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6.xml" ContentType="application/vnd.openxmlformats-officedocument.wordprocessingml.header+xml"/>
  <Override PartName="/word/footer10.xml" ContentType="application/vnd.openxmlformats-officedocument.wordprocessingml.footer+xml"/>
  <Override PartName="/word/header7.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2F4F" w:rsidRDefault="00872F4F">
      <w:pPr>
        <w:spacing w:after="0" w:line="240" w:lineRule="auto"/>
        <w:jc w:val="both"/>
        <w:rPr>
          <w:b/>
          <w:szCs w:val="24"/>
        </w:rPr>
      </w:pPr>
    </w:p>
    <w:p w:rsidR="00872F4F" w:rsidRDefault="00767A1E">
      <w:pPr>
        <w:spacing w:after="0" w:line="240" w:lineRule="auto"/>
        <w:jc w:val="center"/>
        <w:rPr>
          <w:b/>
          <w:szCs w:val="24"/>
        </w:rPr>
      </w:pPr>
      <w:r>
        <w:rPr>
          <w:b/>
          <w:szCs w:val="24"/>
        </w:rPr>
        <w:t>PENGARUH GAYA KEPEMIMPINAN DIPLOMATIS TERHADAP BUDAYA ORGANISASI PADA DINAS PERPUSTAKAAN DAN KEARSIPAN DAERAH PROVINSI KALIMANTAN TIMUR</w:t>
      </w:r>
    </w:p>
    <w:p w:rsidR="00872F4F" w:rsidRDefault="00767A1E">
      <w:pPr>
        <w:pStyle w:val="BodyText"/>
        <w:spacing w:before="226" w:line="274" w:lineRule="exact"/>
        <w:jc w:val="both"/>
      </w:pPr>
      <w:r>
        <w:t xml:space="preserve">  </w:t>
      </w:r>
    </w:p>
    <w:p w:rsidR="00872F4F" w:rsidRDefault="00767A1E">
      <w:pPr>
        <w:pStyle w:val="BodyText"/>
        <w:spacing w:before="226" w:line="274" w:lineRule="exact"/>
        <w:jc w:val="center"/>
      </w:pPr>
      <w:r>
        <w:t xml:space="preserve"> SKRIPSI</w:t>
      </w:r>
    </w:p>
    <w:p w:rsidR="00872F4F" w:rsidRDefault="00872F4F">
      <w:pPr>
        <w:pStyle w:val="BodyText"/>
        <w:rPr>
          <w:b w:val="0"/>
          <w:sz w:val="20"/>
        </w:rPr>
      </w:pPr>
    </w:p>
    <w:p w:rsidR="00872F4F" w:rsidRDefault="00767A1E">
      <w:pPr>
        <w:pStyle w:val="BodyText"/>
        <w:rPr>
          <w:b w:val="0"/>
          <w:sz w:val="18"/>
        </w:rPr>
      </w:pPr>
      <w:r>
        <w:rPr>
          <w:noProof/>
          <w:lang w:eastAsia="en-US"/>
        </w:rPr>
        <w:drawing>
          <wp:anchor distT="0" distB="0" distL="114300" distR="114300" simplePos="0" relativeHeight="251659264" behindDoc="1" locked="0" layoutInCell="1" allowOverlap="1">
            <wp:simplePos x="0" y="0"/>
            <wp:positionH relativeFrom="page">
              <wp:posOffset>3162300</wp:posOffset>
            </wp:positionH>
            <wp:positionV relativeFrom="paragraph">
              <wp:posOffset>202565</wp:posOffset>
            </wp:positionV>
            <wp:extent cx="1609725" cy="1609725"/>
            <wp:effectExtent l="0" t="0" r="9525" b="9525"/>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a:picLocks noChangeAspect="1"/>
                    </pic:cNvPicPr>
                  </pic:nvPicPr>
                  <pic:blipFill>
                    <a:blip r:embed="rId8"/>
                    <a:stretch>
                      <a:fillRect/>
                    </a:stretch>
                  </pic:blipFill>
                  <pic:spPr>
                    <a:xfrm>
                      <a:off x="0" y="0"/>
                      <a:ext cx="1609725" cy="1609725"/>
                    </a:xfrm>
                    <a:prstGeom prst="rect">
                      <a:avLst/>
                    </a:prstGeom>
                    <a:noFill/>
                    <a:ln w="9525">
                      <a:noFill/>
                    </a:ln>
                  </pic:spPr>
                </pic:pic>
              </a:graphicData>
            </a:graphic>
          </wp:anchor>
        </w:drawing>
      </w:r>
    </w:p>
    <w:p w:rsidR="00872F4F" w:rsidRDefault="00872F4F">
      <w:pPr>
        <w:pStyle w:val="BodyText"/>
        <w:rPr>
          <w:b w:val="0"/>
          <w:sz w:val="26"/>
        </w:rPr>
      </w:pPr>
    </w:p>
    <w:p w:rsidR="00872F4F" w:rsidRDefault="00872F4F">
      <w:pPr>
        <w:pStyle w:val="BodyText"/>
        <w:rPr>
          <w:b w:val="0"/>
          <w:sz w:val="26"/>
        </w:rPr>
      </w:pPr>
    </w:p>
    <w:p w:rsidR="00872F4F" w:rsidRDefault="00872F4F">
      <w:pPr>
        <w:pStyle w:val="BodyText"/>
        <w:spacing w:before="11"/>
        <w:rPr>
          <w:b w:val="0"/>
          <w:sz w:val="34"/>
        </w:rPr>
      </w:pPr>
    </w:p>
    <w:p w:rsidR="00872F4F" w:rsidRDefault="00767A1E">
      <w:pPr>
        <w:pStyle w:val="BodyText"/>
        <w:ind w:right="-534"/>
        <w:jc w:val="center"/>
        <w:rPr>
          <w:b w:val="0"/>
          <w:bCs w:val="0"/>
        </w:rPr>
      </w:pPr>
      <w:r>
        <w:rPr>
          <w:b w:val="0"/>
          <w:bCs w:val="0"/>
        </w:rPr>
        <w:t>Disusun oleh:</w:t>
      </w:r>
    </w:p>
    <w:p w:rsidR="00872F4F" w:rsidRDefault="00872F4F">
      <w:pPr>
        <w:pStyle w:val="BodyText"/>
        <w:spacing w:before="8"/>
        <w:ind w:right="-534"/>
      </w:pPr>
    </w:p>
    <w:p w:rsidR="00872F4F" w:rsidRDefault="00767A1E">
      <w:pPr>
        <w:pStyle w:val="BodyText"/>
        <w:spacing w:line="247" w:lineRule="auto"/>
        <w:ind w:right="-534"/>
        <w:jc w:val="center"/>
        <w:rPr>
          <w:u w:val="single"/>
        </w:rPr>
      </w:pPr>
      <w:r>
        <w:rPr>
          <w:u w:val="single"/>
        </w:rPr>
        <w:t>ADITYA ROSADI</w:t>
      </w:r>
    </w:p>
    <w:p w:rsidR="00872F4F" w:rsidRDefault="00767A1E" w:rsidP="00767A1E">
      <w:pPr>
        <w:pStyle w:val="BodyText"/>
        <w:spacing w:line="247" w:lineRule="auto"/>
        <w:ind w:right="-534"/>
        <w:jc w:val="center"/>
      </w:pPr>
      <w:r>
        <w:t>17111024310477</w:t>
      </w:r>
    </w:p>
    <w:p w:rsidR="00872F4F" w:rsidRDefault="00872F4F">
      <w:pPr>
        <w:pStyle w:val="BodyText"/>
        <w:spacing w:line="247" w:lineRule="auto"/>
        <w:ind w:right="-534"/>
        <w:jc w:val="both"/>
      </w:pPr>
    </w:p>
    <w:p w:rsidR="00872F4F" w:rsidRDefault="00872F4F">
      <w:pPr>
        <w:pStyle w:val="BodyText"/>
        <w:spacing w:line="247" w:lineRule="auto"/>
        <w:ind w:right="-534"/>
        <w:jc w:val="both"/>
      </w:pPr>
    </w:p>
    <w:p w:rsidR="00872F4F" w:rsidRDefault="00872F4F">
      <w:pPr>
        <w:pStyle w:val="BodyText"/>
        <w:spacing w:line="247" w:lineRule="auto"/>
        <w:ind w:right="-534"/>
        <w:jc w:val="center"/>
      </w:pPr>
    </w:p>
    <w:p w:rsidR="00872F4F" w:rsidRDefault="00767A1E">
      <w:pPr>
        <w:pStyle w:val="BodyText"/>
        <w:spacing w:line="247" w:lineRule="auto"/>
        <w:ind w:right="-534"/>
        <w:jc w:val="center"/>
      </w:pPr>
      <w:r>
        <w:t>PROGRAM STUDI MANAJEMEN</w:t>
      </w:r>
    </w:p>
    <w:p w:rsidR="00872F4F" w:rsidRDefault="00767A1E">
      <w:pPr>
        <w:pStyle w:val="BodyText"/>
        <w:spacing w:line="247" w:lineRule="auto"/>
        <w:ind w:right="-534"/>
        <w:jc w:val="center"/>
      </w:pPr>
      <w:r>
        <w:t>FAKULTAS EKONOMI, HUKUM, POLITIK DAN PSIKOLOGI</w:t>
      </w:r>
    </w:p>
    <w:p w:rsidR="00872F4F" w:rsidRDefault="00767A1E">
      <w:pPr>
        <w:pStyle w:val="BodyText"/>
        <w:spacing w:line="247" w:lineRule="auto"/>
        <w:ind w:right="-534"/>
        <w:jc w:val="center"/>
      </w:pPr>
      <w:r>
        <w:t>UNIVERSITAS MUHAMMADIYAH KALIMANTAN TIMUR</w:t>
      </w:r>
    </w:p>
    <w:p w:rsidR="00872F4F" w:rsidRDefault="00767A1E">
      <w:pPr>
        <w:pStyle w:val="BodyText"/>
        <w:spacing w:line="247" w:lineRule="auto"/>
        <w:ind w:right="-534"/>
        <w:jc w:val="center"/>
      </w:pPr>
      <w:r>
        <w:t>2019</w:t>
      </w:r>
    </w:p>
    <w:p w:rsidR="00872F4F" w:rsidRDefault="00872F4F">
      <w:pPr>
        <w:pStyle w:val="BodyText"/>
        <w:spacing w:line="247" w:lineRule="auto"/>
        <w:ind w:right="-534"/>
        <w:jc w:val="center"/>
      </w:pPr>
    </w:p>
    <w:p w:rsidR="00872F4F" w:rsidRDefault="00767A1E">
      <w:pPr>
        <w:pStyle w:val="BodyText"/>
        <w:spacing w:line="247" w:lineRule="auto"/>
        <w:ind w:right="-534"/>
        <w:jc w:val="center"/>
      </w:pPr>
      <w:r>
        <w:rPr>
          <w:noProof/>
          <w:lang w:eastAsia="en-US"/>
        </w:rPr>
        <w:lastRenderedPageBreak/>
        <w:drawing>
          <wp:inline distT="0" distB="0" distL="114300" distR="114300">
            <wp:extent cx="7846060" cy="5220970"/>
            <wp:effectExtent l="0" t="0" r="17780" b="2540"/>
            <wp:docPr id="12" name="Picture 12" descr="20190710_15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20190710_153031"/>
                    <pic:cNvPicPr>
                      <a:picLocks noChangeAspect="1"/>
                    </pic:cNvPicPr>
                  </pic:nvPicPr>
                  <pic:blipFill>
                    <a:blip r:embed="rId9"/>
                    <a:stretch>
                      <a:fillRect/>
                    </a:stretch>
                  </pic:blipFill>
                  <pic:spPr>
                    <a:xfrm rot="5400000">
                      <a:off x="0" y="0"/>
                      <a:ext cx="7846060" cy="5220970"/>
                    </a:xfrm>
                    <a:prstGeom prst="rect">
                      <a:avLst/>
                    </a:prstGeom>
                  </pic:spPr>
                </pic:pic>
              </a:graphicData>
            </a:graphic>
          </wp:inline>
        </w:drawing>
      </w:r>
    </w:p>
    <w:p w:rsidR="00872F4F" w:rsidRDefault="00872F4F">
      <w:pPr>
        <w:autoSpaceDE w:val="0"/>
        <w:autoSpaceDN w:val="0"/>
        <w:adjustRightInd w:val="0"/>
        <w:spacing w:after="0" w:line="480" w:lineRule="auto"/>
        <w:ind w:left="567"/>
        <w:contextualSpacing/>
        <w:jc w:val="center"/>
        <w:rPr>
          <w:rFonts w:ascii="Arial" w:eastAsia="TimesNewRoman" w:hAnsi="Arial" w:cs="Arial"/>
          <w:b/>
          <w:bCs/>
          <w:szCs w:val="24"/>
        </w:rPr>
      </w:pPr>
    </w:p>
    <w:p w:rsidR="00872F4F" w:rsidRDefault="00767A1E">
      <w:pPr>
        <w:autoSpaceDE w:val="0"/>
        <w:autoSpaceDN w:val="0"/>
        <w:adjustRightInd w:val="0"/>
        <w:spacing w:after="0" w:line="480" w:lineRule="auto"/>
        <w:ind w:left="567"/>
        <w:contextualSpacing/>
        <w:jc w:val="center"/>
        <w:rPr>
          <w:rFonts w:ascii="Arial" w:eastAsia="TimesNewRoman" w:hAnsi="Arial" w:cs="Arial"/>
          <w:b/>
          <w:bCs/>
          <w:szCs w:val="24"/>
        </w:rPr>
      </w:pPr>
      <w:r>
        <w:rPr>
          <w:rFonts w:ascii="Arial" w:eastAsia="TimesNewRoman" w:hAnsi="Arial" w:cs="Arial"/>
          <w:b/>
          <w:bCs/>
          <w:szCs w:val="24"/>
        </w:rPr>
        <w:lastRenderedPageBreak/>
        <w:t>PERNYATAAN TIDAK PLAGIASI</w:t>
      </w:r>
    </w:p>
    <w:p w:rsidR="00872F4F" w:rsidRDefault="00872F4F">
      <w:pPr>
        <w:autoSpaceDE w:val="0"/>
        <w:autoSpaceDN w:val="0"/>
        <w:adjustRightInd w:val="0"/>
        <w:spacing w:after="0" w:line="240" w:lineRule="auto"/>
        <w:ind w:left="567"/>
        <w:contextualSpacing/>
        <w:rPr>
          <w:rFonts w:ascii="Arial" w:eastAsia="TimesNewRoman" w:hAnsi="Arial" w:cs="Arial"/>
          <w:b/>
          <w:bCs/>
          <w:szCs w:val="24"/>
        </w:rPr>
      </w:pPr>
    </w:p>
    <w:p w:rsidR="00872F4F" w:rsidRDefault="00767A1E">
      <w:pPr>
        <w:autoSpaceDE w:val="0"/>
        <w:autoSpaceDN w:val="0"/>
        <w:adjustRightInd w:val="0"/>
        <w:spacing w:after="0" w:line="480" w:lineRule="auto"/>
        <w:jc w:val="both"/>
        <w:rPr>
          <w:rFonts w:ascii="Arial" w:eastAsia="TimesNewRoman" w:hAnsi="Arial" w:cs="Arial"/>
          <w:szCs w:val="24"/>
        </w:rPr>
      </w:pPr>
      <w:r>
        <w:rPr>
          <w:rFonts w:ascii="Arial" w:eastAsia="TimesNewRoman" w:hAnsi="Arial" w:cs="Arial"/>
          <w:szCs w:val="24"/>
        </w:rPr>
        <w:t>Yang bertandatangan di bawah ini</w:t>
      </w:r>
    </w:p>
    <w:p w:rsidR="00872F4F" w:rsidRDefault="00767A1E">
      <w:pPr>
        <w:tabs>
          <w:tab w:val="left" w:pos="2552"/>
          <w:tab w:val="left" w:pos="2694"/>
          <w:tab w:val="right" w:pos="7937"/>
        </w:tabs>
        <w:autoSpaceDE w:val="0"/>
        <w:autoSpaceDN w:val="0"/>
        <w:adjustRightInd w:val="0"/>
        <w:spacing w:after="0" w:line="480" w:lineRule="auto"/>
        <w:ind w:left="851"/>
        <w:jc w:val="both"/>
        <w:rPr>
          <w:rFonts w:ascii="Arial" w:eastAsia="TimesNewRoman" w:hAnsi="Arial" w:cs="Arial"/>
          <w:szCs w:val="24"/>
        </w:rPr>
      </w:pPr>
      <w:r>
        <w:rPr>
          <w:rFonts w:ascii="Arial" w:eastAsia="TimesNewRoman" w:hAnsi="Arial" w:cs="Arial"/>
          <w:szCs w:val="24"/>
        </w:rPr>
        <w:t>Nama</w:t>
      </w:r>
      <w:r>
        <w:rPr>
          <w:rFonts w:ascii="Arial" w:eastAsia="TimesNewRoman" w:hAnsi="Arial" w:cs="Arial"/>
          <w:szCs w:val="24"/>
        </w:rPr>
        <w:tab/>
        <w:t>:</w:t>
      </w:r>
      <w:r>
        <w:rPr>
          <w:rFonts w:ascii="Arial" w:eastAsia="TimesNewRoman" w:hAnsi="Arial" w:cs="Arial"/>
          <w:szCs w:val="24"/>
        </w:rPr>
        <w:tab/>
        <w:t>Aditya rosadi</w:t>
      </w:r>
      <w:r>
        <w:rPr>
          <w:rFonts w:ascii="Arial" w:eastAsia="TimesNewRoman" w:hAnsi="Arial" w:cs="Arial"/>
          <w:szCs w:val="24"/>
        </w:rPr>
        <w:tab/>
      </w:r>
    </w:p>
    <w:p w:rsidR="00872F4F" w:rsidRDefault="00767A1E">
      <w:pPr>
        <w:tabs>
          <w:tab w:val="left" w:pos="2552"/>
          <w:tab w:val="left" w:pos="2694"/>
        </w:tabs>
        <w:autoSpaceDE w:val="0"/>
        <w:autoSpaceDN w:val="0"/>
        <w:adjustRightInd w:val="0"/>
        <w:spacing w:after="0" w:line="480" w:lineRule="auto"/>
        <w:ind w:left="851"/>
        <w:jc w:val="both"/>
        <w:rPr>
          <w:rFonts w:ascii="Arial" w:eastAsia="TimesNewRoman" w:hAnsi="Arial" w:cs="Arial"/>
          <w:szCs w:val="24"/>
        </w:rPr>
      </w:pPr>
      <w:r>
        <w:rPr>
          <w:rFonts w:ascii="Arial" w:eastAsia="TimesNewRoman" w:hAnsi="Arial" w:cs="Arial"/>
          <w:szCs w:val="24"/>
        </w:rPr>
        <w:t>NIM</w:t>
      </w:r>
      <w:r>
        <w:rPr>
          <w:rFonts w:ascii="Arial" w:eastAsia="TimesNewRoman" w:hAnsi="Arial" w:cs="Arial"/>
          <w:szCs w:val="24"/>
        </w:rPr>
        <w:tab/>
        <w:t>:</w:t>
      </w:r>
      <w:r>
        <w:rPr>
          <w:rFonts w:ascii="Arial" w:eastAsia="TimesNewRoman" w:hAnsi="Arial" w:cs="Arial"/>
          <w:szCs w:val="24"/>
        </w:rPr>
        <w:tab/>
        <w:t>17111024310477</w:t>
      </w:r>
    </w:p>
    <w:p w:rsidR="00872F4F" w:rsidRDefault="00767A1E">
      <w:pPr>
        <w:tabs>
          <w:tab w:val="left" w:pos="2552"/>
          <w:tab w:val="left" w:pos="2694"/>
        </w:tabs>
        <w:autoSpaceDE w:val="0"/>
        <w:autoSpaceDN w:val="0"/>
        <w:adjustRightInd w:val="0"/>
        <w:spacing w:after="0" w:line="480" w:lineRule="auto"/>
        <w:ind w:left="851"/>
        <w:jc w:val="both"/>
        <w:rPr>
          <w:rFonts w:ascii="Arial" w:eastAsia="TimesNewRoman" w:hAnsi="Arial" w:cs="Arial"/>
          <w:szCs w:val="24"/>
        </w:rPr>
      </w:pPr>
      <w:r>
        <w:rPr>
          <w:rFonts w:ascii="Arial" w:eastAsia="TimesNewRoman" w:hAnsi="Arial" w:cs="Arial"/>
          <w:szCs w:val="24"/>
        </w:rPr>
        <w:t>Program Studi</w:t>
      </w:r>
      <w:r>
        <w:rPr>
          <w:rFonts w:ascii="Arial" w:eastAsia="TimesNewRoman" w:hAnsi="Arial" w:cs="Arial"/>
          <w:szCs w:val="24"/>
        </w:rPr>
        <w:tab/>
        <w:t>:</w:t>
      </w:r>
      <w:r>
        <w:rPr>
          <w:rFonts w:ascii="Arial" w:eastAsia="TimesNewRoman" w:hAnsi="Arial" w:cs="Arial"/>
          <w:szCs w:val="24"/>
        </w:rPr>
        <w:tab/>
        <w:t>Manajemen (S1)</w:t>
      </w:r>
    </w:p>
    <w:p w:rsidR="00872F4F" w:rsidRDefault="00872F4F">
      <w:pPr>
        <w:autoSpaceDE w:val="0"/>
        <w:autoSpaceDN w:val="0"/>
        <w:adjustRightInd w:val="0"/>
        <w:spacing w:after="0" w:line="240" w:lineRule="auto"/>
        <w:ind w:left="851"/>
        <w:contextualSpacing/>
        <w:jc w:val="both"/>
        <w:rPr>
          <w:rFonts w:ascii="Arial" w:eastAsia="TimesNewRoman" w:hAnsi="Arial" w:cs="Arial"/>
          <w:szCs w:val="24"/>
        </w:rPr>
      </w:pPr>
    </w:p>
    <w:p w:rsidR="00872F4F" w:rsidRDefault="00767A1E">
      <w:pPr>
        <w:autoSpaceDE w:val="0"/>
        <w:autoSpaceDN w:val="0"/>
        <w:adjustRightInd w:val="0"/>
        <w:spacing w:after="0" w:line="480" w:lineRule="auto"/>
        <w:ind w:firstLine="851"/>
        <w:jc w:val="both"/>
        <w:rPr>
          <w:rFonts w:ascii="Arial" w:eastAsia="TimesNewRoman" w:hAnsi="Arial" w:cs="Arial"/>
          <w:szCs w:val="24"/>
        </w:rPr>
      </w:pPr>
      <w:r>
        <w:rPr>
          <w:rFonts w:ascii="Arial" w:eastAsia="TimesNewRoman" w:hAnsi="Arial" w:cs="Arial"/>
          <w:szCs w:val="24"/>
        </w:rPr>
        <w:t xml:space="preserve">Menyatakan dengan sebenarnya bahwa skripsi yang saya tulis ini sepanjang pengetahuan saya, di dalam naskah skripsi ini tidak terdapat karya ilmiah yang pernah diajukan oleh orang lain untuk memperoleh gelar akademik di suatu perguruan tinggi, dan tidak terdapat karya atau pendapat yang pernah ditulis atau diterbitkan oleh orang lain, kecuali yang secara tertulis dikutip dalam naskah ini dan disebutkan dalam sumber kutipan dan daftar pustaka. </w:t>
      </w:r>
    </w:p>
    <w:p w:rsidR="00872F4F" w:rsidRDefault="00767A1E">
      <w:pPr>
        <w:autoSpaceDE w:val="0"/>
        <w:autoSpaceDN w:val="0"/>
        <w:adjustRightInd w:val="0"/>
        <w:spacing w:after="0" w:line="480" w:lineRule="auto"/>
        <w:ind w:firstLine="851"/>
        <w:contextualSpacing/>
        <w:jc w:val="both"/>
        <w:rPr>
          <w:rFonts w:ascii="Arial" w:eastAsia="TimesNewRoman" w:hAnsi="Arial" w:cs="Arial"/>
          <w:szCs w:val="24"/>
        </w:rPr>
      </w:pPr>
      <w:r>
        <w:rPr>
          <w:rFonts w:ascii="Arial" w:eastAsia="TimesNewRoman" w:hAnsi="Arial" w:cs="Arial"/>
          <w:szCs w:val="24"/>
        </w:rPr>
        <w:t>Jika ternyata di dalam naskah skripsi ini dapat dibuktikan terdapat unsur-unsur jiplakan skripsi, saya bersedia skripsi ini dibatalkan serta diproses sesuai dengan peraturan perundang-undangan yang berlaku (UU No. 20 Tahun 2003, Pasal 25 ayat 2 dan pasal 70).</w:t>
      </w:r>
    </w:p>
    <w:p w:rsidR="00872F4F" w:rsidRDefault="00767A1E">
      <w:pPr>
        <w:tabs>
          <w:tab w:val="left" w:pos="5103"/>
        </w:tabs>
        <w:autoSpaceDE w:val="0"/>
        <w:autoSpaceDN w:val="0"/>
        <w:adjustRightInd w:val="0"/>
        <w:spacing w:after="0" w:line="240" w:lineRule="auto"/>
        <w:ind w:firstLine="851"/>
        <w:contextualSpacing/>
        <w:jc w:val="both"/>
        <w:rPr>
          <w:rFonts w:ascii="Arial" w:eastAsia="TimesNewRoman" w:hAnsi="Arial" w:cs="Arial"/>
          <w:szCs w:val="24"/>
        </w:rPr>
      </w:pPr>
      <w:r>
        <w:rPr>
          <w:rFonts w:ascii="Arial" w:eastAsia="TimesNewRoman" w:hAnsi="Arial" w:cs="Arial"/>
          <w:szCs w:val="24"/>
        </w:rPr>
        <w:tab/>
      </w:r>
    </w:p>
    <w:p w:rsidR="00872F4F" w:rsidRDefault="00767A1E">
      <w:pPr>
        <w:tabs>
          <w:tab w:val="left" w:pos="4962"/>
        </w:tabs>
        <w:autoSpaceDE w:val="0"/>
        <w:autoSpaceDN w:val="0"/>
        <w:adjustRightInd w:val="0"/>
        <w:spacing w:after="0" w:line="480" w:lineRule="auto"/>
        <w:ind w:left="567"/>
        <w:rPr>
          <w:rFonts w:ascii="Arial" w:eastAsia="TimesNewRoman" w:hAnsi="Arial" w:cs="Arial"/>
          <w:szCs w:val="24"/>
        </w:rPr>
      </w:pPr>
      <w:r>
        <w:rPr>
          <w:rFonts w:ascii="Arial" w:eastAsia="TimesNewRoman" w:hAnsi="Arial" w:cs="Arial"/>
          <w:szCs w:val="24"/>
        </w:rPr>
        <w:tab/>
        <w:t>Samarinda,………...…2019</w:t>
      </w:r>
    </w:p>
    <w:p w:rsidR="00872F4F" w:rsidRDefault="00767A1E">
      <w:pPr>
        <w:tabs>
          <w:tab w:val="left" w:pos="4962"/>
        </w:tabs>
        <w:autoSpaceDE w:val="0"/>
        <w:autoSpaceDN w:val="0"/>
        <w:adjustRightInd w:val="0"/>
        <w:spacing w:after="0" w:line="240" w:lineRule="auto"/>
        <w:ind w:left="567"/>
        <w:contextualSpacing/>
        <w:jc w:val="both"/>
        <w:rPr>
          <w:rFonts w:ascii="Arial" w:eastAsia="TimesNewRoman" w:hAnsi="Arial" w:cs="Arial"/>
          <w:szCs w:val="24"/>
        </w:rPr>
      </w:pPr>
      <w:r>
        <w:rPr>
          <w:rFonts w:ascii="Arial" w:eastAsia="TimesNewRoman" w:hAnsi="Arial" w:cs="Arial"/>
          <w:szCs w:val="24"/>
        </w:rPr>
        <w:tab/>
        <w:t>Mahasiswa,</w:t>
      </w:r>
    </w:p>
    <w:p w:rsidR="00872F4F" w:rsidRDefault="00872F4F">
      <w:pPr>
        <w:tabs>
          <w:tab w:val="left" w:pos="4820"/>
          <w:tab w:val="left" w:pos="4962"/>
        </w:tabs>
        <w:autoSpaceDE w:val="0"/>
        <w:autoSpaceDN w:val="0"/>
        <w:adjustRightInd w:val="0"/>
        <w:spacing w:after="0" w:line="240" w:lineRule="auto"/>
        <w:ind w:left="567"/>
        <w:contextualSpacing/>
        <w:jc w:val="both"/>
        <w:rPr>
          <w:rFonts w:ascii="Arial" w:eastAsia="TimesNewRoman" w:hAnsi="Arial" w:cs="Arial"/>
          <w:szCs w:val="24"/>
        </w:rPr>
      </w:pPr>
    </w:p>
    <w:p w:rsidR="00872F4F" w:rsidRDefault="00872F4F">
      <w:pPr>
        <w:tabs>
          <w:tab w:val="left" w:pos="4820"/>
          <w:tab w:val="left" w:pos="4962"/>
        </w:tabs>
        <w:autoSpaceDE w:val="0"/>
        <w:autoSpaceDN w:val="0"/>
        <w:adjustRightInd w:val="0"/>
        <w:spacing w:after="0" w:line="240" w:lineRule="auto"/>
        <w:ind w:left="567"/>
        <w:contextualSpacing/>
        <w:jc w:val="both"/>
        <w:rPr>
          <w:rFonts w:ascii="Arial" w:eastAsia="TimesNewRoman" w:hAnsi="Arial" w:cs="Arial"/>
          <w:szCs w:val="24"/>
        </w:rPr>
      </w:pPr>
    </w:p>
    <w:p w:rsidR="00872F4F" w:rsidRDefault="00872F4F">
      <w:pPr>
        <w:tabs>
          <w:tab w:val="left" w:pos="4820"/>
          <w:tab w:val="left" w:pos="4962"/>
        </w:tabs>
        <w:autoSpaceDE w:val="0"/>
        <w:autoSpaceDN w:val="0"/>
        <w:adjustRightInd w:val="0"/>
        <w:spacing w:after="0" w:line="240" w:lineRule="auto"/>
        <w:ind w:left="567"/>
        <w:contextualSpacing/>
        <w:jc w:val="both"/>
        <w:rPr>
          <w:rFonts w:ascii="Arial" w:eastAsia="TimesNewRoman" w:hAnsi="Arial" w:cs="Arial"/>
          <w:szCs w:val="24"/>
        </w:rPr>
      </w:pPr>
    </w:p>
    <w:p w:rsidR="00872F4F" w:rsidRDefault="00872F4F">
      <w:pPr>
        <w:tabs>
          <w:tab w:val="left" w:pos="4820"/>
          <w:tab w:val="left" w:pos="4962"/>
        </w:tabs>
        <w:autoSpaceDE w:val="0"/>
        <w:autoSpaceDN w:val="0"/>
        <w:adjustRightInd w:val="0"/>
        <w:spacing w:after="0" w:line="240" w:lineRule="auto"/>
        <w:ind w:left="567"/>
        <w:contextualSpacing/>
        <w:jc w:val="both"/>
        <w:rPr>
          <w:rFonts w:ascii="Arial" w:eastAsia="TimesNewRoman" w:hAnsi="Arial" w:cs="Arial"/>
          <w:szCs w:val="24"/>
        </w:rPr>
      </w:pPr>
    </w:p>
    <w:p w:rsidR="00872F4F" w:rsidRDefault="00872F4F">
      <w:pPr>
        <w:tabs>
          <w:tab w:val="left" w:pos="4820"/>
          <w:tab w:val="left" w:pos="4962"/>
        </w:tabs>
        <w:autoSpaceDE w:val="0"/>
        <w:autoSpaceDN w:val="0"/>
        <w:adjustRightInd w:val="0"/>
        <w:spacing w:after="0" w:line="240" w:lineRule="auto"/>
        <w:ind w:left="567"/>
        <w:contextualSpacing/>
        <w:jc w:val="both"/>
        <w:rPr>
          <w:rFonts w:ascii="Arial" w:eastAsia="TimesNewRoman" w:hAnsi="Arial" w:cs="Arial"/>
          <w:szCs w:val="24"/>
        </w:rPr>
      </w:pPr>
    </w:p>
    <w:p w:rsidR="00872F4F" w:rsidRDefault="00872F4F">
      <w:pPr>
        <w:tabs>
          <w:tab w:val="left" w:pos="4820"/>
          <w:tab w:val="left" w:pos="4962"/>
        </w:tabs>
        <w:autoSpaceDE w:val="0"/>
        <w:autoSpaceDN w:val="0"/>
        <w:adjustRightInd w:val="0"/>
        <w:spacing w:after="0" w:line="240" w:lineRule="auto"/>
        <w:ind w:left="567"/>
        <w:contextualSpacing/>
        <w:jc w:val="both"/>
        <w:rPr>
          <w:rFonts w:ascii="Arial" w:eastAsia="TimesNewRoman" w:hAnsi="Arial" w:cs="Arial"/>
          <w:szCs w:val="24"/>
        </w:rPr>
      </w:pPr>
    </w:p>
    <w:p w:rsidR="00872F4F" w:rsidRDefault="00767A1E">
      <w:pPr>
        <w:tabs>
          <w:tab w:val="left" w:pos="4962"/>
        </w:tabs>
        <w:autoSpaceDE w:val="0"/>
        <w:autoSpaceDN w:val="0"/>
        <w:adjustRightInd w:val="0"/>
        <w:spacing w:after="0" w:line="240" w:lineRule="auto"/>
        <w:ind w:left="567"/>
        <w:contextualSpacing/>
        <w:jc w:val="both"/>
        <w:rPr>
          <w:rFonts w:ascii="Arial" w:eastAsia="TimesNewRoman" w:hAnsi="Arial" w:cs="Arial"/>
          <w:szCs w:val="24"/>
        </w:rPr>
      </w:pPr>
      <w:r>
        <w:rPr>
          <w:rFonts w:ascii="Arial" w:eastAsia="TimesNewRoman" w:hAnsi="Arial" w:cs="Arial"/>
          <w:szCs w:val="24"/>
        </w:rPr>
        <w:tab/>
        <w:t>(Aditya Rosadi)</w:t>
      </w:r>
    </w:p>
    <w:p w:rsidR="00872F4F" w:rsidRDefault="00872F4F"/>
    <w:p w:rsidR="00872F4F" w:rsidRDefault="00872F4F">
      <w:pPr>
        <w:pStyle w:val="NoSpacing"/>
        <w:spacing w:line="480" w:lineRule="auto"/>
        <w:jc w:val="center"/>
        <w:rPr>
          <w:rFonts w:ascii="Times New Roman" w:hAnsi="Times New Roman" w:cs="Times New Roman"/>
          <w:b/>
          <w:sz w:val="24"/>
          <w:szCs w:val="24"/>
        </w:rPr>
      </w:pPr>
    </w:p>
    <w:p w:rsidR="00872F4F" w:rsidRDefault="00767A1E">
      <w:pPr>
        <w:pStyle w:val="NoSpacing"/>
        <w:spacing w:line="480" w:lineRule="auto"/>
        <w:jc w:val="center"/>
        <w:rPr>
          <w:rFonts w:ascii="Times New Roman" w:hAnsi="Times New Roman" w:cs="Times New Roman"/>
          <w:b/>
          <w:sz w:val="24"/>
          <w:szCs w:val="24"/>
        </w:rPr>
      </w:pPr>
      <w:r>
        <w:rPr>
          <w:rFonts w:ascii="Times New Roman" w:hAnsi="Times New Roman" w:cs="Times New Roman"/>
          <w:b/>
          <w:sz w:val="24"/>
          <w:szCs w:val="24"/>
        </w:rPr>
        <w:t>KATA PENGANTAR</w:t>
      </w:r>
    </w:p>
    <w:p w:rsidR="00872F4F" w:rsidRDefault="00767A1E">
      <w:pPr>
        <w:pStyle w:val="NoSpacing"/>
        <w:spacing w:line="480" w:lineRule="auto"/>
        <w:jc w:val="both"/>
        <w:rPr>
          <w:rFonts w:ascii="Times New Roman" w:hAnsi="Times New Roman" w:cs="Times New Roman"/>
          <w:i/>
          <w:sz w:val="24"/>
          <w:szCs w:val="24"/>
        </w:rPr>
      </w:pPr>
      <w:r>
        <w:rPr>
          <w:rFonts w:ascii="Times New Roman" w:hAnsi="Times New Roman" w:cs="Times New Roman"/>
          <w:i/>
          <w:sz w:val="24"/>
          <w:szCs w:val="24"/>
        </w:rPr>
        <w:t>Assalamu’alaikum Warohmatullahi Wabarokatuh.</w:t>
      </w:r>
    </w:p>
    <w:p w:rsidR="00872F4F" w:rsidRDefault="00767A1E">
      <w:pPr>
        <w:pStyle w:val="NoSpacing"/>
        <w:spacing w:line="480" w:lineRule="auto"/>
        <w:ind w:firstLine="851"/>
        <w:jc w:val="both"/>
        <w:rPr>
          <w:rFonts w:ascii="Times New Roman" w:hAnsi="Times New Roman" w:cs="Times New Roman"/>
          <w:sz w:val="24"/>
          <w:szCs w:val="24"/>
        </w:rPr>
      </w:pPr>
      <w:r>
        <w:rPr>
          <w:rFonts w:ascii="Times New Roman" w:hAnsi="Times New Roman" w:cs="Times New Roman"/>
          <w:sz w:val="24"/>
          <w:szCs w:val="24"/>
        </w:rPr>
        <w:t>Alhamdulillah, puji syukur atas kehadirat Allah SWT karena berkat rahmat dan karunia-Nya sehingga penulis dapat menyelesaikan penyusunan penulisan skripsi ini yang berjudul “Pengaruh Gaya Kepemimpinan Diplomatis Terhadap Budaya Organisasi Pada Dinas Perpustakaan Dan Kearsipan Daerah Provinsi Kalimantan Timur” guna memenuhi persyaratan penyelesaian pendidikan akhir di Universitas Muhammadiyah Kalimantan Timur.</w:t>
      </w:r>
    </w:p>
    <w:p w:rsidR="00872F4F" w:rsidRDefault="00767A1E">
      <w:pPr>
        <w:pStyle w:val="NoSpacing"/>
        <w:spacing w:line="480" w:lineRule="auto"/>
        <w:ind w:firstLine="851"/>
        <w:jc w:val="both"/>
        <w:rPr>
          <w:rFonts w:ascii="Times New Roman" w:hAnsi="Times New Roman" w:cs="Times New Roman"/>
          <w:sz w:val="24"/>
          <w:szCs w:val="24"/>
        </w:rPr>
      </w:pPr>
      <w:r>
        <w:rPr>
          <w:rFonts w:ascii="Times New Roman" w:hAnsi="Times New Roman" w:cs="Times New Roman"/>
          <w:sz w:val="24"/>
          <w:szCs w:val="24"/>
        </w:rPr>
        <w:t>Dalam menyelesaikan skripsi ini banyak pihak yang telah memberikan kontribusi baik berupa dukungan moril maupun materil. Sehingga penulis dapat menyelesaikan skripsi ini dengan baik. Maka dalam kesempatan ini penulis ingin mengucapkan terima kasih yang sebesar-besarnya kepada :</w:t>
      </w:r>
    </w:p>
    <w:p w:rsidR="00872F4F" w:rsidRDefault="00767A1E">
      <w:pPr>
        <w:pStyle w:val="NoSpacing"/>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1. Prof. Dr. Bambang Setiaji Rektor Universitas Muhammadiyah Kalimantan Timur.</w:t>
      </w:r>
    </w:p>
    <w:p w:rsidR="00872F4F" w:rsidRDefault="00767A1E">
      <w:pPr>
        <w:pStyle w:val="NoSpacing"/>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2. Prof Dr.H. Muhammad Wahyudin, M.S. Dekan Fakultas Ekonomi Hukum Polotik Dan Psikologi Universitas Muhammidiyah Kalimantan Timur.</w:t>
      </w:r>
    </w:p>
    <w:p w:rsidR="00872F4F" w:rsidRDefault="00767A1E">
      <w:pPr>
        <w:spacing w:after="0" w:line="480" w:lineRule="auto"/>
        <w:ind w:left="284" w:hanging="284"/>
        <w:jc w:val="both"/>
        <w:rPr>
          <w:szCs w:val="24"/>
        </w:rPr>
      </w:pPr>
      <w:r>
        <w:rPr>
          <w:szCs w:val="24"/>
        </w:rPr>
        <w:t>3. Vera Anitra, S,E., MM. selaku dosen pembimbing yang telah banyak memberikan arahan, petunjuk, informasi, meluangkan waktunya dengan sabar, memberikan saran dan masukan yang berharga dalam menyelesaikan skripsi ini.</w:t>
      </w:r>
    </w:p>
    <w:p w:rsidR="00872F4F" w:rsidRDefault="00767A1E">
      <w:pPr>
        <w:spacing w:after="0" w:line="480" w:lineRule="auto"/>
        <w:ind w:left="284" w:hanging="284"/>
        <w:jc w:val="both"/>
        <w:rPr>
          <w:rFonts w:eastAsiaTheme="minorHAnsi"/>
          <w:szCs w:val="24"/>
        </w:rPr>
      </w:pPr>
      <w:r>
        <w:rPr>
          <w:rFonts w:eastAsiaTheme="minorHAnsi"/>
          <w:szCs w:val="24"/>
        </w:rPr>
        <w:t xml:space="preserve">4. Agus Trisihnyo, SE,MM. selaku dosen wali yang telah banyak memberikan arahan, petunjuk, informasi, meluangkan waktunya dengan sabar, memberikan </w:t>
      </w:r>
      <w:r>
        <w:rPr>
          <w:rFonts w:eastAsiaTheme="minorHAnsi"/>
          <w:szCs w:val="24"/>
        </w:rPr>
        <w:lastRenderedPageBreak/>
        <w:t>saran dan masukan yang berharga dalam menyelesaikan skripsi ini.</w:t>
      </w:r>
    </w:p>
    <w:p w:rsidR="00872F4F" w:rsidRDefault="00767A1E">
      <w:pPr>
        <w:spacing w:after="0" w:line="480" w:lineRule="auto"/>
        <w:ind w:left="284" w:hanging="284"/>
        <w:jc w:val="both"/>
        <w:rPr>
          <w:szCs w:val="24"/>
        </w:rPr>
      </w:pPr>
      <w:r>
        <w:rPr>
          <w:szCs w:val="24"/>
        </w:rPr>
        <w:t>5. Azhar Latief, S,E., M.Ak., CA selaku dosen penguji yang telah banyak memberikan arahan, petunjuk, informasi, meluangkan waktunya dengan sabar, memberikan saran dan masukan yang berharga dalam menyelesaikan skripsi ini</w:t>
      </w:r>
    </w:p>
    <w:p w:rsidR="00872F4F" w:rsidRDefault="00767A1E">
      <w:pPr>
        <w:pStyle w:val="NoSpacing"/>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6. Dosen pengajar Universitas Muhammadiyah Kalimantan Timur yang tidak dapat disebutkan namanya satu persatu, terima kasih atas ilmunya yeng telah diberikan kepada penulis. </w:t>
      </w:r>
    </w:p>
    <w:p w:rsidR="00872F4F" w:rsidRDefault="00767A1E">
      <w:pPr>
        <w:pStyle w:val="NoSpacing"/>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7. Keluarga penulis, yaitu orang tua saya ibu Eti Rohayati, bapak Sadirman, kakak saya Aida Rosadi serta seluruh anggota keluarga saya yang tak henti-hentinya memberikan doa, motivasi, dukungan, waktu dan segala curahan kasih sayang baik secara langsung maupun tidak langsung. </w:t>
      </w:r>
    </w:p>
    <w:p w:rsidR="00872F4F" w:rsidRDefault="00767A1E">
      <w:pPr>
        <w:pStyle w:val="NoSpacing"/>
        <w:spacing w:line="48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Semoga bantuan, bimbingan dan saran-saran dari pihak yang telah membantu penyusunan skripsi ini mendapatkan berkah dari Allah SWT. </w:t>
      </w:r>
    </w:p>
    <w:p w:rsidR="00872F4F" w:rsidRDefault="00767A1E">
      <w:pPr>
        <w:pStyle w:val="NoSpacing"/>
        <w:spacing w:line="480" w:lineRule="auto"/>
        <w:ind w:firstLine="851"/>
        <w:jc w:val="both"/>
        <w:rPr>
          <w:rFonts w:ascii="Times New Roman" w:hAnsi="Times New Roman" w:cs="Times New Roman"/>
          <w:sz w:val="24"/>
          <w:szCs w:val="24"/>
        </w:rPr>
      </w:pPr>
      <w:r>
        <w:rPr>
          <w:rFonts w:ascii="Times New Roman" w:hAnsi="Times New Roman" w:cs="Times New Roman"/>
          <w:sz w:val="24"/>
          <w:szCs w:val="24"/>
        </w:rPr>
        <w:t>Akhirnya, dengan segala hormat dan kerendahan hati penulis berharap semoga penulisan skripsi ini dapat menjadi bahan informasi dan bermanfaat bagi pihak-pihak yang memerlukan. Aamiin.</w:t>
      </w:r>
    </w:p>
    <w:p w:rsidR="00872F4F" w:rsidRDefault="00767A1E">
      <w:pPr>
        <w:pStyle w:val="NoSpacing"/>
        <w:spacing w:line="480" w:lineRule="auto"/>
        <w:jc w:val="both"/>
        <w:rPr>
          <w:rFonts w:ascii="Times New Roman" w:hAnsi="Times New Roman" w:cs="Times New Roman"/>
          <w:i/>
          <w:sz w:val="24"/>
          <w:szCs w:val="24"/>
        </w:rPr>
      </w:pPr>
      <w:r>
        <w:rPr>
          <w:rFonts w:ascii="Times New Roman" w:hAnsi="Times New Roman" w:cs="Times New Roman"/>
          <w:i/>
          <w:sz w:val="24"/>
          <w:szCs w:val="24"/>
        </w:rPr>
        <w:t>Wassalamu’alaikum Warohmatullahi Wabaarokatuh.</w:t>
      </w:r>
    </w:p>
    <w:p w:rsidR="00872F4F" w:rsidRDefault="00767A1E">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 xml:space="preserve">                              Samarinda,    April 2019</w:t>
      </w:r>
    </w:p>
    <w:p w:rsidR="00872F4F" w:rsidRDefault="00767A1E">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Penulis</w:t>
      </w:r>
    </w:p>
    <w:p w:rsidR="00872F4F" w:rsidRDefault="00767A1E">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
    <w:p w:rsidR="00872F4F" w:rsidRDefault="00872F4F">
      <w:pPr>
        <w:pStyle w:val="NoSpacing"/>
        <w:spacing w:line="480" w:lineRule="auto"/>
        <w:jc w:val="both"/>
        <w:rPr>
          <w:rFonts w:ascii="Times New Roman" w:hAnsi="Times New Roman" w:cs="Times New Roman"/>
          <w:sz w:val="24"/>
          <w:szCs w:val="24"/>
        </w:rPr>
      </w:pPr>
    </w:p>
    <w:p w:rsidR="00872F4F" w:rsidRDefault="00767A1E">
      <w:pPr>
        <w:pStyle w:val="NoSpacing"/>
        <w:spacing w:line="480" w:lineRule="auto"/>
        <w:ind w:firstLineChars="2200" w:firstLine="5280"/>
        <w:jc w:val="both"/>
        <w:rPr>
          <w:rFonts w:ascii="Times New Roman" w:hAnsi="Times New Roman" w:cs="Times New Roman"/>
          <w:sz w:val="24"/>
          <w:szCs w:val="24"/>
          <w:u w:val="single"/>
        </w:rPr>
      </w:pPr>
      <w:r>
        <w:rPr>
          <w:rFonts w:ascii="Times New Roman" w:hAnsi="Times New Roman" w:cs="Times New Roman"/>
          <w:sz w:val="24"/>
          <w:szCs w:val="24"/>
          <w:u w:val="single"/>
        </w:rPr>
        <w:t xml:space="preserve"> ADITYA ROSADI</w:t>
      </w:r>
    </w:p>
    <w:p w:rsidR="00872F4F" w:rsidRDefault="00767A1E">
      <w:pPr>
        <w:pStyle w:val="NoSpacing"/>
        <w:spacing w:line="480" w:lineRule="auto"/>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NIM. 17111024310477</w:t>
      </w:r>
    </w:p>
    <w:p w:rsidR="00872F4F" w:rsidRDefault="00767A1E">
      <w:pPr>
        <w:spacing w:after="0" w:line="480" w:lineRule="auto"/>
        <w:jc w:val="center"/>
        <w:rPr>
          <w:b/>
          <w:szCs w:val="24"/>
        </w:rPr>
      </w:pPr>
      <w:r>
        <w:rPr>
          <w:b/>
          <w:szCs w:val="24"/>
        </w:rPr>
        <w:lastRenderedPageBreak/>
        <w:t>ABSTRAK</w:t>
      </w:r>
    </w:p>
    <w:p w:rsidR="00872F4F" w:rsidRDefault="00767A1E">
      <w:pPr>
        <w:spacing w:line="240" w:lineRule="auto"/>
        <w:jc w:val="both"/>
        <w:rPr>
          <w:rFonts w:eastAsia="Times New Roman"/>
          <w:bCs/>
          <w:color w:val="000000"/>
        </w:rPr>
      </w:pPr>
      <w:r>
        <w:rPr>
          <w:rFonts w:eastAsia="Times New Roman"/>
          <w:bCs/>
          <w:color w:val="000000"/>
        </w:rPr>
        <w:t xml:space="preserve">penelitian ini dilakukan untuk mengetahui pengaruh gaya kepemimpinan terhadap budaya organisasi pada dinas perpustakaan dan kearsipan daerah provinsi Kalimantan timur. Penelitian ini menggunakan metode kuantitatif dengan menyebarkan koesioner ke seluruh pegawai pada dinas perpustakaan dan kearsipan daerah provinsi Kalimantan timur yang berjumlah 132 oran dan sempel yang di gunakan 99 orang. Teknik analisis </w:t>
      </w:r>
      <w:r>
        <w:rPr>
          <w:rFonts w:eastAsia="Times New Roman"/>
          <w:bCs/>
          <w:i/>
          <w:color w:val="000000"/>
        </w:rPr>
        <w:t>simple random sampling</w:t>
      </w:r>
      <w:r>
        <w:rPr>
          <w:rFonts w:eastAsia="Times New Roman"/>
          <w:bCs/>
          <w:color w:val="000000"/>
        </w:rPr>
        <w:t xml:space="preserve">  yang di gunakan adalah </w:t>
      </w:r>
      <w:r>
        <w:rPr>
          <w:rFonts w:eastAsia="Times New Roman"/>
          <w:bCs/>
          <w:i/>
          <w:color w:val="000000"/>
        </w:rPr>
        <w:t>probality sampling</w:t>
      </w:r>
      <w:r>
        <w:rPr>
          <w:rFonts w:eastAsia="Times New Roman"/>
          <w:bCs/>
          <w:color w:val="000000"/>
        </w:rPr>
        <w:t xml:space="preserve">. Data dianalisi menggunakan metode analisis linier sederhana, Pengolahan data penelitian ini menggunakan program SPSS 22. Hasil menunjukkan bahwa secara  parsial variabel gaya kepemimpinan berpengaruh negatif dan tidak signifikan terhadap budaya organisasi pada dinas perpustakaan dan kearsipan daerah provinsi Kalimantan timur. </w:t>
      </w:r>
    </w:p>
    <w:p w:rsidR="00872F4F" w:rsidRDefault="00872F4F">
      <w:pPr>
        <w:spacing w:line="240" w:lineRule="auto"/>
        <w:jc w:val="both"/>
        <w:rPr>
          <w:rFonts w:eastAsia="Times New Roman"/>
          <w:bCs/>
          <w:color w:val="000000"/>
        </w:rPr>
      </w:pPr>
    </w:p>
    <w:p w:rsidR="00872F4F" w:rsidRDefault="00767A1E">
      <w:pPr>
        <w:spacing w:after="0" w:line="240" w:lineRule="auto"/>
        <w:jc w:val="both"/>
        <w:rPr>
          <w:b/>
          <w:bCs/>
          <w:szCs w:val="24"/>
        </w:rPr>
      </w:pPr>
      <w:r>
        <w:rPr>
          <w:b/>
          <w:color w:val="000000"/>
          <w:szCs w:val="24"/>
        </w:rPr>
        <w:t>Kata kunci:</w:t>
      </w:r>
      <w:r>
        <w:rPr>
          <w:color w:val="000000"/>
          <w:szCs w:val="24"/>
        </w:rPr>
        <w:t xml:space="preserve"> </w:t>
      </w:r>
      <w:r>
        <w:rPr>
          <w:b/>
          <w:bCs/>
          <w:color w:val="000000"/>
          <w:szCs w:val="24"/>
        </w:rPr>
        <w:t>Kepemimpinan, Budaya Organisasi</w:t>
      </w:r>
      <w:r>
        <w:rPr>
          <w:b/>
          <w:bCs/>
          <w:szCs w:val="24"/>
        </w:rPr>
        <w:t xml:space="preserve"> </w:t>
      </w:r>
    </w:p>
    <w:p w:rsidR="00872F4F" w:rsidRDefault="00872F4F">
      <w:pPr>
        <w:spacing w:after="0" w:line="240" w:lineRule="auto"/>
        <w:jc w:val="center"/>
        <w:rPr>
          <w:b/>
          <w:szCs w:val="24"/>
        </w:rPr>
      </w:pPr>
    </w:p>
    <w:p w:rsidR="00872F4F" w:rsidRDefault="00872F4F">
      <w:pPr>
        <w:spacing w:after="0" w:line="240" w:lineRule="auto"/>
        <w:jc w:val="center"/>
        <w:rPr>
          <w:b/>
          <w:i/>
          <w:szCs w:val="24"/>
        </w:rPr>
      </w:pPr>
    </w:p>
    <w:p w:rsidR="00872F4F" w:rsidRDefault="00872F4F">
      <w:pPr>
        <w:spacing w:after="0" w:line="240" w:lineRule="auto"/>
        <w:jc w:val="center"/>
        <w:rPr>
          <w:b/>
          <w:i/>
          <w:szCs w:val="24"/>
        </w:rPr>
      </w:pPr>
    </w:p>
    <w:p w:rsidR="00872F4F" w:rsidRDefault="00872F4F">
      <w:pPr>
        <w:spacing w:after="0" w:line="240" w:lineRule="auto"/>
        <w:jc w:val="center"/>
        <w:rPr>
          <w:b/>
          <w:i/>
          <w:szCs w:val="24"/>
        </w:rPr>
      </w:pPr>
    </w:p>
    <w:p w:rsidR="00872F4F" w:rsidRDefault="00872F4F">
      <w:pPr>
        <w:spacing w:after="0" w:line="240" w:lineRule="auto"/>
        <w:jc w:val="center"/>
        <w:rPr>
          <w:b/>
          <w:i/>
          <w:szCs w:val="24"/>
        </w:rPr>
      </w:pPr>
    </w:p>
    <w:p w:rsidR="00872F4F" w:rsidRDefault="00872F4F">
      <w:pPr>
        <w:spacing w:after="0" w:line="240" w:lineRule="auto"/>
        <w:jc w:val="center"/>
        <w:rPr>
          <w:b/>
          <w:i/>
          <w:szCs w:val="24"/>
        </w:rPr>
      </w:pPr>
    </w:p>
    <w:p w:rsidR="00872F4F" w:rsidRDefault="00872F4F">
      <w:pPr>
        <w:spacing w:after="0" w:line="240" w:lineRule="auto"/>
        <w:jc w:val="center"/>
        <w:rPr>
          <w:b/>
          <w:i/>
          <w:szCs w:val="24"/>
        </w:rPr>
      </w:pPr>
    </w:p>
    <w:p w:rsidR="00872F4F" w:rsidRDefault="00872F4F">
      <w:pPr>
        <w:spacing w:after="0" w:line="240" w:lineRule="auto"/>
        <w:jc w:val="center"/>
        <w:rPr>
          <w:b/>
          <w:i/>
          <w:szCs w:val="24"/>
        </w:rPr>
      </w:pPr>
    </w:p>
    <w:p w:rsidR="00872F4F" w:rsidRDefault="00872F4F">
      <w:pPr>
        <w:spacing w:after="0" w:line="240" w:lineRule="auto"/>
        <w:jc w:val="center"/>
        <w:rPr>
          <w:b/>
          <w:i/>
          <w:szCs w:val="24"/>
        </w:rPr>
      </w:pPr>
    </w:p>
    <w:p w:rsidR="00872F4F" w:rsidRDefault="00872F4F">
      <w:pPr>
        <w:spacing w:after="0" w:line="240" w:lineRule="auto"/>
        <w:jc w:val="center"/>
        <w:rPr>
          <w:b/>
          <w:i/>
          <w:szCs w:val="24"/>
        </w:rPr>
      </w:pPr>
    </w:p>
    <w:p w:rsidR="00872F4F" w:rsidRDefault="00872F4F">
      <w:pPr>
        <w:spacing w:after="0" w:line="240" w:lineRule="auto"/>
        <w:jc w:val="center"/>
        <w:rPr>
          <w:b/>
          <w:i/>
          <w:szCs w:val="24"/>
        </w:rPr>
      </w:pPr>
    </w:p>
    <w:p w:rsidR="00872F4F" w:rsidRDefault="00872F4F">
      <w:pPr>
        <w:spacing w:after="0" w:line="240" w:lineRule="auto"/>
        <w:jc w:val="center"/>
        <w:rPr>
          <w:b/>
          <w:i/>
          <w:szCs w:val="24"/>
        </w:rPr>
      </w:pPr>
    </w:p>
    <w:p w:rsidR="00872F4F" w:rsidRDefault="00872F4F">
      <w:pPr>
        <w:spacing w:after="0" w:line="240" w:lineRule="auto"/>
        <w:jc w:val="center"/>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872F4F">
      <w:pPr>
        <w:spacing w:after="0" w:line="240" w:lineRule="auto"/>
        <w:jc w:val="both"/>
        <w:rPr>
          <w:b/>
          <w:i/>
          <w:szCs w:val="24"/>
        </w:rPr>
      </w:pPr>
    </w:p>
    <w:p w:rsidR="00872F4F" w:rsidRDefault="00767A1E">
      <w:pPr>
        <w:spacing w:after="0" w:line="240" w:lineRule="auto"/>
        <w:jc w:val="center"/>
        <w:rPr>
          <w:b/>
          <w:i/>
          <w:szCs w:val="24"/>
        </w:rPr>
      </w:pPr>
      <w:r>
        <w:rPr>
          <w:b/>
          <w:i/>
          <w:szCs w:val="24"/>
        </w:rPr>
        <w:t>ABSTACT</w:t>
      </w:r>
    </w:p>
    <w:p w:rsidR="00872F4F" w:rsidRDefault="00872F4F">
      <w:pPr>
        <w:spacing w:after="0" w:line="240" w:lineRule="auto"/>
        <w:jc w:val="both"/>
        <w:rPr>
          <w:b/>
          <w:i/>
          <w:szCs w:val="24"/>
        </w:rPr>
      </w:pPr>
    </w:p>
    <w:p w:rsidR="00872F4F" w:rsidRDefault="00767A1E">
      <w:pPr>
        <w:pStyle w:val="HTMLPreformatted"/>
        <w:shd w:val="clear" w:color="auto" w:fill="FFFFFF"/>
        <w:spacing w:line="240" w:lineRule="auto"/>
        <w:jc w:val="both"/>
        <w:rPr>
          <w:rFonts w:ascii="Times New Roman" w:hAnsi="Times New Roman" w:hint="default"/>
          <w:b/>
          <w:i/>
        </w:rPr>
      </w:pPr>
      <w:r>
        <w:rPr>
          <w:rFonts w:ascii="Times New Roman" w:eastAsia="Times New Roman" w:hAnsi="Times New Roman"/>
          <w:i/>
          <w:color w:val="212121"/>
          <w:lang w:val="en"/>
        </w:rPr>
        <w:t>This study was conducted to determine the effect of authoritarian leadership on organizational culture in the library and archival service in the East Kalimantan province. This study uses a quantitative method by distributing questionnaires to all employees at the library and archival offices in East Kalimantan province, totaling 132 people and the sample used by 99 people. The simple random sampling analysis technique used is probality sampling. Data analyzed using simple linear analysis method, data processing of this research using SPSS 22 program. The results show that partially authoritarian leadership variables have a negative and not significant effect on organizational culture in the library and archives department of the East Kalimantan province.</w:t>
      </w:r>
    </w:p>
    <w:p w:rsidR="00872F4F" w:rsidRDefault="00872F4F">
      <w:pPr>
        <w:spacing w:line="240" w:lineRule="auto"/>
        <w:jc w:val="both"/>
        <w:rPr>
          <w:i/>
          <w:iCs/>
          <w:szCs w:val="24"/>
        </w:rPr>
      </w:pPr>
    </w:p>
    <w:p w:rsidR="00872F4F" w:rsidRDefault="00767A1E">
      <w:pPr>
        <w:jc w:val="both"/>
        <w:rPr>
          <w:b/>
          <w:bCs/>
          <w:i/>
          <w:sz w:val="22"/>
          <w:szCs w:val="22"/>
        </w:rPr>
      </w:pPr>
      <w:r>
        <w:rPr>
          <w:b/>
          <w:bCs/>
          <w:i/>
          <w:sz w:val="22"/>
          <w:szCs w:val="22"/>
        </w:rPr>
        <w:t>Keywords: Leadership , Organizational Culture</w:t>
      </w: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872F4F">
      <w:pPr>
        <w:jc w:val="both"/>
        <w:rPr>
          <w:b/>
          <w:bCs/>
          <w:i/>
          <w:sz w:val="22"/>
          <w:szCs w:val="22"/>
        </w:rPr>
      </w:pPr>
    </w:p>
    <w:p w:rsidR="00872F4F" w:rsidRDefault="00767A1E">
      <w:pPr>
        <w:tabs>
          <w:tab w:val="left" w:leader="dot" w:pos="7513"/>
          <w:tab w:val="right" w:pos="7938"/>
        </w:tabs>
        <w:spacing w:after="0" w:line="480" w:lineRule="auto"/>
        <w:jc w:val="center"/>
        <w:rPr>
          <w:rFonts w:eastAsia="Times New Roman"/>
          <w:szCs w:val="24"/>
          <w:lang w:val="sv-SE"/>
        </w:rPr>
      </w:pPr>
      <w:r>
        <w:rPr>
          <w:rFonts w:eastAsia="Times New Roman"/>
          <w:szCs w:val="24"/>
          <w:lang w:val="sv-SE"/>
        </w:rPr>
        <w:lastRenderedPageBreak/>
        <w:t>DAFTAR ISI</w:t>
      </w:r>
    </w:p>
    <w:p w:rsidR="00872F4F" w:rsidRDefault="00767A1E">
      <w:pPr>
        <w:tabs>
          <w:tab w:val="left" w:leader="dot" w:pos="7513"/>
          <w:tab w:val="right" w:pos="7938"/>
        </w:tabs>
        <w:spacing w:after="0" w:line="480" w:lineRule="auto"/>
        <w:ind w:left="720"/>
        <w:jc w:val="center"/>
        <w:rPr>
          <w:rFonts w:eastAsia="Times New Roman"/>
          <w:b/>
          <w:bCs/>
          <w:szCs w:val="24"/>
        </w:rPr>
      </w:pPr>
      <w:r>
        <w:rPr>
          <w:rFonts w:eastAsia="Times New Roman"/>
          <w:szCs w:val="24"/>
        </w:rPr>
        <w:t xml:space="preserve">                                                                                                     </w:t>
      </w:r>
      <w:r>
        <w:rPr>
          <w:rFonts w:eastAsia="Times New Roman"/>
          <w:b/>
          <w:bCs/>
          <w:szCs w:val="24"/>
        </w:rPr>
        <w:t xml:space="preserve">  HALAMAN</w:t>
      </w:r>
    </w:p>
    <w:p w:rsidR="00872F4F" w:rsidRDefault="00767A1E">
      <w:pPr>
        <w:tabs>
          <w:tab w:val="left" w:leader="dot" w:pos="7513"/>
          <w:tab w:val="right" w:pos="7938"/>
        </w:tabs>
        <w:spacing w:after="0" w:line="480" w:lineRule="auto"/>
        <w:ind w:left="720"/>
        <w:rPr>
          <w:rFonts w:eastAsia="Times New Roman"/>
          <w:szCs w:val="24"/>
        </w:rPr>
      </w:pPr>
      <w:r>
        <w:rPr>
          <w:rFonts w:eastAsia="Times New Roman"/>
          <w:szCs w:val="24"/>
        </w:rPr>
        <w:t>HALAMAN JUDUL</w:t>
      </w:r>
      <w:r>
        <w:rPr>
          <w:rFonts w:eastAsia="Times New Roman"/>
          <w:szCs w:val="24"/>
          <w:lang w:val="sv-SE"/>
        </w:rPr>
        <w:tab/>
      </w:r>
      <w:r>
        <w:rPr>
          <w:rFonts w:eastAsia="Times New Roman"/>
          <w:szCs w:val="24"/>
          <w:lang w:val="sv-SE"/>
        </w:rPr>
        <w:tab/>
      </w:r>
      <w:r>
        <w:rPr>
          <w:rFonts w:eastAsia="Times New Roman"/>
          <w:szCs w:val="24"/>
        </w:rPr>
        <w:t>I</w:t>
      </w:r>
    </w:p>
    <w:p w:rsidR="00872F4F" w:rsidRDefault="00767A1E">
      <w:pPr>
        <w:tabs>
          <w:tab w:val="left" w:leader="dot" w:pos="7513"/>
          <w:tab w:val="right" w:pos="7938"/>
        </w:tabs>
        <w:spacing w:after="0" w:line="480" w:lineRule="auto"/>
        <w:ind w:left="720"/>
        <w:rPr>
          <w:rFonts w:eastAsia="Times New Roman"/>
          <w:szCs w:val="24"/>
        </w:rPr>
      </w:pPr>
      <w:r>
        <w:rPr>
          <w:rFonts w:eastAsia="Times New Roman"/>
          <w:szCs w:val="24"/>
        </w:rPr>
        <w:t>LEMBAR</w:t>
      </w:r>
      <w:r>
        <w:rPr>
          <w:rFonts w:eastAsia="Times New Roman"/>
          <w:szCs w:val="24"/>
          <w:lang w:val="sv-SE"/>
        </w:rPr>
        <w:t xml:space="preserve"> PENGESAHAN</w:t>
      </w:r>
      <w:r>
        <w:rPr>
          <w:rFonts w:eastAsia="Times New Roman"/>
          <w:szCs w:val="24"/>
          <w:lang w:val="sv-SE"/>
        </w:rPr>
        <w:tab/>
      </w:r>
      <w:r>
        <w:rPr>
          <w:rFonts w:eastAsia="Times New Roman"/>
          <w:szCs w:val="24"/>
          <w:lang w:val="sv-SE"/>
        </w:rPr>
        <w:tab/>
      </w:r>
      <w:r>
        <w:rPr>
          <w:rFonts w:eastAsia="Times New Roman"/>
          <w:szCs w:val="24"/>
        </w:rPr>
        <w:t>II</w:t>
      </w:r>
    </w:p>
    <w:p w:rsidR="00872F4F" w:rsidRDefault="00767A1E">
      <w:pPr>
        <w:tabs>
          <w:tab w:val="left" w:leader="dot" w:pos="7513"/>
          <w:tab w:val="right" w:pos="7938"/>
        </w:tabs>
        <w:spacing w:after="0" w:line="480" w:lineRule="auto"/>
        <w:ind w:left="720"/>
        <w:rPr>
          <w:rFonts w:eastAsia="Times New Roman"/>
          <w:szCs w:val="24"/>
        </w:rPr>
      </w:pPr>
      <w:r>
        <w:rPr>
          <w:rFonts w:eastAsia="Times New Roman"/>
          <w:szCs w:val="24"/>
        </w:rPr>
        <w:t>LEMBAR</w:t>
      </w:r>
      <w:r>
        <w:rPr>
          <w:rFonts w:eastAsia="Times New Roman"/>
          <w:szCs w:val="24"/>
          <w:lang w:val="sv-SE"/>
        </w:rPr>
        <w:t xml:space="preserve"> PE</w:t>
      </w:r>
      <w:r>
        <w:rPr>
          <w:rFonts w:eastAsia="Times New Roman"/>
          <w:szCs w:val="24"/>
        </w:rPr>
        <w:t>RNYATAAN TIDAK PLAGIASI</w:t>
      </w:r>
      <w:r>
        <w:rPr>
          <w:rFonts w:eastAsia="Times New Roman"/>
          <w:szCs w:val="24"/>
          <w:lang w:val="sv-SE"/>
        </w:rPr>
        <w:tab/>
      </w:r>
      <w:r>
        <w:rPr>
          <w:rFonts w:eastAsia="Times New Roman"/>
          <w:szCs w:val="24"/>
          <w:lang w:val="sv-SE"/>
        </w:rPr>
        <w:tab/>
      </w:r>
      <w:r>
        <w:rPr>
          <w:rFonts w:eastAsia="Times New Roman"/>
          <w:szCs w:val="24"/>
        </w:rPr>
        <w:t>III</w:t>
      </w:r>
    </w:p>
    <w:p w:rsidR="00872F4F" w:rsidRDefault="00767A1E">
      <w:pPr>
        <w:tabs>
          <w:tab w:val="left" w:leader="dot" w:pos="7513"/>
          <w:tab w:val="right" w:pos="7938"/>
        </w:tabs>
        <w:spacing w:after="0" w:line="480" w:lineRule="auto"/>
        <w:ind w:left="720"/>
        <w:rPr>
          <w:rFonts w:eastAsia="Times New Roman"/>
          <w:szCs w:val="24"/>
        </w:rPr>
      </w:pPr>
      <w:r>
        <w:rPr>
          <w:rFonts w:eastAsia="Times New Roman"/>
          <w:szCs w:val="24"/>
          <w:lang w:val="sv-SE"/>
        </w:rPr>
        <w:t>KATA PENGANTAR</w:t>
      </w:r>
      <w:r>
        <w:rPr>
          <w:rFonts w:eastAsia="Times New Roman"/>
          <w:szCs w:val="24"/>
          <w:lang w:val="sv-SE"/>
        </w:rPr>
        <w:tab/>
      </w:r>
      <w:r>
        <w:rPr>
          <w:rFonts w:eastAsia="Times New Roman"/>
          <w:szCs w:val="24"/>
          <w:lang w:val="sv-SE"/>
        </w:rPr>
        <w:tab/>
      </w:r>
      <w:r>
        <w:rPr>
          <w:rFonts w:eastAsia="Times New Roman"/>
          <w:szCs w:val="24"/>
        </w:rPr>
        <w:t>IV</w:t>
      </w:r>
    </w:p>
    <w:p w:rsidR="00872F4F" w:rsidRDefault="00767A1E">
      <w:pPr>
        <w:tabs>
          <w:tab w:val="left" w:leader="dot" w:pos="7513"/>
          <w:tab w:val="right" w:pos="7938"/>
        </w:tabs>
        <w:spacing w:after="0" w:line="480" w:lineRule="auto"/>
        <w:ind w:left="720"/>
        <w:rPr>
          <w:rFonts w:eastAsia="Times New Roman"/>
          <w:szCs w:val="24"/>
        </w:rPr>
      </w:pPr>
      <w:r>
        <w:rPr>
          <w:rFonts w:eastAsia="Times New Roman"/>
          <w:szCs w:val="24"/>
        </w:rPr>
        <w:t>ABSTRAK</w:t>
      </w:r>
      <w:r>
        <w:rPr>
          <w:rFonts w:eastAsia="Times New Roman"/>
          <w:szCs w:val="24"/>
          <w:lang w:val="sv-SE"/>
        </w:rPr>
        <w:tab/>
      </w:r>
      <w:r>
        <w:rPr>
          <w:rFonts w:eastAsia="Times New Roman"/>
          <w:szCs w:val="24"/>
          <w:lang w:val="sv-SE"/>
        </w:rPr>
        <w:tab/>
      </w:r>
      <w:r>
        <w:rPr>
          <w:rFonts w:eastAsia="Times New Roman"/>
          <w:szCs w:val="24"/>
        </w:rPr>
        <w:t>V</w:t>
      </w:r>
    </w:p>
    <w:p w:rsidR="00872F4F" w:rsidRDefault="00767A1E">
      <w:pPr>
        <w:tabs>
          <w:tab w:val="left" w:leader="dot" w:pos="7513"/>
          <w:tab w:val="right" w:pos="7938"/>
        </w:tabs>
        <w:spacing w:after="0" w:line="480" w:lineRule="auto"/>
        <w:ind w:left="720"/>
        <w:rPr>
          <w:rFonts w:eastAsia="Times New Roman"/>
          <w:szCs w:val="24"/>
        </w:rPr>
      </w:pPr>
      <w:r>
        <w:rPr>
          <w:rFonts w:eastAsia="Times New Roman"/>
          <w:szCs w:val="24"/>
          <w:lang w:val="sv-SE"/>
        </w:rPr>
        <w:t>DAFTAR ISI</w:t>
      </w:r>
      <w:r>
        <w:rPr>
          <w:rFonts w:eastAsia="Times New Roman"/>
          <w:szCs w:val="24"/>
          <w:lang w:val="sv-SE"/>
        </w:rPr>
        <w:tab/>
      </w:r>
      <w:r>
        <w:rPr>
          <w:rFonts w:eastAsia="Times New Roman"/>
          <w:szCs w:val="24"/>
          <w:lang w:val="sv-SE"/>
        </w:rPr>
        <w:tab/>
      </w:r>
      <w:r>
        <w:rPr>
          <w:rFonts w:eastAsia="Times New Roman"/>
          <w:szCs w:val="24"/>
        </w:rPr>
        <w:t>VI</w:t>
      </w:r>
    </w:p>
    <w:p w:rsidR="00872F4F" w:rsidRDefault="00767A1E">
      <w:pPr>
        <w:tabs>
          <w:tab w:val="left" w:leader="dot" w:pos="7513"/>
          <w:tab w:val="right" w:pos="7938"/>
        </w:tabs>
        <w:spacing w:after="0" w:line="480" w:lineRule="auto"/>
        <w:ind w:left="720"/>
        <w:rPr>
          <w:rFonts w:eastAsia="Times New Roman"/>
          <w:szCs w:val="24"/>
        </w:rPr>
      </w:pPr>
      <w:r>
        <w:rPr>
          <w:rFonts w:eastAsia="Times New Roman"/>
          <w:szCs w:val="24"/>
          <w:lang w:val="sv-SE"/>
        </w:rPr>
        <w:t>DAFTAR TABEL</w:t>
      </w:r>
      <w:r>
        <w:rPr>
          <w:rFonts w:eastAsia="Times New Roman"/>
          <w:szCs w:val="24"/>
          <w:lang w:val="sv-SE"/>
        </w:rPr>
        <w:tab/>
      </w:r>
      <w:r>
        <w:rPr>
          <w:rFonts w:eastAsia="Times New Roman"/>
          <w:szCs w:val="24"/>
          <w:lang w:val="sv-SE"/>
        </w:rPr>
        <w:tab/>
      </w:r>
      <w:r>
        <w:rPr>
          <w:rFonts w:eastAsia="Times New Roman"/>
          <w:szCs w:val="24"/>
        </w:rPr>
        <w:t>X</w:t>
      </w:r>
    </w:p>
    <w:p w:rsidR="00872F4F" w:rsidRDefault="00767A1E">
      <w:pPr>
        <w:tabs>
          <w:tab w:val="left" w:leader="dot" w:pos="7513"/>
          <w:tab w:val="right" w:pos="7938"/>
        </w:tabs>
        <w:spacing w:after="0" w:line="480" w:lineRule="auto"/>
        <w:ind w:left="720"/>
        <w:rPr>
          <w:rFonts w:eastAsia="Times New Roman"/>
          <w:szCs w:val="24"/>
        </w:rPr>
      </w:pPr>
      <w:r>
        <w:rPr>
          <w:rFonts w:eastAsia="Times New Roman"/>
          <w:szCs w:val="24"/>
          <w:lang w:val="sv-SE"/>
        </w:rPr>
        <w:t>DAFTAR GAMBAR</w:t>
      </w:r>
      <w:r>
        <w:rPr>
          <w:rFonts w:eastAsia="Times New Roman"/>
          <w:szCs w:val="24"/>
          <w:lang w:val="sv-SE"/>
        </w:rPr>
        <w:tab/>
      </w:r>
      <w:r>
        <w:rPr>
          <w:rFonts w:eastAsia="Times New Roman"/>
          <w:szCs w:val="24"/>
          <w:lang w:val="sv-SE"/>
        </w:rPr>
        <w:tab/>
      </w:r>
      <w:r>
        <w:rPr>
          <w:rFonts w:eastAsia="Times New Roman"/>
          <w:szCs w:val="24"/>
        </w:rPr>
        <w:t>XI</w:t>
      </w:r>
    </w:p>
    <w:p w:rsidR="00872F4F" w:rsidRDefault="00767A1E">
      <w:pPr>
        <w:tabs>
          <w:tab w:val="left" w:leader="dot" w:pos="7513"/>
          <w:tab w:val="right" w:pos="7938"/>
        </w:tabs>
        <w:spacing w:after="0" w:line="480" w:lineRule="auto"/>
        <w:ind w:left="720"/>
        <w:rPr>
          <w:rFonts w:eastAsia="Times New Roman"/>
          <w:szCs w:val="24"/>
        </w:rPr>
      </w:pPr>
      <w:r>
        <w:rPr>
          <w:rFonts w:eastAsia="Times New Roman"/>
          <w:szCs w:val="24"/>
        </w:rPr>
        <w:t>DAFTAR LAMPIRAN</w:t>
      </w:r>
      <w:r>
        <w:rPr>
          <w:rFonts w:eastAsia="Times New Roman"/>
          <w:szCs w:val="24"/>
        </w:rPr>
        <w:tab/>
      </w:r>
      <w:r>
        <w:rPr>
          <w:rFonts w:eastAsia="Times New Roman"/>
          <w:szCs w:val="24"/>
        </w:rPr>
        <w:tab/>
        <w:t>XII</w:t>
      </w:r>
    </w:p>
    <w:p w:rsidR="00872F4F" w:rsidRDefault="00767A1E">
      <w:pPr>
        <w:tabs>
          <w:tab w:val="left" w:leader="dot" w:pos="7513"/>
          <w:tab w:val="right" w:pos="7938"/>
        </w:tabs>
        <w:spacing w:after="0" w:line="480" w:lineRule="auto"/>
        <w:ind w:left="720"/>
        <w:rPr>
          <w:rFonts w:eastAsia="Times New Roman"/>
          <w:szCs w:val="24"/>
          <w:lang w:val="sv-SE"/>
        </w:rPr>
      </w:pPr>
      <w:r>
        <w:rPr>
          <w:rFonts w:eastAsia="Times New Roman"/>
          <w:szCs w:val="24"/>
          <w:lang w:val="sv-SE"/>
        </w:rPr>
        <w:t xml:space="preserve">BAB  I      PENDAHULUAN </w:t>
      </w:r>
      <w:r>
        <w:rPr>
          <w:rFonts w:eastAsia="Times New Roman"/>
          <w:szCs w:val="24"/>
          <w:lang w:val="sv-SE"/>
        </w:rPr>
        <w:tab/>
      </w:r>
      <w:r>
        <w:rPr>
          <w:rFonts w:eastAsia="Times New Roman"/>
          <w:szCs w:val="24"/>
          <w:lang w:val="sv-SE"/>
        </w:rPr>
        <w:tab/>
        <w:t>1</w:t>
      </w:r>
    </w:p>
    <w:p w:rsidR="00872F4F" w:rsidRDefault="00767A1E">
      <w:pPr>
        <w:tabs>
          <w:tab w:val="left" w:pos="966"/>
          <w:tab w:val="left" w:leader="dot" w:pos="7513"/>
          <w:tab w:val="right" w:pos="7938"/>
        </w:tabs>
        <w:spacing w:after="0" w:line="480" w:lineRule="auto"/>
        <w:ind w:left="720"/>
        <w:rPr>
          <w:rFonts w:eastAsia="Times New Roman"/>
          <w:szCs w:val="24"/>
          <w:lang w:val="sv-SE"/>
        </w:rPr>
      </w:pPr>
      <w:r>
        <w:rPr>
          <w:rFonts w:eastAsia="Times New Roman"/>
          <w:szCs w:val="24"/>
          <w:lang w:val="sv-SE"/>
        </w:rPr>
        <w:t xml:space="preserve">                A. Latar Belakang  </w:t>
      </w:r>
      <w:r>
        <w:rPr>
          <w:rFonts w:eastAsia="Times New Roman"/>
          <w:szCs w:val="24"/>
          <w:lang w:val="sv-SE"/>
        </w:rPr>
        <w:tab/>
      </w:r>
      <w:r>
        <w:rPr>
          <w:rFonts w:eastAsia="Times New Roman"/>
          <w:szCs w:val="24"/>
          <w:lang w:val="sv-SE"/>
        </w:rPr>
        <w:tab/>
        <w:t xml:space="preserve">1 </w:t>
      </w:r>
    </w:p>
    <w:p w:rsidR="00872F4F" w:rsidRDefault="00767A1E">
      <w:pPr>
        <w:tabs>
          <w:tab w:val="left" w:pos="966"/>
          <w:tab w:val="left" w:leader="dot" w:pos="7513"/>
          <w:tab w:val="right" w:pos="7938"/>
        </w:tabs>
        <w:spacing w:after="0" w:line="480" w:lineRule="auto"/>
        <w:ind w:left="720"/>
        <w:rPr>
          <w:rFonts w:eastAsia="Times New Roman"/>
          <w:szCs w:val="24"/>
        </w:rPr>
      </w:pPr>
      <w:r>
        <w:rPr>
          <w:rFonts w:eastAsia="Times New Roman"/>
          <w:szCs w:val="24"/>
          <w:lang w:val="sv-SE"/>
        </w:rPr>
        <w:t xml:space="preserve">                B. Rumusan Masalah </w:t>
      </w:r>
      <w:r>
        <w:rPr>
          <w:rFonts w:eastAsia="Times New Roman"/>
          <w:szCs w:val="24"/>
          <w:lang w:val="sv-SE"/>
        </w:rPr>
        <w:tab/>
      </w:r>
      <w:r>
        <w:rPr>
          <w:rFonts w:eastAsia="Times New Roman"/>
          <w:szCs w:val="24"/>
          <w:lang w:val="sv-SE"/>
        </w:rPr>
        <w:tab/>
      </w:r>
      <w:r>
        <w:rPr>
          <w:rFonts w:eastAsia="Times New Roman"/>
          <w:szCs w:val="24"/>
        </w:rPr>
        <w:t>4</w:t>
      </w:r>
    </w:p>
    <w:p w:rsidR="00872F4F" w:rsidRDefault="00767A1E">
      <w:pPr>
        <w:tabs>
          <w:tab w:val="left" w:pos="966"/>
          <w:tab w:val="left" w:leader="dot" w:pos="7513"/>
          <w:tab w:val="right" w:pos="7938"/>
        </w:tabs>
        <w:spacing w:after="0" w:line="480" w:lineRule="auto"/>
        <w:ind w:left="720"/>
        <w:rPr>
          <w:rFonts w:eastAsia="Times New Roman"/>
          <w:szCs w:val="24"/>
        </w:rPr>
      </w:pPr>
      <w:r>
        <w:rPr>
          <w:rFonts w:eastAsia="Times New Roman"/>
          <w:szCs w:val="24"/>
          <w:lang w:val="sv-SE"/>
        </w:rPr>
        <w:t xml:space="preserve">                C. Tujuan </w:t>
      </w:r>
      <w:r>
        <w:rPr>
          <w:rFonts w:eastAsia="Times New Roman"/>
          <w:szCs w:val="24"/>
          <w:lang w:val="sv-SE"/>
        </w:rPr>
        <w:tab/>
      </w:r>
      <w:r>
        <w:rPr>
          <w:rFonts w:eastAsia="Times New Roman"/>
          <w:szCs w:val="24"/>
          <w:lang w:val="sv-SE"/>
        </w:rPr>
        <w:tab/>
      </w:r>
      <w:r>
        <w:rPr>
          <w:rFonts w:eastAsia="Times New Roman"/>
          <w:szCs w:val="24"/>
        </w:rPr>
        <w:t>5</w:t>
      </w:r>
    </w:p>
    <w:p w:rsidR="00872F4F" w:rsidRDefault="00767A1E">
      <w:pPr>
        <w:tabs>
          <w:tab w:val="left" w:pos="966"/>
          <w:tab w:val="left" w:leader="dot" w:pos="7513"/>
          <w:tab w:val="right" w:pos="7938"/>
        </w:tabs>
        <w:spacing w:after="0" w:line="480" w:lineRule="auto"/>
        <w:ind w:left="720"/>
        <w:rPr>
          <w:rFonts w:eastAsia="Times New Roman"/>
          <w:szCs w:val="24"/>
        </w:rPr>
      </w:pPr>
      <w:r>
        <w:rPr>
          <w:rFonts w:eastAsia="Times New Roman"/>
          <w:szCs w:val="24"/>
          <w:lang w:val="sv-SE"/>
        </w:rPr>
        <w:t xml:space="preserve">                D. </w:t>
      </w:r>
      <w:r>
        <w:rPr>
          <w:rFonts w:eastAsia="Times New Roman"/>
          <w:szCs w:val="24"/>
        </w:rPr>
        <w:t>Manfaat</w:t>
      </w:r>
      <w:r>
        <w:rPr>
          <w:rFonts w:eastAsia="Times New Roman"/>
          <w:szCs w:val="24"/>
          <w:lang w:val="sv-SE"/>
        </w:rPr>
        <w:tab/>
      </w:r>
      <w:r>
        <w:rPr>
          <w:rFonts w:eastAsia="Times New Roman"/>
          <w:szCs w:val="24"/>
          <w:lang w:val="sv-SE"/>
        </w:rPr>
        <w:tab/>
      </w:r>
      <w:r>
        <w:rPr>
          <w:rFonts w:eastAsia="Times New Roman"/>
          <w:szCs w:val="24"/>
        </w:rPr>
        <w:t>5</w:t>
      </w:r>
    </w:p>
    <w:p w:rsidR="00872F4F" w:rsidRDefault="00767A1E">
      <w:pPr>
        <w:tabs>
          <w:tab w:val="left" w:leader="dot" w:pos="7513"/>
          <w:tab w:val="right" w:pos="7938"/>
        </w:tabs>
        <w:spacing w:after="0" w:line="480" w:lineRule="auto"/>
        <w:ind w:left="720"/>
        <w:rPr>
          <w:rFonts w:eastAsia="Times New Roman"/>
          <w:szCs w:val="24"/>
        </w:rPr>
      </w:pPr>
      <w:r>
        <w:rPr>
          <w:rFonts w:eastAsia="Times New Roman"/>
          <w:szCs w:val="24"/>
          <w:lang w:val="sv-SE"/>
        </w:rPr>
        <w:t xml:space="preserve">BAB  </w:t>
      </w:r>
      <w:r>
        <w:rPr>
          <w:rFonts w:eastAsia="Times New Roman"/>
          <w:szCs w:val="24"/>
          <w:lang w:val="fi-FI"/>
        </w:rPr>
        <w:t xml:space="preserve">II    TINJAUAN PUSTAKA </w:t>
      </w:r>
      <w:r>
        <w:rPr>
          <w:rFonts w:eastAsia="Times New Roman"/>
          <w:szCs w:val="24"/>
          <w:lang w:val="fi-FI"/>
        </w:rPr>
        <w:tab/>
      </w:r>
      <w:r>
        <w:rPr>
          <w:rFonts w:eastAsia="Times New Roman"/>
          <w:szCs w:val="24"/>
          <w:lang w:val="fi-FI"/>
        </w:rPr>
        <w:tab/>
      </w:r>
      <w:r>
        <w:rPr>
          <w:rFonts w:eastAsia="Times New Roman"/>
          <w:szCs w:val="24"/>
        </w:rPr>
        <w:t>6</w:t>
      </w:r>
    </w:p>
    <w:p w:rsidR="00872F4F" w:rsidRDefault="00767A1E">
      <w:pPr>
        <w:tabs>
          <w:tab w:val="left" w:pos="966"/>
          <w:tab w:val="left" w:leader="dot" w:pos="7513"/>
          <w:tab w:val="right" w:pos="7938"/>
        </w:tabs>
        <w:spacing w:after="0" w:line="480" w:lineRule="auto"/>
        <w:ind w:left="720"/>
        <w:rPr>
          <w:rFonts w:eastAsia="Times New Roman"/>
          <w:szCs w:val="24"/>
        </w:rPr>
      </w:pPr>
      <w:r>
        <w:rPr>
          <w:rFonts w:eastAsia="Times New Roman"/>
          <w:szCs w:val="24"/>
          <w:lang w:val="fi-FI"/>
        </w:rPr>
        <w:t xml:space="preserve">                A. </w:t>
      </w:r>
      <w:r>
        <w:rPr>
          <w:rFonts w:eastAsia="Times New Roman"/>
          <w:szCs w:val="24"/>
        </w:rPr>
        <w:t>Budaya Organisasi</w:t>
      </w:r>
      <w:r>
        <w:rPr>
          <w:rFonts w:eastAsia="Times New Roman"/>
          <w:szCs w:val="24"/>
          <w:lang w:val="fi-FI"/>
        </w:rPr>
        <w:tab/>
      </w:r>
      <w:r>
        <w:rPr>
          <w:rFonts w:eastAsia="Times New Roman"/>
          <w:szCs w:val="24"/>
          <w:lang w:val="fi-FI"/>
        </w:rPr>
        <w:tab/>
      </w:r>
      <w:r>
        <w:rPr>
          <w:rFonts w:eastAsia="Times New Roman"/>
          <w:szCs w:val="24"/>
        </w:rPr>
        <w:t>6</w:t>
      </w:r>
    </w:p>
    <w:p w:rsidR="00872F4F" w:rsidRDefault="00767A1E">
      <w:pPr>
        <w:tabs>
          <w:tab w:val="left" w:pos="966"/>
          <w:tab w:val="left" w:leader="dot" w:pos="7513"/>
          <w:tab w:val="right" w:pos="7938"/>
        </w:tabs>
        <w:spacing w:after="0" w:line="480" w:lineRule="auto"/>
        <w:ind w:left="1701"/>
        <w:rPr>
          <w:rFonts w:eastAsia="Times New Roman"/>
          <w:szCs w:val="24"/>
        </w:rPr>
      </w:pPr>
      <w:r>
        <w:rPr>
          <w:rFonts w:eastAsia="Times New Roman"/>
          <w:szCs w:val="24"/>
          <w:lang w:val="fi-FI"/>
        </w:rPr>
        <w:t xml:space="preserve">B. </w:t>
      </w:r>
      <w:r>
        <w:rPr>
          <w:rFonts w:eastAsia="Times New Roman"/>
          <w:szCs w:val="24"/>
        </w:rPr>
        <w:t>kepemimpinan</w:t>
      </w:r>
      <w:r>
        <w:rPr>
          <w:rFonts w:eastAsia="Times New Roman"/>
          <w:szCs w:val="24"/>
          <w:lang w:val="fi-FI"/>
        </w:rPr>
        <w:tab/>
      </w:r>
      <w:r>
        <w:rPr>
          <w:rFonts w:eastAsia="Times New Roman"/>
          <w:szCs w:val="24"/>
          <w:lang w:val="fi-FI"/>
        </w:rPr>
        <w:tab/>
      </w:r>
      <w:r>
        <w:rPr>
          <w:rFonts w:eastAsia="Times New Roman"/>
          <w:szCs w:val="24"/>
        </w:rPr>
        <w:t>7</w:t>
      </w:r>
    </w:p>
    <w:p w:rsidR="00872F4F" w:rsidRDefault="00767A1E">
      <w:pPr>
        <w:tabs>
          <w:tab w:val="left" w:pos="966"/>
          <w:tab w:val="left" w:leader="dot" w:pos="7513"/>
          <w:tab w:val="right" w:pos="7938"/>
        </w:tabs>
        <w:spacing w:after="0" w:line="480" w:lineRule="auto"/>
        <w:ind w:left="2176"/>
        <w:rPr>
          <w:rFonts w:eastAsia="Times New Roman"/>
          <w:szCs w:val="24"/>
        </w:rPr>
      </w:pPr>
      <w:r>
        <w:rPr>
          <w:rFonts w:eastAsia="Times New Roman"/>
          <w:szCs w:val="24"/>
        </w:rPr>
        <w:t>1</w:t>
      </w:r>
      <w:r>
        <w:rPr>
          <w:rFonts w:eastAsia="Times New Roman"/>
          <w:szCs w:val="24"/>
          <w:lang w:val="fi-FI"/>
        </w:rPr>
        <w:t xml:space="preserve">. </w:t>
      </w:r>
      <w:r>
        <w:rPr>
          <w:rFonts w:eastAsia="Times New Roman"/>
          <w:szCs w:val="24"/>
        </w:rPr>
        <w:t>Gaya kepemimpinan diplomatis</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10</w:t>
      </w:r>
    </w:p>
    <w:p w:rsidR="00872F4F" w:rsidRDefault="00767A1E">
      <w:pPr>
        <w:tabs>
          <w:tab w:val="left" w:pos="966"/>
          <w:tab w:val="left" w:leader="dot" w:pos="7513"/>
          <w:tab w:val="right" w:pos="7938"/>
        </w:tabs>
        <w:spacing w:after="0" w:line="480" w:lineRule="auto"/>
        <w:ind w:leftChars="799" w:left="1918"/>
        <w:rPr>
          <w:rFonts w:eastAsia="Times New Roman"/>
          <w:szCs w:val="24"/>
        </w:rPr>
      </w:pPr>
      <w:r>
        <w:rPr>
          <w:rFonts w:eastAsia="Times New Roman"/>
          <w:szCs w:val="24"/>
          <w:lang w:val="fi-FI"/>
        </w:rPr>
        <w:t xml:space="preserve">C. </w:t>
      </w:r>
      <w:r>
        <w:rPr>
          <w:rFonts w:eastAsia="Times New Roman"/>
          <w:szCs w:val="24"/>
        </w:rPr>
        <w:t>Peneliti Terdahulu</w:t>
      </w:r>
      <w:r>
        <w:rPr>
          <w:rFonts w:eastAsia="Times New Roman"/>
          <w:szCs w:val="24"/>
          <w:lang w:val="fi-FI"/>
        </w:rPr>
        <w:tab/>
      </w:r>
      <w:r>
        <w:rPr>
          <w:rFonts w:eastAsia="Times New Roman"/>
          <w:szCs w:val="24"/>
          <w:lang w:val="fi-FI"/>
        </w:rPr>
        <w:tab/>
      </w:r>
      <w:r>
        <w:rPr>
          <w:rFonts w:eastAsia="Times New Roman"/>
          <w:szCs w:val="24"/>
        </w:rPr>
        <w:t>11</w:t>
      </w:r>
    </w:p>
    <w:p w:rsidR="00872F4F" w:rsidRDefault="00767A1E">
      <w:pPr>
        <w:tabs>
          <w:tab w:val="left" w:pos="966"/>
          <w:tab w:val="left" w:leader="dot" w:pos="7513"/>
          <w:tab w:val="right" w:pos="7938"/>
        </w:tabs>
        <w:spacing w:after="0" w:line="480" w:lineRule="auto"/>
        <w:ind w:leftChars="799" w:left="1918"/>
        <w:rPr>
          <w:rFonts w:eastAsia="Times New Roman"/>
          <w:szCs w:val="24"/>
        </w:rPr>
      </w:pPr>
      <w:r>
        <w:rPr>
          <w:rFonts w:eastAsia="Times New Roman"/>
          <w:szCs w:val="24"/>
        </w:rPr>
        <w:t>D</w:t>
      </w:r>
      <w:r>
        <w:rPr>
          <w:rFonts w:eastAsia="Times New Roman"/>
          <w:szCs w:val="24"/>
          <w:lang w:val="fi-FI"/>
        </w:rPr>
        <w:t xml:space="preserve">. </w:t>
      </w:r>
      <w:r>
        <w:rPr>
          <w:rFonts w:eastAsia="Times New Roman"/>
          <w:szCs w:val="24"/>
        </w:rPr>
        <w:t>Kerangka Berpikir</w:t>
      </w:r>
      <w:r>
        <w:rPr>
          <w:rFonts w:eastAsia="Times New Roman"/>
          <w:szCs w:val="24"/>
          <w:lang w:val="fi-FI"/>
        </w:rPr>
        <w:tab/>
      </w:r>
      <w:r>
        <w:rPr>
          <w:rFonts w:eastAsia="Times New Roman"/>
          <w:szCs w:val="24"/>
          <w:lang w:val="fi-FI"/>
        </w:rPr>
        <w:tab/>
      </w:r>
      <w:r>
        <w:rPr>
          <w:rFonts w:eastAsia="Times New Roman"/>
          <w:szCs w:val="24"/>
        </w:rPr>
        <w:t>13</w:t>
      </w:r>
    </w:p>
    <w:p w:rsidR="00872F4F" w:rsidRDefault="00767A1E">
      <w:pPr>
        <w:tabs>
          <w:tab w:val="left" w:pos="966"/>
          <w:tab w:val="left" w:leader="dot" w:pos="7513"/>
          <w:tab w:val="right" w:pos="7938"/>
        </w:tabs>
        <w:spacing w:after="0" w:line="480" w:lineRule="auto"/>
        <w:ind w:leftChars="799" w:left="1918"/>
        <w:rPr>
          <w:rFonts w:eastAsia="Times New Roman"/>
          <w:szCs w:val="24"/>
        </w:rPr>
      </w:pPr>
      <w:r>
        <w:rPr>
          <w:rFonts w:eastAsia="Times New Roman"/>
          <w:szCs w:val="24"/>
        </w:rPr>
        <w:lastRenderedPageBreak/>
        <w:t>E</w:t>
      </w:r>
      <w:r>
        <w:rPr>
          <w:rFonts w:eastAsia="Times New Roman"/>
          <w:szCs w:val="24"/>
          <w:lang w:val="fi-FI"/>
        </w:rPr>
        <w:t xml:space="preserve">. </w:t>
      </w:r>
      <w:r>
        <w:rPr>
          <w:rFonts w:eastAsia="Times New Roman"/>
          <w:szCs w:val="24"/>
        </w:rPr>
        <w:t>Hipotesis</w:t>
      </w:r>
      <w:r>
        <w:rPr>
          <w:rFonts w:eastAsia="Times New Roman"/>
          <w:szCs w:val="24"/>
          <w:lang w:val="fi-FI"/>
        </w:rPr>
        <w:tab/>
      </w:r>
      <w:r>
        <w:rPr>
          <w:rFonts w:eastAsia="Times New Roman"/>
          <w:szCs w:val="24"/>
          <w:lang w:val="fi-FI"/>
        </w:rPr>
        <w:tab/>
      </w:r>
      <w:r>
        <w:rPr>
          <w:rFonts w:eastAsia="Times New Roman"/>
          <w:szCs w:val="24"/>
        </w:rPr>
        <w:t>13</w:t>
      </w:r>
    </w:p>
    <w:p w:rsidR="00872F4F" w:rsidRDefault="00767A1E">
      <w:pPr>
        <w:tabs>
          <w:tab w:val="left" w:leader="dot" w:pos="7513"/>
          <w:tab w:val="right" w:pos="7938"/>
        </w:tabs>
        <w:spacing w:after="0" w:line="480" w:lineRule="auto"/>
        <w:ind w:leftChars="300" w:left="738" w:hanging="18"/>
        <w:rPr>
          <w:rFonts w:eastAsia="Times New Roman"/>
          <w:szCs w:val="24"/>
        </w:rPr>
      </w:pPr>
      <w:r>
        <w:rPr>
          <w:rFonts w:eastAsia="Times New Roman"/>
          <w:szCs w:val="24"/>
          <w:lang w:val="fi-FI"/>
        </w:rPr>
        <w:t xml:space="preserve">BAB  III    METODE PENELITIAN </w:t>
      </w:r>
      <w:r>
        <w:rPr>
          <w:rFonts w:eastAsia="Times New Roman"/>
          <w:szCs w:val="24"/>
          <w:lang w:val="fi-FI"/>
        </w:rPr>
        <w:tab/>
      </w:r>
      <w:r>
        <w:rPr>
          <w:rFonts w:eastAsia="Times New Roman"/>
          <w:szCs w:val="24"/>
          <w:lang w:val="fi-FI"/>
        </w:rPr>
        <w:tab/>
      </w:r>
      <w:r>
        <w:rPr>
          <w:rFonts w:eastAsia="Times New Roman"/>
          <w:szCs w:val="24"/>
        </w:rPr>
        <w:t>15</w:t>
      </w:r>
    </w:p>
    <w:p w:rsidR="00872F4F" w:rsidRDefault="00767A1E">
      <w:pPr>
        <w:tabs>
          <w:tab w:val="left" w:pos="1701"/>
          <w:tab w:val="left" w:leader="dot" w:pos="7513"/>
          <w:tab w:val="right" w:pos="7938"/>
        </w:tabs>
        <w:spacing w:after="0" w:line="480" w:lineRule="auto"/>
        <w:ind w:left="993" w:firstLine="708"/>
        <w:rPr>
          <w:rFonts w:eastAsia="Times New Roman"/>
          <w:szCs w:val="24"/>
        </w:rPr>
      </w:pPr>
      <w:r>
        <w:rPr>
          <w:rFonts w:eastAsia="Times New Roman"/>
          <w:szCs w:val="24"/>
          <w:lang w:val="fi-FI"/>
        </w:rPr>
        <w:t xml:space="preserve">A. </w:t>
      </w:r>
      <w:r>
        <w:rPr>
          <w:rFonts w:eastAsia="Times New Roman"/>
          <w:szCs w:val="24"/>
        </w:rPr>
        <w:t>Lokasi Penelitian</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15</w:t>
      </w:r>
    </w:p>
    <w:p w:rsidR="00872F4F" w:rsidRDefault="00767A1E">
      <w:pPr>
        <w:tabs>
          <w:tab w:val="left" w:pos="1701"/>
          <w:tab w:val="left" w:leader="dot" w:pos="7513"/>
          <w:tab w:val="right" w:pos="7938"/>
        </w:tabs>
        <w:spacing w:after="0" w:line="480" w:lineRule="auto"/>
        <w:ind w:left="720" w:firstLine="708"/>
        <w:rPr>
          <w:rFonts w:eastAsia="Times New Roman"/>
          <w:szCs w:val="24"/>
        </w:rPr>
      </w:pPr>
      <w:r>
        <w:rPr>
          <w:rFonts w:eastAsia="Times New Roman"/>
          <w:szCs w:val="24"/>
          <w:lang w:val="fi-FI"/>
        </w:rPr>
        <w:tab/>
        <w:t xml:space="preserve">B. </w:t>
      </w:r>
      <w:r>
        <w:rPr>
          <w:rFonts w:eastAsia="Times New Roman"/>
          <w:szCs w:val="24"/>
        </w:rPr>
        <w:t>Jenis Sumber Data</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15</w:t>
      </w:r>
    </w:p>
    <w:p w:rsidR="00872F4F" w:rsidRDefault="00767A1E">
      <w:pPr>
        <w:tabs>
          <w:tab w:val="left" w:pos="1701"/>
          <w:tab w:val="left" w:leader="dot" w:pos="7513"/>
          <w:tab w:val="right" w:pos="7938"/>
        </w:tabs>
        <w:spacing w:after="0" w:line="480" w:lineRule="auto"/>
        <w:ind w:left="720" w:firstLine="708"/>
        <w:rPr>
          <w:rFonts w:eastAsia="Times New Roman"/>
          <w:szCs w:val="24"/>
        </w:rPr>
      </w:pPr>
      <w:r>
        <w:rPr>
          <w:rFonts w:eastAsia="Times New Roman"/>
          <w:szCs w:val="24"/>
          <w:lang w:val="fi-FI"/>
        </w:rPr>
        <w:tab/>
        <w:t xml:space="preserve">C. </w:t>
      </w:r>
      <w:r>
        <w:rPr>
          <w:rFonts w:eastAsia="Times New Roman"/>
          <w:szCs w:val="24"/>
        </w:rPr>
        <w:t>Populasi Dan Sampel</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15</w:t>
      </w:r>
    </w:p>
    <w:p w:rsidR="00872F4F" w:rsidRDefault="00767A1E">
      <w:pPr>
        <w:tabs>
          <w:tab w:val="left" w:pos="1701"/>
          <w:tab w:val="left" w:leader="dot" w:pos="7513"/>
          <w:tab w:val="right" w:pos="7938"/>
        </w:tabs>
        <w:spacing w:after="0" w:line="480" w:lineRule="auto"/>
        <w:ind w:left="720" w:firstLine="708"/>
        <w:rPr>
          <w:rFonts w:eastAsia="Times New Roman"/>
          <w:szCs w:val="24"/>
        </w:rPr>
      </w:pPr>
      <w:r>
        <w:rPr>
          <w:rFonts w:eastAsia="Times New Roman"/>
          <w:szCs w:val="24"/>
          <w:lang w:val="fi-FI"/>
        </w:rPr>
        <w:tab/>
        <w:t xml:space="preserve">D. </w:t>
      </w:r>
      <w:r>
        <w:rPr>
          <w:rFonts w:eastAsia="Times New Roman"/>
          <w:szCs w:val="24"/>
        </w:rPr>
        <w:t>Definisi Operasional Variabel</w:t>
      </w:r>
      <w:r>
        <w:rPr>
          <w:rFonts w:eastAsia="Times New Roman"/>
          <w:szCs w:val="24"/>
          <w:lang w:val="fi-FI"/>
        </w:rPr>
        <w:tab/>
      </w:r>
      <w:r>
        <w:rPr>
          <w:rFonts w:eastAsia="Times New Roman"/>
          <w:szCs w:val="24"/>
          <w:lang w:val="fi-FI"/>
        </w:rPr>
        <w:tab/>
      </w:r>
      <w:r>
        <w:rPr>
          <w:rFonts w:eastAsia="Times New Roman"/>
          <w:szCs w:val="24"/>
        </w:rPr>
        <w:t>17</w:t>
      </w:r>
    </w:p>
    <w:p w:rsidR="00872F4F" w:rsidRDefault="00767A1E">
      <w:pPr>
        <w:tabs>
          <w:tab w:val="left" w:pos="966"/>
          <w:tab w:val="left" w:leader="dot" w:pos="7513"/>
          <w:tab w:val="right" w:pos="7938"/>
        </w:tabs>
        <w:spacing w:after="0" w:line="480" w:lineRule="auto"/>
        <w:ind w:left="720"/>
        <w:rPr>
          <w:rFonts w:eastAsia="Times New Roman"/>
          <w:szCs w:val="24"/>
        </w:rPr>
      </w:pPr>
      <w:r>
        <w:rPr>
          <w:rFonts w:eastAsia="Times New Roman"/>
          <w:szCs w:val="24"/>
          <w:lang w:val="fi-FI"/>
        </w:rPr>
        <w:tab/>
        <w:t xml:space="preserve">            E. </w:t>
      </w:r>
      <w:r>
        <w:rPr>
          <w:rFonts w:eastAsia="Times New Roman"/>
          <w:szCs w:val="24"/>
        </w:rPr>
        <w:t>Tehnik Pengumpulan data</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18</w:t>
      </w:r>
    </w:p>
    <w:p w:rsidR="00872F4F" w:rsidRDefault="00767A1E">
      <w:pPr>
        <w:tabs>
          <w:tab w:val="left" w:leader="dot" w:pos="7513"/>
          <w:tab w:val="right" w:pos="7938"/>
        </w:tabs>
        <w:spacing w:after="0" w:line="480" w:lineRule="auto"/>
        <w:ind w:leftChars="700" w:left="1680" w:firstLineChars="50" w:firstLine="120"/>
        <w:rPr>
          <w:rFonts w:eastAsia="Times New Roman"/>
          <w:szCs w:val="24"/>
        </w:rPr>
      </w:pPr>
      <w:r>
        <w:rPr>
          <w:rFonts w:eastAsia="Times New Roman"/>
          <w:szCs w:val="24"/>
          <w:lang w:val="fi-FI"/>
        </w:rPr>
        <w:t xml:space="preserve"> </w:t>
      </w:r>
      <w:r>
        <w:rPr>
          <w:rFonts w:eastAsia="Times New Roman"/>
          <w:szCs w:val="24"/>
        </w:rPr>
        <w:t>F</w:t>
      </w:r>
      <w:r>
        <w:rPr>
          <w:rFonts w:eastAsia="Times New Roman"/>
          <w:szCs w:val="24"/>
          <w:lang w:val="fi-FI"/>
        </w:rPr>
        <w:t xml:space="preserve">. </w:t>
      </w:r>
      <w:r>
        <w:rPr>
          <w:rFonts w:eastAsia="Times New Roman"/>
          <w:szCs w:val="24"/>
        </w:rPr>
        <w:t>Validitas dan Realibilitas Instrumen</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19</w:t>
      </w:r>
    </w:p>
    <w:p w:rsidR="00872F4F" w:rsidRDefault="00767A1E">
      <w:pPr>
        <w:tabs>
          <w:tab w:val="left" w:pos="966"/>
          <w:tab w:val="left" w:leader="dot" w:pos="7513"/>
          <w:tab w:val="right" w:pos="7938"/>
        </w:tabs>
        <w:spacing w:after="0" w:line="480" w:lineRule="auto"/>
        <w:ind w:left="1540" w:hanging="2"/>
        <w:rPr>
          <w:rFonts w:eastAsia="Times New Roman"/>
          <w:szCs w:val="24"/>
        </w:rPr>
      </w:pPr>
      <w:r>
        <w:rPr>
          <w:rFonts w:eastAsia="Times New Roman"/>
          <w:szCs w:val="24"/>
          <w:lang w:val="fi-FI"/>
        </w:rPr>
        <w:t xml:space="preserve"> </w:t>
      </w:r>
      <w:r>
        <w:rPr>
          <w:rFonts w:eastAsia="Times New Roman"/>
          <w:szCs w:val="24"/>
        </w:rPr>
        <w:t xml:space="preserve"> G</w:t>
      </w:r>
      <w:r>
        <w:rPr>
          <w:rFonts w:eastAsia="Times New Roman"/>
          <w:szCs w:val="24"/>
          <w:lang w:val="fi-FI"/>
        </w:rPr>
        <w:t xml:space="preserve">. </w:t>
      </w:r>
      <w:r>
        <w:rPr>
          <w:rFonts w:eastAsia="Times New Roman"/>
          <w:szCs w:val="24"/>
        </w:rPr>
        <w:t>Tehnik Analisis Data</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19</w:t>
      </w:r>
    </w:p>
    <w:p w:rsidR="00872F4F" w:rsidRDefault="00767A1E">
      <w:pPr>
        <w:tabs>
          <w:tab w:val="left" w:leader="dot" w:pos="7513"/>
          <w:tab w:val="right" w:pos="7938"/>
        </w:tabs>
        <w:spacing w:after="0" w:line="480" w:lineRule="auto"/>
        <w:ind w:leftChars="300" w:left="720" w:firstLineChars="50" w:firstLine="120"/>
        <w:rPr>
          <w:rFonts w:eastAsia="Times New Roman"/>
          <w:szCs w:val="24"/>
        </w:rPr>
      </w:pPr>
      <w:r>
        <w:rPr>
          <w:rFonts w:eastAsia="Times New Roman"/>
          <w:szCs w:val="24"/>
          <w:lang w:val="fi-FI"/>
        </w:rPr>
        <w:t xml:space="preserve">BAB  IV    HASIL PENELITIAN  </w:t>
      </w:r>
      <w:r>
        <w:rPr>
          <w:rFonts w:eastAsia="Times New Roman"/>
          <w:szCs w:val="24"/>
          <w:lang w:val="fi-FI"/>
        </w:rPr>
        <w:tab/>
      </w:r>
      <w:r>
        <w:rPr>
          <w:rFonts w:eastAsia="Times New Roman"/>
          <w:szCs w:val="24"/>
          <w:lang w:val="fi-FI"/>
        </w:rPr>
        <w:tab/>
      </w:r>
      <w:r>
        <w:rPr>
          <w:rFonts w:eastAsia="Times New Roman"/>
          <w:szCs w:val="24"/>
        </w:rPr>
        <w:t>24</w:t>
      </w:r>
    </w:p>
    <w:p w:rsidR="00872F4F" w:rsidRDefault="00767A1E">
      <w:pPr>
        <w:tabs>
          <w:tab w:val="left" w:pos="1701"/>
          <w:tab w:val="left" w:leader="dot" w:pos="7513"/>
          <w:tab w:val="right" w:pos="7938"/>
        </w:tabs>
        <w:spacing w:after="0" w:line="480" w:lineRule="auto"/>
        <w:ind w:left="993" w:firstLine="708"/>
        <w:rPr>
          <w:rFonts w:eastAsia="Times New Roman"/>
          <w:szCs w:val="24"/>
        </w:rPr>
      </w:pPr>
      <w:r>
        <w:rPr>
          <w:rFonts w:eastAsia="Times New Roman"/>
          <w:szCs w:val="24"/>
          <w:lang w:val="fi-FI"/>
        </w:rPr>
        <w:t xml:space="preserve">A. Gambaran Umum </w:t>
      </w:r>
      <w:r>
        <w:rPr>
          <w:rFonts w:eastAsia="Times New Roman"/>
          <w:szCs w:val="24"/>
        </w:rPr>
        <w:t>Daerah Penelitian</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28</w:t>
      </w:r>
    </w:p>
    <w:p w:rsidR="00872F4F" w:rsidRDefault="00767A1E">
      <w:pPr>
        <w:tabs>
          <w:tab w:val="left" w:pos="1701"/>
          <w:tab w:val="left" w:leader="dot" w:pos="7513"/>
          <w:tab w:val="right" w:pos="7938"/>
        </w:tabs>
        <w:spacing w:after="0" w:line="480" w:lineRule="auto"/>
        <w:ind w:left="720" w:firstLine="708"/>
        <w:rPr>
          <w:rFonts w:eastAsia="Times New Roman"/>
          <w:szCs w:val="24"/>
        </w:rPr>
      </w:pPr>
      <w:r>
        <w:rPr>
          <w:rFonts w:eastAsia="Times New Roman"/>
          <w:szCs w:val="24"/>
          <w:lang w:val="fi-FI"/>
        </w:rPr>
        <w:tab/>
        <w:t xml:space="preserve">B. Struktur Organisasi </w:t>
      </w:r>
      <w:r>
        <w:rPr>
          <w:rFonts w:eastAsia="Times New Roman"/>
          <w:szCs w:val="24"/>
          <w:lang w:val="fi-FI"/>
        </w:rPr>
        <w:tab/>
      </w:r>
      <w:r>
        <w:rPr>
          <w:rFonts w:eastAsia="Times New Roman"/>
          <w:szCs w:val="24"/>
          <w:lang w:val="fi-FI"/>
        </w:rPr>
        <w:tab/>
      </w:r>
      <w:r>
        <w:rPr>
          <w:rFonts w:eastAsia="Times New Roman"/>
          <w:szCs w:val="24"/>
        </w:rPr>
        <w:t>27</w:t>
      </w:r>
    </w:p>
    <w:p w:rsidR="00872F4F" w:rsidRDefault="00767A1E">
      <w:pPr>
        <w:tabs>
          <w:tab w:val="left" w:pos="1701"/>
          <w:tab w:val="left" w:leader="dot" w:pos="7513"/>
          <w:tab w:val="right" w:pos="7938"/>
        </w:tabs>
        <w:spacing w:after="0" w:line="480" w:lineRule="auto"/>
        <w:ind w:left="720" w:firstLine="708"/>
        <w:rPr>
          <w:rFonts w:eastAsia="Times New Roman"/>
          <w:szCs w:val="24"/>
        </w:rPr>
      </w:pPr>
      <w:r>
        <w:rPr>
          <w:rFonts w:eastAsia="Times New Roman"/>
          <w:szCs w:val="24"/>
          <w:lang w:val="fi-FI"/>
        </w:rPr>
        <w:tab/>
        <w:t xml:space="preserve">C. </w:t>
      </w:r>
      <w:r>
        <w:rPr>
          <w:rFonts w:eastAsia="Times New Roman"/>
          <w:szCs w:val="24"/>
        </w:rPr>
        <w:t>Gambaran Karakteristik Responden</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29</w:t>
      </w:r>
    </w:p>
    <w:p w:rsidR="00872F4F" w:rsidRDefault="00767A1E">
      <w:pPr>
        <w:tabs>
          <w:tab w:val="left" w:pos="966"/>
          <w:tab w:val="left" w:leader="dot" w:pos="7513"/>
          <w:tab w:val="right" w:pos="7938"/>
        </w:tabs>
        <w:spacing w:after="0" w:line="480" w:lineRule="auto"/>
        <w:ind w:left="2127"/>
        <w:rPr>
          <w:rFonts w:eastAsia="Times New Roman"/>
          <w:szCs w:val="24"/>
        </w:rPr>
      </w:pPr>
      <w:r>
        <w:rPr>
          <w:rFonts w:eastAsia="Times New Roman"/>
          <w:szCs w:val="24"/>
          <w:lang w:val="fi-FI"/>
        </w:rPr>
        <w:t xml:space="preserve">1. </w:t>
      </w:r>
      <w:r>
        <w:rPr>
          <w:rFonts w:eastAsia="Times New Roman"/>
          <w:szCs w:val="24"/>
        </w:rPr>
        <w:t>Responden Bedasarkan Usia</w:t>
      </w:r>
      <w:r>
        <w:rPr>
          <w:rFonts w:eastAsia="Times New Roman"/>
          <w:szCs w:val="24"/>
          <w:lang w:val="fi-FI"/>
        </w:rPr>
        <w:tab/>
      </w:r>
      <w:r>
        <w:rPr>
          <w:rFonts w:eastAsia="Times New Roman"/>
          <w:szCs w:val="24"/>
          <w:lang w:val="fi-FI"/>
        </w:rPr>
        <w:tab/>
      </w:r>
      <w:r>
        <w:rPr>
          <w:rFonts w:eastAsia="Times New Roman"/>
          <w:szCs w:val="24"/>
        </w:rPr>
        <w:t>29</w:t>
      </w:r>
    </w:p>
    <w:p w:rsidR="00872F4F" w:rsidRDefault="00767A1E">
      <w:pPr>
        <w:tabs>
          <w:tab w:val="left" w:pos="966"/>
          <w:tab w:val="left" w:leader="dot" w:pos="7513"/>
          <w:tab w:val="right" w:pos="7938"/>
        </w:tabs>
        <w:spacing w:after="0" w:line="480" w:lineRule="auto"/>
        <w:ind w:left="2127"/>
        <w:rPr>
          <w:rFonts w:eastAsia="Times New Roman"/>
          <w:szCs w:val="24"/>
        </w:rPr>
      </w:pPr>
      <w:r>
        <w:rPr>
          <w:rFonts w:eastAsia="Times New Roman"/>
          <w:szCs w:val="24"/>
        </w:rPr>
        <w:t>2</w:t>
      </w:r>
      <w:r>
        <w:rPr>
          <w:rFonts w:eastAsia="Times New Roman"/>
          <w:szCs w:val="24"/>
          <w:lang w:val="fi-FI"/>
        </w:rPr>
        <w:t xml:space="preserve">. </w:t>
      </w:r>
      <w:r>
        <w:rPr>
          <w:rFonts w:eastAsia="Times New Roman"/>
          <w:szCs w:val="24"/>
        </w:rPr>
        <w:t>Responden Bedasarkan Jenis Kelamin</w:t>
      </w:r>
      <w:r>
        <w:rPr>
          <w:rFonts w:eastAsia="Times New Roman"/>
          <w:szCs w:val="24"/>
          <w:lang w:val="fi-FI"/>
        </w:rPr>
        <w:tab/>
      </w:r>
      <w:r>
        <w:rPr>
          <w:rFonts w:eastAsia="Times New Roman"/>
          <w:szCs w:val="24"/>
          <w:lang w:val="fi-FI"/>
        </w:rPr>
        <w:tab/>
      </w:r>
      <w:r>
        <w:rPr>
          <w:rFonts w:eastAsia="Times New Roman"/>
          <w:szCs w:val="24"/>
        </w:rPr>
        <w:t>30</w:t>
      </w:r>
    </w:p>
    <w:p w:rsidR="00872F4F" w:rsidRDefault="00767A1E">
      <w:pPr>
        <w:tabs>
          <w:tab w:val="left" w:pos="966"/>
          <w:tab w:val="left" w:leader="dot" w:pos="7513"/>
          <w:tab w:val="right" w:pos="7938"/>
        </w:tabs>
        <w:spacing w:after="0" w:line="480" w:lineRule="auto"/>
        <w:ind w:left="2127"/>
        <w:rPr>
          <w:rFonts w:eastAsia="Times New Roman"/>
          <w:szCs w:val="24"/>
        </w:rPr>
      </w:pPr>
      <w:r>
        <w:rPr>
          <w:rFonts w:eastAsia="Times New Roman"/>
          <w:szCs w:val="24"/>
        </w:rPr>
        <w:t>3</w:t>
      </w:r>
      <w:r>
        <w:rPr>
          <w:rFonts w:eastAsia="Times New Roman"/>
          <w:szCs w:val="24"/>
          <w:lang w:val="fi-FI"/>
        </w:rPr>
        <w:t xml:space="preserve">. </w:t>
      </w:r>
      <w:r>
        <w:rPr>
          <w:rFonts w:eastAsia="Times New Roman"/>
          <w:szCs w:val="24"/>
        </w:rPr>
        <w:t>Responden Pendidikan Akhir</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30</w:t>
      </w:r>
    </w:p>
    <w:p w:rsidR="00872F4F" w:rsidRDefault="00767A1E">
      <w:pPr>
        <w:tabs>
          <w:tab w:val="left" w:pos="966"/>
          <w:tab w:val="left" w:leader="dot" w:pos="7513"/>
          <w:tab w:val="right" w:pos="7938"/>
        </w:tabs>
        <w:spacing w:after="0" w:line="480" w:lineRule="auto"/>
        <w:ind w:left="2127"/>
        <w:rPr>
          <w:rFonts w:eastAsia="Times New Roman"/>
          <w:szCs w:val="24"/>
        </w:rPr>
      </w:pPr>
      <w:r>
        <w:rPr>
          <w:rFonts w:eastAsia="Times New Roman"/>
          <w:szCs w:val="24"/>
        </w:rPr>
        <w:t>4</w:t>
      </w:r>
      <w:r>
        <w:rPr>
          <w:rFonts w:eastAsia="Times New Roman"/>
          <w:szCs w:val="24"/>
          <w:lang w:val="fi-FI"/>
        </w:rPr>
        <w:t xml:space="preserve">. </w:t>
      </w:r>
      <w:r>
        <w:rPr>
          <w:rFonts w:eastAsia="Times New Roman"/>
          <w:szCs w:val="24"/>
        </w:rPr>
        <w:t>Responden masa Kerja</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31</w:t>
      </w:r>
    </w:p>
    <w:p w:rsidR="00872F4F" w:rsidRDefault="00767A1E">
      <w:pPr>
        <w:tabs>
          <w:tab w:val="left" w:pos="966"/>
          <w:tab w:val="left" w:leader="dot" w:pos="7513"/>
          <w:tab w:val="right" w:pos="7938"/>
        </w:tabs>
        <w:spacing w:after="0" w:line="480" w:lineRule="auto"/>
        <w:ind w:left="2127"/>
        <w:rPr>
          <w:rFonts w:eastAsia="Times New Roman"/>
          <w:szCs w:val="24"/>
        </w:rPr>
      </w:pPr>
      <w:r>
        <w:rPr>
          <w:rFonts w:eastAsia="Times New Roman"/>
          <w:szCs w:val="24"/>
        </w:rPr>
        <w:t>5. Responden Status Perkawinan</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32</w:t>
      </w:r>
    </w:p>
    <w:p w:rsidR="00872F4F" w:rsidRDefault="00767A1E">
      <w:pPr>
        <w:tabs>
          <w:tab w:val="left" w:pos="1701"/>
          <w:tab w:val="left" w:leader="dot" w:pos="7513"/>
          <w:tab w:val="right" w:pos="7938"/>
        </w:tabs>
        <w:spacing w:after="0" w:line="480" w:lineRule="auto"/>
        <w:ind w:left="720" w:firstLine="708"/>
        <w:rPr>
          <w:rFonts w:eastAsia="Times New Roman"/>
          <w:szCs w:val="24"/>
        </w:rPr>
      </w:pPr>
      <w:r>
        <w:rPr>
          <w:rFonts w:eastAsia="Times New Roman"/>
          <w:szCs w:val="24"/>
          <w:lang w:val="fi-FI"/>
        </w:rPr>
        <w:tab/>
        <w:t>D.</w:t>
      </w:r>
      <w:r>
        <w:rPr>
          <w:rFonts w:eastAsia="Times New Roman"/>
          <w:szCs w:val="24"/>
        </w:rPr>
        <w:t xml:space="preserve"> Uji validitas Dan Reliabilitas Data</w:t>
      </w:r>
      <w:r>
        <w:rPr>
          <w:rFonts w:eastAsia="Times New Roman"/>
          <w:szCs w:val="24"/>
          <w:lang w:val="fi-FI"/>
        </w:rPr>
        <w:tab/>
      </w:r>
      <w:r>
        <w:rPr>
          <w:rFonts w:eastAsia="Times New Roman"/>
          <w:szCs w:val="24"/>
          <w:lang w:val="fi-FI"/>
        </w:rPr>
        <w:tab/>
      </w:r>
      <w:r>
        <w:rPr>
          <w:rFonts w:eastAsia="Times New Roman"/>
          <w:szCs w:val="24"/>
        </w:rPr>
        <w:t>33</w:t>
      </w:r>
    </w:p>
    <w:p w:rsidR="00872F4F" w:rsidRDefault="00767A1E">
      <w:pPr>
        <w:tabs>
          <w:tab w:val="left" w:pos="966"/>
          <w:tab w:val="left" w:leader="dot" w:pos="7513"/>
          <w:tab w:val="right" w:pos="7938"/>
        </w:tabs>
        <w:spacing w:after="0" w:line="480" w:lineRule="auto"/>
        <w:ind w:left="2127"/>
        <w:rPr>
          <w:rFonts w:eastAsia="Times New Roman"/>
          <w:szCs w:val="24"/>
        </w:rPr>
      </w:pPr>
      <w:r>
        <w:rPr>
          <w:rFonts w:eastAsia="Times New Roman"/>
          <w:szCs w:val="24"/>
        </w:rPr>
        <w:t>1. Uji validitas</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33</w:t>
      </w:r>
    </w:p>
    <w:p w:rsidR="00872F4F" w:rsidRDefault="00767A1E">
      <w:pPr>
        <w:tabs>
          <w:tab w:val="left" w:pos="966"/>
          <w:tab w:val="left" w:leader="dot" w:pos="7513"/>
          <w:tab w:val="right" w:pos="7938"/>
        </w:tabs>
        <w:spacing w:after="0" w:line="480" w:lineRule="auto"/>
        <w:ind w:left="2127"/>
        <w:rPr>
          <w:rFonts w:eastAsia="Times New Roman"/>
          <w:szCs w:val="24"/>
        </w:rPr>
      </w:pPr>
      <w:r>
        <w:rPr>
          <w:rFonts w:eastAsia="Times New Roman"/>
          <w:szCs w:val="24"/>
        </w:rPr>
        <w:t>2. Uji Reliabilitas</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34</w:t>
      </w:r>
    </w:p>
    <w:p w:rsidR="00872F4F" w:rsidRDefault="00767A1E">
      <w:pPr>
        <w:tabs>
          <w:tab w:val="left" w:pos="966"/>
          <w:tab w:val="left" w:leader="dot" w:pos="7513"/>
          <w:tab w:val="right" w:pos="7938"/>
        </w:tabs>
        <w:spacing w:after="0" w:line="480" w:lineRule="auto"/>
        <w:ind w:left="720" w:firstLineChars="391" w:firstLine="938"/>
        <w:rPr>
          <w:rFonts w:eastAsia="Times New Roman"/>
          <w:szCs w:val="24"/>
        </w:rPr>
      </w:pPr>
      <w:r>
        <w:rPr>
          <w:rFonts w:eastAsia="Times New Roman"/>
          <w:szCs w:val="24"/>
          <w:lang w:val="fi-FI"/>
        </w:rPr>
        <w:t xml:space="preserve"> E. </w:t>
      </w:r>
      <w:r>
        <w:rPr>
          <w:rFonts w:eastAsia="Times New Roman"/>
          <w:szCs w:val="24"/>
        </w:rPr>
        <w:t>Uji Asumsi Klasik</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35</w:t>
      </w:r>
    </w:p>
    <w:p w:rsidR="00872F4F" w:rsidRDefault="00767A1E">
      <w:pPr>
        <w:tabs>
          <w:tab w:val="left" w:pos="966"/>
          <w:tab w:val="left" w:leader="dot" w:pos="7513"/>
          <w:tab w:val="right" w:pos="7938"/>
        </w:tabs>
        <w:spacing w:after="0" w:line="480" w:lineRule="auto"/>
        <w:ind w:left="720"/>
        <w:rPr>
          <w:rFonts w:eastAsia="Times New Roman"/>
          <w:szCs w:val="24"/>
        </w:rPr>
      </w:pPr>
      <w:r>
        <w:rPr>
          <w:rFonts w:eastAsia="Times New Roman"/>
          <w:szCs w:val="24"/>
          <w:lang w:val="fi-FI"/>
        </w:rPr>
        <w:tab/>
        <w:t xml:space="preserve">            </w:t>
      </w:r>
      <w:r>
        <w:rPr>
          <w:rFonts w:eastAsia="Times New Roman"/>
          <w:szCs w:val="24"/>
        </w:rPr>
        <w:t>F</w:t>
      </w:r>
      <w:r>
        <w:rPr>
          <w:rFonts w:eastAsia="Times New Roman"/>
          <w:szCs w:val="24"/>
          <w:lang w:val="fi-FI"/>
        </w:rPr>
        <w:t xml:space="preserve">. </w:t>
      </w:r>
      <w:r>
        <w:rPr>
          <w:rFonts w:eastAsia="Times New Roman"/>
          <w:szCs w:val="24"/>
        </w:rPr>
        <w:t>Hasli Analisis Rentang Skala</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38</w:t>
      </w:r>
    </w:p>
    <w:p w:rsidR="00872F4F" w:rsidRDefault="00767A1E">
      <w:pPr>
        <w:tabs>
          <w:tab w:val="left" w:pos="966"/>
          <w:tab w:val="left" w:leader="dot" w:pos="7513"/>
          <w:tab w:val="right" w:pos="7938"/>
        </w:tabs>
        <w:spacing w:after="0" w:line="480" w:lineRule="auto"/>
        <w:ind w:left="2127"/>
        <w:rPr>
          <w:rFonts w:eastAsia="Times New Roman"/>
          <w:szCs w:val="24"/>
        </w:rPr>
      </w:pPr>
      <w:r>
        <w:rPr>
          <w:rFonts w:eastAsia="Times New Roman"/>
          <w:szCs w:val="24"/>
        </w:rPr>
        <w:lastRenderedPageBreak/>
        <w:t>1. Kepemimpiana Diplomatis</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38</w:t>
      </w:r>
    </w:p>
    <w:p w:rsidR="00872F4F" w:rsidRDefault="00767A1E">
      <w:pPr>
        <w:tabs>
          <w:tab w:val="left" w:pos="966"/>
          <w:tab w:val="left" w:leader="dot" w:pos="7513"/>
          <w:tab w:val="right" w:pos="7938"/>
        </w:tabs>
        <w:spacing w:after="0" w:line="480" w:lineRule="auto"/>
        <w:ind w:left="2127"/>
        <w:rPr>
          <w:rFonts w:eastAsia="Times New Roman"/>
          <w:szCs w:val="24"/>
        </w:rPr>
      </w:pPr>
      <w:r>
        <w:rPr>
          <w:rFonts w:eastAsia="Times New Roman"/>
          <w:szCs w:val="24"/>
        </w:rPr>
        <w:t>2. Budaya Organisasi</w:t>
      </w:r>
      <w:r>
        <w:rPr>
          <w:rFonts w:eastAsia="Times New Roman"/>
          <w:szCs w:val="24"/>
          <w:lang w:val="fi-FI"/>
        </w:rPr>
        <w:t xml:space="preserve"> </w:t>
      </w:r>
      <w:r>
        <w:rPr>
          <w:rFonts w:eastAsia="Times New Roman"/>
          <w:szCs w:val="24"/>
          <w:lang w:val="fi-FI"/>
        </w:rPr>
        <w:tab/>
      </w:r>
      <w:r>
        <w:rPr>
          <w:rFonts w:eastAsia="Times New Roman"/>
          <w:szCs w:val="24"/>
          <w:lang w:val="fi-FI"/>
        </w:rPr>
        <w:tab/>
        <w:t>4</w:t>
      </w:r>
      <w:r>
        <w:rPr>
          <w:rFonts w:eastAsia="Times New Roman"/>
          <w:szCs w:val="24"/>
        </w:rPr>
        <w:t>1</w:t>
      </w:r>
    </w:p>
    <w:p w:rsidR="00872F4F" w:rsidRDefault="00767A1E">
      <w:pPr>
        <w:tabs>
          <w:tab w:val="left" w:pos="966"/>
          <w:tab w:val="left" w:leader="dot" w:pos="7513"/>
          <w:tab w:val="right" w:pos="7938"/>
        </w:tabs>
        <w:spacing w:after="0" w:line="480" w:lineRule="auto"/>
        <w:ind w:left="720"/>
        <w:rPr>
          <w:rFonts w:eastAsia="Times New Roman"/>
          <w:szCs w:val="24"/>
        </w:rPr>
      </w:pPr>
      <w:r>
        <w:rPr>
          <w:rFonts w:eastAsia="Times New Roman"/>
          <w:szCs w:val="24"/>
          <w:lang w:val="fi-FI"/>
        </w:rPr>
        <w:tab/>
        <w:t xml:space="preserve">            </w:t>
      </w:r>
      <w:r>
        <w:rPr>
          <w:rFonts w:eastAsia="Times New Roman"/>
          <w:szCs w:val="24"/>
        </w:rPr>
        <w:t>G</w:t>
      </w:r>
      <w:r>
        <w:rPr>
          <w:rFonts w:eastAsia="Times New Roman"/>
          <w:szCs w:val="24"/>
          <w:lang w:val="fi-FI"/>
        </w:rPr>
        <w:t xml:space="preserve">. </w:t>
      </w:r>
      <w:r>
        <w:rPr>
          <w:rFonts w:eastAsia="Times New Roman"/>
          <w:szCs w:val="24"/>
        </w:rPr>
        <w:t>Hasil Analisis Regresi Sederhana</w:t>
      </w:r>
      <w:r>
        <w:rPr>
          <w:rFonts w:eastAsia="Times New Roman"/>
          <w:szCs w:val="24"/>
          <w:lang w:val="fi-FI"/>
        </w:rPr>
        <w:tab/>
      </w:r>
      <w:r>
        <w:rPr>
          <w:rFonts w:eastAsia="Times New Roman"/>
          <w:szCs w:val="24"/>
          <w:lang w:val="fi-FI"/>
        </w:rPr>
        <w:tab/>
      </w:r>
      <w:r>
        <w:rPr>
          <w:rFonts w:eastAsia="Times New Roman"/>
          <w:szCs w:val="24"/>
        </w:rPr>
        <w:t>48</w:t>
      </w:r>
    </w:p>
    <w:p w:rsidR="00872F4F" w:rsidRDefault="00767A1E">
      <w:pPr>
        <w:tabs>
          <w:tab w:val="left" w:pos="966"/>
          <w:tab w:val="left" w:leader="dot" w:pos="7513"/>
          <w:tab w:val="right" w:pos="7938"/>
        </w:tabs>
        <w:spacing w:after="0" w:line="480" w:lineRule="auto"/>
        <w:ind w:left="720" w:firstLineChars="391" w:firstLine="938"/>
        <w:rPr>
          <w:rFonts w:eastAsia="Times New Roman"/>
          <w:szCs w:val="24"/>
        </w:rPr>
      </w:pPr>
      <w:r>
        <w:rPr>
          <w:rFonts w:eastAsia="Times New Roman"/>
          <w:szCs w:val="24"/>
          <w:lang w:val="fi-FI"/>
        </w:rPr>
        <w:t xml:space="preserve"> </w:t>
      </w:r>
      <w:r>
        <w:rPr>
          <w:rFonts w:eastAsia="Times New Roman"/>
          <w:szCs w:val="24"/>
        </w:rPr>
        <w:t>H</w:t>
      </w:r>
      <w:r>
        <w:rPr>
          <w:rFonts w:eastAsia="Times New Roman"/>
          <w:szCs w:val="24"/>
          <w:lang w:val="fi-FI"/>
        </w:rPr>
        <w:t xml:space="preserve">. </w:t>
      </w:r>
      <w:r>
        <w:rPr>
          <w:rFonts w:eastAsia="Times New Roman"/>
          <w:szCs w:val="24"/>
        </w:rPr>
        <w:t>Hasil Pengujian Hipotesis</w:t>
      </w:r>
      <w:r>
        <w:rPr>
          <w:rFonts w:eastAsia="Times New Roman"/>
          <w:szCs w:val="24"/>
          <w:lang w:val="fi-FI"/>
        </w:rPr>
        <w:tab/>
      </w:r>
      <w:r>
        <w:rPr>
          <w:rFonts w:eastAsia="Times New Roman"/>
          <w:szCs w:val="24"/>
          <w:lang w:val="fi-FI"/>
        </w:rPr>
        <w:tab/>
        <w:t>5</w:t>
      </w:r>
      <w:r>
        <w:rPr>
          <w:rFonts w:eastAsia="Times New Roman"/>
          <w:szCs w:val="24"/>
        </w:rPr>
        <w:t>0</w:t>
      </w:r>
    </w:p>
    <w:p w:rsidR="00872F4F" w:rsidRDefault="00767A1E">
      <w:pPr>
        <w:tabs>
          <w:tab w:val="left" w:pos="966"/>
          <w:tab w:val="left" w:leader="dot" w:pos="7513"/>
          <w:tab w:val="right" w:pos="7938"/>
        </w:tabs>
        <w:spacing w:after="0" w:line="480" w:lineRule="auto"/>
        <w:ind w:left="720" w:firstLineChars="391" w:firstLine="938"/>
        <w:rPr>
          <w:rFonts w:eastAsia="Times New Roman"/>
          <w:szCs w:val="24"/>
        </w:rPr>
      </w:pPr>
      <w:r>
        <w:rPr>
          <w:rFonts w:eastAsia="Times New Roman"/>
          <w:szCs w:val="24"/>
        </w:rPr>
        <w:t>I</w:t>
      </w:r>
      <w:r>
        <w:rPr>
          <w:rFonts w:eastAsia="Times New Roman"/>
          <w:szCs w:val="24"/>
          <w:lang w:val="fi-FI"/>
        </w:rPr>
        <w:t xml:space="preserve">. </w:t>
      </w:r>
      <w:r>
        <w:rPr>
          <w:rFonts w:eastAsia="Times New Roman"/>
          <w:szCs w:val="24"/>
        </w:rPr>
        <w:t>Pembahasan Hasil Penelitian</w:t>
      </w:r>
      <w:r>
        <w:rPr>
          <w:rFonts w:eastAsia="Times New Roman"/>
          <w:szCs w:val="24"/>
          <w:lang w:val="fi-FI"/>
        </w:rPr>
        <w:tab/>
      </w:r>
      <w:r>
        <w:rPr>
          <w:rFonts w:eastAsia="Times New Roman"/>
          <w:szCs w:val="24"/>
          <w:lang w:val="fi-FI"/>
        </w:rPr>
        <w:tab/>
        <w:t>5</w:t>
      </w:r>
      <w:r>
        <w:rPr>
          <w:rFonts w:eastAsia="Times New Roman"/>
          <w:szCs w:val="24"/>
        </w:rPr>
        <w:t>1</w:t>
      </w:r>
    </w:p>
    <w:p w:rsidR="00872F4F" w:rsidRDefault="00767A1E">
      <w:pPr>
        <w:tabs>
          <w:tab w:val="left" w:leader="dot" w:pos="7513"/>
          <w:tab w:val="right" w:pos="7938"/>
        </w:tabs>
        <w:spacing w:after="0" w:line="480" w:lineRule="auto"/>
        <w:ind w:left="720"/>
        <w:rPr>
          <w:rFonts w:eastAsia="Times New Roman"/>
          <w:szCs w:val="24"/>
        </w:rPr>
      </w:pPr>
      <w:r>
        <w:rPr>
          <w:rFonts w:eastAsia="Times New Roman"/>
          <w:szCs w:val="24"/>
          <w:lang w:val="fi-FI"/>
        </w:rPr>
        <w:t xml:space="preserve">BAB  V    </w:t>
      </w:r>
      <w:r>
        <w:rPr>
          <w:rFonts w:eastAsia="Times New Roman"/>
          <w:szCs w:val="24"/>
        </w:rPr>
        <w:t>PENUTUP</w:t>
      </w:r>
      <w:r>
        <w:rPr>
          <w:rFonts w:eastAsia="Times New Roman"/>
          <w:szCs w:val="24"/>
          <w:lang w:val="fi-FI"/>
        </w:rPr>
        <w:t xml:space="preserve">  </w:t>
      </w:r>
      <w:r>
        <w:rPr>
          <w:rFonts w:eastAsia="Times New Roman"/>
          <w:szCs w:val="24"/>
          <w:lang w:val="fi-FI"/>
        </w:rPr>
        <w:tab/>
      </w:r>
      <w:r>
        <w:rPr>
          <w:rFonts w:eastAsia="Times New Roman"/>
          <w:szCs w:val="24"/>
          <w:lang w:val="fi-FI"/>
        </w:rPr>
        <w:tab/>
      </w:r>
      <w:r>
        <w:rPr>
          <w:rFonts w:eastAsia="Times New Roman"/>
          <w:szCs w:val="24"/>
        </w:rPr>
        <w:t>57</w:t>
      </w:r>
    </w:p>
    <w:p w:rsidR="00872F4F" w:rsidRDefault="00767A1E">
      <w:pPr>
        <w:tabs>
          <w:tab w:val="left" w:pos="1701"/>
          <w:tab w:val="left" w:leader="dot" w:pos="7513"/>
          <w:tab w:val="right" w:pos="7938"/>
        </w:tabs>
        <w:spacing w:after="0" w:line="480" w:lineRule="auto"/>
        <w:ind w:left="993" w:firstLine="708"/>
        <w:rPr>
          <w:rFonts w:eastAsia="Times New Roman"/>
          <w:szCs w:val="24"/>
        </w:rPr>
      </w:pPr>
      <w:r>
        <w:rPr>
          <w:rFonts w:eastAsia="Times New Roman"/>
          <w:szCs w:val="24"/>
          <w:lang w:val="fi-FI"/>
        </w:rPr>
        <w:t xml:space="preserve">A. Kesimpulan </w:t>
      </w:r>
      <w:r>
        <w:rPr>
          <w:rFonts w:eastAsia="Times New Roman"/>
          <w:szCs w:val="24"/>
          <w:lang w:val="fi-FI"/>
        </w:rPr>
        <w:tab/>
      </w:r>
      <w:r>
        <w:rPr>
          <w:rFonts w:eastAsia="Times New Roman"/>
          <w:szCs w:val="24"/>
          <w:lang w:val="fi-FI"/>
        </w:rPr>
        <w:tab/>
      </w:r>
      <w:r>
        <w:rPr>
          <w:rFonts w:eastAsia="Times New Roman"/>
          <w:szCs w:val="24"/>
        </w:rPr>
        <w:t>57</w:t>
      </w:r>
    </w:p>
    <w:p w:rsidR="00872F4F" w:rsidRDefault="00767A1E">
      <w:pPr>
        <w:tabs>
          <w:tab w:val="left" w:pos="1701"/>
          <w:tab w:val="left" w:leader="dot" w:pos="7513"/>
          <w:tab w:val="right" w:pos="7938"/>
        </w:tabs>
        <w:spacing w:after="0" w:line="480" w:lineRule="auto"/>
        <w:ind w:left="720" w:firstLine="708"/>
        <w:rPr>
          <w:rFonts w:eastAsia="Times New Roman"/>
          <w:szCs w:val="24"/>
        </w:rPr>
      </w:pPr>
      <w:r>
        <w:rPr>
          <w:rFonts w:eastAsia="Times New Roman"/>
          <w:szCs w:val="24"/>
          <w:lang w:val="fi-FI"/>
        </w:rPr>
        <w:tab/>
        <w:t xml:space="preserve">B. Saran </w:t>
      </w:r>
      <w:r>
        <w:rPr>
          <w:rFonts w:eastAsia="Times New Roman"/>
          <w:szCs w:val="24"/>
          <w:lang w:val="fi-FI"/>
        </w:rPr>
        <w:tab/>
      </w:r>
      <w:r>
        <w:rPr>
          <w:rFonts w:eastAsia="Times New Roman"/>
          <w:szCs w:val="24"/>
          <w:lang w:val="fi-FI"/>
        </w:rPr>
        <w:tab/>
      </w:r>
      <w:r>
        <w:rPr>
          <w:rFonts w:eastAsia="Times New Roman"/>
          <w:szCs w:val="24"/>
        </w:rPr>
        <w:t>58</w:t>
      </w:r>
    </w:p>
    <w:p w:rsidR="00872F4F" w:rsidRDefault="00767A1E">
      <w:pPr>
        <w:tabs>
          <w:tab w:val="left" w:leader="dot" w:pos="7513"/>
          <w:tab w:val="right" w:pos="7938"/>
        </w:tabs>
        <w:spacing w:after="0" w:line="480" w:lineRule="auto"/>
        <w:ind w:left="720"/>
        <w:jc w:val="both"/>
        <w:rPr>
          <w:rFonts w:eastAsia="Times New Roman"/>
          <w:szCs w:val="24"/>
        </w:rPr>
      </w:pPr>
      <w:r>
        <w:rPr>
          <w:rFonts w:eastAsia="Times New Roman"/>
          <w:szCs w:val="24"/>
          <w:lang w:val="sv-SE"/>
        </w:rPr>
        <w:t xml:space="preserve">DAFTAR PUSTAKA </w:t>
      </w:r>
    </w:p>
    <w:p w:rsidR="00872F4F" w:rsidRDefault="00767A1E">
      <w:pPr>
        <w:tabs>
          <w:tab w:val="left" w:leader="dot" w:pos="7513"/>
          <w:tab w:val="right" w:pos="7938"/>
        </w:tabs>
        <w:spacing w:after="0" w:line="480" w:lineRule="auto"/>
        <w:ind w:left="720"/>
        <w:jc w:val="both"/>
        <w:rPr>
          <w:rFonts w:eastAsia="Times New Roman"/>
          <w:szCs w:val="24"/>
          <w:lang w:val="sv-SE"/>
        </w:rPr>
      </w:pPr>
      <w:r>
        <w:rPr>
          <w:rFonts w:eastAsia="Times New Roman"/>
          <w:szCs w:val="24"/>
          <w:lang w:val="sv-SE"/>
        </w:rPr>
        <w:t xml:space="preserve">LAMPIRAN </w:t>
      </w:r>
    </w:p>
    <w:p w:rsidR="00872F4F" w:rsidRDefault="00872F4F">
      <w:pPr>
        <w:tabs>
          <w:tab w:val="left" w:leader="dot" w:pos="7513"/>
          <w:tab w:val="right" w:pos="7938"/>
        </w:tabs>
        <w:spacing w:after="0" w:line="480" w:lineRule="auto"/>
        <w:ind w:left="720"/>
        <w:jc w:val="center"/>
        <w:rPr>
          <w:b/>
          <w:szCs w:val="24"/>
        </w:rPr>
      </w:pPr>
    </w:p>
    <w:p w:rsidR="00872F4F" w:rsidRDefault="00872F4F">
      <w:pPr>
        <w:tabs>
          <w:tab w:val="left" w:leader="dot" w:pos="7513"/>
          <w:tab w:val="right" w:pos="7938"/>
        </w:tabs>
        <w:spacing w:after="0" w:line="480" w:lineRule="auto"/>
        <w:ind w:left="720"/>
        <w:jc w:val="center"/>
        <w:rPr>
          <w:b/>
          <w:szCs w:val="24"/>
        </w:rPr>
      </w:pPr>
    </w:p>
    <w:p w:rsidR="00872F4F" w:rsidRDefault="00872F4F">
      <w:pPr>
        <w:tabs>
          <w:tab w:val="left" w:leader="dot" w:pos="7513"/>
          <w:tab w:val="right" w:pos="7938"/>
        </w:tabs>
        <w:spacing w:after="0" w:line="480" w:lineRule="auto"/>
        <w:ind w:left="720"/>
        <w:jc w:val="center"/>
        <w:rPr>
          <w:b/>
          <w:szCs w:val="24"/>
        </w:rPr>
      </w:pPr>
    </w:p>
    <w:p w:rsidR="00872F4F" w:rsidRDefault="00872F4F">
      <w:pPr>
        <w:tabs>
          <w:tab w:val="left" w:leader="dot" w:pos="7513"/>
          <w:tab w:val="right" w:pos="7938"/>
        </w:tabs>
        <w:spacing w:after="0" w:line="480" w:lineRule="auto"/>
        <w:ind w:left="720"/>
        <w:jc w:val="center"/>
        <w:rPr>
          <w:b/>
          <w:szCs w:val="24"/>
        </w:rPr>
      </w:pPr>
    </w:p>
    <w:p w:rsidR="00872F4F" w:rsidRDefault="00872F4F">
      <w:pPr>
        <w:tabs>
          <w:tab w:val="left" w:leader="dot" w:pos="7513"/>
          <w:tab w:val="right" w:pos="7938"/>
        </w:tabs>
        <w:spacing w:after="0" w:line="480" w:lineRule="auto"/>
        <w:ind w:left="720"/>
        <w:jc w:val="center"/>
        <w:rPr>
          <w:b/>
          <w:szCs w:val="24"/>
        </w:rPr>
      </w:pPr>
    </w:p>
    <w:p w:rsidR="00872F4F" w:rsidRDefault="00872F4F">
      <w:pPr>
        <w:tabs>
          <w:tab w:val="left" w:leader="dot" w:pos="7513"/>
          <w:tab w:val="right" w:pos="7938"/>
        </w:tabs>
        <w:spacing w:after="0" w:line="480" w:lineRule="auto"/>
        <w:ind w:left="720"/>
        <w:jc w:val="center"/>
        <w:rPr>
          <w:b/>
          <w:szCs w:val="24"/>
        </w:rPr>
      </w:pPr>
    </w:p>
    <w:p w:rsidR="00872F4F" w:rsidRDefault="00872F4F">
      <w:pPr>
        <w:tabs>
          <w:tab w:val="left" w:leader="dot" w:pos="7513"/>
          <w:tab w:val="right" w:pos="7938"/>
        </w:tabs>
        <w:spacing w:after="0" w:line="480" w:lineRule="auto"/>
        <w:ind w:left="720"/>
        <w:jc w:val="center"/>
        <w:rPr>
          <w:b/>
          <w:szCs w:val="24"/>
        </w:rPr>
      </w:pPr>
    </w:p>
    <w:p w:rsidR="00872F4F" w:rsidRDefault="00872F4F">
      <w:pPr>
        <w:tabs>
          <w:tab w:val="left" w:leader="dot" w:pos="7513"/>
          <w:tab w:val="right" w:pos="7938"/>
        </w:tabs>
        <w:spacing w:after="0" w:line="480" w:lineRule="auto"/>
        <w:ind w:left="720"/>
        <w:jc w:val="center"/>
        <w:rPr>
          <w:b/>
          <w:szCs w:val="24"/>
        </w:rPr>
      </w:pPr>
    </w:p>
    <w:p w:rsidR="00872F4F" w:rsidRDefault="00872F4F">
      <w:pPr>
        <w:tabs>
          <w:tab w:val="left" w:leader="dot" w:pos="7513"/>
          <w:tab w:val="right" w:pos="7938"/>
        </w:tabs>
        <w:spacing w:after="0" w:line="480" w:lineRule="auto"/>
        <w:ind w:left="720"/>
        <w:jc w:val="center"/>
        <w:rPr>
          <w:b/>
          <w:szCs w:val="24"/>
        </w:rPr>
      </w:pPr>
    </w:p>
    <w:p w:rsidR="00872F4F" w:rsidRDefault="00872F4F">
      <w:pPr>
        <w:tabs>
          <w:tab w:val="left" w:leader="dot" w:pos="7513"/>
          <w:tab w:val="right" w:pos="7938"/>
        </w:tabs>
        <w:spacing w:after="0" w:line="480" w:lineRule="auto"/>
        <w:ind w:left="720"/>
        <w:jc w:val="center"/>
        <w:rPr>
          <w:b/>
          <w:szCs w:val="24"/>
        </w:rPr>
      </w:pPr>
    </w:p>
    <w:p w:rsidR="00872F4F" w:rsidRDefault="00872F4F">
      <w:pPr>
        <w:tabs>
          <w:tab w:val="left" w:leader="dot" w:pos="7513"/>
          <w:tab w:val="right" w:pos="7938"/>
        </w:tabs>
        <w:spacing w:after="0" w:line="480" w:lineRule="auto"/>
        <w:ind w:left="720"/>
        <w:jc w:val="center"/>
        <w:rPr>
          <w:b/>
          <w:szCs w:val="24"/>
        </w:rPr>
      </w:pPr>
    </w:p>
    <w:p w:rsidR="00872F4F" w:rsidRDefault="00872F4F">
      <w:pPr>
        <w:tabs>
          <w:tab w:val="left" w:leader="dot" w:pos="7513"/>
          <w:tab w:val="right" w:pos="7938"/>
        </w:tabs>
        <w:spacing w:after="0" w:line="480" w:lineRule="auto"/>
        <w:ind w:left="720"/>
        <w:jc w:val="center"/>
        <w:rPr>
          <w:b/>
          <w:szCs w:val="24"/>
        </w:rPr>
      </w:pPr>
    </w:p>
    <w:p w:rsidR="00872F4F" w:rsidRDefault="00872F4F">
      <w:pPr>
        <w:tabs>
          <w:tab w:val="left" w:leader="dot" w:pos="7513"/>
          <w:tab w:val="right" w:pos="7938"/>
        </w:tabs>
        <w:spacing w:after="0" w:line="480" w:lineRule="auto"/>
        <w:ind w:left="720"/>
        <w:jc w:val="center"/>
        <w:rPr>
          <w:b/>
          <w:szCs w:val="24"/>
        </w:rPr>
      </w:pPr>
    </w:p>
    <w:p w:rsidR="00872F4F" w:rsidRDefault="00767A1E">
      <w:pPr>
        <w:tabs>
          <w:tab w:val="left" w:leader="dot" w:pos="7513"/>
          <w:tab w:val="right" w:pos="7938"/>
        </w:tabs>
        <w:spacing w:after="0" w:line="480" w:lineRule="auto"/>
        <w:jc w:val="center"/>
        <w:rPr>
          <w:b/>
          <w:szCs w:val="24"/>
        </w:rPr>
      </w:pPr>
      <w:r>
        <w:rPr>
          <w:b/>
          <w:szCs w:val="24"/>
        </w:rPr>
        <w:lastRenderedPageBreak/>
        <w:t>DAFTAR TABEL</w:t>
      </w:r>
    </w:p>
    <w:p w:rsidR="00872F4F" w:rsidRDefault="00872F4F">
      <w:pPr>
        <w:pStyle w:val="NoSpacing"/>
        <w:spacing w:line="480" w:lineRule="auto"/>
        <w:jc w:val="center"/>
        <w:rPr>
          <w:rFonts w:ascii="Times New Roman" w:hAnsi="Times New Roman" w:cs="Times New Roman"/>
          <w:b/>
          <w:sz w:val="24"/>
          <w:szCs w:val="24"/>
        </w:rPr>
      </w:pPr>
    </w:p>
    <w:p w:rsidR="00872F4F" w:rsidRDefault="00767A1E">
      <w:pPr>
        <w:pStyle w:val="NoSpacing"/>
        <w:spacing w:line="480" w:lineRule="auto"/>
        <w:jc w:val="center"/>
        <w:rPr>
          <w:rFonts w:ascii="Times New Roman" w:hAnsi="Times New Roman" w:cs="Times New Roman"/>
          <w:b/>
          <w:sz w:val="24"/>
          <w:szCs w:val="24"/>
        </w:rPr>
      </w:pPr>
      <w:r>
        <w:rPr>
          <w:rFonts w:ascii="Times New Roman" w:hAnsi="Times New Roman" w:cs="Times New Roman"/>
          <w:b/>
          <w:sz w:val="24"/>
          <w:szCs w:val="24"/>
        </w:rPr>
        <w:t>Halaman</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2.1</w:t>
      </w:r>
      <w:r>
        <w:rPr>
          <w:rFonts w:ascii="Times New Roman" w:hAnsi="Times New Roman" w:cs="Times New Roman"/>
          <w:sz w:val="24"/>
          <w:szCs w:val="24"/>
        </w:rPr>
        <w:tab/>
        <w:t>Peneliti Terdahulu.</w:t>
      </w:r>
      <w:r>
        <w:rPr>
          <w:rFonts w:ascii="Times New Roman" w:hAnsi="Times New Roman" w:cs="Times New Roman"/>
          <w:sz w:val="24"/>
          <w:szCs w:val="24"/>
        </w:rPr>
        <w:tab/>
      </w:r>
      <w:r>
        <w:rPr>
          <w:rFonts w:ascii="Times New Roman" w:hAnsi="Times New Roman" w:cs="Times New Roman"/>
          <w:sz w:val="24"/>
          <w:szCs w:val="24"/>
        </w:rPr>
        <w:tab/>
        <w:t>14</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3.1</w:t>
      </w:r>
      <w:r>
        <w:rPr>
          <w:rFonts w:ascii="Times New Roman" w:hAnsi="Times New Roman" w:cs="Times New Roman"/>
          <w:sz w:val="24"/>
          <w:szCs w:val="24"/>
        </w:rPr>
        <w:tab/>
        <w:t>Definisi Oprasional Variabel</w:t>
      </w:r>
      <w:r>
        <w:rPr>
          <w:rFonts w:ascii="Times New Roman" w:hAnsi="Times New Roman" w:cs="Times New Roman"/>
          <w:sz w:val="24"/>
          <w:szCs w:val="24"/>
        </w:rPr>
        <w:tab/>
      </w:r>
      <w:r>
        <w:rPr>
          <w:rFonts w:ascii="Times New Roman" w:hAnsi="Times New Roman" w:cs="Times New Roman"/>
          <w:sz w:val="24"/>
          <w:szCs w:val="24"/>
        </w:rPr>
        <w:tab/>
        <w:t>21</w:t>
      </w:r>
    </w:p>
    <w:p w:rsidR="00872F4F" w:rsidRDefault="00767A1E">
      <w:pPr>
        <w:pStyle w:val="NoSpacing"/>
        <w:tabs>
          <w:tab w:val="left" w:pos="709"/>
          <w:tab w:val="center" w:leader="dot" w:pos="7513"/>
          <w:tab w:val="left" w:pos="7655"/>
        </w:tabs>
        <w:spacing w:line="480" w:lineRule="auto"/>
        <w:jc w:val="both"/>
        <w:rPr>
          <w:rFonts w:ascii="Times New Roman" w:hAnsi="Times New Roman" w:cs="Times New Roman"/>
          <w:sz w:val="24"/>
          <w:szCs w:val="24"/>
        </w:rPr>
      </w:pPr>
      <w:r>
        <w:rPr>
          <w:rFonts w:ascii="Times New Roman" w:hAnsi="Times New Roman" w:cs="Times New Roman"/>
          <w:sz w:val="24"/>
          <w:szCs w:val="24"/>
        </w:rPr>
        <w:t>4.1</w:t>
      </w:r>
      <w:r>
        <w:rPr>
          <w:rFonts w:ascii="Times New Roman" w:hAnsi="Times New Roman" w:cs="Times New Roman"/>
          <w:sz w:val="24"/>
          <w:szCs w:val="24"/>
        </w:rPr>
        <w:tab/>
        <w:t>Karakteristik Responden Berdasarkan Usia</w:t>
      </w:r>
      <w:r>
        <w:rPr>
          <w:rFonts w:ascii="Times New Roman" w:hAnsi="Times New Roman" w:cs="Times New Roman"/>
          <w:sz w:val="24"/>
          <w:szCs w:val="24"/>
        </w:rPr>
        <w:tab/>
      </w:r>
      <w:r>
        <w:rPr>
          <w:rFonts w:ascii="Times New Roman" w:hAnsi="Times New Roman" w:cs="Times New Roman"/>
          <w:sz w:val="24"/>
          <w:szCs w:val="24"/>
        </w:rPr>
        <w:tab/>
        <w:t>33</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4.2</w:t>
      </w:r>
      <w:r>
        <w:rPr>
          <w:rFonts w:ascii="Times New Roman" w:hAnsi="Times New Roman" w:cs="Times New Roman"/>
          <w:sz w:val="24"/>
          <w:szCs w:val="24"/>
        </w:rPr>
        <w:tab/>
        <w:t>Karakteristik Responden Berdasarkan Jenis Kelamin</w:t>
      </w:r>
      <w:r>
        <w:rPr>
          <w:rFonts w:ascii="Times New Roman" w:hAnsi="Times New Roman" w:cs="Times New Roman"/>
          <w:sz w:val="24"/>
          <w:szCs w:val="24"/>
        </w:rPr>
        <w:tab/>
      </w:r>
      <w:r>
        <w:rPr>
          <w:rFonts w:ascii="Times New Roman" w:hAnsi="Times New Roman" w:cs="Times New Roman"/>
          <w:sz w:val="24"/>
          <w:szCs w:val="24"/>
        </w:rPr>
        <w:tab/>
        <w:t>34</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4.3</w:t>
      </w:r>
      <w:r>
        <w:rPr>
          <w:rFonts w:ascii="Times New Roman" w:hAnsi="Times New Roman" w:cs="Times New Roman"/>
          <w:sz w:val="24"/>
          <w:szCs w:val="24"/>
        </w:rPr>
        <w:tab/>
        <w:t>Karakteristik Responden Berdasarkan Pendidikan Terakhir</w:t>
      </w:r>
      <w:r>
        <w:rPr>
          <w:rFonts w:ascii="Times New Roman" w:hAnsi="Times New Roman" w:cs="Times New Roman"/>
          <w:sz w:val="24"/>
          <w:szCs w:val="24"/>
        </w:rPr>
        <w:tab/>
      </w:r>
      <w:r>
        <w:rPr>
          <w:rFonts w:ascii="Times New Roman" w:hAnsi="Times New Roman" w:cs="Times New Roman"/>
          <w:sz w:val="24"/>
          <w:szCs w:val="24"/>
        </w:rPr>
        <w:tab/>
        <w:t>34</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4.4</w:t>
      </w:r>
      <w:r>
        <w:rPr>
          <w:rFonts w:ascii="Times New Roman" w:hAnsi="Times New Roman" w:cs="Times New Roman"/>
          <w:sz w:val="24"/>
          <w:szCs w:val="24"/>
        </w:rPr>
        <w:tab/>
        <w:t>Karakteristik Responden Berdasarkan Masa Kerja</w:t>
      </w:r>
      <w:r>
        <w:rPr>
          <w:rFonts w:ascii="Times New Roman" w:hAnsi="Times New Roman" w:cs="Times New Roman"/>
          <w:sz w:val="24"/>
          <w:szCs w:val="24"/>
        </w:rPr>
        <w:tab/>
      </w:r>
      <w:r>
        <w:rPr>
          <w:rFonts w:ascii="Times New Roman" w:hAnsi="Times New Roman" w:cs="Times New Roman"/>
          <w:sz w:val="24"/>
          <w:szCs w:val="24"/>
        </w:rPr>
        <w:tab/>
        <w:t>35</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4.5</w:t>
      </w:r>
      <w:r>
        <w:rPr>
          <w:rFonts w:ascii="Times New Roman" w:hAnsi="Times New Roman" w:cs="Times New Roman"/>
          <w:sz w:val="24"/>
          <w:szCs w:val="24"/>
        </w:rPr>
        <w:tab/>
        <w:t>Karakteristik Responden Berdasarkan Status Perkawinan</w:t>
      </w:r>
      <w:r>
        <w:rPr>
          <w:rFonts w:ascii="Times New Roman" w:hAnsi="Times New Roman" w:cs="Times New Roman"/>
          <w:sz w:val="24"/>
          <w:szCs w:val="24"/>
        </w:rPr>
        <w:tab/>
      </w:r>
      <w:r>
        <w:rPr>
          <w:rFonts w:ascii="Times New Roman" w:hAnsi="Times New Roman" w:cs="Times New Roman"/>
          <w:sz w:val="24"/>
          <w:szCs w:val="24"/>
        </w:rPr>
        <w:tab/>
        <w:t>36</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4.6</w:t>
      </w:r>
      <w:r>
        <w:rPr>
          <w:rFonts w:ascii="Times New Roman" w:hAnsi="Times New Roman" w:cs="Times New Roman"/>
          <w:sz w:val="24"/>
          <w:szCs w:val="24"/>
        </w:rPr>
        <w:tab/>
        <w:t>Uji Validitas Kepemimpinan Diplomatis</w:t>
      </w:r>
      <w:r>
        <w:rPr>
          <w:rFonts w:ascii="Times New Roman" w:hAnsi="Times New Roman" w:cs="Times New Roman"/>
          <w:sz w:val="24"/>
          <w:szCs w:val="24"/>
        </w:rPr>
        <w:tab/>
      </w:r>
      <w:r>
        <w:rPr>
          <w:rFonts w:ascii="Times New Roman" w:hAnsi="Times New Roman" w:cs="Times New Roman"/>
          <w:sz w:val="24"/>
          <w:szCs w:val="24"/>
        </w:rPr>
        <w:tab/>
        <w:t>37</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4.7</w:t>
      </w:r>
      <w:r>
        <w:rPr>
          <w:rFonts w:ascii="Times New Roman" w:hAnsi="Times New Roman" w:cs="Times New Roman"/>
          <w:sz w:val="24"/>
          <w:szCs w:val="24"/>
        </w:rPr>
        <w:tab/>
        <w:t>Uji Validitas Budaya Organisasi</w:t>
      </w:r>
      <w:r>
        <w:rPr>
          <w:rFonts w:ascii="Times New Roman" w:hAnsi="Times New Roman" w:cs="Times New Roman"/>
          <w:sz w:val="24"/>
          <w:szCs w:val="24"/>
        </w:rPr>
        <w:tab/>
      </w:r>
      <w:r>
        <w:rPr>
          <w:rFonts w:ascii="Times New Roman" w:hAnsi="Times New Roman" w:cs="Times New Roman"/>
          <w:sz w:val="24"/>
          <w:szCs w:val="24"/>
        </w:rPr>
        <w:tab/>
        <w:t>38</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4.8</w:t>
      </w:r>
      <w:r>
        <w:rPr>
          <w:rFonts w:ascii="Times New Roman" w:hAnsi="Times New Roman" w:cs="Times New Roman"/>
          <w:sz w:val="24"/>
          <w:szCs w:val="24"/>
        </w:rPr>
        <w:tab/>
        <w:t>Hasil Uji Reliabilitas</w:t>
      </w:r>
      <w:r>
        <w:rPr>
          <w:rFonts w:ascii="Times New Roman" w:hAnsi="Times New Roman" w:cs="Times New Roman"/>
          <w:sz w:val="24"/>
          <w:szCs w:val="24"/>
        </w:rPr>
        <w:tab/>
      </w:r>
      <w:r>
        <w:rPr>
          <w:rFonts w:ascii="Times New Roman" w:hAnsi="Times New Roman" w:cs="Times New Roman"/>
          <w:sz w:val="24"/>
          <w:szCs w:val="24"/>
        </w:rPr>
        <w:tab/>
        <w:t>39</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4.9</w:t>
      </w:r>
      <w:r>
        <w:rPr>
          <w:rFonts w:ascii="Times New Roman" w:hAnsi="Times New Roman" w:cs="Times New Roman"/>
          <w:sz w:val="24"/>
          <w:szCs w:val="24"/>
        </w:rPr>
        <w:tab/>
        <w:t xml:space="preserve">Distribusu Jawaban Pada Indikator Efektifitas </w:t>
      </w:r>
      <w:r>
        <w:rPr>
          <w:rFonts w:ascii="Times New Roman" w:hAnsi="Times New Roman" w:cs="Times New Roman"/>
          <w:sz w:val="24"/>
          <w:szCs w:val="24"/>
        </w:rPr>
        <w:tab/>
      </w:r>
      <w:r>
        <w:rPr>
          <w:rFonts w:ascii="Times New Roman" w:hAnsi="Times New Roman" w:cs="Times New Roman"/>
          <w:sz w:val="24"/>
          <w:szCs w:val="24"/>
        </w:rPr>
        <w:tab/>
        <w:t>40</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4.10</w:t>
      </w:r>
      <w:r>
        <w:rPr>
          <w:rFonts w:ascii="Times New Roman" w:hAnsi="Times New Roman" w:cs="Times New Roman"/>
          <w:sz w:val="24"/>
          <w:szCs w:val="24"/>
        </w:rPr>
        <w:tab/>
        <w:t xml:space="preserve">Distribusu Jawaban Pada Indikator Pencapaian Tujuan </w:t>
      </w:r>
      <w:r>
        <w:rPr>
          <w:rFonts w:ascii="Times New Roman" w:hAnsi="Times New Roman" w:cs="Times New Roman"/>
          <w:sz w:val="24"/>
          <w:szCs w:val="24"/>
        </w:rPr>
        <w:tab/>
      </w:r>
      <w:r>
        <w:rPr>
          <w:rFonts w:ascii="Times New Roman" w:hAnsi="Times New Roman" w:cs="Times New Roman"/>
          <w:sz w:val="24"/>
          <w:szCs w:val="24"/>
        </w:rPr>
        <w:tab/>
        <w:t>41</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4.11</w:t>
      </w:r>
      <w:r>
        <w:rPr>
          <w:rFonts w:ascii="Times New Roman" w:hAnsi="Times New Roman" w:cs="Times New Roman"/>
          <w:sz w:val="24"/>
          <w:szCs w:val="24"/>
        </w:rPr>
        <w:tab/>
        <w:t xml:space="preserve">Distribusu Jawaban Pada Indikator Tanggung Jawab </w:t>
      </w:r>
      <w:r>
        <w:rPr>
          <w:rFonts w:ascii="Times New Roman" w:hAnsi="Times New Roman" w:cs="Times New Roman"/>
          <w:sz w:val="24"/>
          <w:szCs w:val="24"/>
        </w:rPr>
        <w:tab/>
      </w:r>
      <w:r>
        <w:rPr>
          <w:rFonts w:ascii="Times New Roman" w:hAnsi="Times New Roman" w:cs="Times New Roman"/>
          <w:sz w:val="24"/>
          <w:szCs w:val="24"/>
        </w:rPr>
        <w:tab/>
        <w:t>42</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4.12</w:t>
      </w:r>
      <w:r>
        <w:rPr>
          <w:rFonts w:ascii="Times New Roman" w:hAnsi="Times New Roman" w:cs="Times New Roman"/>
          <w:sz w:val="24"/>
          <w:szCs w:val="24"/>
        </w:rPr>
        <w:tab/>
        <w:t xml:space="preserve">Penilaian Variabel Kepemimpinan Diplomatis </w:t>
      </w:r>
      <w:r>
        <w:rPr>
          <w:rFonts w:ascii="Times New Roman" w:hAnsi="Times New Roman" w:cs="Times New Roman"/>
          <w:sz w:val="24"/>
          <w:szCs w:val="24"/>
        </w:rPr>
        <w:tab/>
      </w:r>
      <w:r>
        <w:rPr>
          <w:rFonts w:ascii="Times New Roman" w:hAnsi="Times New Roman" w:cs="Times New Roman"/>
          <w:sz w:val="24"/>
          <w:szCs w:val="24"/>
        </w:rPr>
        <w:tab/>
        <w:t>42</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4.13</w:t>
      </w:r>
      <w:r>
        <w:rPr>
          <w:rFonts w:ascii="Times New Roman" w:hAnsi="Times New Roman" w:cs="Times New Roman"/>
          <w:sz w:val="24"/>
          <w:szCs w:val="24"/>
        </w:rPr>
        <w:tab/>
        <w:t xml:space="preserve">Distribusi Jawaban Pada Indikator Inovasi Dan Pengambilan Resiko </w:t>
      </w:r>
      <w:r>
        <w:rPr>
          <w:rFonts w:ascii="Times New Roman" w:hAnsi="Times New Roman" w:cs="Times New Roman"/>
          <w:sz w:val="24"/>
          <w:szCs w:val="24"/>
        </w:rPr>
        <w:tab/>
      </w:r>
      <w:r>
        <w:rPr>
          <w:rFonts w:ascii="Times New Roman" w:hAnsi="Times New Roman" w:cs="Times New Roman"/>
          <w:sz w:val="24"/>
          <w:szCs w:val="24"/>
        </w:rPr>
        <w:tab/>
        <w:t>43</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4.14</w:t>
      </w:r>
      <w:r>
        <w:rPr>
          <w:rFonts w:ascii="Times New Roman" w:hAnsi="Times New Roman" w:cs="Times New Roman"/>
          <w:sz w:val="24"/>
          <w:szCs w:val="24"/>
        </w:rPr>
        <w:tab/>
        <w:t xml:space="preserve">Distribusi Jawaban Pada Indikator Terhadap Rincian </w:t>
      </w:r>
      <w:r>
        <w:rPr>
          <w:rFonts w:ascii="Times New Roman" w:hAnsi="Times New Roman" w:cs="Times New Roman"/>
          <w:sz w:val="24"/>
          <w:szCs w:val="24"/>
        </w:rPr>
        <w:tab/>
      </w:r>
      <w:r>
        <w:rPr>
          <w:rFonts w:ascii="Times New Roman" w:hAnsi="Times New Roman" w:cs="Times New Roman"/>
          <w:sz w:val="24"/>
          <w:szCs w:val="24"/>
        </w:rPr>
        <w:tab/>
        <w:t>44</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4.15</w:t>
      </w:r>
      <w:r>
        <w:rPr>
          <w:rFonts w:ascii="Times New Roman" w:hAnsi="Times New Roman" w:cs="Times New Roman"/>
          <w:sz w:val="24"/>
          <w:szCs w:val="24"/>
        </w:rPr>
        <w:tab/>
        <w:t xml:space="preserve">Distribusi Jawaban Pada Indikator Orientasi Hasil </w:t>
      </w:r>
      <w:r>
        <w:rPr>
          <w:rFonts w:ascii="Times New Roman" w:hAnsi="Times New Roman" w:cs="Times New Roman"/>
          <w:sz w:val="24"/>
          <w:szCs w:val="24"/>
        </w:rPr>
        <w:tab/>
      </w:r>
      <w:r>
        <w:rPr>
          <w:rFonts w:ascii="Times New Roman" w:hAnsi="Times New Roman" w:cs="Times New Roman"/>
          <w:sz w:val="24"/>
          <w:szCs w:val="24"/>
        </w:rPr>
        <w:tab/>
        <w:t>45</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4.16</w:t>
      </w:r>
      <w:r>
        <w:rPr>
          <w:rFonts w:ascii="Times New Roman" w:hAnsi="Times New Roman" w:cs="Times New Roman"/>
          <w:sz w:val="24"/>
          <w:szCs w:val="24"/>
        </w:rPr>
        <w:tab/>
        <w:t xml:space="preserve">Distribusi Jawaban Pada Indikator Orientasi Orang </w:t>
      </w:r>
      <w:r>
        <w:rPr>
          <w:rFonts w:ascii="Times New Roman" w:hAnsi="Times New Roman" w:cs="Times New Roman"/>
          <w:sz w:val="24"/>
          <w:szCs w:val="24"/>
        </w:rPr>
        <w:tab/>
      </w:r>
      <w:r>
        <w:rPr>
          <w:rFonts w:ascii="Times New Roman" w:hAnsi="Times New Roman" w:cs="Times New Roman"/>
          <w:sz w:val="24"/>
          <w:szCs w:val="24"/>
        </w:rPr>
        <w:tab/>
        <w:t>46</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4.17</w:t>
      </w:r>
      <w:r>
        <w:rPr>
          <w:rFonts w:ascii="Times New Roman" w:hAnsi="Times New Roman" w:cs="Times New Roman"/>
          <w:sz w:val="24"/>
          <w:szCs w:val="24"/>
        </w:rPr>
        <w:tab/>
        <w:t xml:space="preserve">Distribusi Jawaban Pada Indikator Orientasi Tim </w:t>
      </w:r>
      <w:r>
        <w:rPr>
          <w:rFonts w:ascii="Times New Roman" w:hAnsi="Times New Roman" w:cs="Times New Roman"/>
          <w:sz w:val="24"/>
          <w:szCs w:val="24"/>
        </w:rPr>
        <w:tab/>
      </w:r>
      <w:r>
        <w:rPr>
          <w:rFonts w:ascii="Times New Roman" w:hAnsi="Times New Roman" w:cs="Times New Roman"/>
          <w:sz w:val="24"/>
          <w:szCs w:val="24"/>
        </w:rPr>
        <w:tab/>
        <w:t>46</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4.18</w:t>
      </w:r>
      <w:r>
        <w:rPr>
          <w:rFonts w:ascii="Times New Roman" w:hAnsi="Times New Roman" w:cs="Times New Roman"/>
          <w:sz w:val="24"/>
          <w:szCs w:val="24"/>
        </w:rPr>
        <w:tab/>
        <w:t xml:space="preserve">Distribusi Jawaban Pada Indikator Keagresifan </w:t>
      </w:r>
      <w:r>
        <w:rPr>
          <w:rFonts w:ascii="Times New Roman" w:hAnsi="Times New Roman" w:cs="Times New Roman"/>
          <w:sz w:val="24"/>
          <w:szCs w:val="24"/>
        </w:rPr>
        <w:tab/>
      </w:r>
      <w:r>
        <w:rPr>
          <w:rFonts w:ascii="Times New Roman" w:hAnsi="Times New Roman" w:cs="Times New Roman"/>
          <w:sz w:val="24"/>
          <w:szCs w:val="24"/>
        </w:rPr>
        <w:tab/>
        <w:t>47</w:t>
      </w: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sectPr w:rsidR="00872F4F">
          <w:headerReference w:type="even" r:id="rId10"/>
          <w:headerReference w:type="default" r:id="rId11"/>
          <w:footerReference w:type="even" r:id="rId12"/>
          <w:footerReference w:type="default" r:id="rId13"/>
          <w:headerReference w:type="first" r:id="rId14"/>
          <w:footerReference w:type="first" r:id="rId15"/>
          <w:pgSz w:w="11907" w:h="16840"/>
          <w:pgMar w:top="2268" w:right="1701" w:bottom="1701" w:left="2268" w:header="720" w:footer="720" w:gutter="0"/>
          <w:cols w:space="720"/>
          <w:docGrid w:linePitch="360"/>
        </w:sectPr>
      </w:pP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lastRenderedPageBreak/>
        <w:t>4.19</w:t>
      </w:r>
      <w:r>
        <w:rPr>
          <w:rFonts w:ascii="Times New Roman" w:hAnsi="Times New Roman" w:cs="Times New Roman"/>
          <w:sz w:val="24"/>
          <w:szCs w:val="24"/>
        </w:rPr>
        <w:tab/>
        <w:t xml:space="preserve">Distribusi Jawaban Pada Indikator Stabilitas </w:t>
      </w:r>
      <w:r>
        <w:rPr>
          <w:rFonts w:ascii="Times New Roman" w:hAnsi="Times New Roman" w:cs="Times New Roman"/>
          <w:sz w:val="24"/>
          <w:szCs w:val="24"/>
        </w:rPr>
        <w:tab/>
      </w:r>
      <w:r>
        <w:rPr>
          <w:rFonts w:ascii="Times New Roman" w:hAnsi="Times New Roman" w:cs="Times New Roman"/>
          <w:sz w:val="24"/>
          <w:szCs w:val="24"/>
        </w:rPr>
        <w:tab/>
        <w:t>48</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4.20</w:t>
      </w:r>
      <w:r>
        <w:rPr>
          <w:rFonts w:ascii="Times New Roman" w:hAnsi="Times New Roman" w:cs="Times New Roman"/>
          <w:sz w:val="24"/>
          <w:szCs w:val="24"/>
        </w:rPr>
        <w:tab/>
        <w:t xml:space="preserve">Penilaian Variabel Budaya Organisasi </w:t>
      </w:r>
      <w:r>
        <w:rPr>
          <w:rFonts w:ascii="Times New Roman" w:hAnsi="Times New Roman" w:cs="Times New Roman"/>
          <w:sz w:val="24"/>
          <w:szCs w:val="24"/>
        </w:rPr>
        <w:tab/>
      </w:r>
      <w:r>
        <w:rPr>
          <w:rFonts w:ascii="Times New Roman" w:hAnsi="Times New Roman" w:cs="Times New Roman"/>
          <w:sz w:val="24"/>
          <w:szCs w:val="24"/>
        </w:rPr>
        <w:tab/>
        <w:t>49</w:t>
      </w:r>
    </w:p>
    <w:p w:rsidR="00872F4F" w:rsidRDefault="00767A1E">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r>
        <w:rPr>
          <w:rFonts w:ascii="Times New Roman" w:hAnsi="Times New Roman" w:cs="Times New Roman"/>
          <w:sz w:val="24"/>
          <w:szCs w:val="24"/>
        </w:rPr>
        <w:t>4.21</w:t>
      </w:r>
      <w:r>
        <w:rPr>
          <w:rFonts w:ascii="Times New Roman" w:hAnsi="Times New Roman" w:cs="Times New Roman"/>
          <w:sz w:val="24"/>
          <w:szCs w:val="24"/>
        </w:rPr>
        <w:tab/>
        <w:t xml:space="preserve">Hasil Analisis Kepemimpinan Diplomatis </w:t>
      </w:r>
      <w:r>
        <w:rPr>
          <w:rFonts w:ascii="Times New Roman" w:hAnsi="Times New Roman" w:cs="Times New Roman"/>
          <w:sz w:val="24"/>
          <w:szCs w:val="24"/>
        </w:rPr>
        <w:tab/>
      </w:r>
      <w:r>
        <w:rPr>
          <w:rFonts w:ascii="Times New Roman" w:hAnsi="Times New Roman" w:cs="Times New Roman"/>
          <w:sz w:val="24"/>
          <w:szCs w:val="24"/>
        </w:rPr>
        <w:tab/>
        <w:t>50</w:t>
      </w: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pStyle w:val="NoSpacing"/>
        <w:tabs>
          <w:tab w:val="left" w:pos="993"/>
          <w:tab w:val="left" w:pos="1418"/>
        </w:tabs>
        <w:spacing w:line="480" w:lineRule="auto"/>
        <w:jc w:val="both"/>
        <w:rPr>
          <w:rFonts w:ascii="Times New Roman" w:hAnsi="Times New Roman" w:cs="Times New Roman"/>
          <w:b/>
          <w:sz w:val="24"/>
          <w:szCs w:val="24"/>
        </w:rPr>
      </w:pPr>
    </w:p>
    <w:p w:rsidR="00872F4F" w:rsidRDefault="00872F4F">
      <w:pPr>
        <w:pStyle w:val="NoSpacing"/>
        <w:tabs>
          <w:tab w:val="left" w:pos="993"/>
          <w:tab w:val="left" w:pos="1418"/>
        </w:tabs>
        <w:spacing w:line="480" w:lineRule="auto"/>
        <w:jc w:val="both"/>
        <w:rPr>
          <w:rFonts w:ascii="Times New Roman" w:hAnsi="Times New Roman" w:cs="Times New Roman"/>
          <w:b/>
          <w:sz w:val="24"/>
          <w:szCs w:val="24"/>
        </w:rPr>
      </w:pPr>
    </w:p>
    <w:p w:rsidR="00872F4F" w:rsidRDefault="00767A1E">
      <w:pPr>
        <w:pStyle w:val="NoSpacing"/>
        <w:tabs>
          <w:tab w:val="left" w:pos="993"/>
          <w:tab w:val="left" w:pos="1418"/>
        </w:tabs>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DAFTAR GAMBAR</w:t>
      </w:r>
    </w:p>
    <w:p w:rsidR="00872F4F" w:rsidRDefault="00872F4F">
      <w:pPr>
        <w:pStyle w:val="NoSpacing"/>
        <w:spacing w:line="480" w:lineRule="auto"/>
        <w:jc w:val="center"/>
        <w:rPr>
          <w:rFonts w:ascii="Times New Roman" w:hAnsi="Times New Roman" w:cs="Times New Roman"/>
          <w:b/>
          <w:sz w:val="24"/>
          <w:szCs w:val="24"/>
        </w:rPr>
      </w:pPr>
    </w:p>
    <w:p w:rsidR="00872F4F" w:rsidRDefault="00767A1E">
      <w:pPr>
        <w:pStyle w:val="NoSpacing"/>
        <w:spacing w:line="480" w:lineRule="auto"/>
        <w:jc w:val="center"/>
        <w:rPr>
          <w:rFonts w:ascii="Times New Roman" w:hAnsi="Times New Roman" w:cs="Times New Roman"/>
          <w:b/>
          <w:sz w:val="24"/>
          <w:szCs w:val="24"/>
        </w:rPr>
      </w:pPr>
      <w:r>
        <w:rPr>
          <w:rFonts w:ascii="Times New Roman" w:hAnsi="Times New Roman" w:cs="Times New Roman"/>
          <w:b/>
          <w:sz w:val="24"/>
          <w:szCs w:val="24"/>
        </w:rPr>
        <w:t>Halaman</w:t>
      </w:r>
    </w:p>
    <w:p w:rsidR="00872F4F" w:rsidRDefault="00767A1E">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r>
        <w:rPr>
          <w:rFonts w:ascii="Times New Roman" w:hAnsi="Times New Roman" w:cs="Times New Roman"/>
          <w:sz w:val="24"/>
          <w:szCs w:val="24"/>
        </w:rPr>
        <w:t>4.1</w:t>
      </w:r>
      <w:r>
        <w:rPr>
          <w:rFonts w:ascii="Times New Roman" w:hAnsi="Times New Roman" w:cs="Times New Roman"/>
          <w:sz w:val="24"/>
          <w:szCs w:val="24"/>
        </w:rPr>
        <w:tab/>
        <w:t>Struktur Organisasi Perpustakaan dan Kearsipan Daerah Provinsi Kalimantan</w:t>
      </w:r>
      <w:r>
        <w:rPr>
          <w:rFonts w:ascii="Times New Roman" w:hAnsi="Times New Roman" w:cs="Times New Roman"/>
          <w:sz w:val="24"/>
          <w:szCs w:val="24"/>
        </w:rPr>
        <w:tab/>
      </w:r>
      <w:r>
        <w:rPr>
          <w:rFonts w:ascii="Times New Roman" w:hAnsi="Times New Roman" w:cs="Times New Roman"/>
          <w:sz w:val="24"/>
          <w:szCs w:val="24"/>
        </w:rPr>
        <w:tab/>
        <w:t>30</w:t>
      </w:r>
    </w:p>
    <w:p w:rsidR="00872F4F" w:rsidRDefault="00767A1E">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r>
        <w:rPr>
          <w:rFonts w:ascii="Times New Roman" w:hAnsi="Times New Roman" w:cs="Times New Roman"/>
          <w:sz w:val="24"/>
          <w:szCs w:val="24"/>
        </w:rPr>
        <w:t>4.2</w:t>
      </w:r>
      <w:r>
        <w:rPr>
          <w:rFonts w:ascii="Times New Roman" w:hAnsi="Times New Roman" w:cs="Times New Roman"/>
          <w:sz w:val="24"/>
          <w:szCs w:val="24"/>
        </w:rPr>
        <w:tab/>
        <w:t>Hasil Uji Normalitas Dengan P-plot</w:t>
      </w:r>
      <w:r>
        <w:rPr>
          <w:rFonts w:ascii="Times New Roman" w:hAnsi="Times New Roman" w:cs="Times New Roman"/>
          <w:sz w:val="24"/>
          <w:szCs w:val="24"/>
        </w:rPr>
        <w:tab/>
      </w:r>
      <w:r>
        <w:rPr>
          <w:rFonts w:ascii="Times New Roman" w:hAnsi="Times New Roman" w:cs="Times New Roman"/>
          <w:sz w:val="24"/>
          <w:szCs w:val="24"/>
        </w:rPr>
        <w:tab/>
        <w:t>35</w:t>
      </w:r>
    </w:p>
    <w:p w:rsidR="00872F4F" w:rsidRDefault="00767A1E">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r>
        <w:rPr>
          <w:rFonts w:ascii="Times New Roman" w:hAnsi="Times New Roman" w:cs="Times New Roman"/>
          <w:sz w:val="24"/>
          <w:szCs w:val="24"/>
        </w:rPr>
        <w:t>4.3</w:t>
      </w:r>
      <w:r>
        <w:rPr>
          <w:rFonts w:ascii="Times New Roman" w:hAnsi="Times New Roman" w:cs="Times New Roman"/>
          <w:sz w:val="24"/>
          <w:szCs w:val="24"/>
        </w:rPr>
        <w:tab/>
        <w:t xml:space="preserve">Hasil Uji Heterokedastisitas dengan </w:t>
      </w:r>
      <w:r>
        <w:rPr>
          <w:rFonts w:ascii="Times New Roman" w:hAnsi="Times New Roman" w:cs="Times New Roman"/>
          <w:i/>
          <w:iCs/>
          <w:sz w:val="24"/>
          <w:szCs w:val="24"/>
        </w:rPr>
        <w:t>scatterplot</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42</w:t>
      </w: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767A1E">
      <w:pPr>
        <w:pStyle w:val="NoSpacing"/>
        <w:tabs>
          <w:tab w:val="left" w:pos="993"/>
          <w:tab w:val="left" w:pos="1418"/>
        </w:tabs>
        <w:spacing w:line="480" w:lineRule="auto"/>
        <w:jc w:val="center"/>
        <w:rPr>
          <w:rFonts w:ascii="Times New Roman" w:hAnsi="Times New Roman" w:cs="Times New Roman"/>
          <w:b/>
          <w:sz w:val="24"/>
          <w:szCs w:val="24"/>
        </w:rPr>
      </w:pPr>
      <w:r>
        <w:rPr>
          <w:rFonts w:ascii="Times New Roman" w:hAnsi="Times New Roman" w:cs="Times New Roman"/>
          <w:b/>
          <w:sz w:val="24"/>
          <w:szCs w:val="24"/>
        </w:rPr>
        <w:t>DAFTAR LAMPIRAN</w:t>
      </w:r>
    </w:p>
    <w:p w:rsidR="00872F4F" w:rsidRDefault="00872F4F">
      <w:pPr>
        <w:pStyle w:val="NoSpacing"/>
        <w:spacing w:line="480" w:lineRule="auto"/>
        <w:rPr>
          <w:rFonts w:ascii="Times New Roman" w:hAnsi="Times New Roman" w:cs="Times New Roman"/>
          <w:b/>
          <w:sz w:val="24"/>
          <w:szCs w:val="24"/>
        </w:rPr>
      </w:pPr>
    </w:p>
    <w:p w:rsidR="00872F4F" w:rsidRDefault="00767A1E">
      <w:pPr>
        <w:pStyle w:val="NoSpacing"/>
        <w:tabs>
          <w:tab w:val="left" w:pos="709"/>
          <w:tab w:val="center" w:leader="dot" w:pos="7513"/>
          <w:tab w:val="left" w:pos="7655"/>
        </w:tabs>
        <w:spacing w:line="480" w:lineRule="auto"/>
        <w:rPr>
          <w:rFonts w:ascii="Times New Roman" w:hAnsi="Times New Roman" w:cs="Times New Roman"/>
          <w:b/>
          <w:sz w:val="24"/>
          <w:szCs w:val="24"/>
        </w:rPr>
      </w:pPr>
      <w:r>
        <w:rPr>
          <w:rFonts w:ascii="Times New Roman" w:hAnsi="Times New Roman" w:cs="Times New Roman"/>
          <w:sz w:val="24"/>
          <w:szCs w:val="24"/>
        </w:rPr>
        <w:t>Lampiran 1 Surat Balasan Penelitian</w:t>
      </w:r>
      <w:r>
        <w:rPr>
          <w:rFonts w:ascii="Times New Roman" w:hAnsi="Times New Roman" w:cs="Times New Roman"/>
          <w:b/>
          <w:sz w:val="24"/>
          <w:szCs w:val="24"/>
        </w:rPr>
        <w:t xml:space="preserve">      </w:t>
      </w:r>
    </w:p>
    <w:p w:rsidR="00872F4F" w:rsidRDefault="00767A1E">
      <w:pPr>
        <w:pStyle w:val="NoSpacing"/>
        <w:tabs>
          <w:tab w:val="left" w:pos="709"/>
          <w:tab w:val="center" w:leader="dot" w:pos="7513"/>
          <w:tab w:val="left" w:pos="7655"/>
        </w:tabs>
        <w:spacing w:line="480" w:lineRule="auto"/>
        <w:rPr>
          <w:rFonts w:ascii="Times New Roman" w:hAnsi="Times New Roman" w:cs="Times New Roman"/>
          <w:sz w:val="24"/>
          <w:szCs w:val="24"/>
        </w:rPr>
      </w:pPr>
      <w:r>
        <w:rPr>
          <w:rFonts w:ascii="Times New Roman" w:hAnsi="Times New Roman" w:cs="Times New Roman"/>
          <w:sz w:val="24"/>
          <w:szCs w:val="24"/>
        </w:rPr>
        <w:t>Lampiran 2 kuesioner</w:t>
      </w:r>
    </w:p>
    <w:p w:rsidR="00872F4F" w:rsidRDefault="00767A1E">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r>
        <w:rPr>
          <w:rFonts w:ascii="Times New Roman" w:hAnsi="Times New Roman" w:cs="Times New Roman"/>
          <w:sz w:val="24"/>
          <w:szCs w:val="24"/>
        </w:rPr>
        <w:t>Lampiran 3 Tabel Hasil Data kuesioner</w:t>
      </w:r>
    </w:p>
    <w:p w:rsidR="00872F4F" w:rsidRDefault="00767A1E">
      <w:pPr>
        <w:pStyle w:val="NoSpacing"/>
        <w:tabs>
          <w:tab w:val="left" w:pos="709"/>
          <w:tab w:val="center" w:leader="dot" w:pos="7513"/>
          <w:tab w:val="left" w:pos="7655"/>
        </w:tabs>
        <w:spacing w:line="480" w:lineRule="auto"/>
        <w:ind w:left="1246" w:hangingChars="519" w:hanging="1246"/>
        <w:rPr>
          <w:rFonts w:ascii="Times New Roman" w:hAnsi="Times New Roman" w:cs="Times New Roman"/>
          <w:sz w:val="24"/>
          <w:szCs w:val="24"/>
        </w:rPr>
      </w:pPr>
      <w:r>
        <w:rPr>
          <w:rFonts w:ascii="Times New Roman" w:hAnsi="Times New Roman" w:cs="Times New Roman"/>
          <w:sz w:val="24"/>
          <w:szCs w:val="24"/>
        </w:rPr>
        <w:t>Lampiran 4 Tabel Hasil Uji Validitas dan Reliabilitas Variable Kepemimpinan Diplomatis</w:t>
      </w:r>
    </w:p>
    <w:p w:rsidR="00872F4F" w:rsidRDefault="00767A1E">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r>
        <w:rPr>
          <w:rFonts w:ascii="Times New Roman" w:hAnsi="Times New Roman" w:cs="Times New Roman"/>
          <w:sz w:val="24"/>
          <w:szCs w:val="24"/>
        </w:rPr>
        <w:t>Lampiran 5 Tabel Hasil Uji Validitas dan Reliabilitas Variable Budaya Organisasi</w:t>
      </w:r>
    </w:p>
    <w:p w:rsidR="00872F4F" w:rsidRDefault="00767A1E">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r>
        <w:rPr>
          <w:rFonts w:ascii="Times New Roman" w:hAnsi="Times New Roman" w:cs="Times New Roman"/>
          <w:sz w:val="24"/>
          <w:szCs w:val="24"/>
        </w:rPr>
        <w:t>Lampiran 6 Tabel Hasil Uji Regresi Linier Sederhana</w:t>
      </w: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rPr>
          <w:rFonts w:ascii="Times New Roman" w:hAnsi="Times New Roman" w:cs="Times New Roman"/>
          <w:sz w:val="24"/>
          <w:szCs w:val="24"/>
        </w:rPr>
      </w:pPr>
    </w:p>
    <w:p w:rsidR="00872F4F" w:rsidRDefault="00767A1E">
      <w:pPr>
        <w:widowControl/>
        <w:spacing w:after="0" w:line="480" w:lineRule="auto"/>
        <w:jc w:val="center"/>
        <w:rPr>
          <w:b/>
          <w:bCs/>
          <w:szCs w:val="24"/>
        </w:rPr>
      </w:pPr>
      <w:r>
        <w:rPr>
          <w:b/>
          <w:bCs/>
          <w:szCs w:val="24"/>
        </w:rPr>
        <w:lastRenderedPageBreak/>
        <w:t>BAB I</w:t>
      </w:r>
    </w:p>
    <w:p w:rsidR="00872F4F" w:rsidRDefault="00767A1E">
      <w:pPr>
        <w:widowControl/>
        <w:spacing w:after="0" w:line="480" w:lineRule="auto"/>
        <w:jc w:val="center"/>
        <w:rPr>
          <w:b/>
          <w:bCs/>
          <w:szCs w:val="24"/>
        </w:rPr>
      </w:pPr>
      <w:r>
        <w:rPr>
          <w:b/>
          <w:bCs/>
          <w:szCs w:val="24"/>
        </w:rPr>
        <w:t>PENDAHULUAN</w:t>
      </w:r>
    </w:p>
    <w:p w:rsidR="00872F4F" w:rsidRDefault="00767A1E">
      <w:pPr>
        <w:numPr>
          <w:ilvl w:val="0"/>
          <w:numId w:val="1"/>
        </w:numPr>
        <w:spacing w:after="0" w:line="480" w:lineRule="auto"/>
        <w:ind w:left="567" w:hanging="567"/>
        <w:contextualSpacing/>
        <w:jc w:val="both"/>
        <w:rPr>
          <w:rFonts w:eastAsia="Calibri"/>
          <w:b/>
          <w:szCs w:val="24"/>
        </w:rPr>
      </w:pPr>
      <w:r>
        <w:rPr>
          <w:rFonts w:eastAsia="Calibri"/>
          <w:b/>
          <w:szCs w:val="24"/>
        </w:rPr>
        <w:t>LATAR BELAKANG</w:t>
      </w:r>
    </w:p>
    <w:p w:rsidR="00872F4F" w:rsidRDefault="00767A1E">
      <w:pPr>
        <w:spacing w:after="0" w:line="480" w:lineRule="auto"/>
        <w:ind w:firstLine="567"/>
        <w:jc w:val="both"/>
        <w:rPr>
          <w:rFonts w:eastAsia="Calibri"/>
          <w:szCs w:val="24"/>
        </w:rPr>
      </w:pPr>
      <w:r>
        <w:rPr>
          <w:rFonts w:eastAsia="Calibri"/>
          <w:szCs w:val="24"/>
        </w:rPr>
        <w:t xml:space="preserve">Dalam suatu organisasi, faktor kepemimpinan memegang peranan yang penting karena pemimpin itulah yang akan menggerakkan dan mengarahkan organisasi dalam mencapai tujan dan sekaligus merupakan tugas yang tidak mudah. karena, harus memahami setiap prilaku bawahan yang berbeda-beda. Bawahan dipengaruhi sedemikian rupa sehingga memberikan pengabdian dan partisipasinya kepada organisasi secara </w:t>
      </w:r>
      <w:r>
        <w:rPr>
          <w:rFonts w:eastAsia="Calibri"/>
          <w:i/>
          <w:szCs w:val="24"/>
        </w:rPr>
        <w:t>efektif</w:t>
      </w:r>
      <w:r>
        <w:rPr>
          <w:rFonts w:eastAsia="Calibri"/>
          <w:szCs w:val="24"/>
        </w:rPr>
        <w:t xml:space="preserve"> dan e</w:t>
      </w:r>
      <w:r>
        <w:rPr>
          <w:rFonts w:eastAsia="Calibri"/>
          <w:i/>
          <w:szCs w:val="24"/>
        </w:rPr>
        <w:t>fisien</w:t>
      </w:r>
      <w:r>
        <w:rPr>
          <w:rFonts w:eastAsia="Calibri"/>
          <w:szCs w:val="24"/>
        </w:rPr>
        <w:t>. Dengan kata lain. Bahwa sukses tidaknya usaha pencapaian tujuan organisasi di tentukan oleh kualitas kepemimpinan.</w:t>
      </w:r>
    </w:p>
    <w:p w:rsidR="00872F4F" w:rsidRDefault="00767A1E">
      <w:pPr>
        <w:spacing w:after="0" w:line="480" w:lineRule="auto"/>
        <w:ind w:firstLine="426"/>
        <w:jc w:val="both"/>
        <w:rPr>
          <w:rFonts w:eastAsia="Calibri"/>
          <w:szCs w:val="24"/>
        </w:rPr>
      </w:pPr>
      <w:r>
        <w:rPr>
          <w:rFonts w:eastAsia="Calibri"/>
          <w:szCs w:val="24"/>
        </w:rPr>
        <w:t>Ada bermacam-macam pengertian mengenai kepemimpinan yang di berikan oleh para ahli. Namun, pada intinya, kepemimpinan adalah suatu proses kegiatan seseorang untuk menggerakkan orang lain dengan memimpin, membimbing, memengaruhi orang lain, untuk melakukan sesuatu agar dicapai hasil yang diharapkan.</w:t>
      </w:r>
    </w:p>
    <w:p w:rsidR="00872F4F" w:rsidRDefault="00767A1E">
      <w:pPr>
        <w:spacing w:after="0" w:line="480" w:lineRule="auto"/>
        <w:ind w:firstLine="426"/>
        <w:jc w:val="both"/>
        <w:rPr>
          <w:rFonts w:eastAsia="Calibri"/>
          <w:szCs w:val="24"/>
        </w:rPr>
      </w:pPr>
      <w:r>
        <w:rPr>
          <w:rFonts w:eastAsia="Calibri"/>
          <w:szCs w:val="24"/>
          <w:shd w:val="clear" w:color="auto" w:fill="FFFFFF"/>
        </w:rPr>
        <w:t xml:space="preserve">Tidak bisa di pungkiri, setiap Lembaga, institusi, kelompok bahkan rumah tangga sekalipun selalu membutuhkan pemimpin. Pemimpin bisa di ibaratkan sebuah </w:t>
      </w:r>
      <w:r>
        <w:rPr>
          <w:rFonts w:eastAsia="Calibri"/>
          <w:i/>
          <w:szCs w:val="24"/>
          <w:shd w:val="clear" w:color="auto" w:fill="FFFFFF"/>
        </w:rPr>
        <w:t>locomotive</w:t>
      </w:r>
      <w:r>
        <w:rPr>
          <w:rFonts w:eastAsia="Calibri"/>
          <w:szCs w:val="24"/>
          <w:shd w:val="clear" w:color="auto" w:fill="FFFFFF"/>
        </w:rPr>
        <w:t xml:space="preserve"> di dalam rangkaian kereta. Makmur nya suatu kelompok bisa di kaitkan dengan gaya kepemimpinan tiap pemimpin. Kepemimpinan dalam organisasi banyak jenis nya. Kepemimpinan dalam organisasi adalah salah satu metode yang harus di miliki oleh setiap pemimpin</w:t>
      </w:r>
      <w:r>
        <w:rPr>
          <w:rFonts w:eastAsia="Calibri"/>
          <w:szCs w:val="24"/>
        </w:rPr>
        <w:t>.</w:t>
      </w:r>
    </w:p>
    <w:p w:rsidR="00872F4F" w:rsidRDefault="00767A1E">
      <w:pPr>
        <w:spacing w:after="0" w:line="480" w:lineRule="auto"/>
        <w:ind w:firstLine="426"/>
        <w:jc w:val="both"/>
        <w:rPr>
          <w:rFonts w:eastAsia="Calibri"/>
          <w:szCs w:val="24"/>
        </w:rPr>
      </w:pPr>
      <w:r>
        <w:rPr>
          <w:rFonts w:eastAsia="Calibri"/>
          <w:szCs w:val="24"/>
        </w:rPr>
        <w:t xml:space="preserve">Di dalam organisasi melibatkan lebih dari satu individu, maka dari itu </w:t>
      </w:r>
      <w:r>
        <w:rPr>
          <w:rFonts w:eastAsia="Calibri"/>
          <w:szCs w:val="24"/>
        </w:rPr>
        <w:lastRenderedPageBreak/>
        <w:t>diperlukannya seorang pemimpin untuk mengarahkan para anggotanya untuk mencapai tujuan dalam organisasi yang diharapkan, Seorang pemimpin yang dinilai berhasil adalah pemimpin yang tanggap akan keadaan, situasi, hingga adanya perubahan terhadap organisasi yang dipimpinnya sehingga dapat memaksimalkan segala sumberdaya yang terdapat di dalamnya dan menghasilkan kinerja organisasi yang baik.</w:t>
      </w:r>
    </w:p>
    <w:p w:rsidR="00872F4F" w:rsidRDefault="00767A1E">
      <w:pPr>
        <w:spacing w:after="0" w:line="480" w:lineRule="auto"/>
        <w:ind w:firstLine="567"/>
        <w:jc w:val="both"/>
        <w:rPr>
          <w:szCs w:val="24"/>
        </w:rPr>
      </w:pPr>
      <w:r>
        <w:rPr>
          <w:szCs w:val="24"/>
        </w:rPr>
        <w:t>Menurut Yamin dan Maisah (2010) kepemimpinan adalah suatu proses mempengaruhi yang dilakukan oleh seseorang dalam mengelola anggota kelompoknya untuk mencapai tujuan organisasi. Kepemimpinan merupakan bentuk strategi atau teori memimpin yang tentunya dilakukan oleh orang yang biasa kita sebut sebagai pemimpin. Pemimpin adalah seseorang dengan wewenang kepemimpinannya mengarahkan bawahannya untuk mengerjakan sebagian dari pekerjaannya dalam mencapai tujuan. Sedangkan menurut</w:t>
      </w:r>
      <w:r>
        <w:rPr>
          <w:rFonts w:eastAsia="Calibri"/>
          <w:b/>
          <w:szCs w:val="24"/>
        </w:rPr>
        <w:t xml:space="preserve"> </w:t>
      </w:r>
      <w:r>
        <w:rPr>
          <w:szCs w:val="24"/>
        </w:rPr>
        <w:t>Thoha (2010) mendefinisikan kepemimpinan adalah kegiatan untuk memengaruhi perilaku orang lain, atau seni memengaruhi perilaku manusia baik perorangan maupun kelompok.</w:t>
      </w:r>
    </w:p>
    <w:p w:rsidR="00872F4F" w:rsidRDefault="00767A1E">
      <w:pPr>
        <w:spacing w:after="0" w:line="480" w:lineRule="auto"/>
        <w:ind w:firstLine="426"/>
        <w:jc w:val="both"/>
        <w:rPr>
          <w:rFonts w:eastAsia="Calibri"/>
          <w:szCs w:val="24"/>
        </w:rPr>
      </w:pPr>
      <w:r>
        <w:rPr>
          <w:rFonts w:eastAsia="Calibri"/>
          <w:szCs w:val="24"/>
        </w:rPr>
        <w:t xml:space="preserve">Kepemimpinan Diplomatis merupakan gaya kepemimpinan yang paling tua dikenal manusia. Oleh karena itu gaya kepemimpinan ini menempatkan kekuasaan di tangan satu orang atau sekelompok kecil orang yang di antara mereka tetap ada seorang yang paling berkuasa. Pemimpin bertindak sebagai penguasa tunggal.Orang-orang yang dipimpin yang jumlahnya lebih banyak, merupakan pihak yang dikuasai, yang disebut bawahan atau anak buah. Kedudukan bawahan semata-mata sebagai pelaksana keputusan, perintah, dan </w:t>
      </w:r>
      <w:r>
        <w:rPr>
          <w:rFonts w:eastAsia="Calibri"/>
          <w:szCs w:val="24"/>
        </w:rPr>
        <w:lastRenderedPageBreak/>
        <w:t>bahkan kehendak pimpinan. Pemimpin memandang dirinya lebih, dalam segala hal dibandingkan dengan bawahannya. Kemampuan bawahan selalu dipandang rendah, sehingga dianggap tidak mampu berbuat sesuatu tanpa perintah. Perintah pemimpin sebagai atasan tidak boleh dibantah, karena dipandang sebagai satu-satunya yang paling benar.</w:t>
      </w:r>
    </w:p>
    <w:p w:rsidR="00872F4F" w:rsidRDefault="00767A1E">
      <w:pPr>
        <w:spacing w:after="0" w:line="480" w:lineRule="auto"/>
        <w:ind w:firstLine="426"/>
        <w:jc w:val="both"/>
        <w:rPr>
          <w:rFonts w:eastAsia="Calibri"/>
          <w:szCs w:val="24"/>
        </w:rPr>
      </w:pPr>
      <w:r>
        <w:rPr>
          <w:rFonts w:eastAsia="Calibri"/>
          <w:szCs w:val="24"/>
        </w:rPr>
        <w:t>Antara kepemimpinan dengan budaya organisasi memiliki hubungan yang sangat erat. Kepemimpinan dan budaya organisasi merupakan fenomena yang sangat bergantung, sebab setiap aspek dari kepemimpinan akhirnya membentuk budaya organisasi. Bila kita memasuki ruang perkantoran suatu organisasi akan berbeda dengan kantor organisasi lain yang memiliki pemimpin yang berbeda. Fenomena yang kita dapatkan pada suatu organisasi, seperti : etos kerja karyawan, team work, kesejukan, ketenangan, sikap, keramah tamahan, integritas, dll, yang semuanya menggambarkan kepemimpinan yang ada dalam organisasi tersebut dan juga menggambarkan budaya yang ada dalam organisasi. Sehingga dikatakan bahwa melihat kepemimpinan suatu organisasi itu sama dengan melihat budaya yang ada dalam organisasi tersebut</w:t>
      </w:r>
    </w:p>
    <w:p w:rsidR="00872F4F" w:rsidRDefault="00767A1E">
      <w:pPr>
        <w:spacing w:after="0" w:line="480" w:lineRule="auto"/>
        <w:ind w:firstLine="426"/>
        <w:jc w:val="both"/>
        <w:rPr>
          <w:rFonts w:eastAsia="Calibri"/>
          <w:szCs w:val="24"/>
        </w:rPr>
      </w:pPr>
      <w:r>
        <w:rPr>
          <w:rFonts w:eastAsia="Calibri"/>
          <w:szCs w:val="24"/>
        </w:rPr>
        <w:t>Bila perilaku bawahan sesuai dengan program yang telah digariskan oleh pimpinan, maka nilai yang diperolehnya adalah tinggi, dan sebaliknya bila perilaku individu dalam organisasi jauh dari kebenaran sebagaimana yang dituangkan dalam program kerja oleh pemimpin, maka disitu nilainya rendah. Dengan demikian budaya diciptakan oleh pemimpinnya.</w:t>
      </w:r>
    </w:p>
    <w:p w:rsidR="00872F4F" w:rsidRDefault="00767A1E">
      <w:pPr>
        <w:spacing w:after="0" w:line="480" w:lineRule="auto"/>
        <w:ind w:right="20" w:firstLine="426"/>
        <w:jc w:val="both"/>
        <w:rPr>
          <w:rFonts w:eastAsia="Calibri"/>
          <w:szCs w:val="24"/>
        </w:rPr>
      </w:pPr>
      <w:r>
        <w:rPr>
          <w:rFonts w:eastAsia="Calibri"/>
          <w:szCs w:val="24"/>
        </w:rPr>
        <w:t xml:space="preserve"> Setiap pemimpin memiliki gaya kepemimpinan yang berbeda dalam memberikan arahan kepada anggotanya yang akan perpengaruh terhadap kinerja </w:t>
      </w:r>
      <w:r>
        <w:rPr>
          <w:rFonts w:eastAsia="Calibri"/>
          <w:szCs w:val="24"/>
        </w:rPr>
        <w:lastRenderedPageBreak/>
        <w:t xml:space="preserve">anggotanya. Didalam organisasi besar seperti Dinas Perpustakaan dan Kearsipan Daerah Provinsi Kalimantan </w:t>
      </w:r>
      <w:r>
        <w:rPr>
          <w:rFonts w:eastAsia="Times New Roman"/>
          <w:color w:val="000000"/>
          <w:szCs w:val="24"/>
        </w:rPr>
        <w:t xml:space="preserve">yang berada di Jl. Juanda no.4, Air Hitam, Samarinda Ulu, Kota Samarinda, Kalimantan Timur (0541)75243, </w:t>
      </w:r>
      <w:r>
        <w:rPr>
          <w:rFonts w:eastAsia="Calibri"/>
          <w:szCs w:val="24"/>
        </w:rPr>
        <w:t>diperlukan pemimpin yang dapat memberikan hasil yang terbaik, pemimpin didalam organisasi besar seperti ini harus memiliki kemampuan yang sangat luar biasa untuk menjalankan tugas yang sangat besar ini, oleh sebab itu pengaruh kepemimpinan sangat diperlukan untuk mecapai hasil yang maksimal.</w:t>
      </w:r>
    </w:p>
    <w:p w:rsidR="00872F4F" w:rsidRDefault="00767A1E">
      <w:pPr>
        <w:spacing w:after="0" w:line="480" w:lineRule="auto"/>
        <w:ind w:right="20" w:firstLine="426"/>
        <w:jc w:val="both"/>
        <w:rPr>
          <w:rFonts w:eastAsia="Calibri"/>
          <w:szCs w:val="24"/>
        </w:rPr>
      </w:pPr>
      <w:r>
        <w:rPr>
          <w:rFonts w:eastAsia="Calibri"/>
          <w:szCs w:val="24"/>
        </w:rPr>
        <w:t>Cikal bakal Badan Perpustakaan Provinsi Kalimantan Timur yang ada saat ini diawali dengan dibentuknya Perpustakaan Negara Samarinda berdasarkan Keputusan Menteri Pendidikan Dasar dan Kebudayaan RI Nomor : 116/1963 tanggal 19 Desember 1963.Selanjutnya melalui Surat Keputusan Menteri Pendidikan dan Kebudayaan   Nomor : 079/0/1975 dibentuk Pusat Pembinaan Perpustakaan. Bersamaan dengan dibentuknya Pusat Pembinaan Perpustakaan tersebu.</w:t>
      </w:r>
    </w:p>
    <w:p w:rsidR="00872F4F" w:rsidRDefault="00767A1E">
      <w:pPr>
        <w:spacing w:after="0" w:line="480" w:lineRule="auto"/>
        <w:ind w:right="20" w:firstLine="426"/>
        <w:jc w:val="both"/>
        <w:rPr>
          <w:rFonts w:eastAsia="Calibri"/>
          <w:szCs w:val="24"/>
        </w:rPr>
      </w:pPr>
      <w:r>
        <w:rPr>
          <w:rFonts w:eastAsia="Calibri"/>
          <w:szCs w:val="24"/>
        </w:rPr>
        <w:t>Perpustakaan negara yang ada di ibukota propinsi di seluruh Indonesia diubah menjadi Perpustakaan Wilayah Departemen Pendidikan dan Kebudayaan. Tanggal 1 September 1980 melalui Surat Keputusan Menteri Pendidikan dan Kebudayaan Nomor : 0222/0/1980 Pusat Pembinaan Perpustakaan ditetapkan sebagai lembaga induk dari 27 Perpustakaan Wilayah Depdikbud di masing-masing propinsi. Dalam rangka penerapan dan pengembangan sistem nasional perpustakaan secara menyeluruh dan terpadu, maka pada tanggal 17 Mei 1980 melalui Surat Keputusan Menteri Pendidikan dan Kebudayaan Nomor : 0164/1980 dibentuk Perpustakaan Nasional Depdikbud.</w:t>
      </w:r>
    </w:p>
    <w:p w:rsidR="00872F4F" w:rsidRDefault="00767A1E">
      <w:pPr>
        <w:spacing w:after="0" w:line="480" w:lineRule="auto"/>
        <w:ind w:right="20" w:firstLine="426"/>
        <w:jc w:val="both"/>
        <w:rPr>
          <w:rFonts w:eastAsia="Calibri"/>
          <w:szCs w:val="24"/>
        </w:rPr>
      </w:pPr>
      <w:r>
        <w:rPr>
          <w:rFonts w:eastAsia="Calibri"/>
          <w:szCs w:val="24"/>
        </w:rPr>
        <w:lastRenderedPageBreak/>
        <w:t>Dalam perkembangan selanjutnya, terbit Keputusan Presiden RI Nomor : 50 Tahun 1997 tentang Perpustakaan Nasional. Dengan terbitnya Keppres RI Nomor   : 50 tahun 1997 tersebut, Perpustakaan Daerah yang ada di seluruh Indonesia kembali mengalami pergantian nama menjadi Perpustakaan Nasional Provinsi.Sejalan dengan ketentuan yang telah diatur di dalam Undang-Undang Nomor : 22 Tahun 1999 tentang Pemerintahan Daerah, maka Perpustakaan Nasional Provinsi Kalimantan Timur kembali mengalami perubahan nama sekaligus perubahan status. Melalui Peraturan Daerah Provinsi Kalimantan Timur Nomor : 02 Tahun 2001 tentang Perangkat Daerah Provinsi Kalimantan timur.</w:t>
      </w:r>
    </w:p>
    <w:p w:rsidR="00872F4F" w:rsidRDefault="00767A1E">
      <w:pPr>
        <w:spacing w:after="0" w:line="480" w:lineRule="auto"/>
        <w:ind w:right="20" w:firstLine="426"/>
        <w:jc w:val="both"/>
        <w:rPr>
          <w:rFonts w:eastAsia="Calibri"/>
          <w:szCs w:val="24"/>
        </w:rPr>
      </w:pPr>
      <w:r>
        <w:rPr>
          <w:rFonts w:eastAsia="Calibri"/>
          <w:szCs w:val="24"/>
        </w:rPr>
        <w:t>Berangkat dari latar belakang masalah diatas maka peneliti mengambil judul pengaruh gaya kepemimpinan Diplomatis terhadap budaya organisasi pada Dinas Perpustakaan dan Kearsipan Provinsi Kalimantan Timur.</w:t>
      </w:r>
    </w:p>
    <w:p w:rsidR="00872F4F" w:rsidRDefault="00872F4F">
      <w:pPr>
        <w:widowControl/>
        <w:spacing w:after="0" w:line="480" w:lineRule="auto"/>
        <w:jc w:val="both"/>
        <w:rPr>
          <w:b/>
          <w:bCs/>
          <w:szCs w:val="24"/>
        </w:rPr>
      </w:pPr>
    </w:p>
    <w:p w:rsidR="00872F4F" w:rsidRDefault="00767A1E">
      <w:pPr>
        <w:widowControl/>
        <w:numPr>
          <w:ilvl w:val="0"/>
          <w:numId w:val="1"/>
        </w:numPr>
        <w:spacing w:after="0" w:line="480" w:lineRule="auto"/>
        <w:ind w:left="567" w:hanging="567"/>
        <w:jc w:val="both"/>
        <w:rPr>
          <w:szCs w:val="24"/>
        </w:rPr>
      </w:pPr>
      <w:r>
        <w:rPr>
          <w:b/>
          <w:bCs/>
          <w:szCs w:val="24"/>
        </w:rPr>
        <w:t>Rumusan masalah</w:t>
      </w:r>
      <w:r>
        <w:rPr>
          <w:szCs w:val="24"/>
        </w:rPr>
        <w:t xml:space="preserve"> </w:t>
      </w:r>
    </w:p>
    <w:p w:rsidR="00872F4F" w:rsidRDefault="00767A1E">
      <w:pPr>
        <w:widowControl/>
        <w:spacing w:after="0" w:line="480" w:lineRule="auto"/>
        <w:ind w:leftChars="199" w:left="478"/>
        <w:jc w:val="both"/>
        <w:rPr>
          <w:szCs w:val="24"/>
        </w:rPr>
      </w:pPr>
      <w:r>
        <w:rPr>
          <w:rFonts w:eastAsia="Calibri"/>
          <w:szCs w:val="24"/>
        </w:rPr>
        <w:t>Berdasarkan latar belakang diatas, adapun perumusan masalah dalam penelitian ini adalah sebagai berikut :</w:t>
      </w:r>
    </w:p>
    <w:p w:rsidR="00872F4F" w:rsidRDefault="00767A1E">
      <w:pPr>
        <w:widowControl/>
        <w:numPr>
          <w:ilvl w:val="0"/>
          <w:numId w:val="2"/>
        </w:numPr>
        <w:tabs>
          <w:tab w:val="clear" w:pos="425"/>
        </w:tabs>
        <w:spacing w:after="0" w:line="480" w:lineRule="auto"/>
        <w:jc w:val="both"/>
        <w:rPr>
          <w:szCs w:val="24"/>
        </w:rPr>
      </w:pPr>
      <w:r>
        <w:rPr>
          <w:szCs w:val="24"/>
        </w:rPr>
        <w:t>Bagaimanakah gaya kepemimpinan diplomatis yang ada pada Dinas Perpustakaan dan Kearsipan Daerah Provinsi Kalimantan Timur?</w:t>
      </w:r>
    </w:p>
    <w:p w:rsidR="00872F4F" w:rsidRDefault="00767A1E">
      <w:pPr>
        <w:widowControl/>
        <w:numPr>
          <w:ilvl w:val="0"/>
          <w:numId w:val="2"/>
        </w:numPr>
        <w:tabs>
          <w:tab w:val="clear" w:pos="425"/>
        </w:tabs>
        <w:spacing w:after="0" w:line="480" w:lineRule="auto"/>
        <w:jc w:val="both"/>
        <w:rPr>
          <w:szCs w:val="24"/>
        </w:rPr>
      </w:pPr>
      <w:r>
        <w:rPr>
          <w:szCs w:val="24"/>
        </w:rPr>
        <w:t>Bagaimanakah budaya organisasi yang ada Dinas Perpustakaan dan Kearsipan Daerah Provinsi Kalimantan Timur?</w:t>
      </w:r>
    </w:p>
    <w:p w:rsidR="00872F4F" w:rsidRDefault="00767A1E">
      <w:pPr>
        <w:widowControl/>
        <w:numPr>
          <w:ilvl w:val="0"/>
          <w:numId w:val="2"/>
        </w:numPr>
        <w:tabs>
          <w:tab w:val="clear" w:pos="425"/>
        </w:tabs>
        <w:spacing w:after="0" w:line="480" w:lineRule="auto"/>
        <w:jc w:val="both"/>
        <w:rPr>
          <w:szCs w:val="24"/>
        </w:rPr>
      </w:pPr>
      <w:r>
        <w:rPr>
          <w:szCs w:val="24"/>
        </w:rPr>
        <w:t>Apakah terdapat pengaruh antara gaya kepemimpinan diplomatis terhadap budaya organisasi pada Dinas Perpustakaan Daerah Kalimantan Timur?</w:t>
      </w:r>
    </w:p>
    <w:p w:rsidR="00872F4F" w:rsidRDefault="00767A1E">
      <w:pPr>
        <w:widowControl/>
        <w:numPr>
          <w:ilvl w:val="0"/>
          <w:numId w:val="3"/>
        </w:numPr>
        <w:tabs>
          <w:tab w:val="clear" w:pos="425"/>
        </w:tabs>
        <w:spacing w:after="0" w:line="480" w:lineRule="auto"/>
        <w:jc w:val="both"/>
        <w:rPr>
          <w:b/>
          <w:bCs/>
          <w:szCs w:val="24"/>
        </w:rPr>
      </w:pPr>
      <w:r>
        <w:rPr>
          <w:b/>
          <w:bCs/>
          <w:szCs w:val="24"/>
        </w:rPr>
        <w:t>Tujuan</w:t>
      </w:r>
    </w:p>
    <w:p w:rsidR="00872F4F" w:rsidRDefault="00767A1E">
      <w:pPr>
        <w:widowControl/>
        <w:spacing w:after="0" w:line="480" w:lineRule="auto"/>
        <w:ind w:leftChars="200" w:left="480" w:firstLine="3"/>
        <w:jc w:val="both"/>
        <w:rPr>
          <w:b/>
          <w:bCs/>
          <w:szCs w:val="24"/>
        </w:rPr>
      </w:pPr>
      <w:r>
        <w:rPr>
          <w:rFonts w:eastAsia="Calibri"/>
          <w:szCs w:val="24"/>
        </w:rPr>
        <w:lastRenderedPageBreak/>
        <w:t>Sesuai dengan rumusan masalah, maka tujuan penelitian ini adalah sebagai berikut :</w:t>
      </w:r>
    </w:p>
    <w:p w:rsidR="00872F4F" w:rsidRDefault="00767A1E">
      <w:pPr>
        <w:widowControl/>
        <w:numPr>
          <w:ilvl w:val="0"/>
          <w:numId w:val="4"/>
        </w:numPr>
        <w:tabs>
          <w:tab w:val="clear" w:pos="425"/>
        </w:tabs>
        <w:spacing w:after="0" w:line="480" w:lineRule="auto"/>
        <w:jc w:val="both"/>
        <w:rPr>
          <w:szCs w:val="24"/>
        </w:rPr>
      </w:pPr>
      <w:r>
        <w:rPr>
          <w:szCs w:val="24"/>
        </w:rPr>
        <w:t>Untuk mendeskripsikan gaya kepemimpinan diplomatis di Dinas Perpustakaan dan Kearsipan Daerah Provinsi Kalimantan Timur.</w:t>
      </w:r>
    </w:p>
    <w:p w:rsidR="00872F4F" w:rsidRDefault="00767A1E">
      <w:pPr>
        <w:widowControl/>
        <w:numPr>
          <w:ilvl w:val="0"/>
          <w:numId w:val="4"/>
        </w:numPr>
        <w:tabs>
          <w:tab w:val="clear" w:pos="425"/>
        </w:tabs>
        <w:spacing w:after="0" w:line="480" w:lineRule="auto"/>
        <w:jc w:val="both"/>
        <w:rPr>
          <w:szCs w:val="24"/>
        </w:rPr>
      </w:pPr>
      <w:r>
        <w:rPr>
          <w:szCs w:val="24"/>
        </w:rPr>
        <w:t>Untuk mendeskripsiakan budaya organisasi di Dinas Perpustakaan dan Kearsipan Daerah Provinsi Kalimatan Timur.</w:t>
      </w:r>
    </w:p>
    <w:p w:rsidR="00872F4F" w:rsidRDefault="00767A1E">
      <w:pPr>
        <w:widowControl/>
        <w:numPr>
          <w:ilvl w:val="0"/>
          <w:numId w:val="4"/>
        </w:numPr>
        <w:tabs>
          <w:tab w:val="clear" w:pos="425"/>
        </w:tabs>
        <w:spacing w:after="0" w:line="480" w:lineRule="auto"/>
        <w:jc w:val="both"/>
        <w:rPr>
          <w:szCs w:val="24"/>
        </w:rPr>
      </w:pPr>
      <w:r>
        <w:rPr>
          <w:szCs w:val="24"/>
        </w:rPr>
        <w:t>Untuk mengetahui pengaruh gaya kepemimpinan diplomatis terhadap budaya organisasi di Dinas Perpustakaan dan Kearsipan Daerah Provinsi Kalimantan timur.</w:t>
      </w:r>
    </w:p>
    <w:p w:rsidR="00872F4F" w:rsidRDefault="00767A1E">
      <w:pPr>
        <w:widowControl/>
        <w:numPr>
          <w:ilvl w:val="0"/>
          <w:numId w:val="3"/>
        </w:numPr>
        <w:tabs>
          <w:tab w:val="clear" w:pos="425"/>
        </w:tabs>
        <w:spacing w:after="0" w:line="480" w:lineRule="auto"/>
        <w:jc w:val="both"/>
        <w:rPr>
          <w:b/>
          <w:bCs/>
          <w:szCs w:val="24"/>
        </w:rPr>
      </w:pPr>
      <w:r>
        <w:rPr>
          <w:b/>
          <w:bCs/>
          <w:szCs w:val="24"/>
        </w:rPr>
        <w:t>Manfaat</w:t>
      </w:r>
    </w:p>
    <w:p w:rsidR="00872F4F" w:rsidRDefault="00767A1E">
      <w:pPr>
        <w:widowControl/>
        <w:spacing w:after="0" w:line="480" w:lineRule="auto"/>
        <w:ind w:firstLineChars="166" w:firstLine="398"/>
        <w:jc w:val="both"/>
        <w:rPr>
          <w:szCs w:val="24"/>
        </w:rPr>
      </w:pPr>
      <w:r>
        <w:rPr>
          <w:szCs w:val="24"/>
        </w:rPr>
        <w:t>Adapun manfaat dari penelitian ini adalah:</w:t>
      </w:r>
    </w:p>
    <w:p w:rsidR="00872F4F" w:rsidRDefault="00767A1E">
      <w:pPr>
        <w:widowControl/>
        <w:numPr>
          <w:ilvl w:val="0"/>
          <w:numId w:val="5"/>
        </w:numPr>
        <w:tabs>
          <w:tab w:val="clear" w:pos="425"/>
        </w:tabs>
        <w:spacing w:after="0" w:line="480" w:lineRule="auto"/>
        <w:jc w:val="both"/>
        <w:rPr>
          <w:szCs w:val="24"/>
        </w:rPr>
      </w:pPr>
      <w:r>
        <w:rPr>
          <w:szCs w:val="24"/>
        </w:rPr>
        <w:t>Untuk menambah memperdalam dan mengembangkan pengetahuan penulis serta sebagai latihan dalam menuangkan hasil pemukiran dan penelitian sesuai dengan ketentuan penulis karya ilmiah di Universitas Muhammadiyah Kalimantan Timur.</w:t>
      </w:r>
    </w:p>
    <w:p w:rsidR="00872F4F" w:rsidRDefault="00767A1E">
      <w:pPr>
        <w:widowControl/>
        <w:numPr>
          <w:ilvl w:val="0"/>
          <w:numId w:val="5"/>
        </w:numPr>
        <w:tabs>
          <w:tab w:val="clear" w:pos="425"/>
        </w:tabs>
        <w:spacing w:after="0" w:line="480" w:lineRule="auto"/>
        <w:jc w:val="both"/>
        <w:rPr>
          <w:szCs w:val="24"/>
        </w:rPr>
      </w:pPr>
      <w:r>
        <w:rPr>
          <w:szCs w:val="24"/>
        </w:rPr>
        <w:t>Sebagai masukan yang dapat dijadikan referensi bagi pihak-pihak yang memerlukan.</w:t>
      </w:r>
    </w:p>
    <w:p w:rsidR="00872F4F" w:rsidRDefault="00767A1E" w:rsidP="00767A1E">
      <w:pPr>
        <w:numPr>
          <w:ilvl w:val="0"/>
          <w:numId w:val="5"/>
        </w:numPr>
        <w:tabs>
          <w:tab w:val="clear" w:pos="425"/>
        </w:tabs>
        <w:spacing w:line="480" w:lineRule="auto"/>
        <w:rPr>
          <w:szCs w:val="24"/>
        </w:rPr>
      </w:pPr>
      <w:r>
        <w:rPr>
          <w:szCs w:val="24"/>
        </w:rPr>
        <w:t>Sebagai tambahan pengetahuan dan wawasan bagi peneliti dalam ilmu manajemen sumber daya manusia, khususnya mengenai pengaruh kepemimpinan diplomatis terhadap budaya organisasi</w:t>
      </w:r>
    </w:p>
    <w:p w:rsidR="00767A1E" w:rsidRDefault="00767A1E" w:rsidP="00767A1E">
      <w:pPr>
        <w:spacing w:line="480" w:lineRule="auto"/>
        <w:rPr>
          <w:szCs w:val="24"/>
        </w:rPr>
      </w:pPr>
    </w:p>
    <w:p w:rsidR="00767A1E" w:rsidRPr="00767A1E" w:rsidRDefault="00767A1E" w:rsidP="00767A1E">
      <w:pPr>
        <w:spacing w:line="480" w:lineRule="auto"/>
        <w:rPr>
          <w:szCs w:val="24"/>
        </w:rPr>
      </w:pPr>
    </w:p>
    <w:p w:rsidR="00872F4F" w:rsidRDefault="00767A1E">
      <w:pPr>
        <w:spacing w:line="480" w:lineRule="auto"/>
        <w:jc w:val="center"/>
        <w:rPr>
          <w:b/>
          <w:szCs w:val="24"/>
          <w:lang w:val="id-ID"/>
        </w:rPr>
      </w:pPr>
      <w:r>
        <w:rPr>
          <w:b/>
          <w:szCs w:val="24"/>
          <w:lang w:val="id-ID"/>
        </w:rPr>
        <w:lastRenderedPageBreak/>
        <w:t>BAB II</w:t>
      </w:r>
    </w:p>
    <w:p w:rsidR="00872F4F" w:rsidRDefault="00767A1E">
      <w:pPr>
        <w:spacing w:line="480" w:lineRule="auto"/>
        <w:jc w:val="center"/>
        <w:rPr>
          <w:b/>
          <w:szCs w:val="24"/>
          <w:lang w:val="id-ID"/>
        </w:rPr>
      </w:pPr>
      <w:r>
        <w:rPr>
          <w:b/>
          <w:szCs w:val="24"/>
          <w:lang w:val="id-ID"/>
        </w:rPr>
        <w:t>TINJAUAN PUSAKA</w:t>
      </w:r>
    </w:p>
    <w:p w:rsidR="00872F4F" w:rsidRDefault="00767A1E">
      <w:pPr>
        <w:widowControl/>
        <w:numPr>
          <w:ilvl w:val="0"/>
          <w:numId w:val="6"/>
        </w:numPr>
        <w:spacing w:after="0" w:line="480" w:lineRule="auto"/>
        <w:jc w:val="both"/>
        <w:rPr>
          <w:b/>
          <w:szCs w:val="24"/>
        </w:rPr>
      </w:pPr>
      <w:r>
        <w:rPr>
          <w:b/>
          <w:szCs w:val="24"/>
        </w:rPr>
        <w:t>Budaya Organisasi</w:t>
      </w:r>
    </w:p>
    <w:p w:rsidR="00872F4F" w:rsidRDefault="00767A1E">
      <w:pPr>
        <w:widowControl/>
        <w:spacing w:after="0" w:line="480" w:lineRule="auto"/>
        <w:jc w:val="both"/>
        <w:rPr>
          <w:szCs w:val="24"/>
        </w:rPr>
      </w:pPr>
      <w:r>
        <w:rPr>
          <w:szCs w:val="24"/>
        </w:rPr>
        <w:t xml:space="preserve"> </w:t>
      </w:r>
      <w:r>
        <w:rPr>
          <w:szCs w:val="24"/>
        </w:rPr>
        <w:tab/>
        <w:t xml:space="preserve">Budaya organisasi didefinisikan sebagai suatu kerangka kerja kognitif yang memuat sikap-sikap, nilai-nilai, norma-norma dan pengharapan-pengharapan bersama yang dimiliki oleh anggota-anggota organisasi (Greenberg dan Baron, 2000). </w:t>
      </w:r>
    </w:p>
    <w:p w:rsidR="00872F4F" w:rsidRDefault="00767A1E">
      <w:pPr>
        <w:widowControl/>
        <w:spacing w:after="0" w:line="480" w:lineRule="auto"/>
        <w:ind w:firstLine="420"/>
        <w:jc w:val="both"/>
        <w:rPr>
          <w:szCs w:val="24"/>
        </w:rPr>
      </w:pPr>
      <w:r>
        <w:rPr>
          <w:szCs w:val="24"/>
        </w:rPr>
        <w:t>Budaya organisasi berkaitan dengan konteks perkembangan organisasi, artinya budaya berakar pada sejarah organisasi, diyakini bersama-sama dan tidak mudah dimanipulasi secara langsung (Schenieder, 2006, dalam Cahyono 2005).</w:t>
      </w:r>
    </w:p>
    <w:p w:rsidR="00872F4F" w:rsidRDefault="00767A1E">
      <w:pPr>
        <w:widowControl/>
        <w:spacing w:after="0" w:line="480" w:lineRule="auto"/>
        <w:ind w:firstLine="420"/>
        <w:jc w:val="both"/>
        <w:rPr>
          <w:szCs w:val="24"/>
        </w:rPr>
      </w:pPr>
      <w:r>
        <w:rPr>
          <w:szCs w:val="24"/>
        </w:rPr>
        <w:t xml:space="preserve">Menurut (Stoner 2009 dalam Waridin &amp; Masrukhin 2006) budaya (culture) merupakan gabungan kompleks dari asumsi, tingkah laku , cerita, mitos, metafora dan berbagai ide lain yang menjadi satu untuk menentukan apa arti menjadi anggota masyarakat tertentu. Budaya organisasi atau corporate culture sering diartikan sebagai nilai-nilai, simbol-simbol yang dimengerti dan dipatuhi bersama, yang dimiliki suatu organisasi sehingga anggota organisasi merasa satu keluarga dan menciptakan suatu kondisi anggota organisasi tersebut merasa berbeda dengan organisasi lain. </w:t>
      </w:r>
      <w:r>
        <w:rPr>
          <w:szCs w:val="24"/>
        </w:rPr>
        <w:tab/>
      </w:r>
    </w:p>
    <w:p w:rsidR="00872F4F" w:rsidRDefault="00767A1E">
      <w:pPr>
        <w:widowControl/>
        <w:spacing w:after="0" w:line="480" w:lineRule="auto"/>
        <w:ind w:firstLine="420"/>
        <w:jc w:val="both"/>
        <w:rPr>
          <w:szCs w:val="24"/>
        </w:rPr>
      </w:pPr>
      <w:r>
        <w:rPr>
          <w:szCs w:val="24"/>
        </w:rPr>
        <w:t xml:space="preserve">Mas’ud (2004), budaya organisasi adalah system makna, nilai-nilai dan kepercayaan yang dianut bersama dalam suatu organisasi yang menjadi xxii rujukan untuk bertindak dan membedakan organisasi satu dengan organisasi lain. Budaya organisasi selanjutnya menjadi identitas atau karakter utama organisasi yang dipelihara dan dipertahankan. </w:t>
      </w:r>
    </w:p>
    <w:p w:rsidR="00872F4F" w:rsidRDefault="00767A1E">
      <w:pPr>
        <w:widowControl/>
        <w:spacing w:after="0" w:line="480" w:lineRule="auto"/>
        <w:ind w:firstLine="420"/>
        <w:jc w:val="both"/>
        <w:rPr>
          <w:szCs w:val="24"/>
        </w:rPr>
      </w:pPr>
      <w:r>
        <w:rPr>
          <w:szCs w:val="24"/>
        </w:rPr>
        <w:lastRenderedPageBreak/>
        <w:t>Robins (2006), menyatakan bahwa budaya organisasi merupakan suatu sistem makna bersama yang dianut oleh anggota-anggota organisasi yang membedakan organisasi itu dari organisasi-organisasi lain. Budaya organisasi adalah suatu sistem nilai yang diperoleh dan dikembangkan oleh organisasi dan pola kebiasaan dan falsafah dasar pendirinya, yang terbentuk menjadi aturan yang digunakan sebagai pedoman dalam berfikir dan bertindak dalam mencapai tujuan organisasi.</w:t>
      </w:r>
    </w:p>
    <w:p w:rsidR="00872F4F" w:rsidRDefault="00767A1E">
      <w:pPr>
        <w:widowControl/>
        <w:spacing w:after="0" w:line="480" w:lineRule="auto"/>
        <w:jc w:val="both"/>
        <w:rPr>
          <w:szCs w:val="24"/>
        </w:rPr>
      </w:pPr>
      <w:r>
        <w:rPr>
          <w:szCs w:val="24"/>
        </w:rPr>
        <w:t xml:space="preserve">Budaya yang tumbuh menjadi kuat mampu memacu organisasi kearah perkembangan yang lebih baik. </w:t>
      </w:r>
    </w:p>
    <w:p w:rsidR="00872F4F" w:rsidRDefault="00767A1E">
      <w:pPr>
        <w:widowControl/>
        <w:spacing w:after="0" w:line="480" w:lineRule="auto"/>
        <w:ind w:firstLine="420"/>
        <w:jc w:val="both"/>
        <w:rPr>
          <w:szCs w:val="24"/>
        </w:rPr>
      </w:pPr>
      <w:r>
        <w:rPr>
          <w:szCs w:val="24"/>
        </w:rPr>
        <w:t>Lebih lanjut Robins (2006), mengatakan perubahan budaya dapat dilakukan dengan : (1) menjadikan perilaku manajemen sebagai model, (2) menciptakan sejarah baru, simbol dan kebiasaan serta keyakinan sesuai dengan budaya yang diinginkan, (3) menyeleksi, mempromosikan dan mendukung pegawai, (4) menentukan kembali proses sosialisasi untuk nilai-nilai yang baru, (5) mengubah sistem penghargaan dengan nilai-nilai baru, (6) menggantikan norma ynag tidak tertulis dengan aturan formal atau tertulis, (7) mengacak sub budaya melalui rotasi jabatan, dan (8) meningkatkan kerja sama kelompok.</w:t>
      </w:r>
      <w:r>
        <w:rPr>
          <w:szCs w:val="24"/>
        </w:rPr>
        <w:tab/>
      </w:r>
      <w:r>
        <w:rPr>
          <w:szCs w:val="24"/>
        </w:rPr>
        <w:tab/>
      </w:r>
      <w:r>
        <w:rPr>
          <w:szCs w:val="24"/>
        </w:rPr>
        <w:tab/>
      </w:r>
      <w:r>
        <w:rPr>
          <w:szCs w:val="24"/>
        </w:rPr>
        <w:tab/>
      </w:r>
      <w:r>
        <w:rPr>
          <w:szCs w:val="24"/>
        </w:rPr>
        <w:tab/>
      </w:r>
    </w:p>
    <w:p w:rsidR="00872F4F" w:rsidRDefault="00767A1E">
      <w:pPr>
        <w:widowControl/>
        <w:spacing w:after="0" w:line="480" w:lineRule="auto"/>
        <w:ind w:firstLine="420"/>
        <w:jc w:val="both"/>
        <w:rPr>
          <w:szCs w:val="24"/>
        </w:rPr>
      </w:pPr>
      <w:r>
        <w:rPr>
          <w:szCs w:val="24"/>
        </w:rPr>
        <w:t xml:space="preserve">Denison and Misra (1995) merumuskan indikator-indikator budaya organisasi sebagai berikut: (1) misi, (2) konsistensi, (3) adaptabilitas, dan (4) pelibatan. </w:t>
      </w:r>
    </w:p>
    <w:p w:rsidR="00872F4F" w:rsidRDefault="00767A1E">
      <w:pPr>
        <w:widowControl/>
        <w:numPr>
          <w:ilvl w:val="0"/>
          <w:numId w:val="6"/>
        </w:numPr>
        <w:spacing w:after="0" w:line="480" w:lineRule="auto"/>
        <w:jc w:val="both"/>
        <w:rPr>
          <w:b/>
          <w:szCs w:val="24"/>
        </w:rPr>
      </w:pPr>
      <w:r>
        <w:rPr>
          <w:b/>
          <w:szCs w:val="24"/>
        </w:rPr>
        <w:t xml:space="preserve">Kepemimpinan </w:t>
      </w:r>
    </w:p>
    <w:p w:rsidR="00872F4F" w:rsidRDefault="00767A1E">
      <w:pPr>
        <w:widowControl/>
        <w:spacing w:after="0" w:line="480" w:lineRule="auto"/>
        <w:ind w:firstLine="420"/>
        <w:jc w:val="both"/>
        <w:rPr>
          <w:szCs w:val="24"/>
        </w:rPr>
      </w:pPr>
      <w:r>
        <w:rPr>
          <w:szCs w:val="24"/>
        </w:rPr>
        <w:t xml:space="preserve">Kepemimpinan merupakan kemampuan untuk mempengaruhi suatu kelompok kearah tercapainya suatu tujuan. Kepemimpinan adalah pribadi yang dijalankan dalam situasi tertentu, serta diarahkan melalui proses komunikasi kearah pencapaian satu atau beberapa tujuan tertentu. Kepemimpinan menyangkut </w:t>
      </w:r>
      <w:r>
        <w:rPr>
          <w:szCs w:val="24"/>
        </w:rPr>
        <w:lastRenderedPageBreak/>
        <w:t xml:space="preserve">proses pengaruh sosial yang disengaja dijalankan oleh seseorang terhadap orang lain untuk menstruktur aktivitas dan pengaruh didalam kelompok atau organisasi (Robbins, 2006). </w:t>
      </w:r>
      <w:r>
        <w:rPr>
          <w:szCs w:val="24"/>
        </w:rPr>
        <w:tab/>
      </w:r>
      <w:r>
        <w:rPr>
          <w:szCs w:val="24"/>
        </w:rPr>
        <w:tab/>
      </w:r>
      <w:r>
        <w:rPr>
          <w:szCs w:val="24"/>
        </w:rPr>
        <w:tab/>
      </w:r>
    </w:p>
    <w:p w:rsidR="00872F4F" w:rsidRDefault="00767A1E">
      <w:pPr>
        <w:widowControl/>
        <w:spacing w:after="0" w:line="480" w:lineRule="auto"/>
        <w:ind w:firstLine="420"/>
        <w:jc w:val="both"/>
        <w:rPr>
          <w:szCs w:val="24"/>
        </w:rPr>
      </w:pPr>
      <w:r>
        <w:rPr>
          <w:szCs w:val="24"/>
        </w:rPr>
        <w:t xml:space="preserve">Kartini (2007), menyatakan bahwa fungsi kepemimpinan adalah memandu,menuntun, membimbing, membangun, memberi atau membangun motivasi kerja, mengemudikan organisasi, menjaring jaringan komunikasi dan membawa pengikutnya kepada sasaran yang ingin dituju dengan ketentuan waktu dan perencanaan. </w:t>
      </w:r>
      <w:r>
        <w:rPr>
          <w:szCs w:val="24"/>
        </w:rPr>
        <w:tab/>
      </w:r>
      <w:r>
        <w:rPr>
          <w:szCs w:val="24"/>
        </w:rPr>
        <w:tab/>
      </w:r>
      <w:r>
        <w:rPr>
          <w:szCs w:val="24"/>
        </w:rPr>
        <w:tab/>
      </w:r>
      <w:r>
        <w:rPr>
          <w:szCs w:val="24"/>
        </w:rPr>
        <w:tab/>
      </w:r>
      <w:r>
        <w:rPr>
          <w:szCs w:val="24"/>
        </w:rPr>
        <w:tab/>
      </w:r>
      <w:r>
        <w:rPr>
          <w:szCs w:val="24"/>
        </w:rPr>
        <w:tab/>
      </w:r>
      <w:r>
        <w:rPr>
          <w:szCs w:val="24"/>
        </w:rPr>
        <w:tab/>
      </w:r>
    </w:p>
    <w:p w:rsidR="00872F4F" w:rsidRDefault="00767A1E">
      <w:pPr>
        <w:widowControl/>
        <w:spacing w:after="0" w:line="480" w:lineRule="auto"/>
        <w:ind w:firstLine="420"/>
        <w:jc w:val="both"/>
        <w:rPr>
          <w:szCs w:val="24"/>
        </w:rPr>
      </w:pPr>
      <w:r>
        <w:rPr>
          <w:szCs w:val="24"/>
        </w:rPr>
        <w:t xml:space="preserve">George R. Terry (2004), mengatakan bahwa kepemimpinan adalah merupakan hubungan antara seseorang dengan orang lain, pemimpin mampu mempengaruhi orang lain agar bersedia bekerja bersama-sama dalam tugas yang berkaitan untuk mencapai tujuan yang diinginkan. </w:t>
      </w:r>
      <w:r>
        <w:rPr>
          <w:szCs w:val="24"/>
        </w:rPr>
        <w:tab/>
      </w:r>
    </w:p>
    <w:p w:rsidR="00872F4F" w:rsidRDefault="00767A1E">
      <w:pPr>
        <w:widowControl/>
        <w:spacing w:after="0" w:line="480" w:lineRule="auto"/>
        <w:ind w:firstLine="420"/>
        <w:jc w:val="both"/>
        <w:rPr>
          <w:szCs w:val="24"/>
        </w:rPr>
      </w:pPr>
      <w:r>
        <w:rPr>
          <w:szCs w:val="24"/>
        </w:rPr>
        <w:t xml:space="preserve">Sedang Konz (2005), mendefinisikan kepemimpinan sebagai seni membujuk bawahan agar mau mengerjakan tugas-tugas dengan yakin dan semangat. </w:t>
      </w:r>
      <w:r>
        <w:rPr>
          <w:szCs w:val="24"/>
        </w:rPr>
        <w:tab/>
      </w:r>
    </w:p>
    <w:p w:rsidR="00872F4F" w:rsidRDefault="00767A1E">
      <w:pPr>
        <w:widowControl/>
        <w:spacing w:after="0" w:line="480" w:lineRule="auto"/>
        <w:ind w:firstLine="420"/>
        <w:jc w:val="both"/>
        <w:rPr>
          <w:szCs w:val="24"/>
        </w:rPr>
      </w:pPr>
      <w:r>
        <w:rPr>
          <w:szCs w:val="24"/>
        </w:rPr>
        <w:t>(Fiedler dalam Cahyono 2005) mengatakan bahwa kepemimpinan adalah pola hubungan antar individu yang menggunakan wewenang dan pengaruh terhadap orang lain atau sekelompok orang agar terbentuk kerja sama untuk menyelesaikan suatu tugas</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p>
    <w:p w:rsidR="00872F4F" w:rsidRDefault="00767A1E">
      <w:pPr>
        <w:widowControl/>
        <w:spacing w:after="0" w:line="480" w:lineRule="auto"/>
        <w:ind w:firstLine="420"/>
        <w:jc w:val="both"/>
        <w:rPr>
          <w:szCs w:val="24"/>
        </w:rPr>
      </w:pPr>
      <w:r>
        <w:rPr>
          <w:szCs w:val="24"/>
        </w:rPr>
        <w:t xml:space="preserve">Yulk (2007) mendefinisikan kepemimpinan sebagai suatu proses pengaruh sosial yang sengaja dilakukan oleh seseorang terhadap orang lain untuk menstruktur aktifitas-aktifitas dan relasi-relasi didalam sebuah organisasi. </w:t>
      </w:r>
      <w:r>
        <w:rPr>
          <w:szCs w:val="24"/>
        </w:rPr>
        <w:tab/>
      </w:r>
    </w:p>
    <w:p w:rsidR="00872F4F" w:rsidRDefault="00767A1E">
      <w:pPr>
        <w:widowControl/>
        <w:spacing w:after="0" w:line="480" w:lineRule="auto"/>
        <w:ind w:firstLine="420"/>
        <w:jc w:val="both"/>
        <w:rPr>
          <w:szCs w:val="24"/>
        </w:rPr>
      </w:pPr>
      <w:r>
        <w:rPr>
          <w:szCs w:val="24"/>
        </w:rPr>
        <w:t xml:space="preserve">Siagian dalam Waridin &amp; Masrukhin (2006) berpendapat bahwa peranan para pimpinan dalam organisasi sangat sentral dalam pencapaian tujuan dari berbagai </w:t>
      </w:r>
      <w:r>
        <w:rPr>
          <w:szCs w:val="24"/>
        </w:rPr>
        <w:lastRenderedPageBreak/>
        <w:t xml:space="preserve">sasaran yang ditetapkan sebelumnya. Kepemimpinan mempunyai fungsi sebagai penentu arah dalam pencapaian tujuan, wakil dan juru bicara organisasi, komunikator, mediator, dan integrator. </w:t>
      </w:r>
      <w:r>
        <w:rPr>
          <w:szCs w:val="24"/>
        </w:rPr>
        <w:tab/>
      </w:r>
      <w:r>
        <w:rPr>
          <w:szCs w:val="24"/>
        </w:rPr>
        <w:tab/>
      </w:r>
      <w:r>
        <w:rPr>
          <w:szCs w:val="24"/>
        </w:rPr>
        <w:tab/>
      </w:r>
      <w:r>
        <w:rPr>
          <w:szCs w:val="24"/>
        </w:rPr>
        <w:tab/>
      </w:r>
      <w:r>
        <w:rPr>
          <w:szCs w:val="24"/>
        </w:rPr>
        <w:tab/>
      </w:r>
      <w:r>
        <w:rPr>
          <w:szCs w:val="24"/>
        </w:rPr>
        <w:tab/>
      </w:r>
    </w:p>
    <w:p w:rsidR="00872F4F" w:rsidRDefault="00767A1E">
      <w:pPr>
        <w:widowControl/>
        <w:spacing w:after="0" w:line="480" w:lineRule="auto"/>
        <w:ind w:firstLine="420"/>
        <w:jc w:val="both"/>
        <w:rPr>
          <w:szCs w:val="24"/>
        </w:rPr>
      </w:pPr>
      <w:r>
        <w:rPr>
          <w:szCs w:val="24"/>
        </w:rPr>
        <w:t xml:space="preserve">Selanjutunya Siagian mengatakan perilaku pemimpin memiliki kecenderungan pada dua hal yaitu konsiderasi atau hubungan dengan bawahan dan struktur inisiasi atau hasil yang dicapai. Kecenderungan kepemimpinan menggambarkan hubungan yang akrab dengan bawahan misal bersikap ramah, membantu dan membela kepentingan bawahan, bersedia menerima konsultasi bawahan, dan memberikan kesejahteraan. Kecenderungan seorang pemimpin memberikan batasan antara peranan pemimpin dan bawahan dalam mencapai tujuan, memberikan instruksi pelaksaan tugas (kapan, bagaimana, dan hasil apa yang akan dicapai). </w:t>
      </w:r>
      <w:r>
        <w:rPr>
          <w:szCs w:val="24"/>
        </w:rPr>
        <w:tab/>
      </w:r>
      <w:r>
        <w:rPr>
          <w:szCs w:val="24"/>
        </w:rPr>
        <w:tab/>
      </w:r>
      <w:r>
        <w:rPr>
          <w:szCs w:val="24"/>
        </w:rPr>
        <w:tab/>
      </w:r>
      <w:r>
        <w:rPr>
          <w:szCs w:val="24"/>
        </w:rPr>
        <w:tab/>
      </w:r>
    </w:p>
    <w:p w:rsidR="00872F4F" w:rsidRDefault="00767A1E">
      <w:pPr>
        <w:widowControl/>
        <w:spacing w:after="0" w:line="480" w:lineRule="auto"/>
        <w:ind w:firstLine="420"/>
        <w:jc w:val="both"/>
        <w:rPr>
          <w:szCs w:val="24"/>
        </w:rPr>
      </w:pPr>
      <w:r>
        <w:rPr>
          <w:szCs w:val="24"/>
        </w:rPr>
        <w:t>Kepemimpinan yang akan dilihat disini adalah gaya kepemimpinan dalam organisasi yang diterapkan oleh pimpinan terhadap bawahannya. Gaya kepemimpinan adalah suatu cara bagaimana seorang pemimpin menjalankan tugasnya. Hani Handoko (2009), gaya kepemimpinan adalah bagaimana seorang pemimpin dapat dengan tepat mengarahkan tujuan perseorangan dan tujuan organisasi.</w:t>
      </w:r>
      <w:r>
        <w:rPr>
          <w:szCs w:val="24"/>
        </w:rPr>
        <w:tab/>
      </w:r>
      <w:r>
        <w:rPr>
          <w:szCs w:val="24"/>
        </w:rPr>
        <w:tab/>
      </w:r>
      <w:r>
        <w:rPr>
          <w:szCs w:val="24"/>
        </w:rPr>
        <w:tab/>
      </w:r>
      <w:r>
        <w:rPr>
          <w:szCs w:val="24"/>
        </w:rPr>
        <w:tab/>
      </w:r>
    </w:p>
    <w:p w:rsidR="00872F4F" w:rsidRDefault="00767A1E">
      <w:pPr>
        <w:widowControl/>
        <w:spacing w:after="0" w:line="480" w:lineRule="auto"/>
        <w:ind w:firstLine="420"/>
        <w:jc w:val="both"/>
        <w:rPr>
          <w:szCs w:val="24"/>
        </w:rPr>
      </w:pPr>
      <w:r>
        <w:rPr>
          <w:szCs w:val="24"/>
        </w:rPr>
        <w:t xml:space="preserve">Jusuf (2007), gaya kepemimpinan adalah cara pemimpin dalam menghadapi dan melayani staf atau bawahan yang biasanya berbeda pada setiap individu dan dapat berubah-ubah untuk terciptanya kesatuan dan persatuan dalam berfikir serta berbuat dalam rangka mencapai tujuan organisasi. </w:t>
      </w:r>
      <w:r>
        <w:rPr>
          <w:szCs w:val="24"/>
        </w:rPr>
        <w:tab/>
      </w:r>
      <w:r>
        <w:rPr>
          <w:szCs w:val="24"/>
        </w:rPr>
        <w:tab/>
      </w:r>
      <w:r>
        <w:rPr>
          <w:szCs w:val="24"/>
        </w:rPr>
        <w:tab/>
      </w:r>
    </w:p>
    <w:p w:rsidR="00872F4F" w:rsidRDefault="00767A1E">
      <w:pPr>
        <w:widowControl/>
        <w:spacing w:after="0" w:line="480" w:lineRule="auto"/>
        <w:ind w:firstLine="420"/>
        <w:jc w:val="both"/>
        <w:rPr>
          <w:szCs w:val="24"/>
        </w:rPr>
      </w:pPr>
      <w:r>
        <w:rPr>
          <w:szCs w:val="24"/>
        </w:rPr>
        <w:lastRenderedPageBreak/>
        <w:t xml:space="preserve">Yulk (2009), gaya kepemimpinan merupakan norma perilaku yang digunakan oleh seseorang pada saat orang tersebut mencoba mempengaruhi orang lain seperti yang dia inginkan. Gaya kepemimpinan merupakan karakteristik manajer-manajer inti dalam mencapai sasaran perusahaan atau dengan kata lain lebih menujuk pada pola perilaku eksekutif puncak dan tim manajemen senior. </w:t>
      </w:r>
    </w:p>
    <w:p w:rsidR="00872F4F" w:rsidRDefault="00767A1E">
      <w:pPr>
        <w:widowControl/>
        <w:numPr>
          <w:ilvl w:val="0"/>
          <w:numId w:val="7"/>
        </w:numPr>
        <w:spacing w:after="0" w:line="480" w:lineRule="auto"/>
        <w:jc w:val="both"/>
        <w:rPr>
          <w:b/>
          <w:szCs w:val="24"/>
        </w:rPr>
      </w:pPr>
      <w:r>
        <w:rPr>
          <w:b/>
          <w:szCs w:val="24"/>
        </w:rPr>
        <w:t>gaya kepemimpinan diplomatis</w:t>
      </w:r>
    </w:p>
    <w:p w:rsidR="00872F4F" w:rsidRDefault="00767A1E">
      <w:pPr>
        <w:pStyle w:val="NormalWeb"/>
        <w:spacing w:beforeAutospacing="0" w:afterAutospacing="0" w:line="480" w:lineRule="auto"/>
        <w:ind w:firstLine="420"/>
        <w:jc w:val="both"/>
      </w:pPr>
      <w:r>
        <w:t>Kelebihan gaya kepemimpinan diplomatis ini ada di penempatan perspektifnya. Banyak orang seringkali melihat dari satu sisi, yaitu sisi keuntungan dirinya. Sisanya, melihat dari sisi keuntungan lawannya. Hanya pemimpin dengan kepribadian putih ini yang bisa melihat kedua sisi, dengan jelas! Apa yang menguntungkan dirinya, dan juga menguntungkan lawannya.</w:t>
      </w:r>
    </w:p>
    <w:p w:rsidR="00872F4F" w:rsidRDefault="00767A1E">
      <w:pPr>
        <w:pStyle w:val="NormalWeb"/>
        <w:spacing w:beforeAutospacing="0" w:afterAutospacing="0" w:line="480" w:lineRule="auto"/>
        <w:ind w:firstLine="420"/>
        <w:jc w:val="both"/>
      </w:pPr>
      <w:r>
        <w:t>Kesabaran dan kepasifan adalah kelemahan pemimpin dengan gaya diplomatis ini. Umumnya, mereka sangat sabar dan sanggup menerima tekanan. Namun kesabarannya ini bisa sangat keterlaluan. Mereka bisa menerima perlakuan yang tidak menyengangkan tersebut, tetapi pengikut-pengikutnya tidak. Dan seringkali hal inilah yang membuat para pengikutnya meninggalkan si pemimpin.</w:t>
      </w:r>
    </w:p>
    <w:p w:rsidR="00872F4F" w:rsidRDefault="00767A1E">
      <w:pPr>
        <w:pStyle w:val="NormalWeb"/>
        <w:spacing w:beforeAutospacing="0" w:afterAutospacing="0" w:line="480" w:lineRule="auto"/>
        <w:jc w:val="both"/>
        <w:rPr>
          <w:color w:val="000000" w:themeColor="text1"/>
        </w:rPr>
      </w:pPr>
      <w:r>
        <w:rPr>
          <w:rStyle w:val="Strong"/>
          <w:b w:val="0"/>
          <w:bCs w:val="0"/>
          <w:color w:val="000000" w:themeColor="text1"/>
        </w:rPr>
        <w:t>Kelebihan :</w:t>
      </w:r>
    </w:p>
    <w:p w:rsidR="00872F4F" w:rsidRDefault="00767A1E">
      <w:pPr>
        <w:widowControl/>
        <w:numPr>
          <w:ilvl w:val="0"/>
          <w:numId w:val="8"/>
        </w:numPr>
        <w:tabs>
          <w:tab w:val="left" w:pos="720"/>
        </w:tabs>
        <w:spacing w:after="0" w:line="480" w:lineRule="auto"/>
        <w:jc w:val="both"/>
        <w:rPr>
          <w:szCs w:val="24"/>
        </w:rPr>
      </w:pPr>
      <w:r>
        <w:rPr>
          <w:szCs w:val="24"/>
        </w:rPr>
        <w:t>Hubungan antara pemimpin dan juga bawahan harmonis serta tidak kaku</w:t>
      </w:r>
    </w:p>
    <w:p w:rsidR="00872F4F" w:rsidRDefault="00767A1E">
      <w:pPr>
        <w:widowControl/>
        <w:numPr>
          <w:ilvl w:val="0"/>
          <w:numId w:val="8"/>
        </w:numPr>
        <w:tabs>
          <w:tab w:val="left" w:pos="720"/>
        </w:tabs>
        <w:spacing w:after="0" w:line="480" w:lineRule="auto"/>
        <w:jc w:val="both"/>
        <w:rPr>
          <w:szCs w:val="24"/>
        </w:rPr>
      </w:pPr>
      <w:r>
        <w:rPr>
          <w:szCs w:val="24"/>
        </w:rPr>
        <w:t>Kebijakan dan keputusan di ambil berdasarkan diskusi sehingga mengajukan pendapat dan saran.</w:t>
      </w:r>
    </w:p>
    <w:p w:rsidR="00872F4F" w:rsidRDefault="00767A1E">
      <w:pPr>
        <w:widowControl/>
        <w:numPr>
          <w:ilvl w:val="0"/>
          <w:numId w:val="8"/>
        </w:numPr>
        <w:tabs>
          <w:tab w:val="left" w:pos="720"/>
        </w:tabs>
        <w:spacing w:after="0" w:line="480" w:lineRule="auto"/>
        <w:jc w:val="both"/>
        <w:rPr>
          <w:szCs w:val="24"/>
        </w:rPr>
      </w:pPr>
      <w:r>
        <w:rPr>
          <w:szCs w:val="24"/>
        </w:rPr>
        <w:t>Bawahan kan menjadi nyaman dan juga percaya diri sehingga dapat mengeluarkan kemampuan terbaiknya untuk menyelesaikan tugasnya.</w:t>
      </w:r>
    </w:p>
    <w:p w:rsidR="00872F4F" w:rsidRDefault="00767A1E">
      <w:pPr>
        <w:widowControl/>
        <w:numPr>
          <w:ilvl w:val="0"/>
          <w:numId w:val="8"/>
        </w:numPr>
        <w:tabs>
          <w:tab w:val="left" w:pos="720"/>
        </w:tabs>
        <w:spacing w:after="0" w:line="480" w:lineRule="auto"/>
        <w:jc w:val="both"/>
        <w:rPr>
          <w:szCs w:val="24"/>
        </w:rPr>
      </w:pPr>
      <w:r>
        <w:rPr>
          <w:szCs w:val="24"/>
        </w:rPr>
        <w:lastRenderedPageBreak/>
        <w:t>Bawahan akan menjadi bersemangat karena merasa dierhatikan</w:t>
      </w:r>
    </w:p>
    <w:p w:rsidR="00872F4F" w:rsidRDefault="00767A1E">
      <w:pPr>
        <w:widowControl/>
        <w:numPr>
          <w:ilvl w:val="0"/>
          <w:numId w:val="8"/>
        </w:numPr>
        <w:tabs>
          <w:tab w:val="left" w:pos="720"/>
        </w:tabs>
        <w:spacing w:after="0" w:line="480" w:lineRule="auto"/>
        <w:jc w:val="both"/>
        <w:rPr>
          <w:szCs w:val="24"/>
        </w:rPr>
      </w:pPr>
      <w:r>
        <w:rPr>
          <w:szCs w:val="24"/>
        </w:rPr>
        <w:t>Karena pemimpin dan bawahan sejalan makan tidak mudah lahir kubu oposisi</w:t>
      </w:r>
    </w:p>
    <w:p w:rsidR="00872F4F" w:rsidRDefault="00767A1E">
      <w:pPr>
        <w:pStyle w:val="NormalWeb"/>
        <w:spacing w:beforeAutospacing="0" w:afterAutospacing="0" w:line="480" w:lineRule="auto"/>
        <w:jc w:val="both"/>
        <w:rPr>
          <w:rStyle w:val="Strong"/>
          <w:b w:val="0"/>
          <w:bCs w:val="0"/>
          <w:color w:val="000000" w:themeColor="text1"/>
        </w:rPr>
      </w:pPr>
      <w:r>
        <w:rPr>
          <w:rStyle w:val="Strong"/>
          <w:b w:val="0"/>
          <w:bCs w:val="0"/>
          <w:color w:val="000000" w:themeColor="text1"/>
        </w:rPr>
        <w:t>Kelemahan :</w:t>
      </w:r>
    </w:p>
    <w:p w:rsidR="00872F4F" w:rsidRDefault="00767A1E">
      <w:pPr>
        <w:pStyle w:val="NormalWeb"/>
        <w:numPr>
          <w:ilvl w:val="0"/>
          <w:numId w:val="9"/>
        </w:numPr>
        <w:spacing w:beforeAutospacing="0" w:afterAutospacing="0" w:line="480" w:lineRule="auto"/>
        <w:ind w:left="398" w:hangingChars="166" w:hanging="398"/>
        <w:jc w:val="both"/>
      </w:pPr>
      <w:r>
        <w:t>Proses pengambilan keputusan akan berlangsunng lama karena diambil secara musyawarah</w:t>
      </w:r>
    </w:p>
    <w:p w:rsidR="00872F4F" w:rsidRDefault="00767A1E">
      <w:pPr>
        <w:widowControl/>
        <w:numPr>
          <w:ilvl w:val="0"/>
          <w:numId w:val="9"/>
        </w:numPr>
        <w:tabs>
          <w:tab w:val="left" w:pos="400"/>
        </w:tabs>
        <w:spacing w:after="0" w:line="480" w:lineRule="auto"/>
        <w:ind w:left="398" w:hangingChars="166" w:hanging="398"/>
        <w:jc w:val="both"/>
        <w:rPr>
          <w:szCs w:val="24"/>
        </w:rPr>
      </w:pPr>
      <w:r>
        <w:rPr>
          <w:szCs w:val="24"/>
        </w:rPr>
        <w:t>Susahnya dalam pencapaian kata manufaktur karna pendapat setiap orang pasti berbeda</w:t>
      </w:r>
    </w:p>
    <w:p w:rsidR="00872F4F" w:rsidRDefault="00767A1E">
      <w:pPr>
        <w:widowControl/>
        <w:numPr>
          <w:ilvl w:val="0"/>
          <w:numId w:val="9"/>
        </w:numPr>
        <w:tabs>
          <w:tab w:val="left" w:pos="400"/>
        </w:tabs>
        <w:spacing w:after="0" w:line="480" w:lineRule="auto"/>
        <w:ind w:left="398" w:hangingChars="166" w:hanging="398"/>
        <w:jc w:val="both"/>
        <w:rPr>
          <w:szCs w:val="24"/>
        </w:rPr>
      </w:pPr>
      <w:r>
        <w:rPr>
          <w:szCs w:val="24"/>
        </w:rPr>
        <w:t>Akan menimbulkan konflik jika keputusan yang diambil tidak tepat dan jika ego masing-masing anggota tinggi.</w:t>
      </w:r>
    </w:p>
    <w:p w:rsidR="00872F4F" w:rsidRDefault="00767A1E">
      <w:pPr>
        <w:pStyle w:val="BodyText"/>
        <w:numPr>
          <w:ilvl w:val="0"/>
          <w:numId w:val="6"/>
        </w:numPr>
        <w:tabs>
          <w:tab w:val="clear" w:pos="425"/>
          <w:tab w:val="left" w:pos="400"/>
        </w:tabs>
        <w:spacing w:line="480" w:lineRule="auto"/>
        <w:ind w:right="224"/>
        <w:rPr>
          <w:lang w:val="id-ID"/>
        </w:rPr>
      </w:pPr>
      <w:r>
        <w:rPr>
          <w:lang w:val="id-ID"/>
        </w:rPr>
        <w:t>Penelitian Terdahulu</w:t>
      </w:r>
    </w:p>
    <w:p w:rsidR="00872F4F" w:rsidRDefault="00767A1E">
      <w:pPr>
        <w:pStyle w:val="ListParagraph"/>
        <w:tabs>
          <w:tab w:val="left" w:pos="400"/>
        </w:tabs>
        <w:spacing w:line="480" w:lineRule="auto"/>
        <w:ind w:left="0" w:firstLine="0"/>
        <w:jc w:val="both"/>
        <w:rPr>
          <w:szCs w:val="24"/>
          <w:lang w:val="id-ID"/>
        </w:rPr>
      </w:pPr>
      <w:r>
        <w:rPr>
          <w:szCs w:val="24"/>
          <w:lang w:val="id-ID"/>
        </w:rPr>
        <w:tab/>
      </w:r>
      <w:r>
        <w:rPr>
          <w:szCs w:val="24"/>
          <w:lang w:val="id-ID"/>
        </w:rPr>
        <w:tab/>
      </w:r>
      <w:r>
        <w:rPr>
          <w:szCs w:val="24"/>
        </w:rPr>
        <w:t>Hasil – hasil dari penelitian sebelumnya yang digunakan untuk referensi dalam penelitian ini</w:t>
      </w:r>
      <w:r>
        <w:rPr>
          <w:szCs w:val="24"/>
          <w:lang w:val="id-ID"/>
        </w:rPr>
        <w:t xml:space="preserve"> adalah :</w:t>
      </w:r>
    </w:p>
    <w:p w:rsidR="00872F4F" w:rsidRDefault="00767A1E">
      <w:pPr>
        <w:pStyle w:val="ListParagraph"/>
        <w:tabs>
          <w:tab w:val="left" w:pos="400"/>
        </w:tabs>
        <w:spacing w:line="480" w:lineRule="auto"/>
        <w:ind w:left="0" w:firstLine="0"/>
        <w:jc w:val="center"/>
        <w:rPr>
          <w:szCs w:val="24"/>
        </w:rPr>
      </w:pPr>
      <w:r>
        <w:rPr>
          <w:szCs w:val="24"/>
        </w:rPr>
        <w:t>Tabel 2.1.Peneliti Terduhulu</w:t>
      </w:r>
    </w:p>
    <w:tbl>
      <w:tblPr>
        <w:tblpPr w:leftFromText="180" w:rightFromText="180" w:vertAnchor="text" w:horzAnchor="page" w:tblpX="1892" w:tblpY="156"/>
        <w:tblOverlap w:val="never"/>
        <w:tblW w:w="9132" w:type="dxa"/>
        <w:tblLayout w:type="fixed"/>
        <w:tblLook w:val="04A0" w:firstRow="1" w:lastRow="0" w:firstColumn="1" w:lastColumn="0" w:noHBand="0" w:noVBand="1"/>
      </w:tblPr>
      <w:tblGrid>
        <w:gridCol w:w="568"/>
        <w:gridCol w:w="1406"/>
        <w:gridCol w:w="1713"/>
        <w:gridCol w:w="1701"/>
        <w:gridCol w:w="3744"/>
      </w:tblGrid>
      <w:tr w:rsidR="00872F4F">
        <w:tc>
          <w:tcPr>
            <w:tcW w:w="568" w:type="dxa"/>
            <w:tcBorders>
              <w:top w:val="single" w:sz="4" w:space="0" w:color="auto"/>
              <w:bottom w:val="single" w:sz="4" w:space="0" w:color="auto"/>
            </w:tcBorders>
          </w:tcPr>
          <w:p w:rsidR="00872F4F" w:rsidRDefault="00767A1E">
            <w:pPr>
              <w:spacing w:line="480" w:lineRule="auto"/>
              <w:jc w:val="both"/>
              <w:rPr>
                <w:rFonts w:eastAsia="Times New Roman"/>
                <w:b/>
                <w:szCs w:val="24"/>
              </w:rPr>
            </w:pPr>
            <w:r>
              <w:rPr>
                <w:rFonts w:eastAsia="Times New Roman"/>
                <w:b/>
                <w:szCs w:val="24"/>
              </w:rPr>
              <w:t xml:space="preserve">No </w:t>
            </w:r>
          </w:p>
        </w:tc>
        <w:tc>
          <w:tcPr>
            <w:tcW w:w="1406" w:type="dxa"/>
            <w:tcBorders>
              <w:top w:val="single" w:sz="4" w:space="0" w:color="auto"/>
              <w:bottom w:val="single" w:sz="4" w:space="0" w:color="auto"/>
            </w:tcBorders>
          </w:tcPr>
          <w:p w:rsidR="00872F4F" w:rsidRDefault="00767A1E">
            <w:pPr>
              <w:spacing w:line="480" w:lineRule="auto"/>
              <w:jc w:val="both"/>
              <w:rPr>
                <w:rFonts w:eastAsia="Times New Roman"/>
                <w:b/>
                <w:szCs w:val="24"/>
              </w:rPr>
            </w:pPr>
            <w:r>
              <w:rPr>
                <w:rFonts w:eastAsia="Times New Roman"/>
                <w:b/>
                <w:szCs w:val="24"/>
              </w:rPr>
              <w:t xml:space="preserve">Peneliti </w:t>
            </w:r>
          </w:p>
        </w:tc>
        <w:tc>
          <w:tcPr>
            <w:tcW w:w="1713" w:type="dxa"/>
            <w:tcBorders>
              <w:top w:val="single" w:sz="4" w:space="0" w:color="auto"/>
              <w:bottom w:val="single" w:sz="4" w:space="0" w:color="auto"/>
            </w:tcBorders>
          </w:tcPr>
          <w:p w:rsidR="00872F4F" w:rsidRDefault="00767A1E">
            <w:pPr>
              <w:spacing w:line="480" w:lineRule="auto"/>
              <w:jc w:val="both"/>
              <w:rPr>
                <w:rFonts w:eastAsia="Times New Roman"/>
                <w:b/>
                <w:szCs w:val="24"/>
              </w:rPr>
            </w:pPr>
            <w:r>
              <w:rPr>
                <w:rFonts w:eastAsia="Times New Roman"/>
                <w:b/>
                <w:szCs w:val="24"/>
              </w:rPr>
              <w:t xml:space="preserve">Judul </w:t>
            </w:r>
          </w:p>
        </w:tc>
        <w:tc>
          <w:tcPr>
            <w:tcW w:w="1701" w:type="dxa"/>
            <w:tcBorders>
              <w:top w:val="single" w:sz="4" w:space="0" w:color="auto"/>
              <w:bottom w:val="single" w:sz="4" w:space="0" w:color="auto"/>
            </w:tcBorders>
          </w:tcPr>
          <w:p w:rsidR="00872F4F" w:rsidRDefault="00767A1E">
            <w:pPr>
              <w:spacing w:line="480" w:lineRule="auto"/>
              <w:jc w:val="both"/>
              <w:rPr>
                <w:rFonts w:eastAsia="Times New Roman"/>
                <w:b/>
                <w:szCs w:val="24"/>
              </w:rPr>
            </w:pPr>
            <w:r>
              <w:rPr>
                <w:rFonts w:eastAsia="Times New Roman"/>
                <w:b/>
                <w:szCs w:val="24"/>
              </w:rPr>
              <w:t xml:space="preserve">Variabel </w:t>
            </w:r>
          </w:p>
        </w:tc>
        <w:tc>
          <w:tcPr>
            <w:tcW w:w="3744" w:type="dxa"/>
            <w:tcBorders>
              <w:top w:val="single" w:sz="4" w:space="0" w:color="auto"/>
              <w:bottom w:val="single" w:sz="4" w:space="0" w:color="auto"/>
            </w:tcBorders>
          </w:tcPr>
          <w:p w:rsidR="00872F4F" w:rsidRDefault="00767A1E">
            <w:pPr>
              <w:spacing w:line="480" w:lineRule="auto"/>
              <w:jc w:val="both"/>
              <w:rPr>
                <w:rFonts w:eastAsia="Times New Roman"/>
                <w:b/>
                <w:szCs w:val="24"/>
              </w:rPr>
            </w:pPr>
            <w:r>
              <w:rPr>
                <w:rFonts w:eastAsia="Times New Roman"/>
                <w:b/>
                <w:szCs w:val="24"/>
              </w:rPr>
              <w:t xml:space="preserve">Hasil penelitian </w:t>
            </w:r>
          </w:p>
        </w:tc>
      </w:tr>
      <w:tr w:rsidR="00872F4F">
        <w:trPr>
          <w:trHeight w:val="1309"/>
        </w:trPr>
        <w:tc>
          <w:tcPr>
            <w:tcW w:w="568" w:type="dxa"/>
            <w:tcBorders>
              <w:top w:val="single" w:sz="4" w:space="0" w:color="auto"/>
              <w:bottom w:val="single" w:sz="4" w:space="0" w:color="auto"/>
            </w:tcBorders>
          </w:tcPr>
          <w:p w:rsidR="00872F4F" w:rsidRDefault="00767A1E">
            <w:pPr>
              <w:spacing w:line="480" w:lineRule="auto"/>
              <w:jc w:val="both"/>
              <w:rPr>
                <w:rFonts w:eastAsia="Times New Roman"/>
                <w:szCs w:val="24"/>
              </w:rPr>
            </w:pPr>
            <w:r>
              <w:rPr>
                <w:rFonts w:eastAsia="Times New Roman"/>
                <w:szCs w:val="24"/>
              </w:rPr>
              <w:t xml:space="preserve">1. </w:t>
            </w:r>
          </w:p>
        </w:tc>
        <w:tc>
          <w:tcPr>
            <w:tcW w:w="1406" w:type="dxa"/>
            <w:tcBorders>
              <w:top w:val="single" w:sz="4" w:space="0" w:color="auto"/>
              <w:bottom w:val="single" w:sz="4" w:space="0" w:color="auto"/>
            </w:tcBorders>
          </w:tcPr>
          <w:p w:rsidR="00872F4F" w:rsidRDefault="00767A1E">
            <w:pPr>
              <w:spacing w:line="240" w:lineRule="auto"/>
              <w:jc w:val="both"/>
              <w:rPr>
                <w:szCs w:val="24"/>
              </w:rPr>
            </w:pPr>
            <w:r>
              <w:rPr>
                <w:szCs w:val="24"/>
              </w:rPr>
              <w:t>Tygita dianingtyas 2016</w:t>
            </w:r>
          </w:p>
        </w:tc>
        <w:tc>
          <w:tcPr>
            <w:tcW w:w="1713" w:type="dxa"/>
            <w:tcBorders>
              <w:top w:val="single" w:sz="4" w:space="0" w:color="auto"/>
              <w:bottom w:val="single" w:sz="4" w:space="0" w:color="auto"/>
            </w:tcBorders>
          </w:tcPr>
          <w:p w:rsidR="00872F4F" w:rsidRDefault="00767A1E">
            <w:pPr>
              <w:spacing w:line="240" w:lineRule="auto"/>
              <w:jc w:val="both"/>
              <w:rPr>
                <w:rFonts w:eastAsia="Times New Roman"/>
                <w:szCs w:val="24"/>
              </w:rPr>
            </w:pPr>
            <w:r>
              <w:rPr>
                <w:rFonts w:eastAsia="Times New Roman"/>
                <w:szCs w:val="24"/>
              </w:rPr>
              <w:t>Pengaruh gaya kepemimpinan diplomatis dan budaya organisasi terhadap efektifitas sistem pengendalian internal</w:t>
            </w:r>
          </w:p>
        </w:tc>
        <w:tc>
          <w:tcPr>
            <w:tcW w:w="1701" w:type="dxa"/>
            <w:tcBorders>
              <w:top w:val="single" w:sz="4" w:space="0" w:color="auto"/>
              <w:bottom w:val="single" w:sz="4" w:space="0" w:color="auto"/>
            </w:tcBorders>
          </w:tcPr>
          <w:p w:rsidR="00872F4F" w:rsidRDefault="00767A1E">
            <w:pPr>
              <w:spacing w:line="240" w:lineRule="auto"/>
              <w:jc w:val="both"/>
              <w:rPr>
                <w:rFonts w:eastAsia="Times New Roman"/>
                <w:szCs w:val="24"/>
              </w:rPr>
            </w:pPr>
            <w:r>
              <w:rPr>
                <w:rFonts w:eastAsia="Times New Roman"/>
                <w:szCs w:val="24"/>
              </w:rPr>
              <w:t>Gaya Kepemimpinan Diplomatis adalah variabel (X),</w:t>
            </w:r>
          </w:p>
          <w:p w:rsidR="00872F4F" w:rsidRDefault="00767A1E">
            <w:pPr>
              <w:spacing w:line="240" w:lineRule="auto"/>
              <w:jc w:val="both"/>
              <w:rPr>
                <w:rFonts w:eastAsia="Times New Roman"/>
                <w:szCs w:val="24"/>
              </w:rPr>
            </w:pPr>
            <w:r>
              <w:rPr>
                <w:rFonts w:eastAsia="Times New Roman"/>
                <w:szCs w:val="24"/>
              </w:rPr>
              <w:t>Budaya organisasi  adalah variabel (Y)</w:t>
            </w:r>
          </w:p>
        </w:tc>
        <w:tc>
          <w:tcPr>
            <w:tcW w:w="3744" w:type="dxa"/>
            <w:tcBorders>
              <w:top w:val="single" w:sz="4" w:space="0" w:color="auto"/>
              <w:bottom w:val="single" w:sz="4" w:space="0" w:color="auto"/>
            </w:tcBorders>
          </w:tcPr>
          <w:p w:rsidR="00872F4F" w:rsidRDefault="00767A1E">
            <w:pPr>
              <w:spacing w:line="240" w:lineRule="auto"/>
              <w:jc w:val="both"/>
              <w:rPr>
                <w:rFonts w:eastAsia="Times New Roman"/>
                <w:szCs w:val="24"/>
              </w:rPr>
            </w:pPr>
            <w:r>
              <w:rPr>
                <w:rFonts w:eastAsia="Times New Roman"/>
                <w:szCs w:val="24"/>
              </w:rPr>
              <w:t xml:space="preserve">Penelitian ini bersetujuan untuk mengetahui pengaruh antara gaya kepemimpinan diplomatis, budaya organisasi dan efektifitas sistem pengendalian internal sebagai variabel intervening. Yang di gunakan adalah 0.05.hasil penelitian yaitu (1) gaya kepemimpinan deplomatis secara langsung berpengaruh negatif signifikan terhadap risiko </w:t>
            </w:r>
            <w:r>
              <w:rPr>
                <w:rFonts w:eastAsia="Times New Roman"/>
                <w:i/>
                <w:iCs/>
                <w:szCs w:val="24"/>
              </w:rPr>
              <w:t xml:space="preserve">fraud </w:t>
            </w:r>
            <w:r>
              <w:rPr>
                <w:rFonts w:eastAsia="Times New Roman"/>
                <w:szCs w:val="24"/>
              </w:rPr>
              <w:t xml:space="preserve">dengan nilai P 0,030; budaya organisasi secara langsung berpengaruh positif signifikan pengen dalian internal dengan nialaim P 0,029 (4) efektifitas sistem pengendalian </w:t>
            </w:r>
            <w:r>
              <w:rPr>
                <w:rFonts w:eastAsia="Times New Roman"/>
                <w:szCs w:val="24"/>
              </w:rPr>
              <w:lastRenderedPageBreak/>
              <w:t xml:space="preserve">internal secara langsung berpengaruh negatif signifikan terhadap risiko </w:t>
            </w:r>
            <w:r>
              <w:rPr>
                <w:rFonts w:eastAsia="Times New Roman"/>
                <w:i/>
                <w:iCs/>
                <w:szCs w:val="24"/>
              </w:rPr>
              <w:t xml:space="preserve">fraud  </w:t>
            </w:r>
            <w:r>
              <w:rPr>
                <w:rFonts w:eastAsia="Times New Roman"/>
                <w:szCs w:val="24"/>
              </w:rPr>
              <w:t>debgan nilai P 0,050</w:t>
            </w:r>
          </w:p>
          <w:p w:rsidR="00872F4F" w:rsidRDefault="00872F4F">
            <w:pPr>
              <w:spacing w:line="240" w:lineRule="auto"/>
              <w:jc w:val="both"/>
              <w:rPr>
                <w:rFonts w:eastAsia="Times New Roman"/>
                <w:szCs w:val="24"/>
              </w:rPr>
            </w:pPr>
          </w:p>
          <w:p w:rsidR="00872F4F" w:rsidRDefault="00872F4F">
            <w:pPr>
              <w:spacing w:line="240" w:lineRule="auto"/>
              <w:jc w:val="both"/>
              <w:rPr>
                <w:rFonts w:eastAsia="Times New Roman"/>
                <w:szCs w:val="24"/>
              </w:rPr>
            </w:pPr>
          </w:p>
        </w:tc>
      </w:tr>
      <w:tr w:rsidR="00872F4F">
        <w:tc>
          <w:tcPr>
            <w:tcW w:w="568" w:type="dxa"/>
            <w:tcBorders>
              <w:top w:val="single" w:sz="4" w:space="0" w:color="auto"/>
              <w:bottom w:val="nil"/>
            </w:tcBorders>
          </w:tcPr>
          <w:p w:rsidR="00872F4F" w:rsidRDefault="00767A1E">
            <w:pPr>
              <w:spacing w:line="480" w:lineRule="auto"/>
              <w:jc w:val="both"/>
              <w:rPr>
                <w:rFonts w:eastAsia="Times New Roman"/>
                <w:szCs w:val="24"/>
              </w:rPr>
            </w:pPr>
            <w:r>
              <w:rPr>
                <w:rFonts w:eastAsia="Times New Roman"/>
                <w:szCs w:val="24"/>
              </w:rPr>
              <w:lastRenderedPageBreak/>
              <w:t xml:space="preserve">2. </w:t>
            </w:r>
          </w:p>
        </w:tc>
        <w:tc>
          <w:tcPr>
            <w:tcW w:w="1406" w:type="dxa"/>
            <w:tcBorders>
              <w:top w:val="single" w:sz="4" w:space="0" w:color="auto"/>
              <w:bottom w:val="nil"/>
            </w:tcBorders>
          </w:tcPr>
          <w:p w:rsidR="00872F4F" w:rsidRDefault="00767A1E">
            <w:pPr>
              <w:spacing w:line="240" w:lineRule="auto"/>
              <w:jc w:val="both"/>
              <w:rPr>
                <w:rFonts w:eastAsia="Times New Roman"/>
                <w:szCs w:val="24"/>
              </w:rPr>
            </w:pPr>
            <w:r>
              <w:rPr>
                <w:rFonts w:eastAsia="Times New Roman"/>
                <w:szCs w:val="24"/>
              </w:rPr>
              <w:t>Dede sumarni (2011)</w:t>
            </w:r>
          </w:p>
        </w:tc>
        <w:tc>
          <w:tcPr>
            <w:tcW w:w="1713" w:type="dxa"/>
            <w:tcBorders>
              <w:top w:val="single" w:sz="4" w:space="0" w:color="auto"/>
              <w:bottom w:val="nil"/>
            </w:tcBorders>
          </w:tcPr>
          <w:p w:rsidR="00872F4F" w:rsidRDefault="00767A1E">
            <w:pPr>
              <w:spacing w:line="240" w:lineRule="auto"/>
              <w:jc w:val="both"/>
              <w:rPr>
                <w:rFonts w:eastAsia="Times New Roman"/>
                <w:szCs w:val="24"/>
              </w:rPr>
            </w:pPr>
            <w:r>
              <w:rPr>
                <w:rFonts w:eastAsia="Times New Roman"/>
                <w:szCs w:val="24"/>
              </w:rPr>
              <w:t>pengaruh kepemimpinan, diplomatis, budaya organisasi dan kompensasi kinerja terhadap karyawan</w:t>
            </w:r>
          </w:p>
        </w:tc>
        <w:tc>
          <w:tcPr>
            <w:tcW w:w="1701" w:type="dxa"/>
            <w:tcBorders>
              <w:top w:val="single" w:sz="4" w:space="0" w:color="auto"/>
              <w:bottom w:val="nil"/>
            </w:tcBorders>
          </w:tcPr>
          <w:p w:rsidR="00872F4F" w:rsidRDefault="00767A1E">
            <w:pPr>
              <w:spacing w:line="240" w:lineRule="auto"/>
              <w:jc w:val="both"/>
              <w:rPr>
                <w:rFonts w:eastAsia="Times New Roman"/>
                <w:szCs w:val="24"/>
              </w:rPr>
            </w:pPr>
            <w:r>
              <w:rPr>
                <w:rFonts w:eastAsia="Times New Roman"/>
                <w:szCs w:val="24"/>
              </w:rPr>
              <w:t>Variabel X</w:t>
            </w:r>
            <w:r>
              <w:rPr>
                <w:rFonts w:eastAsia="Times New Roman"/>
                <w:szCs w:val="24"/>
                <w:vertAlign w:val="subscript"/>
              </w:rPr>
              <w:t>1</w:t>
            </w:r>
            <w:r>
              <w:rPr>
                <w:rFonts w:eastAsia="Times New Roman"/>
                <w:szCs w:val="24"/>
              </w:rPr>
              <w:t xml:space="preserve"> adalah kepemimpinan diplomatis , variabel Y adalah budaya organisasi , </w:t>
            </w:r>
          </w:p>
        </w:tc>
        <w:tc>
          <w:tcPr>
            <w:tcW w:w="3744" w:type="dxa"/>
            <w:tcBorders>
              <w:top w:val="single" w:sz="4" w:space="0" w:color="auto"/>
              <w:bottom w:val="nil"/>
            </w:tcBorders>
          </w:tcPr>
          <w:p w:rsidR="00872F4F" w:rsidRDefault="00767A1E">
            <w:pPr>
              <w:spacing w:line="240" w:lineRule="auto"/>
              <w:jc w:val="both"/>
              <w:rPr>
                <w:rFonts w:eastAsia="Times New Roman"/>
                <w:szCs w:val="24"/>
              </w:rPr>
            </w:pPr>
            <w:r>
              <w:rPr>
                <w:rFonts w:eastAsia="Times New Roman"/>
                <w:szCs w:val="24"/>
              </w:rPr>
              <w:t>Penelitian ini di latar belakangi oleh era globalisasi yang menciptakan perubahan-perubahan pada kondisi ekonomi, yaitu menciptakan suatu tuntutan bagi para pelaku ekonomi atau dapat bersaing secara kompetitif. Setiap budaya organisasi dituntut untuk dapat mengahadapi perubahan-perubahab yang terjadi secara responsif, dan dapat menyeimbangkan antara perubahan eksternal organisasi dengan perubahan internalnya sehingga organisasi dapat beradaptasi dengan lingkungannya hasil penelitian ini tingkat kepemimpinan tergolong baik, namun masih ada namun masih ada kategori cukup baik</w:t>
            </w:r>
          </w:p>
        </w:tc>
      </w:tr>
      <w:tr w:rsidR="00872F4F">
        <w:tc>
          <w:tcPr>
            <w:tcW w:w="568" w:type="dxa"/>
            <w:tcBorders>
              <w:top w:val="single" w:sz="4" w:space="0" w:color="auto"/>
              <w:bottom w:val="single" w:sz="4" w:space="0" w:color="auto"/>
            </w:tcBorders>
          </w:tcPr>
          <w:p w:rsidR="00872F4F" w:rsidRDefault="00767A1E">
            <w:pPr>
              <w:spacing w:line="480" w:lineRule="auto"/>
              <w:jc w:val="both"/>
              <w:rPr>
                <w:rFonts w:eastAsia="Times New Roman"/>
                <w:szCs w:val="24"/>
              </w:rPr>
            </w:pPr>
            <w:r>
              <w:rPr>
                <w:rFonts w:eastAsia="Times New Roman"/>
                <w:szCs w:val="24"/>
              </w:rPr>
              <w:t>3.</w:t>
            </w:r>
          </w:p>
        </w:tc>
        <w:tc>
          <w:tcPr>
            <w:tcW w:w="1406" w:type="dxa"/>
            <w:tcBorders>
              <w:top w:val="single" w:sz="4" w:space="0" w:color="auto"/>
              <w:bottom w:val="single" w:sz="4" w:space="0" w:color="auto"/>
            </w:tcBorders>
          </w:tcPr>
          <w:p w:rsidR="00872F4F" w:rsidRDefault="00767A1E">
            <w:pPr>
              <w:spacing w:line="240" w:lineRule="auto"/>
              <w:jc w:val="both"/>
              <w:rPr>
                <w:rFonts w:eastAsia="Times New Roman"/>
                <w:szCs w:val="24"/>
              </w:rPr>
            </w:pPr>
            <w:r>
              <w:rPr>
                <w:rFonts w:eastAsia="Times New Roman"/>
                <w:szCs w:val="24"/>
              </w:rPr>
              <w:t>Abdul wahid rosyidi (2008)</w:t>
            </w:r>
          </w:p>
        </w:tc>
        <w:tc>
          <w:tcPr>
            <w:tcW w:w="1713" w:type="dxa"/>
            <w:tcBorders>
              <w:top w:val="single" w:sz="4" w:space="0" w:color="auto"/>
              <w:bottom w:val="single" w:sz="4" w:space="0" w:color="auto"/>
            </w:tcBorders>
          </w:tcPr>
          <w:p w:rsidR="00872F4F" w:rsidRDefault="00767A1E">
            <w:pPr>
              <w:spacing w:line="240" w:lineRule="auto"/>
              <w:jc w:val="both"/>
              <w:rPr>
                <w:rFonts w:eastAsia="Times New Roman"/>
                <w:szCs w:val="24"/>
              </w:rPr>
            </w:pPr>
            <w:r>
              <w:rPr>
                <w:rFonts w:eastAsia="Times New Roman"/>
                <w:szCs w:val="24"/>
              </w:rPr>
              <w:t>Pengaruh gaya kepemimpinan terhadap budaya organisasi pada perpustakaan perguruan tinggi negeri di surabaya</w:t>
            </w:r>
          </w:p>
        </w:tc>
        <w:tc>
          <w:tcPr>
            <w:tcW w:w="1701" w:type="dxa"/>
            <w:tcBorders>
              <w:top w:val="single" w:sz="4" w:space="0" w:color="auto"/>
              <w:bottom w:val="single" w:sz="4" w:space="0" w:color="auto"/>
            </w:tcBorders>
          </w:tcPr>
          <w:p w:rsidR="00872F4F" w:rsidRDefault="00767A1E">
            <w:pPr>
              <w:spacing w:line="240" w:lineRule="auto"/>
              <w:jc w:val="both"/>
              <w:rPr>
                <w:rFonts w:eastAsia="Times New Roman"/>
                <w:szCs w:val="24"/>
              </w:rPr>
            </w:pPr>
            <w:r>
              <w:rPr>
                <w:rFonts w:eastAsia="Times New Roman"/>
                <w:szCs w:val="24"/>
              </w:rPr>
              <w:t>Variabel X adalah kepemimpinan dan variabel Y adalah budaya organisasi</w:t>
            </w:r>
          </w:p>
        </w:tc>
        <w:tc>
          <w:tcPr>
            <w:tcW w:w="3744" w:type="dxa"/>
            <w:tcBorders>
              <w:top w:val="single" w:sz="4" w:space="0" w:color="auto"/>
              <w:bottom w:val="single" w:sz="4" w:space="0" w:color="auto"/>
            </w:tcBorders>
          </w:tcPr>
          <w:p w:rsidR="00872F4F" w:rsidRDefault="00767A1E">
            <w:pPr>
              <w:spacing w:line="240" w:lineRule="auto"/>
              <w:jc w:val="both"/>
              <w:rPr>
                <w:rFonts w:eastAsia="Times New Roman"/>
                <w:szCs w:val="24"/>
              </w:rPr>
            </w:pPr>
            <w:r>
              <w:rPr>
                <w:rFonts w:eastAsia="Times New Roman"/>
                <w:szCs w:val="24"/>
              </w:rPr>
              <w:t xml:space="preserve">Penelitian ini bersetujuan untuk mengetahui pengaruh gaya kepemimpinan terhadap budaya organisasi serta penelitian ini ingin mengetahui seberapa besar pengaruh gaya kepemimpinan di lembaga non-profit seperti perpustakaan. Penelitiam ini juga ingin mengetahui gaya kepemimpianan mana yang lebih dominan digunakan di perpustakaan perguruan tinggin negeri di surabaya </w:t>
            </w:r>
          </w:p>
        </w:tc>
      </w:tr>
      <w:tr w:rsidR="00872F4F">
        <w:tc>
          <w:tcPr>
            <w:tcW w:w="568" w:type="dxa"/>
            <w:tcBorders>
              <w:top w:val="single" w:sz="4" w:space="0" w:color="auto"/>
              <w:bottom w:val="single" w:sz="4" w:space="0" w:color="auto"/>
            </w:tcBorders>
          </w:tcPr>
          <w:p w:rsidR="00872F4F" w:rsidRDefault="00767A1E">
            <w:pPr>
              <w:spacing w:line="480" w:lineRule="auto"/>
              <w:jc w:val="both"/>
              <w:rPr>
                <w:rFonts w:eastAsia="Times New Roman"/>
                <w:szCs w:val="24"/>
              </w:rPr>
            </w:pPr>
            <w:r>
              <w:rPr>
                <w:rFonts w:eastAsia="Times New Roman"/>
                <w:szCs w:val="24"/>
              </w:rPr>
              <w:t>4</w:t>
            </w:r>
          </w:p>
        </w:tc>
        <w:tc>
          <w:tcPr>
            <w:tcW w:w="1406" w:type="dxa"/>
            <w:tcBorders>
              <w:top w:val="single" w:sz="4" w:space="0" w:color="auto"/>
              <w:bottom w:val="single" w:sz="4" w:space="0" w:color="auto"/>
            </w:tcBorders>
          </w:tcPr>
          <w:p w:rsidR="00872F4F" w:rsidRDefault="00767A1E">
            <w:pPr>
              <w:spacing w:line="240" w:lineRule="auto"/>
              <w:jc w:val="both"/>
              <w:rPr>
                <w:rFonts w:eastAsia="Times New Roman"/>
                <w:szCs w:val="24"/>
              </w:rPr>
            </w:pPr>
            <w:r>
              <w:rPr>
                <w:rFonts w:eastAsia="Times New Roman"/>
                <w:szCs w:val="24"/>
              </w:rPr>
              <w:t>Jill crawley-low librarian (2013)</w:t>
            </w:r>
          </w:p>
        </w:tc>
        <w:tc>
          <w:tcPr>
            <w:tcW w:w="1713" w:type="dxa"/>
            <w:tcBorders>
              <w:top w:val="single" w:sz="4" w:space="0" w:color="auto"/>
              <w:bottom w:val="single" w:sz="4" w:space="0" w:color="auto"/>
            </w:tcBorders>
          </w:tcPr>
          <w:p w:rsidR="00872F4F" w:rsidRDefault="00767A1E">
            <w:pPr>
              <w:spacing w:line="240" w:lineRule="auto"/>
              <w:jc w:val="both"/>
              <w:rPr>
                <w:rFonts w:eastAsia="Times New Roman"/>
                <w:szCs w:val="24"/>
              </w:rPr>
            </w:pPr>
            <w:r>
              <w:rPr>
                <w:rFonts w:eastAsia="Times New Roman"/>
                <w:szCs w:val="24"/>
              </w:rPr>
              <w:t xml:space="preserve">Dampak pengaruh kepemimpinan pada budaya organisasi perpustakaan akademik </w:t>
            </w:r>
            <w:r>
              <w:rPr>
                <w:rFonts w:eastAsia="Times New Roman"/>
                <w:szCs w:val="24"/>
              </w:rPr>
              <w:lastRenderedPageBreak/>
              <w:t>kanada</w:t>
            </w:r>
          </w:p>
        </w:tc>
        <w:tc>
          <w:tcPr>
            <w:tcW w:w="1701" w:type="dxa"/>
            <w:tcBorders>
              <w:top w:val="single" w:sz="4" w:space="0" w:color="auto"/>
              <w:bottom w:val="single" w:sz="4" w:space="0" w:color="auto"/>
            </w:tcBorders>
          </w:tcPr>
          <w:p w:rsidR="00872F4F" w:rsidRDefault="00767A1E">
            <w:pPr>
              <w:spacing w:line="240" w:lineRule="auto"/>
              <w:jc w:val="both"/>
              <w:rPr>
                <w:rFonts w:eastAsia="Times New Roman"/>
                <w:szCs w:val="24"/>
              </w:rPr>
            </w:pPr>
            <w:r>
              <w:rPr>
                <w:rFonts w:eastAsia="Times New Roman"/>
                <w:szCs w:val="24"/>
              </w:rPr>
              <w:lastRenderedPageBreak/>
              <w:t xml:space="preserve">Variaber X adalah kepemimpianan dan variabel Y adalah budaya </w:t>
            </w:r>
            <w:r>
              <w:rPr>
                <w:rFonts w:eastAsia="Times New Roman"/>
                <w:szCs w:val="24"/>
              </w:rPr>
              <w:lastRenderedPageBreak/>
              <w:t>organisasi</w:t>
            </w:r>
          </w:p>
        </w:tc>
        <w:tc>
          <w:tcPr>
            <w:tcW w:w="3744" w:type="dxa"/>
            <w:tcBorders>
              <w:top w:val="single" w:sz="4" w:space="0" w:color="auto"/>
              <w:bottom w:val="single" w:sz="4" w:space="0" w:color="auto"/>
            </w:tcBorders>
          </w:tcPr>
          <w:p w:rsidR="00872F4F" w:rsidRDefault="00767A1E">
            <w:pPr>
              <w:spacing w:line="240" w:lineRule="auto"/>
              <w:jc w:val="both"/>
              <w:rPr>
                <w:rFonts w:eastAsia="Times New Roman"/>
                <w:szCs w:val="24"/>
              </w:rPr>
            </w:pPr>
            <w:r>
              <w:rPr>
                <w:rFonts w:eastAsia="Times New Roman"/>
                <w:szCs w:val="24"/>
              </w:rPr>
              <w:lastRenderedPageBreak/>
              <w:t xml:space="preserve">Tujuan untuk menentukan dampak yang dirasakan dari pengaruh kepemimpinan pada prilaku dan kompetensi karyawan dan budaya organisasi perpustakaan universiatas saskatchewan, kanada metode menggunakan metodologi </w:t>
            </w:r>
            <w:r>
              <w:rPr>
                <w:rFonts w:eastAsia="Times New Roman"/>
                <w:i/>
                <w:iCs/>
                <w:szCs w:val="24"/>
              </w:rPr>
              <w:t xml:space="preserve">gruonded </w:t>
            </w:r>
            <w:r>
              <w:rPr>
                <w:rFonts w:eastAsia="Times New Roman"/>
                <w:i/>
                <w:iCs/>
                <w:szCs w:val="24"/>
              </w:rPr>
              <w:lastRenderedPageBreak/>
              <w:t>theory,</w:t>
            </w:r>
            <w:r>
              <w:rPr>
                <w:rFonts w:eastAsia="Times New Roman"/>
                <w:szCs w:val="24"/>
              </w:rPr>
              <w:t xml:space="preserve"> penelitian ini dilakukan perpustakaan akademik yang melayani unuversitas kedokteran menengah di kanada bagian barat</w:t>
            </w:r>
          </w:p>
        </w:tc>
      </w:tr>
      <w:tr w:rsidR="00872F4F">
        <w:tc>
          <w:tcPr>
            <w:tcW w:w="568" w:type="dxa"/>
            <w:tcBorders>
              <w:top w:val="single" w:sz="4" w:space="0" w:color="auto"/>
              <w:bottom w:val="single" w:sz="4" w:space="0" w:color="auto"/>
            </w:tcBorders>
          </w:tcPr>
          <w:p w:rsidR="00872F4F" w:rsidRDefault="00767A1E">
            <w:pPr>
              <w:spacing w:line="480" w:lineRule="auto"/>
              <w:jc w:val="both"/>
              <w:rPr>
                <w:rFonts w:eastAsia="Times New Roman"/>
                <w:szCs w:val="24"/>
              </w:rPr>
            </w:pPr>
            <w:r>
              <w:rPr>
                <w:rFonts w:eastAsia="Times New Roman"/>
                <w:szCs w:val="24"/>
              </w:rPr>
              <w:lastRenderedPageBreak/>
              <w:t>5</w:t>
            </w:r>
          </w:p>
        </w:tc>
        <w:tc>
          <w:tcPr>
            <w:tcW w:w="1406" w:type="dxa"/>
            <w:tcBorders>
              <w:top w:val="single" w:sz="4" w:space="0" w:color="auto"/>
              <w:bottom w:val="single" w:sz="4" w:space="0" w:color="auto"/>
            </w:tcBorders>
          </w:tcPr>
          <w:p w:rsidR="00872F4F" w:rsidRDefault="00767A1E">
            <w:pPr>
              <w:spacing w:line="240" w:lineRule="auto"/>
              <w:jc w:val="both"/>
              <w:rPr>
                <w:rFonts w:eastAsia="Times New Roman"/>
                <w:szCs w:val="24"/>
              </w:rPr>
            </w:pPr>
            <w:r>
              <w:rPr>
                <w:rFonts w:eastAsia="Times New Roman"/>
                <w:szCs w:val="24"/>
              </w:rPr>
              <w:t>Danis man (2015)</w:t>
            </w:r>
          </w:p>
        </w:tc>
        <w:tc>
          <w:tcPr>
            <w:tcW w:w="1713" w:type="dxa"/>
            <w:tcBorders>
              <w:top w:val="single" w:sz="4" w:space="0" w:color="auto"/>
              <w:bottom w:val="single" w:sz="4" w:space="0" w:color="auto"/>
            </w:tcBorders>
          </w:tcPr>
          <w:p w:rsidR="00872F4F" w:rsidRDefault="00767A1E">
            <w:pPr>
              <w:spacing w:line="240" w:lineRule="auto"/>
              <w:jc w:val="both"/>
              <w:rPr>
                <w:rFonts w:eastAsia="Times New Roman"/>
                <w:szCs w:val="24"/>
              </w:rPr>
            </w:pPr>
            <w:r>
              <w:rPr>
                <w:rFonts w:eastAsia="Times New Roman"/>
                <w:szCs w:val="24"/>
              </w:rPr>
              <w:t>Pengaruh kepemimpinan terhadapa budaya organisasi performa</w:t>
            </w:r>
          </w:p>
        </w:tc>
        <w:tc>
          <w:tcPr>
            <w:tcW w:w="1701" w:type="dxa"/>
            <w:tcBorders>
              <w:top w:val="single" w:sz="4" w:space="0" w:color="auto"/>
              <w:bottom w:val="single" w:sz="4" w:space="0" w:color="auto"/>
            </w:tcBorders>
          </w:tcPr>
          <w:p w:rsidR="00872F4F" w:rsidRDefault="00767A1E">
            <w:pPr>
              <w:spacing w:line="240" w:lineRule="auto"/>
              <w:jc w:val="both"/>
              <w:rPr>
                <w:rFonts w:eastAsia="Times New Roman"/>
                <w:szCs w:val="24"/>
              </w:rPr>
            </w:pPr>
            <w:r>
              <w:rPr>
                <w:rFonts w:eastAsia="Times New Roman"/>
                <w:szCs w:val="24"/>
              </w:rPr>
              <w:t>Variabel Y adalah kepemimpinan dan variabel X adalah budaya organisasi</w:t>
            </w:r>
          </w:p>
        </w:tc>
        <w:tc>
          <w:tcPr>
            <w:tcW w:w="3744" w:type="dxa"/>
            <w:tcBorders>
              <w:top w:val="single" w:sz="4" w:space="0" w:color="auto"/>
              <w:bottom w:val="single" w:sz="4" w:space="0" w:color="auto"/>
            </w:tcBorders>
          </w:tcPr>
          <w:p w:rsidR="00872F4F" w:rsidRDefault="00767A1E">
            <w:pPr>
              <w:spacing w:line="240" w:lineRule="auto"/>
              <w:jc w:val="both"/>
              <w:rPr>
                <w:rFonts w:eastAsia="Times New Roman"/>
                <w:szCs w:val="24"/>
              </w:rPr>
            </w:pPr>
            <w:r>
              <w:rPr>
                <w:rFonts w:eastAsia="Times New Roman"/>
                <w:szCs w:val="24"/>
              </w:rPr>
              <w:t>Pengaruh kepemimpinan tergadap budaya organisasi diuji sebanyak 598 studi yang dikumpulkan sebagai hasil dari review, dari yang 270 dimasukan dalam meta-analisis. 270 penelitian studi di kompilasi untuk mendapatkan kelompok sempel/ukuran sektor dari 101.232 subjek itu hasil analisis dari model efek acak menunjukkan bahwa kepemimpinan memiliki level berpengaruh pada budaya organisasi</w:t>
            </w:r>
          </w:p>
        </w:tc>
      </w:tr>
    </w:tbl>
    <w:p w:rsidR="00872F4F" w:rsidRDefault="00872F4F">
      <w:pPr>
        <w:pStyle w:val="ListParagraph"/>
        <w:tabs>
          <w:tab w:val="left" w:pos="630"/>
        </w:tabs>
        <w:spacing w:line="480" w:lineRule="auto"/>
        <w:ind w:left="0" w:firstLine="0"/>
        <w:jc w:val="both"/>
        <w:rPr>
          <w:b/>
          <w:szCs w:val="24"/>
          <w:lang w:val="id-ID"/>
        </w:rPr>
      </w:pPr>
    </w:p>
    <w:p w:rsidR="00872F4F" w:rsidRDefault="00767A1E">
      <w:pPr>
        <w:pStyle w:val="ListParagraph"/>
        <w:numPr>
          <w:ilvl w:val="0"/>
          <w:numId w:val="6"/>
        </w:numPr>
        <w:tabs>
          <w:tab w:val="clear" w:pos="425"/>
          <w:tab w:val="left" w:pos="400"/>
        </w:tabs>
        <w:spacing w:line="480" w:lineRule="auto"/>
        <w:jc w:val="both"/>
        <w:rPr>
          <w:b/>
          <w:szCs w:val="24"/>
          <w:lang w:val="id-ID"/>
        </w:rPr>
      </w:pPr>
      <w:r>
        <w:rPr>
          <w:b/>
          <w:szCs w:val="24"/>
          <w:lang w:val="id-ID"/>
        </w:rPr>
        <w:t>Kerangka Berpikir</w:t>
      </w:r>
    </w:p>
    <w:p w:rsidR="00872F4F" w:rsidRDefault="00767A1E">
      <w:pPr>
        <w:pStyle w:val="ListParagraph"/>
        <w:tabs>
          <w:tab w:val="left" w:pos="567"/>
        </w:tabs>
        <w:spacing w:line="480" w:lineRule="auto"/>
        <w:ind w:left="0" w:firstLine="400"/>
        <w:jc w:val="both"/>
        <w:rPr>
          <w:szCs w:val="24"/>
          <w:lang w:val="id-ID"/>
        </w:rPr>
      </w:pPr>
      <w:r>
        <w:rPr>
          <w:szCs w:val="24"/>
        </w:rPr>
        <w:t>Berdasarkan pada hasil Ahmad Kurniawan (2017), Agus Marimin (2011)  dan  Ezekiel Saasongu Nongo, Darius Ngutor Ikyanyon (2012)</w:t>
      </w:r>
      <w:r>
        <w:rPr>
          <w:szCs w:val="24"/>
          <w:lang w:val="id-ID"/>
        </w:rPr>
        <w:t xml:space="preserve"> </w:t>
      </w:r>
      <w:r>
        <w:rPr>
          <w:szCs w:val="24"/>
        </w:rPr>
        <w:t>maka penelitian ini menyelidiki gaya kepemimpina</w:t>
      </w:r>
      <w:r>
        <w:rPr>
          <w:szCs w:val="24"/>
          <w:lang w:val="id-ID"/>
        </w:rPr>
        <w:t>n</w:t>
      </w:r>
      <w:r>
        <w:rPr>
          <w:szCs w:val="24"/>
        </w:rPr>
        <w:t xml:space="preserve"> diplomatis</w:t>
      </w:r>
      <w:r>
        <w:rPr>
          <w:szCs w:val="24"/>
          <w:lang w:val="id-ID"/>
        </w:rPr>
        <w:t xml:space="preserve"> dan </w:t>
      </w:r>
      <w:r>
        <w:rPr>
          <w:szCs w:val="24"/>
        </w:rPr>
        <w:t>budaya organisasi. Berdasarkan uraian tersebut maka kerangka pemikiran teoritis dalam penelitian ini dapat digambarkan sebagai berikut :</w:t>
      </w:r>
    </w:p>
    <w:p w:rsidR="00872F4F" w:rsidRDefault="00767A1E">
      <w:pPr>
        <w:pStyle w:val="ListParagraph"/>
        <w:tabs>
          <w:tab w:val="left" w:pos="567"/>
        </w:tabs>
        <w:spacing w:line="480" w:lineRule="auto"/>
        <w:ind w:left="0" w:firstLine="959"/>
        <w:jc w:val="both"/>
        <w:rPr>
          <w:b/>
          <w:szCs w:val="24"/>
          <w:lang w:val="id-ID"/>
        </w:rPr>
      </w:pPr>
      <w:r>
        <w:rPr>
          <w:noProof/>
          <w:lang w:eastAsia="en-US"/>
        </w:rPr>
        <mc:AlternateContent>
          <mc:Choice Requires="wps">
            <w:drawing>
              <wp:anchor distT="0" distB="0" distL="114300" distR="114300" simplePos="0" relativeHeight="251664384" behindDoc="0" locked="0" layoutInCell="1" allowOverlap="1">
                <wp:simplePos x="0" y="0"/>
                <wp:positionH relativeFrom="column">
                  <wp:posOffset>3251200</wp:posOffset>
                </wp:positionH>
                <wp:positionV relativeFrom="paragraph">
                  <wp:posOffset>201930</wp:posOffset>
                </wp:positionV>
                <wp:extent cx="1570990" cy="914400"/>
                <wp:effectExtent l="6350" t="6350" r="22860" b="12700"/>
                <wp:wrapNone/>
                <wp:docPr id="24" name="Oval 24"/>
                <wp:cNvGraphicFramePr/>
                <a:graphic xmlns:a="http://schemas.openxmlformats.org/drawingml/2006/main">
                  <a:graphicData uri="http://schemas.microsoft.com/office/word/2010/wordprocessingShape">
                    <wps:wsp>
                      <wps:cNvSpPr/>
                      <wps:spPr>
                        <a:xfrm>
                          <a:off x="5100320" y="5535930"/>
                          <a:ext cx="1570990" cy="914400"/>
                        </a:xfrm>
                        <a:prstGeom prst="ellipse">
                          <a:avLst/>
                        </a:prstGeom>
                      </wps:spPr>
                      <wps:style>
                        <a:lnRef idx="2">
                          <a:schemeClr val="dk1"/>
                        </a:lnRef>
                        <a:fillRef idx="1">
                          <a:schemeClr val="lt1"/>
                        </a:fillRef>
                        <a:effectRef idx="0">
                          <a:schemeClr val="dk1"/>
                        </a:effectRef>
                        <a:fontRef idx="minor">
                          <a:schemeClr val="dk1"/>
                        </a:fontRef>
                      </wps:style>
                      <wps:txbx>
                        <w:txbxContent>
                          <w:p w:rsidR="00767A1E" w:rsidRDefault="00767A1E">
                            <w:pPr>
                              <w:jc w:val="center"/>
                              <w:rPr>
                                <w:szCs w:val="24"/>
                              </w:rPr>
                            </w:pPr>
                            <w:r>
                              <w:rPr>
                                <w:szCs w:val="24"/>
                              </w:rPr>
                              <w:t>Budaya organisasi</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oval id="Oval 24" o:spid="_x0000_s1026" style="position:absolute;left:0;text-align:left;margin-left:256pt;margin-top:15.9pt;width:123.7pt;height:1in;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" fillcolor="white [3201]" strokecolor="black [3200]" strokeweight="1pt">
                <v:stroke joinstyle="miter"/>
                <v:textbox>
                  <w:txbxContent>
                    <w:p w:rsidR="00767A1E" w:rsidRDefault="00767A1E">
                      <w:pPr>
                        <w:jc w:val="center"/>
                        <w:rPr>
                          <w:szCs w:val="24"/>
                        </w:rPr>
                      </w:pPr>
                      <w:r>
                        <w:rPr>
                          <w:szCs w:val="24"/>
                        </w:rPr>
                        <w:t>Budaya organisasi</w:t>
                      </w:r>
                    </w:p>
                  </w:txbxContent>
                </v:textbox>
              </v:oval>
            </w:pict>
          </mc:Fallback>
        </mc:AlternateContent>
      </w:r>
      <w:r>
        <w:rPr>
          <w:noProof/>
          <w:lang w:eastAsia="en-US"/>
        </w:rPr>
        <mc:AlternateContent>
          <mc:Choice Requires="wps">
            <w:drawing>
              <wp:anchor distT="0" distB="0" distL="114300" distR="114300" simplePos="0" relativeHeight="251662336" behindDoc="0" locked="0" layoutInCell="1" allowOverlap="1">
                <wp:simplePos x="0" y="0"/>
                <wp:positionH relativeFrom="column">
                  <wp:posOffset>-6985</wp:posOffset>
                </wp:positionH>
                <wp:positionV relativeFrom="paragraph">
                  <wp:posOffset>192405</wp:posOffset>
                </wp:positionV>
                <wp:extent cx="1657350" cy="914400"/>
                <wp:effectExtent l="6350" t="6350" r="12700" b="12700"/>
                <wp:wrapNone/>
                <wp:docPr id="25" name="Oval 25"/>
                <wp:cNvGraphicFramePr/>
                <a:graphic xmlns:a="http://schemas.openxmlformats.org/drawingml/2006/main">
                  <a:graphicData uri="http://schemas.microsoft.com/office/word/2010/wordprocessingShape">
                    <wps:wsp>
                      <wps:cNvSpPr/>
                      <wps:spPr>
                        <a:xfrm>
                          <a:off x="2166620" y="5497830"/>
                          <a:ext cx="1657350" cy="914400"/>
                        </a:xfrm>
                        <a:prstGeom prst="ellipse">
                          <a:avLst/>
                        </a:prstGeom>
                      </wps:spPr>
                      <wps:style>
                        <a:lnRef idx="2">
                          <a:schemeClr val="dk1"/>
                        </a:lnRef>
                        <a:fillRef idx="1">
                          <a:schemeClr val="lt1"/>
                        </a:fillRef>
                        <a:effectRef idx="0">
                          <a:schemeClr val="dk1"/>
                        </a:effectRef>
                        <a:fontRef idx="minor">
                          <a:schemeClr val="dk1"/>
                        </a:fontRef>
                      </wps:style>
                      <wps:txbx>
                        <w:txbxContent>
                          <w:p w:rsidR="00767A1E" w:rsidRDefault="00767A1E">
                            <w:pPr>
                              <w:jc w:val="center"/>
                              <w:rPr>
                                <w:szCs w:val="24"/>
                              </w:rPr>
                            </w:pPr>
                            <w:r>
                              <w:rPr>
                                <w:szCs w:val="24"/>
                              </w:rPr>
                              <w:t>Gaya kepemimpinan diplomatis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oval id="Oval 25" o:spid="_x0000_s1027" style="position:absolute;left:0;text-align:left;margin-left:-.55pt;margin-top:15.15pt;width:130.5pt;height:1in;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" fillcolor="white [3201]" strokecolor="black [3200]" strokeweight="1pt">
                <v:stroke joinstyle="miter"/>
                <v:textbox>
                  <w:txbxContent>
                    <w:p w:rsidR="00767A1E" w:rsidRDefault="00767A1E">
                      <w:pPr>
                        <w:jc w:val="center"/>
                        <w:rPr>
                          <w:szCs w:val="24"/>
                        </w:rPr>
                      </w:pPr>
                      <w:r>
                        <w:rPr>
                          <w:szCs w:val="24"/>
                        </w:rPr>
                        <w:t>Gaya kepemimpinan diplomatis</w:t>
                      </w:r>
                    </w:p>
                  </w:txbxContent>
                </v:textbox>
              </v:oval>
            </w:pict>
          </mc:Fallback>
        </mc:AlternateContent>
      </w:r>
      <w:r>
        <w:rPr>
          <w:b/>
          <w:noProof/>
          <w:szCs w:val="24"/>
          <w:lang w:eastAsia="en-US"/>
        </w:rPr>
        <mc:AlternateContent>
          <mc:Choice Requires="wps">
            <w:drawing>
              <wp:anchor distT="0" distB="0" distL="114300" distR="114300" simplePos="0" relativeHeight="251661312" behindDoc="0" locked="0" layoutInCell="1" allowOverlap="1">
                <wp:simplePos x="0" y="0"/>
                <wp:positionH relativeFrom="column">
                  <wp:posOffset>1191260</wp:posOffset>
                </wp:positionH>
                <wp:positionV relativeFrom="paragraph">
                  <wp:posOffset>198755</wp:posOffset>
                </wp:positionV>
                <wp:extent cx="635" cy="0"/>
                <wp:effectExtent l="75565" t="38100" r="0" b="38100"/>
                <wp:wrapNone/>
                <wp:docPr id="26" name="Straight Arrow Connector 26"/>
                <wp:cNvGraphicFramePr/>
                <a:graphic xmlns:a="http://schemas.openxmlformats.org/drawingml/2006/main">
                  <a:graphicData uri="http://schemas.microsoft.com/office/word/2010/wordprocessingShape">
                    <wps:wsp>
                      <wps:cNvCnPr/>
                      <wps:spPr>
                        <a:xfrm>
                          <a:off x="0" y="0"/>
                          <a:ext cx="635" cy="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type w14:anchorId="77F6CC4B" id="_x0000_t32" coordsize="21600,21600" o:spt="32" o:oned="t" path="m,l21600,21600e" filled="f">
                <v:path arrowok="t" fillok="f" o:connecttype="none"/>
                <o:lock v:ext="edit" shapetype="t"/>
              </v:shapetype>
              <v:shape id="Straight Arrow Connector 26" o:spid="_x0000_s1026" type="#_x0000_t32" style="position:absolute;margin-left:93.8pt;margin-top:15.65pt;width:.05pt;height:0;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">
                <v:stroke endarrow="block"/>
              </v:shape>
            </w:pict>
          </mc:Fallback>
        </mc:AlternateContent>
      </w:r>
    </w:p>
    <w:p w:rsidR="00872F4F" w:rsidRDefault="00767A1E">
      <w:pPr>
        <w:pStyle w:val="ListParagraph"/>
        <w:tabs>
          <w:tab w:val="left" w:pos="567"/>
        </w:tabs>
        <w:spacing w:line="480" w:lineRule="auto"/>
        <w:jc w:val="both"/>
        <w:rPr>
          <w:b/>
          <w:szCs w:val="24"/>
          <w:lang w:val="id-ID"/>
        </w:rPr>
      </w:pPr>
      <w:r>
        <w:rPr>
          <w:noProof/>
          <w:lang w:eastAsia="en-US"/>
        </w:rPr>
        <mc:AlternateContent>
          <mc:Choice Requires="wps">
            <w:drawing>
              <wp:anchor distT="0" distB="0" distL="114300" distR="114300" simplePos="0" relativeHeight="251665408" behindDoc="0" locked="0" layoutInCell="1" allowOverlap="1">
                <wp:simplePos x="0" y="0"/>
                <wp:positionH relativeFrom="column">
                  <wp:posOffset>1711325</wp:posOffset>
                </wp:positionH>
                <wp:positionV relativeFrom="paragraph">
                  <wp:posOffset>321310</wp:posOffset>
                </wp:positionV>
                <wp:extent cx="1419225" cy="9525"/>
                <wp:effectExtent l="0" t="48260" r="9525" b="56515"/>
                <wp:wrapNone/>
                <wp:docPr id="27" name="Straight Arrow Connector 27"/>
                <wp:cNvGraphicFramePr/>
                <a:graphic xmlns:a="http://schemas.openxmlformats.org/drawingml/2006/main">
                  <a:graphicData uri="http://schemas.microsoft.com/office/word/2010/wordprocessingShape">
                    <wps:wsp>
                      <wps:cNvCnPr/>
                      <wps:spPr>
                        <a:xfrm flipV="1">
                          <a:off x="3513455" y="7846695"/>
                          <a:ext cx="1419225" cy="952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9A7C8F3" id="Straight Arrow Connector 27" o:spid="_x0000_s1026" type="#_x0000_t32" style="position:absolute;margin-left:134.75pt;margin-top:25.3pt;width:111.75pt;height:.75pt;flip:y;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" strokecolor="black [3200]" strokeweight=".5pt">
                <v:stroke endarrow="open" joinstyle="miter"/>
              </v:shape>
            </w:pict>
          </mc:Fallback>
        </mc:AlternateContent>
      </w:r>
    </w:p>
    <w:p w:rsidR="00872F4F" w:rsidRDefault="00872F4F">
      <w:pPr>
        <w:pStyle w:val="ListParagraph"/>
        <w:tabs>
          <w:tab w:val="left" w:pos="567"/>
        </w:tabs>
        <w:spacing w:line="480" w:lineRule="auto"/>
        <w:ind w:left="710" w:firstLine="0"/>
        <w:jc w:val="both"/>
        <w:rPr>
          <w:b/>
          <w:szCs w:val="24"/>
        </w:rPr>
      </w:pPr>
    </w:p>
    <w:p w:rsidR="00872F4F" w:rsidRDefault="00872F4F">
      <w:pPr>
        <w:pStyle w:val="ListParagraph"/>
        <w:tabs>
          <w:tab w:val="left" w:pos="567"/>
        </w:tabs>
        <w:spacing w:line="480" w:lineRule="auto"/>
        <w:ind w:leftChars="-166" w:left="-398" w:firstLine="0"/>
        <w:jc w:val="both"/>
        <w:rPr>
          <w:b/>
          <w:szCs w:val="24"/>
        </w:rPr>
      </w:pPr>
    </w:p>
    <w:p w:rsidR="00872F4F" w:rsidRDefault="00767A1E">
      <w:pPr>
        <w:pStyle w:val="ListParagraph"/>
        <w:numPr>
          <w:ilvl w:val="0"/>
          <w:numId w:val="6"/>
        </w:numPr>
        <w:tabs>
          <w:tab w:val="clear" w:pos="425"/>
          <w:tab w:val="left" w:pos="400"/>
        </w:tabs>
        <w:spacing w:line="480" w:lineRule="auto"/>
        <w:jc w:val="both"/>
        <w:rPr>
          <w:bCs/>
          <w:szCs w:val="24"/>
          <w:lang w:val="id-ID"/>
        </w:rPr>
      </w:pPr>
      <w:r>
        <w:rPr>
          <w:bCs/>
          <w:szCs w:val="24"/>
        </w:rPr>
        <w:t xml:space="preserve"> </w:t>
      </w:r>
      <w:r>
        <w:rPr>
          <w:bCs/>
          <w:szCs w:val="24"/>
          <w:lang w:val="id-ID"/>
        </w:rPr>
        <w:t>Hipotesis</w:t>
      </w:r>
    </w:p>
    <w:p w:rsidR="00872F4F" w:rsidRDefault="00767A1E">
      <w:pPr>
        <w:pStyle w:val="BodyText"/>
        <w:spacing w:line="480" w:lineRule="auto"/>
        <w:ind w:left="988" w:hanging="588"/>
        <w:rPr>
          <w:b w:val="0"/>
        </w:rPr>
      </w:pPr>
      <w:r>
        <w:rPr>
          <w:b w:val="0"/>
        </w:rPr>
        <w:t>Hipotesis yang diambil dalam penelitian ini adalah:</w:t>
      </w:r>
    </w:p>
    <w:p w:rsidR="00872F4F" w:rsidRDefault="00767A1E">
      <w:pPr>
        <w:pStyle w:val="BodyText"/>
        <w:spacing w:line="480" w:lineRule="auto"/>
        <w:ind w:left="1114" w:right="121" w:hanging="567"/>
        <w:jc w:val="both"/>
        <w:rPr>
          <w:b w:val="0"/>
        </w:rPr>
      </w:pPr>
      <w:r>
        <w:rPr>
          <w:b w:val="0"/>
        </w:rPr>
        <w:t xml:space="preserve">Ha: Gaya kepemimpinan diplomatis mempunyai pengaruh yang positif dan  </w:t>
      </w:r>
      <w:r>
        <w:rPr>
          <w:b w:val="0"/>
        </w:rPr>
        <w:lastRenderedPageBreak/>
        <w:t xml:space="preserve">signifikan  terhadap </w:t>
      </w:r>
      <w:r>
        <w:rPr>
          <w:b w:val="0"/>
          <w:lang w:val="id-ID"/>
        </w:rPr>
        <w:t xml:space="preserve">budaya </w:t>
      </w:r>
      <w:r>
        <w:rPr>
          <w:b w:val="0"/>
        </w:rPr>
        <w:t xml:space="preserve">organisasi di </w:t>
      </w:r>
      <w:r>
        <w:rPr>
          <w:b w:val="0"/>
          <w:lang w:val="id-ID"/>
        </w:rPr>
        <w:t xml:space="preserve">Dinas </w:t>
      </w:r>
      <w:r>
        <w:rPr>
          <w:b w:val="0"/>
        </w:rPr>
        <w:t xml:space="preserve">Perpustakaan </w:t>
      </w:r>
      <w:r>
        <w:rPr>
          <w:b w:val="0"/>
          <w:lang w:val="id-ID"/>
        </w:rPr>
        <w:t>dan Kearsipan Daerah Provinsi Kalimantan Timur</w:t>
      </w:r>
      <w:r>
        <w:rPr>
          <w:b w:val="0"/>
        </w:rPr>
        <w:t>.</w:t>
      </w:r>
    </w:p>
    <w:p w:rsidR="00872F4F" w:rsidRDefault="00767A1E">
      <w:pPr>
        <w:pStyle w:val="BodyText"/>
        <w:spacing w:line="480" w:lineRule="auto"/>
        <w:ind w:left="1114" w:right="121" w:hanging="567"/>
        <w:jc w:val="both"/>
        <w:rPr>
          <w:b w:val="0"/>
        </w:rPr>
      </w:pPr>
      <w:r>
        <w:rPr>
          <w:b w:val="0"/>
        </w:rPr>
        <w:t>Ho:</w:t>
      </w:r>
      <w:r>
        <w:rPr>
          <w:b w:val="0"/>
        </w:rPr>
        <w:tab/>
        <w:t xml:space="preserve">Gaya kepemimpinan diplomatis tidak mempunyai pengaruh </w:t>
      </w:r>
      <w:r>
        <w:rPr>
          <w:b w:val="0"/>
          <w:lang w:val="id-ID"/>
        </w:rPr>
        <w:t xml:space="preserve">signifikan </w:t>
      </w:r>
      <w:r>
        <w:rPr>
          <w:b w:val="0"/>
        </w:rPr>
        <w:t>terhadap</w:t>
      </w:r>
      <w:r>
        <w:rPr>
          <w:b w:val="0"/>
          <w:lang w:val="id-ID"/>
        </w:rPr>
        <w:t xml:space="preserve"> budaya </w:t>
      </w:r>
      <w:r>
        <w:rPr>
          <w:b w:val="0"/>
        </w:rPr>
        <w:t xml:space="preserve">organisasi di </w:t>
      </w:r>
      <w:r>
        <w:rPr>
          <w:b w:val="0"/>
          <w:lang w:val="id-ID"/>
        </w:rPr>
        <w:t xml:space="preserve">Dinas </w:t>
      </w:r>
      <w:r>
        <w:rPr>
          <w:b w:val="0"/>
        </w:rPr>
        <w:t xml:space="preserve">Perpustakaan </w:t>
      </w:r>
      <w:r>
        <w:rPr>
          <w:b w:val="0"/>
          <w:lang w:val="id-ID"/>
        </w:rPr>
        <w:t>dan Kearsipan Daerah Provinsi Kalimantan Timur</w:t>
      </w:r>
      <w:r>
        <w:rPr>
          <w:b w:val="0"/>
        </w:rPr>
        <w:t>.</w:t>
      </w:r>
    </w:p>
    <w:p w:rsidR="00872F4F" w:rsidRDefault="00872F4F">
      <w:pPr>
        <w:pStyle w:val="BodyText"/>
        <w:spacing w:line="480" w:lineRule="auto"/>
        <w:ind w:left="1114" w:right="121" w:hanging="567"/>
        <w:jc w:val="both"/>
        <w:rPr>
          <w:b w:val="0"/>
        </w:rPr>
      </w:pPr>
    </w:p>
    <w:p w:rsidR="00872F4F" w:rsidRDefault="00872F4F">
      <w:pPr>
        <w:pStyle w:val="BodyText"/>
        <w:spacing w:line="480" w:lineRule="auto"/>
        <w:ind w:left="1114" w:right="121" w:hanging="567"/>
        <w:jc w:val="both"/>
        <w:rPr>
          <w:b w:val="0"/>
        </w:rPr>
      </w:pPr>
    </w:p>
    <w:p w:rsidR="00872F4F" w:rsidRDefault="00872F4F">
      <w:pPr>
        <w:pStyle w:val="BodyText"/>
        <w:spacing w:line="480" w:lineRule="auto"/>
        <w:ind w:left="1114" w:right="121" w:hanging="567"/>
        <w:jc w:val="both"/>
        <w:rPr>
          <w:b w:val="0"/>
        </w:rPr>
      </w:pPr>
    </w:p>
    <w:p w:rsidR="00872F4F" w:rsidRDefault="00872F4F">
      <w:pPr>
        <w:pStyle w:val="BodyText"/>
        <w:spacing w:line="480" w:lineRule="auto"/>
        <w:ind w:left="1114" w:right="121" w:hanging="567"/>
        <w:jc w:val="both"/>
        <w:rPr>
          <w:b w:val="0"/>
        </w:rPr>
      </w:pPr>
    </w:p>
    <w:p w:rsidR="00872F4F" w:rsidRDefault="00872F4F">
      <w:pPr>
        <w:pStyle w:val="BodyText"/>
        <w:spacing w:line="480" w:lineRule="auto"/>
        <w:ind w:left="1114" w:right="121" w:hanging="567"/>
        <w:jc w:val="both"/>
        <w:rPr>
          <w:b w:val="0"/>
        </w:rPr>
      </w:pPr>
    </w:p>
    <w:p w:rsidR="00872F4F" w:rsidRDefault="00872F4F">
      <w:pPr>
        <w:pStyle w:val="BodyText"/>
        <w:spacing w:line="480" w:lineRule="auto"/>
        <w:ind w:left="1114" w:right="121" w:hanging="567"/>
        <w:jc w:val="both"/>
        <w:rPr>
          <w:b w:val="0"/>
        </w:rPr>
      </w:pPr>
    </w:p>
    <w:p w:rsidR="00872F4F" w:rsidRDefault="00872F4F">
      <w:pPr>
        <w:pStyle w:val="BodyText"/>
        <w:spacing w:line="480" w:lineRule="auto"/>
        <w:ind w:left="1114" w:right="121" w:hanging="567"/>
        <w:jc w:val="both"/>
        <w:rPr>
          <w:b w:val="0"/>
        </w:rPr>
      </w:pPr>
    </w:p>
    <w:p w:rsidR="00872F4F" w:rsidRDefault="00872F4F">
      <w:pPr>
        <w:pStyle w:val="BodyText"/>
        <w:spacing w:line="480" w:lineRule="auto"/>
        <w:ind w:left="1114" w:right="121" w:hanging="567"/>
        <w:jc w:val="both"/>
        <w:rPr>
          <w:b w:val="0"/>
        </w:rPr>
      </w:pPr>
    </w:p>
    <w:p w:rsidR="00872F4F" w:rsidRDefault="00872F4F">
      <w:pPr>
        <w:pStyle w:val="BodyText"/>
        <w:spacing w:line="480" w:lineRule="auto"/>
        <w:ind w:left="1114" w:right="121" w:hanging="567"/>
        <w:jc w:val="both"/>
        <w:rPr>
          <w:b w:val="0"/>
        </w:rPr>
      </w:pPr>
    </w:p>
    <w:p w:rsidR="00872F4F" w:rsidRDefault="00872F4F">
      <w:pPr>
        <w:pStyle w:val="BodyText"/>
        <w:spacing w:line="480" w:lineRule="auto"/>
        <w:ind w:left="1114" w:right="121" w:hanging="567"/>
        <w:jc w:val="both"/>
        <w:rPr>
          <w:b w:val="0"/>
        </w:rPr>
      </w:pPr>
    </w:p>
    <w:p w:rsidR="00872F4F" w:rsidRDefault="00872F4F">
      <w:pPr>
        <w:pStyle w:val="BodyText"/>
        <w:spacing w:line="480" w:lineRule="auto"/>
        <w:ind w:left="1114" w:right="121" w:hanging="567"/>
        <w:jc w:val="both"/>
        <w:rPr>
          <w:b w:val="0"/>
        </w:rPr>
      </w:pPr>
    </w:p>
    <w:p w:rsidR="00872F4F" w:rsidRDefault="00872F4F">
      <w:pPr>
        <w:pStyle w:val="BodyText"/>
        <w:spacing w:line="480" w:lineRule="auto"/>
        <w:ind w:left="1114" w:right="121" w:hanging="567"/>
        <w:jc w:val="both"/>
        <w:rPr>
          <w:b w:val="0"/>
        </w:rPr>
      </w:pPr>
    </w:p>
    <w:p w:rsidR="00872F4F" w:rsidRDefault="00872F4F">
      <w:pPr>
        <w:pStyle w:val="BodyText"/>
        <w:spacing w:line="480" w:lineRule="auto"/>
        <w:ind w:left="1114" w:right="121" w:hanging="567"/>
        <w:jc w:val="both"/>
        <w:rPr>
          <w:b w:val="0"/>
        </w:rPr>
      </w:pPr>
    </w:p>
    <w:p w:rsidR="00872F4F" w:rsidRDefault="00872F4F" w:rsidP="00767A1E">
      <w:pPr>
        <w:pStyle w:val="BodyText"/>
        <w:spacing w:line="480" w:lineRule="auto"/>
        <w:ind w:right="121"/>
        <w:jc w:val="both"/>
        <w:rPr>
          <w:b w:val="0"/>
        </w:rPr>
      </w:pPr>
    </w:p>
    <w:p w:rsidR="00872F4F" w:rsidRDefault="00767A1E" w:rsidP="00767A1E">
      <w:pPr>
        <w:pStyle w:val="ListParagraph"/>
        <w:tabs>
          <w:tab w:val="left" w:pos="567"/>
        </w:tabs>
        <w:spacing w:line="480" w:lineRule="auto"/>
        <w:ind w:left="0" w:firstLine="0"/>
        <w:jc w:val="center"/>
        <w:rPr>
          <w:b/>
          <w:szCs w:val="24"/>
        </w:rPr>
      </w:pPr>
      <w:r>
        <w:rPr>
          <w:b/>
          <w:szCs w:val="24"/>
        </w:rPr>
        <w:lastRenderedPageBreak/>
        <w:t>BAB III</w:t>
      </w:r>
    </w:p>
    <w:p w:rsidR="00872F4F" w:rsidRDefault="00767A1E" w:rsidP="00767A1E">
      <w:pPr>
        <w:pStyle w:val="ListParagraph"/>
        <w:tabs>
          <w:tab w:val="left" w:pos="567"/>
        </w:tabs>
        <w:spacing w:line="480" w:lineRule="auto"/>
        <w:ind w:left="0" w:firstLine="0"/>
        <w:jc w:val="center"/>
        <w:rPr>
          <w:b/>
          <w:szCs w:val="24"/>
        </w:rPr>
      </w:pPr>
      <w:r>
        <w:rPr>
          <w:b/>
          <w:szCs w:val="24"/>
        </w:rPr>
        <w:t>METODOLOGI PENELITIAN</w:t>
      </w:r>
    </w:p>
    <w:p w:rsidR="00872F4F" w:rsidRDefault="00872F4F" w:rsidP="00767A1E">
      <w:pPr>
        <w:pStyle w:val="ListParagraph"/>
        <w:tabs>
          <w:tab w:val="left" w:pos="567"/>
        </w:tabs>
        <w:spacing w:line="480" w:lineRule="auto"/>
        <w:ind w:left="0" w:firstLine="0"/>
        <w:jc w:val="center"/>
        <w:rPr>
          <w:szCs w:val="24"/>
        </w:rPr>
      </w:pPr>
    </w:p>
    <w:p w:rsidR="00872F4F" w:rsidRDefault="00767A1E">
      <w:pPr>
        <w:pStyle w:val="ListParagraph"/>
        <w:numPr>
          <w:ilvl w:val="0"/>
          <w:numId w:val="10"/>
        </w:numPr>
        <w:tabs>
          <w:tab w:val="left" w:pos="880"/>
        </w:tabs>
        <w:spacing w:line="480" w:lineRule="auto"/>
        <w:ind w:left="450" w:hanging="450"/>
        <w:rPr>
          <w:b/>
          <w:bCs/>
          <w:szCs w:val="24"/>
        </w:rPr>
      </w:pPr>
      <w:r>
        <w:rPr>
          <w:b/>
          <w:bCs/>
          <w:szCs w:val="24"/>
        </w:rPr>
        <w:t xml:space="preserve">Lokasi Penelitian </w:t>
      </w:r>
    </w:p>
    <w:p w:rsidR="00872F4F" w:rsidRDefault="00767A1E">
      <w:pPr>
        <w:pStyle w:val="ListParagraph"/>
        <w:tabs>
          <w:tab w:val="left" w:pos="0"/>
        </w:tabs>
        <w:spacing w:line="480" w:lineRule="auto"/>
        <w:ind w:left="0" w:firstLineChars="183" w:firstLine="439"/>
        <w:jc w:val="both"/>
        <w:rPr>
          <w:szCs w:val="24"/>
        </w:rPr>
      </w:pPr>
      <w:r>
        <w:rPr>
          <w:szCs w:val="24"/>
        </w:rPr>
        <w:t xml:space="preserve">Penelitian ini dilakukakan pada Kantor Dinas Perpustakaan dan Kearsipan Daerah Provinsi Kalimantan Timur </w:t>
      </w:r>
      <w:r>
        <w:rPr>
          <w:color w:val="000000"/>
          <w:spacing w:val="2"/>
          <w:szCs w:val="24"/>
        </w:rPr>
        <w:t>J</w:t>
      </w:r>
      <w:r>
        <w:rPr>
          <w:szCs w:val="24"/>
        </w:rPr>
        <w:t>l. Ir. H. Juanda No.4, Air Hitam, Samarinda Ulu, Kota Samarinda.</w:t>
      </w:r>
    </w:p>
    <w:p w:rsidR="00872F4F" w:rsidRDefault="00767A1E">
      <w:pPr>
        <w:pStyle w:val="ListParagraph"/>
        <w:numPr>
          <w:ilvl w:val="0"/>
          <w:numId w:val="10"/>
        </w:numPr>
        <w:tabs>
          <w:tab w:val="left" w:pos="440"/>
        </w:tabs>
        <w:spacing w:line="480" w:lineRule="auto"/>
        <w:ind w:left="450" w:hanging="450"/>
        <w:jc w:val="both"/>
        <w:rPr>
          <w:szCs w:val="24"/>
        </w:rPr>
      </w:pPr>
      <w:r>
        <w:rPr>
          <w:b/>
          <w:bCs/>
          <w:szCs w:val="24"/>
        </w:rPr>
        <w:t xml:space="preserve">Jenis dan Sumber Data </w:t>
      </w:r>
    </w:p>
    <w:p w:rsidR="00872F4F" w:rsidRDefault="00767A1E">
      <w:pPr>
        <w:pStyle w:val="ListParagraph"/>
        <w:tabs>
          <w:tab w:val="left" w:pos="440"/>
        </w:tabs>
        <w:spacing w:line="480" w:lineRule="auto"/>
        <w:ind w:left="0" w:firstLine="0"/>
        <w:jc w:val="both"/>
        <w:rPr>
          <w:szCs w:val="24"/>
        </w:rPr>
      </w:pPr>
      <w:r>
        <w:rPr>
          <w:szCs w:val="24"/>
        </w:rPr>
        <w:tab/>
        <w:t>Data kuantitatif, yaitu data yang diperoleh dalam bentuk informasi, baik secara lisan maupun tulisan yang berkaitan dengan masalah yang diteliti.</w:t>
      </w:r>
    </w:p>
    <w:p w:rsidR="00872F4F" w:rsidRDefault="00767A1E">
      <w:pPr>
        <w:pStyle w:val="ListParagraph"/>
        <w:tabs>
          <w:tab w:val="left" w:pos="1080"/>
        </w:tabs>
        <w:spacing w:line="480" w:lineRule="auto"/>
        <w:ind w:left="15" w:firstLine="0"/>
        <w:jc w:val="both"/>
        <w:rPr>
          <w:szCs w:val="24"/>
        </w:rPr>
      </w:pPr>
      <w:r>
        <w:rPr>
          <w:szCs w:val="24"/>
        </w:rPr>
        <w:t>Data kuantitatif, yaitu data yang diperoleh dalam bentuk angka-angka yang dapat dihitung, yang berkaitan dengan masalah yang ditelit Sumber Data.</w:t>
      </w:r>
    </w:p>
    <w:tbl>
      <w:tblPr>
        <w:tblStyle w:val="TableGrid"/>
        <w:tblpPr w:leftFromText="180" w:rightFromText="180" w:vertAnchor="text" w:tblpX="9746" w:tblpY="874"/>
        <w:tblOverlap w:val="never"/>
        <w:tblW w:w="16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01"/>
      </w:tblGrid>
      <w:tr w:rsidR="00872F4F">
        <w:trPr>
          <w:trHeight w:val="150"/>
        </w:trPr>
        <w:tc>
          <w:tcPr>
            <w:tcW w:w="1601" w:type="dxa"/>
          </w:tcPr>
          <w:p w:rsidR="00872F4F" w:rsidRDefault="00872F4F">
            <w:pPr>
              <w:pStyle w:val="ListParagraph"/>
              <w:numPr>
                <w:ilvl w:val="0"/>
                <w:numId w:val="11"/>
              </w:numPr>
              <w:tabs>
                <w:tab w:val="clear" w:pos="425"/>
                <w:tab w:val="left" w:pos="1080"/>
              </w:tabs>
              <w:spacing w:line="480" w:lineRule="auto"/>
              <w:rPr>
                <w:szCs w:val="24"/>
              </w:rPr>
            </w:pPr>
          </w:p>
        </w:tc>
      </w:tr>
    </w:tbl>
    <w:p w:rsidR="00872F4F" w:rsidRDefault="00767A1E">
      <w:pPr>
        <w:pStyle w:val="ListParagraph"/>
        <w:numPr>
          <w:ilvl w:val="0"/>
          <w:numId w:val="10"/>
        </w:numPr>
        <w:tabs>
          <w:tab w:val="left" w:pos="880"/>
        </w:tabs>
        <w:spacing w:line="480" w:lineRule="auto"/>
        <w:ind w:left="450" w:hanging="450"/>
        <w:jc w:val="both"/>
        <w:rPr>
          <w:b/>
          <w:bCs/>
          <w:szCs w:val="24"/>
        </w:rPr>
      </w:pPr>
      <w:r>
        <w:rPr>
          <w:b/>
          <w:bCs/>
          <w:szCs w:val="24"/>
        </w:rPr>
        <w:t>Populasi dan Sampel</w:t>
      </w:r>
    </w:p>
    <w:p w:rsidR="00872F4F" w:rsidRDefault="00767A1E">
      <w:pPr>
        <w:pStyle w:val="ListParagraph"/>
        <w:numPr>
          <w:ilvl w:val="0"/>
          <w:numId w:val="12"/>
        </w:numPr>
        <w:tabs>
          <w:tab w:val="left" w:pos="567"/>
        </w:tabs>
        <w:spacing w:line="480" w:lineRule="auto"/>
        <w:ind w:left="440" w:hanging="454"/>
        <w:jc w:val="both"/>
        <w:rPr>
          <w:szCs w:val="24"/>
        </w:rPr>
      </w:pPr>
      <w:r>
        <w:rPr>
          <w:szCs w:val="24"/>
        </w:rPr>
        <w:t xml:space="preserve">Populasi </w:t>
      </w:r>
    </w:p>
    <w:p w:rsidR="00872F4F" w:rsidRDefault="00767A1E">
      <w:pPr>
        <w:spacing w:line="480" w:lineRule="auto"/>
        <w:ind w:firstLine="420"/>
        <w:jc w:val="both"/>
        <w:rPr>
          <w:rFonts w:eastAsia="Times New Roman"/>
          <w:szCs w:val="24"/>
        </w:rPr>
      </w:pPr>
      <w:r>
        <w:rPr>
          <w:rFonts w:eastAsia="Times New Roman"/>
          <w:szCs w:val="24"/>
        </w:rPr>
        <w:t>Populasi adalah generalisasi yang terdiri atas objek atau subjek yang mempunyai kualitas dan karakteristik tertentu yang ditetapkan oleh peneliti untuk dipelarjari dan kemudian ditarik kesimpulannya (Sugiono, 2013). Populasi dalam penelitian ini adalah seluruh anggota karyawanan di Kantor Dinas Perpustakaan dan Kearsipan Daerah Provinsi Kalimantan Timur di Samarinda sebanyak 132 orang. Populasi dari penelitian ini adalah karyawan pada bagian bidang-bidang  yang ada pada Kantor Dinas Perpustakaan dan Kearsipan Daerah Provinsi Kalimantan Timur kecuali pemimpin.</w:t>
      </w:r>
    </w:p>
    <w:p w:rsidR="00872F4F" w:rsidRDefault="00872F4F">
      <w:pPr>
        <w:pStyle w:val="ListParagraph"/>
        <w:spacing w:line="480" w:lineRule="auto"/>
        <w:ind w:left="7" w:firstLine="433"/>
        <w:jc w:val="both"/>
        <w:rPr>
          <w:szCs w:val="24"/>
        </w:rPr>
        <w:sectPr w:rsidR="00872F4F">
          <w:footerReference w:type="default" r:id="rId16"/>
          <w:pgSz w:w="11906" w:h="16838"/>
          <w:pgMar w:top="2268" w:right="1701" w:bottom="1701" w:left="2268" w:header="720" w:footer="720" w:gutter="0"/>
          <w:cols w:space="0"/>
          <w:docGrid w:linePitch="360"/>
        </w:sectPr>
      </w:pPr>
    </w:p>
    <w:p w:rsidR="00872F4F" w:rsidRDefault="00767A1E">
      <w:pPr>
        <w:pStyle w:val="ListParagraph"/>
        <w:numPr>
          <w:ilvl w:val="0"/>
          <w:numId w:val="12"/>
        </w:numPr>
        <w:tabs>
          <w:tab w:val="left" w:pos="440"/>
          <w:tab w:val="left" w:pos="1100"/>
        </w:tabs>
        <w:spacing w:line="480" w:lineRule="auto"/>
        <w:ind w:left="440" w:hanging="454"/>
        <w:jc w:val="both"/>
        <w:rPr>
          <w:szCs w:val="24"/>
        </w:rPr>
      </w:pPr>
      <w:r>
        <w:rPr>
          <w:szCs w:val="24"/>
        </w:rPr>
        <w:lastRenderedPageBreak/>
        <w:t>Sampel</w:t>
      </w:r>
    </w:p>
    <w:p w:rsidR="00872F4F" w:rsidRDefault="00767A1E">
      <w:pPr>
        <w:pStyle w:val="ListParagraph"/>
        <w:tabs>
          <w:tab w:val="left" w:pos="440"/>
        </w:tabs>
        <w:spacing w:line="480" w:lineRule="auto"/>
        <w:ind w:left="0" w:firstLine="0"/>
        <w:jc w:val="both"/>
        <w:rPr>
          <w:szCs w:val="24"/>
        </w:rPr>
      </w:pPr>
      <w:r>
        <w:rPr>
          <w:szCs w:val="24"/>
        </w:rPr>
        <w:tab/>
        <w:t>Sampel adalah bagian dari jumlah dan karakteristik yang dimiliki oleh populasi tersebut (Sugiyono, 2010). Teknik yang kami ambil dalam penelitian ini adalah teknik probability sampling, yaitu simple random sampling adalah teknik pengambilan sample yang memberikan kesempatan yang sama kepada populasi untuk di jadikan sample, teknik ini juga di ambil secara acak tanpa memperhatikan tingkatan yang ada dalam populasi.</w:t>
      </w:r>
    </w:p>
    <w:p w:rsidR="00872F4F" w:rsidRDefault="00767A1E">
      <w:pPr>
        <w:tabs>
          <w:tab w:val="left" w:pos="709"/>
          <w:tab w:val="left" w:pos="1276"/>
        </w:tabs>
        <w:autoSpaceDE w:val="0"/>
        <w:autoSpaceDN w:val="0"/>
        <w:spacing w:after="0" w:line="480" w:lineRule="auto"/>
        <w:jc w:val="both"/>
        <w:rPr>
          <w:rFonts w:eastAsia="Times New Roman"/>
          <w:szCs w:val="24"/>
          <w:lang w:eastAsia="en-US"/>
        </w:rPr>
      </w:pPr>
      <w:r>
        <w:rPr>
          <w:szCs w:val="24"/>
        </w:rPr>
        <w:tab/>
        <w:t xml:space="preserve"> </w:t>
      </w:r>
      <w:r>
        <w:rPr>
          <w:rFonts w:eastAsia="Times New Roman"/>
          <w:szCs w:val="24"/>
          <w:lang w:eastAsia="en-US"/>
        </w:rPr>
        <w:t>Penentuan sampel menurut Sugiono, dapat dihitung menggunakan rumus slovin yang digunakan adalah sebagai berikut:</w:t>
      </w:r>
    </w:p>
    <w:p w:rsidR="00872F4F" w:rsidRDefault="00767A1E">
      <w:pPr>
        <w:spacing w:after="0" w:line="480" w:lineRule="auto"/>
        <w:ind w:firstLine="567"/>
        <w:jc w:val="both"/>
        <w:rPr>
          <w:rFonts w:eastAsia="Calibri"/>
          <w:szCs w:val="24"/>
          <w:lang w:eastAsia="en-US"/>
        </w:rPr>
      </w:pPr>
      <w:r>
        <w:rPr>
          <w:rFonts w:eastAsia="Times New Roman"/>
          <w:szCs w:val="24"/>
          <w:lang w:eastAsia="en-US"/>
        </w:rPr>
        <w:t>Dimana:</w:t>
      </w:r>
      <w:r>
        <w:rPr>
          <w:rFonts w:eastAsia="Calibri"/>
          <w:szCs w:val="24"/>
          <w:lang w:val="id-ID" w:eastAsia="en-US"/>
        </w:rPr>
        <w:t xml:space="preserve"> </w:t>
      </w:r>
    </w:p>
    <w:p w:rsidR="00872F4F" w:rsidRDefault="00767A1E">
      <w:pPr>
        <w:tabs>
          <w:tab w:val="left" w:pos="709"/>
          <w:tab w:val="left" w:pos="1276"/>
        </w:tabs>
        <w:autoSpaceDE w:val="0"/>
        <w:autoSpaceDN w:val="0"/>
        <w:spacing w:after="0" w:line="480" w:lineRule="auto"/>
        <w:jc w:val="both"/>
        <w:rPr>
          <w:rFonts w:eastAsia="Times New Roman"/>
          <w:szCs w:val="24"/>
          <w:lang w:eastAsia="en-US"/>
        </w:rPr>
      </w:pPr>
      <w:r>
        <w:rPr>
          <w:rFonts w:eastAsia="Times New Roman"/>
          <w:szCs w:val="24"/>
          <w:lang w:eastAsia="en-US"/>
        </w:rPr>
        <w:tab/>
        <w:t>n</w:t>
      </w:r>
      <w:r>
        <w:rPr>
          <w:rFonts w:eastAsia="Times New Roman"/>
          <w:szCs w:val="24"/>
          <w:lang w:eastAsia="en-US"/>
        </w:rPr>
        <w:tab/>
        <w:t xml:space="preserve">= Jumlah Sampel </w:t>
      </w:r>
    </w:p>
    <w:p w:rsidR="00872F4F" w:rsidRDefault="00767A1E">
      <w:pPr>
        <w:tabs>
          <w:tab w:val="left" w:pos="709"/>
          <w:tab w:val="left" w:pos="1276"/>
        </w:tabs>
        <w:autoSpaceDE w:val="0"/>
        <w:autoSpaceDN w:val="0"/>
        <w:spacing w:after="0" w:line="480" w:lineRule="auto"/>
        <w:jc w:val="both"/>
        <w:rPr>
          <w:rFonts w:eastAsia="Times New Roman"/>
          <w:szCs w:val="24"/>
          <w:lang w:eastAsia="en-US"/>
        </w:rPr>
      </w:pPr>
      <w:r>
        <w:rPr>
          <w:rFonts w:eastAsia="Times New Roman"/>
          <w:szCs w:val="24"/>
          <w:lang w:eastAsia="en-US"/>
        </w:rPr>
        <w:tab/>
        <w:t xml:space="preserve">N </w:t>
      </w:r>
      <w:r>
        <w:rPr>
          <w:rFonts w:eastAsia="Times New Roman"/>
          <w:szCs w:val="24"/>
          <w:lang w:eastAsia="en-US"/>
        </w:rPr>
        <w:tab/>
        <w:t>= Jumlah Populasi</w:t>
      </w:r>
    </w:p>
    <w:p w:rsidR="00872F4F" w:rsidRDefault="00767A1E">
      <w:pPr>
        <w:tabs>
          <w:tab w:val="left" w:pos="709"/>
          <w:tab w:val="left" w:pos="1276"/>
        </w:tabs>
        <w:autoSpaceDE w:val="0"/>
        <w:autoSpaceDN w:val="0"/>
        <w:spacing w:after="0" w:line="480" w:lineRule="auto"/>
        <w:ind w:left="1560" w:hanging="1560"/>
        <w:jc w:val="both"/>
        <w:rPr>
          <w:rFonts w:eastAsia="Times New Roman"/>
          <w:szCs w:val="24"/>
          <w:lang w:eastAsia="en-US"/>
        </w:rPr>
      </w:pPr>
      <w:r>
        <w:rPr>
          <w:rFonts w:eastAsia="Times New Roman"/>
          <w:szCs w:val="24"/>
          <w:lang w:eastAsia="en-US"/>
        </w:rPr>
        <w:tab/>
        <w:t>e</w:t>
      </w:r>
      <w:r>
        <w:rPr>
          <w:rFonts w:eastAsia="Times New Roman"/>
          <w:szCs w:val="24"/>
          <w:lang w:eastAsia="en-US"/>
        </w:rPr>
        <w:tab/>
        <w:t xml:space="preserve">= Error Level (Tingkat Kesalahan), pada penelitian ini digunakan taraf </w:t>
      </w:r>
      <w:r>
        <w:rPr>
          <w:rFonts w:eastAsia="Times New Roman"/>
          <w:szCs w:val="24"/>
          <w:lang w:eastAsia="en-US"/>
        </w:rPr>
        <w:tab/>
        <w:t>error 5% (0,05).</w:t>
      </w:r>
    </w:p>
    <w:p w:rsidR="00872F4F" w:rsidRDefault="00767A1E">
      <w:pPr>
        <w:tabs>
          <w:tab w:val="left" w:pos="709"/>
          <w:tab w:val="left" w:pos="1276"/>
        </w:tabs>
        <w:autoSpaceDE w:val="0"/>
        <w:autoSpaceDN w:val="0"/>
        <w:spacing w:after="0" w:line="480" w:lineRule="auto"/>
        <w:jc w:val="both"/>
        <w:rPr>
          <w:rFonts w:eastAsia="Times New Roman"/>
          <w:szCs w:val="24"/>
          <w:lang w:eastAsia="en-US"/>
        </w:rPr>
      </w:pPr>
      <w:r>
        <w:rPr>
          <w:rFonts w:eastAsia="Times New Roman"/>
          <w:szCs w:val="24"/>
          <w:lang w:eastAsia="en-US"/>
        </w:rPr>
        <w:tab/>
        <w:t xml:space="preserve">Populasi yang terdapat dalam penelitian ini berjumlah 132 orang dan taraf kesalahan sebesar 5% (0,05), maka besarnya sampel yang digunakan dalam penelitian adalah: </w:t>
      </w:r>
    </w:p>
    <w:p w:rsidR="00872F4F" w:rsidRDefault="00767A1E">
      <w:pPr>
        <w:spacing w:after="0" w:line="480" w:lineRule="auto"/>
        <w:jc w:val="both"/>
        <w:rPr>
          <w:rFonts w:eastAsia="Times New Roman"/>
          <w:szCs w:val="24"/>
          <w:lang w:eastAsia="en-US"/>
        </w:rPr>
      </w:pPr>
      <m:oMathPara>
        <m:oMath>
          <m:r>
            <w:rPr>
              <w:rFonts w:ascii="Cambria Math" w:eastAsia="Times New Roman" w:hAnsi="Cambria Math"/>
              <w:szCs w:val="24"/>
              <w:lang w:eastAsia="en-US"/>
            </w:rPr>
            <m:t>n=</m:t>
          </m:r>
          <m:f>
            <m:fPr>
              <m:ctrlPr>
                <w:rPr>
                  <w:rFonts w:ascii="Cambria Math" w:eastAsia="Times New Roman" w:hAnsi="Cambria Math"/>
                  <w:i/>
                  <w:szCs w:val="24"/>
                  <w:lang w:eastAsia="en-US"/>
                </w:rPr>
              </m:ctrlPr>
            </m:fPr>
            <m:num>
              <m:r>
                <w:rPr>
                  <w:rFonts w:ascii="Cambria Math" w:eastAsia="Times New Roman" w:hAnsi="Cambria Math"/>
                  <w:szCs w:val="24"/>
                  <w:lang w:eastAsia="en-US"/>
                </w:rPr>
                <m:t>N</m:t>
              </m:r>
            </m:num>
            <m:den>
              <m:r>
                <w:rPr>
                  <w:rFonts w:ascii="Cambria Math" w:eastAsia="Times New Roman" w:hAnsi="Cambria Math"/>
                  <w:szCs w:val="24"/>
                  <w:lang w:eastAsia="en-US"/>
                </w:rPr>
                <m:t xml:space="preserve">1+N </m:t>
              </m:r>
              <m:sSup>
                <m:sSupPr>
                  <m:ctrlPr>
                    <w:rPr>
                      <w:rFonts w:ascii="Cambria Math" w:eastAsia="Times New Roman" w:hAnsi="Cambria Math"/>
                      <w:i/>
                      <w:szCs w:val="24"/>
                      <w:lang w:eastAsia="en-US"/>
                    </w:rPr>
                  </m:ctrlPr>
                </m:sSupPr>
                <m:e>
                  <m:r>
                    <w:rPr>
                      <w:rFonts w:ascii="Cambria Math" w:eastAsia="Times New Roman" w:hAnsi="Cambria Math"/>
                      <w:szCs w:val="24"/>
                      <w:lang w:eastAsia="en-US"/>
                    </w:rPr>
                    <m:t>(e)</m:t>
                  </m:r>
                </m:e>
                <m:sup>
                  <m:r>
                    <w:rPr>
                      <w:rFonts w:ascii="Cambria Math" w:eastAsia="Times New Roman" w:hAnsi="Cambria Math"/>
                      <w:szCs w:val="24"/>
                      <w:lang w:eastAsia="en-US"/>
                    </w:rPr>
                    <m:t>2</m:t>
                  </m:r>
                </m:sup>
              </m:sSup>
            </m:den>
          </m:f>
        </m:oMath>
      </m:oMathPara>
    </w:p>
    <w:p w:rsidR="00872F4F" w:rsidRDefault="00872F4F">
      <w:pPr>
        <w:spacing w:after="0" w:line="480" w:lineRule="auto"/>
        <w:jc w:val="both"/>
        <w:rPr>
          <w:rFonts w:eastAsia="Times New Roman"/>
          <w:szCs w:val="24"/>
          <w:lang w:eastAsia="en-US"/>
        </w:rPr>
      </w:pPr>
    </w:p>
    <w:p w:rsidR="00872F4F" w:rsidRDefault="00767A1E">
      <w:pPr>
        <w:spacing w:after="0" w:line="480" w:lineRule="auto"/>
        <w:jc w:val="both"/>
        <w:rPr>
          <w:rFonts w:eastAsia="Times New Roman"/>
          <w:szCs w:val="24"/>
          <w:lang w:eastAsia="en-US"/>
        </w:rPr>
      </w:pPr>
      <m:oMathPara>
        <m:oMath>
          <m:r>
            <w:rPr>
              <w:rFonts w:ascii="Cambria Math" w:eastAsia="Times New Roman" w:hAnsi="Cambria Math"/>
              <w:szCs w:val="24"/>
              <w:lang w:eastAsia="en-US"/>
            </w:rPr>
            <m:t>n=</m:t>
          </m:r>
          <m:f>
            <m:fPr>
              <m:ctrlPr>
                <w:rPr>
                  <w:rFonts w:ascii="Cambria Math" w:eastAsia="Times New Roman" w:hAnsi="Cambria Math"/>
                  <w:i/>
                  <w:szCs w:val="24"/>
                  <w:lang w:eastAsia="en-US"/>
                </w:rPr>
              </m:ctrlPr>
            </m:fPr>
            <m:num>
              <m:r>
                <w:rPr>
                  <w:rFonts w:ascii="Cambria Math" w:eastAsia="Times New Roman" w:hAnsi="Cambria Math"/>
                  <w:szCs w:val="24"/>
                  <w:lang w:eastAsia="en-US"/>
                </w:rPr>
                <m:t>132</m:t>
              </m:r>
            </m:num>
            <m:den>
              <m:r>
                <w:rPr>
                  <w:rFonts w:ascii="Cambria Math" w:eastAsia="Times New Roman" w:hAnsi="Cambria Math"/>
                  <w:szCs w:val="24"/>
                  <w:lang w:eastAsia="en-US"/>
                </w:rPr>
                <m:t xml:space="preserve">1+132 </m:t>
              </m:r>
              <m:sSup>
                <m:sSupPr>
                  <m:ctrlPr>
                    <w:rPr>
                      <w:rFonts w:ascii="Cambria Math" w:eastAsia="Times New Roman" w:hAnsi="Cambria Math"/>
                      <w:i/>
                      <w:szCs w:val="24"/>
                      <w:lang w:eastAsia="en-US"/>
                    </w:rPr>
                  </m:ctrlPr>
                </m:sSupPr>
                <m:e>
                  <m:d>
                    <m:dPr>
                      <m:ctrlPr>
                        <w:rPr>
                          <w:rFonts w:ascii="Cambria Math" w:eastAsia="Times New Roman" w:hAnsi="Cambria Math"/>
                          <w:i/>
                          <w:szCs w:val="24"/>
                          <w:lang w:eastAsia="en-US"/>
                        </w:rPr>
                      </m:ctrlPr>
                    </m:dPr>
                    <m:e>
                      <m:r>
                        <w:rPr>
                          <w:rFonts w:ascii="Cambria Math" w:eastAsia="Times New Roman" w:hAnsi="Cambria Math"/>
                          <w:szCs w:val="24"/>
                          <w:lang w:eastAsia="en-US"/>
                        </w:rPr>
                        <m:t>0,05</m:t>
                      </m:r>
                    </m:e>
                  </m:d>
                </m:e>
                <m:sup>
                  <m:r>
                    <w:rPr>
                      <w:rFonts w:ascii="Cambria Math" w:eastAsia="Times New Roman" w:hAnsi="Cambria Math"/>
                      <w:szCs w:val="24"/>
                      <w:lang w:eastAsia="en-US"/>
                    </w:rPr>
                    <m:t>2</m:t>
                  </m:r>
                </m:sup>
              </m:sSup>
            </m:den>
          </m:f>
        </m:oMath>
      </m:oMathPara>
    </w:p>
    <w:p w:rsidR="00872F4F" w:rsidRDefault="00872F4F">
      <w:pPr>
        <w:spacing w:after="0" w:line="480" w:lineRule="auto"/>
        <w:jc w:val="both"/>
        <w:rPr>
          <w:rFonts w:eastAsia="Times New Roman"/>
          <w:szCs w:val="24"/>
          <w:lang w:eastAsia="en-US"/>
        </w:rPr>
      </w:pPr>
    </w:p>
    <w:p w:rsidR="00872F4F" w:rsidRDefault="00872F4F">
      <w:pPr>
        <w:spacing w:after="0" w:line="480" w:lineRule="auto"/>
        <w:jc w:val="center"/>
        <w:rPr>
          <w:rFonts w:ascii="Cambria Math" w:eastAsia="Times New Roman" w:hAnsi="Cambria Math"/>
          <w:szCs w:val="24"/>
          <w:lang w:eastAsia="en-US"/>
        </w:rPr>
        <w:sectPr w:rsidR="00872F4F">
          <w:headerReference w:type="default" r:id="rId17"/>
          <w:footerReference w:type="default" r:id="rId18"/>
          <w:pgSz w:w="11906" w:h="16838"/>
          <w:pgMar w:top="2268" w:right="1701" w:bottom="1701" w:left="2268" w:header="720" w:footer="720" w:gutter="0"/>
          <w:cols w:space="720"/>
          <w:docGrid w:linePitch="360"/>
        </w:sectPr>
      </w:pPr>
    </w:p>
    <w:p w:rsidR="00872F4F" w:rsidRDefault="00767A1E">
      <w:pPr>
        <w:spacing w:after="0" w:line="480" w:lineRule="auto"/>
        <w:jc w:val="center"/>
        <w:rPr>
          <w:rFonts w:eastAsia="Times New Roman"/>
          <w:i/>
          <w:szCs w:val="24"/>
          <w:lang w:val="id-ID" w:eastAsia="en-US"/>
        </w:rPr>
      </w:pPr>
      <m:oMathPara>
        <m:oMath>
          <m:r>
            <w:rPr>
              <w:rFonts w:ascii="Cambria Math" w:eastAsia="Times New Roman" w:hAnsi="Cambria Math"/>
              <w:szCs w:val="24"/>
              <w:lang w:eastAsia="en-US"/>
            </w:rPr>
            <w:lastRenderedPageBreak/>
            <m:t>N=</m:t>
          </m:r>
          <m:f>
            <m:fPr>
              <m:ctrlPr>
                <w:rPr>
                  <w:rFonts w:ascii="Cambria Math" w:eastAsia="Times New Roman" w:hAnsi="Cambria Math"/>
                  <w:i/>
                  <w:szCs w:val="24"/>
                  <w:lang w:eastAsia="en-US"/>
                </w:rPr>
              </m:ctrlPr>
            </m:fPr>
            <m:num>
              <m:r>
                <w:rPr>
                  <w:rFonts w:ascii="Cambria Math" w:eastAsia="Times New Roman" w:hAnsi="Cambria Math"/>
                  <w:szCs w:val="24"/>
                  <w:lang w:eastAsia="en-US"/>
                </w:rPr>
                <m:t>132</m:t>
              </m:r>
            </m:num>
            <m:den>
              <m:r>
                <w:rPr>
                  <w:rFonts w:ascii="Cambria Math" w:eastAsia="Times New Roman" w:hAnsi="Cambria Math"/>
                  <w:szCs w:val="24"/>
                  <w:lang w:eastAsia="en-US"/>
                </w:rPr>
                <m:t>1+132 (0,0025)</m:t>
              </m:r>
            </m:den>
          </m:f>
        </m:oMath>
      </m:oMathPara>
    </w:p>
    <w:p w:rsidR="00872F4F" w:rsidRDefault="00767A1E">
      <w:pPr>
        <w:spacing w:after="0" w:line="480" w:lineRule="auto"/>
        <w:jc w:val="center"/>
        <w:rPr>
          <w:rFonts w:eastAsia="Times New Roman"/>
          <w:szCs w:val="24"/>
          <w:lang w:eastAsia="en-US"/>
        </w:rPr>
      </w:pPr>
      <w:r>
        <w:rPr>
          <w:rFonts w:eastAsia="Times New Roman"/>
          <w:szCs w:val="24"/>
          <w:lang w:val="id-ID" w:eastAsia="en-US"/>
        </w:rPr>
        <w:t xml:space="preserve">=   </w:t>
      </w:r>
      <w:r>
        <w:rPr>
          <w:rFonts w:eastAsia="Times New Roman"/>
          <w:szCs w:val="24"/>
          <w:lang w:eastAsia="en-US"/>
        </w:rPr>
        <w:t>99</w:t>
      </w:r>
      <w:r>
        <w:rPr>
          <w:rFonts w:eastAsia="Times New Roman"/>
          <w:szCs w:val="24"/>
          <w:lang w:val="id-ID" w:eastAsia="en-US"/>
        </w:rPr>
        <w:t xml:space="preserve"> orang </w:t>
      </w:r>
    </w:p>
    <w:p w:rsidR="00872F4F" w:rsidRDefault="00767A1E">
      <w:pPr>
        <w:pStyle w:val="ListParagraph"/>
        <w:numPr>
          <w:ilvl w:val="0"/>
          <w:numId w:val="10"/>
        </w:numPr>
        <w:tabs>
          <w:tab w:val="left" w:pos="440"/>
        </w:tabs>
        <w:spacing w:line="480" w:lineRule="auto"/>
        <w:ind w:left="450" w:hanging="450"/>
        <w:jc w:val="both"/>
        <w:rPr>
          <w:b/>
          <w:bCs/>
          <w:szCs w:val="24"/>
        </w:rPr>
      </w:pPr>
      <w:r>
        <w:rPr>
          <w:b/>
          <w:bCs/>
          <w:szCs w:val="24"/>
        </w:rPr>
        <w:t>Definsi Operasional Variabel</w:t>
      </w:r>
    </w:p>
    <w:p w:rsidR="00872F4F" w:rsidRDefault="00767A1E">
      <w:pPr>
        <w:pStyle w:val="ListParagraph"/>
        <w:tabs>
          <w:tab w:val="left" w:pos="440"/>
        </w:tabs>
        <w:spacing w:line="480" w:lineRule="auto"/>
        <w:ind w:left="0" w:firstLine="0"/>
        <w:jc w:val="both"/>
        <w:rPr>
          <w:szCs w:val="24"/>
        </w:rPr>
      </w:pPr>
      <w:r>
        <w:rPr>
          <w:szCs w:val="24"/>
        </w:rPr>
        <w:tab/>
        <w:t xml:space="preserve">Definisi operasional variabel penelitian merupakan penjelasan  dari masing-masing variabel yang digunakan dalam penelitian terhadap indikator-indikator yang  membentuknya. Indikator-indikator yang dalam penelitian ini adalah sebagai berikut: </w:t>
      </w:r>
    </w:p>
    <w:p w:rsidR="00872F4F" w:rsidRDefault="00767A1E">
      <w:pPr>
        <w:pStyle w:val="ListParagraph"/>
        <w:spacing w:line="480" w:lineRule="auto"/>
        <w:ind w:left="-6" w:firstLine="6"/>
        <w:jc w:val="both"/>
        <w:rPr>
          <w:szCs w:val="24"/>
        </w:rPr>
      </w:pPr>
      <w:r>
        <w:rPr>
          <w:szCs w:val="24"/>
        </w:rPr>
        <w:tab/>
        <w:t xml:space="preserve">Variabel independen menurut Sugiono (2013) variabel bebas adalah variabel yang mempengaruhi atau yang menjadi sebab perubahannya atau timbul variabel dependen (terikat). Variabel independen atau variabel bebas dalam penelitian ini adalah sebagai berikut: </w:t>
      </w:r>
    </w:p>
    <w:p w:rsidR="00872F4F" w:rsidRDefault="00767A1E">
      <w:pPr>
        <w:pStyle w:val="ListParagraph"/>
        <w:numPr>
          <w:ilvl w:val="0"/>
          <w:numId w:val="13"/>
        </w:numPr>
        <w:spacing w:line="480" w:lineRule="auto"/>
        <w:jc w:val="both"/>
        <w:rPr>
          <w:szCs w:val="24"/>
        </w:rPr>
      </w:pPr>
      <w:r>
        <w:rPr>
          <w:szCs w:val="24"/>
        </w:rPr>
        <w:t>Gaya Kepemimpinan diplomatis (X1)</w:t>
      </w:r>
    </w:p>
    <w:p w:rsidR="00872F4F" w:rsidRDefault="00767A1E">
      <w:pPr>
        <w:pStyle w:val="ListParagraph"/>
        <w:tabs>
          <w:tab w:val="left" w:pos="440"/>
        </w:tabs>
        <w:spacing w:line="480" w:lineRule="auto"/>
        <w:ind w:left="439" w:hangingChars="183" w:hanging="439"/>
        <w:jc w:val="both"/>
        <w:rPr>
          <w:szCs w:val="24"/>
        </w:rPr>
      </w:pPr>
      <w:r>
        <w:rPr>
          <w:szCs w:val="24"/>
        </w:rPr>
        <w:tab/>
        <w:t>Pemimpin diplomatis adalah pemimpinan yang mewujudkan atmosfir motivasi atas dasar komitmen dan indenstitas emosional pad visi, filosofi dan gaya mereka dalam diri bawahannya Ivancevik (2008).</w:t>
      </w:r>
    </w:p>
    <w:p w:rsidR="00872F4F" w:rsidRDefault="00767A1E">
      <w:pPr>
        <w:pStyle w:val="ListParagraph"/>
        <w:numPr>
          <w:ilvl w:val="0"/>
          <w:numId w:val="13"/>
        </w:numPr>
        <w:tabs>
          <w:tab w:val="clear" w:pos="425"/>
        </w:tabs>
        <w:spacing w:line="480" w:lineRule="auto"/>
        <w:jc w:val="both"/>
        <w:rPr>
          <w:color w:val="000000" w:themeColor="text1"/>
          <w:szCs w:val="24"/>
        </w:rPr>
      </w:pPr>
      <w:r>
        <w:rPr>
          <w:color w:val="000000" w:themeColor="text1"/>
          <w:szCs w:val="24"/>
        </w:rPr>
        <w:t>Budaya organisasi (Y)</w:t>
      </w:r>
    </w:p>
    <w:p w:rsidR="00872F4F" w:rsidRDefault="00767A1E">
      <w:pPr>
        <w:pStyle w:val="ListParagraph"/>
        <w:spacing w:line="480" w:lineRule="auto"/>
        <w:ind w:left="439" w:firstLine="0"/>
        <w:jc w:val="both"/>
        <w:rPr>
          <w:szCs w:val="24"/>
        </w:rPr>
      </w:pPr>
      <w:r>
        <w:rPr>
          <w:szCs w:val="24"/>
        </w:rPr>
        <w:t xml:space="preserve">Budaya organisasi adalah suatu falsapah dengan didasari pandangan hidup sebagai nilai-nilai yang menjadi sifat, kebiasaan dan juga pendorong yang dibudayakan dalam suatu kelompok dan tercermin dalam sikap menjadi prilaku, cita-cita pendapat, pandangan serta tindakan yang terwujud sebagai kerja atau bekerja (Triguno, 2014). </w:t>
      </w:r>
    </w:p>
    <w:p w:rsidR="00872F4F" w:rsidRDefault="00767A1E">
      <w:pPr>
        <w:pStyle w:val="ListParagraph"/>
        <w:spacing w:line="480" w:lineRule="auto"/>
        <w:ind w:left="0" w:firstLine="420"/>
        <w:jc w:val="both"/>
        <w:rPr>
          <w:szCs w:val="24"/>
        </w:rPr>
      </w:pPr>
      <w:r>
        <w:rPr>
          <w:szCs w:val="24"/>
        </w:rPr>
        <w:t>Variabel bebas dalam penelitian ini adalah gaya Kepemimpinan diplomatis (X) dan Budaya organisasi (Y).</w:t>
      </w:r>
    </w:p>
    <w:p w:rsidR="00872F4F" w:rsidRDefault="00872F4F">
      <w:pPr>
        <w:pStyle w:val="ListParagraph"/>
        <w:spacing w:line="480" w:lineRule="auto"/>
        <w:ind w:left="0" w:firstLine="420"/>
        <w:jc w:val="center"/>
        <w:rPr>
          <w:szCs w:val="24"/>
        </w:rPr>
        <w:sectPr w:rsidR="00872F4F">
          <w:footerReference w:type="default" r:id="rId19"/>
          <w:pgSz w:w="11906" w:h="16838"/>
          <w:pgMar w:top="2268" w:right="1701" w:bottom="1701" w:left="2268" w:header="720" w:footer="720" w:gutter="0"/>
          <w:cols w:space="720"/>
          <w:docGrid w:linePitch="360"/>
        </w:sectPr>
      </w:pPr>
    </w:p>
    <w:p w:rsidR="00872F4F" w:rsidRDefault="00767A1E">
      <w:pPr>
        <w:pStyle w:val="ListParagraph"/>
        <w:spacing w:line="480" w:lineRule="auto"/>
        <w:ind w:left="0" w:firstLine="420"/>
        <w:jc w:val="center"/>
        <w:rPr>
          <w:szCs w:val="24"/>
        </w:rPr>
      </w:pPr>
      <w:r>
        <w:rPr>
          <w:szCs w:val="24"/>
        </w:rPr>
        <w:lastRenderedPageBreak/>
        <w:t>Tabel 3.1.Definisi Oprasional Variabel</w:t>
      </w:r>
    </w:p>
    <w:tbl>
      <w:tblPr>
        <w:tblpPr w:leftFromText="180" w:rightFromText="180" w:vertAnchor="text" w:horzAnchor="page" w:tblpX="2162" w:tblpY="90"/>
        <w:tblW w:w="8160" w:type="dxa"/>
        <w:tblLayout w:type="fixed"/>
        <w:tblLook w:val="04A0" w:firstRow="1" w:lastRow="0" w:firstColumn="1" w:lastColumn="0" w:noHBand="0" w:noVBand="1"/>
      </w:tblPr>
      <w:tblGrid>
        <w:gridCol w:w="2025"/>
        <w:gridCol w:w="1980"/>
        <w:gridCol w:w="1620"/>
        <w:gridCol w:w="2535"/>
      </w:tblGrid>
      <w:tr w:rsidR="00872F4F">
        <w:tc>
          <w:tcPr>
            <w:tcW w:w="2025" w:type="dxa"/>
            <w:tcBorders>
              <w:top w:val="single" w:sz="4" w:space="0" w:color="000000"/>
              <w:bottom w:val="single" w:sz="4" w:space="0" w:color="000000"/>
            </w:tcBorders>
          </w:tcPr>
          <w:p w:rsidR="00872F4F" w:rsidRDefault="00767A1E">
            <w:pPr>
              <w:pStyle w:val="ListParagraph"/>
              <w:tabs>
                <w:tab w:val="left" w:pos="720"/>
                <w:tab w:val="left" w:pos="1170"/>
              </w:tabs>
              <w:spacing w:line="480" w:lineRule="auto"/>
              <w:ind w:left="0" w:firstLine="0"/>
              <w:jc w:val="both"/>
              <w:rPr>
                <w:szCs w:val="24"/>
                <w:lang w:val="id-ID"/>
              </w:rPr>
            </w:pPr>
            <w:r>
              <w:rPr>
                <w:szCs w:val="24"/>
                <w:lang w:val="id-ID"/>
              </w:rPr>
              <w:t>Variabel</w:t>
            </w:r>
          </w:p>
        </w:tc>
        <w:tc>
          <w:tcPr>
            <w:tcW w:w="1980" w:type="dxa"/>
            <w:tcBorders>
              <w:top w:val="single" w:sz="4" w:space="0" w:color="000000"/>
              <w:bottom w:val="single" w:sz="4" w:space="0" w:color="000000"/>
            </w:tcBorders>
          </w:tcPr>
          <w:p w:rsidR="00872F4F" w:rsidRDefault="00767A1E">
            <w:pPr>
              <w:pStyle w:val="ListParagraph"/>
              <w:tabs>
                <w:tab w:val="left" w:pos="720"/>
                <w:tab w:val="left" w:pos="1170"/>
              </w:tabs>
              <w:spacing w:line="480" w:lineRule="auto"/>
              <w:ind w:left="0" w:firstLine="0"/>
              <w:jc w:val="both"/>
              <w:rPr>
                <w:szCs w:val="24"/>
                <w:lang w:val="id-ID"/>
              </w:rPr>
            </w:pPr>
            <w:r>
              <w:rPr>
                <w:szCs w:val="24"/>
                <w:lang w:val="id-ID"/>
              </w:rPr>
              <w:t>Indikator</w:t>
            </w:r>
          </w:p>
        </w:tc>
        <w:tc>
          <w:tcPr>
            <w:tcW w:w="1620" w:type="dxa"/>
            <w:tcBorders>
              <w:top w:val="single" w:sz="4" w:space="0" w:color="000000"/>
              <w:bottom w:val="single" w:sz="4" w:space="0" w:color="000000"/>
            </w:tcBorders>
          </w:tcPr>
          <w:p w:rsidR="00872F4F" w:rsidRDefault="00767A1E">
            <w:pPr>
              <w:pStyle w:val="ListParagraph"/>
              <w:tabs>
                <w:tab w:val="left" w:pos="720"/>
                <w:tab w:val="left" w:pos="1170"/>
              </w:tabs>
              <w:spacing w:line="480" w:lineRule="auto"/>
              <w:ind w:left="0" w:firstLine="0"/>
              <w:jc w:val="both"/>
              <w:rPr>
                <w:szCs w:val="24"/>
              </w:rPr>
            </w:pPr>
            <w:r>
              <w:rPr>
                <w:szCs w:val="24"/>
              </w:rPr>
              <w:t>kode</w:t>
            </w:r>
          </w:p>
        </w:tc>
        <w:tc>
          <w:tcPr>
            <w:tcW w:w="2535" w:type="dxa"/>
            <w:tcBorders>
              <w:top w:val="single" w:sz="4" w:space="0" w:color="000000"/>
              <w:bottom w:val="single" w:sz="4" w:space="0" w:color="000000"/>
            </w:tcBorders>
          </w:tcPr>
          <w:p w:rsidR="00872F4F" w:rsidRDefault="00767A1E">
            <w:pPr>
              <w:pStyle w:val="ListParagraph"/>
              <w:tabs>
                <w:tab w:val="left" w:pos="720"/>
                <w:tab w:val="left" w:pos="1170"/>
              </w:tabs>
              <w:spacing w:line="480" w:lineRule="auto"/>
              <w:ind w:left="0" w:firstLine="0"/>
              <w:jc w:val="both"/>
              <w:rPr>
                <w:szCs w:val="24"/>
              </w:rPr>
            </w:pPr>
            <w:r>
              <w:rPr>
                <w:szCs w:val="24"/>
              </w:rPr>
              <w:t>Skala</w:t>
            </w:r>
          </w:p>
        </w:tc>
      </w:tr>
      <w:tr w:rsidR="00872F4F">
        <w:tc>
          <w:tcPr>
            <w:tcW w:w="2025" w:type="dxa"/>
            <w:tcBorders>
              <w:top w:val="single" w:sz="4" w:space="0" w:color="000000"/>
              <w:bottom w:val="single" w:sz="4" w:space="0" w:color="000000"/>
            </w:tcBorders>
          </w:tcPr>
          <w:p w:rsidR="00872F4F" w:rsidRDefault="00767A1E">
            <w:pPr>
              <w:pStyle w:val="ListParagraph"/>
              <w:tabs>
                <w:tab w:val="left" w:pos="720"/>
                <w:tab w:val="left" w:pos="1170"/>
              </w:tabs>
              <w:ind w:left="0" w:firstLine="0"/>
              <w:jc w:val="both"/>
              <w:rPr>
                <w:szCs w:val="24"/>
                <w:lang w:val="id-ID"/>
              </w:rPr>
            </w:pPr>
            <w:r>
              <w:rPr>
                <w:szCs w:val="24"/>
                <w:lang w:val="id-ID"/>
              </w:rPr>
              <w:t xml:space="preserve">Kepemimpinan </w:t>
            </w:r>
            <w:r>
              <w:rPr>
                <w:szCs w:val="24"/>
              </w:rPr>
              <w:t>diplomatis</w:t>
            </w:r>
            <w:r>
              <w:rPr>
                <w:szCs w:val="24"/>
                <w:lang w:val="id-ID"/>
              </w:rPr>
              <w:t xml:space="preserve"> (X)</w:t>
            </w:r>
          </w:p>
        </w:tc>
        <w:tc>
          <w:tcPr>
            <w:tcW w:w="1980" w:type="dxa"/>
            <w:tcBorders>
              <w:top w:val="single" w:sz="4" w:space="0" w:color="000000"/>
              <w:bottom w:val="single" w:sz="4" w:space="0" w:color="000000"/>
            </w:tcBorders>
          </w:tcPr>
          <w:p w:rsidR="00872F4F" w:rsidRDefault="00767A1E">
            <w:pPr>
              <w:pStyle w:val="ListParagraph"/>
              <w:numPr>
                <w:ilvl w:val="0"/>
                <w:numId w:val="14"/>
              </w:numPr>
              <w:tabs>
                <w:tab w:val="clear" w:pos="420"/>
                <w:tab w:val="left" w:pos="720"/>
                <w:tab w:val="left" w:pos="1170"/>
              </w:tabs>
              <w:jc w:val="both"/>
              <w:rPr>
                <w:szCs w:val="24"/>
                <w:lang w:val="id-ID"/>
              </w:rPr>
            </w:pPr>
            <w:r>
              <w:rPr>
                <w:szCs w:val="24"/>
                <w:lang w:val="id-ID"/>
              </w:rPr>
              <w:t>Efektivitas</w:t>
            </w:r>
          </w:p>
          <w:p w:rsidR="00872F4F" w:rsidRDefault="00767A1E">
            <w:pPr>
              <w:pStyle w:val="ListParagraph"/>
              <w:numPr>
                <w:ilvl w:val="0"/>
                <w:numId w:val="14"/>
              </w:numPr>
              <w:tabs>
                <w:tab w:val="clear" w:pos="420"/>
                <w:tab w:val="left" w:pos="720"/>
                <w:tab w:val="left" w:pos="1170"/>
              </w:tabs>
              <w:jc w:val="both"/>
              <w:rPr>
                <w:szCs w:val="24"/>
                <w:lang w:val="id-ID"/>
              </w:rPr>
            </w:pPr>
            <w:r>
              <w:rPr>
                <w:szCs w:val="24"/>
                <w:lang w:val="id-ID"/>
              </w:rPr>
              <w:t>Pencapaian tujuan</w:t>
            </w:r>
          </w:p>
          <w:p w:rsidR="00872F4F" w:rsidRDefault="00767A1E">
            <w:pPr>
              <w:pStyle w:val="ListParagraph"/>
              <w:numPr>
                <w:ilvl w:val="0"/>
                <w:numId w:val="14"/>
              </w:numPr>
              <w:tabs>
                <w:tab w:val="clear" w:pos="420"/>
                <w:tab w:val="left" w:pos="720"/>
                <w:tab w:val="left" w:pos="1170"/>
              </w:tabs>
              <w:jc w:val="both"/>
              <w:rPr>
                <w:szCs w:val="24"/>
                <w:lang w:val="id-ID"/>
              </w:rPr>
            </w:pPr>
            <w:r>
              <w:rPr>
                <w:szCs w:val="24"/>
                <w:lang w:val="id-ID"/>
              </w:rPr>
              <w:t xml:space="preserve">Tanggung jawab </w:t>
            </w:r>
          </w:p>
          <w:p w:rsidR="00872F4F" w:rsidRDefault="00767A1E">
            <w:pPr>
              <w:pStyle w:val="ListParagraph"/>
              <w:tabs>
                <w:tab w:val="left" w:pos="720"/>
                <w:tab w:val="left" w:pos="1170"/>
              </w:tabs>
              <w:ind w:left="0" w:firstLine="0"/>
              <w:jc w:val="center"/>
              <w:rPr>
                <w:szCs w:val="24"/>
              </w:rPr>
            </w:pPr>
            <w:r>
              <w:rPr>
                <w:szCs w:val="24"/>
              </w:rPr>
              <w:t>(Ivancevik,2008)</w:t>
            </w:r>
          </w:p>
        </w:tc>
        <w:tc>
          <w:tcPr>
            <w:tcW w:w="1620" w:type="dxa"/>
            <w:tcBorders>
              <w:top w:val="single" w:sz="4" w:space="0" w:color="000000"/>
              <w:bottom w:val="single" w:sz="4" w:space="0" w:color="000000"/>
            </w:tcBorders>
          </w:tcPr>
          <w:p w:rsidR="00872F4F" w:rsidRDefault="00767A1E">
            <w:pPr>
              <w:pStyle w:val="ListParagraph"/>
              <w:tabs>
                <w:tab w:val="left" w:pos="720"/>
                <w:tab w:val="left" w:pos="1170"/>
              </w:tabs>
              <w:ind w:left="0" w:firstLine="0"/>
              <w:jc w:val="both"/>
              <w:rPr>
                <w:szCs w:val="24"/>
              </w:rPr>
            </w:pPr>
            <w:r>
              <w:rPr>
                <w:szCs w:val="24"/>
              </w:rPr>
              <w:t>GKDI  1</w:t>
            </w:r>
          </w:p>
          <w:p w:rsidR="00872F4F" w:rsidRDefault="00767A1E">
            <w:pPr>
              <w:pStyle w:val="ListParagraph"/>
              <w:tabs>
                <w:tab w:val="left" w:pos="720"/>
                <w:tab w:val="left" w:pos="1170"/>
              </w:tabs>
              <w:ind w:left="0" w:firstLine="0"/>
              <w:jc w:val="both"/>
              <w:rPr>
                <w:szCs w:val="24"/>
              </w:rPr>
            </w:pPr>
            <w:r>
              <w:rPr>
                <w:szCs w:val="24"/>
              </w:rPr>
              <w:t>GKDI  2</w:t>
            </w:r>
          </w:p>
          <w:p w:rsidR="00872F4F" w:rsidRDefault="00767A1E">
            <w:pPr>
              <w:pStyle w:val="ListParagraph"/>
              <w:tabs>
                <w:tab w:val="left" w:pos="720"/>
                <w:tab w:val="left" w:pos="1170"/>
              </w:tabs>
              <w:ind w:left="0" w:firstLine="0"/>
              <w:jc w:val="both"/>
              <w:rPr>
                <w:szCs w:val="24"/>
              </w:rPr>
            </w:pPr>
            <w:r>
              <w:rPr>
                <w:szCs w:val="24"/>
              </w:rPr>
              <w:t>GKDI  3</w:t>
            </w:r>
          </w:p>
        </w:tc>
        <w:tc>
          <w:tcPr>
            <w:tcW w:w="2535" w:type="dxa"/>
            <w:tcBorders>
              <w:top w:val="single" w:sz="4" w:space="0" w:color="000000"/>
              <w:bottom w:val="single" w:sz="4" w:space="0" w:color="000000"/>
            </w:tcBorders>
          </w:tcPr>
          <w:p w:rsidR="00872F4F" w:rsidRDefault="00767A1E">
            <w:pPr>
              <w:pStyle w:val="ListParagraph"/>
              <w:tabs>
                <w:tab w:val="left" w:pos="720"/>
                <w:tab w:val="left" w:pos="1170"/>
              </w:tabs>
              <w:ind w:left="0" w:firstLine="0"/>
              <w:jc w:val="both"/>
              <w:rPr>
                <w:szCs w:val="24"/>
              </w:rPr>
            </w:pPr>
            <w:r>
              <w:rPr>
                <w:szCs w:val="24"/>
              </w:rPr>
              <w:t>Menggunakan skala Likert 1-5 untuk menunjukan pendapat responden sangat tidak setuju sampai sangat setuju</w:t>
            </w:r>
          </w:p>
        </w:tc>
      </w:tr>
      <w:tr w:rsidR="00872F4F">
        <w:tc>
          <w:tcPr>
            <w:tcW w:w="2025" w:type="dxa"/>
            <w:tcBorders>
              <w:top w:val="single" w:sz="4" w:space="0" w:color="000000"/>
              <w:bottom w:val="single" w:sz="4" w:space="0" w:color="000000"/>
            </w:tcBorders>
          </w:tcPr>
          <w:p w:rsidR="00872F4F" w:rsidRDefault="00767A1E">
            <w:pPr>
              <w:pStyle w:val="ListParagraph"/>
              <w:tabs>
                <w:tab w:val="left" w:pos="720"/>
                <w:tab w:val="left" w:pos="1170"/>
              </w:tabs>
              <w:ind w:left="0" w:firstLine="0"/>
              <w:jc w:val="both"/>
              <w:rPr>
                <w:szCs w:val="24"/>
                <w:lang w:val="id-ID"/>
              </w:rPr>
            </w:pPr>
            <w:r>
              <w:rPr>
                <w:szCs w:val="24"/>
                <w:lang w:val="id-ID"/>
              </w:rPr>
              <w:t xml:space="preserve">Budaya </w:t>
            </w:r>
            <w:r>
              <w:rPr>
                <w:szCs w:val="24"/>
              </w:rPr>
              <w:t>organisasi</w:t>
            </w:r>
            <w:r>
              <w:rPr>
                <w:szCs w:val="24"/>
                <w:lang w:val="id-ID"/>
              </w:rPr>
              <w:t xml:space="preserve"> (</w:t>
            </w:r>
            <w:r>
              <w:rPr>
                <w:szCs w:val="24"/>
              </w:rPr>
              <w:t>Y</w:t>
            </w:r>
            <w:r>
              <w:rPr>
                <w:szCs w:val="24"/>
                <w:lang w:val="id-ID"/>
              </w:rPr>
              <w:t>)</w:t>
            </w:r>
          </w:p>
        </w:tc>
        <w:tc>
          <w:tcPr>
            <w:tcW w:w="1980" w:type="dxa"/>
            <w:tcBorders>
              <w:top w:val="single" w:sz="4" w:space="0" w:color="000000"/>
              <w:bottom w:val="single" w:sz="4" w:space="0" w:color="000000"/>
            </w:tcBorders>
          </w:tcPr>
          <w:p w:rsidR="00872F4F" w:rsidRDefault="00767A1E">
            <w:pPr>
              <w:pStyle w:val="ListParagraph"/>
              <w:numPr>
                <w:ilvl w:val="0"/>
                <w:numId w:val="14"/>
              </w:numPr>
              <w:tabs>
                <w:tab w:val="clear" w:pos="420"/>
                <w:tab w:val="left" w:pos="720"/>
                <w:tab w:val="left" w:pos="1170"/>
              </w:tabs>
              <w:jc w:val="both"/>
              <w:rPr>
                <w:szCs w:val="24"/>
              </w:rPr>
            </w:pPr>
            <w:r>
              <w:rPr>
                <w:szCs w:val="24"/>
              </w:rPr>
              <w:t>Inovasi dan pengambilan resiko</w:t>
            </w:r>
          </w:p>
          <w:p w:rsidR="00872F4F" w:rsidRDefault="00767A1E">
            <w:pPr>
              <w:pStyle w:val="ListParagraph"/>
              <w:numPr>
                <w:ilvl w:val="0"/>
                <w:numId w:val="14"/>
              </w:numPr>
              <w:tabs>
                <w:tab w:val="clear" w:pos="420"/>
                <w:tab w:val="left" w:pos="720"/>
                <w:tab w:val="left" w:pos="1170"/>
              </w:tabs>
              <w:jc w:val="both"/>
              <w:rPr>
                <w:szCs w:val="24"/>
              </w:rPr>
            </w:pPr>
            <w:r>
              <w:rPr>
                <w:szCs w:val="24"/>
              </w:rPr>
              <w:t>Perhatian terhadap rincian</w:t>
            </w:r>
          </w:p>
          <w:p w:rsidR="00872F4F" w:rsidRDefault="00767A1E">
            <w:pPr>
              <w:pStyle w:val="ListParagraph"/>
              <w:numPr>
                <w:ilvl w:val="0"/>
                <w:numId w:val="14"/>
              </w:numPr>
              <w:tabs>
                <w:tab w:val="clear" w:pos="420"/>
                <w:tab w:val="left" w:pos="720"/>
                <w:tab w:val="left" w:pos="1170"/>
              </w:tabs>
              <w:jc w:val="both"/>
              <w:rPr>
                <w:szCs w:val="24"/>
              </w:rPr>
            </w:pPr>
            <w:r>
              <w:rPr>
                <w:szCs w:val="24"/>
              </w:rPr>
              <w:t>Orientasi hasil</w:t>
            </w:r>
          </w:p>
          <w:p w:rsidR="00872F4F" w:rsidRDefault="00767A1E">
            <w:pPr>
              <w:pStyle w:val="ListParagraph"/>
              <w:numPr>
                <w:ilvl w:val="0"/>
                <w:numId w:val="14"/>
              </w:numPr>
              <w:tabs>
                <w:tab w:val="clear" w:pos="420"/>
                <w:tab w:val="left" w:pos="720"/>
                <w:tab w:val="left" w:pos="1170"/>
              </w:tabs>
              <w:jc w:val="both"/>
              <w:rPr>
                <w:szCs w:val="24"/>
              </w:rPr>
            </w:pPr>
            <w:r>
              <w:rPr>
                <w:szCs w:val="24"/>
              </w:rPr>
              <w:t>Orientasi orang</w:t>
            </w:r>
          </w:p>
          <w:p w:rsidR="00872F4F" w:rsidRDefault="00767A1E">
            <w:pPr>
              <w:pStyle w:val="ListParagraph"/>
              <w:numPr>
                <w:ilvl w:val="0"/>
                <w:numId w:val="14"/>
              </w:numPr>
              <w:tabs>
                <w:tab w:val="clear" w:pos="420"/>
                <w:tab w:val="left" w:pos="720"/>
                <w:tab w:val="left" w:pos="1170"/>
              </w:tabs>
              <w:jc w:val="both"/>
              <w:rPr>
                <w:szCs w:val="24"/>
              </w:rPr>
            </w:pPr>
            <w:r>
              <w:rPr>
                <w:szCs w:val="24"/>
              </w:rPr>
              <w:t>Orientasi tim</w:t>
            </w:r>
          </w:p>
          <w:p w:rsidR="00872F4F" w:rsidRDefault="00767A1E">
            <w:pPr>
              <w:pStyle w:val="ListParagraph"/>
              <w:numPr>
                <w:ilvl w:val="0"/>
                <w:numId w:val="14"/>
              </w:numPr>
              <w:tabs>
                <w:tab w:val="clear" w:pos="420"/>
                <w:tab w:val="left" w:pos="720"/>
                <w:tab w:val="left" w:pos="1170"/>
              </w:tabs>
              <w:jc w:val="both"/>
              <w:rPr>
                <w:szCs w:val="24"/>
              </w:rPr>
            </w:pPr>
            <w:r>
              <w:rPr>
                <w:szCs w:val="24"/>
              </w:rPr>
              <w:t>Keagresifan</w:t>
            </w:r>
          </w:p>
          <w:p w:rsidR="00872F4F" w:rsidRDefault="00767A1E">
            <w:pPr>
              <w:pStyle w:val="ListParagraph"/>
              <w:numPr>
                <w:ilvl w:val="0"/>
                <w:numId w:val="14"/>
              </w:numPr>
              <w:tabs>
                <w:tab w:val="clear" w:pos="420"/>
                <w:tab w:val="left" w:pos="720"/>
                <w:tab w:val="left" w:pos="1170"/>
              </w:tabs>
              <w:jc w:val="both"/>
              <w:rPr>
                <w:szCs w:val="24"/>
              </w:rPr>
            </w:pPr>
            <w:r>
              <w:rPr>
                <w:szCs w:val="24"/>
              </w:rPr>
              <w:t>Stabilitas</w:t>
            </w:r>
          </w:p>
          <w:p w:rsidR="00872F4F" w:rsidRDefault="00767A1E">
            <w:pPr>
              <w:pStyle w:val="ListParagraph"/>
              <w:tabs>
                <w:tab w:val="left" w:pos="720"/>
                <w:tab w:val="left" w:pos="1170"/>
              </w:tabs>
              <w:ind w:left="0" w:firstLine="0"/>
              <w:jc w:val="center"/>
              <w:rPr>
                <w:szCs w:val="24"/>
              </w:rPr>
            </w:pPr>
            <w:r>
              <w:rPr>
                <w:szCs w:val="24"/>
              </w:rPr>
              <w:t>(Sugiono,2010)</w:t>
            </w:r>
          </w:p>
          <w:p w:rsidR="00872F4F" w:rsidRDefault="00872F4F">
            <w:pPr>
              <w:pStyle w:val="ListParagraph"/>
              <w:tabs>
                <w:tab w:val="left" w:pos="720"/>
                <w:tab w:val="left" w:pos="1170"/>
              </w:tabs>
              <w:ind w:left="0" w:firstLine="0"/>
              <w:jc w:val="both"/>
              <w:rPr>
                <w:szCs w:val="24"/>
                <w:lang w:val="id-ID"/>
              </w:rPr>
            </w:pPr>
          </w:p>
        </w:tc>
        <w:tc>
          <w:tcPr>
            <w:tcW w:w="1620" w:type="dxa"/>
            <w:tcBorders>
              <w:top w:val="single" w:sz="4" w:space="0" w:color="000000"/>
              <w:bottom w:val="single" w:sz="4" w:space="0" w:color="000000"/>
            </w:tcBorders>
          </w:tcPr>
          <w:p w:rsidR="00872F4F" w:rsidRDefault="00767A1E">
            <w:pPr>
              <w:pStyle w:val="ListParagraph"/>
              <w:tabs>
                <w:tab w:val="left" w:pos="720"/>
                <w:tab w:val="left" w:pos="1170"/>
              </w:tabs>
              <w:ind w:left="0" w:firstLine="0"/>
              <w:jc w:val="both"/>
              <w:rPr>
                <w:szCs w:val="24"/>
              </w:rPr>
            </w:pPr>
            <w:r>
              <w:rPr>
                <w:szCs w:val="24"/>
              </w:rPr>
              <w:t>BO  1</w:t>
            </w:r>
          </w:p>
          <w:p w:rsidR="00872F4F" w:rsidRDefault="00767A1E">
            <w:pPr>
              <w:pStyle w:val="ListParagraph"/>
              <w:tabs>
                <w:tab w:val="left" w:pos="720"/>
                <w:tab w:val="left" w:pos="1170"/>
              </w:tabs>
              <w:ind w:left="0" w:firstLine="0"/>
              <w:jc w:val="both"/>
              <w:rPr>
                <w:szCs w:val="24"/>
              </w:rPr>
            </w:pPr>
            <w:r>
              <w:rPr>
                <w:szCs w:val="24"/>
              </w:rPr>
              <w:t>BO  2</w:t>
            </w:r>
          </w:p>
          <w:p w:rsidR="00872F4F" w:rsidRDefault="00767A1E">
            <w:pPr>
              <w:pStyle w:val="ListParagraph"/>
              <w:tabs>
                <w:tab w:val="left" w:pos="720"/>
                <w:tab w:val="left" w:pos="1170"/>
              </w:tabs>
              <w:ind w:left="0" w:firstLine="0"/>
              <w:jc w:val="both"/>
              <w:rPr>
                <w:szCs w:val="24"/>
              </w:rPr>
            </w:pPr>
            <w:r>
              <w:rPr>
                <w:szCs w:val="24"/>
              </w:rPr>
              <w:t>BO  3</w:t>
            </w:r>
          </w:p>
          <w:p w:rsidR="00872F4F" w:rsidRDefault="00767A1E">
            <w:pPr>
              <w:pStyle w:val="ListParagraph"/>
              <w:tabs>
                <w:tab w:val="left" w:pos="720"/>
                <w:tab w:val="left" w:pos="1170"/>
              </w:tabs>
              <w:ind w:left="0" w:firstLine="0"/>
              <w:jc w:val="both"/>
              <w:rPr>
                <w:szCs w:val="24"/>
              </w:rPr>
            </w:pPr>
            <w:r>
              <w:rPr>
                <w:szCs w:val="24"/>
              </w:rPr>
              <w:t>BO  4</w:t>
            </w:r>
          </w:p>
          <w:p w:rsidR="00872F4F" w:rsidRDefault="00767A1E">
            <w:pPr>
              <w:pStyle w:val="ListParagraph"/>
              <w:tabs>
                <w:tab w:val="left" w:pos="720"/>
                <w:tab w:val="left" w:pos="1170"/>
              </w:tabs>
              <w:ind w:left="0" w:firstLine="0"/>
              <w:jc w:val="both"/>
              <w:rPr>
                <w:szCs w:val="24"/>
              </w:rPr>
            </w:pPr>
            <w:r>
              <w:rPr>
                <w:szCs w:val="24"/>
              </w:rPr>
              <w:t>BO  5</w:t>
            </w:r>
          </w:p>
          <w:p w:rsidR="00872F4F" w:rsidRDefault="00767A1E">
            <w:pPr>
              <w:pStyle w:val="ListParagraph"/>
              <w:tabs>
                <w:tab w:val="left" w:pos="720"/>
                <w:tab w:val="left" w:pos="1170"/>
              </w:tabs>
              <w:ind w:left="0" w:firstLine="0"/>
              <w:jc w:val="both"/>
              <w:rPr>
                <w:szCs w:val="24"/>
              </w:rPr>
            </w:pPr>
            <w:r>
              <w:rPr>
                <w:szCs w:val="24"/>
              </w:rPr>
              <w:t>BO  6</w:t>
            </w:r>
          </w:p>
          <w:p w:rsidR="00872F4F" w:rsidRDefault="00767A1E">
            <w:pPr>
              <w:pStyle w:val="ListParagraph"/>
              <w:tabs>
                <w:tab w:val="left" w:pos="720"/>
                <w:tab w:val="left" w:pos="1170"/>
              </w:tabs>
              <w:ind w:left="0" w:firstLine="0"/>
              <w:jc w:val="both"/>
              <w:rPr>
                <w:szCs w:val="24"/>
              </w:rPr>
            </w:pPr>
            <w:r>
              <w:rPr>
                <w:szCs w:val="24"/>
              </w:rPr>
              <w:t>BO  7</w:t>
            </w:r>
          </w:p>
        </w:tc>
        <w:tc>
          <w:tcPr>
            <w:tcW w:w="2535" w:type="dxa"/>
            <w:tcBorders>
              <w:top w:val="single" w:sz="4" w:space="0" w:color="000000"/>
              <w:bottom w:val="single" w:sz="4" w:space="0" w:color="000000"/>
            </w:tcBorders>
          </w:tcPr>
          <w:p w:rsidR="00872F4F" w:rsidRDefault="00767A1E">
            <w:pPr>
              <w:pStyle w:val="ListParagraph"/>
              <w:tabs>
                <w:tab w:val="left" w:pos="720"/>
                <w:tab w:val="left" w:pos="1170"/>
              </w:tabs>
              <w:ind w:left="0" w:firstLine="0"/>
              <w:jc w:val="both"/>
              <w:rPr>
                <w:szCs w:val="24"/>
              </w:rPr>
            </w:pPr>
            <w:r>
              <w:rPr>
                <w:szCs w:val="24"/>
              </w:rPr>
              <w:t>Menggunakan skala Likert 1-5 untuk menunjukkan pendapat responden tidak setuju sampai sangat tidak setuju</w:t>
            </w:r>
          </w:p>
        </w:tc>
      </w:tr>
    </w:tbl>
    <w:p w:rsidR="00872F4F" w:rsidRDefault="00872F4F">
      <w:pPr>
        <w:pStyle w:val="ListParagraph"/>
        <w:spacing w:line="480" w:lineRule="auto"/>
        <w:ind w:left="0" w:firstLine="0"/>
        <w:jc w:val="both"/>
        <w:rPr>
          <w:b/>
          <w:bCs/>
          <w:szCs w:val="24"/>
        </w:rPr>
      </w:pPr>
    </w:p>
    <w:p w:rsidR="00872F4F" w:rsidRDefault="00767A1E">
      <w:pPr>
        <w:pStyle w:val="ListParagraph"/>
        <w:numPr>
          <w:ilvl w:val="0"/>
          <w:numId w:val="10"/>
        </w:numPr>
        <w:spacing w:line="480" w:lineRule="auto"/>
        <w:ind w:left="450" w:hanging="450"/>
        <w:jc w:val="both"/>
        <w:rPr>
          <w:b/>
          <w:bCs/>
          <w:szCs w:val="24"/>
        </w:rPr>
      </w:pPr>
      <w:r>
        <w:rPr>
          <w:b/>
          <w:bCs/>
          <w:szCs w:val="24"/>
        </w:rPr>
        <w:t>Tehnik Pengumpulan Data</w:t>
      </w:r>
    </w:p>
    <w:p w:rsidR="00872F4F" w:rsidRDefault="00767A1E">
      <w:pPr>
        <w:pStyle w:val="ListParagraph"/>
        <w:tabs>
          <w:tab w:val="left" w:pos="0"/>
          <w:tab w:val="left" w:pos="880"/>
        </w:tabs>
        <w:spacing w:line="480" w:lineRule="auto"/>
        <w:ind w:left="0" w:firstLine="440"/>
        <w:jc w:val="both"/>
        <w:rPr>
          <w:szCs w:val="24"/>
        </w:rPr>
      </w:pPr>
      <w:r>
        <w:rPr>
          <w:szCs w:val="24"/>
        </w:rPr>
        <w:t>Dalam penelitian ini menggunakan metode survey lapangan, dengan mendatangi langsung responden yaitu karyawan bagian bidang-bidang di Kantor Kantor Dinas Perpustakaan dan Kearsipan Daerah Provinsi Kalimantan Timur di Samarinda yang akan mengisi kuisioner. Kuisioner yang diberikan kepada responden ada yang bersifat tertutup yaitu data berupa pertanyaan mengenai gaya kepemimpinan dan budaya kerja dengan menggunakan skala penilain.</w:t>
      </w:r>
    </w:p>
    <w:p w:rsidR="00872F4F" w:rsidRDefault="00767A1E" w:rsidP="00767A1E">
      <w:pPr>
        <w:pStyle w:val="ListParagraph"/>
        <w:tabs>
          <w:tab w:val="left" w:pos="0"/>
          <w:tab w:val="left" w:pos="880"/>
        </w:tabs>
        <w:spacing w:line="480" w:lineRule="auto"/>
        <w:ind w:left="0" w:firstLine="440"/>
        <w:jc w:val="both"/>
        <w:rPr>
          <w:szCs w:val="24"/>
        </w:rPr>
      </w:pPr>
      <w:r>
        <w:rPr>
          <w:szCs w:val="24"/>
        </w:rPr>
        <w:t>Tabel 3.2.Skala penilaian kepemimpinan diplomatis dan Budaya Organisasi</w:t>
      </w:r>
    </w:p>
    <w:p w:rsidR="00767A1E" w:rsidRPr="00767A1E" w:rsidRDefault="00767A1E" w:rsidP="00767A1E">
      <w:pPr>
        <w:pStyle w:val="ListParagraph"/>
        <w:tabs>
          <w:tab w:val="left" w:pos="0"/>
          <w:tab w:val="left" w:pos="880"/>
        </w:tabs>
        <w:spacing w:line="480" w:lineRule="auto"/>
        <w:ind w:left="0" w:firstLine="440"/>
        <w:jc w:val="both"/>
        <w:rPr>
          <w:szCs w:val="24"/>
        </w:rPr>
      </w:pPr>
    </w:p>
    <w:p w:rsidR="00872F4F" w:rsidRDefault="00872F4F">
      <w:pPr>
        <w:pStyle w:val="ListParagraph"/>
        <w:tabs>
          <w:tab w:val="left" w:pos="0"/>
          <w:tab w:val="left" w:pos="880"/>
        </w:tabs>
        <w:ind w:left="0" w:firstLine="440"/>
        <w:jc w:val="center"/>
        <w:rPr>
          <w:szCs w:val="24"/>
        </w:rPr>
      </w:pPr>
    </w:p>
    <w:p w:rsidR="00872F4F" w:rsidRDefault="00767A1E">
      <w:pPr>
        <w:pStyle w:val="ListParagraph"/>
        <w:tabs>
          <w:tab w:val="left" w:pos="0"/>
          <w:tab w:val="left" w:pos="880"/>
        </w:tabs>
        <w:ind w:left="0" w:firstLine="440"/>
        <w:jc w:val="center"/>
        <w:rPr>
          <w:szCs w:val="24"/>
        </w:rPr>
      </w:pPr>
      <w:r>
        <w:rPr>
          <w:szCs w:val="24"/>
        </w:rPr>
        <w:t>Tabel 3.2</w:t>
      </w:r>
    </w:p>
    <w:p w:rsidR="00872F4F" w:rsidRDefault="00872F4F">
      <w:pPr>
        <w:pStyle w:val="ListParagraph"/>
        <w:tabs>
          <w:tab w:val="left" w:pos="0"/>
          <w:tab w:val="left" w:pos="880"/>
        </w:tabs>
        <w:ind w:left="0" w:firstLine="440"/>
        <w:jc w:val="center"/>
        <w:rPr>
          <w:szCs w:val="24"/>
        </w:rPr>
      </w:pPr>
    </w:p>
    <w:p w:rsidR="00872F4F" w:rsidRDefault="00767A1E">
      <w:pPr>
        <w:pStyle w:val="ListParagraph"/>
        <w:tabs>
          <w:tab w:val="left" w:pos="0"/>
          <w:tab w:val="left" w:pos="880"/>
        </w:tabs>
        <w:ind w:left="0" w:firstLine="440"/>
        <w:jc w:val="center"/>
        <w:rPr>
          <w:szCs w:val="24"/>
        </w:rPr>
      </w:pPr>
      <w:r>
        <w:rPr>
          <w:szCs w:val="24"/>
        </w:rPr>
        <w:t>Skala Penilaian Kepemimpinan Diplomatis dan Budaya Organisasi</w:t>
      </w:r>
    </w:p>
    <w:tbl>
      <w:tblPr>
        <w:tblStyle w:val="TableGrid"/>
        <w:tblW w:w="4335" w:type="dxa"/>
        <w:tblInd w:w="1873" w:type="dxa"/>
        <w:tblLayout w:type="fixed"/>
        <w:tblLook w:val="04A0" w:firstRow="1" w:lastRow="0" w:firstColumn="1" w:lastColumn="0" w:noHBand="0" w:noVBand="1"/>
      </w:tblPr>
      <w:tblGrid>
        <w:gridCol w:w="2203"/>
        <w:gridCol w:w="2132"/>
      </w:tblGrid>
      <w:tr w:rsidR="00872F4F">
        <w:tc>
          <w:tcPr>
            <w:tcW w:w="2203" w:type="dxa"/>
            <w:tcBorders>
              <w:top w:val="single" w:sz="4" w:space="0" w:color="auto"/>
              <w:left w:val="nil"/>
              <w:bottom w:val="single" w:sz="4" w:space="0" w:color="auto"/>
              <w:right w:val="nil"/>
            </w:tcBorders>
          </w:tcPr>
          <w:p w:rsidR="00872F4F" w:rsidRDefault="00767A1E">
            <w:pPr>
              <w:pStyle w:val="ListParagraph"/>
              <w:tabs>
                <w:tab w:val="left" w:pos="0"/>
                <w:tab w:val="left" w:pos="880"/>
              </w:tabs>
              <w:ind w:left="0" w:firstLine="0"/>
              <w:jc w:val="center"/>
              <w:rPr>
                <w:szCs w:val="24"/>
              </w:rPr>
            </w:pPr>
            <w:r>
              <w:rPr>
                <w:szCs w:val="24"/>
              </w:rPr>
              <w:t>Skor</w:t>
            </w:r>
          </w:p>
        </w:tc>
        <w:tc>
          <w:tcPr>
            <w:tcW w:w="2132" w:type="dxa"/>
            <w:tcBorders>
              <w:top w:val="single" w:sz="4" w:space="0" w:color="auto"/>
              <w:left w:val="nil"/>
              <w:bottom w:val="single" w:sz="4" w:space="0" w:color="auto"/>
              <w:right w:val="nil"/>
            </w:tcBorders>
          </w:tcPr>
          <w:p w:rsidR="00872F4F" w:rsidRDefault="00767A1E">
            <w:pPr>
              <w:pStyle w:val="ListParagraph"/>
              <w:tabs>
                <w:tab w:val="left" w:pos="0"/>
                <w:tab w:val="left" w:pos="880"/>
              </w:tabs>
              <w:ind w:left="0" w:firstLine="0"/>
              <w:jc w:val="center"/>
              <w:rPr>
                <w:szCs w:val="24"/>
              </w:rPr>
            </w:pPr>
            <w:r>
              <w:rPr>
                <w:szCs w:val="24"/>
              </w:rPr>
              <w:t>Kategori</w:t>
            </w:r>
          </w:p>
        </w:tc>
      </w:tr>
      <w:tr w:rsidR="00872F4F">
        <w:tc>
          <w:tcPr>
            <w:tcW w:w="2203" w:type="dxa"/>
            <w:tcBorders>
              <w:top w:val="single" w:sz="4" w:space="0" w:color="auto"/>
              <w:left w:val="nil"/>
              <w:bottom w:val="nil"/>
              <w:right w:val="nil"/>
            </w:tcBorders>
          </w:tcPr>
          <w:p w:rsidR="00872F4F" w:rsidRDefault="00767A1E">
            <w:pPr>
              <w:pStyle w:val="ListParagraph"/>
              <w:tabs>
                <w:tab w:val="left" w:pos="0"/>
                <w:tab w:val="left" w:pos="880"/>
              </w:tabs>
              <w:rPr>
                <w:szCs w:val="24"/>
              </w:rPr>
            </w:pPr>
            <w:r>
              <w:rPr>
                <w:szCs w:val="24"/>
              </w:rPr>
              <w:t>1</w:t>
            </w:r>
          </w:p>
        </w:tc>
        <w:tc>
          <w:tcPr>
            <w:tcW w:w="2132" w:type="dxa"/>
            <w:tcBorders>
              <w:top w:val="single" w:sz="4" w:space="0" w:color="auto"/>
              <w:left w:val="nil"/>
              <w:bottom w:val="nil"/>
              <w:right w:val="nil"/>
            </w:tcBorders>
          </w:tcPr>
          <w:p w:rsidR="00872F4F" w:rsidRDefault="00767A1E">
            <w:pPr>
              <w:pStyle w:val="ListParagraph"/>
              <w:tabs>
                <w:tab w:val="left" w:pos="0"/>
                <w:tab w:val="left" w:pos="880"/>
              </w:tabs>
              <w:ind w:left="0" w:firstLine="0"/>
              <w:jc w:val="center"/>
              <w:rPr>
                <w:szCs w:val="24"/>
              </w:rPr>
            </w:pPr>
            <w:r>
              <w:rPr>
                <w:szCs w:val="24"/>
              </w:rPr>
              <w:t>sangat tidak setuju</w:t>
            </w:r>
          </w:p>
        </w:tc>
      </w:tr>
      <w:tr w:rsidR="00872F4F">
        <w:tc>
          <w:tcPr>
            <w:tcW w:w="2203" w:type="dxa"/>
            <w:tcBorders>
              <w:top w:val="nil"/>
              <w:left w:val="nil"/>
              <w:bottom w:val="nil"/>
              <w:right w:val="nil"/>
            </w:tcBorders>
          </w:tcPr>
          <w:p w:rsidR="00872F4F" w:rsidRDefault="00767A1E">
            <w:pPr>
              <w:pStyle w:val="ListParagraph"/>
              <w:tabs>
                <w:tab w:val="left" w:pos="0"/>
                <w:tab w:val="left" w:pos="880"/>
              </w:tabs>
              <w:rPr>
                <w:szCs w:val="24"/>
              </w:rPr>
            </w:pPr>
            <w:r>
              <w:rPr>
                <w:szCs w:val="24"/>
              </w:rPr>
              <w:lastRenderedPageBreak/>
              <w:t>2</w:t>
            </w:r>
          </w:p>
        </w:tc>
        <w:tc>
          <w:tcPr>
            <w:tcW w:w="2132" w:type="dxa"/>
            <w:tcBorders>
              <w:top w:val="nil"/>
              <w:left w:val="nil"/>
              <w:bottom w:val="nil"/>
              <w:right w:val="nil"/>
            </w:tcBorders>
          </w:tcPr>
          <w:p w:rsidR="00872F4F" w:rsidRDefault="00767A1E">
            <w:pPr>
              <w:pStyle w:val="ListParagraph"/>
              <w:tabs>
                <w:tab w:val="left" w:pos="0"/>
                <w:tab w:val="left" w:pos="880"/>
              </w:tabs>
              <w:ind w:left="0" w:firstLine="0"/>
              <w:jc w:val="center"/>
              <w:rPr>
                <w:szCs w:val="24"/>
              </w:rPr>
            </w:pPr>
            <w:r>
              <w:rPr>
                <w:szCs w:val="24"/>
              </w:rPr>
              <w:t>tidak setuju</w:t>
            </w:r>
          </w:p>
        </w:tc>
      </w:tr>
      <w:tr w:rsidR="00872F4F">
        <w:tc>
          <w:tcPr>
            <w:tcW w:w="2203" w:type="dxa"/>
            <w:tcBorders>
              <w:top w:val="nil"/>
              <w:left w:val="nil"/>
              <w:bottom w:val="nil"/>
              <w:right w:val="nil"/>
            </w:tcBorders>
          </w:tcPr>
          <w:p w:rsidR="00872F4F" w:rsidRDefault="00767A1E">
            <w:pPr>
              <w:pStyle w:val="ListParagraph"/>
              <w:tabs>
                <w:tab w:val="left" w:pos="0"/>
                <w:tab w:val="left" w:pos="880"/>
              </w:tabs>
              <w:rPr>
                <w:szCs w:val="24"/>
              </w:rPr>
            </w:pPr>
            <w:r>
              <w:rPr>
                <w:szCs w:val="24"/>
              </w:rPr>
              <w:t>3</w:t>
            </w:r>
          </w:p>
        </w:tc>
        <w:tc>
          <w:tcPr>
            <w:tcW w:w="2132" w:type="dxa"/>
            <w:tcBorders>
              <w:top w:val="nil"/>
              <w:left w:val="nil"/>
              <w:bottom w:val="nil"/>
              <w:right w:val="nil"/>
            </w:tcBorders>
          </w:tcPr>
          <w:p w:rsidR="00872F4F" w:rsidRDefault="00767A1E">
            <w:pPr>
              <w:pStyle w:val="ListParagraph"/>
              <w:tabs>
                <w:tab w:val="left" w:pos="0"/>
                <w:tab w:val="left" w:pos="880"/>
              </w:tabs>
              <w:ind w:left="0" w:firstLine="0"/>
              <w:jc w:val="center"/>
              <w:rPr>
                <w:szCs w:val="24"/>
              </w:rPr>
            </w:pPr>
            <w:r>
              <w:rPr>
                <w:szCs w:val="24"/>
              </w:rPr>
              <w:t>netral</w:t>
            </w:r>
          </w:p>
        </w:tc>
      </w:tr>
      <w:tr w:rsidR="00872F4F">
        <w:tc>
          <w:tcPr>
            <w:tcW w:w="2203" w:type="dxa"/>
            <w:tcBorders>
              <w:top w:val="nil"/>
              <w:left w:val="nil"/>
              <w:bottom w:val="nil"/>
              <w:right w:val="nil"/>
            </w:tcBorders>
          </w:tcPr>
          <w:p w:rsidR="00872F4F" w:rsidRDefault="00767A1E">
            <w:pPr>
              <w:pStyle w:val="ListParagraph"/>
              <w:tabs>
                <w:tab w:val="left" w:pos="0"/>
                <w:tab w:val="left" w:pos="880"/>
              </w:tabs>
              <w:rPr>
                <w:szCs w:val="24"/>
              </w:rPr>
            </w:pPr>
            <w:r>
              <w:rPr>
                <w:szCs w:val="24"/>
              </w:rPr>
              <w:t>4</w:t>
            </w:r>
          </w:p>
        </w:tc>
        <w:tc>
          <w:tcPr>
            <w:tcW w:w="2132" w:type="dxa"/>
            <w:tcBorders>
              <w:top w:val="nil"/>
              <w:left w:val="nil"/>
              <w:bottom w:val="nil"/>
              <w:right w:val="nil"/>
            </w:tcBorders>
          </w:tcPr>
          <w:p w:rsidR="00872F4F" w:rsidRDefault="00767A1E">
            <w:pPr>
              <w:pStyle w:val="ListParagraph"/>
              <w:tabs>
                <w:tab w:val="left" w:pos="0"/>
                <w:tab w:val="left" w:pos="880"/>
              </w:tabs>
              <w:ind w:left="0" w:firstLine="0"/>
              <w:jc w:val="center"/>
              <w:rPr>
                <w:szCs w:val="24"/>
              </w:rPr>
            </w:pPr>
            <w:r>
              <w:rPr>
                <w:szCs w:val="24"/>
              </w:rPr>
              <w:t>setuju</w:t>
            </w:r>
          </w:p>
        </w:tc>
      </w:tr>
      <w:tr w:rsidR="00872F4F">
        <w:tc>
          <w:tcPr>
            <w:tcW w:w="2203" w:type="dxa"/>
            <w:tcBorders>
              <w:top w:val="nil"/>
              <w:left w:val="nil"/>
              <w:bottom w:val="single" w:sz="4" w:space="0" w:color="auto"/>
              <w:right w:val="nil"/>
            </w:tcBorders>
          </w:tcPr>
          <w:p w:rsidR="00872F4F" w:rsidRDefault="00767A1E">
            <w:pPr>
              <w:pStyle w:val="ListParagraph"/>
              <w:tabs>
                <w:tab w:val="left" w:pos="0"/>
                <w:tab w:val="left" w:pos="880"/>
              </w:tabs>
              <w:rPr>
                <w:szCs w:val="24"/>
              </w:rPr>
            </w:pPr>
            <w:r>
              <w:rPr>
                <w:szCs w:val="24"/>
              </w:rPr>
              <w:t>5</w:t>
            </w:r>
          </w:p>
        </w:tc>
        <w:tc>
          <w:tcPr>
            <w:tcW w:w="2132" w:type="dxa"/>
            <w:tcBorders>
              <w:top w:val="nil"/>
              <w:left w:val="nil"/>
              <w:bottom w:val="single" w:sz="4" w:space="0" w:color="auto"/>
              <w:right w:val="nil"/>
            </w:tcBorders>
          </w:tcPr>
          <w:p w:rsidR="00872F4F" w:rsidRDefault="00767A1E">
            <w:pPr>
              <w:pStyle w:val="ListParagraph"/>
              <w:tabs>
                <w:tab w:val="left" w:pos="0"/>
                <w:tab w:val="left" w:pos="880"/>
              </w:tabs>
              <w:ind w:left="0" w:firstLine="0"/>
              <w:jc w:val="center"/>
              <w:rPr>
                <w:szCs w:val="24"/>
              </w:rPr>
            </w:pPr>
            <w:r>
              <w:rPr>
                <w:szCs w:val="24"/>
              </w:rPr>
              <w:t>Sangat setuju</w:t>
            </w:r>
          </w:p>
        </w:tc>
      </w:tr>
    </w:tbl>
    <w:p w:rsidR="00872F4F" w:rsidRDefault="00872F4F">
      <w:pPr>
        <w:pStyle w:val="ListParagraph"/>
        <w:tabs>
          <w:tab w:val="left" w:pos="0"/>
          <w:tab w:val="left" w:pos="880"/>
        </w:tabs>
        <w:spacing w:line="480" w:lineRule="auto"/>
        <w:ind w:left="0" w:firstLine="440"/>
        <w:jc w:val="both"/>
        <w:rPr>
          <w:szCs w:val="24"/>
        </w:rPr>
      </w:pPr>
    </w:p>
    <w:p w:rsidR="00872F4F" w:rsidRDefault="00767A1E">
      <w:pPr>
        <w:pStyle w:val="ListParagraph"/>
        <w:numPr>
          <w:ilvl w:val="0"/>
          <w:numId w:val="10"/>
        </w:numPr>
        <w:tabs>
          <w:tab w:val="left" w:pos="440"/>
        </w:tabs>
        <w:spacing w:line="480" w:lineRule="auto"/>
        <w:ind w:left="450" w:hanging="450"/>
        <w:jc w:val="both"/>
        <w:rPr>
          <w:b/>
          <w:bCs/>
          <w:szCs w:val="24"/>
        </w:rPr>
      </w:pPr>
      <w:r>
        <w:rPr>
          <w:b/>
          <w:bCs/>
          <w:szCs w:val="24"/>
        </w:rPr>
        <w:t>Validitas dan Reliabilitas Instrumen</w:t>
      </w:r>
    </w:p>
    <w:p w:rsidR="00872F4F" w:rsidRDefault="00767A1E">
      <w:pPr>
        <w:pStyle w:val="ListParagraph"/>
        <w:tabs>
          <w:tab w:val="left" w:pos="440"/>
        </w:tabs>
        <w:spacing w:line="480" w:lineRule="auto"/>
        <w:ind w:left="7" w:hanging="7"/>
        <w:jc w:val="both"/>
        <w:rPr>
          <w:szCs w:val="24"/>
        </w:rPr>
      </w:pPr>
      <w:r>
        <w:rPr>
          <w:szCs w:val="24"/>
        </w:rPr>
        <w:t xml:space="preserve"> </w:t>
      </w:r>
      <w:r>
        <w:rPr>
          <w:szCs w:val="24"/>
        </w:rPr>
        <w:tab/>
        <w:t xml:space="preserve">Untuk menunjang proses analisis maka alat pengukur data harus terlebih dahulu diuji validitas dan reliabilitasnya. </w:t>
      </w:r>
    </w:p>
    <w:p w:rsidR="00872F4F" w:rsidRDefault="00767A1E">
      <w:pPr>
        <w:pStyle w:val="ListParagraph"/>
        <w:numPr>
          <w:ilvl w:val="0"/>
          <w:numId w:val="15"/>
        </w:numPr>
        <w:tabs>
          <w:tab w:val="left" w:pos="1260"/>
        </w:tabs>
        <w:spacing w:line="480" w:lineRule="auto"/>
        <w:ind w:left="440" w:hanging="440"/>
        <w:jc w:val="both"/>
        <w:rPr>
          <w:szCs w:val="24"/>
        </w:rPr>
      </w:pPr>
      <w:r>
        <w:rPr>
          <w:szCs w:val="24"/>
        </w:rPr>
        <w:t xml:space="preserve">Uji Validitas </w:t>
      </w:r>
    </w:p>
    <w:p w:rsidR="00872F4F" w:rsidRDefault="00767A1E">
      <w:pPr>
        <w:spacing w:line="480" w:lineRule="auto"/>
        <w:ind w:left="9" w:firstLine="431"/>
        <w:jc w:val="both"/>
        <w:rPr>
          <w:rFonts w:eastAsia="Times New Roman"/>
          <w:szCs w:val="24"/>
        </w:rPr>
      </w:pPr>
      <w:r>
        <w:rPr>
          <w:rFonts w:eastAsia="Times New Roman"/>
          <w:szCs w:val="24"/>
        </w:rPr>
        <w:t>Validitas menurut Sugiyono (2016) menunjukan derajat ketepatanantara data yang sesungguhnya terjadi pada objek dengan data yang dikumpulka oleh peneliti untuk mencari validitas sebuah item, kita mengkorelasikan skor item dengan total item - item tersebut. Jika koefisien antara item dengan total item sama atau diatas 0,5 maka item tersebut dinyatakan valid, tetapi jika nilai korelasinya dibawah 0,5 maka item terebut dinyatakan tidak valid.</w:t>
      </w:r>
    </w:p>
    <w:p w:rsidR="00872F4F" w:rsidRDefault="00767A1E">
      <w:pPr>
        <w:pStyle w:val="ListParagraph"/>
        <w:numPr>
          <w:ilvl w:val="0"/>
          <w:numId w:val="15"/>
        </w:numPr>
        <w:tabs>
          <w:tab w:val="left" w:pos="1260"/>
        </w:tabs>
        <w:spacing w:line="480" w:lineRule="auto"/>
        <w:ind w:left="440" w:hanging="420"/>
        <w:jc w:val="both"/>
        <w:rPr>
          <w:szCs w:val="24"/>
        </w:rPr>
      </w:pPr>
      <w:r>
        <w:rPr>
          <w:szCs w:val="24"/>
        </w:rPr>
        <w:t>Uji Reliabilitas</w:t>
      </w:r>
    </w:p>
    <w:p w:rsidR="00872F4F" w:rsidRDefault="00767A1E">
      <w:pPr>
        <w:spacing w:line="480" w:lineRule="auto"/>
        <w:ind w:left="9" w:firstLine="431"/>
        <w:jc w:val="both"/>
        <w:rPr>
          <w:szCs w:val="24"/>
        </w:rPr>
      </w:pPr>
      <w:r>
        <w:rPr>
          <w:rFonts w:eastAsia="Times New Roman"/>
          <w:szCs w:val="24"/>
        </w:rPr>
        <w:t xml:space="preserve">Suharsimi Arikunto (2016) sebagai salah satu bagian dalam persyaratan tes, reliabilitas memiliki hubungan dengan masalah kepercayaan. Sebuah tes dikatakan reliabel, jika tes tersebut memberikan hasil yang tetap walaupun diberikan berkali-kali. Dengan kata lain hasil tersebut menunjukkan keajegan atau ketetapan. </w:t>
      </w:r>
      <w:r>
        <w:rPr>
          <w:szCs w:val="24"/>
        </w:rPr>
        <w:t>Pengujian reliabilitas setiap variabel dilakukan dengan Cronbach Alpha Coeficient menggunakan bantuan softwaren SPSS 24. Data yang diperoleh akan dapat dikatakan reliable apa bila nilai Cronbach Alpha &gt; 0,5.</w:t>
      </w:r>
    </w:p>
    <w:p w:rsidR="00872F4F" w:rsidRDefault="00767A1E">
      <w:pPr>
        <w:pStyle w:val="ListParagraph"/>
        <w:numPr>
          <w:ilvl w:val="0"/>
          <w:numId w:val="10"/>
        </w:numPr>
        <w:tabs>
          <w:tab w:val="left" w:pos="440"/>
        </w:tabs>
        <w:spacing w:line="480" w:lineRule="auto"/>
        <w:ind w:left="450" w:hanging="450"/>
        <w:jc w:val="both"/>
        <w:rPr>
          <w:b/>
          <w:bCs/>
          <w:szCs w:val="24"/>
        </w:rPr>
      </w:pPr>
      <w:r>
        <w:rPr>
          <w:b/>
          <w:bCs/>
          <w:szCs w:val="24"/>
        </w:rPr>
        <w:t>Tehnik Analisi Data</w:t>
      </w:r>
    </w:p>
    <w:p w:rsidR="00872F4F" w:rsidRDefault="00767A1E">
      <w:pPr>
        <w:pStyle w:val="ListParagraph"/>
        <w:tabs>
          <w:tab w:val="left" w:pos="0"/>
        </w:tabs>
        <w:spacing w:line="480" w:lineRule="auto"/>
        <w:ind w:left="0" w:firstLine="0"/>
        <w:jc w:val="both"/>
        <w:rPr>
          <w:szCs w:val="24"/>
        </w:rPr>
      </w:pPr>
      <w:r>
        <w:rPr>
          <w:szCs w:val="24"/>
        </w:rPr>
        <w:t xml:space="preserve"> </w:t>
      </w:r>
      <w:r>
        <w:rPr>
          <w:szCs w:val="24"/>
        </w:rPr>
        <w:tab/>
        <w:t xml:space="preserve">Analisis Regresi Linear Sederhana menurut Kurniawan (2008) bertujuan untuk membentuk modal hubungan antara variabel terikat dan variabel bebas apabila variabel bebas hanya ada 1 maka disebut sebagai regerasi linear sederhana. Persamaannya adalah sebagai berikut : </w:t>
      </w:r>
    </w:p>
    <w:p w:rsidR="00872F4F" w:rsidRDefault="00767A1E">
      <w:pPr>
        <w:pStyle w:val="ListParagraph"/>
        <w:spacing w:line="480" w:lineRule="auto"/>
        <w:ind w:left="0" w:firstLine="0"/>
        <w:jc w:val="center"/>
        <w:rPr>
          <w:szCs w:val="24"/>
        </w:rPr>
      </w:pPr>
      <w:r>
        <w:rPr>
          <w:szCs w:val="24"/>
        </w:rPr>
        <w:t>Y = a + bX</w:t>
      </w:r>
    </w:p>
    <w:p w:rsidR="00872F4F" w:rsidRDefault="00767A1E">
      <w:pPr>
        <w:pStyle w:val="ListParagraph"/>
        <w:tabs>
          <w:tab w:val="left" w:pos="1260"/>
        </w:tabs>
        <w:spacing w:line="480" w:lineRule="auto"/>
        <w:ind w:left="720" w:hanging="720"/>
        <w:jc w:val="both"/>
        <w:rPr>
          <w:szCs w:val="24"/>
        </w:rPr>
      </w:pPr>
      <w:r>
        <w:rPr>
          <w:szCs w:val="24"/>
        </w:rPr>
        <w:lastRenderedPageBreak/>
        <w:tab/>
        <w:t xml:space="preserve">Keterangan </w:t>
      </w:r>
    </w:p>
    <w:p w:rsidR="00872F4F" w:rsidRDefault="00767A1E">
      <w:pPr>
        <w:pStyle w:val="ListParagraph"/>
        <w:tabs>
          <w:tab w:val="left" w:pos="-20"/>
        </w:tabs>
        <w:spacing w:line="480" w:lineRule="auto"/>
        <w:ind w:left="0" w:firstLine="0"/>
        <w:jc w:val="both"/>
        <w:rPr>
          <w:szCs w:val="24"/>
        </w:rPr>
      </w:pPr>
      <w:r>
        <w:rPr>
          <w:szCs w:val="24"/>
        </w:rPr>
        <w:t>Y = Budaya organisasi</w:t>
      </w:r>
    </w:p>
    <w:p w:rsidR="00872F4F" w:rsidRDefault="00767A1E">
      <w:pPr>
        <w:pStyle w:val="ListParagraph"/>
        <w:tabs>
          <w:tab w:val="left" w:pos="-20"/>
        </w:tabs>
        <w:spacing w:line="480" w:lineRule="auto"/>
        <w:ind w:left="0" w:firstLine="0"/>
        <w:jc w:val="both"/>
        <w:rPr>
          <w:szCs w:val="24"/>
        </w:rPr>
      </w:pPr>
      <w:r>
        <w:rPr>
          <w:szCs w:val="24"/>
        </w:rPr>
        <w:t>a  = Gaya kepemimpinan diplomatis</w:t>
      </w:r>
    </w:p>
    <w:p w:rsidR="00872F4F" w:rsidRDefault="00767A1E">
      <w:pPr>
        <w:pStyle w:val="ListParagraph"/>
        <w:tabs>
          <w:tab w:val="left" w:pos="-20"/>
        </w:tabs>
        <w:spacing w:line="480" w:lineRule="auto"/>
        <w:ind w:left="0" w:firstLine="0"/>
        <w:jc w:val="both"/>
        <w:rPr>
          <w:szCs w:val="24"/>
        </w:rPr>
      </w:pPr>
      <w:r>
        <w:rPr>
          <w:szCs w:val="24"/>
        </w:rPr>
        <w:t>b  = Koefisien regresi</w:t>
      </w:r>
    </w:p>
    <w:p w:rsidR="00872F4F" w:rsidRDefault="00767A1E">
      <w:pPr>
        <w:pStyle w:val="ListParagraph"/>
        <w:tabs>
          <w:tab w:val="left" w:pos="-20"/>
        </w:tabs>
        <w:spacing w:line="480" w:lineRule="auto"/>
        <w:ind w:left="0" w:firstLine="0"/>
        <w:jc w:val="both"/>
        <w:rPr>
          <w:szCs w:val="24"/>
        </w:rPr>
      </w:pPr>
      <w:r>
        <w:rPr>
          <w:szCs w:val="24"/>
        </w:rPr>
        <w:t>X  = Koefisien gaya kepemimpinan diplomatis</w:t>
      </w:r>
    </w:p>
    <w:p w:rsidR="00872F4F" w:rsidRDefault="00767A1E">
      <w:pPr>
        <w:spacing w:line="480" w:lineRule="auto"/>
        <w:rPr>
          <w:szCs w:val="24"/>
        </w:rPr>
      </w:pPr>
      <w:r>
        <w:rPr>
          <w:szCs w:val="24"/>
        </w:rPr>
        <w:t>e = variabel penganggu</w:t>
      </w:r>
    </w:p>
    <w:p w:rsidR="00872F4F" w:rsidRDefault="00767A1E">
      <w:pPr>
        <w:pStyle w:val="ListParagraph"/>
        <w:widowControl/>
        <w:shd w:val="clear" w:color="auto" w:fill="FFFFFF"/>
        <w:autoSpaceDE/>
        <w:autoSpaceDN/>
        <w:spacing w:line="480" w:lineRule="auto"/>
        <w:ind w:left="0" w:firstLineChars="275" w:firstLine="660"/>
        <w:jc w:val="both"/>
        <w:rPr>
          <w:color w:val="000000"/>
          <w:szCs w:val="24"/>
          <w:lang w:val="id-ID"/>
        </w:rPr>
      </w:pPr>
      <w:r>
        <w:rPr>
          <w:bCs/>
          <w:color w:val="000000"/>
          <w:szCs w:val="24"/>
          <w:lang w:val="id-ID"/>
        </w:rPr>
        <w:t xml:space="preserve">Analisa Tanggapan Responden Terhadap Setiap Pernyataan pada </w:t>
      </w:r>
      <w:r>
        <w:rPr>
          <w:bCs/>
          <w:color w:val="000000"/>
          <w:szCs w:val="24"/>
        </w:rPr>
        <w:t>Kepemimpinan diplomatis terhadap budaya organisasi</w:t>
      </w:r>
      <w:r>
        <w:rPr>
          <w:color w:val="000000"/>
          <w:szCs w:val="24"/>
        </w:rPr>
        <w:t xml:space="preserve"> </w:t>
      </w:r>
      <w:r>
        <w:rPr>
          <w:color w:val="000000"/>
          <w:szCs w:val="24"/>
          <w:lang w:val="id-ID"/>
        </w:rPr>
        <w:t xml:space="preserve">pada karyawan </w:t>
      </w:r>
      <w:r>
        <w:rPr>
          <w:szCs w:val="24"/>
        </w:rPr>
        <w:t>Dinas Perpustakaan dan Kearsipan Daerah Provinsi Kalimantan Timur</w:t>
      </w:r>
      <w:r>
        <w:rPr>
          <w:color w:val="000000"/>
          <w:szCs w:val="24"/>
          <w:lang w:val="id-ID"/>
        </w:rPr>
        <w:t xml:space="preserve">, maka ditampilkan hasil kuesioner </w:t>
      </w:r>
      <w:r>
        <w:rPr>
          <w:color w:val="000000"/>
          <w:szCs w:val="24"/>
        </w:rPr>
        <w:t>Kepemimpinan diplomatis</w:t>
      </w:r>
      <w:r>
        <w:rPr>
          <w:color w:val="000000"/>
          <w:szCs w:val="24"/>
          <w:lang w:val="id-ID"/>
        </w:rPr>
        <w:t xml:space="preserve"> dari tanggapan </w:t>
      </w:r>
      <w:r>
        <w:rPr>
          <w:color w:val="000000"/>
          <w:szCs w:val="24"/>
        </w:rPr>
        <w:t>99</w:t>
      </w:r>
      <w:r>
        <w:rPr>
          <w:color w:val="000000"/>
          <w:szCs w:val="24"/>
          <w:lang w:val="id-ID"/>
        </w:rPr>
        <w:t xml:space="preserve"> responden. Dalam penelitian ini untuk mencari rata-rata dari setiap jawaban responden guna untuk memudahkan menilai dari rata-rata tersebut, maka dapat menggunakan interval untuk menentukan panjang kelas, dengan rumus sebagai berikut :</w:t>
      </w:r>
    </w:p>
    <w:p w:rsidR="00872F4F" w:rsidRDefault="00872F4F">
      <w:pPr>
        <w:pStyle w:val="ListParagraph"/>
        <w:shd w:val="clear" w:color="auto" w:fill="FFFFFF"/>
        <w:spacing w:line="480" w:lineRule="auto"/>
        <w:ind w:left="0" w:firstLine="0"/>
        <w:jc w:val="both"/>
        <w:rPr>
          <w:color w:val="000000"/>
          <w:szCs w:val="24"/>
          <w:lang w:val="id-ID"/>
        </w:rPr>
      </w:pPr>
    </w:p>
    <w:tbl>
      <w:tblPr>
        <w:tblW w:w="2014" w:type="dxa"/>
        <w:tblInd w:w="798" w:type="dxa"/>
        <w:tblLayout w:type="fixed"/>
        <w:tblLook w:val="04A0" w:firstRow="1" w:lastRow="0" w:firstColumn="1" w:lastColumn="0" w:noHBand="0" w:noVBand="1"/>
      </w:tblPr>
      <w:tblGrid>
        <w:gridCol w:w="525"/>
        <w:gridCol w:w="1489"/>
      </w:tblGrid>
      <w:tr w:rsidR="00872F4F">
        <w:trPr>
          <w:trHeight w:val="315"/>
        </w:trPr>
        <w:tc>
          <w:tcPr>
            <w:tcW w:w="525" w:type="dxa"/>
            <w:vMerge w:val="restart"/>
            <w:shd w:val="clear" w:color="auto" w:fill="auto"/>
            <w:vAlign w:val="center"/>
          </w:tcPr>
          <w:p w:rsidR="00872F4F" w:rsidRDefault="00767A1E">
            <w:pPr>
              <w:spacing w:after="0" w:line="480" w:lineRule="auto"/>
              <w:jc w:val="right"/>
              <w:rPr>
                <w:rFonts w:eastAsia="Times New Roman"/>
                <w:i/>
                <w:iCs/>
                <w:color w:val="000000"/>
                <w:szCs w:val="24"/>
              </w:rPr>
            </w:pPr>
            <w:r>
              <w:rPr>
                <w:rFonts w:eastAsia="Times New Roman"/>
                <w:i/>
                <w:iCs/>
                <w:color w:val="000000"/>
                <w:szCs w:val="24"/>
              </w:rPr>
              <w:t>P=</w:t>
            </w:r>
          </w:p>
        </w:tc>
        <w:tc>
          <w:tcPr>
            <w:tcW w:w="1489" w:type="dxa"/>
            <w:tcBorders>
              <w:bottom w:val="single" w:sz="4" w:space="0" w:color="auto"/>
            </w:tcBorders>
            <w:shd w:val="clear" w:color="auto" w:fill="auto"/>
            <w:vAlign w:val="bottom"/>
          </w:tcPr>
          <w:p w:rsidR="00872F4F" w:rsidRDefault="00767A1E">
            <w:pPr>
              <w:spacing w:after="0" w:line="480" w:lineRule="auto"/>
              <w:jc w:val="center"/>
              <w:rPr>
                <w:rFonts w:eastAsia="Times New Roman"/>
                <w:i/>
                <w:iCs/>
                <w:color w:val="000000"/>
                <w:szCs w:val="24"/>
              </w:rPr>
            </w:pPr>
            <w:r>
              <w:rPr>
                <w:rFonts w:eastAsia="Times New Roman"/>
                <w:i/>
                <w:iCs/>
                <w:color w:val="000000"/>
                <w:szCs w:val="24"/>
              </w:rPr>
              <w:t>Rentang</w:t>
            </w:r>
          </w:p>
        </w:tc>
      </w:tr>
      <w:tr w:rsidR="00872F4F">
        <w:trPr>
          <w:trHeight w:val="315"/>
        </w:trPr>
        <w:tc>
          <w:tcPr>
            <w:tcW w:w="525" w:type="dxa"/>
            <w:vMerge/>
            <w:vAlign w:val="center"/>
          </w:tcPr>
          <w:p w:rsidR="00872F4F" w:rsidRDefault="00872F4F">
            <w:pPr>
              <w:spacing w:after="0" w:line="480" w:lineRule="auto"/>
              <w:rPr>
                <w:rFonts w:eastAsia="Times New Roman"/>
                <w:i/>
                <w:iCs/>
                <w:color w:val="000000"/>
                <w:szCs w:val="24"/>
              </w:rPr>
            </w:pPr>
          </w:p>
        </w:tc>
        <w:tc>
          <w:tcPr>
            <w:tcW w:w="1489" w:type="dxa"/>
            <w:tcBorders>
              <w:top w:val="single" w:sz="4" w:space="0" w:color="auto"/>
            </w:tcBorders>
            <w:shd w:val="clear" w:color="auto" w:fill="auto"/>
            <w:vAlign w:val="bottom"/>
          </w:tcPr>
          <w:p w:rsidR="00872F4F" w:rsidRDefault="00767A1E">
            <w:pPr>
              <w:spacing w:after="0" w:line="480" w:lineRule="auto"/>
              <w:jc w:val="center"/>
              <w:rPr>
                <w:rFonts w:eastAsia="Times New Roman"/>
                <w:i/>
                <w:iCs/>
                <w:color w:val="000000"/>
                <w:szCs w:val="24"/>
              </w:rPr>
            </w:pPr>
            <w:r>
              <w:rPr>
                <w:rFonts w:eastAsia="Times New Roman"/>
                <w:i/>
                <w:iCs/>
                <w:color w:val="000000"/>
                <w:szCs w:val="24"/>
              </w:rPr>
              <w:t>Banyak kelas</w:t>
            </w:r>
          </w:p>
        </w:tc>
      </w:tr>
    </w:tbl>
    <w:p w:rsidR="00872F4F" w:rsidRDefault="00872F4F">
      <w:pPr>
        <w:pStyle w:val="ListParagraph"/>
        <w:shd w:val="clear" w:color="auto" w:fill="FFFFFF"/>
        <w:spacing w:line="480" w:lineRule="auto"/>
        <w:ind w:left="0" w:firstLine="0"/>
        <w:jc w:val="both"/>
        <w:rPr>
          <w:color w:val="000000"/>
          <w:szCs w:val="24"/>
          <w:lang w:val="id-ID"/>
        </w:rPr>
      </w:pPr>
    </w:p>
    <w:p w:rsidR="00872F4F" w:rsidRDefault="00767A1E">
      <w:pPr>
        <w:pStyle w:val="ListParagraph"/>
        <w:shd w:val="clear" w:color="auto" w:fill="FFFFFF"/>
        <w:spacing w:line="480" w:lineRule="auto"/>
        <w:ind w:left="0" w:firstLine="0"/>
        <w:jc w:val="both"/>
        <w:rPr>
          <w:color w:val="000000"/>
          <w:szCs w:val="24"/>
          <w:lang w:val="id-ID"/>
        </w:rPr>
      </w:pPr>
      <w:r>
        <w:rPr>
          <w:color w:val="000000"/>
          <w:szCs w:val="24"/>
          <w:lang w:val="id-ID"/>
        </w:rPr>
        <w:t>Dimana</w:t>
      </w:r>
      <w:r>
        <w:rPr>
          <w:color w:val="000000"/>
          <w:szCs w:val="24"/>
          <w:lang w:val="id-ID"/>
        </w:rPr>
        <w:tab/>
        <w:t>:</w:t>
      </w:r>
    </w:p>
    <w:p w:rsidR="00872F4F" w:rsidRDefault="00767A1E">
      <w:pPr>
        <w:pStyle w:val="ListParagraph"/>
        <w:shd w:val="clear" w:color="auto" w:fill="FFFFFF"/>
        <w:spacing w:line="480" w:lineRule="auto"/>
        <w:ind w:left="0" w:firstLine="0"/>
        <w:jc w:val="both"/>
        <w:rPr>
          <w:color w:val="000000"/>
          <w:szCs w:val="24"/>
          <w:lang w:val="id-ID"/>
        </w:rPr>
      </w:pPr>
      <w:r>
        <w:rPr>
          <w:color w:val="000000"/>
          <w:szCs w:val="24"/>
          <w:lang w:val="id-ID"/>
        </w:rPr>
        <w:t>P</w:t>
      </w:r>
      <w:r>
        <w:rPr>
          <w:color w:val="000000"/>
          <w:szCs w:val="24"/>
          <w:lang w:val="id-ID"/>
        </w:rPr>
        <w:tab/>
      </w:r>
      <w:r>
        <w:rPr>
          <w:color w:val="000000"/>
          <w:szCs w:val="24"/>
          <w:lang w:val="id-ID"/>
        </w:rPr>
        <w:tab/>
        <w:t>: Panjang Kelas Interval</w:t>
      </w:r>
    </w:p>
    <w:p w:rsidR="00872F4F" w:rsidRDefault="00767A1E">
      <w:pPr>
        <w:pStyle w:val="ListParagraph"/>
        <w:shd w:val="clear" w:color="auto" w:fill="FFFFFF"/>
        <w:spacing w:line="480" w:lineRule="auto"/>
        <w:ind w:left="0" w:firstLine="0"/>
        <w:jc w:val="both"/>
        <w:rPr>
          <w:color w:val="000000"/>
          <w:szCs w:val="24"/>
          <w:lang w:val="id-ID"/>
        </w:rPr>
      </w:pPr>
      <w:r>
        <w:rPr>
          <w:color w:val="000000"/>
          <w:szCs w:val="24"/>
          <w:lang w:val="id-ID"/>
        </w:rPr>
        <w:t>Rentang</w:t>
      </w:r>
      <w:r>
        <w:rPr>
          <w:color w:val="000000"/>
          <w:szCs w:val="24"/>
          <w:lang w:val="id-ID"/>
        </w:rPr>
        <w:tab/>
        <w:t>: Data terbesar – Data terkecil</w:t>
      </w:r>
    </w:p>
    <w:p w:rsidR="00872F4F" w:rsidRDefault="00767A1E">
      <w:pPr>
        <w:pStyle w:val="ListParagraph"/>
        <w:shd w:val="clear" w:color="auto" w:fill="FFFFFF"/>
        <w:spacing w:line="480" w:lineRule="auto"/>
        <w:ind w:left="0" w:firstLine="0"/>
        <w:jc w:val="both"/>
        <w:rPr>
          <w:color w:val="000000"/>
          <w:szCs w:val="24"/>
          <w:lang w:val="id-ID"/>
        </w:rPr>
      </w:pPr>
      <w:r>
        <w:rPr>
          <w:color w:val="000000"/>
          <w:szCs w:val="24"/>
          <w:lang w:val="id-ID"/>
        </w:rPr>
        <w:t>Banyak kelas</w:t>
      </w:r>
      <w:r>
        <w:rPr>
          <w:color w:val="000000"/>
          <w:szCs w:val="24"/>
          <w:lang w:val="id-ID"/>
        </w:rPr>
        <w:tab/>
        <w:t>: 5</w:t>
      </w:r>
    </w:p>
    <w:p w:rsidR="00872F4F" w:rsidRDefault="00767A1E">
      <w:pPr>
        <w:pStyle w:val="ListParagraph"/>
        <w:shd w:val="clear" w:color="auto" w:fill="FFFFFF"/>
        <w:spacing w:line="480" w:lineRule="auto"/>
        <w:ind w:left="0" w:firstLine="0"/>
        <w:jc w:val="both"/>
        <w:rPr>
          <w:color w:val="000000"/>
          <w:szCs w:val="24"/>
          <w:lang w:val="id-ID"/>
        </w:rPr>
      </w:pPr>
      <w:r>
        <w:rPr>
          <w:color w:val="000000"/>
          <w:szCs w:val="24"/>
          <w:lang w:val="id-ID"/>
        </w:rPr>
        <w:t>Berdasarkan rumus diatas, maka untuk panjang kelas interval adalah :</w:t>
      </w:r>
    </w:p>
    <w:p w:rsidR="00872F4F" w:rsidRDefault="00767A1E">
      <w:pPr>
        <w:pStyle w:val="ListParagraph"/>
        <w:shd w:val="clear" w:color="auto" w:fill="FFFFFF"/>
        <w:spacing w:line="480" w:lineRule="auto"/>
        <w:ind w:left="0" w:firstLine="0"/>
        <w:jc w:val="center"/>
        <w:rPr>
          <w:color w:val="000000"/>
          <w:szCs w:val="24"/>
        </w:rPr>
      </w:pPr>
      <w:r>
        <w:rPr>
          <w:color w:val="000000"/>
          <w:szCs w:val="24"/>
        </w:rPr>
        <w:t>Tabel 3.3</w:t>
      </w:r>
    </w:p>
    <w:p w:rsidR="00872F4F" w:rsidRDefault="00767A1E">
      <w:pPr>
        <w:pStyle w:val="ListParagraph"/>
        <w:shd w:val="clear" w:color="auto" w:fill="FFFFFF"/>
        <w:spacing w:line="480" w:lineRule="auto"/>
        <w:ind w:left="0" w:firstLine="0"/>
        <w:jc w:val="center"/>
        <w:rPr>
          <w:color w:val="000000"/>
          <w:szCs w:val="24"/>
        </w:rPr>
      </w:pPr>
      <w:r>
        <w:rPr>
          <w:color w:val="000000"/>
          <w:szCs w:val="24"/>
        </w:rPr>
        <w:t>Analisis Rentang Skala</w:t>
      </w:r>
    </w:p>
    <w:tbl>
      <w:tblPr>
        <w:tblW w:w="4320" w:type="dxa"/>
        <w:jc w:val="center"/>
        <w:tblLayout w:type="fixed"/>
        <w:tblLook w:val="04A0" w:firstRow="1" w:lastRow="0" w:firstColumn="1" w:lastColumn="0" w:noHBand="0" w:noVBand="1"/>
      </w:tblPr>
      <w:tblGrid>
        <w:gridCol w:w="2000"/>
        <w:gridCol w:w="2320"/>
      </w:tblGrid>
      <w:tr w:rsidR="00872F4F">
        <w:trPr>
          <w:trHeight w:val="315"/>
          <w:jc w:val="center"/>
        </w:trPr>
        <w:tc>
          <w:tcPr>
            <w:tcW w:w="2000" w:type="dxa"/>
            <w:tcBorders>
              <w:top w:val="single" w:sz="4" w:space="0" w:color="auto"/>
              <w:left w:val="nil"/>
              <w:bottom w:val="single" w:sz="4" w:space="0" w:color="auto"/>
              <w:right w:val="nil"/>
            </w:tcBorders>
            <w:shd w:val="clear" w:color="auto" w:fill="auto"/>
            <w:vAlign w:val="center"/>
          </w:tcPr>
          <w:p w:rsidR="00872F4F" w:rsidRDefault="00767A1E">
            <w:pPr>
              <w:spacing w:after="0" w:line="240" w:lineRule="auto"/>
              <w:rPr>
                <w:rFonts w:eastAsia="Times New Roman"/>
                <w:color w:val="000000"/>
                <w:szCs w:val="24"/>
              </w:rPr>
            </w:pPr>
            <w:r>
              <w:rPr>
                <w:rFonts w:eastAsia="Times New Roman"/>
                <w:color w:val="000000"/>
                <w:szCs w:val="24"/>
              </w:rPr>
              <w:t>Kategori</w:t>
            </w:r>
          </w:p>
        </w:tc>
        <w:tc>
          <w:tcPr>
            <w:tcW w:w="2320" w:type="dxa"/>
            <w:tcBorders>
              <w:top w:val="single" w:sz="4" w:space="0" w:color="auto"/>
              <w:left w:val="nil"/>
              <w:bottom w:val="single" w:sz="4" w:space="0" w:color="auto"/>
              <w:right w:val="nil"/>
            </w:tcBorders>
            <w:shd w:val="clear" w:color="auto" w:fill="auto"/>
            <w:vAlign w:val="center"/>
          </w:tcPr>
          <w:p w:rsidR="00872F4F" w:rsidRDefault="00767A1E">
            <w:pPr>
              <w:spacing w:after="0" w:line="240" w:lineRule="auto"/>
              <w:jc w:val="center"/>
              <w:rPr>
                <w:rFonts w:eastAsia="Times New Roman"/>
                <w:color w:val="000000"/>
                <w:szCs w:val="24"/>
              </w:rPr>
            </w:pPr>
            <w:r>
              <w:rPr>
                <w:rFonts w:eastAsia="Times New Roman"/>
                <w:color w:val="000000"/>
                <w:szCs w:val="24"/>
              </w:rPr>
              <w:t>Skor</w:t>
            </w:r>
          </w:p>
        </w:tc>
      </w:tr>
      <w:tr w:rsidR="00872F4F">
        <w:trPr>
          <w:trHeight w:val="315"/>
          <w:jc w:val="center"/>
        </w:trPr>
        <w:tc>
          <w:tcPr>
            <w:tcW w:w="2000" w:type="dxa"/>
            <w:tcBorders>
              <w:top w:val="single" w:sz="4" w:space="0" w:color="auto"/>
              <w:left w:val="nil"/>
              <w:bottom w:val="nil"/>
              <w:right w:val="nil"/>
            </w:tcBorders>
            <w:shd w:val="clear" w:color="auto" w:fill="auto"/>
            <w:vAlign w:val="center"/>
          </w:tcPr>
          <w:p w:rsidR="00872F4F" w:rsidRDefault="00767A1E">
            <w:pPr>
              <w:spacing w:after="0" w:line="240" w:lineRule="auto"/>
              <w:rPr>
                <w:rFonts w:eastAsia="Times New Roman"/>
                <w:color w:val="000000"/>
                <w:szCs w:val="24"/>
              </w:rPr>
            </w:pPr>
            <w:r>
              <w:rPr>
                <w:rFonts w:eastAsia="Times New Roman"/>
                <w:color w:val="000000"/>
                <w:szCs w:val="24"/>
              </w:rPr>
              <w:lastRenderedPageBreak/>
              <w:t>Sangat Rendah</w:t>
            </w:r>
          </w:p>
        </w:tc>
        <w:tc>
          <w:tcPr>
            <w:tcW w:w="2320" w:type="dxa"/>
            <w:tcBorders>
              <w:top w:val="single" w:sz="4" w:space="0" w:color="auto"/>
              <w:left w:val="nil"/>
              <w:bottom w:val="nil"/>
              <w:right w:val="nil"/>
            </w:tcBorders>
            <w:shd w:val="clear" w:color="auto" w:fill="auto"/>
            <w:vAlign w:val="center"/>
          </w:tcPr>
          <w:p w:rsidR="00872F4F" w:rsidRDefault="00767A1E">
            <w:pPr>
              <w:spacing w:after="0" w:line="240" w:lineRule="auto"/>
              <w:jc w:val="center"/>
              <w:rPr>
                <w:rFonts w:eastAsia="Times New Roman"/>
                <w:color w:val="000000"/>
                <w:szCs w:val="24"/>
              </w:rPr>
            </w:pPr>
            <w:r>
              <w:rPr>
                <w:rFonts w:eastAsia="Times New Roman"/>
                <w:color w:val="000000"/>
                <w:szCs w:val="24"/>
              </w:rPr>
              <w:t>1,00-1,79</w:t>
            </w:r>
          </w:p>
        </w:tc>
      </w:tr>
      <w:tr w:rsidR="00872F4F">
        <w:trPr>
          <w:trHeight w:val="315"/>
          <w:jc w:val="center"/>
        </w:trPr>
        <w:tc>
          <w:tcPr>
            <w:tcW w:w="2000" w:type="dxa"/>
            <w:tcBorders>
              <w:top w:val="nil"/>
              <w:left w:val="nil"/>
              <w:bottom w:val="nil"/>
              <w:right w:val="nil"/>
            </w:tcBorders>
            <w:shd w:val="clear" w:color="auto" w:fill="auto"/>
            <w:vAlign w:val="center"/>
          </w:tcPr>
          <w:p w:rsidR="00872F4F" w:rsidRDefault="00767A1E">
            <w:pPr>
              <w:spacing w:after="0" w:line="240" w:lineRule="auto"/>
              <w:rPr>
                <w:rFonts w:eastAsia="Times New Roman"/>
                <w:color w:val="000000"/>
                <w:szCs w:val="24"/>
              </w:rPr>
            </w:pPr>
            <w:r>
              <w:rPr>
                <w:rFonts w:eastAsia="Times New Roman"/>
                <w:color w:val="000000"/>
                <w:szCs w:val="24"/>
              </w:rPr>
              <w:t>Rendah</w:t>
            </w:r>
          </w:p>
        </w:tc>
        <w:tc>
          <w:tcPr>
            <w:tcW w:w="2320" w:type="dxa"/>
            <w:tcBorders>
              <w:top w:val="nil"/>
              <w:left w:val="nil"/>
              <w:bottom w:val="nil"/>
              <w:right w:val="nil"/>
            </w:tcBorders>
            <w:shd w:val="clear" w:color="auto" w:fill="auto"/>
            <w:vAlign w:val="center"/>
          </w:tcPr>
          <w:p w:rsidR="00872F4F" w:rsidRDefault="00767A1E">
            <w:pPr>
              <w:spacing w:after="0" w:line="240" w:lineRule="auto"/>
              <w:jc w:val="center"/>
              <w:rPr>
                <w:rFonts w:eastAsia="Times New Roman"/>
                <w:color w:val="000000"/>
                <w:szCs w:val="24"/>
              </w:rPr>
            </w:pPr>
            <w:r>
              <w:rPr>
                <w:rFonts w:eastAsia="Times New Roman"/>
                <w:color w:val="000000"/>
                <w:szCs w:val="24"/>
              </w:rPr>
              <w:t>1,80-2,59</w:t>
            </w:r>
          </w:p>
        </w:tc>
      </w:tr>
      <w:tr w:rsidR="00872F4F">
        <w:trPr>
          <w:trHeight w:val="315"/>
          <w:jc w:val="center"/>
        </w:trPr>
        <w:tc>
          <w:tcPr>
            <w:tcW w:w="2000" w:type="dxa"/>
            <w:tcBorders>
              <w:top w:val="nil"/>
              <w:left w:val="nil"/>
              <w:bottom w:val="nil"/>
              <w:right w:val="nil"/>
            </w:tcBorders>
            <w:shd w:val="clear" w:color="auto" w:fill="auto"/>
            <w:vAlign w:val="center"/>
          </w:tcPr>
          <w:p w:rsidR="00872F4F" w:rsidRDefault="00767A1E">
            <w:pPr>
              <w:spacing w:after="0" w:line="240" w:lineRule="auto"/>
              <w:rPr>
                <w:rFonts w:eastAsia="Times New Roman"/>
                <w:color w:val="000000"/>
                <w:szCs w:val="24"/>
              </w:rPr>
            </w:pPr>
            <w:r>
              <w:rPr>
                <w:rFonts w:eastAsia="Times New Roman"/>
                <w:color w:val="000000"/>
                <w:szCs w:val="24"/>
              </w:rPr>
              <w:t>Cukup</w:t>
            </w:r>
          </w:p>
        </w:tc>
        <w:tc>
          <w:tcPr>
            <w:tcW w:w="2320" w:type="dxa"/>
            <w:tcBorders>
              <w:top w:val="nil"/>
              <w:left w:val="nil"/>
              <w:bottom w:val="nil"/>
              <w:right w:val="nil"/>
            </w:tcBorders>
            <w:shd w:val="clear" w:color="auto" w:fill="auto"/>
            <w:vAlign w:val="center"/>
          </w:tcPr>
          <w:p w:rsidR="00872F4F" w:rsidRDefault="00767A1E">
            <w:pPr>
              <w:spacing w:after="0" w:line="240" w:lineRule="auto"/>
              <w:jc w:val="center"/>
              <w:rPr>
                <w:rFonts w:eastAsia="Times New Roman"/>
                <w:color w:val="000000"/>
                <w:szCs w:val="24"/>
              </w:rPr>
            </w:pPr>
            <w:r>
              <w:rPr>
                <w:rFonts w:eastAsia="Times New Roman"/>
                <w:color w:val="000000"/>
                <w:szCs w:val="24"/>
              </w:rPr>
              <w:t>2,60-3,39</w:t>
            </w:r>
          </w:p>
        </w:tc>
      </w:tr>
      <w:tr w:rsidR="00872F4F">
        <w:trPr>
          <w:trHeight w:val="315"/>
          <w:jc w:val="center"/>
        </w:trPr>
        <w:tc>
          <w:tcPr>
            <w:tcW w:w="2000" w:type="dxa"/>
            <w:tcBorders>
              <w:top w:val="nil"/>
              <w:left w:val="nil"/>
              <w:bottom w:val="nil"/>
              <w:right w:val="nil"/>
            </w:tcBorders>
            <w:shd w:val="clear" w:color="auto" w:fill="auto"/>
            <w:vAlign w:val="center"/>
          </w:tcPr>
          <w:p w:rsidR="00872F4F" w:rsidRDefault="00767A1E">
            <w:pPr>
              <w:spacing w:after="0" w:line="240" w:lineRule="auto"/>
              <w:rPr>
                <w:rFonts w:eastAsia="Times New Roman"/>
                <w:color w:val="000000"/>
                <w:szCs w:val="24"/>
              </w:rPr>
            </w:pPr>
            <w:r>
              <w:rPr>
                <w:rFonts w:eastAsia="Times New Roman"/>
                <w:color w:val="000000"/>
                <w:szCs w:val="24"/>
              </w:rPr>
              <w:t>Tinggi</w:t>
            </w:r>
          </w:p>
        </w:tc>
        <w:tc>
          <w:tcPr>
            <w:tcW w:w="2320" w:type="dxa"/>
            <w:tcBorders>
              <w:top w:val="nil"/>
              <w:left w:val="nil"/>
              <w:bottom w:val="nil"/>
              <w:right w:val="nil"/>
            </w:tcBorders>
            <w:shd w:val="clear" w:color="auto" w:fill="auto"/>
            <w:vAlign w:val="center"/>
          </w:tcPr>
          <w:p w:rsidR="00872F4F" w:rsidRDefault="00767A1E">
            <w:pPr>
              <w:spacing w:after="0" w:line="240" w:lineRule="auto"/>
              <w:jc w:val="center"/>
              <w:rPr>
                <w:rFonts w:eastAsia="Times New Roman"/>
                <w:color w:val="000000"/>
                <w:szCs w:val="24"/>
              </w:rPr>
            </w:pPr>
            <w:r>
              <w:rPr>
                <w:rFonts w:eastAsia="Times New Roman"/>
                <w:color w:val="000000"/>
                <w:szCs w:val="24"/>
              </w:rPr>
              <w:t>3,40-4,19</w:t>
            </w:r>
          </w:p>
        </w:tc>
      </w:tr>
      <w:tr w:rsidR="00872F4F">
        <w:trPr>
          <w:trHeight w:val="315"/>
          <w:jc w:val="center"/>
        </w:trPr>
        <w:tc>
          <w:tcPr>
            <w:tcW w:w="2000" w:type="dxa"/>
            <w:tcBorders>
              <w:top w:val="nil"/>
              <w:left w:val="nil"/>
              <w:bottom w:val="single" w:sz="4" w:space="0" w:color="auto"/>
              <w:right w:val="nil"/>
            </w:tcBorders>
            <w:shd w:val="clear" w:color="auto" w:fill="auto"/>
            <w:vAlign w:val="center"/>
          </w:tcPr>
          <w:p w:rsidR="00872F4F" w:rsidRDefault="00767A1E">
            <w:pPr>
              <w:spacing w:after="0" w:line="240" w:lineRule="auto"/>
              <w:rPr>
                <w:rFonts w:eastAsia="Times New Roman"/>
                <w:color w:val="000000"/>
                <w:szCs w:val="24"/>
              </w:rPr>
            </w:pPr>
            <w:r>
              <w:rPr>
                <w:rFonts w:eastAsia="Times New Roman"/>
                <w:color w:val="000000"/>
                <w:szCs w:val="24"/>
              </w:rPr>
              <w:t>Sangat Tinggi</w:t>
            </w:r>
          </w:p>
        </w:tc>
        <w:tc>
          <w:tcPr>
            <w:tcW w:w="2320" w:type="dxa"/>
            <w:tcBorders>
              <w:top w:val="nil"/>
              <w:left w:val="nil"/>
              <w:bottom w:val="single" w:sz="4" w:space="0" w:color="auto"/>
              <w:right w:val="nil"/>
            </w:tcBorders>
            <w:shd w:val="clear" w:color="auto" w:fill="auto"/>
            <w:vAlign w:val="center"/>
          </w:tcPr>
          <w:p w:rsidR="00872F4F" w:rsidRDefault="00767A1E">
            <w:pPr>
              <w:spacing w:after="0" w:line="240" w:lineRule="auto"/>
              <w:jc w:val="center"/>
              <w:rPr>
                <w:rFonts w:eastAsia="Times New Roman"/>
                <w:color w:val="000000"/>
                <w:szCs w:val="24"/>
              </w:rPr>
            </w:pPr>
            <w:r>
              <w:rPr>
                <w:rFonts w:eastAsia="Times New Roman"/>
                <w:color w:val="000000"/>
                <w:szCs w:val="24"/>
              </w:rPr>
              <w:t>4,20-5,00</w:t>
            </w:r>
          </w:p>
        </w:tc>
      </w:tr>
    </w:tbl>
    <w:p w:rsidR="00872F4F" w:rsidRDefault="00872F4F">
      <w:pPr>
        <w:pStyle w:val="ListParagraph"/>
        <w:shd w:val="clear" w:color="auto" w:fill="FFFFFF"/>
        <w:ind w:left="0" w:firstLine="0"/>
        <w:jc w:val="both"/>
        <w:rPr>
          <w:color w:val="000000"/>
          <w:szCs w:val="24"/>
          <w:lang w:val="id-ID"/>
        </w:rPr>
      </w:pPr>
    </w:p>
    <w:p w:rsidR="00872F4F" w:rsidRDefault="00767A1E">
      <w:pPr>
        <w:pStyle w:val="ListParagraph"/>
        <w:shd w:val="clear" w:color="auto" w:fill="FFFFFF"/>
        <w:spacing w:line="480" w:lineRule="auto"/>
        <w:ind w:left="0" w:firstLine="0"/>
        <w:jc w:val="both"/>
        <w:rPr>
          <w:szCs w:val="24"/>
        </w:rPr>
      </w:pPr>
      <w:r>
        <w:rPr>
          <w:color w:val="000000"/>
          <w:szCs w:val="24"/>
          <w:lang w:val="id-ID"/>
        </w:rPr>
        <w:t xml:space="preserve">Berikut hasil tanggapan dari masing-masing pernyataan responden untuk variabel </w:t>
      </w:r>
      <w:r>
        <w:rPr>
          <w:color w:val="000000"/>
          <w:szCs w:val="24"/>
        </w:rPr>
        <w:t xml:space="preserve">kepemimpinan diplomatis terhadap budaya organisasi pada </w:t>
      </w:r>
      <w:r>
        <w:rPr>
          <w:szCs w:val="24"/>
        </w:rPr>
        <w:t>Dinas Perpustakaan dan Kearsipan Daerah Provinsi Kalimantan Timur</w:t>
      </w:r>
      <w:r>
        <w:rPr>
          <w:color w:val="000000"/>
          <w:szCs w:val="24"/>
          <w:lang w:val="id-ID"/>
        </w:rPr>
        <w:t xml:space="preserve"> :</w:t>
      </w:r>
    </w:p>
    <w:p w:rsidR="00872F4F" w:rsidRDefault="00767A1E">
      <w:pPr>
        <w:spacing w:after="0" w:line="480" w:lineRule="auto"/>
        <w:ind w:firstLine="420"/>
        <w:rPr>
          <w:szCs w:val="24"/>
        </w:rPr>
      </w:pPr>
      <w:r>
        <w:rPr>
          <w:szCs w:val="24"/>
        </w:rPr>
        <w:t>Persamaan regresi linier sederhana ini harus memenuhi asumsi-asumsi yang ditetapkan agar menghasilkan nilai-nilai koefisien dimana pengambilan keputusan dilakukan melalui uji F dan uji T.</w:t>
      </w:r>
    </w:p>
    <w:p w:rsidR="00872F4F" w:rsidRDefault="00767A1E">
      <w:pPr>
        <w:spacing w:after="0" w:line="480" w:lineRule="auto"/>
        <w:ind w:firstLine="420"/>
        <w:rPr>
          <w:szCs w:val="24"/>
        </w:rPr>
      </w:pPr>
      <w:r>
        <w:rPr>
          <w:szCs w:val="24"/>
        </w:rPr>
        <w:t>Untuk menguji hipotesa yang telah diajukan, maka dilakukan uji hipotesa sebagai berikut :</w:t>
      </w:r>
    </w:p>
    <w:p w:rsidR="00872F4F" w:rsidRDefault="00767A1E">
      <w:pPr>
        <w:pStyle w:val="ListParagraph"/>
        <w:widowControl/>
        <w:numPr>
          <w:ilvl w:val="0"/>
          <w:numId w:val="16"/>
        </w:numPr>
        <w:tabs>
          <w:tab w:val="left" w:pos="440"/>
        </w:tabs>
        <w:autoSpaceDE/>
        <w:autoSpaceDN/>
        <w:spacing w:after="200" w:line="480" w:lineRule="auto"/>
        <w:ind w:left="993" w:hanging="993"/>
        <w:contextualSpacing/>
        <w:jc w:val="both"/>
        <w:rPr>
          <w:szCs w:val="24"/>
        </w:rPr>
      </w:pPr>
      <w:r>
        <w:rPr>
          <w:szCs w:val="24"/>
        </w:rPr>
        <w:t>Analisis Koefisien Determinasi (R</w:t>
      </w:r>
      <w:r>
        <w:rPr>
          <w:szCs w:val="24"/>
          <w:vertAlign w:val="superscript"/>
        </w:rPr>
        <w:t>2</w:t>
      </w:r>
      <w:r>
        <w:rPr>
          <w:szCs w:val="24"/>
        </w:rPr>
        <w:t>)</w:t>
      </w:r>
    </w:p>
    <w:p w:rsidR="00872F4F" w:rsidRDefault="00767A1E">
      <w:pPr>
        <w:pStyle w:val="ListParagraph"/>
        <w:tabs>
          <w:tab w:val="left" w:pos="440"/>
        </w:tabs>
        <w:spacing w:line="480" w:lineRule="auto"/>
        <w:ind w:left="13" w:firstLine="427"/>
        <w:jc w:val="both"/>
        <w:rPr>
          <w:szCs w:val="24"/>
        </w:rPr>
      </w:pPr>
      <w:r>
        <w:rPr>
          <w:szCs w:val="24"/>
        </w:rPr>
        <w:t>Koefisien Determinasi (R</w:t>
      </w:r>
      <w:r>
        <w:rPr>
          <w:szCs w:val="24"/>
          <w:vertAlign w:val="superscript"/>
        </w:rPr>
        <w:t>2</w:t>
      </w:r>
      <w:r>
        <w:rPr>
          <w:szCs w:val="24"/>
        </w:rPr>
        <w:t>) sering pula disebut dengan koefisien determinasi majemuk yang hampir sama dengan koefisien r</w:t>
      </w:r>
      <w:r>
        <w:rPr>
          <w:szCs w:val="24"/>
          <w:vertAlign w:val="superscript"/>
        </w:rPr>
        <w:t>2</w:t>
      </w:r>
      <w:r>
        <w:rPr>
          <w:szCs w:val="24"/>
        </w:rPr>
        <w:t>. Dengan menggunakan metode linier berganda ini, maka akan dilihat besarnya kontribusi untuk variabel bebas secara bersama-sama terhadap variabel terikatnya dengan melihat besarnya koefisien determinasi total (R</w:t>
      </w:r>
      <w:r>
        <w:rPr>
          <w:szCs w:val="24"/>
          <w:vertAlign w:val="superscript"/>
        </w:rPr>
        <w:t>2</w:t>
      </w:r>
      <w:r>
        <w:rPr>
          <w:szCs w:val="24"/>
        </w:rPr>
        <w:t>). Jika (R</w:t>
      </w:r>
      <w:r>
        <w:rPr>
          <w:szCs w:val="24"/>
          <w:vertAlign w:val="superscript"/>
        </w:rPr>
        <w:t>2</w:t>
      </w:r>
      <w:r>
        <w:rPr>
          <w:szCs w:val="24"/>
        </w:rPr>
        <w:t>) yang diperoleh mendekati satu (1) maka dapat dikatakan semakin kuat model tersebut menerangkan hubungan variabel bebas terhadap variabel terikat. Sebaliknya jika (R</w:t>
      </w:r>
      <w:r>
        <w:rPr>
          <w:szCs w:val="24"/>
          <w:vertAlign w:val="superscript"/>
        </w:rPr>
        <w:t>2</w:t>
      </w:r>
      <w:r>
        <w:rPr>
          <w:szCs w:val="24"/>
        </w:rPr>
        <w:t xml:space="preserve">) makin mendekati nol (0), maka semakin lemah pengaruh variabel-variabel bebas terhadap variabel terikat. Karena independen penelitian ini lebih dari dua, maka koefisien determinasi dari yang digunakan adalah </w:t>
      </w:r>
      <w:r>
        <w:rPr>
          <w:i/>
          <w:szCs w:val="24"/>
        </w:rPr>
        <w:t>Adjusted R Square</w:t>
      </w:r>
      <w:r>
        <w:rPr>
          <w:szCs w:val="24"/>
        </w:rPr>
        <w:t>. Dari koefisien determinasi ini dapat diperoleh suatu nilai untuk mengukur besarnya sumbangan dari beberapa variabel independen terhadap variabel dependen.</w:t>
      </w:r>
    </w:p>
    <w:p w:rsidR="00872F4F" w:rsidRDefault="00767A1E">
      <w:pPr>
        <w:pStyle w:val="ListParagraph"/>
        <w:widowControl/>
        <w:numPr>
          <w:ilvl w:val="0"/>
          <w:numId w:val="16"/>
        </w:numPr>
        <w:tabs>
          <w:tab w:val="left" w:pos="440"/>
        </w:tabs>
        <w:autoSpaceDE/>
        <w:autoSpaceDN/>
        <w:spacing w:after="200" w:line="480" w:lineRule="auto"/>
        <w:ind w:left="993" w:hanging="993"/>
        <w:contextualSpacing/>
        <w:jc w:val="both"/>
        <w:rPr>
          <w:szCs w:val="24"/>
        </w:rPr>
      </w:pPr>
      <w:r>
        <w:rPr>
          <w:szCs w:val="24"/>
        </w:rPr>
        <w:t xml:space="preserve"> Uji F (Serempak)</w:t>
      </w:r>
    </w:p>
    <w:p w:rsidR="00872F4F" w:rsidRDefault="00767A1E">
      <w:pPr>
        <w:pStyle w:val="ListParagraph"/>
        <w:tabs>
          <w:tab w:val="left" w:pos="440"/>
        </w:tabs>
        <w:spacing w:line="480" w:lineRule="auto"/>
        <w:ind w:left="13" w:firstLineChars="226" w:firstLine="542"/>
        <w:jc w:val="both"/>
        <w:rPr>
          <w:szCs w:val="24"/>
        </w:rPr>
      </w:pPr>
      <w:r>
        <w:rPr>
          <w:szCs w:val="24"/>
        </w:rPr>
        <w:t xml:space="preserve">Untuk menguji pengaruh variabel-variabel bebas (X) secara simultan terhadap variabel </w:t>
      </w:r>
      <w:r>
        <w:rPr>
          <w:szCs w:val="24"/>
        </w:rPr>
        <w:lastRenderedPageBreak/>
        <w:t>terikat dengan pengujian secara serentak dengan langkah pengujian sebagai berikut :</w:t>
      </w:r>
    </w:p>
    <w:p w:rsidR="00872F4F" w:rsidRDefault="00767A1E">
      <w:pPr>
        <w:pStyle w:val="ListParagraph"/>
        <w:widowControl/>
        <w:numPr>
          <w:ilvl w:val="0"/>
          <w:numId w:val="17"/>
        </w:numPr>
        <w:tabs>
          <w:tab w:val="left" w:pos="440"/>
        </w:tabs>
        <w:autoSpaceDE/>
        <w:autoSpaceDN/>
        <w:spacing w:after="200" w:line="480" w:lineRule="auto"/>
        <w:ind w:left="419" w:hanging="419"/>
        <w:contextualSpacing/>
        <w:jc w:val="both"/>
        <w:rPr>
          <w:szCs w:val="24"/>
        </w:rPr>
      </w:pPr>
      <w:r>
        <w:rPr>
          <w:szCs w:val="24"/>
        </w:rPr>
        <w:t xml:space="preserve"> Menentukan tingkat signifikan (α), yaitu 0, 05 dengan </w:t>
      </w:r>
      <w:r>
        <w:rPr>
          <w:i/>
          <w:szCs w:val="24"/>
        </w:rPr>
        <w:t xml:space="preserve">degree of freedom </w:t>
      </w:r>
      <w:r>
        <w:rPr>
          <w:szCs w:val="24"/>
        </w:rPr>
        <w:t>DF –(K-1) untuk menentukan nilai F tabel yang merupakan daerah penerimaan dan penolakan hipotesis.</w:t>
      </w:r>
    </w:p>
    <w:p w:rsidR="00872F4F" w:rsidRDefault="00767A1E">
      <w:pPr>
        <w:pStyle w:val="ListParagraph"/>
        <w:widowControl/>
        <w:numPr>
          <w:ilvl w:val="0"/>
          <w:numId w:val="18"/>
        </w:numPr>
        <w:tabs>
          <w:tab w:val="left" w:pos="440"/>
        </w:tabs>
        <w:autoSpaceDE/>
        <w:autoSpaceDN/>
        <w:spacing w:after="200" w:line="480" w:lineRule="auto"/>
        <w:ind w:left="13" w:hanging="13"/>
        <w:contextualSpacing/>
        <w:jc w:val="both"/>
        <w:rPr>
          <w:szCs w:val="24"/>
        </w:rPr>
      </w:pPr>
      <w:r>
        <w:rPr>
          <w:szCs w:val="24"/>
        </w:rPr>
        <w:t>Menghitung nilai F dengan rumus:</w:t>
      </w:r>
    </w:p>
    <w:p w:rsidR="00872F4F" w:rsidRDefault="00767A1E">
      <w:pPr>
        <w:pStyle w:val="ListParagraph"/>
        <w:tabs>
          <w:tab w:val="left" w:pos="709"/>
        </w:tabs>
        <w:spacing w:line="480" w:lineRule="auto"/>
        <w:jc w:val="both"/>
        <w:rPr>
          <w:szCs w:val="24"/>
        </w:rPr>
      </w:pPr>
      <w:r>
        <w:rPr>
          <w:szCs w:val="24"/>
        </w:rPr>
        <w:t>F hitung</w:t>
      </w:r>
      <w:r>
        <w:rPr>
          <w:szCs w:val="24"/>
        </w:rPr>
        <w:tab/>
        <w:t xml:space="preserve">= </w:t>
      </w:r>
      <m:oMath>
        <m:f>
          <m:fPr>
            <m:ctrlPr>
              <w:rPr>
                <w:rFonts w:ascii="Cambria Math" w:hAnsi="Cambria Math"/>
                <w:i/>
                <w:szCs w:val="24"/>
              </w:rPr>
            </m:ctrlPr>
          </m:fPr>
          <m:num>
            <m:sSup>
              <m:sSupPr>
                <m:ctrlPr>
                  <w:rPr>
                    <w:rFonts w:ascii="Cambria Math" w:hAnsi="Cambria Math"/>
                    <w:i/>
                    <w:szCs w:val="24"/>
                  </w:rPr>
                </m:ctrlPr>
              </m:sSupPr>
              <m:e>
                <m:r>
                  <w:rPr>
                    <w:rFonts w:ascii="Cambria Math" w:hAnsi="Cambria Math"/>
                    <w:szCs w:val="24"/>
                  </w:rPr>
                  <m:t>R</m:t>
                </m:r>
              </m:e>
              <m:sup>
                <m:r>
                  <w:rPr>
                    <w:rFonts w:ascii="Cambria Math" w:hAnsi="Cambria Math"/>
                    <w:szCs w:val="24"/>
                  </w:rPr>
                  <m:t>2</m:t>
                </m:r>
              </m:sup>
            </m:sSup>
            <m:r>
              <w:rPr>
                <w:rFonts w:ascii="Cambria Math" w:hAnsi="Cambria Math"/>
                <w:szCs w:val="24"/>
              </w:rPr>
              <m:t>/(k-1)</m:t>
            </m:r>
          </m:num>
          <m:den>
            <m:r>
              <w:rPr>
                <w:rFonts w:ascii="Cambria Math" w:hAnsi="Cambria Math"/>
                <w:szCs w:val="24"/>
              </w:rPr>
              <m:t>(1-</m:t>
            </m:r>
            <m:sSup>
              <m:sSupPr>
                <m:ctrlPr>
                  <w:rPr>
                    <w:rFonts w:ascii="Cambria Math" w:hAnsi="Cambria Math"/>
                    <w:i/>
                    <w:szCs w:val="24"/>
                  </w:rPr>
                </m:ctrlPr>
              </m:sSupPr>
              <m:e>
                <m:r>
                  <w:rPr>
                    <w:rFonts w:ascii="Cambria Math" w:hAnsi="Cambria Math"/>
                    <w:szCs w:val="24"/>
                  </w:rPr>
                  <m:t>R</m:t>
                </m:r>
              </m:e>
              <m:sup>
                <m:r>
                  <w:rPr>
                    <w:rFonts w:ascii="Cambria Math" w:hAnsi="Cambria Math"/>
                    <w:szCs w:val="24"/>
                  </w:rPr>
                  <m:t>2)/(n-k)</m:t>
                </m:r>
              </m:sup>
            </m:sSup>
          </m:den>
        </m:f>
      </m:oMath>
      <w:r>
        <w:rPr>
          <w:szCs w:val="24"/>
        </w:rPr>
        <w:t xml:space="preserve">  atau  =</w:t>
      </w:r>
      <m:oMath>
        <m:f>
          <m:fPr>
            <m:ctrlPr>
              <w:rPr>
                <w:rFonts w:ascii="Cambria Math" w:hAnsi="Cambria Math"/>
                <w:i/>
                <w:szCs w:val="24"/>
              </w:rPr>
            </m:ctrlPr>
          </m:fPr>
          <m:num>
            <m:r>
              <w:rPr>
                <w:rFonts w:ascii="Cambria Math" w:hAnsi="Cambria Math"/>
                <w:szCs w:val="24"/>
              </w:rPr>
              <m:t>ess-(K-1)</m:t>
            </m:r>
          </m:num>
          <m:den>
            <m:r>
              <w:rPr>
                <w:rFonts w:ascii="Cambria Math" w:hAnsi="Cambria Math"/>
                <w:szCs w:val="24"/>
              </w:rPr>
              <m:t>RSS1/(n-k)</m:t>
            </m:r>
          </m:den>
        </m:f>
      </m:oMath>
    </w:p>
    <w:p w:rsidR="00872F4F" w:rsidRDefault="00767A1E">
      <w:pPr>
        <w:pStyle w:val="ListParagraph"/>
        <w:tabs>
          <w:tab w:val="left" w:pos="709"/>
        </w:tabs>
        <w:spacing w:line="480" w:lineRule="auto"/>
        <w:ind w:left="0" w:firstLineChars="183" w:firstLine="439"/>
        <w:jc w:val="both"/>
        <w:rPr>
          <w:szCs w:val="24"/>
        </w:rPr>
      </w:pPr>
      <w:r>
        <w:rPr>
          <w:szCs w:val="24"/>
        </w:rPr>
        <w:t>Dimana:</w:t>
      </w:r>
    </w:p>
    <w:p w:rsidR="00872F4F" w:rsidRDefault="00767A1E">
      <w:pPr>
        <w:pStyle w:val="ListParagraph"/>
        <w:tabs>
          <w:tab w:val="left" w:pos="709"/>
        </w:tabs>
        <w:spacing w:line="480" w:lineRule="auto"/>
        <w:ind w:left="0" w:firstLineChars="183" w:firstLine="439"/>
        <w:jc w:val="both"/>
        <w:rPr>
          <w:i/>
          <w:szCs w:val="24"/>
        </w:rPr>
      </w:pPr>
      <w:r>
        <w:rPr>
          <w:szCs w:val="24"/>
        </w:rPr>
        <w:t>R</w:t>
      </w:r>
      <w:r>
        <w:rPr>
          <w:szCs w:val="24"/>
          <w:vertAlign w:val="superscript"/>
        </w:rPr>
        <w:t>2</w:t>
      </w:r>
      <w:r>
        <w:rPr>
          <w:szCs w:val="24"/>
        </w:rPr>
        <w:tab/>
      </w:r>
      <w:r>
        <w:rPr>
          <w:szCs w:val="24"/>
        </w:rPr>
        <w:tab/>
        <w:t xml:space="preserve">= </w:t>
      </w:r>
      <w:r>
        <w:rPr>
          <w:i/>
          <w:szCs w:val="24"/>
        </w:rPr>
        <w:t>Explained Sum – Squares (EES)</w:t>
      </w:r>
    </w:p>
    <w:p w:rsidR="00872F4F" w:rsidRDefault="00767A1E">
      <w:pPr>
        <w:pStyle w:val="ListParagraph"/>
        <w:tabs>
          <w:tab w:val="left" w:pos="709"/>
        </w:tabs>
        <w:spacing w:line="480" w:lineRule="auto"/>
        <w:ind w:left="0" w:firstLineChars="183" w:firstLine="439"/>
        <w:jc w:val="both"/>
        <w:rPr>
          <w:i/>
          <w:szCs w:val="24"/>
        </w:rPr>
      </w:pPr>
      <w:r>
        <w:rPr>
          <w:szCs w:val="24"/>
        </w:rPr>
        <w:t>(1-R</w:t>
      </w:r>
      <w:r>
        <w:rPr>
          <w:szCs w:val="24"/>
          <w:vertAlign w:val="superscript"/>
        </w:rPr>
        <w:t>2</w:t>
      </w:r>
      <w:r>
        <w:rPr>
          <w:szCs w:val="24"/>
        </w:rPr>
        <w:t>)</w:t>
      </w:r>
      <w:r>
        <w:rPr>
          <w:szCs w:val="24"/>
        </w:rPr>
        <w:tab/>
      </w:r>
      <w:r>
        <w:rPr>
          <w:szCs w:val="24"/>
        </w:rPr>
        <w:tab/>
        <w:t xml:space="preserve">= </w:t>
      </w:r>
      <w:r>
        <w:rPr>
          <w:i/>
          <w:szCs w:val="24"/>
        </w:rPr>
        <w:t>Residual Sum – Squares ( RSS)</w:t>
      </w:r>
    </w:p>
    <w:p w:rsidR="00872F4F" w:rsidRDefault="00767A1E">
      <w:pPr>
        <w:pStyle w:val="ListParagraph"/>
        <w:tabs>
          <w:tab w:val="left" w:pos="709"/>
        </w:tabs>
        <w:spacing w:line="480" w:lineRule="auto"/>
        <w:ind w:left="0" w:firstLine="0"/>
        <w:jc w:val="both"/>
        <w:rPr>
          <w:szCs w:val="24"/>
        </w:rPr>
      </w:pPr>
      <w:r>
        <w:rPr>
          <w:szCs w:val="24"/>
        </w:rPr>
        <w:t>N = Jumlah Observasi</w:t>
      </w:r>
    </w:p>
    <w:p w:rsidR="00872F4F" w:rsidRDefault="00767A1E">
      <w:pPr>
        <w:pStyle w:val="ListParagraph"/>
        <w:tabs>
          <w:tab w:val="left" w:pos="709"/>
        </w:tabs>
        <w:spacing w:line="480" w:lineRule="auto"/>
        <w:ind w:left="0" w:firstLine="0"/>
        <w:jc w:val="both"/>
        <w:rPr>
          <w:szCs w:val="24"/>
        </w:rPr>
      </w:pPr>
      <w:r>
        <w:rPr>
          <w:szCs w:val="24"/>
        </w:rPr>
        <w:t>K = Jumlah Variabel</w:t>
      </w:r>
    </w:p>
    <w:p w:rsidR="00872F4F" w:rsidRDefault="00767A1E">
      <w:pPr>
        <w:pStyle w:val="ListParagraph"/>
        <w:tabs>
          <w:tab w:val="left" w:pos="709"/>
        </w:tabs>
        <w:spacing w:line="480" w:lineRule="auto"/>
        <w:ind w:left="0" w:firstLine="0"/>
        <w:jc w:val="both"/>
        <w:rPr>
          <w:szCs w:val="24"/>
        </w:rPr>
      </w:pPr>
      <w:r>
        <w:rPr>
          <w:szCs w:val="24"/>
        </w:rPr>
        <w:t>dengan ketentuan sebagai berikut :</w:t>
      </w:r>
    </w:p>
    <w:p w:rsidR="00872F4F" w:rsidRDefault="00767A1E">
      <w:pPr>
        <w:pStyle w:val="ListParagraph"/>
        <w:tabs>
          <w:tab w:val="left" w:pos="709"/>
        </w:tabs>
        <w:spacing w:line="480" w:lineRule="auto"/>
        <w:ind w:left="660" w:hangingChars="275" w:hanging="660"/>
        <w:jc w:val="both"/>
        <w:rPr>
          <w:szCs w:val="24"/>
        </w:rPr>
      </w:pPr>
      <w:r>
        <w:rPr>
          <w:szCs w:val="24"/>
        </w:rPr>
        <w:t>Ho : α1 = α2 = α3 = 0 berarti tidak ada pengaruh secara simultan variabel bebas terhadap variabel terikat.</w:t>
      </w:r>
    </w:p>
    <w:p w:rsidR="00872F4F" w:rsidRDefault="00767A1E">
      <w:pPr>
        <w:pStyle w:val="ListParagraph"/>
        <w:tabs>
          <w:tab w:val="left" w:pos="709"/>
        </w:tabs>
        <w:spacing w:line="480" w:lineRule="auto"/>
        <w:ind w:left="660" w:hangingChars="275" w:hanging="660"/>
        <w:jc w:val="both"/>
        <w:rPr>
          <w:szCs w:val="24"/>
        </w:rPr>
      </w:pPr>
      <w:r>
        <w:rPr>
          <w:szCs w:val="24"/>
        </w:rPr>
        <w:t>Ho : α1 = α2 = α3 ≠ 0 berarti ada pengaruh secara simultan variabel bebas terhadap variabel terikat.</w:t>
      </w:r>
    </w:p>
    <w:p w:rsidR="00872F4F" w:rsidRDefault="00767A1E">
      <w:pPr>
        <w:pStyle w:val="ListParagraph"/>
        <w:tabs>
          <w:tab w:val="left" w:pos="709"/>
        </w:tabs>
        <w:spacing w:line="480" w:lineRule="auto"/>
        <w:ind w:left="660" w:hangingChars="275" w:hanging="660"/>
        <w:jc w:val="both"/>
        <w:rPr>
          <w:szCs w:val="24"/>
        </w:rPr>
      </w:pPr>
      <w:r>
        <w:rPr>
          <w:szCs w:val="24"/>
        </w:rPr>
        <w:t>Jika F</w:t>
      </w:r>
      <w:r>
        <w:rPr>
          <w:szCs w:val="24"/>
          <w:vertAlign w:val="subscript"/>
        </w:rPr>
        <w:t>hitung</w:t>
      </w:r>
      <w:r>
        <w:rPr>
          <w:szCs w:val="24"/>
        </w:rPr>
        <w:t xml:space="preserve"> &lt; F</w:t>
      </w:r>
      <w:r>
        <w:rPr>
          <w:szCs w:val="24"/>
          <w:vertAlign w:val="subscript"/>
        </w:rPr>
        <w:t>tabel</w:t>
      </w:r>
      <w:r>
        <w:rPr>
          <w:szCs w:val="24"/>
        </w:rPr>
        <w:t xml:space="preserve"> maka variabel bebas yang berada didalamnya secara bersama tidak mempengaruhi variabel terikat dimana Ho diterima.</w:t>
      </w:r>
    </w:p>
    <w:p w:rsidR="00872F4F" w:rsidRDefault="00767A1E">
      <w:pPr>
        <w:pStyle w:val="ListParagraph"/>
        <w:widowControl/>
        <w:numPr>
          <w:ilvl w:val="0"/>
          <w:numId w:val="16"/>
        </w:numPr>
        <w:tabs>
          <w:tab w:val="left" w:pos="440"/>
        </w:tabs>
        <w:autoSpaceDE/>
        <w:autoSpaceDN/>
        <w:spacing w:after="200" w:line="480" w:lineRule="auto"/>
        <w:ind w:left="993" w:hanging="993"/>
        <w:contextualSpacing/>
        <w:jc w:val="both"/>
        <w:rPr>
          <w:szCs w:val="24"/>
        </w:rPr>
      </w:pPr>
      <w:r>
        <w:rPr>
          <w:szCs w:val="24"/>
        </w:rPr>
        <w:t>Uji t (Uji Parsial)</w:t>
      </w:r>
    </w:p>
    <w:p w:rsidR="00872F4F" w:rsidRDefault="00767A1E">
      <w:pPr>
        <w:pStyle w:val="ListParagraph"/>
        <w:tabs>
          <w:tab w:val="left" w:pos="440"/>
        </w:tabs>
        <w:spacing w:line="480" w:lineRule="auto"/>
        <w:ind w:left="13" w:firstLine="427"/>
        <w:jc w:val="both"/>
        <w:rPr>
          <w:szCs w:val="24"/>
        </w:rPr>
      </w:pPr>
      <w:r>
        <w:rPr>
          <w:szCs w:val="24"/>
        </w:rPr>
        <w:t xml:space="preserve">Uji t ini digunakan untuk menguji pengaruh variabel-variabel bebas </w:t>
      </w:r>
      <w:r>
        <w:rPr>
          <w:i/>
          <w:szCs w:val="24"/>
        </w:rPr>
        <w:t>(Independen)</w:t>
      </w:r>
      <w:r>
        <w:rPr>
          <w:szCs w:val="24"/>
        </w:rPr>
        <w:t xml:space="preserve"> secara parsial terhadap variabel terikat dengan pengujian secara individual. Signifikasi pengaruh tersebut dapat di estimasikan dengan membandingkan antara nilai t</w:t>
      </w:r>
      <w:r>
        <w:rPr>
          <w:szCs w:val="24"/>
          <w:vertAlign w:val="subscript"/>
        </w:rPr>
        <w:t>tabel</w:t>
      </w:r>
      <w:r>
        <w:rPr>
          <w:szCs w:val="24"/>
        </w:rPr>
        <w:t xml:space="preserve"> dengan nilai t</w:t>
      </w:r>
      <w:r>
        <w:rPr>
          <w:szCs w:val="24"/>
          <w:vertAlign w:val="subscript"/>
        </w:rPr>
        <w:t>hitung</w:t>
      </w:r>
      <w:r>
        <w:rPr>
          <w:szCs w:val="24"/>
        </w:rPr>
        <w:t>.</w:t>
      </w:r>
    </w:p>
    <w:p w:rsidR="00872F4F" w:rsidRDefault="00767A1E">
      <w:pPr>
        <w:pStyle w:val="ListParagraph"/>
        <w:tabs>
          <w:tab w:val="left" w:pos="440"/>
        </w:tabs>
        <w:spacing w:line="480" w:lineRule="auto"/>
        <w:ind w:left="13" w:hanging="13"/>
        <w:jc w:val="both"/>
        <w:rPr>
          <w:szCs w:val="24"/>
        </w:rPr>
      </w:pPr>
      <w:r>
        <w:rPr>
          <w:szCs w:val="24"/>
        </w:rPr>
        <w:tab/>
      </w:r>
      <w:r>
        <w:rPr>
          <w:szCs w:val="24"/>
        </w:rPr>
        <w:tab/>
        <w:t>Apabila t</w:t>
      </w:r>
      <w:r>
        <w:rPr>
          <w:szCs w:val="24"/>
          <w:vertAlign w:val="subscript"/>
        </w:rPr>
        <w:t>hitung</w:t>
      </w:r>
      <w:r>
        <w:rPr>
          <w:szCs w:val="24"/>
        </w:rPr>
        <w:t xml:space="preserve"> &gt; t</w:t>
      </w:r>
      <w:r>
        <w:rPr>
          <w:szCs w:val="24"/>
          <w:vertAlign w:val="subscript"/>
        </w:rPr>
        <w:t>tabel</w:t>
      </w:r>
      <w:r>
        <w:rPr>
          <w:szCs w:val="24"/>
        </w:rPr>
        <w:t xml:space="preserve"> maka variabel bebas </w:t>
      </w:r>
      <w:r>
        <w:rPr>
          <w:i/>
          <w:szCs w:val="24"/>
        </w:rPr>
        <w:t>(Independen)</w:t>
      </w:r>
      <w:r>
        <w:rPr>
          <w:szCs w:val="24"/>
        </w:rPr>
        <w:t xml:space="preserve"> secara individual </w:t>
      </w:r>
    </w:p>
    <w:p w:rsidR="00872F4F" w:rsidRDefault="00767A1E">
      <w:pPr>
        <w:pStyle w:val="ListParagraph"/>
        <w:tabs>
          <w:tab w:val="left" w:pos="440"/>
        </w:tabs>
        <w:spacing w:line="480" w:lineRule="auto"/>
        <w:ind w:left="0" w:firstLine="0"/>
        <w:jc w:val="both"/>
        <w:rPr>
          <w:szCs w:val="24"/>
        </w:rPr>
      </w:pPr>
      <w:r>
        <w:rPr>
          <w:szCs w:val="24"/>
        </w:rPr>
        <w:t xml:space="preserve">empengaruhi variabel </w:t>
      </w:r>
      <w:r>
        <w:rPr>
          <w:i/>
          <w:szCs w:val="24"/>
        </w:rPr>
        <w:t>independen</w:t>
      </w:r>
      <w:r>
        <w:rPr>
          <w:szCs w:val="24"/>
        </w:rPr>
        <w:t>, sebaliknya jika nilai t</w:t>
      </w:r>
      <w:r>
        <w:rPr>
          <w:szCs w:val="24"/>
          <w:vertAlign w:val="subscript"/>
        </w:rPr>
        <w:t xml:space="preserve">hitung </w:t>
      </w:r>
      <w:r>
        <w:rPr>
          <w:szCs w:val="24"/>
        </w:rPr>
        <w:t>&lt; t</w:t>
      </w:r>
      <w:r>
        <w:rPr>
          <w:szCs w:val="24"/>
          <w:vertAlign w:val="subscript"/>
        </w:rPr>
        <w:t>tabel</w:t>
      </w:r>
      <w:r>
        <w:rPr>
          <w:szCs w:val="24"/>
        </w:rPr>
        <w:t xml:space="preserve"> maka variabel </w:t>
      </w:r>
      <w:r>
        <w:rPr>
          <w:i/>
          <w:szCs w:val="24"/>
        </w:rPr>
        <w:t>independen</w:t>
      </w:r>
      <w:r>
        <w:rPr>
          <w:szCs w:val="24"/>
        </w:rPr>
        <w:t xml:space="preserve"> secara individual tidak mempengaruhi variabel dependen.</w:t>
      </w:r>
    </w:p>
    <w:p w:rsidR="00872F4F" w:rsidRDefault="00767A1E">
      <w:pPr>
        <w:pStyle w:val="ListParagraph"/>
        <w:tabs>
          <w:tab w:val="left" w:pos="709"/>
        </w:tabs>
        <w:spacing w:line="480" w:lineRule="auto"/>
        <w:ind w:left="1701" w:hanging="1261"/>
        <w:jc w:val="both"/>
        <w:rPr>
          <w:szCs w:val="24"/>
        </w:rPr>
      </w:pPr>
      <w:r>
        <w:rPr>
          <w:szCs w:val="24"/>
        </w:rPr>
        <w:tab/>
        <w:t>t</w:t>
      </w:r>
      <w:r>
        <w:rPr>
          <w:szCs w:val="24"/>
          <w:vertAlign w:val="subscript"/>
        </w:rPr>
        <w:t xml:space="preserve">hitung </w:t>
      </w:r>
      <w:r>
        <w:rPr>
          <w:szCs w:val="24"/>
        </w:rPr>
        <w:t>&gt; t</w:t>
      </w:r>
      <w:r>
        <w:rPr>
          <w:szCs w:val="24"/>
          <w:vertAlign w:val="subscript"/>
        </w:rPr>
        <w:t>tabel</w:t>
      </w:r>
      <w:r>
        <w:rPr>
          <w:szCs w:val="24"/>
        </w:rPr>
        <w:t xml:space="preserve"> berarti Ho ditolak dan H</w:t>
      </w:r>
      <w:r>
        <w:rPr>
          <w:szCs w:val="24"/>
          <w:vertAlign w:val="subscript"/>
        </w:rPr>
        <w:t>1</w:t>
      </w:r>
      <w:r>
        <w:rPr>
          <w:szCs w:val="24"/>
        </w:rPr>
        <w:t xml:space="preserve"> diterima</w:t>
      </w:r>
    </w:p>
    <w:p w:rsidR="00872F4F" w:rsidRDefault="00767A1E">
      <w:pPr>
        <w:pStyle w:val="ListParagraph"/>
        <w:tabs>
          <w:tab w:val="left" w:pos="709"/>
        </w:tabs>
        <w:spacing w:line="480" w:lineRule="auto"/>
        <w:ind w:left="1701" w:hanging="1041"/>
        <w:jc w:val="both"/>
        <w:rPr>
          <w:szCs w:val="24"/>
        </w:rPr>
      </w:pPr>
      <w:r>
        <w:rPr>
          <w:szCs w:val="24"/>
        </w:rPr>
        <w:lastRenderedPageBreak/>
        <w:tab/>
        <w:t>t</w:t>
      </w:r>
      <w:r>
        <w:rPr>
          <w:szCs w:val="24"/>
          <w:vertAlign w:val="subscript"/>
        </w:rPr>
        <w:t>hitung</w:t>
      </w:r>
      <w:r>
        <w:rPr>
          <w:szCs w:val="24"/>
        </w:rPr>
        <w:t xml:space="preserve"> &lt; t</w:t>
      </w:r>
      <w:r>
        <w:rPr>
          <w:szCs w:val="24"/>
          <w:vertAlign w:val="subscript"/>
        </w:rPr>
        <w:t xml:space="preserve">tabel </w:t>
      </w:r>
      <w:r>
        <w:rPr>
          <w:szCs w:val="24"/>
        </w:rPr>
        <w:t>berarti Ho diterima dan H</w:t>
      </w:r>
      <w:r>
        <w:rPr>
          <w:szCs w:val="24"/>
          <w:vertAlign w:val="subscript"/>
        </w:rPr>
        <w:t>1</w:t>
      </w:r>
      <w:r>
        <w:rPr>
          <w:szCs w:val="24"/>
        </w:rPr>
        <w:t xml:space="preserve"> diterima</w:t>
      </w:r>
    </w:p>
    <w:p w:rsidR="00872F4F" w:rsidRDefault="00872F4F">
      <w:pPr>
        <w:pStyle w:val="ListParagraph"/>
        <w:tabs>
          <w:tab w:val="left" w:pos="709"/>
        </w:tabs>
        <w:spacing w:line="480" w:lineRule="auto"/>
        <w:ind w:left="1701" w:hanging="1041"/>
        <w:jc w:val="both"/>
        <w:rPr>
          <w:szCs w:val="24"/>
        </w:rPr>
      </w:pPr>
    </w:p>
    <w:p w:rsidR="00872F4F" w:rsidRDefault="00872F4F">
      <w:pPr>
        <w:pStyle w:val="ListParagraph"/>
        <w:tabs>
          <w:tab w:val="left" w:pos="709"/>
        </w:tabs>
        <w:spacing w:line="480" w:lineRule="auto"/>
        <w:ind w:left="1701" w:hanging="1041"/>
        <w:jc w:val="both"/>
        <w:rPr>
          <w:szCs w:val="24"/>
        </w:rPr>
      </w:pPr>
    </w:p>
    <w:p w:rsidR="00872F4F" w:rsidRDefault="00872F4F">
      <w:pPr>
        <w:pStyle w:val="ListParagraph"/>
        <w:tabs>
          <w:tab w:val="left" w:pos="709"/>
        </w:tabs>
        <w:spacing w:line="480" w:lineRule="auto"/>
        <w:ind w:left="0" w:firstLine="0"/>
        <w:jc w:val="both"/>
        <w:rPr>
          <w:szCs w:val="24"/>
        </w:rPr>
      </w:pPr>
    </w:p>
    <w:p w:rsidR="00872F4F" w:rsidRDefault="00767A1E">
      <w:pPr>
        <w:spacing w:after="0" w:line="480" w:lineRule="auto"/>
        <w:ind w:left="709" w:hanging="709"/>
        <w:jc w:val="center"/>
        <w:rPr>
          <w:b/>
          <w:szCs w:val="24"/>
        </w:rPr>
      </w:pPr>
      <w:r>
        <w:rPr>
          <w:b/>
          <w:szCs w:val="24"/>
        </w:rPr>
        <w:t>BAB IV</w:t>
      </w:r>
    </w:p>
    <w:p w:rsidR="00872F4F" w:rsidRDefault="00767A1E">
      <w:pPr>
        <w:spacing w:after="0" w:line="480" w:lineRule="auto"/>
        <w:ind w:left="709" w:hanging="709"/>
        <w:jc w:val="center"/>
        <w:rPr>
          <w:b/>
          <w:szCs w:val="24"/>
        </w:rPr>
      </w:pPr>
      <w:r>
        <w:rPr>
          <w:b/>
          <w:szCs w:val="24"/>
        </w:rPr>
        <w:t>HASIL PENELITIAN DAN PEMBAHASAN</w:t>
      </w:r>
    </w:p>
    <w:p w:rsidR="00872F4F" w:rsidRDefault="00767A1E">
      <w:pPr>
        <w:spacing w:after="0" w:line="480" w:lineRule="auto"/>
        <w:ind w:left="709" w:hanging="709"/>
        <w:jc w:val="both"/>
        <w:rPr>
          <w:b/>
          <w:szCs w:val="24"/>
        </w:rPr>
      </w:pPr>
      <w:r>
        <w:rPr>
          <w:b/>
          <w:szCs w:val="24"/>
        </w:rPr>
        <w:t>.</w:t>
      </w:r>
      <w:r>
        <w:rPr>
          <w:b/>
          <w:szCs w:val="24"/>
        </w:rPr>
        <w:tab/>
      </w:r>
    </w:p>
    <w:p w:rsidR="00872F4F" w:rsidRDefault="00767A1E">
      <w:pPr>
        <w:numPr>
          <w:ilvl w:val="0"/>
          <w:numId w:val="19"/>
        </w:numPr>
        <w:spacing w:after="0" w:line="480" w:lineRule="auto"/>
        <w:jc w:val="both"/>
        <w:rPr>
          <w:b/>
          <w:szCs w:val="24"/>
        </w:rPr>
      </w:pPr>
      <w:r>
        <w:rPr>
          <w:b/>
          <w:szCs w:val="24"/>
        </w:rPr>
        <w:t xml:space="preserve">  Gambaran Umum Daerah Penelitian</w:t>
      </w:r>
    </w:p>
    <w:p w:rsidR="00872F4F" w:rsidRDefault="00767A1E">
      <w:pPr>
        <w:spacing w:after="0" w:line="480" w:lineRule="auto"/>
        <w:ind w:left="709" w:hanging="709"/>
        <w:jc w:val="both"/>
        <w:rPr>
          <w:b/>
          <w:szCs w:val="24"/>
        </w:rPr>
      </w:pPr>
      <w:r>
        <w:rPr>
          <w:b/>
          <w:szCs w:val="24"/>
        </w:rPr>
        <w:t xml:space="preserve">1.    </w:t>
      </w:r>
      <w:r>
        <w:rPr>
          <w:b/>
          <w:szCs w:val="24"/>
        </w:rPr>
        <w:tab/>
        <w:t>Sejarah Dinas Perpustakaan dan Kearsipan Daerah Kalimantan Timur</w:t>
      </w:r>
    </w:p>
    <w:p w:rsidR="00872F4F" w:rsidRDefault="00767A1E">
      <w:pPr>
        <w:spacing w:after="0" w:line="480" w:lineRule="auto"/>
        <w:ind w:left="9"/>
        <w:jc w:val="both"/>
        <w:rPr>
          <w:bCs/>
          <w:szCs w:val="24"/>
        </w:rPr>
      </w:pPr>
      <w:r>
        <w:rPr>
          <w:bCs/>
          <w:szCs w:val="24"/>
        </w:rPr>
        <w:tab/>
        <w:t xml:space="preserve">  Cikal bakal Badan Perpustakaan Provinsi Kalimantan Timur yang ada saat inidiawali dengan dibentuknya Perpustakaan Negara Samarinda berdasarkan Keputusan Menteri Pendidikan Dasar dan Kebudayaan RI Nomor: 116/1963 tanggal 19 Desember 1963. Selanjutnya melalui Surat Keputusan Menteri Pendidikan dan Kebudayaan   Nomor: 079/0/1975 dibentuk Pusat Pembinaan Perpustakaan. Bersamaan dengan dibentuknya Pusat Pembinaan Perpustakaan tersebut, maka perpustakaan negara yang ada di Ibukota Provinsi di seluruh Indonesia diubah menjadi Perpustakaan Wilayah Departemen Pendidikan dan Kebudayaan. Tanggal 1 September 1980 melalui Surat Keputusan Menteri Pendidikan dan Kebudayaan Nomor : 0222/0/1980 Pusat Pembinaan Perpustakaan ditetapkan sebagai lembaga induk dari 27 Perpustakaan Wilayah Depdikbud di masing-masing propinsi.Dalam rangka penerapan dan pengembangan sistem nasional perpustakaan secara menyeluruh dan terpadu, maka pada tanggal 17 Mei 1980 melalui Surat Keputusan Menteri Pendidikan dan Kebudayaan Nomor: 0164/1980 dibentuk Perpustakaan Nasional Depdikbud, dengan mengintegrasikan lembaga-lembaga:</w:t>
      </w:r>
    </w:p>
    <w:p w:rsidR="00872F4F" w:rsidRDefault="00767A1E">
      <w:pPr>
        <w:numPr>
          <w:ilvl w:val="0"/>
          <w:numId w:val="20"/>
        </w:numPr>
        <w:tabs>
          <w:tab w:val="clear" w:pos="425"/>
          <w:tab w:val="left" w:pos="660"/>
        </w:tabs>
        <w:spacing w:after="0" w:line="480" w:lineRule="auto"/>
        <w:ind w:left="643" w:hangingChars="268" w:hanging="643"/>
        <w:jc w:val="both"/>
        <w:rPr>
          <w:bCs/>
          <w:szCs w:val="24"/>
        </w:rPr>
      </w:pPr>
      <w:r>
        <w:rPr>
          <w:bCs/>
          <w:szCs w:val="24"/>
        </w:rPr>
        <w:t>Perpustakaan Sejarah, Politik dan Sosial. Bidang Bibliografi dan Deposit pada Pusat Pembinaan Perpustakaan.</w:t>
      </w:r>
    </w:p>
    <w:p w:rsidR="00872F4F" w:rsidRDefault="00767A1E">
      <w:pPr>
        <w:numPr>
          <w:ilvl w:val="0"/>
          <w:numId w:val="20"/>
        </w:numPr>
        <w:tabs>
          <w:tab w:val="clear" w:pos="425"/>
          <w:tab w:val="left" w:pos="660"/>
        </w:tabs>
        <w:spacing w:after="0" w:line="480" w:lineRule="auto"/>
        <w:ind w:left="643" w:hangingChars="268" w:hanging="643"/>
        <w:jc w:val="both"/>
        <w:rPr>
          <w:bCs/>
          <w:szCs w:val="24"/>
        </w:rPr>
      </w:pPr>
      <w:r>
        <w:rPr>
          <w:bCs/>
          <w:szCs w:val="24"/>
        </w:rPr>
        <w:lastRenderedPageBreak/>
        <w:t>Perpustakaan Museum Nasional.</w:t>
      </w:r>
    </w:p>
    <w:p w:rsidR="00872F4F" w:rsidRDefault="00767A1E">
      <w:pPr>
        <w:numPr>
          <w:ilvl w:val="0"/>
          <w:numId w:val="20"/>
        </w:numPr>
        <w:tabs>
          <w:tab w:val="clear" w:pos="425"/>
          <w:tab w:val="left" w:pos="660"/>
        </w:tabs>
        <w:spacing w:after="0" w:line="480" w:lineRule="auto"/>
        <w:ind w:left="643" w:hangingChars="268" w:hanging="643"/>
        <w:jc w:val="both"/>
        <w:rPr>
          <w:bCs/>
          <w:szCs w:val="24"/>
        </w:rPr>
      </w:pPr>
      <w:r>
        <w:rPr>
          <w:bCs/>
          <w:szCs w:val="24"/>
        </w:rPr>
        <w:t>Perpustakaan wilayah yang ada di 27 Provinsi di seluruh Indonesia.</w:t>
      </w:r>
    </w:p>
    <w:p w:rsidR="00872F4F" w:rsidRDefault="00767A1E">
      <w:pPr>
        <w:spacing w:after="0" w:line="480" w:lineRule="auto"/>
        <w:ind w:firstLineChars="275" w:firstLine="660"/>
        <w:jc w:val="both"/>
        <w:rPr>
          <w:bCs/>
          <w:szCs w:val="24"/>
        </w:rPr>
      </w:pPr>
      <w:r>
        <w:rPr>
          <w:bCs/>
          <w:szCs w:val="24"/>
        </w:rPr>
        <w:t>Sejalan dengan itu, Presiden RI memandang perlu menetapkan suatu lembaga yang khusus menangani perpustakaan secara nasional. Untuk mendukung upaya tersebut, maka diterbitkan Keputusan Presiden Nomor 11 Tahun 1989 tanggal 6 Maret 1989 tentang Perpustakaan Nasional RI. Dengan terbitnya Keppres Nomor 11 Tahun 1989 tersebut, nama Perpustakaan Wilayah yang ada di 27 propinsi diganti namanya menjadi Perpustakaan Daerah.</w:t>
      </w:r>
    </w:p>
    <w:p w:rsidR="00872F4F" w:rsidRDefault="00767A1E">
      <w:pPr>
        <w:spacing w:after="0" w:line="480" w:lineRule="auto"/>
        <w:ind w:left="9" w:firstLineChars="271" w:firstLine="650"/>
        <w:jc w:val="both"/>
        <w:rPr>
          <w:bCs/>
          <w:szCs w:val="24"/>
        </w:rPr>
      </w:pPr>
      <w:r>
        <w:rPr>
          <w:bCs/>
          <w:szCs w:val="24"/>
        </w:rPr>
        <w:t>Dalam perkembangan selanjutnya, terbit Keputusan Presiden RI Nomor: 50 Tahun 1997 tentang  Perpustakaan Nasional. Dengan terbitnya Keppres RI Nomor: 50 tahun 1997 tersebut, Perpustakaan Daerah yang ada di seluruh Indonesia kembali mengalami pergantian nama menjadi Perpustakaan Nasional Provinsi.Sejalan dengan ketentuan yang telah diatur di dalam Undang-Undang Nomor: 22 Tahun 1999 tentang Pemerintahan Daerah, maka Perpustakaan Nasional Provinsi Kalimantan Timur kembali mengalami perubahan nama sekaligus perubahan status. Melalui  Peraturan  Daerah Provinsi Kalimantan Timur Nomor: 02 Tahun 2001 tentang Perangkat Daerah Provinsi Kalimantan Timur, Perpustakaan Nasional Provinsi Kalimantan Timur ditetapkan sebagai lembaga teknis provinsi dengan nama Badan Perpustakaan Provinsi Kaltim.</w:t>
      </w:r>
    </w:p>
    <w:p w:rsidR="00872F4F" w:rsidRDefault="00767A1E">
      <w:pPr>
        <w:spacing w:after="0" w:line="480" w:lineRule="auto"/>
        <w:ind w:left="663" w:hangingChars="275" w:hanging="663"/>
        <w:jc w:val="both"/>
        <w:rPr>
          <w:b/>
          <w:szCs w:val="24"/>
        </w:rPr>
      </w:pPr>
      <w:r>
        <w:rPr>
          <w:b/>
          <w:szCs w:val="24"/>
        </w:rPr>
        <w:t xml:space="preserve">2.  </w:t>
      </w:r>
      <w:r>
        <w:rPr>
          <w:b/>
          <w:szCs w:val="24"/>
        </w:rPr>
        <w:tab/>
        <w:t xml:space="preserve">Visi, Misi, Tugas Pokok dan Fungsi Dinas Perpustakaan dan Kearsipan </w:t>
      </w:r>
      <w:r>
        <w:rPr>
          <w:b/>
          <w:szCs w:val="24"/>
        </w:rPr>
        <w:tab/>
        <w:t>Daerah Provinsi Kalimantan Timur</w:t>
      </w:r>
    </w:p>
    <w:p w:rsidR="00872F4F" w:rsidRDefault="00767A1E">
      <w:pPr>
        <w:spacing w:after="0" w:line="480" w:lineRule="auto"/>
        <w:ind w:firstLineChars="290" w:firstLine="696"/>
        <w:jc w:val="both"/>
        <w:rPr>
          <w:bCs/>
          <w:szCs w:val="24"/>
        </w:rPr>
      </w:pPr>
      <w:r>
        <w:rPr>
          <w:bCs/>
          <w:szCs w:val="24"/>
        </w:rPr>
        <w:t>Visi dari Dinas Perpustakaan dan Kearsipan Daerah Provinsi Kalimantan Timur adalah meningkatkan budaya membaca dan tertib kearsipan di Kalimantan Timur. Sedangkan misi dari Dinas Perpustakaan dan Kearsipan Daerah Provinsi Kalimantan Timur adalah terwujudnya budaya membaca dan tertib kearsipan di Kalimantan Timur.</w:t>
      </w:r>
    </w:p>
    <w:p w:rsidR="00872F4F" w:rsidRDefault="00767A1E">
      <w:pPr>
        <w:spacing w:after="0" w:line="480" w:lineRule="auto"/>
        <w:ind w:left="-11" w:firstLine="671"/>
        <w:jc w:val="both"/>
        <w:rPr>
          <w:bCs/>
          <w:szCs w:val="24"/>
        </w:rPr>
      </w:pPr>
      <w:r>
        <w:rPr>
          <w:bCs/>
          <w:szCs w:val="24"/>
        </w:rPr>
        <w:t xml:space="preserve">Tugas pokok dari Dinas Perpustakaan dan Kearsipan Daerah Provinsi Kalimantan </w:t>
      </w:r>
      <w:r>
        <w:rPr>
          <w:bCs/>
          <w:szCs w:val="24"/>
        </w:rPr>
        <w:lastRenderedPageBreak/>
        <w:t>Timur adalah Membantu Gubernur melaksanakan Urusan Pemerintahan yang menjadi kewenangan daerah di bidang perpustakaan dan kearsipan.</w:t>
      </w:r>
    </w:p>
    <w:p w:rsidR="00872F4F" w:rsidRDefault="00767A1E">
      <w:pPr>
        <w:spacing w:after="0" w:line="480" w:lineRule="auto"/>
        <w:ind w:left="9" w:hanging="9"/>
        <w:jc w:val="both"/>
        <w:rPr>
          <w:bCs/>
          <w:szCs w:val="24"/>
        </w:rPr>
      </w:pPr>
      <w:r>
        <w:rPr>
          <w:bCs/>
          <w:szCs w:val="24"/>
        </w:rPr>
        <w:tab/>
        <w:t>Fungsi dari Dinas Perpustakaan dan Kearsipan Daerah Provinsi Kalimantan Timur adalah:</w:t>
      </w:r>
    </w:p>
    <w:p w:rsidR="00872F4F" w:rsidRDefault="00767A1E">
      <w:pPr>
        <w:numPr>
          <w:ilvl w:val="0"/>
          <w:numId w:val="20"/>
        </w:numPr>
        <w:tabs>
          <w:tab w:val="clear" w:pos="425"/>
          <w:tab w:val="left" w:pos="660"/>
        </w:tabs>
        <w:spacing w:after="0" w:line="480" w:lineRule="auto"/>
        <w:ind w:left="645" w:hanging="645"/>
        <w:jc w:val="both"/>
        <w:rPr>
          <w:bCs/>
          <w:szCs w:val="24"/>
        </w:rPr>
      </w:pPr>
      <w:r>
        <w:rPr>
          <w:bCs/>
          <w:szCs w:val="24"/>
        </w:rPr>
        <w:t>Perumusan kebijakan teknis di bidang perpustakaan dan kearsipan sesuai dengan rencana strategis yang ditetapkan pemerintah daerah;</w:t>
      </w:r>
    </w:p>
    <w:p w:rsidR="00872F4F" w:rsidRDefault="00767A1E">
      <w:pPr>
        <w:numPr>
          <w:ilvl w:val="0"/>
          <w:numId w:val="20"/>
        </w:numPr>
        <w:tabs>
          <w:tab w:val="clear" w:pos="425"/>
          <w:tab w:val="left" w:pos="660"/>
        </w:tabs>
        <w:spacing w:after="0" w:line="480" w:lineRule="auto"/>
        <w:ind w:left="645" w:hanging="645"/>
        <w:jc w:val="both"/>
        <w:rPr>
          <w:bCs/>
          <w:szCs w:val="24"/>
        </w:rPr>
      </w:pPr>
      <w:r>
        <w:rPr>
          <w:bCs/>
          <w:szCs w:val="24"/>
        </w:rPr>
        <w:t>Perencanaan, pembinaan dan pengendalian kebijakan teknis di bidang perpustakaan dan kearsipan;</w:t>
      </w:r>
    </w:p>
    <w:p w:rsidR="00872F4F" w:rsidRDefault="00767A1E">
      <w:pPr>
        <w:numPr>
          <w:ilvl w:val="0"/>
          <w:numId w:val="20"/>
        </w:numPr>
        <w:tabs>
          <w:tab w:val="clear" w:pos="425"/>
          <w:tab w:val="left" w:pos="660"/>
        </w:tabs>
        <w:spacing w:after="0" w:line="480" w:lineRule="auto"/>
        <w:ind w:left="645" w:hanging="645"/>
        <w:jc w:val="both"/>
        <w:rPr>
          <w:bCs/>
          <w:szCs w:val="24"/>
        </w:rPr>
      </w:pPr>
      <w:r>
        <w:rPr>
          <w:bCs/>
          <w:szCs w:val="24"/>
        </w:rPr>
        <w:t>Penyelenggaraan urusan pemerintahan dan pelayanan umum di bidang perpustakaan dan kearsipan;</w:t>
      </w:r>
    </w:p>
    <w:p w:rsidR="00872F4F" w:rsidRDefault="00767A1E">
      <w:pPr>
        <w:numPr>
          <w:ilvl w:val="0"/>
          <w:numId w:val="20"/>
        </w:numPr>
        <w:tabs>
          <w:tab w:val="clear" w:pos="425"/>
          <w:tab w:val="left" w:pos="660"/>
        </w:tabs>
        <w:spacing w:after="0" w:line="480" w:lineRule="auto"/>
        <w:ind w:left="645" w:hanging="645"/>
        <w:jc w:val="both"/>
        <w:rPr>
          <w:bCs/>
          <w:szCs w:val="24"/>
        </w:rPr>
      </w:pPr>
      <w:r>
        <w:rPr>
          <w:bCs/>
          <w:szCs w:val="24"/>
        </w:rPr>
        <w:t>Perumusan, perencanaan, pembinaan dan pengendalian kebijakan teknis di bidang deposit, pelestarian, pengembangan koleksi dan pengolahan bahan perpustakaan;</w:t>
      </w:r>
    </w:p>
    <w:p w:rsidR="00872F4F" w:rsidRDefault="00767A1E">
      <w:pPr>
        <w:numPr>
          <w:ilvl w:val="0"/>
          <w:numId w:val="20"/>
        </w:numPr>
        <w:tabs>
          <w:tab w:val="clear" w:pos="425"/>
          <w:tab w:val="left" w:pos="660"/>
        </w:tabs>
        <w:spacing w:after="0" w:line="480" w:lineRule="auto"/>
        <w:ind w:left="645" w:hanging="645"/>
        <w:jc w:val="both"/>
        <w:rPr>
          <w:bCs/>
          <w:szCs w:val="24"/>
        </w:rPr>
      </w:pPr>
      <w:r>
        <w:rPr>
          <w:bCs/>
          <w:szCs w:val="24"/>
        </w:rPr>
        <w:tab/>
        <w:t>Perumusan, perencanaan, pembinaan dan pengendalian kebijakan teknis di bidang layanan, otomasi, dan kerjasama perpustakaan;</w:t>
      </w:r>
    </w:p>
    <w:p w:rsidR="00872F4F" w:rsidRDefault="00767A1E">
      <w:pPr>
        <w:numPr>
          <w:ilvl w:val="0"/>
          <w:numId w:val="20"/>
        </w:numPr>
        <w:tabs>
          <w:tab w:val="clear" w:pos="425"/>
          <w:tab w:val="left" w:pos="660"/>
        </w:tabs>
        <w:spacing w:after="0" w:line="480" w:lineRule="auto"/>
        <w:ind w:left="645" w:hanging="645"/>
        <w:jc w:val="both"/>
        <w:rPr>
          <w:bCs/>
          <w:szCs w:val="24"/>
        </w:rPr>
      </w:pPr>
      <w:r>
        <w:rPr>
          <w:bCs/>
          <w:szCs w:val="24"/>
        </w:rPr>
        <w:tab/>
        <w:t>Perumusan, perencanaan, pembinaan dan pengendalian kebijakan teknis di bidang pengembangan perpustakaan dan pembudayaan kegemaran membaca;</w:t>
      </w:r>
    </w:p>
    <w:p w:rsidR="00872F4F" w:rsidRDefault="00767A1E">
      <w:pPr>
        <w:numPr>
          <w:ilvl w:val="0"/>
          <w:numId w:val="20"/>
        </w:numPr>
        <w:tabs>
          <w:tab w:val="clear" w:pos="425"/>
          <w:tab w:val="left" w:pos="660"/>
        </w:tabs>
        <w:spacing w:after="0" w:line="480" w:lineRule="auto"/>
        <w:ind w:left="645" w:hanging="645"/>
        <w:jc w:val="both"/>
        <w:rPr>
          <w:bCs/>
          <w:szCs w:val="24"/>
        </w:rPr>
      </w:pPr>
      <w:r>
        <w:rPr>
          <w:bCs/>
          <w:szCs w:val="24"/>
        </w:rPr>
        <w:tab/>
        <w:t>Perumusan, perencanaan, pembinaan dan pengendalian kebijakan teknis di bidang pengelolaan arsip;</w:t>
      </w:r>
    </w:p>
    <w:p w:rsidR="00872F4F" w:rsidRDefault="00767A1E">
      <w:pPr>
        <w:numPr>
          <w:ilvl w:val="0"/>
          <w:numId w:val="20"/>
        </w:numPr>
        <w:tabs>
          <w:tab w:val="clear" w:pos="425"/>
          <w:tab w:val="left" w:pos="660"/>
        </w:tabs>
        <w:spacing w:after="0" w:line="480" w:lineRule="auto"/>
        <w:ind w:left="645" w:hanging="645"/>
        <w:jc w:val="both"/>
        <w:rPr>
          <w:bCs/>
          <w:szCs w:val="24"/>
        </w:rPr>
      </w:pPr>
      <w:r>
        <w:rPr>
          <w:bCs/>
          <w:szCs w:val="24"/>
        </w:rPr>
        <w:tab/>
        <w:t>Perumusan, perencanaan, pembinaan dan pengendalian kebijakan teknis di bidang pembinaan kearsipan dan tenaga kearsipan;</w:t>
      </w:r>
    </w:p>
    <w:p w:rsidR="00872F4F" w:rsidRDefault="00767A1E">
      <w:pPr>
        <w:numPr>
          <w:ilvl w:val="0"/>
          <w:numId w:val="20"/>
        </w:numPr>
        <w:tabs>
          <w:tab w:val="clear" w:pos="425"/>
          <w:tab w:val="left" w:pos="660"/>
        </w:tabs>
        <w:spacing w:after="0" w:line="480" w:lineRule="auto"/>
        <w:ind w:left="645" w:hanging="645"/>
        <w:jc w:val="both"/>
        <w:rPr>
          <w:bCs/>
          <w:szCs w:val="24"/>
        </w:rPr>
      </w:pPr>
      <w:r>
        <w:rPr>
          <w:bCs/>
          <w:szCs w:val="24"/>
        </w:rPr>
        <w:tab/>
        <w:t>Penyelenggaraan urusan kesekretariatan;</w:t>
      </w:r>
    </w:p>
    <w:p w:rsidR="00872F4F" w:rsidRDefault="00767A1E">
      <w:pPr>
        <w:numPr>
          <w:ilvl w:val="0"/>
          <w:numId w:val="20"/>
        </w:numPr>
        <w:tabs>
          <w:tab w:val="clear" w:pos="425"/>
          <w:tab w:val="left" w:pos="660"/>
        </w:tabs>
        <w:spacing w:after="0" w:line="480" w:lineRule="auto"/>
        <w:ind w:left="645" w:hanging="645"/>
        <w:jc w:val="both"/>
        <w:rPr>
          <w:bCs/>
          <w:szCs w:val="24"/>
        </w:rPr>
      </w:pPr>
      <w:r>
        <w:rPr>
          <w:bCs/>
          <w:szCs w:val="24"/>
        </w:rPr>
        <w:t>Pembinaan Kelompok Jabatan Fungsional; dan</w:t>
      </w:r>
    </w:p>
    <w:p w:rsidR="00872F4F" w:rsidRDefault="00767A1E">
      <w:pPr>
        <w:numPr>
          <w:ilvl w:val="0"/>
          <w:numId w:val="20"/>
        </w:numPr>
        <w:tabs>
          <w:tab w:val="clear" w:pos="425"/>
          <w:tab w:val="left" w:pos="660"/>
        </w:tabs>
        <w:spacing w:after="0" w:line="480" w:lineRule="auto"/>
        <w:ind w:left="645" w:hanging="645"/>
        <w:jc w:val="both"/>
        <w:rPr>
          <w:bCs/>
          <w:szCs w:val="24"/>
        </w:rPr>
      </w:pPr>
      <w:r>
        <w:rPr>
          <w:bCs/>
          <w:szCs w:val="24"/>
        </w:rPr>
        <w:t>Pelaksanaan tugas lain yang diberikan oleh Gubernur sesuai dengan tugas dan fungsinya.</w:t>
      </w:r>
    </w:p>
    <w:p w:rsidR="00872F4F" w:rsidRDefault="00767A1E">
      <w:pPr>
        <w:pStyle w:val="ListParagraph"/>
        <w:spacing w:line="480" w:lineRule="auto"/>
        <w:ind w:left="0"/>
        <w:jc w:val="both"/>
        <w:rPr>
          <w:szCs w:val="24"/>
        </w:rPr>
      </w:pPr>
      <w:r>
        <w:rPr>
          <w:b/>
          <w:szCs w:val="24"/>
        </w:rPr>
        <w:t xml:space="preserve">B. </w:t>
      </w:r>
      <w:r>
        <w:rPr>
          <w:b/>
          <w:szCs w:val="24"/>
        </w:rPr>
        <w:tab/>
        <w:t xml:space="preserve">     Struktur Organisasi</w:t>
      </w:r>
    </w:p>
    <w:p w:rsidR="00872F4F" w:rsidRDefault="00767A1E">
      <w:pPr>
        <w:spacing w:line="480" w:lineRule="auto"/>
        <w:ind w:firstLineChars="290" w:firstLine="696"/>
        <w:jc w:val="both"/>
        <w:rPr>
          <w:b/>
          <w:szCs w:val="24"/>
        </w:rPr>
      </w:pPr>
      <w:r>
        <w:rPr>
          <w:szCs w:val="24"/>
        </w:rPr>
        <w:t xml:space="preserve">Sruktur organisasi digunakan dalam proses pembagian kerja yang akan dilakukan oleh </w:t>
      </w:r>
      <w:r>
        <w:rPr>
          <w:szCs w:val="24"/>
        </w:rPr>
        <w:lastRenderedPageBreak/>
        <w:t>perusahaan, melalui ketepatan pembagian kerja maka perusahaan dapat bekerja dengan lebih baik. Adapun struktur organisasi pada</w:t>
      </w:r>
      <w:r>
        <w:rPr>
          <w:bCs/>
          <w:szCs w:val="24"/>
        </w:rPr>
        <w:t xml:space="preserve"> Dinas Perpustakaan dan Kearsipan Daerah Provinsi Kalimantan Timur</w:t>
      </w:r>
      <w:r>
        <w:rPr>
          <w:szCs w:val="24"/>
        </w:rPr>
        <w:t xml:space="preserve"> dapat disajikan pada gambar 4.1</w:t>
      </w:r>
    </w:p>
    <w:p w:rsidR="00872F4F" w:rsidRDefault="00767A1E">
      <w:pPr>
        <w:spacing w:after="0" w:line="480" w:lineRule="auto"/>
        <w:jc w:val="center"/>
        <w:rPr>
          <w:b/>
          <w:szCs w:val="24"/>
        </w:rPr>
      </w:pPr>
      <w:r>
        <w:rPr>
          <w:b/>
          <w:szCs w:val="24"/>
        </w:rPr>
        <w:t>Gambar.4.1</w:t>
      </w:r>
    </w:p>
    <w:p w:rsidR="00872F4F" w:rsidRDefault="00767A1E">
      <w:pPr>
        <w:spacing w:after="0" w:line="480" w:lineRule="auto"/>
        <w:jc w:val="center"/>
        <w:rPr>
          <w:b/>
          <w:szCs w:val="24"/>
        </w:rPr>
      </w:pPr>
      <w:r>
        <w:rPr>
          <w:noProof/>
          <w:lang w:eastAsia="en-US"/>
        </w:rPr>
        <w:drawing>
          <wp:anchor distT="0" distB="0" distL="114300" distR="114300" simplePos="0" relativeHeight="251666432" behindDoc="0" locked="0" layoutInCell="1" allowOverlap="1">
            <wp:simplePos x="0" y="0"/>
            <wp:positionH relativeFrom="margin">
              <wp:posOffset>1238250</wp:posOffset>
            </wp:positionH>
            <wp:positionV relativeFrom="paragraph">
              <wp:posOffset>-1316355</wp:posOffset>
            </wp:positionV>
            <wp:extent cx="2519680" cy="5822315"/>
            <wp:effectExtent l="0" t="0" r="6985" b="13970"/>
            <wp:wrapNone/>
            <wp:docPr id="38" name="Picture 38"/>
            <wp:cNvGraphicFramePr/>
            <a:graphic xmlns:a="http://schemas.openxmlformats.org/drawingml/2006/main">
              <a:graphicData uri="http://schemas.openxmlformats.org/drawingml/2006/picture">
                <pic:pic xmlns:pic="http://schemas.openxmlformats.org/drawingml/2006/picture">
                  <pic:nvPicPr>
                    <pic:cNvPr id="38" name="Picture 38"/>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a:xfrm rot="5400000">
                      <a:off x="0" y="0"/>
                      <a:ext cx="2519680" cy="5822315"/>
                    </a:xfrm>
                    <a:prstGeom prst="rect">
                      <a:avLst/>
                    </a:prstGeom>
                    <a:noFill/>
                    <a:ln>
                      <a:noFill/>
                    </a:ln>
                  </pic:spPr>
                </pic:pic>
              </a:graphicData>
            </a:graphic>
          </wp:anchor>
        </w:drawing>
      </w:r>
      <w:r>
        <w:rPr>
          <w:b/>
          <w:szCs w:val="24"/>
        </w:rPr>
        <w:t>Perpustakaan dan Kearsipan Daerah Provinsi Kalimantan Timur</w:t>
      </w:r>
    </w:p>
    <w:p w:rsidR="00872F4F" w:rsidRDefault="00872F4F">
      <w:pPr>
        <w:spacing w:line="480" w:lineRule="auto"/>
        <w:jc w:val="both"/>
        <w:rPr>
          <w:b/>
          <w:szCs w:val="24"/>
        </w:rPr>
      </w:pPr>
    </w:p>
    <w:p w:rsidR="00872F4F" w:rsidRDefault="00872F4F">
      <w:pPr>
        <w:spacing w:line="480" w:lineRule="auto"/>
        <w:jc w:val="both"/>
        <w:rPr>
          <w:b/>
          <w:szCs w:val="24"/>
        </w:rPr>
      </w:pPr>
    </w:p>
    <w:p w:rsidR="00872F4F" w:rsidRDefault="00872F4F">
      <w:pPr>
        <w:spacing w:line="480" w:lineRule="auto"/>
        <w:jc w:val="both"/>
        <w:rPr>
          <w:b/>
          <w:szCs w:val="24"/>
        </w:rPr>
      </w:pPr>
    </w:p>
    <w:p w:rsidR="00872F4F" w:rsidRDefault="00872F4F">
      <w:pPr>
        <w:spacing w:line="480" w:lineRule="auto"/>
        <w:jc w:val="both"/>
        <w:rPr>
          <w:b/>
          <w:szCs w:val="24"/>
        </w:rPr>
      </w:pPr>
    </w:p>
    <w:p w:rsidR="00872F4F" w:rsidRDefault="00872F4F">
      <w:pPr>
        <w:spacing w:line="480" w:lineRule="auto"/>
        <w:jc w:val="both"/>
        <w:rPr>
          <w:b/>
          <w:szCs w:val="24"/>
        </w:rPr>
      </w:pPr>
    </w:p>
    <w:p w:rsidR="00872F4F" w:rsidRDefault="00872F4F">
      <w:pPr>
        <w:spacing w:line="480" w:lineRule="auto"/>
        <w:jc w:val="both"/>
        <w:rPr>
          <w:b/>
          <w:szCs w:val="24"/>
        </w:rPr>
      </w:pPr>
    </w:p>
    <w:p w:rsidR="00872F4F" w:rsidRDefault="00767A1E">
      <w:pPr>
        <w:spacing w:after="0" w:line="480" w:lineRule="auto"/>
        <w:jc w:val="both"/>
        <w:rPr>
          <w:b/>
          <w:szCs w:val="24"/>
        </w:rPr>
      </w:pPr>
      <w:r>
        <w:rPr>
          <w:b/>
          <w:szCs w:val="24"/>
        </w:rPr>
        <w:t>C.        Gambaran Karakteristik Responden</w:t>
      </w:r>
    </w:p>
    <w:p w:rsidR="00872F4F" w:rsidRDefault="00767A1E">
      <w:pPr>
        <w:spacing w:line="480" w:lineRule="auto"/>
        <w:ind w:firstLine="709"/>
        <w:jc w:val="both"/>
        <w:rPr>
          <w:szCs w:val="24"/>
        </w:rPr>
      </w:pPr>
      <w:r>
        <w:rPr>
          <w:szCs w:val="24"/>
          <w:lang w:val="id-ID"/>
        </w:rPr>
        <w:t>Gambaran karakteristik responden dapat diketahui berdasarkan hasil penyebaran kuesioner yang telah dilakukan.</w:t>
      </w:r>
      <w:r>
        <w:rPr>
          <w:szCs w:val="24"/>
        </w:rPr>
        <w:t xml:space="preserve"> </w:t>
      </w:r>
      <w:r>
        <w:rPr>
          <w:szCs w:val="24"/>
          <w:lang w:val="id-ID"/>
        </w:rPr>
        <w:t xml:space="preserve">Pada penelitian ini mendiskripsikan kondisi </w:t>
      </w:r>
      <w:r>
        <w:rPr>
          <w:szCs w:val="24"/>
        </w:rPr>
        <w:t>karyawan pada Dinas Perpustakaan dan Kearsipan Daerah Provinsi Kalimantan Timur</w:t>
      </w:r>
      <w:r>
        <w:rPr>
          <w:szCs w:val="24"/>
          <w:lang w:val="id-ID"/>
        </w:rPr>
        <w:t xml:space="preserve"> Hasil penyebaran kuesioner yang telah dilakukan kepada </w:t>
      </w:r>
      <w:r>
        <w:rPr>
          <w:szCs w:val="24"/>
        </w:rPr>
        <w:t>99</w:t>
      </w:r>
      <w:r>
        <w:rPr>
          <w:szCs w:val="24"/>
          <w:lang w:val="id-ID"/>
        </w:rPr>
        <w:t xml:space="preserve"> responden kemudian dapat dideskripsikan berdasarkan usia, jenis kelamin, pendidikan terakhir, masa kerja </w:t>
      </w:r>
      <w:r>
        <w:rPr>
          <w:szCs w:val="24"/>
        </w:rPr>
        <w:t xml:space="preserve">dan status perkawinan. Hasil deskripsi responden penelitian </w:t>
      </w:r>
      <w:r>
        <w:rPr>
          <w:szCs w:val="24"/>
          <w:lang w:val="id-ID"/>
        </w:rPr>
        <w:t>dapat diuraikan sebagai berikut:</w:t>
      </w:r>
    </w:p>
    <w:p w:rsidR="00872F4F" w:rsidRDefault="00767A1E">
      <w:pPr>
        <w:numPr>
          <w:ilvl w:val="0"/>
          <w:numId w:val="21"/>
        </w:numPr>
        <w:tabs>
          <w:tab w:val="left" w:pos="709"/>
        </w:tabs>
        <w:spacing w:after="0" w:line="480" w:lineRule="auto"/>
        <w:jc w:val="both"/>
        <w:rPr>
          <w:szCs w:val="24"/>
        </w:rPr>
      </w:pPr>
      <w:r>
        <w:rPr>
          <w:b/>
          <w:szCs w:val="24"/>
          <w:lang w:val="id-ID"/>
        </w:rPr>
        <w:t xml:space="preserve">Responden Berdasarkan </w:t>
      </w:r>
      <w:r>
        <w:rPr>
          <w:b/>
          <w:szCs w:val="24"/>
        </w:rPr>
        <w:t xml:space="preserve">Usia </w:t>
      </w:r>
    </w:p>
    <w:p w:rsidR="00872F4F" w:rsidRDefault="00767A1E">
      <w:pPr>
        <w:spacing w:line="480" w:lineRule="auto"/>
        <w:ind w:firstLine="720"/>
        <w:jc w:val="both"/>
        <w:rPr>
          <w:szCs w:val="24"/>
        </w:rPr>
      </w:pPr>
      <w:r>
        <w:rPr>
          <w:szCs w:val="24"/>
        </w:rPr>
        <w:t>Responden berdasarkan usia dikelompokan menjadi empat hal yaitu dapat dilihat pada tabel 4.1</w:t>
      </w:r>
    </w:p>
    <w:p w:rsidR="00872F4F" w:rsidRDefault="00767A1E">
      <w:pPr>
        <w:spacing w:line="240" w:lineRule="auto"/>
        <w:jc w:val="center"/>
        <w:rPr>
          <w:szCs w:val="24"/>
        </w:rPr>
      </w:pPr>
      <w:r>
        <w:rPr>
          <w:szCs w:val="24"/>
        </w:rPr>
        <w:t>Tabel.4.1</w:t>
      </w:r>
    </w:p>
    <w:p w:rsidR="00872F4F" w:rsidRDefault="00767A1E">
      <w:pPr>
        <w:spacing w:line="240" w:lineRule="auto"/>
        <w:jc w:val="center"/>
        <w:rPr>
          <w:szCs w:val="24"/>
        </w:rPr>
      </w:pPr>
      <w:r>
        <w:rPr>
          <w:szCs w:val="24"/>
        </w:rPr>
        <w:t>Karakteristik Responden Berdasarkan Usia</w:t>
      </w:r>
    </w:p>
    <w:tbl>
      <w:tblPr>
        <w:tblW w:w="756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61"/>
        <w:gridCol w:w="2830"/>
        <w:gridCol w:w="2369"/>
      </w:tblGrid>
      <w:tr w:rsidR="00872F4F">
        <w:tc>
          <w:tcPr>
            <w:tcW w:w="2361" w:type="dxa"/>
            <w:tcBorders>
              <w:top w:val="single" w:sz="4" w:space="0" w:color="auto"/>
              <w:left w:val="nil"/>
              <w:bottom w:val="single" w:sz="4" w:space="0" w:color="auto"/>
              <w:right w:val="nil"/>
            </w:tcBorders>
            <w:shd w:val="clear" w:color="auto" w:fill="FFFFFF"/>
          </w:tcPr>
          <w:p w:rsidR="00872F4F" w:rsidRDefault="00767A1E">
            <w:pPr>
              <w:spacing w:after="0" w:line="240" w:lineRule="auto"/>
              <w:jc w:val="center"/>
              <w:rPr>
                <w:szCs w:val="24"/>
              </w:rPr>
            </w:pPr>
            <w:r>
              <w:rPr>
                <w:szCs w:val="24"/>
              </w:rPr>
              <w:lastRenderedPageBreak/>
              <w:t>Usia</w:t>
            </w:r>
          </w:p>
        </w:tc>
        <w:tc>
          <w:tcPr>
            <w:tcW w:w="2830" w:type="dxa"/>
            <w:tcBorders>
              <w:top w:val="single" w:sz="4" w:space="0" w:color="auto"/>
              <w:left w:val="nil"/>
              <w:bottom w:val="single" w:sz="4" w:space="0" w:color="auto"/>
              <w:right w:val="nil"/>
            </w:tcBorders>
            <w:shd w:val="clear" w:color="auto" w:fill="FFFFFF"/>
          </w:tcPr>
          <w:p w:rsidR="00872F4F" w:rsidRDefault="00767A1E">
            <w:pPr>
              <w:spacing w:after="0" w:line="240" w:lineRule="auto"/>
              <w:jc w:val="center"/>
              <w:rPr>
                <w:szCs w:val="24"/>
              </w:rPr>
            </w:pPr>
            <w:r>
              <w:rPr>
                <w:szCs w:val="24"/>
              </w:rPr>
              <w:t>Jumlah Responden</w:t>
            </w:r>
          </w:p>
        </w:tc>
        <w:tc>
          <w:tcPr>
            <w:tcW w:w="2369" w:type="dxa"/>
            <w:tcBorders>
              <w:top w:val="single" w:sz="4" w:space="0" w:color="auto"/>
              <w:left w:val="nil"/>
              <w:bottom w:val="single" w:sz="4" w:space="0" w:color="auto"/>
              <w:right w:val="nil"/>
            </w:tcBorders>
            <w:shd w:val="clear" w:color="auto" w:fill="FFFFFF"/>
          </w:tcPr>
          <w:p w:rsidR="00872F4F" w:rsidRDefault="00767A1E">
            <w:pPr>
              <w:spacing w:after="0" w:line="240" w:lineRule="auto"/>
              <w:jc w:val="center"/>
              <w:rPr>
                <w:szCs w:val="24"/>
              </w:rPr>
            </w:pPr>
            <w:r>
              <w:rPr>
                <w:szCs w:val="24"/>
              </w:rPr>
              <w:t>Prosentase</w:t>
            </w:r>
          </w:p>
        </w:tc>
      </w:tr>
      <w:tr w:rsidR="00872F4F">
        <w:tc>
          <w:tcPr>
            <w:tcW w:w="2361" w:type="dxa"/>
            <w:tcBorders>
              <w:top w:val="single" w:sz="4" w:space="0" w:color="auto"/>
              <w:left w:val="nil"/>
              <w:bottom w:val="single" w:sz="4" w:space="0" w:color="auto"/>
              <w:right w:val="nil"/>
            </w:tcBorders>
          </w:tcPr>
          <w:p w:rsidR="00872F4F" w:rsidRDefault="00767A1E">
            <w:pPr>
              <w:spacing w:after="0" w:line="240" w:lineRule="auto"/>
              <w:jc w:val="center"/>
              <w:rPr>
                <w:szCs w:val="24"/>
              </w:rPr>
            </w:pPr>
            <w:r>
              <w:rPr>
                <w:szCs w:val="24"/>
              </w:rPr>
              <w:t>31 – 40 tahun</w:t>
            </w:r>
          </w:p>
          <w:p w:rsidR="00872F4F" w:rsidRDefault="00767A1E">
            <w:pPr>
              <w:spacing w:after="0" w:line="240" w:lineRule="auto"/>
              <w:jc w:val="center"/>
              <w:rPr>
                <w:szCs w:val="24"/>
              </w:rPr>
            </w:pPr>
            <w:r>
              <w:rPr>
                <w:szCs w:val="24"/>
              </w:rPr>
              <w:t>41 -  50 tahun</w:t>
            </w:r>
          </w:p>
          <w:p w:rsidR="00872F4F" w:rsidRDefault="00767A1E">
            <w:pPr>
              <w:spacing w:after="0" w:line="240" w:lineRule="auto"/>
              <w:jc w:val="center"/>
              <w:rPr>
                <w:szCs w:val="24"/>
              </w:rPr>
            </w:pPr>
            <w:r>
              <w:rPr>
                <w:szCs w:val="24"/>
              </w:rPr>
              <w:t>51 – 60 tahun</w:t>
            </w:r>
          </w:p>
          <w:p w:rsidR="00872F4F" w:rsidRDefault="00767A1E">
            <w:pPr>
              <w:spacing w:after="0" w:line="240" w:lineRule="auto"/>
              <w:jc w:val="center"/>
              <w:rPr>
                <w:szCs w:val="24"/>
              </w:rPr>
            </w:pPr>
            <w:r>
              <w:rPr>
                <w:szCs w:val="24"/>
              </w:rPr>
              <w:t>&gt; 61 tahun</w:t>
            </w:r>
          </w:p>
        </w:tc>
        <w:tc>
          <w:tcPr>
            <w:tcW w:w="2830" w:type="dxa"/>
            <w:tcBorders>
              <w:top w:val="single" w:sz="4" w:space="0" w:color="auto"/>
              <w:left w:val="nil"/>
              <w:bottom w:val="single" w:sz="4" w:space="0" w:color="auto"/>
              <w:right w:val="nil"/>
            </w:tcBorders>
          </w:tcPr>
          <w:p w:rsidR="00872F4F" w:rsidRDefault="00767A1E">
            <w:pPr>
              <w:spacing w:after="0" w:line="240" w:lineRule="auto"/>
              <w:jc w:val="center"/>
              <w:rPr>
                <w:szCs w:val="24"/>
              </w:rPr>
            </w:pPr>
            <w:r>
              <w:rPr>
                <w:szCs w:val="24"/>
              </w:rPr>
              <w:t>18</w:t>
            </w:r>
          </w:p>
          <w:p w:rsidR="00872F4F" w:rsidRDefault="00767A1E">
            <w:pPr>
              <w:spacing w:after="0" w:line="240" w:lineRule="auto"/>
              <w:jc w:val="center"/>
              <w:rPr>
                <w:szCs w:val="24"/>
              </w:rPr>
            </w:pPr>
            <w:r>
              <w:rPr>
                <w:szCs w:val="24"/>
              </w:rPr>
              <w:t>32</w:t>
            </w:r>
          </w:p>
          <w:p w:rsidR="00872F4F" w:rsidRDefault="00767A1E">
            <w:pPr>
              <w:spacing w:after="0" w:line="240" w:lineRule="auto"/>
              <w:jc w:val="center"/>
              <w:rPr>
                <w:szCs w:val="24"/>
              </w:rPr>
            </w:pPr>
            <w:r>
              <w:rPr>
                <w:szCs w:val="24"/>
              </w:rPr>
              <w:t>49</w:t>
            </w:r>
          </w:p>
          <w:p w:rsidR="00872F4F" w:rsidRDefault="00767A1E">
            <w:pPr>
              <w:spacing w:after="0" w:line="240" w:lineRule="auto"/>
              <w:jc w:val="center"/>
              <w:rPr>
                <w:szCs w:val="24"/>
              </w:rPr>
            </w:pPr>
            <w:r>
              <w:rPr>
                <w:szCs w:val="24"/>
              </w:rPr>
              <w:t>-</w:t>
            </w:r>
          </w:p>
        </w:tc>
        <w:tc>
          <w:tcPr>
            <w:tcW w:w="2369" w:type="dxa"/>
            <w:tcBorders>
              <w:top w:val="single" w:sz="4" w:space="0" w:color="auto"/>
              <w:left w:val="nil"/>
              <w:bottom w:val="single" w:sz="4" w:space="0" w:color="auto"/>
              <w:right w:val="nil"/>
            </w:tcBorders>
          </w:tcPr>
          <w:p w:rsidR="00872F4F" w:rsidRDefault="00767A1E">
            <w:pPr>
              <w:spacing w:after="0" w:line="240" w:lineRule="auto"/>
              <w:jc w:val="center"/>
              <w:rPr>
                <w:szCs w:val="24"/>
              </w:rPr>
            </w:pPr>
            <w:r>
              <w:rPr>
                <w:szCs w:val="24"/>
              </w:rPr>
              <w:t>18%</w:t>
            </w:r>
          </w:p>
          <w:p w:rsidR="00872F4F" w:rsidRDefault="00767A1E">
            <w:pPr>
              <w:spacing w:after="0" w:line="240" w:lineRule="auto"/>
              <w:jc w:val="center"/>
              <w:rPr>
                <w:szCs w:val="24"/>
              </w:rPr>
            </w:pPr>
            <w:r>
              <w:rPr>
                <w:szCs w:val="24"/>
              </w:rPr>
              <w:t>32%</w:t>
            </w:r>
          </w:p>
          <w:p w:rsidR="00872F4F" w:rsidRDefault="00767A1E">
            <w:pPr>
              <w:spacing w:after="0" w:line="240" w:lineRule="auto"/>
              <w:jc w:val="center"/>
              <w:rPr>
                <w:szCs w:val="24"/>
              </w:rPr>
            </w:pPr>
            <w:r>
              <w:rPr>
                <w:szCs w:val="24"/>
              </w:rPr>
              <w:t>50%</w:t>
            </w:r>
          </w:p>
          <w:p w:rsidR="00872F4F" w:rsidRDefault="00767A1E">
            <w:pPr>
              <w:spacing w:after="0" w:line="240" w:lineRule="auto"/>
              <w:jc w:val="center"/>
              <w:rPr>
                <w:szCs w:val="24"/>
              </w:rPr>
            </w:pPr>
            <w:r>
              <w:rPr>
                <w:szCs w:val="24"/>
              </w:rPr>
              <w:t>-</w:t>
            </w:r>
          </w:p>
        </w:tc>
      </w:tr>
      <w:tr w:rsidR="00872F4F">
        <w:tc>
          <w:tcPr>
            <w:tcW w:w="2361" w:type="dxa"/>
            <w:tcBorders>
              <w:top w:val="single" w:sz="4" w:space="0" w:color="auto"/>
              <w:left w:val="nil"/>
              <w:bottom w:val="single" w:sz="4" w:space="0" w:color="auto"/>
              <w:right w:val="nil"/>
            </w:tcBorders>
          </w:tcPr>
          <w:p w:rsidR="00872F4F" w:rsidRDefault="00767A1E">
            <w:pPr>
              <w:spacing w:after="0" w:line="240" w:lineRule="auto"/>
              <w:jc w:val="center"/>
              <w:rPr>
                <w:szCs w:val="24"/>
              </w:rPr>
            </w:pPr>
            <w:r>
              <w:rPr>
                <w:szCs w:val="24"/>
              </w:rPr>
              <w:t>Jumlah</w:t>
            </w:r>
          </w:p>
        </w:tc>
        <w:tc>
          <w:tcPr>
            <w:tcW w:w="2830" w:type="dxa"/>
            <w:tcBorders>
              <w:top w:val="single" w:sz="4" w:space="0" w:color="auto"/>
              <w:left w:val="nil"/>
              <w:bottom w:val="single" w:sz="4" w:space="0" w:color="auto"/>
              <w:right w:val="nil"/>
            </w:tcBorders>
          </w:tcPr>
          <w:p w:rsidR="00872F4F" w:rsidRDefault="00767A1E">
            <w:pPr>
              <w:spacing w:after="0" w:line="240" w:lineRule="auto"/>
              <w:jc w:val="center"/>
              <w:rPr>
                <w:szCs w:val="24"/>
              </w:rPr>
            </w:pPr>
            <w:r>
              <w:rPr>
                <w:szCs w:val="24"/>
              </w:rPr>
              <w:t>99</w:t>
            </w:r>
          </w:p>
        </w:tc>
        <w:tc>
          <w:tcPr>
            <w:tcW w:w="2369" w:type="dxa"/>
            <w:tcBorders>
              <w:top w:val="single" w:sz="4" w:space="0" w:color="auto"/>
              <w:left w:val="nil"/>
              <w:bottom w:val="single" w:sz="4" w:space="0" w:color="auto"/>
              <w:right w:val="nil"/>
            </w:tcBorders>
          </w:tcPr>
          <w:p w:rsidR="00872F4F" w:rsidRDefault="00767A1E">
            <w:pPr>
              <w:spacing w:after="0" w:line="240" w:lineRule="auto"/>
              <w:jc w:val="center"/>
              <w:rPr>
                <w:szCs w:val="24"/>
              </w:rPr>
            </w:pPr>
            <w:r>
              <w:rPr>
                <w:szCs w:val="24"/>
              </w:rPr>
              <w:t>100%</w:t>
            </w:r>
          </w:p>
        </w:tc>
      </w:tr>
    </w:tbl>
    <w:p w:rsidR="00872F4F" w:rsidRDefault="00767A1E">
      <w:pPr>
        <w:spacing w:line="480" w:lineRule="auto"/>
        <w:ind w:firstLine="284"/>
        <w:jc w:val="both"/>
        <w:rPr>
          <w:szCs w:val="24"/>
        </w:rPr>
      </w:pPr>
      <w:r>
        <w:t xml:space="preserve"> </w:t>
      </w:r>
      <w:r>
        <w:rPr>
          <w:szCs w:val="24"/>
        </w:rPr>
        <w:t>Sumber: Data Primer Yang Diolah (2019)</w:t>
      </w:r>
    </w:p>
    <w:p w:rsidR="00872F4F" w:rsidRDefault="00767A1E">
      <w:pPr>
        <w:spacing w:line="480" w:lineRule="auto"/>
        <w:ind w:firstLine="709"/>
        <w:jc w:val="both"/>
        <w:rPr>
          <w:szCs w:val="24"/>
        </w:rPr>
      </w:pPr>
      <w:r>
        <w:rPr>
          <w:szCs w:val="24"/>
        </w:rPr>
        <w:t>Berdasarkan tabel 4.2 maka dapat diketahui bahwa dari 99 responden yaitu para karyawan pada Dinas Perpustakaan dan Kearsipan Daerah Provinsi Kalimantan Timur menunjukkan bahwa sebanyak 18 responden atau sebesar 18% berusia 31 – 40 tahun, 32  responden atau 32% berusia 41 – 50 tahun, 49 responden atau 50% berusia 51-60 tahun, serta tidak terdapat karyawan yang berusia &gt;61 tahun. Berdasarkan hasil tersebut dapat membuktikan bahwa selama ini perusahaan banyak mempekerjakan karyawan yang berusia 51 – 60 tahun.</w:t>
      </w:r>
    </w:p>
    <w:p w:rsidR="00872F4F" w:rsidRDefault="00767A1E">
      <w:pPr>
        <w:numPr>
          <w:ilvl w:val="0"/>
          <w:numId w:val="21"/>
        </w:numPr>
        <w:spacing w:after="0" w:line="480" w:lineRule="auto"/>
        <w:jc w:val="both"/>
        <w:rPr>
          <w:b/>
          <w:szCs w:val="24"/>
        </w:rPr>
      </w:pPr>
      <w:r>
        <w:rPr>
          <w:b/>
          <w:szCs w:val="24"/>
        </w:rPr>
        <w:t xml:space="preserve">     </w:t>
      </w:r>
      <w:r>
        <w:rPr>
          <w:b/>
          <w:szCs w:val="24"/>
          <w:lang w:val="id-ID"/>
        </w:rPr>
        <w:t xml:space="preserve">Responden Berdasarkan </w:t>
      </w:r>
      <w:r>
        <w:rPr>
          <w:b/>
          <w:szCs w:val="24"/>
        </w:rPr>
        <w:t xml:space="preserve">Jenis Kelamin </w:t>
      </w:r>
    </w:p>
    <w:p w:rsidR="00872F4F" w:rsidRDefault="00767A1E">
      <w:pPr>
        <w:spacing w:line="480" w:lineRule="auto"/>
        <w:ind w:firstLine="709"/>
        <w:jc w:val="both"/>
        <w:rPr>
          <w:szCs w:val="24"/>
        </w:rPr>
      </w:pPr>
      <w:r>
        <w:rPr>
          <w:szCs w:val="24"/>
        </w:rPr>
        <w:t>Responden berdasarkan jenis kelamin dikelompokan menjadi dua hal yaitu terdiri dari pria dan wanita secara lengkap dapat disajikan pada tabel 4.2</w:t>
      </w:r>
    </w:p>
    <w:p w:rsidR="00872F4F" w:rsidRDefault="00767A1E">
      <w:pPr>
        <w:spacing w:line="240" w:lineRule="auto"/>
        <w:jc w:val="center"/>
        <w:rPr>
          <w:szCs w:val="24"/>
        </w:rPr>
      </w:pPr>
      <w:r>
        <w:rPr>
          <w:szCs w:val="24"/>
        </w:rPr>
        <w:t>Tabel.4.2</w:t>
      </w:r>
    </w:p>
    <w:p w:rsidR="00872F4F" w:rsidRDefault="00767A1E">
      <w:pPr>
        <w:spacing w:line="240" w:lineRule="auto"/>
        <w:jc w:val="center"/>
        <w:rPr>
          <w:szCs w:val="24"/>
        </w:rPr>
      </w:pPr>
      <w:r>
        <w:rPr>
          <w:szCs w:val="24"/>
        </w:rPr>
        <w:t>Karakteristik Responden Berdasarkan Jenis Kelamin</w:t>
      </w:r>
    </w:p>
    <w:tbl>
      <w:tblPr>
        <w:tblW w:w="7560" w:type="dxa"/>
        <w:tblInd w:w="468" w:type="dxa"/>
        <w:tblBorders>
          <w:bottom w:val="single" w:sz="4" w:space="0" w:color="auto"/>
        </w:tblBorders>
        <w:tblLayout w:type="fixed"/>
        <w:tblLook w:val="04A0" w:firstRow="1" w:lastRow="0" w:firstColumn="1" w:lastColumn="0" w:noHBand="0" w:noVBand="1"/>
      </w:tblPr>
      <w:tblGrid>
        <w:gridCol w:w="2361"/>
        <w:gridCol w:w="2679"/>
        <w:gridCol w:w="2520"/>
      </w:tblGrid>
      <w:tr w:rsidR="00872F4F">
        <w:tc>
          <w:tcPr>
            <w:tcW w:w="2361" w:type="dxa"/>
            <w:tcBorders>
              <w:top w:val="single" w:sz="4" w:space="0" w:color="auto"/>
              <w:bottom w:val="single" w:sz="4" w:space="0" w:color="auto"/>
            </w:tcBorders>
            <w:shd w:val="clear" w:color="auto" w:fill="FFFFFF"/>
          </w:tcPr>
          <w:p w:rsidR="00872F4F" w:rsidRDefault="00767A1E">
            <w:pPr>
              <w:spacing w:after="0" w:line="240" w:lineRule="auto"/>
              <w:jc w:val="center"/>
              <w:rPr>
                <w:szCs w:val="24"/>
              </w:rPr>
            </w:pPr>
            <w:r>
              <w:rPr>
                <w:szCs w:val="24"/>
              </w:rPr>
              <w:t>Jenis Kelamin</w:t>
            </w:r>
          </w:p>
        </w:tc>
        <w:tc>
          <w:tcPr>
            <w:tcW w:w="2679" w:type="dxa"/>
            <w:tcBorders>
              <w:top w:val="single" w:sz="4" w:space="0" w:color="auto"/>
              <w:bottom w:val="single" w:sz="4" w:space="0" w:color="auto"/>
            </w:tcBorders>
            <w:shd w:val="clear" w:color="auto" w:fill="FFFFFF"/>
          </w:tcPr>
          <w:p w:rsidR="00872F4F" w:rsidRDefault="00767A1E">
            <w:pPr>
              <w:spacing w:after="0" w:line="240" w:lineRule="auto"/>
              <w:jc w:val="center"/>
              <w:rPr>
                <w:szCs w:val="24"/>
              </w:rPr>
            </w:pPr>
            <w:r>
              <w:rPr>
                <w:szCs w:val="24"/>
              </w:rPr>
              <w:t>Jumlah Responden</w:t>
            </w:r>
          </w:p>
        </w:tc>
        <w:tc>
          <w:tcPr>
            <w:tcW w:w="2520" w:type="dxa"/>
            <w:tcBorders>
              <w:top w:val="single" w:sz="4" w:space="0" w:color="auto"/>
              <w:bottom w:val="single" w:sz="4" w:space="0" w:color="auto"/>
            </w:tcBorders>
            <w:shd w:val="clear" w:color="auto" w:fill="FFFFFF"/>
          </w:tcPr>
          <w:p w:rsidR="00872F4F" w:rsidRDefault="00767A1E">
            <w:pPr>
              <w:spacing w:after="0" w:line="240" w:lineRule="auto"/>
              <w:jc w:val="center"/>
              <w:rPr>
                <w:szCs w:val="24"/>
              </w:rPr>
            </w:pPr>
            <w:r>
              <w:rPr>
                <w:szCs w:val="24"/>
              </w:rPr>
              <w:t>Prosentase</w:t>
            </w:r>
          </w:p>
        </w:tc>
      </w:tr>
      <w:tr w:rsidR="00872F4F">
        <w:tc>
          <w:tcPr>
            <w:tcW w:w="2361" w:type="dxa"/>
            <w:tcBorders>
              <w:top w:val="single" w:sz="4" w:space="0" w:color="auto"/>
              <w:bottom w:val="single" w:sz="4" w:space="0" w:color="auto"/>
            </w:tcBorders>
          </w:tcPr>
          <w:p w:rsidR="00872F4F" w:rsidRDefault="00767A1E">
            <w:pPr>
              <w:spacing w:after="0" w:line="240" w:lineRule="auto"/>
              <w:rPr>
                <w:szCs w:val="24"/>
              </w:rPr>
            </w:pPr>
            <w:r>
              <w:rPr>
                <w:szCs w:val="24"/>
              </w:rPr>
              <w:t>Laki-Laki</w:t>
            </w:r>
          </w:p>
          <w:p w:rsidR="00872F4F" w:rsidRDefault="00767A1E">
            <w:pPr>
              <w:spacing w:after="0" w:line="240" w:lineRule="auto"/>
              <w:rPr>
                <w:szCs w:val="24"/>
              </w:rPr>
            </w:pPr>
            <w:r>
              <w:rPr>
                <w:szCs w:val="24"/>
              </w:rPr>
              <w:t>Wanita</w:t>
            </w:r>
          </w:p>
        </w:tc>
        <w:tc>
          <w:tcPr>
            <w:tcW w:w="2679" w:type="dxa"/>
            <w:tcBorders>
              <w:top w:val="single" w:sz="4" w:space="0" w:color="auto"/>
              <w:bottom w:val="single" w:sz="4" w:space="0" w:color="auto"/>
            </w:tcBorders>
          </w:tcPr>
          <w:p w:rsidR="00872F4F" w:rsidRDefault="00767A1E">
            <w:pPr>
              <w:spacing w:after="0" w:line="240" w:lineRule="auto"/>
              <w:jc w:val="center"/>
              <w:rPr>
                <w:szCs w:val="24"/>
              </w:rPr>
            </w:pPr>
            <w:r>
              <w:rPr>
                <w:szCs w:val="24"/>
              </w:rPr>
              <w:t>51</w:t>
            </w:r>
          </w:p>
          <w:p w:rsidR="00872F4F" w:rsidRDefault="00767A1E">
            <w:pPr>
              <w:spacing w:after="0" w:line="240" w:lineRule="auto"/>
              <w:jc w:val="center"/>
              <w:rPr>
                <w:szCs w:val="24"/>
              </w:rPr>
            </w:pPr>
            <w:r>
              <w:rPr>
                <w:szCs w:val="24"/>
              </w:rPr>
              <w:t>48</w:t>
            </w:r>
          </w:p>
        </w:tc>
        <w:tc>
          <w:tcPr>
            <w:tcW w:w="2520" w:type="dxa"/>
            <w:tcBorders>
              <w:top w:val="single" w:sz="4" w:space="0" w:color="auto"/>
              <w:bottom w:val="single" w:sz="4" w:space="0" w:color="auto"/>
            </w:tcBorders>
          </w:tcPr>
          <w:p w:rsidR="00872F4F" w:rsidRDefault="00767A1E">
            <w:pPr>
              <w:spacing w:after="0" w:line="240" w:lineRule="auto"/>
              <w:jc w:val="center"/>
              <w:rPr>
                <w:szCs w:val="24"/>
              </w:rPr>
            </w:pPr>
            <w:r>
              <w:rPr>
                <w:szCs w:val="24"/>
              </w:rPr>
              <w:t>52%</w:t>
            </w:r>
          </w:p>
          <w:p w:rsidR="00872F4F" w:rsidRDefault="00767A1E">
            <w:pPr>
              <w:spacing w:after="0" w:line="240" w:lineRule="auto"/>
              <w:jc w:val="center"/>
              <w:rPr>
                <w:szCs w:val="24"/>
              </w:rPr>
            </w:pPr>
            <w:r>
              <w:rPr>
                <w:szCs w:val="24"/>
              </w:rPr>
              <w:t>48%</w:t>
            </w:r>
          </w:p>
        </w:tc>
      </w:tr>
      <w:tr w:rsidR="00872F4F">
        <w:tc>
          <w:tcPr>
            <w:tcW w:w="2361" w:type="dxa"/>
            <w:tcBorders>
              <w:top w:val="single" w:sz="4" w:space="0" w:color="auto"/>
            </w:tcBorders>
          </w:tcPr>
          <w:p w:rsidR="00872F4F" w:rsidRDefault="00767A1E">
            <w:pPr>
              <w:spacing w:after="0" w:line="240" w:lineRule="auto"/>
              <w:rPr>
                <w:szCs w:val="24"/>
              </w:rPr>
            </w:pPr>
            <w:r>
              <w:rPr>
                <w:szCs w:val="24"/>
              </w:rPr>
              <w:t>Jumlah</w:t>
            </w:r>
          </w:p>
        </w:tc>
        <w:tc>
          <w:tcPr>
            <w:tcW w:w="2679" w:type="dxa"/>
            <w:tcBorders>
              <w:top w:val="single" w:sz="4" w:space="0" w:color="auto"/>
            </w:tcBorders>
          </w:tcPr>
          <w:p w:rsidR="00872F4F" w:rsidRDefault="00767A1E">
            <w:pPr>
              <w:spacing w:after="0" w:line="240" w:lineRule="auto"/>
              <w:jc w:val="center"/>
              <w:rPr>
                <w:szCs w:val="24"/>
              </w:rPr>
            </w:pPr>
            <w:r>
              <w:rPr>
                <w:szCs w:val="24"/>
              </w:rPr>
              <w:t>99</w:t>
            </w:r>
          </w:p>
        </w:tc>
        <w:tc>
          <w:tcPr>
            <w:tcW w:w="2520" w:type="dxa"/>
            <w:tcBorders>
              <w:top w:val="single" w:sz="4" w:space="0" w:color="auto"/>
            </w:tcBorders>
          </w:tcPr>
          <w:p w:rsidR="00872F4F" w:rsidRDefault="00767A1E">
            <w:pPr>
              <w:spacing w:after="0" w:line="240" w:lineRule="auto"/>
              <w:jc w:val="center"/>
              <w:rPr>
                <w:szCs w:val="24"/>
              </w:rPr>
            </w:pPr>
            <w:r>
              <w:rPr>
                <w:szCs w:val="24"/>
              </w:rPr>
              <w:t>100%</w:t>
            </w:r>
          </w:p>
        </w:tc>
      </w:tr>
    </w:tbl>
    <w:p w:rsidR="00872F4F" w:rsidRDefault="00767A1E">
      <w:pPr>
        <w:spacing w:line="480" w:lineRule="auto"/>
        <w:ind w:firstLine="284"/>
        <w:jc w:val="both"/>
        <w:rPr>
          <w:szCs w:val="24"/>
        </w:rPr>
      </w:pPr>
      <w:r>
        <w:t xml:space="preserve"> </w:t>
      </w:r>
      <w:r>
        <w:rPr>
          <w:szCs w:val="24"/>
        </w:rPr>
        <w:t xml:space="preserve">Sumber: Data Primer Yang Diolah (2019) </w:t>
      </w:r>
    </w:p>
    <w:p w:rsidR="00872F4F" w:rsidRDefault="00767A1E">
      <w:pPr>
        <w:spacing w:after="0" w:line="480" w:lineRule="auto"/>
        <w:ind w:firstLine="709"/>
        <w:jc w:val="both"/>
        <w:rPr>
          <w:szCs w:val="24"/>
        </w:rPr>
      </w:pPr>
      <w:r>
        <w:rPr>
          <w:szCs w:val="24"/>
        </w:rPr>
        <w:t xml:space="preserve">Dari tabel, dapat diketahui bahwa dari 99 responden yaitu para karyawan pada Dinas Perpustakaan dan Kearsipan Daerah Provinsi Kalimantan Timur menunjukkan bahwa sebanyak 51 responden atau sebesar 52% adalah laki-laki dan 48 responden atau 48% adalah wanita. Berdasarkan hasil tersebut dapat membuktikan bahwa sebagain besar karyawan adalah laki-laki. </w:t>
      </w:r>
    </w:p>
    <w:p w:rsidR="00872F4F" w:rsidRDefault="00767A1E">
      <w:pPr>
        <w:numPr>
          <w:ilvl w:val="0"/>
          <w:numId w:val="21"/>
        </w:numPr>
        <w:spacing w:after="0" w:line="480" w:lineRule="auto"/>
        <w:jc w:val="both"/>
        <w:rPr>
          <w:b/>
          <w:szCs w:val="24"/>
        </w:rPr>
      </w:pPr>
      <w:r>
        <w:rPr>
          <w:b/>
          <w:szCs w:val="24"/>
        </w:rPr>
        <w:lastRenderedPageBreak/>
        <w:t xml:space="preserve">     </w:t>
      </w:r>
      <w:r>
        <w:rPr>
          <w:b/>
          <w:szCs w:val="24"/>
          <w:lang w:val="id-ID"/>
        </w:rPr>
        <w:t xml:space="preserve">Responden Berdasarkan </w:t>
      </w:r>
      <w:r>
        <w:rPr>
          <w:b/>
          <w:szCs w:val="24"/>
        </w:rPr>
        <w:t>Tingkat Pendidikan Terakhir</w:t>
      </w:r>
    </w:p>
    <w:p w:rsidR="00872F4F" w:rsidRDefault="00767A1E">
      <w:pPr>
        <w:spacing w:line="480" w:lineRule="auto"/>
        <w:ind w:firstLine="709"/>
        <w:jc w:val="both"/>
        <w:rPr>
          <w:szCs w:val="24"/>
        </w:rPr>
      </w:pPr>
      <w:r>
        <w:rPr>
          <w:szCs w:val="24"/>
        </w:rPr>
        <w:t>Tingkat pendidikan terakhir yang dimiliki oleh responden yaitu para karyawan pada Dinas Perpustakaan dan Kearsipan Daerah Provinsi Kalimantan Timur secara lengkap dapat dilihat pada tabel 4.3 sebagai berikut:</w:t>
      </w:r>
    </w:p>
    <w:p w:rsidR="00872F4F" w:rsidRDefault="00872F4F">
      <w:pPr>
        <w:spacing w:line="276" w:lineRule="auto"/>
        <w:jc w:val="center"/>
        <w:rPr>
          <w:szCs w:val="24"/>
        </w:rPr>
      </w:pPr>
    </w:p>
    <w:p w:rsidR="00767A1E" w:rsidRDefault="00767A1E">
      <w:pPr>
        <w:spacing w:line="276" w:lineRule="auto"/>
        <w:jc w:val="center"/>
        <w:rPr>
          <w:szCs w:val="24"/>
        </w:rPr>
      </w:pPr>
    </w:p>
    <w:p w:rsidR="00767A1E" w:rsidRDefault="00767A1E">
      <w:pPr>
        <w:spacing w:line="276" w:lineRule="auto"/>
        <w:jc w:val="center"/>
        <w:rPr>
          <w:szCs w:val="24"/>
        </w:rPr>
      </w:pPr>
    </w:p>
    <w:p w:rsidR="00767A1E" w:rsidRDefault="00767A1E">
      <w:pPr>
        <w:spacing w:line="276" w:lineRule="auto"/>
        <w:jc w:val="center"/>
        <w:rPr>
          <w:szCs w:val="24"/>
        </w:rPr>
      </w:pPr>
    </w:p>
    <w:p w:rsidR="00872F4F" w:rsidRDefault="00767A1E">
      <w:pPr>
        <w:spacing w:line="276" w:lineRule="auto"/>
        <w:jc w:val="center"/>
        <w:rPr>
          <w:szCs w:val="24"/>
        </w:rPr>
      </w:pPr>
      <w:r>
        <w:rPr>
          <w:szCs w:val="24"/>
        </w:rPr>
        <w:t>Tabel.4.3</w:t>
      </w:r>
    </w:p>
    <w:p w:rsidR="00872F4F" w:rsidRDefault="00767A1E">
      <w:pPr>
        <w:spacing w:line="276" w:lineRule="auto"/>
        <w:jc w:val="center"/>
        <w:rPr>
          <w:szCs w:val="24"/>
        </w:rPr>
      </w:pPr>
      <w:r>
        <w:rPr>
          <w:szCs w:val="24"/>
        </w:rPr>
        <w:t>Karakteristik Responden Berdasarkan Pendidikan Terakhir</w:t>
      </w:r>
    </w:p>
    <w:tbl>
      <w:tblPr>
        <w:tblW w:w="7578" w:type="dxa"/>
        <w:jc w:val="center"/>
        <w:tblBorders>
          <w:bottom w:val="single" w:sz="4" w:space="0" w:color="auto"/>
        </w:tblBorders>
        <w:tblLayout w:type="fixed"/>
        <w:tblLook w:val="04A0" w:firstRow="1" w:lastRow="0" w:firstColumn="1" w:lastColumn="0" w:noHBand="0" w:noVBand="1"/>
      </w:tblPr>
      <w:tblGrid>
        <w:gridCol w:w="2793"/>
        <w:gridCol w:w="2247"/>
        <w:gridCol w:w="2538"/>
      </w:tblGrid>
      <w:tr w:rsidR="00872F4F">
        <w:trPr>
          <w:trHeight w:val="204"/>
          <w:jc w:val="center"/>
        </w:trPr>
        <w:tc>
          <w:tcPr>
            <w:tcW w:w="2793" w:type="dxa"/>
            <w:tcBorders>
              <w:top w:val="single" w:sz="4" w:space="0" w:color="auto"/>
              <w:bottom w:val="single" w:sz="4" w:space="0" w:color="auto"/>
            </w:tcBorders>
            <w:shd w:val="clear" w:color="auto" w:fill="FFFFFF"/>
          </w:tcPr>
          <w:p w:rsidR="00872F4F" w:rsidRDefault="00767A1E">
            <w:pPr>
              <w:spacing w:after="0" w:line="240" w:lineRule="auto"/>
              <w:jc w:val="center"/>
              <w:rPr>
                <w:szCs w:val="24"/>
              </w:rPr>
            </w:pPr>
            <w:r>
              <w:rPr>
                <w:szCs w:val="24"/>
              </w:rPr>
              <w:t>Tingkat Pendidikan</w:t>
            </w:r>
          </w:p>
        </w:tc>
        <w:tc>
          <w:tcPr>
            <w:tcW w:w="2247" w:type="dxa"/>
            <w:tcBorders>
              <w:top w:val="single" w:sz="4" w:space="0" w:color="auto"/>
              <w:bottom w:val="single" w:sz="4" w:space="0" w:color="auto"/>
            </w:tcBorders>
            <w:shd w:val="clear" w:color="auto" w:fill="FFFFFF"/>
          </w:tcPr>
          <w:p w:rsidR="00872F4F" w:rsidRDefault="00767A1E">
            <w:pPr>
              <w:spacing w:after="0" w:line="240" w:lineRule="auto"/>
              <w:jc w:val="center"/>
              <w:rPr>
                <w:szCs w:val="24"/>
              </w:rPr>
            </w:pPr>
            <w:r>
              <w:rPr>
                <w:szCs w:val="24"/>
              </w:rPr>
              <w:t>Jumlah Responden</w:t>
            </w:r>
          </w:p>
        </w:tc>
        <w:tc>
          <w:tcPr>
            <w:tcW w:w="2538" w:type="dxa"/>
            <w:tcBorders>
              <w:top w:val="single" w:sz="4" w:space="0" w:color="auto"/>
              <w:bottom w:val="single" w:sz="4" w:space="0" w:color="auto"/>
            </w:tcBorders>
            <w:shd w:val="clear" w:color="auto" w:fill="FFFFFF"/>
          </w:tcPr>
          <w:p w:rsidR="00872F4F" w:rsidRDefault="00767A1E">
            <w:pPr>
              <w:spacing w:after="0" w:line="240" w:lineRule="auto"/>
              <w:jc w:val="center"/>
              <w:rPr>
                <w:szCs w:val="24"/>
              </w:rPr>
            </w:pPr>
            <w:r>
              <w:rPr>
                <w:szCs w:val="24"/>
              </w:rPr>
              <w:t>Prosentase</w:t>
            </w:r>
          </w:p>
        </w:tc>
      </w:tr>
      <w:tr w:rsidR="00872F4F">
        <w:trPr>
          <w:trHeight w:val="1041"/>
          <w:jc w:val="center"/>
        </w:trPr>
        <w:tc>
          <w:tcPr>
            <w:tcW w:w="2793" w:type="dxa"/>
            <w:tcBorders>
              <w:top w:val="single" w:sz="4" w:space="0" w:color="auto"/>
              <w:bottom w:val="single" w:sz="4" w:space="0" w:color="auto"/>
            </w:tcBorders>
          </w:tcPr>
          <w:p w:rsidR="00872F4F" w:rsidRDefault="00767A1E">
            <w:pPr>
              <w:spacing w:after="0" w:line="240" w:lineRule="auto"/>
              <w:jc w:val="center"/>
              <w:rPr>
                <w:szCs w:val="24"/>
              </w:rPr>
            </w:pPr>
            <w:r>
              <w:rPr>
                <w:szCs w:val="24"/>
              </w:rPr>
              <w:t>SD</w:t>
            </w:r>
          </w:p>
          <w:p w:rsidR="00872F4F" w:rsidRDefault="00767A1E">
            <w:pPr>
              <w:spacing w:after="0" w:line="240" w:lineRule="auto"/>
              <w:jc w:val="center"/>
              <w:rPr>
                <w:szCs w:val="24"/>
              </w:rPr>
            </w:pPr>
            <w:r>
              <w:rPr>
                <w:szCs w:val="24"/>
              </w:rPr>
              <w:t>SLTP</w:t>
            </w:r>
          </w:p>
          <w:p w:rsidR="00872F4F" w:rsidRDefault="00767A1E">
            <w:pPr>
              <w:spacing w:after="0" w:line="240" w:lineRule="auto"/>
              <w:jc w:val="center"/>
              <w:rPr>
                <w:szCs w:val="24"/>
              </w:rPr>
            </w:pPr>
            <w:r>
              <w:rPr>
                <w:szCs w:val="24"/>
              </w:rPr>
              <w:t>SLTA</w:t>
            </w:r>
          </w:p>
          <w:p w:rsidR="00872F4F" w:rsidRDefault="00767A1E">
            <w:pPr>
              <w:spacing w:after="0" w:line="240" w:lineRule="auto"/>
              <w:jc w:val="center"/>
              <w:rPr>
                <w:szCs w:val="24"/>
              </w:rPr>
            </w:pPr>
            <w:r>
              <w:rPr>
                <w:szCs w:val="24"/>
              </w:rPr>
              <w:t>D3</w:t>
            </w:r>
          </w:p>
          <w:p w:rsidR="00872F4F" w:rsidRDefault="00767A1E">
            <w:pPr>
              <w:spacing w:after="0" w:line="240" w:lineRule="auto"/>
              <w:jc w:val="center"/>
              <w:rPr>
                <w:szCs w:val="24"/>
              </w:rPr>
            </w:pPr>
            <w:r>
              <w:rPr>
                <w:szCs w:val="24"/>
              </w:rPr>
              <w:t>S1</w:t>
            </w:r>
          </w:p>
          <w:p w:rsidR="00872F4F" w:rsidRDefault="00767A1E">
            <w:pPr>
              <w:spacing w:after="0" w:line="240" w:lineRule="auto"/>
              <w:jc w:val="center"/>
              <w:rPr>
                <w:szCs w:val="24"/>
              </w:rPr>
            </w:pPr>
            <w:r>
              <w:rPr>
                <w:szCs w:val="24"/>
              </w:rPr>
              <w:t>S2</w:t>
            </w:r>
          </w:p>
        </w:tc>
        <w:tc>
          <w:tcPr>
            <w:tcW w:w="2247" w:type="dxa"/>
            <w:tcBorders>
              <w:top w:val="single" w:sz="4" w:space="0" w:color="auto"/>
              <w:bottom w:val="single" w:sz="4" w:space="0" w:color="auto"/>
            </w:tcBorders>
          </w:tcPr>
          <w:p w:rsidR="00872F4F" w:rsidRDefault="00767A1E">
            <w:pPr>
              <w:spacing w:after="0" w:line="240" w:lineRule="auto"/>
              <w:jc w:val="center"/>
              <w:rPr>
                <w:szCs w:val="24"/>
              </w:rPr>
            </w:pPr>
            <w:r>
              <w:rPr>
                <w:szCs w:val="24"/>
              </w:rPr>
              <w:t>2</w:t>
            </w:r>
          </w:p>
          <w:p w:rsidR="00872F4F" w:rsidRDefault="00767A1E">
            <w:pPr>
              <w:spacing w:after="0" w:line="240" w:lineRule="auto"/>
              <w:jc w:val="center"/>
              <w:rPr>
                <w:szCs w:val="24"/>
              </w:rPr>
            </w:pPr>
            <w:r>
              <w:rPr>
                <w:szCs w:val="24"/>
              </w:rPr>
              <w:t>1</w:t>
            </w:r>
          </w:p>
          <w:p w:rsidR="00872F4F" w:rsidRDefault="00767A1E">
            <w:pPr>
              <w:spacing w:after="0" w:line="240" w:lineRule="auto"/>
              <w:jc w:val="center"/>
              <w:rPr>
                <w:szCs w:val="24"/>
              </w:rPr>
            </w:pPr>
            <w:r>
              <w:rPr>
                <w:szCs w:val="24"/>
              </w:rPr>
              <w:t>29</w:t>
            </w:r>
          </w:p>
          <w:p w:rsidR="00872F4F" w:rsidRDefault="00767A1E">
            <w:pPr>
              <w:spacing w:after="0" w:line="240" w:lineRule="auto"/>
              <w:jc w:val="center"/>
              <w:rPr>
                <w:szCs w:val="24"/>
              </w:rPr>
            </w:pPr>
            <w:r>
              <w:rPr>
                <w:szCs w:val="24"/>
              </w:rPr>
              <w:t>10</w:t>
            </w:r>
          </w:p>
          <w:p w:rsidR="00872F4F" w:rsidRDefault="00767A1E">
            <w:pPr>
              <w:spacing w:after="0" w:line="240" w:lineRule="auto"/>
              <w:jc w:val="center"/>
              <w:rPr>
                <w:szCs w:val="24"/>
              </w:rPr>
            </w:pPr>
            <w:r>
              <w:rPr>
                <w:szCs w:val="24"/>
              </w:rPr>
              <w:t>42</w:t>
            </w:r>
          </w:p>
          <w:p w:rsidR="00872F4F" w:rsidRDefault="00767A1E">
            <w:pPr>
              <w:spacing w:after="0" w:line="240" w:lineRule="auto"/>
              <w:jc w:val="center"/>
              <w:rPr>
                <w:szCs w:val="24"/>
              </w:rPr>
            </w:pPr>
            <w:r>
              <w:rPr>
                <w:szCs w:val="24"/>
              </w:rPr>
              <w:t>15</w:t>
            </w:r>
          </w:p>
        </w:tc>
        <w:tc>
          <w:tcPr>
            <w:tcW w:w="2538" w:type="dxa"/>
            <w:tcBorders>
              <w:top w:val="single" w:sz="4" w:space="0" w:color="auto"/>
              <w:bottom w:val="single" w:sz="4" w:space="0" w:color="auto"/>
            </w:tcBorders>
          </w:tcPr>
          <w:p w:rsidR="00872F4F" w:rsidRDefault="00767A1E">
            <w:pPr>
              <w:spacing w:after="0" w:line="240" w:lineRule="auto"/>
              <w:jc w:val="center"/>
              <w:rPr>
                <w:szCs w:val="24"/>
              </w:rPr>
            </w:pPr>
            <w:r>
              <w:rPr>
                <w:szCs w:val="24"/>
              </w:rPr>
              <w:t>2%</w:t>
            </w:r>
          </w:p>
          <w:p w:rsidR="00872F4F" w:rsidRDefault="00767A1E">
            <w:pPr>
              <w:spacing w:after="0" w:line="240" w:lineRule="auto"/>
              <w:jc w:val="center"/>
              <w:rPr>
                <w:szCs w:val="24"/>
              </w:rPr>
            </w:pPr>
            <w:r>
              <w:rPr>
                <w:szCs w:val="24"/>
              </w:rPr>
              <w:t>1%</w:t>
            </w:r>
          </w:p>
          <w:p w:rsidR="00872F4F" w:rsidRDefault="00767A1E">
            <w:pPr>
              <w:spacing w:after="0" w:line="240" w:lineRule="auto"/>
              <w:jc w:val="center"/>
              <w:rPr>
                <w:szCs w:val="24"/>
              </w:rPr>
            </w:pPr>
            <w:r>
              <w:rPr>
                <w:szCs w:val="24"/>
              </w:rPr>
              <w:t>30%</w:t>
            </w:r>
          </w:p>
          <w:p w:rsidR="00872F4F" w:rsidRDefault="00767A1E">
            <w:pPr>
              <w:spacing w:after="0" w:line="240" w:lineRule="auto"/>
              <w:jc w:val="center"/>
              <w:rPr>
                <w:szCs w:val="24"/>
              </w:rPr>
            </w:pPr>
            <w:r>
              <w:rPr>
                <w:szCs w:val="24"/>
              </w:rPr>
              <w:t>10%</w:t>
            </w:r>
          </w:p>
          <w:p w:rsidR="00872F4F" w:rsidRDefault="00767A1E">
            <w:pPr>
              <w:spacing w:after="0" w:line="240" w:lineRule="auto"/>
              <w:jc w:val="center"/>
              <w:rPr>
                <w:szCs w:val="24"/>
              </w:rPr>
            </w:pPr>
            <w:r>
              <w:rPr>
                <w:szCs w:val="24"/>
              </w:rPr>
              <w:t>42%</w:t>
            </w:r>
          </w:p>
          <w:p w:rsidR="00872F4F" w:rsidRDefault="00767A1E">
            <w:pPr>
              <w:spacing w:after="0" w:line="240" w:lineRule="auto"/>
              <w:jc w:val="center"/>
              <w:rPr>
                <w:szCs w:val="24"/>
              </w:rPr>
            </w:pPr>
            <w:r>
              <w:rPr>
                <w:szCs w:val="24"/>
              </w:rPr>
              <w:t>15%</w:t>
            </w:r>
          </w:p>
        </w:tc>
      </w:tr>
      <w:tr w:rsidR="00872F4F">
        <w:trPr>
          <w:trHeight w:val="211"/>
          <w:jc w:val="center"/>
        </w:trPr>
        <w:tc>
          <w:tcPr>
            <w:tcW w:w="2793" w:type="dxa"/>
            <w:tcBorders>
              <w:top w:val="single" w:sz="4" w:space="0" w:color="auto"/>
            </w:tcBorders>
          </w:tcPr>
          <w:p w:rsidR="00872F4F" w:rsidRDefault="00767A1E">
            <w:pPr>
              <w:spacing w:after="0" w:line="240" w:lineRule="auto"/>
              <w:jc w:val="center"/>
              <w:rPr>
                <w:szCs w:val="24"/>
              </w:rPr>
            </w:pPr>
            <w:r>
              <w:rPr>
                <w:szCs w:val="24"/>
              </w:rPr>
              <w:t>Jumlah</w:t>
            </w:r>
          </w:p>
        </w:tc>
        <w:tc>
          <w:tcPr>
            <w:tcW w:w="2247" w:type="dxa"/>
            <w:tcBorders>
              <w:top w:val="single" w:sz="4" w:space="0" w:color="auto"/>
            </w:tcBorders>
          </w:tcPr>
          <w:p w:rsidR="00872F4F" w:rsidRDefault="00767A1E">
            <w:pPr>
              <w:spacing w:after="0" w:line="240" w:lineRule="auto"/>
              <w:jc w:val="center"/>
              <w:rPr>
                <w:szCs w:val="24"/>
              </w:rPr>
            </w:pPr>
            <w:r>
              <w:rPr>
                <w:szCs w:val="24"/>
              </w:rPr>
              <w:t>99</w:t>
            </w:r>
          </w:p>
        </w:tc>
        <w:tc>
          <w:tcPr>
            <w:tcW w:w="2538" w:type="dxa"/>
            <w:tcBorders>
              <w:top w:val="single" w:sz="4" w:space="0" w:color="auto"/>
            </w:tcBorders>
          </w:tcPr>
          <w:p w:rsidR="00872F4F" w:rsidRDefault="00767A1E">
            <w:pPr>
              <w:spacing w:after="0" w:line="240" w:lineRule="auto"/>
              <w:jc w:val="center"/>
              <w:rPr>
                <w:szCs w:val="24"/>
              </w:rPr>
            </w:pPr>
            <w:r>
              <w:rPr>
                <w:szCs w:val="24"/>
              </w:rPr>
              <w:t>100%</w:t>
            </w:r>
          </w:p>
        </w:tc>
      </w:tr>
    </w:tbl>
    <w:p w:rsidR="00872F4F" w:rsidRDefault="00767A1E">
      <w:pPr>
        <w:spacing w:line="480" w:lineRule="auto"/>
        <w:ind w:firstLineChars="50" w:firstLine="120"/>
        <w:jc w:val="both"/>
        <w:rPr>
          <w:szCs w:val="24"/>
        </w:rPr>
      </w:pPr>
      <w:r>
        <w:rPr>
          <w:szCs w:val="24"/>
        </w:rPr>
        <w:t>Sumber: Data Primer Yang Diolah (2019)</w:t>
      </w:r>
    </w:p>
    <w:p w:rsidR="00872F4F" w:rsidRDefault="00767A1E">
      <w:pPr>
        <w:spacing w:after="0" w:line="480" w:lineRule="auto"/>
        <w:ind w:firstLine="709"/>
        <w:jc w:val="both"/>
        <w:rPr>
          <w:szCs w:val="24"/>
        </w:rPr>
      </w:pPr>
      <w:r>
        <w:rPr>
          <w:szCs w:val="24"/>
        </w:rPr>
        <w:t>Berdasarkan tabel 4.4, dari 99 responden yaitu para karyawan pada Dinas Perpustakaan dan Kearsipan Daerah Provinsi Kalimantan Timur dapat diketahui bahwa sebanyak 2 responden atau 2.% mempunyai tingkat pendidikan SD, sebanyak 1 responden atau 1.% adalah SLTP, sebanyak 29 responden atau 30% adalah SLTA, sebanyak 10 responden atau 10% adalah D3, sebanyak 42 responden atau 42% adalah S1, serta 15 responden atau 15% adalah S2. Dari hasil tersebut maka dapat diketahui bahwa sebagian besar responden mempunyai tingkat pendidikan S1. Kenyataan ini menunjukan bahwa perusahaan memperkerjakan karyawan dengan tingkat pendidikan yang tinggi.</w:t>
      </w:r>
    </w:p>
    <w:p w:rsidR="00872F4F" w:rsidRDefault="00767A1E">
      <w:pPr>
        <w:pStyle w:val="Heading1"/>
        <w:numPr>
          <w:ilvl w:val="0"/>
          <w:numId w:val="21"/>
        </w:numPr>
        <w:autoSpaceDE w:val="0"/>
        <w:autoSpaceDN w:val="0"/>
        <w:spacing w:before="0" w:after="0" w:line="480" w:lineRule="auto"/>
        <w:jc w:val="both"/>
        <w:rPr>
          <w:rFonts w:ascii="Times New Roman" w:hAnsi="Times New Roman"/>
          <w:bCs w:val="0"/>
          <w:sz w:val="24"/>
          <w:szCs w:val="24"/>
        </w:rPr>
      </w:pPr>
      <w:r>
        <w:rPr>
          <w:rFonts w:ascii="Times New Roman" w:hAnsi="Times New Roman"/>
          <w:bCs w:val="0"/>
          <w:sz w:val="24"/>
          <w:szCs w:val="24"/>
        </w:rPr>
        <w:t xml:space="preserve">     </w:t>
      </w:r>
      <w:r>
        <w:rPr>
          <w:rFonts w:ascii="Times New Roman" w:hAnsi="Times New Roman"/>
          <w:bCs w:val="0"/>
          <w:sz w:val="24"/>
          <w:szCs w:val="24"/>
          <w:lang w:val="id-ID"/>
        </w:rPr>
        <w:t xml:space="preserve">Responden Berdasarkan </w:t>
      </w:r>
      <w:r>
        <w:rPr>
          <w:rFonts w:ascii="Times New Roman" w:hAnsi="Times New Roman"/>
          <w:bCs w:val="0"/>
          <w:sz w:val="24"/>
          <w:szCs w:val="24"/>
        </w:rPr>
        <w:t xml:space="preserve">Masa Kerja </w:t>
      </w:r>
    </w:p>
    <w:p w:rsidR="00872F4F" w:rsidRDefault="00767A1E">
      <w:pPr>
        <w:spacing w:line="480" w:lineRule="auto"/>
        <w:ind w:firstLine="709"/>
        <w:jc w:val="both"/>
        <w:rPr>
          <w:szCs w:val="24"/>
        </w:rPr>
      </w:pPr>
      <w:r>
        <w:rPr>
          <w:szCs w:val="24"/>
        </w:rPr>
        <w:t xml:space="preserve">Responden berdasarkan masa kerja dikelompokan menjadi lima kelompok </w:t>
      </w:r>
      <w:r>
        <w:rPr>
          <w:szCs w:val="24"/>
          <w:lang w:val="fi-FI"/>
        </w:rPr>
        <w:t xml:space="preserve">yang </w:t>
      </w:r>
      <w:r>
        <w:rPr>
          <w:szCs w:val="24"/>
          <w:lang w:val="fi-FI"/>
        </w:rPr>
        <w:lastRenderedPageBreak/>
        <w:t>masing-masing dapat disajikan pada tabel 4.</w:t>
      </w:r>
    </w:p>
    <w:p w:rsidR="00872F4F" w:rsidRDefault="00767A1E">
      <w:pPr>
        <w:spacing w:after="0" w:line="480" w:lineRule="auto"/>
        <w:jc w:val="center"/>
        <w:rPr>
          <w:szCs w:val="24"/>
        </w:rPr>
      </w:pPr>
      <w:r>
        <w:rPr>
          <w:szCs w:val="24"/>
        </w:rPr>
        <w:t xml:space="preserve">Tabel.4.4 </w:t>
      </w:r>
    </w:p>
    <w:p w:rsidR="00872F4F" w:rsidRDefault="00767A1E">
      <w:pPr>
        <w:spacing w:after="0" w:line="480" w:lineRule="auto"/>
        <w:jc w:val="center"/>
        <w:rPr>
          <w:szCs w:val="24"/>
        </w:rPr>
      </w:pPr>
      <w:r>
        <w:rPr>
          <w:szCs w:val="24"/>
        </w:rPr>
        <w:t>Karakteristik Responden Berdasarkan Masa Kerja</w:t>
      </w:r>
    </w:p>
    <w:tbl>
      <w:tblPr>
        <w:tblW w:w="72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6"/>
        <w:gridCol w:w="2715"/>
        <w:gridCol w:w="2388"/>
      </w:tblGrid>
      <w:tr w:rsidR="00872F4F">
        <w:trPr>
          <w:jc w:val="center"/>
        </w:trPr>
        <w:tc>
          <w:tcPr>
            <w:tcW w:w="2126" w:type="dxa"/>
            <w:tcBorders>
              <w:top w:val="single" w:sz="4" w:space="0" w:color="auto"/>
              <w:left w:val="nil"/>
              <w:bottom w:val="single" w:sz="4" w:space="0" w:color="auto"/>
              <w:right w:val="nil"/>
            </w:tcBorders>
            <w:shd w:val="clear" w:color="auto" w:fill="FFFFFF"/>
          </w:tcPr>
          <w:p w:rsidR="00872F4F" w:rsidRDefault="00767A1E">
            <w:pPr>
              <w:spacing w:after="0" w:line="240" w:lineRule="auto"/>
              <w:jc w:val="center"/>
              <w:rPr>
                <w:szCs w:val="24"/>
              </w:rPr>
            </w:pPr>
            <w:r>
              <w:rPr>
                <w:szCs w:val="24"/>
              </w:rPr>
              <w:t>Lama Bekerja</w:t>
            </w:r>
          </w:p>
        </w:tc>
        <w:tc>
          <w:tcPr>
            <w:tcW w:w="2715" w:type="dxa"/>
            <w:tcBorders>
              <w:top w:val="single" w:sz="4" w:space="0" w:color="auto"/>
              <w:left w:val="nil"/>
              <w:bottom w:val="single" w:sz="4" w:space="0" w:color="auto"/>
              <w:right w:val="nil"/>
            </w:tcBorders>
            <w:shd w:val="clear" w:color="auto" w:fill="FFFFFF"/>
          </w:tcPr>
          <w:p w:rsidR="00872F4F" w:rsidRDefault="00767A1E">
            <w:pPr>
              <w:spacing w:after="0" w:line="240" w:lineRule="auto"/>
              <w:jc w:val="center"/>
              <w:rPr>
                <w:szCs w:val="24"/>
              </w:rPr>
            </w:pPr>
            <w:r>
              <w:rPr>
                <w:szCs w:val="24"/>
              </w:rPr>
              <w:t>Jumlah Responden</w:t>
            </w:r>
          </w:p>
        </w:tc>
        <w:tc>
          <w:tcPr>
            <w:tcW w:w="2388" w:type="dxa"/>
            <w:tcBorders>
              <w:top w:val="single" w:sz="4" w:space="0" w:color="auto"/>
              <w:left w:val="nil"/>
              <w:bottom w:val="single" w:sz="4" w:space="0" w:color="auto"/>
              <w:right w:val="nil"/>
            </w:tcBorders>
            <w:shd w:val="clear" w:color="auto" w:fill="FFFFFF"/>
          </w:tcPr>
          <w:p w:rsidR="00872F4F" w:rsidRDefault="00767A1E">
            <w:pPr>
              <w:spacing w:after="0" w:line="240" w:lineRule="auto"/>
              <w:jc w:val="center"/>
              <w:rPr>
                <w:szCs w:val="24"/>
              </w:rPr>
            </w:pPr>
            <w:r>
              <w:rPr>
                <w:szCs w:val="24"/>
              </w:rPr>
              <w:t>Prosentase</w:t>
            </w:r>
          </w:p>
        </w:tc>
      </w:tr>
      <w:tr w:rsidR="00872F4F">
        <w:trPr>
          <w:jc w:val="center"/>
        </w:trPr>
        <w:tc>
          <w:tcPr>
            <w:tcW w:w="2126" w:type="dxa"/>
            <w:tcBorders>
              <w:top w:val="single" w:sz="4" w:space="0" w:color="auto"/>
              <w:left w:val="nil"/>
              <w:bottom w:val="single" w:sz="4" w:space="0" w:color="auto"/>
              <w:right w:val="nil"/>
            </w:tcBorders>
          </w:tcPr>
          <w:p w:rsidR="00872F4F" w:rsidRDefault="00767A1E">
            <w:pPr>
              <w:spacing w:after="0" w:line="240" w:lineRule="auto"/>
              <w:jc w:val="center"/>
              <w:rPr>
                <w:szCs w:val="24"/>
                <w:lang w:val="fi-FI"/>
              </w:rPr>
            </w:pPr>
            <w:r>
              <w:rPr>
                <w:szCs w:val="24"/>
                <w:lang w:val="fi-FI"/>
              </w:rPr>
              <w:t>1 tahun – 4 tahun</w:t>
            </w:r>
          </w:p>
          <w:p w:rsidR="00872F4F" w:rsidRDefault="00767A1E">
            <w:pPr>
              <w:spacing w:after="0" w:line="240" w:lineRule="auto"/>
              <w:jc w:val="center"/>
              <w:rPr>
                <w:szCs w:val="24"/>
                <w:lang w:val="fi-FI"/>
              </w:rPr>
            </w:pPr>
            <w:r>
              <w:rPr>
                <w:szCs w:val="24"/>
                <w:lang w:val="fi-FI"/>
              </w:rPr>
              <w:t>5 tahun – 8 tahun</w:t>
            </w:r>
          </w:p>
          <w:p w:rsidR="00872F4F" w:rsidRDefault="00767A1E">
            <w:pPr>
              <w:spacing w:after="0" w:line="240" w:lineRule="auto"/>
              <w:jc w:val="center"/>
              <w:rPr>
                <w:szCs w:val="24"/>
                <w:lang w:val="fi-FI"/>
              </w:rPr>
            </w:pPr>
            <w:r>
              <w:rPr>
                <w:szCs w:val="24"/>
                <w:lang w:val="fi-FI"/>
              </w:rPr>
              <w:t>9 tahun – 12 tahun</w:t>
            </w:r>
          </w:p>
          <w:p w:rsidR="00872F4F" w:rsidRDefault="00767A1E">
            <w:pPr>
              <w:spacing w:after="0" w:line="240" w:lineRule="auto"/>
              <w:jc w:val="center"/>
              <w:rPr>
                <w:szCs w:val="24"/>
                <w:lang w:val="fi-FI"/>
              </w:rPr>
            </w:pPr>
            <w:r>
              <w:rPr>
                <w:szCs w:val="24"/>
                <w:lang w:val="fi-FI"/>
              </w:rPr>
              <w:t>13 tahun -16 tahun</w:t>
            </w:r>
          </w:p>
          <w:p w:rsidR="00872F4F" w:rsidRDefault="00767A1E">
            <w:pPr>
              <w:spacing w:after="0" w:line="240" w:lineRule="auto"/>
              <w:jc w:val="center"/>
              <w:rPr>
                <w:szCs w:val="24"/>
                <w:lang w:val="fi-FI"/>
              </w:rPr>
            </w:pPr>
            <w:r>
              <w:rPr>
                <w:szCs w:val="24"/>
              </w:rPr>
              <w:t>&gt;17</w:t>
            </w:r>
          </w:p>
        </w:tc>
        <w:tc>
          <w:tcPr>
            <w:tcW w:w="2715" w:type="dxa"/>
            <w:tcBorders>
              <w:top w:val="single" w:sz="4" w:space="0" w:color="auto"/>
              <w:left w:val="nil"/>
              <w:bottom w:val="single" w:sz="4" w:space="0" w:color="auto"/>
              <w:right w:val="nil"/>
            </w:tcBorders>
          </w:tcPr>
          <w:p w:rsidR="00872F4F" w:rsidRDefault="00767A1E">
            <w:pPr>
              <w:spacing w:after="0" w:line="240" w:lineRule="auto"/>
              <w:jc w:val="center"/>
              <w:rPr>
                <w:szCs w:val="24"/>
              </w:rPr>
            </w:pPr>
            <w:r>
              <w:rPr>
                <w:szCs w:val="24"/>
              </w:rPr>
              <w:t>1</w:t>
            </w:r>
          </w:p>
          <w:p w:rsidR="00872F4F" w:rsidRDefault="00767A1E">
            <w:pPr>
              <w:spacing w:after="0" w:line="240" w:lineRule="auto"/>
              <w:jc w:val="center"/>
              <w:rPr>
                <w:szCs w:val="24"/>
              </w:rPr>
            </w:pPr>
            <w:r>
              <w:rPr>
                <w:szCs w:val="24"/>
              </w:rPr>
              <w:t>15</w:t>
            </w:r>
          </w:p>
          <w:p w:rsidR="00872F4F" w:rsidRDefault="00767A1E">
            <w:pPr>
              <w:spacing w:after="0" w:line="240" w:lineRule="auto"/>
              <w:jc w:val="center"/>
              <w:rPr>
                <w:szCs w:val="24"/>
              </w:rPr>
            </w:pPr>
            <w:r>
              <w:rPr>
                <w:szCs w:val="24"/>
              </w:rPr>
              <w:t>11</w:t>
            </w:r>
          </w:p>
          <w:p w:rsidR="00872F4F" w:rsidRDefault="00767A1E">
            <w:pPr>
              <w:spacing w:after="0" w:line="240" w:lineRule="auto"/>
              <w:jc w:val="center"/>
              <w:rPr>
                <w:szCs w:val="24"/>
              </w:rPr>
            </w:pPr>
            <w:r>
              <w:rPr>
                <w:szCs w:val="24"/>
              </w:rPr>
              <w:t>31</w:t>
            </w:r>
          </w:p>
          <w:p w:rsidR="00872F4F" w:rsidRDefault="00767A1E">
            <w:pPr>
              <w:spacing w:after="0" w:line="240" w:lineRule="auto"/>
              <w:jc w:val="center"/>
              <w:rPr>
                <w:szCs w:val="24"/>
              </w:rPr>
            </w:pPr>
            <w:r>
              <w:rPr>
                <w:szCs w:val="24"/>
              </w:rPr>
              <w:t>41</w:t>
            </w:r>
          </w:p>
        </w:tc>
        <w:tc>
          <w:tcPr>
            <w:tcW w:w="2388" w:type="dxa"/>
            <w:tcBorders>
              <w:top w:val="single" w:sz="4" w:space="0" w:color="auto"/>
              <w:left w:val="nil"/>
              <w:bottom w:val="single" w:sz="4" w:space="0" w:color="auto"/>
              <w:right w:val="nil"/>
            </w:tcBorders>
          </w:tcPr>
          <w:p w:rsidR="00872F4F" w:rsidRDefault="00767A1E">
            <w:pPr>
              <w:spacing w:after="0" w:line="240" w:lineRule="auto"/>
              <w:jc w:val="center"/>
              <w:rPr>
                <w:szCs w:val="24"/>
              </w:rPr>
            </w:pPr>
            <w:r>
              <w:rPr>
                <w:szCs w:val="24"/>
              </w:rPr>
              <w:t>1%</w:t>
            </w:r>
          </w:p>
          <w:p w:rsidR="00872F4F" w:rsidRDefault="00767A1E">
            <w:pPr>
              <w:spacing w:after="0" w:line="240" w:lineRule="auto"/>
              <w:jc w:val="center"/>
              <w:rPr>
                <w:szCs w:val="24"/>
              </w:rPr>
            </w:pPr>
            <w:r>
              <w:rPr>
                <w:szCs w:val="24"/>
              </w:rPr>
              <w:t>15%</w:t>
            </w:r>
          </w:p>
          <w:p w:rsidR="00872F4F" w:rsidRDefault="00767A1E">
            <w:pPr>
              <w:spacing w:after="0" w:line="240" w:lineRule="auto"/>
              <w:jc w:val="center"/>
              <w:rPr>
                <w:szCs w:val="24"/>
              </w:rPr>
            </w:pPr>
            <w:r>
              <w:rPr>
                <w:szCs w:val="24"/>
              </w:rPr>
              <w:t>11%</w:t>
            </w:r>
          </w:p>
          <w:p w:rsidR="00872F4F" w:rsidRDefault="00767A1E">
            <w:pPr>
              <w:spacing w:after="0" w:line="240" w:lineRule="auto"/>
              <w:jc w:val="center"/>
              <w:rPr>
                <w:szCs w:val="24"/>
              </w:rPr>
            </w:pPr>
            <w:r>
              <w:rPr>
                <w:szCs w:val="24"/>
              </w:rPr>
              <w:t>31%</w:t>
            </w:r>
          </w:p>
          <w:p w:rsidR="00872F4F" w:rsidRDefault="00767A1E">
            <w:pPr>
              <w:spacing w:after="0" w:line="240" w:lineRule="auto"/>
              <w:jc w:val="center"/>
              <w:rPr>
                <w:szCs w:val="24"/>
              </w:rPr>
            </w:pPr>
            <w:r>
              <w:rPr>
                <w:szCs w:val="24"/>
              </w:rPr>
              <w:t>41%</w:t>
            </w:r>
          </w:p>
        </w:tc>
      </w:tr>
      <w:tr w:rsidR="00872F4F">
        <w:trPr>
          <w:jc w:val="center"/>
        </w:trPr>
        <w:tc>
          <w:tcPr>
            <w:tcW w:w="2126" w:type="dxa"/>
            <w:tcBorders>
              <w:top w:val="single" w:sz="4" w:space="0" w:color="auto"/>
              <w:left w:val="nil"/>
              <w:bottom w:val="single" w:sz="4" w:space="0" w:color="auto"/>
              <w:right w:val="nil"/>
            </w:tcBorders>
          </w:tcPr>
          <w:p w:rsidR="00872F4F" w:rsidRDefault="00767A1E">
            <w:pPr>
              <w:spacing w:after="0" w:line="240" w:lineRule="auto"/>
              <w:jc w:val="center"/>
              <w:rPr>
                <w:szCs w:val="24"/>
              </w:rPr>
            </w:pPr>
            <w:r>
              <w:rPr>
                <w:szCs w:val="24"/>
              </w:rPr>
              <w:t>Jumlah</w:t>
            </w:r>
          </w:p>
        </w:tc>
        <w:tc>
          <w:tcPr>
            <w:tcW w:w="2715" w:type="dxa"/>
            <w:tcBorders>
              <w:top w:val="single" w:sz="4" w:space="0" w:color="auto"/>
              <w:left w:val="nil"/>
              <w:bottom w:val="single" w:sz="4" w:space="0" w:color="auto"/>
              <w:right w:val="nil"/>
            </w:tcBorders>
          </w:tcPr>
          <w:p w:rsidR="00872F4F" w:rsidRDefault="00767A1E">
            <w:pPr>
              <w:spacing w:after="0" w:line="240" w:lineRule="auto"/>
              <w:jc w:val="center"/>
              <w:rPr>
                <w:szCs w:val="24"/>
              </w:rPr>
            </w:pPr>
            <w:r>
              <w:rPr>
                <w:szCs w:val="24"/>
              </w:rPr>
              <w:t>99</w:t>
            </w:r>
          </w:p>
        </w:tc>
        <w:tc>
          <w:tcPr>
            <w:tcW w:w="2388" w:type="dxa"/>
            <w:tcBorders>
              <w:top w:val="single" w:sz="4" w:space="0" w:color="auto"/>
              <w:left w:val="nil"/>
              <w:bottom w:val="single" w:sz="4" w:space="0" w:color="auto"/>
              <w:right w:val="nil"/>
            </w:tcBorders>
          </w:tcPr>
          <w:p w:rsidR="00872F4F" w:rsidRDefault="00767A1E">
            <w:pPr>
              <w:spacing w:after="0" w:line="240" w:lineRule="auto"/>
              <w:jc w:val="center"/>
              <w:rPr>
                <w:szCs w:val="24"/>
              </w:rPr>
            </w:pPr>
            <w:r>
              <w:rPr>
                <w:szCs w:val="24"/>
              </w:rPr>
              <w:t>100%</w:t>
            </w:r>
          </w:p>
        </w:tc>
      </w:tr>
    </w:tbl>
    <w:p w:rsidR="00872F4F" w:rsidRDefault="00767A1E">
      <w:pPr>
        <w:spacing w:line="480" w:lineRule="auto"/>
        <w:ind w:firstLine="284"/>
        <w:jc w:val="both"/>
        <w:rPr>
          <w:szCs w:val="24"/>
        </w:rPr>
      </w:pPr>
      <w:r>
        <w:rPr>
          <w:szCs w:val="24"/>
        </w:rPr>
        <w:t>Sumber: Data Primer Yang Diolah (2019)</w:t>
      </w:r>
    </w:p>
    <w:p w:rsidR="00872F4F" w:rsidRDefault="00767A1E">
      <w:pPr>
        <w:spacing w:line="480" w:lineRule="auto"/>
        <w:ind w:firstLine="709"/>
        <w:jc w:val="both"/>
        <w:rPr>
          <w:szCs w:val="24"/>
        </w:rPr>
      </w:pPr>
      <w:r>
        <w:rPr>
          <w:szCs w:val="24"/>
        </w:rPr>
        <w:t>Berdasarkan tabel 4.5, dari 99 responden yaitu para karyawan pada Dinas Perpustakaan dan Kearsipan Daerah Provinsi Kalimantan Timur menunjukkan bahwa sebanyak 1 responden atau 1% telah bekerja di perusahaan selama selama 1- 4 tahun, sebanyak 15 responden atau 15% telah bekerja selama 9-12 tahun, sebanyak 31 responden atau 31% telah bekerja selama 13-16 tahun,  sebanyak 41 responden atau 41% telah bekerja Selma &gt;17 tahun. Berdasarkan hasil tersebut maka dapat disimpulkan bahwa sebagain besar karyawan bekerja selama &lt;17 tahun pada perusahaan. Masa kerja para responden tersebut dapat menunjukkan bahwa tingginya tingkat loyalitas karyawan terhadap perusahaan.</w:t>
      </w:r>
    </w:p>
    <w:p w:rsidR="00872F4F" w:rsidRDefault="00767A1E">
      <w:pPr>
        <w:numPr>
          <w:ilvl w:val="0"/>
          <w:numId w:val="21"/>
        </w:numPr>
        <w:tabs>
          <w:tab w:val="left" w:pos="709"/>
        </w:tabs>
        <w:spacing w:after="0" w:line="480" w:lineRule="auto"/>
        <w:jc w:val="both"/>
        <w:rPr>
          <w:b/>
          <w:szCs w:val="24"/>
        </w:rPr>
      </w:pPr>
      <w:r>
        <w:rPr>
          <w:b/>
          <w:szCs w:val="24"/>
          <w:lang w:val="id-ID"/>
        </w:rPr>
        <w:t xml:space="preserve">Responden Berdasarkan </w:t>
      </w:r>
      <w:r>
        <w:rPr>
          <w:b/>
          <w:bCs/>
          <w:szCs w:val="24"/>
          <w:lang w:val="id-ID"/>
        </w:rPr>
        <w:t>Status Perkawinan</w:t>
      </w:r>
    </w:p>
    <w:p w:rsidR="00872F4F" w:rsidRDefault="00767A1E">
      <w:pPr>
        <w:spacing w:line="480" w:lineRule="auto"/>
        <w:ind w:firstLine="709"/>
        <w:jc w:val="both"/>
        <w:rPr>
          <w:bCs/>
          <w:szCs w:val="24"/>
          <w:lang w:val="id-ID"/>
        </w:rPr>
      </w:pPr>
      <w:r>
        <w:rPr>
          <w:szCs w:val="24"/>
        </w:rPr>
        <w:t>S</w:t>
      </w:r>
      <w:r>
        <w:rPr>
          <w:szCs w:val="24"/>
          <w:lang w:val="id-ID"/>
        </w:rPr>
        <w:t>tatus perkawinan</w:t>
      </w:r>
      <w:r>
        <w:rPr>
          <w:szCs w:val="24"/>
        </w:rPr>
        <w:t xml:space="preserve"> </w:t>
      </w:r>
      <w:r>
        <w:rPr>
          <w:szCs w:val="24"/>
          <w:lang w:val="id-ID"/>
        </w:rPr>
        <w:t xml:space="preserve">responden yaitu </w:t>
      </w:r>
      <w:r>
        <w:rPr>
          <w:szCs w:val="24"/>
        </w:rPr>
        <w:t xml:space="preserve">karyawan pada Dinas Perpustakaan dan Kearsipan Daerah Provinsi Kalimantan Timur yang meliputi kawin dan belum kawin yang </w:t>
      </w:r>
      <w:r>
        <w:rPr>
          <w:szCs w:val="24"/>
          <w:lang w:val="id-ID"/>
        </w:rPr>
        <w:t>secara lengkap dapat dilihat pada tabel</w:t>
      </w:r>
      <w:r>
        <w:rPr>
          <w:szCs w:val="24"/>
        </w:rPr>
        <w:t xml:space="preserve"> 4.5</w:t>
      </w:r>
    </w:p>
    <w:p w:rsidR="00872F4F" w:rsidRDefault="00872F4F">
      <w:pPr>
        <w:spacing w:line="276" w:lineRule="auto"/>
        <w:jc w:val="center"/>
        <w:rPr>
          <w:bCs/>
          <w:szCs w:val="24"/>
          <w:lang w:val="id-ID"/>
        </w:rPr>
      </w:pPr>
    </w:p>
    <w:p w:rsidR="00872F4F" w:rsidRDefault="00767A1E">
      <w:pPr>
        <w:spacing w:line="276" w:lineRule="auto"/>
        <w:jc w:val="center"/>
        <w:rPr>
          <w:bCs/>
          <w:szCs w:val="24"/>
        </w:rPr>
      </w:pPr>
      <w:r>
        <w:rPr>
          <w:bCs/>
          <w:szCs w:val="24"/>
          <w:lang w:val="id-ID"/>
        </w:rPr>
        <w:t>Tabel</w:t>
      </w:r>
      <w:r>
        <w:rPr>
          <w:bCs/>
          <w:szCs w:val="24"/>
        </w:rPr>
        <w:t>.4.5</w:t>
      </w:r>
    </w:p>
    <w:p w:rsidR="00872F4F" w:rsidRDefault="00767A1E">
      <w:pPr>
        <w:spacing w:line="276" w:lineRule="auto"/>
        <w:jc w:val="center"/>
        <w:rPr>
          <w:bCs/>
          <w:szCs w:val="24"/>
          <w:lang w:val="id-ID"/>
        </w:rPr>
      </w:pPr>
      <w:r>
        <w:rPr>
          <w:bCs/>
          <w:szCs w:val="24"/>
          <w:lang w:val="id-ID"/>
        </w:rPr>
        <w:t>Karakteristik Responden Berdasarkan Status Perkawinan</w:t>
      </w:r>
    </w:p>
    <w:tbl>
      <w:tblPr>
        <w:tblW w:w="7236" w:type="dxa"/>
        <w:jc w:val="center"/>
        <w:tblBorders>
          <w:bottom w:val="single" w:sz="4" w:space="0" w:color="auto"/>
        </w:tblBorders>
        <w:tblLayout w:type="fixed"/>
        <w:tblLook w:val="04A0" w:firstRow="1" w:lastRow="0" w:firstColumn="1" w:lastColumn="0" w:noHBand="0" w:noVBand="1"/>
      </w:tblPr>
      <w:tblGrid>
        <w:gridCol w:w="3035"/>
        <w:gridCol w:w="2156"/>
        <w:gridCol w:w="2045"/>
      </w:tblGrid>
      <w:tr w:rsidR="00872F4F">
        <w:trPr>
          <w:jc w:val="center"/>
        </w:trPr>
        <w:tc>
          <w:tcPr>
            <w:tcW w:w="3035" w:type="dxa"/>
            <w:tcBorders>
              <w:top w:val="single" w:sz="4" w:space="0" w:color="auto"/>
              <w:bottom w:val="single" w:sz="4" w:space="0" w:color="auto"/>
            </w:tcBorders>
          </w:tcPr>
          <w:p w:rsidR="00872F4F" w:rsidRDefault="00767A1E">
            <w:pPr>
              <w:spacing w:after="0" w:line="240" w:lineRule="auto"/>
              <w:jc w:val="center"/>
              <w:rPr>
                <w:szCs w:val="24"/>
                <w:lang w:val="id-ID"/>
              </w:rPr>
            </w:pPr>
            <w:r>
              <w:rPr>
                <w:szCs w:val="24"/>
                <w:lang w:val="id-ID"/>
              </w:rPr>
              <w:t>Status Perkawinan</w:t>
            </w:r>
          </w:p>
        </w:tc>
        <w:tc>
          <w:tcPr>
            <w:tcW w:w="2156" w:type="dxa"/>
            <w:tcBorders>
              <w:top w:val="single" w:sz="4" w:space="0" w:color="auto"/>
              <w:bottom w:val="single" w:sz="4" w:space="0" w:color="auto"/>
            </w:tcBorders>
          </w:tcPr>
          <w:p w:rsidR="00872F4F" w:rsidRDefault="00767A1E">
            <w:pPr>
              <w:spacing w:after="0" w:line="240" w:lineRule="auto"/>
              <w:jc w:val="center"/>
              <w:rPr>
                <w:szCs w:val="24"/>
                <w:lang w:val="id-ID"/>
              </w:rPr>
            </w:pPr>
            <w:r>
              <w:rPr>
                <w:szCs w:val="24"/>
                <w:lang w:val="id-ID"/>
              </w:rPr>
              <w:t>Jumlah Responden</w:t>
            </w:r>
          </w:p>
        </w:tc>
        <w:tc>
          <w:tcPr>
            <w:tcW w:w="2045" w:type="dxa"/>
            <w:tcBorders>
              <w:top w:val="single" w:sz="4" w:space="0" w:color="auto"/>
              <w:bottom w:val="single" w:sz="4" w:space="0" w:color="auto"/>
            </w:tcBorders>
          </w:tcPr>
          <w:p w:rsidR="00872F4F" w:rsidRDefault="00767A1E">
            <w:pPr>
              <w:spacing w:after="0" w:line="240" w:lineRule="auto"/>
              <w:jc w:val="center"/>
              <w:rPr>
                <w:szCs w:val="24"/>
                <w:lang w:val="id-ID"/>
              </w:rPr>
            </w:pPr>
            <w:r>
              <w:rPr>
                <w:szCs w:val="24"/>
                <w:lang w:val="id-ID"/>
              </w:rPr>
              <w:t>Prosentase</w:t>
            </w:r>
          </w:p>
        </w:tc>
      </w:tr>
      <w:tr w:rsidR="00872F4F">
        <w:trPr>
          <w:jc w:val="center"/>
        </w:trPr>
        <w:tc>
          <w:tcPr>
            <w:tcW w:w="3035" w:type="dxa"/>
            <w:tcBorders>
              <w:top w:val="single" w:sz="4" w:space="0" w:color="auto"/>
              <w:bottom w:val="single" w:sz="4" w:space="0" w:color="auto"/>
            </w:tcBorders>
          </w:tcPr>
          <w:p w:rsidR="00872F4F" w:rsidRDefault="00767A1E">
            <w:pPr>
              <w:spacing w:after="0" w:line="240" w:lineRule="auto"/>
              <w:jc w:val="center"/>
              <w:rPr>
                <w:szCs w:val="24"/>
                <w:lang w:val="id-ID"/>
              </w:rPr>
            </w:pPr>
            <w:r>
              <w:rPr>
                <w:szCs w:val="24"/>
                <w:lang w:val="id-ID"/>
              </w:rPr>
              <w:t>Kawin</w:t>
            </w:r>
          </w:p>
          <w:p w:rsidR="00872F4F" w:rsidRDefault="00767A1E">
            <w:pPr>
              <w:spacing w:after="0" w:line="240" w:lineRule="auto"/>
              <w:jc w:val="center"/>
              <w:rPr>
                <w:szCs w:val="24"/>
              </w:rPr>
            </w:pPr>
            <w:r>
              <w:rPr>
                <w:szCs w:val="24"/>
                <w:lang w:val="id-ID"/>
              </w:rPr>
              <w:t>Belum Kawin</w:t>
            </w:r>
          </w:p>
          <w:p w:rsidR="00872F4F" w:rsidRDefault="00767A1E">
            <w:pPr>
              <w:spacing w:after="0" w:line="240" w:lineRule="auto"/>
              <w:jc w:val="center"/>
              <w:rPr>
                <w:szCs w:val="24"/>
              </w:rPr>
            </w:pPr>
            <w:r>
              <w:rPr>
                <w:szCs w:val="24"/>
              </w:rPr>
              <w:lastRenderedPageBreak/>
              <w:t>Duda</w:t>
            </w:r>
          </w:p>
          <w:p w:rsidR="00872F4F" w:rsidRDefault="00767A1E">
            <w:pPr>
              <w:spacing w:after="0" w:line="240" w:lineRule="auto"/>
              <w:jc w:val="center"/>
              <w:rPr>
                <w:szCs w:val="24"/>
              </w:rPr>
            </w:pPr>
            <w:r>
              <w:rPr>
                <w:szCs w:val="24"/>
              </w:rPr>
              <w:t xml:space="preserve">Janda </w:t>
            </w:r>
          </w:p>
        </w:tc>
        <w:tc>
          <w:tcPr>
            <w:tcW w:w="2156" w:type="dxa"/>
            <w:tcBorders>
              <w:top w:val="single" w:sz="4" w:space="0" w:color="auto"/>
              <w:bottom w:val="single" w:sz="4" w:space="0" w:color="auto"/>
            </w:tcBorders>
          </w:tcPr>
          <w:p w:rsidR="00872F4F" w:rsidRDefault="00767A1E">
            <w:pPr>
              <w:spacing w:after="0" w:line="240" w:lineRule="auto"/>
              <w:jc w:val="center"/>
              <w:rPr>
                <w:szCs w:val="24"/>
              </w:rPr>
            </w:pPr>
            <w:r>
              <w:rPr>
                <w:szCs w:val="24"/>
              </w:rPr>
              <w:lastRenderedPageBreak/>
              <w:t>96</w:t>
            </w:r>
          </w:p>
          <w:p w:rsidR="00872F4F" w:rsidRDefault="00767A1E">
            <w:pPr>
              <w:spacing w:after="0" w:line="240" w:lineRule="auto"/>
              <w:jc w:val="center"/>
              <w:rPr>
                <w:szCs w:val="24"/>
              </w:rPr>
            </w:pPr>
            <w:r>
              <w:rPr>
                <w:szCs w:val="24"/>
              </w:rPr>
              <w:t>-</w:t>
            </w:r>
          </w:p>
          <w:p w:rsidR="00872F4F" w:rsidRDefault="00767A1E">
            <w:pPr>
              <w:spacing w:after="0" w:line="240" w:lineRule="auto"/>
              <w:jc w:val="center"/>
              <w:rPr>
                <w:szCs w:val="24"/>
              </w:rPr>
            </w:pPr>
            <w:r>
              <w:rPr>
                <w:szCs w:val="24"/>
              </w:rPr>
              <w:lastRenderedPageBreak/>
              <w:t>1</w:t>
            </w:r>
          </w:p>
          <w:p w:rsidR="00872F4F" w:rsidRDefault="00767A1E">
            <w:pPr>
              <w:spacing w:after="0" w:line="240" w:lineRule="auto"/>
              <w:jc w:val="center"/>
              <w:rPr>
                <w:szCs w:val="24"/>
              </w:rPr>
            </w:pPr>
            <w:r>
              <w:rPr>
                <w:szCs w:val="24"/>
              </w:rPr>
              <w:t>2</w:t>
            </w:r>
          </w:p>
        </w:tc>
        <w:tc>
          <w:tcPr>
            <w:tcW w:w="2045" w:type="dxa"/>
            <w:tcBorders>
              <w:top w:val="single" w:sz="4" w:space="0" w:color="auto"/>
              <w:bottom w:val="single" w:sz="4" w:space="0" w:color="auto"/>
            </w:tcBorders>
          </w:tcPr>
          <w:p w:rsidR="00872F4F" w:rsidRDefault="00767A1E">
            <w:pPr>
              <w:spacing w:after="0" w:line="240" w:lineRule="auto"/>
              <w:jc w:val="center"/>
              <w:rPr>
                <w:szCs w:val="24"/>
              </w:rPr>
            </w:pPr>
            <w:r>
              <w:rPr>
                <w:szCs w:val="24"/>
              </w:rPr>
              <w:lastRenderedPageBreak/>
              <w:t>97%</w:t>
            </w:r>
          </w:p>
          <w:p w:rsidR="00872F4F" w:rsidRDefault="00767A1E">
            <w:pPr>
              <w:spacing w:after="0" w:line="240" w:lineRule="auto"/>
              <w:jc w:val="center"/>
              <w:rPr>
                <w:szCs w:val="24"/>
              </w:rPr>
            </w:pPr>
            <w:r>
              <w:rPr>
                <w:szCs w:val="24"/>
              </w:rPr>
              <w:t>-</w:t>
            </w:r>
          </w:p>
          <w:p w:rsidR="00872F4F" w:rsidRDefault="00767A1E">
            <w:pPr>
              <w:spacing w:after="0" w:line="240" w:lineRule="auto"/>
              <w:jc w:val="center"/>
              <w:rPr>
                <w:szCs w:val="24"/>
              </w:rPr>
            </w:pPr>
            <w:r>
              <w:rPr>
                <w:szCs w:val="24"/>
              </w:rPr>
              <w:lastRenderedPageBreak/>
              <w:t>1%</w:t>
            </w:r>
          </w:p>
          <w:p w:rsidR="00872F4F" w:rsidRDefault="00767A1E">
            <w:pPr>
              <w:spacing w:after="0" w:line="240" w:lineRule="auto"/>
              <w:jc w:val="center"/>
              <w:rPr>
                <w:szCs w:val="24"/>
              </w:rPr>
            </w:pPr>
            <w:r>
              <w:rPr>
                <w:szCs w:val="24"/>
              </w:rPr>
              <w:t>2%</w:t>
            </w:r>
          </w:p>
        </w:tc>
      </w:tr>
      <w:tr w:rsidR="00872F4F">
        <w:trPr>
          <w:jc w:val="center"/>
        </w:trPr>
        <w:tc>
          <w:tcPr>
            <w:tcW w:w="3035" w:type="dxa"/>
            <w:tcBorders>
              <w:top w:val="single" w:sz="4" w:space="0" w:color="auto"/>
            </w:tcBorders>
          </w:tcPr>
          <w:p w:rsidR="00872F4F" w:rsidRDefault="00767A1E">
            <w:pPr>
              <w:spacing w:after="0" w:line="240" w:lineRule="auto"/>
              <w:jc w:val="center"/>
              <w:rPr>
                <w:szCs w:val="24"/>
                <w:lang w:val="id-ID"/>
              </w:rPr>
            </w:pPr>
            <w:r>
              <w:rPr>
                <w:szCs w:val="24"/>
                <w:lang w:val="id-ID"/>
              </w:rPr>
              <w:lastRenderedPageBreak/>
              <w:t>Jumlah</w:t>
            </w:r>
          </w:p>
        </w:tc>
        <w:tc>
          <w:tcPr>
            <w:tcW w:w="2156" w:type="dxa"/>
            <w:tcBorders>
              <w:top w:val="single" w:sz="4" w:space="0" w:color="auto"/>
            </w:tcBorders>
          </w:tcPr>
          <w:p w:rsidR="00872F4F" w:rsidRDefault="00767A1E">
            <w:pPr>
              <w:spacing w:after="0" w:line="240" w:lineRule="auto"/>
              <w:jc w:val="center"/>
              <w:rPr>
                <w:szCs w:val="24"/>
              </w:rPr>
            </w:pPr>
            <w:r>
              <w:rPr>
                <w:szCs w:val="24"/>
              </w:rPr>
              <w:t>99</w:t>
            </w:r>
          </w:p>
        </w:tc>
        <w:tc>
          <w:tcPr>
            <w:tcW w:w="2045" w:type="dxa"/>
            <w:tcBorders>
              <w:top w:val="single" w:sz="4" w:space="0" w:color="auto"/>
            </w:tcBorders>
          </w:tcPr>
          <w:p w:rsidR="00872F4F" w:rsidRDefault="00767A1E">
            <w:pPr>
              <w:spacing w:after="0" w:line="240" w:lineRule="auto"/>
              <w:jc w:val="center"/>
              <w:rPr>
                <w:szCs w:val="24"/>
                <w:lang w:val="id-ID"/>
              </w:rPr>
            </w:pPr>
            <w:r>
              <w:rPr>
                <w:szCs w:val="24"/>
                <w:lang w:val="id-ID"/>
              </w:rPr>
              <w:t>100%</w:t>
            </w:r>
          </w:p>
        </w:tc>
      </w:tr>
    </w:tbl>
    <w:p w:rsidR="00872F4F" w:rsidRDefault="00767A1E">
      <w:pPr>
        <w:spacing w:line="480" w:lineRule="auto"/>
        <w:ind w:firstLine="284"/>
        <w:jc w:val="both"/>
        <w:rPr>
          <w:szCs w:val="24"/>
          <w:lang w:val="id-ID"/>
        </w:rPr>
      </w:pPr>
      <w:r>
        <w:rPr>
          <w:szCs w:val="24"/>
        </w:rPr>
        <w:t>Sumber: Data Primer Yang Diolah (2019)</w:t>
      </w:r>
    </w:p>
    <w:p w:rsidR="00872F4F" w:rsidRDefault="00767A1E">
      <w:pPr>
        <w:spacing w:line="480" w:lineRule="auto"/>
        <w:ind w:firstLine="709"/>
        <w:jc w:val="both"/>
        <w:rPr>
          <w:szCs w:val="24"/>
        </w:rPr>
      </w:pPr>
      <w:r>
        <w:rPr>
          <w:szCs w:val="24"/>
          <w:lang w:val="id-ID"/>
        </w:rPr>
        <w:t>Berdasarkan tabel</w:t>
      </w:r>
      <w:r>
        <w:rPr>
          <w:szCs w:val="24"/>
        </w:rPr>
        <w:t xml:space="preserve"> 4.6</w:t>
      </w:r>
      <w:r>
        <w:rPr>
          <w:szCs w:val="24"/>
          <w:lang w:val="id-ID"/>
        </w:rPr>
        <w:t xml:space="preserve">, dari </w:t>
      </w:r>
      <w:r>
        <w:rPr>
          <w:szCs w:val="24"/>
        </w:rPr>
        <w:t>99</w:t>
      </w:r>
      <w:r>
        <w:rPr>
          <w:szCs w:val="24"/>
          <w:lang w:val="id-ID"/>
        </w:rPr>
        <w:t xml:space="preserve"> responden yaitu </w:t>
      </w:r>
      <w:r>
        <w:rPr>
          <w:szCs w:val="24"/>
        </w:rPr>
        <w:t xml:space="preserve">para karyawan pada Dinas Perpustakaan dan Kearsipan Daerah Provinsi Kalimantan Timur </w:t>
      </w:r>
      <w:r>
        <w:rPr>
          <w:szCs w:val="24"/>
          <w:lang w:val="id-ID"/>
        </w:rPr>
        <w:t xml:space="preserve">dapat diketahui bahwa sebanyak </w:t>
      </w:r>
      <w:r>
        <w:rPr>
          <w:szCs w:val="24"/>
        </w:rPr>
        <w:t>96</w:t>
      </w:r>
      <w:r>
        <w:rPr>
          <w:szCs w:val="24"/>
          <w:lang w:val="id-ID"/>
        </w:rPr>
        <w:t xml:space="preserve"> responden atau </w:t>
      </w:r>
      <w:r>
        <w:rPr>
          <w:szCs w:val="24"/>
        </w:rPr>
        <w:t>97</w:t>
      </w:r>
      <w:r>
        <w:rPr>
          <w:szCs w:val="24"/>
          <w:lang w:val="id-ID"/>
        </w:rPr>
        <w:t>% memiliki</w:t>
      </w:r>
      <w:r>
        <w:rPr>
          <w:szCs w:val="24"/>
        </w:rPr>
        <w:t xml:space="preserve"> </w:t>
      </w:r>
      <w:r>
        <w:rPr>
          <w:szCs w:val="24"/>
          <w:lang w:val="id-ID"/>
        </w:rPr>
        <w:t>status perkawinan sudah kawin</w:t>
      </w:r>
      <w:r>
        <w:rPr>
          <w:szCs w:val="24"/>
        </w:rPr>
        <w:t>,</w:t>
      </w:r>
      <w:r>
        <w:rPr>
          <w:szCs w:val="24"/>
          <w:lang w:val="id-ID"/>
        </w:rPr>
        <w:t xml:space="preserve"> sebanyak </w:t>
      </w:r>
      <w:r>
        <w:rPr>
          <w:szCs w:val="24"/>
        </w:rPr>
        <w:t>1</w:t>
      </w:r>
      <w:r>
        <w:rPr>
          <w:szCs w:val="24"/>
          <w:lang w:val="id-ID"/>
        </w:rPr>
        <w:t xml:space="preserve"> responden atau </w:t>
      </w:r>
      <w:r>
        <w:rPr>
          <w:szCs w:val="24"/>
        </w:rPr>
        <w:t>1</w:t>
      </w:r>
      <w:r>
        <w:rPr>
          <w:szCs w:val="24"/>
          <w:lang w:val="id-ID"/>
        </w:rPr>
        <w:t xml:space="preserve">% adalah </w:t>
      </w:r>
      <w:r>
        <w:rPr>
          <w:szCs w:val="24"/>
        </w:rPr>
        <w:t>duda, dan sebayak 2 responde atau 2% adalah janda</w:t>
      </w:r>
      <w:r>
        <w:rPr>
          <w:szCs w:val="24"/>
          <w:lang w:val="id-ID"/>
        </w:rPr>
        <w:t xml:space="preserve">. Dengan demikian dapat disimpulkan bahwa sebagian besar responden yaitu </w:t>
      </w:r>
      <w:r>
        <w:rPr>
          <w:szCs w:val="24"/>
        </w:rPr>
        <w:t>para karyawan pada Dinas Perpustakaan dan Kearsipan Daerah Provinsi Kalimantan Timur</w:t>
      </w:r>
      <w:r>
        <w:rPr>
          <w:szCs w:val="24"/>
          <w:lang w:val="id-ID"/>
        </w:rPr>
        <w:t xml:space="preserve"> </w:t>
      </w:r>
      <w:r>
        <w:rPr>
          <w:szCs w:val="24"/>
        </w:rPr>
        <w:t xml:space="preserve">sudah kawin. </w:t>
      </w:r>
      <w:r>
        <w:rPr>
          <w:szCs w:val="24"/>
          <w:lang w:val="id-ID"/>
        </w:rPr>
        <w:t xml:space="preserve">Hasil tersebut dapat membuktikan bahwa pihak manajemen </w:t>
      </w:r>
      <w:r>
        <w:rPr>
          <w:szCs w:val="24"/>
        </w:rPr>
        <w:t>perusahaan</w:t>
      </w:r>
      <w:r>
        <w:rPr>
          <w:szCs w:val="24"/>
          <w:lang w:val="id-ID"/>
        </w:rPr>
        <w:t xml:space="preserve"> berusaha memperkerjakan karyawan yang memiliki tanggung jawab yang tinggi atas pekerjaan yang menjadi tanggungjawab mereka, dengan pertimbangan hal tersebut maka banyak memperkerjakan karyawan yang telah menikah</w:t>
      </w:r>
      <w:r>
        <w:rPr>
          <w:szCs w:val="24"/>
        </w:rPr>
        <w:t>.</w:t>
      </w:r>
    </w:p>
    <w:p w:rsidR="00872F4F" w:rsidRDefault="00767A1E">
      <w:pPr>
        <w:pStyle w:val="ListParagraph1"/>
        <w:numPr>
          <w:ilvl w:val="0"/>
          <w:numId w:val="22"/>
        </w:numPr>
        <w:tabs>
          <w:tab w:val="left" w:pos="709"/>
        </w:tabs>
        <w:spacing w:after="0" w:line="480" w:lineRule="auto"/>
        <w:ind w:left="723" w:hangingChars="300" w:hanging="723"/>
        <w:jc w:val="both"/>
        <w:rPr>
          <w:b/>
          <w:szCs w:val="24"/>
        </w:rPr>
      </w:pPr>
      <w:r>
        <w:rPr>
          <w:b/>
          <w:szCs w:val="24"/>
        </w:rPr>
        <w:t>Uji Validitas dan Reliabilitas Data</w:t>
      </w:r>
    </w:p>
    <w:p w:rsidR="00872F4F" w:rsidRDefault="00767A1E">
      <w:pPr>
        <w:pStyle w:val="ListParagraph1"/>
        <w:numPr>
          <w:ilvl w:val="0"/>
          <w:numId w:val="23"/>
        </w:numPr>
        <w:tabs>
          <w:tab w:val="left" w:pos="709"/>
        </w:tabs>
        <w:spacing w:after="0" w:line="480" w:lineRule="auto"/>
        <w:ind w:left="0"/>
        <w:jc w:val="both"/>
        <w:rPr>
          <w:b/>
          <w:szCs w:val="24"/>
        </w:rPr>
      </w:pPr>
      <w:r>
        <w:rPr>
          <w:b/>
          <w:szCs w:val="24"/>
        </w:rPr>
        <w:t>Uji Validitas</w:t>
      </w:r>
    </w:p>
    <w:p w:rsidR="00872F4F" w:rsidRDefault="00767A1E">
      <w:pPr>
        <w:spacing w:line="480" w:lineRule="auto"/>
        <w:ind w:firstLine="709"/>
        <w:jc w:val="both"/>
        <w:rPr>
          <w:szCs w:val="24"/>
        </w:rPr>
      </w:pPr>
      <w:r>
        <w:rPr>
          <w:szCs w:val="24"/>
        </w:rPr>
        <w:t xml:space="preserve">Dalam penelitian ini, uji validitas data dilakukan dengan melihat nilai dari hasil </w:t>
      </w:r>
      <w:r>
        <w:rPr>
          <w:i/>
          <w:szCs w:val="24"/>
        </w:rPr>
        <w:t>loading analysis</w:t>
      </w:r>
      <w:r>
        <w:rPr>
          <w:szCs w:val="24"/>
        </w:rPr>
        <w:t>, suatu data dinyatakan valid apabila memenuhi syarat; a) nilai r hitung (</w:t>
      </w:r>
      <w:r>
        <w:rPr>
          <w:i/>
          <w:szCs w:val="24"/>
        </w:rPr>
        <w:t>loading analysis</w:t>
      </w:r>
      <w:r>
        <w:rPr>
          <w:szCs w:val="24"/>
        </w:rPr>
        <w:t>) bernilai positif dan b) r hitung &gt; r korelasi, dalam penelitian ini telah ditentukan r korelasi sebesar &gt; 0,5. Adapun hasil uji validitas pada pengujian ini untuk masing-masing variabel adalah sebagai berikut:</w:t>
      </w:r>
    </w:p>
    <w:p w:rsidR="00872F4F" w:rsidRDefault="00767A1E">
      <w:pPr>
        <w:pStyle w:val="ListParagraph1"/>
        <w:spacing w:after="0" w:line="480" w:lineRule="auto"/>
        <w:ind w:left="0"/>
        <w:jc w:val="center"/>
        <w:rPr>
          <w:bCs/>
          <w:szCs w:val="24"/>
        </w:rPr>
      </w:pPr>
      <w:r>
        <w:rPr>
          <w:bCs/>
          <w:szCs w:val="24"/>
        </w:rPr>
        <w:t>Tabel 4.6</w:t>
      </w:r>
    </w:p>
    <w:p w:rsidR="00872F4F" w:rsidRDefault="00767A1E">
      <w:pPr>
        <w:pStyle w:val="ListParagraph1"/>
        <w:spacing w:after="0" w:line="480" w:lineRule="auto"/>
        <w:ind w:left="0"/>
        <w:jc w:val="center"/>
        <w:rPr>
          <w:bCs/>
          <w:szCs w:val="24"/>
        </w:rPr>
      </w:pPr>
      <w:r>
        <w:rPr>
          <w:bCs/>
          <w:szCs w:val="24"/>
        </w:rPr>
        <w:t>Uji Validitas Kepemimpinan Diplomatis (X)</w:t>
      </w:r>
    </w:p>
    <w:tbl>
      <w:tblPr>
        <w:tblW w:w="5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40"/>
        <w:gridCol w:w="1283"/>
        <w:gridCol w:w="1056"/>
        <w:gridCol w:w="1347"/>
      </w:tblGrid>
      <w:tr w:rsidR="00872F4F">
        <w:trPr>
          <w:jc w:val="center"/>
        </w:trPr>
        <w:tc>
          <w:tcPr>
            <w:tcW w:w="2240" w:type="dxa"/>
            <w:tcBorders>
              <w:top w:val="single" w:sz="4" w:space="0" w:color="auto"/>
              <w:left w:val="nil"/>
              <w:bottom w:val="single" w:sz="4" w:space="0" w:color="auto"/>
              <w:right w:val="nil"/>
            </w:tcBorders>
          </w:tcPr>
          <w:p w:rsidR="00872F4F" w:rsidRDefault="00767A1E">
            <w:pPr>
              <w:pStyle w:val="ListParagraph1"/>
              <w:spacing w:after="0" w:line="240" w:lineRule="auto"/>
              <w:ind w:left="0"/>
              <w:jc w:val="center"/>
              <w:rPr>
                <w:szCs w:val="24"/>
              </w:rPr>
            </w:pPr>
            <w:r>
              <w:rPr>
                <w:szCs w:val="24"/>
              </w:rPr>
              <w:t>Indikator</w:t>
            </w:r>
          </w:p>
        </w:tc>
        <w:tc>
          <w:tcPr>
            <w:tcW w:w="1283" w:type="dxa"/>
            <w:tcBorders>
              <w:top w:val="single" w:sz="4" w:space="0" w:color="auto"/>
              <w:left w:val="nil"/>
              <w:bottom w:val="single" w:sz="4" w:space="0" w:color="auto"/>
              <w:right w:val="nil"/>
            </w:tcBorders>
          </w:tcPr>
          <w:p w:rsidR="00872F4F" w:rsidRDefault="00767A1E">
            <w:pPr>
              <w:pStyle w:val="ListParagraph1"/>
              <w:spacing w:after="0" w:line="240" w:lineRule="auto"/>
              <w:ind w:left="0"/>
              <w:jc w:val="center"/>
              <w:rPr>
                <w:szCs w:val="24"/>
              </w:rPr>
            </w:pPr>
            <w:r>
              <w:rPr>
                <w:szCs w:val="24"/>
              </w:rPr>
              <w:t>Butir Pertanyaan</w:t>
            </w:r>
          </w:p>
        </w:tc>
        <w:tc>
          <w:tcPr>
            <w:tcW w:w="1056" w:type="dxa"/>
            <w:tcBorders>
              <w:top w:val="single" w:sz="4" w:space="0" w:color="auto"/>
              <w:left w:val="nil"/>
              <w:bottom w:val="single" w:sz="4" w:space="0" w:color="auto"/>
              <w:right w:val="nil"/>
            </w:tcBorders>
          </w:tcPr>
          <w:p w:rsidR="00872F4F" w:rsidRDefault="00767A1E">
            <w:pPr>
              <w:pStyle w:val="ListParagraph1"/>
              <w:spacing w:after="0" w:line="240" w:lineRule="auto"/>
              <w:ind w:left="0"/>
              <w:jc w:val="center"/>
              <w:rPr>
                <w:szCs w:val="24"/>
              </w:rPr>
            </w:pPr>
            <w:r>
              <w:rPr>
                <w:szCs w:val="24"/>
              </w:rPr>
              <w:t>Loading Analysis</w:t>
            </w:r>
          </w:p>
        </w:tc>
        <w:tc>
          <w:tcPr>
            <w:tcW w:w="1347" w:type="dxa"/>
            <w:tcBorders>
              <w:top w:val="single" w:sz="4" w:space="0" w:color="auto"/>
              <w:left w:val="nil"/>
              <w:bottom w:val="single" w:sz="4" w:space="0" w:color="auto"/>
              <w:right w:val="nil"/>
            </w:tcBorders>
          </w:tcPr>
          <w:p w:rsidR="00872F4F" w:rsidRDefault="00767A1E">
            <w:pPr>
              <w:pStyle w:val="ListParagraph1"/>
              <w:spacing w:after="0" w:line="240" w:lineRule="auto"/>
              <w:ind w:left="0"/>
              <w:jc w:val="center"/>
              <w:rPr>
                <w:szCs w:val="24"/>
              </w:rPr>
            </w:pPr>
            <w:r>
              <w:rPr>
                <w:szCs w:val="24"/>
              </w:rPr>
              <w:t>Keterangan</w:t>
            </w:r>
          </w:p>
        </w:tc>
      </w:tr>
      <w:tr w:rsidR="00872F4F">
        <w:trPr>
          <w:trHeight w:val="450"/>
          <w:jc w:val="center"/>
        </w:trPr>
        <w:tc>
          <w:tcPr>
            <w:tcW w:w="2240" w:type="dxa"/>
            <w:tcBorders>
              <w:top w:val="single" w:sz="4" w:space="0" w:color="auto"/>
              <w:left w:val="nil"/>
              <w:bottom w:val="single" w:sz="4" w:space="0" w:color="auto"/>
              <w:right w:val="nil"/>
            </w:tcBorders>
          </w:tcPr>
          <w:p w:rsidR="00872F4F" w:rsidRDefault="00767A1E">
            <w:pPr>
              <w:pStyle w:val="ListParagraph1"/>
              <w:spacing w:after="0" w:line="240" w:lineRule="auto"/>
              <w:ind w:left="0"/>
              <w:rPr>
                <w:szCs w:val="24"/>
              </w:rPr>
            </w:pPr>
            <w:r>
              <w:rPr>
                <w:szCs w:val="24"/>
              </w:rPr>
              <w:t>efektifitas</w:t>
            </w:r>
          </w:p>
        </w:tc>
        <w:tc>
          <w:tcPr>
            <w:tcW w:w="1283" w:type="dxa"/>
            <w:tcBorders>
              <w:top w:val="single" w:sz="4" w:space="0" w:color="auto"/>
              <w:left w:val="nil"/>
              <w:bottom w:val="single" w:sz="4" w:space="0" w:color="auto"/>
              <w:right w:val="nil"/>
            </w:tcBorders>
          </w:tcPr>
          <w:p w:rsidR="00872F4F" w:rsidRDefault="00767A1E">
            <w:pPr>
              <w:pStyle w:val="ListParagraph1"/>
              <w:spacing w:after="0" w:line="240" w:lineRule="auto"/>
              <w:ind w:left="0"/>
              <w:jc w:val="center"/>
              <w:rPr>
                <w:szCs w:val="24"/>
              </w:rPr>
            </w:pPr>
            <w:r>
              <w:rPr>
                <w:szCs w:val="24"/>
              </w:rPr>
              <w:t>GKDI1.2</w:t>
            </w:r>
          </w:p>
        </w:tc>
        <w:tc>
          <w:tcPr>
            <w:tcW w:w="1056" w:type="dxa"/>
            <w:tcBorders>
              <w:top w:val="single" w:sz="4" w:space="0" w:color="auto"/>
              <w:left w:val="nil"/>
              <w:bottom w:val="single" w:sz="4" w:space="0" w:color="auto"/>
              <w:right w:val="nil"/>
            </w:tcBorders>
          </w:tcPr>
          <w:p w:rsidR="00872F4F" w:rsidRDefault="00767A1E">
            <w:pPr>
              <w:pStyle w:val="ListParagraph1"/>
              <w:spacing w:after="0" w:line="240" w:lineRule="auto"/>
              <w:ind w:left="0"/>
              <w:jc w:val="center"/>
              <w:rPr>
                <w:rFonts w:eastAsia="Arial"/>
                <w:szCs w:val="24"/>
              </w:rPr>
            </w:pPr>
            <w:r>
              <w:rPr>
                <w:rFonts w:eastAsia="Arial"/>
                <w:szCs w:val="24"/>
              </w:rPr>
              <w:t>0,637</w:t>
            </w:r>
          </w:p>
          <w:p w:rsidR="00872F4F" w:rsidRDefault="00872F4F">
            <w:pPr>
              <w:pStyle w:val="ListParagraph1"/>
              <w:spacing w:after="0" w:line="240" w:lineRule="auto"/>
              <w:ind w:left="0"/>
              <w:rPr>
                <w:rFonts w:eastAsia="Arial"/>
                <w:szCs w:val="24"/>
              </w:rPr>
            </w:pPr>
          </w:p>
        </w:tc>
        <w:tc>
          <w:tcPr>
            <w:tcW w:w="1347" w:type="dxa"/>
            <w:tcBorders>
              <w:top w:val="single" w:sz="4" w:space="0" w:color="auto"/>
              <w:left w:val="nil"/>
              <w:bottom w:val="single" w:sz="4" w:space="0" w:color="auto"/>
              <w:right w:val="nil"/>
            </w:tcBorders>
          </w:tcPr>
          <w:p w:rsidR="00872F4F" w:rsidRDefault="00767A1E">
            <w:pPr>
              <w:pStyle w:val="ListParagraph1"/>
              <w:spacing w:after="0" w:line="240" w:lineRule="auto"/>
              <w:ind w:left="0"/>
              <w:jc w:val="center"/>
              <w:rPr>
                <w:szCs w:val="24"/>
              </w:rPr>
            </w:pPr>
            <w:r>
              <w:rPr>
                <w:szCs w:val="24"/>
              </w:rPr>
              <w:t>Valid</w:t>
            </w:r>
          </w:p>
          <w:p w:rsidR="00872F4F" w:rsidRDefault="00872F4F">
            <w:pPr>
              <w:pStyle w:val="ListParagraph1"/>
              <w:spacing w:after="0" w:line="240" w:lineRule="auto"/>
              <w:ind w:left="0"/>
              <w:rPr>
                <w:szCs w:val="24"/>
              </w:rPr>
            </w:pPr>
          </w:p>
        </w:tc>
      </w:tr>
      <w:tr w:rsidR="00872F4F">
        <w:trPr>
          <w:jc w:val="center"/>
        </w:trPr>
        <w:tc>
          <w:tcPr>
            <w:tcW w:w="2240" w:type="dxa"/>
            <w:tcBorders>
              <w:top w:val="single" w:sz="4" w:space="0" w:color="auto"/>
              <w:left w:val="nil"/>
              <w:bottom w:val="single" w:sz="4" w:space="0" w:color="auto"/>
              <w:right w:val="nil"/>
            </w:tcBorders>
          </w:tcPr>
          <w:p w:rsidR="00872F4F" w:rsidRDefault="00767A1E">
            <w:pPr>
              <w:pStyle w:val="ListParagraph1"/>
              <w:spacing w:after="0" w:line="240" w:lineRule="auto"/>
              <w:ind w:left="0"/>
              <w:rPr>
                <w:szCs w:val="24"/>
              </w:rPr>
            </w:pPr>
            <w:r>
              <w:rPr>
                <w:szCs w:val="24"/>
              </w:rPr>
              <w:t>Tangung jawab</w:t>
            </w:r>
          </w:p>
        </w:tc>
        <w:tc>
          <w:tcPr>
            <w:tcW w:w="1283" w:type="dxa"/>
            <w:tcBorders>
              <w:top w:val="single" w:sz="4" w:space="0" w:color="auto"/>
              <w:left w:val="nil"/>
              <w:bottom w:val="single" w:sz="4" w:space="0" w:color="auto"/>
              <w:right w:val="nil"/>
            </w:tcBorders>
          </w:tcPr>
          <w:p w:rsidR="00872F4F" w:rsidRDefault="00767A1E">
            <w:pPr>
              <w:pStyle w:val="ListParagraph1"/>
              <w:spacing w:after="0" w:line="240" w:lineRule="auto"/>
              <w:ind w:left="0"/>
              <w:jc w:val="center"/>
              <w:rPr>
                <w:szCs w:val="24"/>
              </w:rPr>
            </w:pPr>
            <w:r>
              <w:rPr>
                <w:szCs w:val="24"/>
              </w:rPr>
              <w:t>GKDI2.1</w:t>
            </w:r>
          </w:p>
          <w:p w:rsidR="00872F4F" w:rsidRDefault="00767A1E">
            <w:pPr>
              <w:pStyle w:val="ListParagraph1"/>
              <w:spacing w:after="0" w:line="240" w:lineRule="auto"/>
              <w:ind w:left="0"/>
              <w:jc w:val="center"/>
              <w:rPr>
                <w:szCs w:val="24"/>
              </w:rPr>
            </w:pPr>
            <w:r>
              <w:rPr>
                <w:szCs w:val="24"/>
              </w:rPr>
              <w:lastRenderedPageBreak/>
              <w:t>GKDI2.2</w:t>
            </w:r>
          </w:p>
        </w:tc>
        <w:tc>
          <w:tcPr>
            <w:tcW w:w="1056" w:type="dxa"/>
            <w:tcBorders>
              <w:top w:val="single" w:sz="4" w:space="0" w:color="auto"/>
              <w:left w:val="nil"/>
              <w:bottom w:val="single" w:sz="4" w:space="0" w:color="auto"/>
              <w:right w:val="nil"/>
            </w:tcBorders>
          </w:tcPr>
          <w:p w:rsidR="00872F4F" w:rsidRDefault="00767A1E">
            <w:pPr>
              <w:pStyle w:val="ListParagraph1"/>
              <w:spacing w:after="0" w:line="240" w:lineRule="auto"/>
              <w:ind w:left="0"/>
              <w:jc w:val="center"/>
              <w:rPr>
                <w:rFonts w:eastAsia="Arial"/>
                <w:szCs w:val="24"/>
              </w:rPr>
            </w:pPr>
            <w:r>
              <w:rPr>
                <w:rFonts w:eastAsia="Arial"/>
                <w:szCs w:val="24"/>
              </w:rPr>
              <w:lastRenderedPageBreak/>
              <w:t>0,717</w:t>
            </w:r>
          </w:p>
          <w:p w:rsidR="00872F4F" w:rsidRDefault="00767A1E">
            <w:pPr>
              <w:pStyle w:val="ListParagraph1"/>
              <w:spacing w:after="0" w:line="240" w:lineRule="auto"/>
              <w:ind w:left="0"/>
              <w:jc w:val="center"/>
              <w:rPr>
                <w:rFonts w:eastAsia="Arial"/>
                <w:szCs w:val="24"/>
              </w:rPr>
            </w:pPr>
            <w:r>
              <w:rPr>
                <w:rFonts w:eastAsia="Arial"/>
                <w:szCs w:val="24"/>
              </w:rPr>
              <w:lastRenderedPageBreak/>
              <w:t>0,687</w:t>
            </w:r>
          </w:p>
        </w:tc>
        <w:tc>
          <w:tcPr>
            <w:tcW w:w="1347" w:type="dxa"/>
            <w:tcBorders>
              <w:top w:val="single" w:sz="4" w:space="0" w:color="auto"/>
              <w:left w:val="nil"/>
              <w:bottom w:val="single" w:sz="4" w:space="0" w:color="auto"/>
              <w:right w:val="nil"/>
            </w:tcBorders>
          </w:tcPr>
          <w:p w:rsidR="00872F4F" w:rsidRDefault="00767A1E">
            <w:pPr>
              <w:pStyle w:val="ListParagraph1"/>
              <w:spacing w:after="0" w:line="240" w:lineRule="auto"/>
              <w:ind w:left="0"/>
              <w:jc w:val="center"/>
              <w:rPr>
                <w:szCs w:val="24"/>
              </w:rPr>
            </w:pPr>
            <w:r>
              <w:rPr>
                <w:szCs w:val="24"/>
              </w:rPr>
              <w:lastRenderedPageBreak/>
              <w:t>Valid</w:t>
            </w:r>
          </w:p>
          <w:p w:rsidR="00872F4F" w:rsidRDefault="00767A1E">
            <w:pPr>
              <w:pStyle w:val="ListParagraph1"/>
              <w:spacing w:after="0" w:line="240" w:lineRule="auto"/>
              <w:ind w:left="0"/>
              <w:jc w:val="center"/>
              <w:rPr>
                <w:szCs w:val="24"/>
              </w:rPr>
            </w:pPr>
            <w:r>
              <w:rPr>
                <w:szCs w:val="24"/>
              </w:rPr>
              <w:lastRenderedPageBreak/>
              <w:t>Valid</w:t>
            </w:r>
          </w:p>
        </w:tc>
      </w:tr>
      <w:tr w:rsidR="00872F4F">
        <w:trPr>
          <w:jc w:val="center"/>
        </w:trPr>
        <w:tc>
          <w:tcPr>
            <w:tcW w:w="2240" w:type="dxa"/>
            <w:tcBorders>
              <w:top w:val="single" w:sz="4" w:space="0" w:color="auto"/>
              <w:left w:val="nil"/>
              <w:bottom w:val="single" w:sz="4" w:space="0" w:color="auto"/>
              <w:right w:val="nil"/>
            </w:tcBorders>
          </w:tcPr>
          <w:p w:rsidR="00872F4F" w:rsidRDefault="00767A1E">
            <w:pPr>
              <w:pStyle w:val="ListParagraph1"/>
              <w:spacing w:after="0" w:line="240" w:lineRule="auto"/>
              <w:ind w:left="0"/>
              <w:rPr>
                <w:szCs w:val="24"/>
              </w:rPr>
            </w:pPr>
            <w:r>
              <w:rPr>
                <w:szCs w:val="24"/>
              </w:rPr>
              <w:lastRenderedPageBreak/>
              <w:t>Pencapaian tumuan</w:t>
            </w:r>
          </w:p>
        </w:tc>
        <w:tc>
          <w:tcPr>
            <w:tcW w:w="1283" w:type="dxa"/>
            <w:tcBorders>
              <w:top w:val="single" w:sz="4" w:space="0" w:color="auto"/>
              <w:left w:val="nil"/>
              <w:bottom w:val="single" w:sz="4" w:space="0" w:color="auto"/>
              <w:right w:val="nil"/>
            </w:tcBorders>
          </w:tcPr>
          <w:p w:rsidR="00872F4F" w:rsidRDefault="00767A1E">
            <w:pPr>
              <w:pStyle w:val="ListParagraph1"/>
              <w:spacing w:after="0" w:line="240" w:lineRule="auto"/>
              <w:ind w:left="0"/>
              <w:jc w:val="center"/>
              <w:rPr>
                <w:szCs w:val="24"/>
              </w:rPr>
            </w:pPr>
            <w:r>
              <w:rPr>
                <w:szCs w:val="24"/>
              </w:rPr>
              <w:t>GKDI3.1</w:t>
            </w:r>
          </w:p>
          <w:p w:rsidR="00872F4F" w:rsidRDefault="00767A1E">
            <w:pPr>
              <w:pStyle w:val="ListParagraph1"/>
              <w:spacing w:after="0" w:line="240" w:lineRule="auto"/>
              <w:ind w:left="0"/>
              <w:jc w:val="center"/>
              <w:rPr>
                <w:szCs w:val="24"/>
              </w:rPr>
            </w:pPr>
            <w:r>
              <w:rPr>
                <w:szCs w:val="24"/>
              </w:rPr>
              <w:t>GKDI3.2</w:t>
            </w:r>
          </w:p>
        </w:tc>
        <w:tc>
          <w:tcPr>
            <w:tcW w:w="1056" w:type="dxa"/>
            <w:tcBorders>
              <w:top w:val="single" w:sz="4" w:space="0" w:color="auto"/>
              <w:left w:val="nil"/>
              <w:bottom w:val="single" w:sz="4" w:space="0" w:color="auto"/>
              <w:right w:val="nil"/>
            </w:tcBorders>
          </w:tcPr>
          <w:p w:rsidR="00872F4F" w:rsidRDefault="00767A1E">
            <w:pPr>
              <w:pStyle w:val="ListParagraph1"/>
              <w:spacing w:after="0" w:line="240" w:lineRule="auto"/>
              <w:ind w:left="0"/>
              <w:jc w:val="center"/>
              <w:rPr>
                <w:rFonts w:eastAsia="Arial"/>
                <w:szCs w:val="24"/>
              </w:rPr>
            </w:pPr>
            <w:r>
              <w:rPr>
                <w:szCs w:val="24"/>
              </w:rPr>
              <w:t>0,722</w:t>
            </w:r>
          </w:p>
          <w:p w:rsidR="00872F4F" w:rsidRDefault="00767A1E">
            <w:pPr>
              <w:pStyle w:val="ListParagraph1"/>
              <w:spacing w:after="0" w:line="240" w:lineRule="auto"/>
              <w:ind w:left="0"/>
              <w:jc w:val="center"/>
              <w:rPr>
                <w:rFonts w:eastAsia="Arial"/>
                <w:szCs w:val="24"/>
              </w:rPr>
            </w:pPr>
            <w:r>
              <w:rPr>
                <w:rFonts w:eastAsia="Arial"/>
                <w:szCs w:val="24"/>
              </w:rPr>
              <w:t>0,754</w:t>
            </w:r>
          </w:p>
        </w:tc>
        <w:tc>
          <w:tcPr>
            <w:tcW w:w="1347" w:type="dxa"/>
            <w:tcBorders>
              <w:top w:val="single" w:sz="4" w:space="0" w:color="auto"/>
              <w:left w:val="nil"/>
              <w:bottom w:val="single" w:sz="4" w:space="0" w:color="auto"/>
              <w:right w:val="nil"/>
            </w:tcBorders>
          </w:tcPr>
          <w:p w:rsidR="00872F4F" w:rsidRDefault="00767A1E">
            <w:pPr>
              <w:pStyle w:val="ListParagraph1"/>
              <w:spacing w:after="0" w:line="240" w:lineRule="auto"/>
              <w:ind w:left="0"/>
              <w:jc w:val="center"/>
              <w:rPr>
                <w:szCs w:val="24"/>
              </w:rPr>
            </w:pPr>
            <w:r>
              <w:rPr>
                <w:szCs w:val="24"/>
              </w:rPr>
              <w:t>Valid</w:t>
            </w:r>
          </w:p>
          <w:p w:rsidR="00872F4F" w:rsidRDefault="00767A1E">
            <w:pPr>
              <w:pStyle w:val="ListParagraph1"/>
              <w:spacing w:after="0" w:line="240" w:lineRule="auto"/>
              <w:ind w:left="0"/>
              <w:jc w:val="center"/>
              <w:rPr>
                <w:szCs w:val="24"/>
              </w:rPr>
            </w:pPr>
            <w:r>
              <w:rPr>
                <w:szCs w:val="24"/>
              </w:rPr>
              <w:t>Valid</w:t>
            </w:r>
          </w:p>
        </w:tc>
      </w:tr>
    </w:tbl>
    <w:p w:rsidR="00872F4F" w:rsidRDefault="00767A1E">
      <w:pPr>
        <w:spacing w:line="480" w:lineRule="auto"/>
        <w:ind w:firstLine="284"/>
        <w:jc w:val="both"/>
        <w:rPr>
          <w:szCs w:val="24"/>
        </w:rPr>
      </w:pPr>
      <w:r>
        <w:rPr>
          <w:szCs w:val="24"/>
        </w:rPr>
        <w:t xml:space="preserve">            Sumber: Data Primer Yang Diolah (2019)</w:t>
      </w:r>
    </w:p>
    <w:p w:rsidR="00872F4F" w:rsidRDefault="00767A1E">
      <w:pPr>
        <w:pStyle w:val="ListParagraph1"/>
        <w:spacing w:after="0" w:line="480" w:lineRule="auto"/>
        <w:ind w:left="567" w:firstLine="426"/>
        <w:jc w:val="both"/>
        <w:rPr>
          <w:szCs w:val="24"/>
        </w:rPr>
      </w:pPr>
      <w:r>
        <w:rPr>
          <w:szCs w:val="24"/>
        </w:rPr>
        <w:t>Dari tabel 4.7, dapat disimpulkan bahwa semua item-item pernyataan Kepemimpinan diplomatis(X) adalah valid, dimana nilai pada item-item pernyataan tersebut mempunyai nilai r korelasi &gt; 0,5. Untuk mengetahui uji validitas variabel kepemimpinan diplomatis pada Dinas Perpustakaan dan Kearsipan Daerah Provinsi Kalimantan Timur (Y), secara lengkap dapat dilihat pada tabel 4.7</w:t>
      </w:r>
    </w:p>
    <w:p w:rsidR="00872F4F" w:rsidRDefault="00872F4F">
      <w:pPr>
        <w:pStyle w:val="ListParagraph1"/>
        <w:spacing w:after="0" w:line="480" w:lineRule="auto"/>
        <w:ind w:left="0"/>
        <w:jc w:val="center"/>
        <w:rPr>
          <w:bCs/>
          <w:szCs w:val="24"/>
        </w:rPr>
      </w:pPr>
    </w:p>
    <w:p w:rsidR="00872F4F" w:rsidRDefault="00872F4F">
      <w:pPr>
        <w:pStyle w:val="ListParagraph1"/>
        <w:spacing w:after="0" w:line="480" w:lineRule="auto"/>
        <w:ind w:left="0"/>
        <w:jc w:val="both"/>
        <w:rPr>
          <w:bCs/>
          <w:szCs w:val="24"/>
        </w:rPr>
      </w:pPr>
    </w:p>
    <w:p w:rsidR="00872F4F" w:rsidRDefault="00767A1E">
      <w:pPr>
        <w:pStyle w:val="ListParagraph1"/>
        <w:spacing w:after="0" w:line="480" w:lineRule="auto"/>
        <w:ind w:left="0"/>
        <w:jc w:val="center"/>
        <w:rPr>
          <w:bCs/>
          <w:szCs w:val="24"/>
        </w:rPr>
      </w:pPr>
      <w:r>
        <w:rPr>
          <w:bCs/>
          <w:szCs w:val="24"/>
        </w:rPr>
        <w:t>Tabel 4.7</w:t>
      </w:r>
    </w:p>
    <w:p w:rsidR="00872F4F" w:rsidRDefault="00767A1E">
      <w:pPr>
        <w:pStyle w:val="ListParagraph1"/>
        <w:spacing w:after="0" w:line="480" w:lineRule="auto"/>
        <w:ind w:left="0"/>
        <w:jc w:val="center"/>
        <w:rPr>
          <w:bCs/>
          <w:szCs w:val="24"/>
        </w:rPr>
      </w:pPr>
      <w:r>
        <w:rPr>
          <w:bCs/>
          <w:szCs w:val="24"/>
        </w:rPr>
        <w:t>Uji Validitas Variabel Budaya Organisasi (Y)</w:t>
      </w:r>
    </w:p>
    <w:tbl>
      <w:tblPr>
        <w:tblW w:w="5926" w:type="dxa"/>
        <w:jc w:val="center"/>
        <w:tblBorders>
          <w:bottom w:val="single" w:sz="4" w:space="0" w:color="auto"/>
        </w:tblBorders>
        <w:tblLayout w:type="fixed"/>
        <w:tblLook w:val="04A0" w:firstRow="1" w:lastRow="0" w:firstColumn="1" w:lastColumn="0" w:noHBand="0" w:noVBand="1"/>
      </w:tblPr>
      <w:tblGrid>
        <w:gridCol w:w="2240"/>
        <w:gridCol w:w="1283"/>
        <w:gridCol w:w="1056"/>
        <w:gridCol w:w="1347"/>
      </w:tblGrid>
      <w:tr w:rsidR="00872F4F">
        <w:trPr>
          <w:jc w:val="center"/>
        </w:trPr>
        <w:tc>
          <w:tcPr>
            <w:tcW w:w="2240" w:type="dxa"/>
            <w:tcBorders>
              <w:top w:val="single" w:sz="4" w:space="0" w:color="auto"/>
              <w:bottom w:val="single" w:sz="4" w:space="0" w:color="auto"/>
            </w:tcBorders>
          </w:tcPr>
          <w:p w:rsidR="00872F4F" w:rsidRDefault="00767A1E">
            <w:pPr>
              <w:pStyle w:val="ListParagraph1"/>
              <w:spacing w:after="0" w:line="240" w:lineRule="auto"/>
              <w:ind w:left="0"/>
              <w:jc w:val="center"/>
              <w:rPr>
                <w:szCs w:val="24"/>
              </w:rPr>
            </w:pPr>
            <w:r>
              <w:rPr>
                <w:szCs w:val="24"/>
              </w:rPr>
              <w:t>Indikator</w:t>
            </w:r>
          </w:p>
        </w:tc>
        <w:tc>
          <w:tcPr>
            <w:tcW w:w="1283" w:type="dxa"/>
            <w:tcBorders>
              <w:top w:val="single" w:sz="4" w:space="0" w:color="auto"/>
              <w:bottom w:val="single" w:sz="4" w:space="0" w:color="auto"/>
            </w:tcBorders>
          </w:tcPr>
          <w:p w:rsidR="00872F4F" w:rsidRDefault="00767A1E">
            <w:pPr>
              <w:pStyle w:val="ListParagraph1"/>
              <w:spacing w:after="0" w:line="240" w:lineRule="auto"/>
              <w:ind w:left="0"/>
              <w:jc w:val="center"/>
              <w:rPr>
                <w:szCs w:val="24"/>
              </w:rPr>
            </w:pPr>
            <w:r>
              <w:rPr>
                <w:szCs w:val="24"/>
              </w:rPr>
              <w:t>Butir Pertanyaan</w:t>
            </w:r>
          </w:p>
        </w:tc>
        <w:tc>
          <w:tcPr>
            <w:tcW w:w="1056" w:type="dxa"/>
            <w:tcBorders>
              <w:top w:val="single" w:sz="4" w:space="0" w:color="auto"/>
              <w:bottom w:val="single" w:sz="4" w:space="0" w:color="auto"/>
            </w:tcBorders>
          </w:tcPr>
          <w:p w:rsidR="00872F4F" w:rsidRDefault="00767A1E">
            <w:pPr>
              <w:pStyle w:val="ListParagraph1"/>
              <w:spacing w:after="0" w:line="240" w:lineRule="auto"/>
              <w:ind w:left="0"/>
              <w:jc w:val="center"/>
              <w:rPr>
                <w:szCs w:val="24"/>
              </w:rPr>
            </w:pPr>
            <w:r>
              <w:rPr>
                <w:szCs w:val="24"/>
              </w:rPr>
              <w:t>Loading Analysis</w:t>
            </w:r>
          </w:p>
        </w:tc>
        <w:tc>
          <w:tcPr>
            <w:tcW w:w="1347" w:type="dxa"/>
            <w:tcBorders>
              <w:top w:val="single" w:sz="4" w:space="0" w:color="auto"/>
              <w:bottom w:val="single" w:sz="4" w:space="0" w:color="auto"/>
            </w:tcBorders>
          </w:tcPr>
          <w:p w:rsidR="00872F4F" w:rsidRDefault="00767A1E">
            <w:pPr>
              <w:pStyle w:val="ListParagraph1"/>
              <w:spacing w:after="0" w:line="240" w:lineRule="auto"/>
              <w:ind w:left="0"/>
              <w:jc w:val="center"/>
              <w:rPr>
                <w:szCs w:val="24"/>
              </w:rPr>
            </w:pPr>
            <w:r>
              <w:rPr>
                <w:szCs w:val="24"/>
              </w:rPr>
              <w:t>Keterangan</w:t>
            </w:r>
          </w:p>
        </w:tc>
      </w:tr>
      <w:tr w:rsidR="00872F4F">
        <w:trPr>
          <w:trHeight w:val="515"/>
          <w:jc w:val="center"/>
        </w:trPr>
        <w:tc>
          <w:tcPr>
            <w:tcW w:w="2240" w:type="dxa"/>
            <w:tcBorders>
              <w:top w:val="single" w:sz="4" w:space="0" w:color="auto"/>
              <w:bottom w:val="single" w:sz="4" w:space="0" w:color="auto"/>
            </w:tcBorders>
          </w:tcPr>
          <w:p w:rsidR="00872F4F" w:rsidRDefault="00767A1E">
            <w:pPr>
              <w:pStyle w:val="ListParagraph1"/>
              <w:spacing w:after="0" w:line="240" w:lineRule="auto"/>
              <w:ind w:left="0"/>
              <w:rPr>
                <w:szCs w:val="24"/>
              </w:rPr>
            </w:pPr>
            <w:r>
              <w:rPr>
                <w:szCs w:val="24"/>
              </w:rPr>
              <w:t>Inovasi dan pengambilan resiko (Y1)</w:t>
            </w:r>
          </w:p>
        </w:tc>
        <w:tc>
          <w:tcPr>
            <w:tcW w:w="1283" w:type="dxa"/>
            <w:tcBorders>
              <w:top w:val="single" w:sz="4" w:space="0" w:color="auto"/>
              <w:bottom w:val="single" w:sz="4" w:space="0" w:color="auto"/>
            </w:tcBorders>
          </w:tcPr>
          <w:p w:rsidR="00872F4F" w:rsidRDefault="00767A1E">
            <w:pPr>
              <w:pStyle w:val="ListParagraph1"/>
              <w:spacing w:after="0" w:line="240" w:lineRule="auto"/>
              <w:ind w:left="0"/>
              <w:jc w:val="center"/>
              <w:rPr>
                <w:szCs w:val="24"/>
              </w:rPr>
            </w:pPr>
            <w:r>
              <w:rPr>
                <w:szCs w:val="24"/>
              </w:rPr>
              <w:t>Y1.1</w:t>
            </w:r>
          </w:p>
          <w:p w:rsidR="00872F4F" w:rsidRDefault="00767A1E">
            <w:pPr>
              <w:pStyle w:val="ListParagraph1"/>
              <w:spacing w:after="0" w:line="240" w:lineRule="auto"/>
              <w:ind w:left="0"/>
              <w:jc w:val="center"/>
              <w:rPr>
                <w:szCs w:val="24"/>
              </w:rPr>
            </w:pPr>
            <w:r>
              <w:rPr>
                <w:szCs w:val="24"/>
              </w:rPr>
              <w:t>Y1.2</w:t>
            </w:r>
          </w:p>
        </w:tc>
        <w:tc>
          <w:tcPr>
            <w:tcW w:w="1056" w:type="dxa"/>
            <w:tcBorders>
              <w:top w:val="single" w:sz="4" w:space="0" w:color="auto"/>
              <w:bottom w:val="single" w:sz="4" w:space="0" w:color="auto"/>
            </w:tcBorders>
          </w:tcPr>
          <w:p w:rsidR="00872F4F" w:rsidRDefault="00767A1E">
            <w:pPr>
              <w:pStyle w:val="ListParagraph1"/>
              <w:spacing w:after="0" w:line="240" w:lineRule="auto"/>
              <w:ind w:left="0"/>
              <w:jc w:val="center"/>
              <w:rPr>
                <w:rFonts w:eastAsia="Arial"/>
                <w:szCs w:val="24"/>
              </w:rPr>
            </w:pPr>
            <w:r>
              <w:rPr>
                <w:rFonts w:eastAsia="Arial"/>
                <w:szCs w:val="24"/>
              </w:rPr>
              <w:t>0,712</w:t>
            </w:r>
          </w:p>
          <w:p w:rsidR="00872F4F" w:rsidRDefault="00767A1E">
            <w:pPr>
              <w:pStyle w:val="ListParagraph1"/>
              <w:spacing w:after="0" w:line="240" w:lineRule="auto"/>
              <w:ind w:left="0"/>
              <w:jc w:val="center"/>
              <w:rPr>
                <w:rFonts w:eastAsia="Arial"/>
                <w:szCs w:val="24"/>
              </w:rPr>
            </w:pPr>
            <w:r>
              <w:rPr>
                <w:rFonts w:eastAsia="Arial"/>
                <w:szCs w:val="24"/>
              </w:rPr>
              <w:t>0,606</w:t>
            </w:r>
          </w:p>
        </w:tc>
        <w:tc>
          <w:tcPr>
            <w:tcW w:w="1347" w:type="dxa"/>
            <w:tcBorders>
              <w:top w:val="single" w:sz="4" w:space="0" w:color="auto"/>
              <w:bottom w:val="single" w:sz="4" w:space="0" w:color="auto"/>
            </w:tcBorders>
          </w:tcPr>
          <w:p w:rsidR="00872F4F" w:rsidRDefault="00767A1E">
            <w:pPr>
              <w:pStyle w:val="ListParagraph1"/>
              <w:spacing w:after="0" w:line="240" w:lineRule="auto"/>
              <w:ind w:left="0"/>
              <w:jc w:val="center"/>
              <w:rPr>
                <w:szCs w:val="24"/>
              </w:rPr>
            </w:pPr>
            <w:r>
              <w:rPr>
                <w:szCs w:val="24"/>
              </w:rPr>
              <w:t>Valid</w:t>
            </w:r>
          </w:p>
          <w:p w:rsidR="00872F4F" w:rsidRDefault="00767A1E">
            <w:pPr>
              <w:pStyle w:val="ListParagraph1"/>
              <w:spacing w:after="0" w:line="240" w:lineRule="auto"/>
              <w:ind w:left="0"/>
              <w:jc w:val="center"/>
              <w:rPr>
                <w:szCs w:val="24"/>
              </w:rPr>
            </w:pPr>
            <w:r>
              <w:rPr>
                <w:szCs w:val="24"/>
              </w:rPr>
              <w:t>Valid</w:t>
            </w:r>
          </w:p>
          <w:p w:rsidR="00872F4F" w:rsidRDefault="00872F4F">
            <w:pPr>
              <w:pStyle w:val="ListParagraph1"/>
              <w:spacing w:after="0" w:line="240" w:lineRule="auto"/>
              <w:ind w:left="0"/>
              <w:jc w:val="center"/>
              <w:rPr>
                <w:szCs w:val="24"/>
              </w:rPr>
            </w:pPr>
          </w:p>
        </w:tc>
      </w:tr>
      <w:tr w:rsidR="00872F4F">
        <w:trPr>
          <w:jc w:val="center"/>
        </w:trPr>
        <w:tc>
          <w:tcPr>
            <w:tcW w:w="2240" w:type="dxa"/>
            <w:tcBorders>
              <w:top w:val="single" w:sz="4" w:space="0" w:color="auto"/>
              <w:bottom w:val="single" w:sz="4" w:space="0" w:color="auto"/>
            </w:tcBorders>
          </w:tcPr>
          <w:p w:rsidR="00872F4F" w:rsidRDefault="00767A1E">
            <w:pPr>
              <w:pStyle w:val="ListParagraph1"/>
              <w:spacing w:after="0" w:line="240" w:lineRule="auto"/>
              <w:ind w:left="0"/>
              <w:rPr>
                <w:szCs w:val="24"/>
              </w:rPr>
            </w:pPr>
            <w:r>
              <w:rPr>
                <w:szCs w:val="24"/>
              </w:rPr>
              <w:t>Perhatian terhadap rincian(Y2)</w:t>
            </w:r>
          </w:p>
        </w:tc>
        <w:tc>
          <w:tcPr>
            <w:tcW w:w="1283" w:type="dxa"/>
            <w:tcBorders>
              <w:top w:val="single" w:sz="4" w:space="0" w:color="auto"/>
              <w:bottom w:val="single" w:sz="4" w:space="0" w:color="auto"/>
            </w:tcBorders>
          </w:tcPr>
          <w:p w:rsidR="00872F4F" w:rsidRDefault="00767A1E">
            <w:pPr>
              <w:pStyle w:val="ListParagraph1"/>
              <w:spacing w:after="0" w:line="240" w:lineRule="auto"/>
              <w:ind w:left="0"/>
              <w:jc w:val="center"/>
              <w:rPr>
                <w:szCs w:val="24"/>
              </w:rPr>
            </w:pPr>
            <w:r>
              <w:rPr>
                <w:szCs w:val="24"/>
              </w:rPr>
              <w:t>Y2.1</w:t>
            </w:r>
          </w:p>
          <w:p w:rsidR="00872F4F" w:rsidRDefault="00767A1E">
            <w:pPr>
              <w:pStyle w:val="ListParagraph1"/>
              <w:spacing w:after="0" w:line="240" w:lineRule="auto"/>
              <w:ind w:left="0"/>
              <w:jc w:val="center"/>
              <w:rPr>
                <w:szCs w:val="24"/>
              </w:rPr>
            </w:pPr>
            <w:r>
              <w:rPr>
                <w:szCs w:val="24"/>
              </w:rPr>
              <w:t>Y2.2</w:t>
            </w:r>
          </w:p>
        </w:tc>
        <w:tc>
          <w:tcPr>
            <w:tcW w:w="1056" w:type="dxa"/>
            <w:tcBorders>
              <w:top w:val="single" w:sz="4" w:space="0" w:color="auto"/>
              <w:bottom w:val="single" w:sz="4" w:space="0" w:color="auto"/>
            </w:tcBorders>
          </w:tcPr>
          <w:p w:rsidR="00872F4F" w:rsidRDefault="00767A1E">
            <w:pPr>
              <w:pStyle w:val="ListParagraph1"/>
              <w:spacing w:after="0" w:line="240" w:lineRule="auto"/>
              <w:ind w:left="0"/>
              <w:jc w:val="center"/>
              <w:rPr>
                <w:rFonts w:eastAsia="Arial"/>
                <w:szCs w:val="24"/>
              </w:rPr>
            </w:pPr>
            <w:r>
              <w:rPr>
                <w:rFonts w:eastAsia="Arial"/>
                <w:szCs w:val="24"/>
              </w:rPr>
              <w:t>0,704</w:t>
            </w:r>
          </w:p>
          <w:p w:rsidR="00872F4F" w:rsidRDefault="00767A1E">
            <w:pPr>
              <w:pStyle w:val="ListParagraph1"/>
              <w:spacing w:after="0" w:line="240" w:lineRule="auto"/>
              <w:ind w:left="0"/>
              <w:jc w:val="center"/>
              <w:rPr>
                <w:rFonts w:eastAsia="Arial"/>
                <w:szCs w:val="24"/>
              </w:rPr>
            </w:pPr>
            <w:r>
              <w:rPr>
                <w:rFonts w:eastAsia="Arial"/>
                <w:szCs w:val="24"/>
              </w:rPr>
              <w:t>0,604</w:t>
            </w:r>
          </w:p>
        </w:tc>
        <w:tc>
          <w:tcPr>
            <w:tcW w:w="1347" w:type="dxa"/>
            <w:tcBorders>
              <w:top w:val="single" w:sz="4" w:space="0" w:color="auto"/>
              <w:bottom w:val="single" w:sz="4" w:space="0" w:color="auto"/>
            </w:tcBorders>
          </w:tcPr>
          <w:p w:rsidR="00872F4F" w:rsidRDefault="00767A1E">
            <w:pPr>
              <w:pStyle w:val="ListParagraph1"/>
              <w:spacing w:after="0" w:line="240" w:lineRule="auto"/>
              <w:ind w:left="0"/>
              <w:jc w:val="center"/>
              <w:rPr>
                <w:szCs w:val="24"/>
              </w:rPr>
            </w:pPr>
            <w:r>
              <w:rPr>
                <w:szCs w:val="24"/>
              </w:rPr>
              <w:t>Valid</w:t>
            </w:r>
          </w:p>
          <w:p w:rsidR="00872F4F" w:rsidRDefault="00767A1E">
            <w:pPr>
              <w:pStyle w:val="ListParagraph1"/>
              <w:spacing w:after="0" w:line="240" w:lineRule="auto"/>
              <w:ind w:left="0"/>
              <w:jc w:val="center"/>
              <w:rPr>
                <w:szCs w:val="24"/>
              </w:rPr>
            </w:pPr>
            <w:r>
              <w:rPr>
                <w:szCs w:val="24"/>
              </w:rPr>
              <w:t>Valid</w:t>
            </w:r>
          </w:p>
        </w:tc>
      </w:tr>
      <w:tr w:rsidR="00872F4F">
        <w:trPr>
          <w:jc w:val="center"/>
        </w:trPr>
        <w:tc>
          <w:tcPr>
            <w:tcW w:w="2240" w:type="dxa"/>
            <w:tcBorders>
              <w:top w:val="single" w:sz="4" w:space="0" w:color="auto"/>
              <w:bottom w:val="single" w:sz="4" w:space="0" w:color="auto"/>
            </w:tcBorders>
          </w:tcPr>
          <w:p w:rsidR="00872F4F" w:rsidRDefault="00767A1E">
            <w:pPr>
              <w:pStyle w:val="ListParagraph1"/>
              <w:spacing w:after="0" w:line="240" w:lineRule="auto"/>
              <w:ind w:left="0"/>
              <w:rPr>
                <w:szCs w:val="24"/>
              </w:rPr>
            </w:pPr>
            <w:r>
              <w:rPr>
                <w:szCs w:val="24"/>
              </w:rPr>
              <w:t>Orientasi hasil (Y3)</w:t>
            </w:r>
          </w:p>
        </w:tc>
        <w:tc>
          <w:tcPr>
            <w:tcW w:w="1283" w:type="dxa"/>
            <w:tcBorders>
              <w:top w:val="single" w:sz="4" w:space="0" w:color="auto"/>
              <w:bottom w:val="single" w:sz="4" w:space="0" w:color="auto"/>
            </w:tcBorders>
          </w:tcPr>
          <w:p w:rsidR="00872F4F" w:rsidRDefault="00767A1E">
            <w:pPr>
              <w:pStyle w:val="ListParagraph1"/>
              <w:spacing w:after="0" w:line="240" w:lineRule="auto"/>
              <w:ind w:left="0"/>
              <w:jc w:val="center"/>
              <w:rPr>
                <w:szCs w:val="24"/>
              </w:rPr>
            </w:pPr>
            <w:r>
              <w:rPr>
                <w:szCs w:val="24"/>
              </w:rPr>
              <w:t>Y3.1</w:t>
            </w:r>
          </w:p>
          <w:p w:rsidR="00872F4F" w:rsidRDefault="00767A1E">
            <w:pPr>
              <w:pStyle w:val="ListParagraph1"/>
              <w:spacing w:after="0" w:line="240" w:lineRule="auto"/>
              <w:ind w:left="0"/>
              <w:jc w:val="center"/>
              <w:rPr>
                <w:szCs w:val="24"/>
              </w:rPr>
            </w:pPr>
            <w:r>
              <w:rPr>
                <w:szCs w:val="24"/>
              </w:rPr>
              <w:t>Y3.2</w:t>
            </w:r>
          </w:p>
        </w:tc>
        <w:tc>
          <w:tcPr>
            <w:tcW w:w="1056" w:type="dxa"/>
            <w:tcBorders>
              <w:top w:val="single" w:sz="4" w:space="0" w:color="auto"/>
              <w:bottom w:val="single" w:sz="4" w:space="0" w:color="auto"/>
            </w:tcBorders>
          </w:tcPr>
          <w:p w:rsidR="00872F4F" w:rsidRDefault="00767A1E">
            <w:pPr>
              <w:pStyle w:val="ListParagraph1"/>
              <w:spacing w:after="0" w:line="240" w:lineRule="auto"/>
              <w:ind w:left="0"/>
              <w:jc w:val="center"/>
              <w:rPr>
                <w:rFonts w:eastAsia="Arial"/>
                <w:szCs w:val="24"/>
              </w:rPr>
            </w:pPr>
            <w:r>
              <w:rPr>
                <w:rFonts w:eastAsia="Arial"/>
                <w:szCs w:val="24"/>
              </w:rPr>
              <w:t>0,526</w:t>
            </w:r>
          </w:p>
          <w:p w:rsidR="00872F4F" w:rsidRDefault="00767A1E">
            <w:pPr>
              <w:pStyle w:val="ListParagraph1"/>
              <w:spacing w:after="0" w:line="240" w:lineRule="auto"/>
              <w:ind w:left="0"/>
              <w:jc w:val="center"/>
              <w:rPr>
                <w:rFonts w:eastAsia="Arial"/>
                <w:szCs w:val="24"/>
              </w:rPr>
            </w:pPr>
            <w:r>
              <w:rPr>
                <w:rFonts w:eastAsia="Arial"/>
                <w:szCs w:val="24"/>
              </w:rPr>
              <w:t>0,584</w:t>
            </w:r>
          </w:p>
        </w:tc>
        <w:tc>
          <w:tcPr>
            <w:tcW w:w="1347" w:type="dxa"/>
            <w:tcBorders>
              <w:top w:val="single" w:sz="4" w:space="0" w:color="auto"/>
              <w:bottom w:val="single" w:sz="4" w:space="0" w:color="auto"/>
            </w:tcBorders>
          </w:tcPr>
          <w:p w:rsidR="00872F4F" w:rsidRDefault="00767A1E">
            <w:pPr>
              <w:pStyle w:val="ListParagraph1"/>
              <w:spacing w:after="0" w:line="240" w:lineRule="auto"/>
              <w:ind w:left="0"/>
              <w:jc w:val="center"/>
              <w:rPr>
                <w:szCs w:val="24"/>
              </w:rPr>
            </w:pPr>
            <w:r>
              <w:rPr>
                <w:szCs w:val="24"/>
              </w:rPr>
              <w:t>Valid</w:t>
            </w:r>
          </w:p>
          <w:p w:rsidR="00872F4F" w:rsidRDefault="00767A1E">
            <w:pPr>
              <w:pStyle w:val="ListParagraph1"/>
              <w:spacing w:after="0" w:line="240" w:lineRule="auto"/>
              <w:ind w:left="0"/>
              <w:jc w:val="center"/>
              <w:rPr>
                <w:szCs w:val="24"/>
              </w:rPr>
            </w:pPr>
            <w:r>
              <w:rPr>
                <w:szCs w:val="24"/>
              </w:rPr>
              <w:t>Valid</w:t>
            </w:r>
          </w:p>
        </w:tc>
      </w:tr>
      <w:tr w:rsidR="00872F4F">
        <w:trPr>
          <w:jc w:val="center"/>
        </w:trPr>
        <w:tc>
          <w:tcPr>
            <w:tcW w:w="2240" w:type="dxa"/>
            <w:tcBorders>
              <w:top w:val="single" w:sz="4" w:space="0" w:color="auto"/>
              <w:bottom w:val="single" w:sz="4" w:space="0" w:color="auto"/>
            </w:tcBorders>
          </w:tcPr>
          <w:p w:rsidR="00872F4F" w:rsidRDefault="00767A1E">
            <w:pPr>
              <w:pStyle w:val="ListParagraph1"/>
              <w:spacing w:after="0" w:line="240" w:lineRule="auto"/>
              <w:ind w:left="0"/>
              <w:rPr>
                <w:szCs w:val="24"/>
              </w:rPr>
            </w:pPr>
            <w:r>
              <w:rPr>
                <w:szCs w:val="24"/>
              </w:rPr>
              <w:t>Orientasi orang</w:t>
            </w:r>
          </w:p>
        </w:tc>
        <w:tc>
          <w:tcPr>
            <w:tcW w:w="1283" w:type="dxa"/>
            <w:tcBorders>
              <w:top w:val="single" w:sz="4" w:space="0" w:color="auto"/>
              <w:bottom w:val="single" w:sz="4" w:space="0" w:color="auto"/>
            </w:tcBorders>
          </w:tcPr>
          <w:p w:rsidR="00872F4F" w:rsidRDefault="00767A1E">
            <w:pPr>
              <w:pStyle w:val="ListParagraph1"/>
              <w:spacing w:after="0" w:line="240" w:lineRule="auto"/>
              <w:ind w:left="0"/>
              <w:jc w:val="center"/>
              <w:rPr>
                <w:szCs w:val="24"/>
              </w:rPr>
            </w:pPr>
            <w:r>
              <w:rPr>
                <w:szCs w:val="24"/>
              </w:rPr>
              <w:t>Y4.1</w:t>
            </w:r>
          </w:p>
          <w:p w:rsidR="00872F4F" w:rsidRDefault="00767A1E">
            <w:pPr>
              <w:pStyle w:val="ListParagraph1"/>
              <w:spacing w:after="0" w:line="240" w:lineRule="auto"/>
              <w:ind w:left="0"/>
              <w:jc w:val="center"/>
              <w:rPr>
                <w:szCs w:val="24"/>
              </w:rPr>
            </w:pPr>
            <w:r>
              <w:rPr>
                <w:szCs w:val="24"/>
              </w:rPr>
              <w:t>Y4.2</w:t>
            </w:r>
          </w:p>
        </w:tc>
        <w:tc>
          <w:tcPr>
            <w:tcW w:w="1056" w:type="dxa"/>
            <w:tcBorders>
              <w:top w:val="single" w:sz="4" w:space="0" w:color="auto"/>
              <w:bottom w:val="single" w:sz="4" w:space="0" w:color="auto"/>
            </w:tcBorders>
          </w:tcPr>
          <w:p w:rsidR="00872F4F" w:rsidRDefault="00767A1E">
            <w:pPr>
              <w:pStyle w:val="ListParagraph1"/>
              <w:spacing w:after="0" w:line="240" w:lineRule="auto"/>
              <w:ind w:left="0"/>
              <w:jc w:val="center"/>
              <w:rPr>
                <w:rFonts w:eastAsia="Arial"/>
                <w:szCs w:val="24"/>
              </w:rPr>
            </w:pPr>
            <w:r>
              <w:rPr>
                <w:rFonts w:eastAsia="Arial"/>
                <w:szCs w:val="24"/>
              </w:rPr>
              <w:t>0,614</w:t>
            </w:r>
          </w:p>
          <w:p w:rsidR="00872F4F" w:rsidRDefault="00767A1E">
            <w:pPr>
              <w:pStyle w:val="ListParagraph1"/>
              <w:spacing w:after="0" w:line="240" w:lineRule="auto"/>
              <w:ind w:left="0"/>
              <w:jc w:val="center"/>
              <w:rPr>
                <w:rFonts w:eastAsia="Arial"/>
                <w:szCs w:val="24"/>
              </w:rPr>
            </w:pPr>
            <w:r>
              <w:rPr>
                <w:rFonts w:eastAsia="Arial"/>
                <w:szCs w:val="24"/>
              </w:rPr>
              <w:t>0,712</w:t>
            </w:r>
          </w:p>
        </w:tc>
        <w:tc>
          <w:tcPr>
            <w:tcW w:w="1347" w:type="dxa"/>
            <w:tcBorders>
              <w:top w:val="single" w:sz="4" w:space="0" w:color="auto"/>
              <w:bottom w:val="single" w:sz="4" w:space="0" w:color="auto"/>
            </w:tcBorders>
          </w:tcPr>
          <w:p w:rsidR="00872F4F" w:rsidRDefault="00767A1E">
            <w:pPr>
              <w:pStyle w:val="ListParagraph1"/>
              <w:spacing w:after="0" w:line="240" w:lineRule="auto"/>
              <w:ind w:left="0"/>
              <w:jc w:val="center"/>
              <w:rPr>
                <w:szCs w:val="24"/>
              </w:rPr>
            </w:pPr>
            <w:r>
              <w:rPr>
                <w:szCs w:val="24"/>
              </w:rPr>
              <w:t>Valid</w:t>
            </w:r>
          </w:p>
          <w:p w:rsidR="00872F4F" w:rsidRDefault="00767A1E">
            <w:pPr>
              <w:pStyle w:val="ListParagraph1"/>
              <w:spacing w:after="0" w:line="240" w:lineRule="auto"/>
              <w:ind w:left="0"/>
              <w:jc w:val="center"/>
              <w:rPr>
                <w:szCs w:val="24"/>
              </w:rPr>
            </w:pPr>
            <w:r>
              <w:rPr>
                <w:szCs w:val="24"/>
              </w:rPr>
              <w:t>Valid</w:t>
            </w:r>
          </w:p>
        </w:tc>
      </w:tr>
      <w:tr w:rsidR="00872F4F">
        <w:trPr>
          <w:jc w:val="center"/>
        </w:trPr>
        <w:tc>
          <w:tcPr>
            <w:tcW w:w="2240" w:type="dxa"/>
            <w:tcBorders>
              <w:top w:val="single" w:sz="4" w:space="0" w:color="auto"/>
              <w:bottom w:val="single" w:sz="4" w:space="0" w:color="auto"/>
            </w:tcBorders>
          </w:tcPr>
          <w:p w:rsidR="00872F4F" w:rsidRDefault="00767A1E">
            <w:pPr>
              <w:pStyle w:val="ListParagraph1"/>
              <w:spacing w:after="0" w:line="240" w:lineRule="auto"/>
              <w:ind w:left="0"/>
              <w:rPr>
                <w:szCs w:val="24"/>
              </w:rPr>
            </w:pPr>
            <w:r>
              <w:rPr>
                <w:szCs w:val="24"/>
              </w:rPr>
              <w:t>Orientasi tim</w:t>
            </w:r>
          </w:p>
        </w:tc>
        <w:tc>
          <w:tcPr>
            <w:tcW w:w="1283" w:type="dxa"/>
            <w:tcBorders>
              <w:top w:val="single" w:sz="4" w:space="0" w:color="auto"/>
              <w:bottom w:val="single" w:sz="4" w:space="0" w:color="auto"/>
            </w:tcBorders>
          </w:tcPr>
          <w:p w:rsidR="00872F4F" w:rsidRDefault="00767A1E">
            <w:pPr>
              <w:pStyle w:val="ListParagraph1"/>
              <w:spacing w:after="0" w:line="240" w:lineRule="auto"/>
              <w:ind w:left="0"/>
              <w:jc w:val="center"/>
              <w:rPr>
                <w:szCs w:val="24"/>
              </w:rPr>
            </w:pPr>
            <w:r>
              <w:rPr>
                <w:szCs w:val="24"/>
              </w:rPr>
              <w:t>Y5.1</w:t>
            </w:r>
          </w:p>
          <w:p w:rsidR="00872F4F" w:rsidRDefault="00767A1E">
            <w:pPr>
              <w:pStyle w:val="ListParagraph1"/>
              <w:spacing w:after="0" w:line="240" w:lineRule="auto"/>
              <w:ind w:left="0"/>
              <w:jc w:val="center"/>
              <w:rPr>
                <w:szCs w:val="24"/>
              </w:rPr>
            </w:pPr>
            <w:r>
              <w:rPr>
                <w:szCs w:val="24"/>
              </w:rPr>
              <w:t>Y5.2</w:t>
            </w:r>
          </w:p>
        </w:tc>
        <w:tc>
          <w:tcPr>
            <w:tcW w:w="1056" w:type="dxa"/>
            <w:tcBorders>
              <w:top w:val="single" w:sz="4" w:space="0" w:color="auto"/>
              <w:bottom w:val="single" w:sz="4" w:space="0" w:color="auto"/>
            </w:tcBorders>
          </w:tcPr>
          <w:p w:rsidR="00872F4F" w:rsidRDefault="00767A1E">
            <w:pPr>
              <w:pStyle w:val="ListParagraph1"/>
              <w:spacing w:after="0" w:line="240" w:lineRule="auto"/>
              <w:ind w:left="0"/>
              <w:jc w:val="center"/>
              <w:rPr>
                <w:rFonts w:eastAsia="Arial"/>
                <w:szCs w:val="24"/>
              </w:rPr>
            </w:pPr>
            <w:r>
              <w:rPr>
                <w:rFonts w:eastAsia="Arial"/>
                <w:szCs w:val="24"/>
              </w:rPr>
              <w:t>0,530</w:t>
            </w:r>
          </w:p>
          <w:p w:rsidR="00872F4F" w:rsidRDefault="00767A1E">
            <w:pPr>
              <w:pStyle w:val="ListParagraph1"/>
              <w:spacing w:after="0" w:line="240" w:lineRule="auto"/>
              <w:ind w:left="0"/>
              <w:jc w:val="center"/>
              <w:rPr>
                <w:rFonts w:eastAsia="Arial"/>
                <w:szCs w:val="24"/>
              </w:rPr>
            </w:pPr>
            <w:r>
              <w:rPr>
                <w:rFonts w:eastAsia="Arial"/>
                <w:szCs w:val="24"/>
              </w:rPr>
              <w:t>0,503</w:t>
            </w:r>
          </w:p>
        </w:tc>
        <w:tc>
          <w:tcPr>
            <w:tcW w:w="1347" w:type="dxa"/>
            <w:tcBorders>
              <w:top w:val="single" w:sz="4" w:space="0" w:color="auto"/>
              <w:bottom w:val="single" w:sz="4" w:space="0" w:color="auto"/>
            </w:tcBorders>
          </w:tcPr>
          <w:p w:rsidR="00872F4F" w:rsidRDefault="00767A1E">
            <w:pPr>
              <w:pStyle w:val="ListParagraph1"/>
              <w:spacing w:after="0" w:line="240" w:lineRule="auto"/>
              <w:ind w:left="0"/>
              <w:jc w:val="center"/>
              <w:rPr>
                <w:szCs w:val="24"/>
              </w:rPr>
            </w:pPr>
            <w:r>
              <w:rPr>
                <w:szCs w:val="24"/>
              </w:rPr>
              <w:t>Valid</w:t>
            </w:r>
          </w:p>
          <w:p w:rsidR="00872F4F" w:rsidRDefault="00767A1E">
            <w:pPr>
              <w:pStyle w:val="ListParagraph1"/>
              <w:spacing w:after="0" w:line="240" w:lineRule="auto"/>
              <w:ind w:left="0"/>
              <w:jc w:val="center"/>
              <w:rPr>
                <w:szCs w:val="24"/>
              </w:rPr>
            </w:pPr>
            <w:r>
              <w:rPr>
                <w:szCs w:val="24"/>
              </w:rPr>
              <w:t>Valid</w:t>
            </w:r>
          </w:p>
        </w:tc>
      </w:tr>
      <w:tr w:rsidR="00872F4F">
        <w:trPr>
          <w:jc w:val="center"/>
        </w:trPr>
        <w:tc>
          <w:tcPr>
            <w:tcW w:w="2240" w:type="dxa"/>
            <w:tcBorders>
              <w:top w:val="single" w:sz="4" w:space="0" w:color="auto"/>
              <w:bottom w:val="single" w:sz="4" w:space="0" w:color="auto"/>
            </w:tcBorders>
          </w:tcPr>
          <w:p w:rsidR="00872F4F" w:rsidRDefault="00767A1E">
            <w:pPr>
              <w:pStyle w:val="ListParagraph1"/>
              <w:spacing w:after="0" w:line="240" w:lineRule="auto"/>
              <w:ind w:left="0"/>
              <w:rPr>
                <w:szCs w:val="24"/>
              </w:rPr>
            </w:pPr>
            <w:r>
              <w:rPr>
                <w:szCs w:val="24"/>
              </w:rPr>
              <w:t>keargesifan</w:t>
            </w:r>
          </w:p>
        </w:tc>
        <w:tc>
          <w:tcPr>
            <w:tcW w:w="1283" w:type="dxa"/>
            <w:tcBorders>
              <w:top w:val="single" w:sz="4" w:space="0" w:color="auto"/>
              <w:bottom w:val="single" w:sz="4" w:space="0" w:color="auto"/>
            </w:tcBorders>
          </w:tcPr>
          <w:p w:rsidR="00872F4F" w:rsidRDefault="00767A1E">
            <w:pPr>
              <w:pStyle w:val="ListParagraph1"/>
              <w:spacing w:after="0" w:line="240" w:lineRule="auto"/>
              <w:ind w:left="0"/>
              <w:jc w:val="center"/>
              <w:rPr>
                <w:szCs w:val="24"/>
              </w:rPr>
            </w:pPr>
            <w:r>
              <w:rPr>
                <w:szCs w:val="24"/>
              </w:rPr>
              <w:t>Y6.1</w:t>
            </w:r>
          </w:p>
          <w:p w:rsidR="00872F4F" w:rsidRDefault="00767A1E">
            <w:pPr>
              <w:pStyle w:val="ListParagraph1"/>
              <w:spacing w:after="0" w:line="240" w:lineRule="auto"/>
              <w:ind w:left="0"/>
              <w:jc w:val="center"/>
              <w:rPr>
                <w:szCs w:val="24"/>
              </w:rPr>
            </w:pPr>
            <w:r>
              <w:rPr>
                <w:szCs w:val="24"/>
              </w:rPr>
              <w:t>Y6.2</w:t>
            </w:r>
          </w:p>
        </w:tc>
        <w:tc>
          <w:tcPr>
            <w:tcW w:w="1056" w:type="dxa"/>
            <w:tcBorders>
              <w:top w:val="single" w:sz="4" w:space="0" w:color="auto"/>
              <w:bottom w:val="single" w:sz="4" w:space="0" w:color="auto"/>
            </w:tcBorders>
          </w:tcPr>
          <w:p w:rsidR="00872F4F" w:rsidRDefault="00767A1E">
            <w:pPr>
              <w:pStyle w:val="ListParagraph1"/>
              <w:spacing w:after="0" w:line="240" w:lineRule="auto"/>
              <w:ind w:left="0"/>
              <w:jc w:val="center"/>
              <w:rPr>
                <w:rFonts w:eastAsia="Arial"/>
                <w:szCs w:val="24"/>
              </w:rPr>
            </w:pPr>
            <w:r>
              <w:rPr>
                <w:rFonts w:eastAsia="Arial"/>
                <w:szCs w:val="24"/>
              </w:rPr>
              <w:t>0,712</w:t>
            </w:r>
          </w:p>
          <w:p w:rsidR="00872F4F" w:rsidRDefault="00767A1E">
            <w:pPr>
              <w:pStyle w:val="ListParagraph1"/>
              <w:spacing w:after="0" w:line="240" w:lineRule="auto"/>
              <w:ind w:left="0"/>
              <w:jc w:val="center"/>
              <w:rPr>
                <w:rFonts w:eastAsia="Arial"/>
                <w:szCs w:val="24"/>
              </w:rPr>
            </w:pPr>
            <w:r>
              <w:rPr>
                <w:rFonts w:eastAsia="Arial"/>
                <w:szCs w:val="24"/>
              </w:rPr>
              <w:t>0,614</w:t>
            </w:r>
          </w:p>
        </w:tc>
        <w:tc>
          <w:tcPr>
            <w:tcW w:w="1347" w:type="dxa"/>
            <w:tcBorders>
              <w:top w:val="single" w:sz="4" w:space="0" w:color="auto"/>
              <w:bottom w:val="single" w:sz="4" w:space="0" w:color="auto"/>
            </w:tcBorders>
          </w:tcPr>
          <w:p w:rsidR="00872F4F" w:rsidRDefault="00767A1E">
            <w:pPr>
              <w:pStyle w:val="ListParagraph1"/>
              <w:spacing w:after="0" w:line="240" w:lineRule="auto"/>
              <w:ind w:left="0"/>
              <w:jc w:val="center"/>
              <w:rPr>
                <w:szCs w:val="24"/>
              </w:rPr>
            </w:pPr>
            <w:r>
              <w:rPr>
                <w:szCs w:val="24"/>
              </w:rPr>
              <w:t>Valid</w:t>
            </w:r>
          </w:p>
          <w:p w:rsidR="00872F4F" w:rsidRDefault="00767A1E">
            <w:pPr>
              <w:pStyle w:val="ListParagraph1"/>
              <w:spacing w:after="0" w:line="240" w:lineRule="auto"/>
              <w:ind w:left="0"/>
              <w:jc w:val="center"/>
              <w:rPr>
                <w:szCs w:val="24"/>
              </w:rPr>
            </w:pPr>
            <w:r>
              <w:rPr>
                <w:szCs w:val="24"/>
              </w:rPr>
              <w:t>Valid</w:t>
            </w:r>
          </w:p>
        </w:tc>
      </w:tr>
      <w:tr w:rsidR="00872F4F">
        <w:trPr>
          <w:jc w:val="center"/>
        </w:trPr>
        <w:tc>
          <w:tcPr>
            <w:tcW w:w="2240" w:type="dxa"/>
            <w:tcBorders>
              <w:top w:val="single" w:sz="4" w:space="0" w:color="auto"/>
            </w:tcBorders>
          </w:tcPr>
          <w:p w:rsidR="00872F4F" w:rsidRDefault="00767A1E">
            <w:pPr>
              <w:pStyle w:val="ListParagraph1"/>
              <w:spacing w:after="0" w:line="240" w:lineRule="auto"/>
              <w:ind w:left="0"/>
              <w:rPr>
                <w:szCs w:val="24"/>
              </w:rPr>
            </w:pPr>
            <w:r>
              <w:rPr>
                <w:szCs w:val="24"/>
              </w:rPr>
              <w:t>stabilitas</w:t>
            </w:r>
          </w:p>
        </w:tc>
        <w:tc>
          <w:tcPr>
            <w:tcW w:w="1283" w:type="dxa"/>
            <w:tcBorders>
              <w:top w:val="single" w:sz="4" w:space="0" w:color="auto"/>
            </w:tcBorders>
          </w:tcPr>
          <w:p w:rsidR="00872F4F" w:rsidRDefault="00767A1E">
            <w:pPr>
              <w:pStyle w:val="ListParagraph1"/>
              <w:spacing w:after="0" w:line="240" w:lineRule="auto"/>
              <w:ind w:left="0"/>
              <w:jc w:val="center"/>
              <w:rPr>
                <w:szCs w:val="24"/>
              </w:rPr>
            </w:pPr>
            <w:r>
              <w:rPr>
                <w:szCs w:val="24"/>
              </w:rPr>
              <w:t>Y7.1</w:t>
            </w:r>
          </w:p>
          <w:p w:rsidR="00872F4F" w:rsidRDefault="00767A1E">
            <w:pPr>
              <w:pStyle w:val="ListParagraph1"/>
              <w:spacing w:after="0" w:line="240" w:lineRule="auto"/>
              <w:ind w:left="0"/>
              <w:jc w:val="center"/>
              <w:rPr>
                <w:szCs w:val="24"/>
              </w:rPr>
            </w:pPr>
            <w:r>
              <w:rPr>
                <w:szCs w:val="24"/>
              </w:rPr>
              <w:t>Y7.2</w:t>
            </w:r>
          </w:p>
        </w:tc>
        <w:tc>
          <w:tcPr>
            <w:tcW w:w="1056" w:type="dxa"/>
            <w:tcBorders>
              <w:top w:val="single" w:sz="4" w:space="0" w:color="auto"/>
            </w:tcBorders>
          </w:tcPr>
          <w:p w:rsidR="00872F4F" w:rsidRDefault="00767A1E">
            <w:pPr>
              <w:pStyle w:val="ListParagraph1"/>
              <w:spacing w:after="0" w:line="240" w:lineRule="auto"/>
              <w:ind w:left="0"/>
              <w:jc w:val="center"/>
              <w:rPr>
                <w:rFonts w:eastAsia="Arial"/>
                <w:szCs w:val="24"/>
              </w:rPr>
            </w:pPr>
            <w:r>
              <w:rPr>
                <w:rFonts w:eastAsia="Arial"/>
                <w:szCs w:val="24"/>
              </w:rPr>
              <w:t>0,526</w:t>
            </w:r>
          </w:p>
          <w:p w:rsidR="00872F4F" w:rsidRDefault="00767A1E">
            <w:pPr>
              <w:pStyle w:val="ListParagraph1"/>
              <w:spacing w:after="0" w:line="240" w:lineRule="auto"/>
              <w:ind w:left="0"/>
              <w:jc w:val="center"/>
              <w:rPr>
                <w:rFonts w:eastAsia="Arial"/>
                <w:szCs w:val="24"/>
              </w:rPr>
            </w:pPr>
            <w:r>
              <w:rPr>
                <w:rFonts w:eastAsia="Arial"/>
                <w:szCs w:val="24"/>
              </w:rPr>
              <w:t>0,596</w:t>
            </w:r>
          </w:p>
        </w:tc>
        <w:tc>
          <w:tcPr>
            <w:tcW w:w="1347" w:type="dxa"/>
            <w:tcBorders>
              <w:top w:val="single" w:sz="4" w:space="0" w:color="auto"/>
            </w:tcBorders>
          </w:tcPr>
          <w:p w:rsidR="00872F4F" w:rsidRDefault="00767A1E">
            <w:pPr>
              <w:pStyle w:val="ListParagraph1"/>
              <w:spacing w:after="0" w:line="240" w:lineRule="auto"/>
              <w:ind w:left="0"/>
              <w:jc w:val="center"/>
              <w:rPr>
                <w:szCs w:val="24"/>
              </w:rPr>
            </w:pPr>
            <w:r>
              <w:rPr>
                <w:szCs w:val="24"/>
              </w:rPr>
              <w:t>Valid</w:t>
            </w:r>
          </w:p>
          <w:p w:rsidR="00872F4F" w:rsidRDefault="00767A1E">
            <w:pPr>
              <w:pStyle w:val="ListParagraph1"/>
              <w:spacing w:after="0" w:line="240" w:lineRule="auto"/>
              <w:ind w:left="0"/>
              <w:jc w:val="center"/>
              <w:rPr>
                <w:szCs w:val="24"/>
              </w:rPr>
            </w:pPr>
            <w:r>
              <w:rPr>
                <w:szCs w:val="24"/>
              </w:rPr>
              <w:t>Valid</w:t>
            </w:r>
          </w:p>
        </w:tc>
      </w:tr>
    </w:tbl>
    <w:p w:rsidR="00872F4F" w:rsidRDefault="00767A1E">
      <w:pPr>
        <w:spacing w:line="480" w:lineRule="auto"/>
        <w:ind w:firstLineChars="425" w:firstLine="1020"/>
        <w:jc w:val="both"/>
        <w:rPr>
          <w:szCs w:val="24"/>
        </w:rPr>
      </w:pPr>
      <w:r>
        <w:rPr>
          <w:szCs w:val="24"/>
        </w:rPr>
        <w:t>Sumber: Data Primer Yang Diolah (2019)</w:t>
      </w:r>
    </w:p>
    <w:p w:rsidR="00872F4F" w:rsidRDefault="00767A1E">
      <w:pPr>
        <w:pStyle w:val="ListParagraph1"/>
        <w:spacing w:after="0" w:line="480" w:lineRule="auto"/>
        <w:ind w:left="567" w:firstLine="567"/>
        <w:jc w:val="both"/>
        <w:rPr>
          <w:b/>
          <w:szCs w:val="24"/>
        </w:rPr>
      </w:pPr>
      <w:r>
        <w:rPr>
          <w:szCs w:val="24"/>
        </w:rPr>
        <w:t>Dari tabel 4.8, dapat disimpulkan bahwa semua item-item pernyataan Trunover Intention (Y) adalah valid, dimana nilai pada item-item pernyataan tersebut mempunyai nilai r korelasi &gt; 0,5.</w:t>
      </w:r>
    </w:p>
    <w:p w:rsidR="00872F4F" w:rsidRDefault="00767A1E">
      <w:pPr>
        <w:pStyle w:val="ListParagraph1"/>
        <w:numPr>
          <w:ilvl w:val="0"/>
          <w:numId w:val="23"/>
        </w:numPr>
        <w:tabs>
          <w:tab w:val="left" w:pos="709"/>
        </w:tabs>
        <w:spacing w:after="0" w:line="480" w:lineRule="auto"/>
        <w:ind w:left="0"/>
        <w:jc w:val="both"/>
        <w:rPr>
          <w:b/>
          <w:szCs w:val="24"/>
        </w:rPr>
      </w:pPr>
      <w:r>
        <w:rPr>
          <w:b/>
          <w:szCs w:val="24"/>
        </w:rPr>
        <w:lastRenderedPageBreak/>
        <w:t>Uji Reliabilitas</w:t>
      </w:r>
    </w:p>
    <w:p w:rsidR="00872F4F" w:rsidRDefault="00767A1E">
      <w:pPr>
        <w:spacing w:line="480" w:lineRule="auto"/>
        <w:ind w:firstLine="709"/>
        <w:jc w:val="both"/>
        <w:rPr>
          <w:szCs w:val="24"/>
        </w:rPr>
      </w:pPr>
      <w:r>
        <w:rPr>
          <w:szCs w:val="24"/>
        </w:rPr>
        <w:t xml:space="preserve">Reliabilitas adalah indeks yang menunjukkan sejauh mana alat ukur dapat dipercaya atau dihandalkan. Untuk melihat reliabel atau tidak, dilakukan dengan melihat koefisien reliabilitas </w:t>
      </w:r>
      <w:r>
        <w:rPr>
          <w:i/>
          <w:szCs w:val="24"/>
        </w:rPr>
        <w:t>(coefisient of reliability)</w:t>
      </w:r>
      <w:r>
        <w:rPr>
          <w:szCs w:val="24"/>
        </w:rPr>
        <w:t xml:space="preserve">. Nilai koefisien tersebut berkisar antara 0 hingga 1. Semakin mendekati 1 menunjukkan makin reliabel. Ukuran yang dipakai untuk semakin reliabel bilamana </w:t>
      </w:r>
      <w:r>
        <w:rPr>
          <w:i/>
          <w:iCs/>
          <w:szCs w:val="24"/>
        </w:rPr>
        <w:t xml:space="preserve">Cronbach’s Alpha </w:t>
      </w:r>
      <w:r>
        <w:rPr>
          <w:szCs w:val="24"/>
        </w:rPr>
        <w:t>lebih besar 0,5. Adapun hasil uji reliabilitas untuk masing-masing variabel penelitian dapat dilihat pada tabel 4.8 di bawah ini :</w:t>
      </w:r>
    </w:p>
    <w:p w:rsidR="00872F4F" w:rsidRDefault="00872F4F">
      <w:pPr>
        <w:spacing w:after="0" w:line="480" w:lineRule="auto"/>
        <w:jc w:val="center"/>
        <w:rPr>
          <w:bCs/>
          <w:szCs w:val="24"/>
        </w:rPr>
      </w:pPr>
    </w:p>
    <w:p w:rsidR="00872F4F" w:rsidRDefault="00767A1E">
      <w:pPr>
        <w:spacing w:after="0" w:line="480" w:lineRule="auto"/>
        <w:jc w:val="center"/>
        <w:rPr>
          <w:bCs/>
          <w:szCs w:val="24"/>
        </w:rPr>
      </w:pPr>
      <w:r>
        <w:rPr>
          <w:bCs/>
          <w:szCs w:val="24"/>
        </w:rPr>
        <w:t>Tabel 4.8</w:t>
      </w:r>
    </w:p>
    <w:p w:rsidR="00872F4F" w:rsidRDefault="00767A1E">
      <w:pPr>
        <w:spacing w:after="0" w:line="240" w:lineRule="auto"/>
        <w:jc w:val="center"/>
        <w:rPr>
          <w:bCs/>
          <w:szCs w:val="24"/>
        </w:rPr>
      </w:pPr>
      <w:r>
        <w:rPr>
          <w:bCs/>
          <w:szCs w:val="24"/>
        </w:rPr>
        <w:t>Hasil Uji Reliabilitas</w:t>
      </w:r>
    </w:p>
    <w:tbl>
      <w:tblPr>
        <w:tblW w:w="7406" w:type="dxa"/>
        <w:jc w:val="center"/>
        <w:tblBorders>
          <w:bottom w:val="single" w:sz="4" w:space="0" w:color="auto"/>
        </w:tblBorders>
        <w:tblLayout w:type="fixed"/>
        <w:tblLook w:val="04A0" w:firstRow="1" w:lastRow="0" w:firstColumn="1" w:lastColumn="0" w:noHBand="0" w:noVBand="1"/>
      </w:tblPr>
      <w:tblGrid>
        <w:gridCol w:w="3634"/>
        <w:gridCol w:w="2394"/>
        <w:gridCol w:w="1378"/>
      </w:tblGrid>
      <w:tr w:rsidR="00872F4F">
        <w:trPr>
          <w:jc w:val="center"/>
        </w:trPr>
        <w:tc>
          <w:tcPr>
            <w:tcW w:w="3634" w:type="dxa"/>
            <w:tcBorders>
              <w:top w:val="single" w:sz="4" w:space="0" w:color="auto"/>
              <w:bottom w:val="single" w:sz="4" w:space="0" w:color="auto"/>
            </w:tcBorders>
            <w:shd w:val="clear" w:color="auto" w:fill="FFFFFF"/>
          </w:tcPr>
          <w:p w:rsidR="00872F4F" w:rsidRDefault="00767A1E">
            <w:pPr>
              <w:pStyle w:val="Heading1"/>
              <w:spacing w:before="0" w:after="0"/>
              <w:jc w:val="center"/>
              <w:rPr>
                <w:rFonts w:ascii="Times New Roman" w:hAnsi="Times New Roman"/>
                <w:b w:val="0"/>
                <w:sz w:val="24"/>
                <w:szCs w:val="24"/>
              </w:rPr>
            </w:pPr>
            <w:r>
              <w:rPr>
                <w:rFonts w:ascii="Times New Roman" w:hAnsi="Times New Roman"/>
                <w:b w:val="0"/>
                <w:sz w:val="24"/>
                <w:szCs w:val="24"/>
              </w:rPr>
              <w:t>Item</w:t>
            </w:r>
          </w:p>
        </w:tc>
        <w:tc>
          <w:tcPr>
            <w:tcW w:w="2394" w:type="dxa"/>
            <w:tcBorders>
              <w:top w:val="single" w:sz="4" w:space="0" w:color="auto"/>
              <w:bottom w:val="single" w:sz="4" w:space="0" w:color="auto"/>
            </w:tcBorders>
            <w:shd w:val="clear" w:color="auto" w:fill="FFFFFF"/>
          </w:tcPr>
          <w:p w:rsidR="00872F4F" w:rsidRDefault="00767A1E">
            <w:pPr>
              <w:spacing w:after="0" w:line="240" w:lineRule="auto"/>
              <w:jc w:val="center"/>
              <w:rPr>
                <w:szCs w:val="24"/>
              </w:rPr>
            </w:pPr>
            <w:r>
              <w:rPr>
                <w:szCs w:val="24"/>
              </w:rPr>
              <w:t xml:space="preserve">Koefisien </w:t>
            </w:r>
          </w:p>
          <w:p w:rsidR="00872F4F" w:rsidRDefault="00767A1E">
            <w:pPr>
              <w:spacing w:after="0" w:line="240" w:lineRule="auto"/>
              <w:jc w:val="center"/>
              <w:rPr>
                <w:szCs w:val="24"/>
              </w:rPr>
            </w:pPr>
            <w:r>
              <w:rPr>
                <w:szCs w:val="24"/>
              </w:rPr>
              <w:t>Reliabilitas</w:t>
            </w:r>
          </w:p>
        </w:tc>
        <w:tc>
          <w:tcPr>
            <w:tcW w:w="1378" w:type="dxa"/>
            <w:tcBorders>
              <w:top w:val="single" w:sz="4" w:space="0" w:color="auto"/>
              <w:bottom w:val="single" w:sz="4" w:space="0" w:color="auto"/>
            </w:tcBorders>
            <w:shd w:val="clear" w:color="auto" w:fill="FFFFFF"/>
          </w:tcPr>
          <w:p w:rsidR="00872F4F" w:rsidRDefault="00767A1E">
            <w:pPr>
              <w:spacing w:after="0" w:line="240" w:lineRule="auto"/>
              <w:jc w:val="center"/>
              <w:rPr>
                <w:szCs w:val="24"/>
              </w:rPr>
            </w:pPr>
            <w:r>
              <w:rPr>
                <w:szCs w:val="24"/>
              </w:rPr>
              <w:t>Hasil Uji</w:t>
            </w:r>
          </w:p>
        </w:tc>
      </w:tr>
      <w:tr w:rsidR="00872F4F">
        <w:trPr>
          <w:trHeight w:val="615"/>
          <w:jc w:val="center"/>
        </w:trPr>
        <w:tc>
          <w:tcPr>
            <w:tcW w:w="3634" w:type="dxa"/>
            <w:tcBorders>
              <w:top w:val="single" w:sz="4" w:space="0" w:color="auto"/>
              <w:bottom w:val="single" w:sz="4" w:space="0" w:color="auto"/>
            </w:tcBorders>
          </w:tcPr>
          <w:p w:rsidR="00872F4F" w:rsidRDefault="00767A1E">
            <w:pPr>
              <w:spacing w:after="0" w:line="240" w:lineRule="auto"/>
              <w:ind w:left="-5"/>
              <w:jc w:val="both"/>
              <w:rPr>
                <w:szCs w:val="24"/>
              </w:rPr>
            </w:pPr>
            <w:r>
              <w:rPr>
                <w:szCs w:val="24"/>
              </w:rPr>
              <w:t>Kepemimpinan Diplomatis (X)</w:t>
            </w:r>
          </w:p>
          <w:p w:rsidR="00872F4F" w:rsidRDefault="00767A1E">
            <w:pPr>
              <w:spacing w:after="0" w:line="240" w:lineRule="auto"/>
              <w:ind w:left="-5"/>
              <w:jc w:val="both"/>
              <w:rPr>
                <w:szCs w:val="24"/>
              </w:rPr>
            </w:pPr>
            <w:r>
              <w:rPr>
                <w:szCs w:val="24"/>
              </w:rPr>
              <w:t>Budaya organisasi  (Y)</w:t>
            </w:r>
          </w:p>
        </w:tc>
        <w:tc>
          <w:tcPr>
            <w:tcW w:w="2394" w:type="dxa"/>
            <w:tcBorders>
              <w:top w:val="single" w:sz="4" w:space="0" w:color="auto"/>
              <w:bottom w:val="single" w:sz="4" w:space="0" w:color="auto"/>
            </w:tcBorders>
          </w:tcPr>
          <w:p w:rsidR="00872F4F" w:rsidRDefault="00767A1E">
            <w:pPr>
              <w:spacing w:after="0" w:line="240" w:lineRule="auto"/>
              <w:jc w:val="center"/>
              <w:rPr>
                <w:szCs w:val="24"/>
              </w:rPr>
            </w:pPr>
            <w:r>
              <w:rPr>
                <w:rFonts w:eastAsia="Arial"/>
                <w:szCs w:val="24"/>
              </w:rPr>
              <w:t>0,779</w:t>
            </w:r>
          </w:p>
          <w:p w:rsidR="00872F4F" w:rsidRDefault="00767A1E">
            <w:pPr>
              <w:spacing w:after="0" w:line="240" w:lineRule="auto"/>
              <w:jc w:val="center"/>
              <w:rPr>
                <w:szCs w:val="24"/>
              </w:rPr>
            </w:pPr>
            <w:r>
              <w:rPr>
                <w:rFonts w:eastAsia="Arial"/>
                <w:szCs w:val="24"/>
              </w:rPr>
              <w:t>0,752</w:t>
            </w:r>
          </w:p>
        </w:tc>
        <w:tc>
          <w:tcPr>
            <w:tcW w:w="1378" w:type="dxa"/>
            <w:tcBorders>
              <w:top w:val="single" w:sz="4" w:space="0" w:color="auto"/>
              <w:bottom w:val="single" w:sz="4" w:space="0" w:color="auto"/>
            </w:tcBorders>
          </w:tcPr>
          <w:p w:rsidR="00872F4F" w:rsidRDefault="00767A1E">
            <w:pPr>
              <w:spacing w:after="0" w:line="240" w:lineRule="auto"/>
              <w:jc w:val="center"/>
              <w:rPr>
                <w:szCs w:val="24"/>
              </w:rPr>
            </w:pPr>
            <w:r>
              <w:rPr>
                <w:szCs w:val="24"/>
              </w:rPr>
              <w:t>Reliabel</w:t>
            </w:r>
          </w:p>
          <w:p w:rsidR="00872F4F" w:rsidRDefault="00767A1E">
            <w:pPr>
              <w:spacing w:after="0" w:line="240" w:lineRule="auto"/>
              <w:jc w:val="center"/>
              <w:rPr>
                <w:szCs w:val="24"/>
              </w:rPr>
            </w:pPr>
            <w:r>
              <w:rPr>
                <w:szCs w:val="24"/>
              </w:rPr>
              <w:t>Reliabel</w:t>
            </w:r>
          </w:p>
        </w:tc>
      </w:tr>
    </w:tbl>
    <w:p w:rsidR="00872F4F" w:rsidRDefault="00767A1E">
      <w:pPr>
        <w:spacing w:line="480" w:lineRule="auto"/>
        <w:ind w:firstLine="284"/>
        <w:jc w:val="both"/>
        <w:rPr>
          <w:szCs w:val="24"/>
        </w:rPr>
      </w:pPr>
      <w:r>
        <w:rPr>
          <w:szCs w:val="24"/>
        </w:rPr>
        <w:t>Sumber: Data Primer Yang Diolah (2019)</w:t>
      </w:r>
    </w:p>
    <w:p w:rsidR="00872F4F" w:rsidRDefault="00767A1E">
      <w:pPr>
        <w:pStyle w:val="ListParagraph1"/>
        <w:spacing w:after="0" w:line="480" w:lineRule="auto"/>
        <w:ind w:left="0" w:firstLine="709"/>
        <w:jc w:val="both"/>
        <w:rPr>
          <w:szCs w:val="24"/>
        </w:rPr>
      </w:pPr>
      <w:r>
        <w:rPr>
          <w:szCs w:val="24"/>
        </w:rPr>
        <w:t xml:space="preserve">Berdasarkan hasil uji pada tabel di atas, dapat dilihat bahwa nilai </w:t>
      </w:r>
      <w:r>
        <w:rPr>
          <w:i/>
          <w:szCs w:val="24"/>
        </w:rPr>
        <w:t>Croanbach’s Alpha</w:t>
      </w:r>
      <w:r>
        <w:rPr>
          <w:szCs w:val="24"/>
        </w:rPr>
        <w:t xml:space="preserve"> dari seluruh variabel adalah lebih besar dari 0,5. Sehingga dapat disimpulkan bahwa keseluruhan variabel dapat dinyatakan reliabel.</w:t>
      </w:r>
    </w:p>
    <w:p w:rsidR="00872F4F" w:rsidRDefault="00767A1E">
      <w:pPr>
        <w:tabs>
          <w:tab w:val="left" w:pos="567"/>
        </w:tabs>
        <w:autoSpaceDE w:val="0"/>
        <w:autoSpaceDN w:val="0"/>
        <w:spacing w:after="0" w:line="480" w:lineRule="auto"/>
        <w:jc w:val="both"/>
        <w:rPr>
          <w:szCs w:val="24"/>
          <w:lang w:bidi="en-US"/>
        </w:rPr>
      </w:pPr>
      <w:r>
        <w:rPr>
          <w:b/>
          <w:szCs w:val="24"/>
          <w:lang w:bidi="en-US"/>
        </w:rPr>
        <w:t>E.</w:t>
      </w:r>
      <w:r>
        <w:rPr>
          <w:b/>
          <w:szCs w:val="24"/>
          <w:lang w:bidi="en-US"/>
        </w:rPr>
        <w:tab/>
        <w:t>Uji Asumsi Klasik</w:t>
      </w:r>
    </w:p>
    <w:p w:rsidR="00872F4F" w:rsidRDefault="00767A1E">
      <w:pPr>
        <w:pStyle w:val="ListParagraph"/>
        <w:numPr>
          <w:ilvl w:val="0"/>
          <w:numId w:val="24"/>
        </w:numPr>
        <w:tabs>
          <w:tab w:val="left" w:pos="567"/>
        </w:tabs>
        <w:spacing w:line="480" w:lineRule="auto"/>
        <w:ind w:hanging="720"/>
        <w:jc w:val="both"/>
        <w:rPr>
          <w:szCs w:val="24"/>
          <w:lang w:bidi="en-US"/>
        </w:rPr>
      </w:pPr>
      <w:r>
        <w:rPr>
          <w:szCs w:val="24"/>
          <w:lang w:bidi="en-US"/>
        </w:rPr>
        <w:t>Uji Normalitas</w:t>
      </w:r>
    </w:p>
    <w:p w:rsidR="00872F4F" w:rsidRDefault="00767A1E">
      <w:pPr>
        <w:autoSpaceDE w:val="0"/>
        <w:autoSpaceDN w:val="0"/>
        <w:spacing w:after="0" w:line="480" w:lineRule="auto"/>
        <w:ind w:firstLine="360"/>
        <w:jc w:val="both"/>
        <w:rPr>
          <w:szCs w:val="24"/>
          <w:lang w:bidi="en-US"/>
        </w:rPr>
      </w:pPr>
      <w:r>
        <w:rPr>
          <w:szCs w:val="24"/>
          <w:lang w:bidi="en-US"/>
        </w:rPr>
        <w:t>Uji normalitas bertujuan untuk menguji normal tidaknya data sampel. Pada grafik Normal P-Plot, garis diagonal menunjukkan nilai normalitas yang diharapkan. Apabila titik-titik berada atau dekat garis diagonal, maka data penelitian diinterpretasikan mempunyai distribusi yang normal.</w:t>
      </w:r>
    </w:p>
    <w:p w:rsidR="00872F4F" w:rsidRDefault="00767A1E">
      <w:pPr>
        <w:autoSpaceDE w:val="0"/>
        <w:autoSpaceDN w:val="0"/>
        <w:spacing w:after="0" w:line="480" w:lineRule="auto"/>
        <w:ind w:firstLine="360"/>
        <w:jc w:val="center"/>
        <w:rPr>
          <w:szCs w:val="24"/>
          <w:lang w:bidi="en-US"/>
        </w:rPr>
      </w:pPr>
      <w:r>
        <w:rPr>
          <w:szCs w:val="24"/>
          <w:lang w:bidi="en-US"/>
        </w:rPr>
        <w:t>Gambar 4.2</w:t>
      </w:r>
    </w:p>
    <w:p w:rsidR="00872F4F" w:rsidRDefault="00767A1E">
      <w:pPr>
        <w:shd w:val="clear" w:color="auto" w:fill="FFFFFF"/>
        <w:spacing w:after="0" w:line="480" w:lineRule="auto"/>
        <w:ind w:left="1080"/>
        <w:contextualSpacing/>
        <w:jc w:val="center"/>
        <w:rPr>
          <w:rFonts w:eastAsia="Times New Roman"/>
          <w:color w:val="000000"/>
          <w:szCs w:val="24"/>
        </w:rPr>
      </w:pPr>
      <w:r>
        <w:rPr>
          <w:rFonts w:eastAsia="Times New Roman"/>
          <w:color w:val="000000"/>
          <w:szCs w:val="24"/>
        </w:rPr>
        <w:t>Hasil Uji Normalitas dengan P-Plot</w:t>
      </w:r>
    </w:p>
    <w:p w:rsidR="00872F4F" w:rsidRDefault="00872F4F">
      <w:pPr>
        <w:shd w:val="clear" w:color="auto" w:fill="FFFFFF"/>
        <w:spacing w:after="0" w:line="480" w:lineRule="auto"/>
        <w:ind w:left="1080"/>
        <w:contextualSpacing/>
        <w:jc w:val="center"/>
        <w:rPr>
          <w:rFonts w:eastAsia="Times New Roman"/>
          <w:color w:val="000000"/>
          <w:szCs w:val="24"/>
        </w:rPr>
      </w:pPr>
    </w:p>
    <w:p w:rsidR="00872F4F" w:rsidRDefault="00767A1E">
      <w:pPr>
        <w:shd w:val="clear" w:color="auto" w:fill="FFFFFF"/>
        <w:spacing w:after="0" w:line="480" w:lineRule="auto"/>
        <w:ind w:left="1080"/>
        <w:contextualSpacing/>
        <w:jc w:val="center"/>
        <w:rPr>
          <w:szCs w:val="24"/>
        </w:rPr>
      </w:pPr>
      <w:r>
        <w:rPr>
          <w:noProof/>
          <w:lang w:eastAsia="en-US"/>
        </w:rPr>
        <w:lastRenderedPageBreak/>
        <w:drawing>
          <wp:inline distT="0" distB="0" distL="114300" distR="114300">
            <wp:extent cx="3667125" cy="2074545"/>
            <wp:effectExtent l="0" t="0" r="9525" b="190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1"/>
                    <a:stretch>
                      <a:fillRect/>
                    </a:stretch>
                  </pic:blipFill>
                  <pic:spPr>
                    <a:xfrm>
                      <a:off x="0" y="0"/>
                      <a:ext cx="3667125" cy="2074545"/>
                    </a:xfrm>
                    <a:prstGeom prst="rect">
                      <a:avLst/>
                    </a:prstGeom>
                    <a:noFill/>
                    <a:ln w="9525">
                      <a:noFill/>
                    </a:ln>
                  </pic:spPr>
                </pic:pic>
              </a:graphicData>
            </a:graphic>
          </wp:inline>
        </w:drawing>
      </w:r>
    </w:p>
    <w:p w:rsidR="00872F4F" w:rsidRDefault="00767A1E">
      <w:pPr>
        <w:shd w:val="clear" w:color="auto" w:fill="FFFFFF"/>
        <w:spacing w:after="0" w:line="480" w:lineRule="auto"/>
        <w:ind w:firstLine="360"/>
        <w:contextualSpacing/>
        <w:jc w:val="both"/>
        <w:rPr>
          <w:rFonts w:eastAsia="Times New Roman"/>
          <w:color w:val="000000"/>
          <w:szCs w:val="24"/>
        </w:rPr>
      </w:pPr>
      <w:r>
        <w:rPr>
          <w:rFonts w:eastAsia="Times New Roman"/>
          <w:color w:val="000000"/>
          <w:szCs w:val="24"/>
        </w:rPr>
        <w:t>Berdasarkan hasil pengujian Normalitas dengan P-Plot memperlihatkan titik-titik masih berada tidak jauh dari garis diagonal, sehingga diartikan bahwa data penelitian terdistribusi dengan normal.</w:t>
      </w:r>
    </w:p>
    <w:p w:rsidR="00872F4F" w:rsidRDefault="00767A1E">
      <w:pPr>
        <w:pStyle w:val="ListParagraph"/>
        <w:numPr>
          <w:ilvl w:val="0"/>
          <w:numId w:val="24"/>
        </w:numPr>
        <w:spacing w:line="480" w:lineRule="auto"/>
        <w:ind w:hanging="720"/>
        <w:rPr>
          <w:szCs w:val="24"/>
        </w:rPr>
      </w:pPr>
      <w:r>
        <w:rPr>
          <w:szCs w:val="24"/>
        </w:rPr>
        <w:t>Uji Heterokedastisitas</w:t>
      </w:r>
    </w:p>
    <w:p w:rsidR="00872F4F" w:rsidRDefault="00767A1E">
      <w:pPr>
        <w:pStyle w:val="ListParagraph"/>
        <w:tabs>
          <w:tab w:val="left" w:pos="567"/>
        </w:tabs>
        <w:spacing w:line="480" w:lineRule="auto"/>
        <w:ind w:left="0"/>
        <w:jc w:val="both"/>
        <w:rPr>
          <w:szCs w:val="24"/>
        </w:rPr>
      </w:pPr>
      <w:r>
        <w:rPr>
          <w:szCs w:val="24"/>
        </w:rPr>
        <w:tab/>
        <w:t>Uji heteroskedastisitas digunakan untuk mengetahui ada atau tidaknya penyimpangan asumsi klasik heteroskedastisitas yaitu adanya ketidaksamaan varian dari residual untuk semua pengamatan pada model regresi. Dasar pengambilan keputusan yaitu jika ada pola tertentu, seperti titik-titik yang ada membentuk suatu pola tertentu yang teratur (bergelombang, melebar kemudian menyempit), maka terjadi heteroskedastisitas. Jika tidak ada pola yang jelas, seperti titik-titik menyebar di atas dan di bawah angka 0 pada sumbu Y, maka tidak terjadi heteroskedastisitas.</w:t>
      </w:r>
    </w:p>
    <w:p w:rsidR="00872F4F" w:rsidRDefault="00767A1E">
      <w:pPr>
        <w:pStyle w:val="ListParagraph"/>
        <w:tabs>
          <w:tab w:val="left" w:pos="567"/>
        </w:tabs>
        <w:spacing w:line="480" w:lineRule="auto"/>
        <w:ind w:left="0"/>
        <w:jc w:val="center"/>
        <w:rPr>
          <w:szCs w:val="24"/>
        </w:rPr>
      </w:pPr>
      <w:r>
        <w:rPr>
          <w:szCs w:val="24"/>
        </w:rPr>
        <w:t>Gambar 4.3</w:t>
      </w:r>
    </w:p>
    <w:p w:rsidR="00872F4F" w:rsidRDefault="00767A1E">
      <w:pPr>
        <w:shd w:val="clear" w:color="auto" w:fill="FFFFFF"/>
        <w:tabs>
          <w:tab w:val="left" w:pos="1080"/>
          <w:tab w:val="left" w:pos="1710"/>
        </w:tabs>
        <w:spacing w:after="0" w:line="240" w:lineRule="auto"/>
        <w:ind w:left="1080"/>
        <w:contextualSpacing/>
        <w:jc w:val="center"/>
        <w:rPr>
          <w:i/>
          <w:color w:val="000000"/>
          <w:szCs w:val="24"/>
          <w:shd w:val="clear" w:color="auto" w:fill="FFFFFF"/>
        </w:rPr>
      </w:pPr>
      <w:r>
        <w:rPr>
          <w:color w:val="000000"/>
          <w:szCs w:val="24"/>
          <w:shd w:val="clear" w:color="auto" w:fill="FFFFFF"/>
        </w:rPr>
        <w:t xml:space="preserve">Hasil Uji Heterokedastisitas dengan </w:t>
      </w:r>
      <w:r>
        <w:rPr>
          <w:i/>
          <w:color w:val="000000"/>
          <w:szCs w:val="24"/>
          <w:shd w:val="clear" w:color="auto" w:fill="FFFFFF"/>
        </w:rPr>
        <w:t>Scatterplot</w:t>
      </w:r>
    </w:p>
    <w:p w:rsidR="00872F4F" w:rsidRDefault="00767A1E">
      <w:r>
        <w:rPr>
          <w:noProof/>
          <w:lang w:eastAsia="en-US"/>
        </w:rPr>
        <w:lastRenderedPageBreak/>
        <w:drawing>
          <wp:inline distT="0" distB="0" distL="114300" distR="114300">
            <wp:extent cx="4667885" cy="2759710"/>
            <wp:effectExtent l="0" t="0" r="18415" b="2540"/>
            <wp:docPr id="3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2"/>
                    <pic:cNvPicPr>
                      <a:picLocks noChangeAspect="1"/>
                    </pic:cNvPicPr>
                  </pic:nvPicPr>
                  <pic:blipFill>
                    <a:blip r:embed="rId22"/>
                    <a:stretch>
                      <a:fillRect/>
                    </a:stretch>
                  </pic:blipFill>
                  <pic:spPr>
                    <a:xfrm>
                      <a:off x="0" y="0"/>
                      <a:ext cx="4667885" cy="2759710"/>
                    </a:xfrm>
                    <a:prstGeom prst="rect">
                      <a:avLst/>
                    </a:prstGeom>
                    <a:noFill/>
                    <a:ln w="9525">
                      <a:noFill/>
                    </a:ln>
                  </pic:spPr>
                </pic:pic>
              </a:graphicData>
            </a:graphic>
          </wp:inline>
        </w:drawing>
      </w:r>
    </w:p>
    <w:p w:rsidR="00872F4F" w:rsidRDefault="00872F4F"/>
    <w:p w:rsidR="00872F4F" w:rsidRDefault="00872F4F">
      <w:pPr>
        <w:pStyle w:val="ListParagraph"/>
        <w:tabs>
          <w:tab w:val="left" w:pos="567"/>
        </w:tabs>
        <w:spacing w:line="480" w:lineRule="auto"/>
        <w:ind w:left="0"/>
        <w:jc w:val="both"/>
        <w:rPr>
          <w:szCs w:val="24"/>
        </w:rPr>
      </w:pPr>
    </w:p>
    <w:p w:rsidR="00872F4F" w:rsidRDefault="00767A1E">
      <w:pPr>
        <w:shd w:val="clear" w:color="auto" w:fill="FFFFFF"/>
        <w:spacing w:after="0" w:line="360" w:lineRule="auto"/>
        <w:contextualSpacing/>
        <w:jc w:val="both"/>
        <w:rPr>
          <w:szCs w:val="24"/>
        </w:rPr>
      </w:pPr>
      <w:r>
        <w:rPr>
          <w:color w:val="000000"/>
          <w:szCs w:val="24"/>
          <w:shd w:val="clear" w:color="auto" w:fill="FFFFFF"/>
        </w:rPr>
        <w:tab/>
        <w:t xml:space="preserve">Berdasarkan uji heterokedastisitas dengan </w:t>
      </w:r>
      <w:r>
        <w:rPr>
          <w:i/>
          <w:color w:val="000000"/>
          <w:szCs w:val="24"/>
          <w:shd w:val="clear" w:color="auto" w:fill="FFFFFF"/>
        </w:rPr>
        <w:t>Scatterplot</w:t>
      </w:r>
      <w:r>
        <w:rPr>
          <w:color w:val="000000"/>
          <w:szCs w:val="24"/>
          <w:shd w:val="clear" w:color="auto" w:fill="FFFFFF"/>
        </w:rPr>
        <w:t xml:space="preserve"> menggunakan program SPSS maka terlihat titik-titik yang menyebar tanpa membuat suatu pola tertentu, sehingga dapat diartikan bahwa data yang diuji tidak mengalami heterokedastisitas.</w:t>
      </w:r>
    </w:p>
    <w:p w:rsidR="00872F4F" w:rsidRDefault="00767A1E">
      <w:pPr>
        <w:pStyle w:val="ListParagraph1"/>
        <w:spacing w:line="480" w:lineRule="auto"/>
        <w:ind w:left="0"/>
        <w:jc w:val="both"/>
        <w:rPr>
          <w:b/>
          <w:bCs/>
          <w:szCs w:val="24"/>
        </w:rPr>
      </w:pPr>
      <w:r>
        <w:rPr>
          <w:b/>
          <w:bCs/>
          <w:szCs w:val="24"/>
        </w:rPr>
        <w:t>F.       Hasil Analisis Rentang Skala</w:t>
      </w:r>
    </w:p>
    <w:p w:rsidR="00872F4F" w:rsidRDefault="00767A1E">
      <w:pPr>
        <w:pStyle w:val="ListParagraph1"/>
        <w:spacing w:after="0" w:line="480" w:lineRule="auto"/>
        <w:ind w:left="0" w:firstLine="658"/>
        <w:jc w:val="both"/>
        <w:rPr>
          <w:szCs w:val="24"/>
        </w:rPr>
      </w:pPr>
      <w:r>
        <w:rPr>
          <w:szCs w:val="24"/>
        </w:rPr>
        <w:t xml:space="preserve">Analisis rentang skala digunakan untuk mengetahui Kepemimpinan diplomatis dan budaya organisasi pada pegawai Dinas Perpustakaan dan Kearsipan Daerah Provinsi Kalimantan Timur. Rentang skala digunakan untuk mengetahui tingkat jawaban dari para karyawan yang berhubungan dengan kondisi yang dirasakan karyawan di perusahaan. Adapun secara lengkap hasil analisis rentang skala untuk karyawan pada Dinas Perpustakaan dan Kearsipan Daerah Provinsi Kalimantan Timur </w:t>
      </w:r>
    </w:p>
    <w:p w:rsidR="00872F4F" w:rsidRDefault="00767A1E">
      <w:pPr>
        <w:pStyle w:val="ListParagraph1"/>
        <w:numPr>
          <w:ilvl w:val="0"/>
          <w:numId w:val="25"/>
        </w:numPr>
        <w:spacing w:line="480" w:lineRule="auto"/>
        <w:ind w:left="723" w:hangingChars="300" w:hanging="723"/>
        <w:jc w:val="both"/>
        <w:rPr>
          <w:szCs w:val="24"/>
        </w:rPr>
      </w:pPr>
      <w:r>
        <w:rPr>
          <w:b/>
          <w:szCs w:val="24"/>
        </w:rPr>
        <w:t>Kepemimpinan diplomatis (X)</w:t>
      </w:r>
    </w:p>
    <w:p w:rsidR="00872F4F" w:rsidRDefault="00767A1E">
      <w:pPr>
        <w:pStyle w:val="ListParagraph1"/>
        <w:spacing w:line="480" w:lineRule="auto"/>
        <w:ind w:left="0" w:firstLine="709"/>
        <w:jc w:val="both"/>
        <w:rPr>
          <w:szCs w:val="24"/>
        </w:rPr>
      </w:pPr>
      <w:r>
        <w:rPr>
          <w:szCs w:val="24"/>
        </w:rPr>
        <w:t>Variabel kepuasan kerja dalam penelitian ini terbagi menjadi tiga indikator yaitu efektifitas, tanggung jawab, dan pencampaian atas pekerjaan itu sendiri dengan enam item pernyataan/pertanyaan. Tanggapan responden tehadap kepuasan kerja pada terdapat pada Dinas Perpustakaan dan Kearsipan Daerah Provinsi Kalimantan Timur tabel 4.</w:t>
      </w:r>
      <w:r>
        <w:rPr>
          <w:szCs w:val="24"/>
          <w:lang w:val="id-ID"/>
        </w:rPr>
        <w:t>10</w:t>
      </w:r>
      <w:r>
        <w:rPr>
          <w:szCs w:val="24"/>
        </w:rPr>
        <w:t xml:space="preserve"> sebagai berikut:</w:t>
      </w:r>
    </w:p>
    <w:p w:rsidR="00872F4F" w:rsidRDefault="00767A1E">
      <w:pPr>
        <w:pStyle w:val="ListParagraph1"/>
        <w:numPr>
          <w:ilvl w:val="0"/>
          <w:numId w:val="26"/>
        </w:numPr>
        <w:spacing w:line="360" w:lineRule="auto"/>
        <w:rPr>
          <w:bCs/>
          <w:szCs w:val="24"/>
        </w:rPr>
      </w:pPr>
      <w:r>
        <w:rPr>
          <w:bCs/>
          <w:szCs w:val="24"/>
        </w:rPr>
        <w:lastRenderedPageBreak/>
        <w:t xml:space="preserve">  efektifitas</w:t>
      </w:r>
    </w:p>
    <w:p w:rsidR="00872F4F" w:rsidRDefault="00767A1E">
      <w:pPr>
        <w:spacing w:line="480" w:lineRule="auto"/>
        <w:ind w:firstLine="567"/>
        <w:jc w:val="both"/>
        <w:rPr>
          <w:szCs w:val="24"/>
        </w:rPr>
      </w:pPr>
      <w:r>
        <w:rPr>
          <w:szCs w:val="24"/>
        </w:rPr>
        <w:t>Pada analisis indikator efektifitas terdapat dua pertanyaan/pernyataan yang akan dibahas, tanggapan responden tehadap kepuasan atas gaji terdapat pada table</w:t>
      </w:r>
      <w:r>
        <w:rPr>
          <w:szCs w:val="24"/>
          <w:lang w:val="id-ID"/>
        </w:rPr>
        <w:t xml:space="preserve"> 4.</w:t>
      </w:r>
      <w:r>
        <w:rPr>
          <w:szCs w:val="24"/>
        </w:rPr>
        <w:t>9  sebagai berikut:</w:t>
      </w:r>
    </w:p>
    <w:p w:rsidR="00872F4F" w:rsidRDefault="00872F4F">
      <w:pPr>
        <w:spacing w:after="0" w:line="480" w:lineRule="auto"/>
        <w:jc w:val="center"/>
        <w:rPr>
          <w:szCs w:val="24"/>
        </w:rPr>
      </w:pPr>
    </w:p>
    <w:p w:rsidR="00872F4F" w:rsidRDefault="00872F4F">
      <w:pPr>
        <w:spacing w:after="0" w:line="480" w:lineRule="auto"/>
        <w:jc w:val="center"/>
        <w:rPr>
          <w:szCs w:val="24"/>
        </w:rPr>
      </w:pPr>
    </w:p>
    <w:p w:rsidR="00872F4F" w:rsidRDefault="00767A1E">
      <w:pPr>
        <w:spacing w:after="0" w:line="480" w:lineRule="auto"/>
        <w:jc w:val="center"/>
        <w:rPr>
          <w:szCs w:val="24"/>
        </w:rPr>
      </w:pPr>
      <w:r>
        <w:rPr>
          <w:szCs w:val="24"/>
        </w:rPr>
        <w:t>Tabel 4.9</w:t>
      </w:r>
    </w:p>
    <w:p w:rsidR="00872F4F" w:rsidRDefault="00767A1E">
      <w:pPr>
        <w:pStyle w:val="ListParagraph1"/>
        <w:spacing w:line="360" w:lineRule="auto"/>
        <w:ind w:left="0"/>
        <w:jc w:val="center"/>
        <w:rPr>
          <w:szCs w:val="24"/>
        </w:rPr>
      </w:pPr>
      <w:r>
        <w:rPr>
          <w:szCs w:val="24"/>
        </w:rPr>
        <w:t>Distribusi Jawaban Pada Indikator efektifitas</w:t>
      </w:r>
    </w:p>
    <w:tbl>
      <w:tblPr>
        <w:tblpPr w:leftFromText="180" w:rightFromText="180" w:vertAnchor="text" w:horzAnchor="margin" w:tblpX="-98" w:tblpY="97"/>
        <w:tblW w:w="8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0"/>
        <w:gridCol w:w="2647"/>
        <w:gridCol w:w="497"/>
        <w:gridCol w:w="630"/>
        <w:gridCol w:w="504"/>
        <w:gridCol w:w="629"/>
        <w:gridCol w:w="527"/>
        <w:gridCol w:w="861"/>
        <w:gridCol w:w="629"/>
        <w:gridCol w:w="1151"/>
      </w:tblGrid>
      <w:tr w:rsidR="00872F4F">
        <w:trPr>
          <w:trHeight w:val="271"/>
        </w:trPr>
        <w:tc>
          <w:tcPr>
            <w:tcW w:w="730" w:type="dxa"/>
            <w:tcBorders>
              <w:left w:val="single" w:sz="4" w:space="0" w:color="FFFFFF"/>
              <w:right w:val="single" w:sz="4" w:space="0" w:color="FFFFFF"/>
            </w:tcBorders>
            <w:vAlign w:val="center"/>
          </w:tcPr>
          <w:p w:rsidR="00872F4F" w:rsidRDefault="00767A1E">
            <w:pPr>
              <w:pStyle w:val="ListParagraph1"/>
              <w:spacing w:after="0" w:line="240" w:lineRule="auto"/>
              <w:ind w:left="0" w:right="-101"/>
              <w:jc w:val="center"/>
              <w:rPr>
                <w:szCs w:val="24"/>
              </w:rPr>
            </w:pPr>
            <w:r>
              <w:rPr>
                <w:szCs w:val="24"/>
              </w:rPr>
              <w:t>Kode</w:t>
            </w:r>
          </w:p>
        </w:tc>
        <w:tc>
          <w:tcPr>
            <w:tcW w:w="2647" w:type="dxa"/>
            <w:tcBorders>
              <w:left w:val="single" w:sz="4" w:space="0" w:color="FFFFFF"/>
              <w:right w:val="single" w:sz="4" w:space="0" w:color="FFFFFF"/>
            </w:tcBorders>
            <w:vAlign w:val="center"/>
          </w:tcPr>
          <w:p w:rsidR="00872F4F" w:rsidRDefault="00767A1E">
            <w:pPr>
              <w:pStyle w:val="ListParagraph1"/>
              <w:spacing w:after="0" w:line="240" w:lineRule="auto"/>
              <w:ind w:left="0" w:right="-108"/>
              <w:jc w:val="center"/>
              <w:rPr>
                <w:szCs w:val="24"/>
              </w:rPr>
            </w:pPr>
            <w:r>
              <w:rPr>
                <w:szCs w:val="24"/>
              </w:rPr>
              <w:t>Pernyataan</w:t>
            </w:r>
          </w:p>
        </w:tc>
        <w:tc>
          <w:tcPr>
            <w:tcW w:w="49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SS</w:t>
            </w:r>
          </w:p>
        </w:tc>
        <w:tc>
          <w:tcPr>
            <w:tcW w:w="630"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w:t>
            </w:r>
          </w:p>
        </w:tc>
        <w:tc>
          <w:tcPr>
            <w:tcW w:w="504" w:type="dxa"/>
            <w:tcBorders>
              <w:left w:val="single" w:sz="4" w:space="0" w:color="FFFFFF"/>
              <w:right w:val="single" w:sz="4" w:space="0" w:color="FFFFFF"/>
            </w:tcBorders>
            <w:vAlign w:val="center"/>
          </w:tcPr>
          <w:p w:rsidR="00872F4F" w:rsidRDefault="00767A1E">
            <w:pPr>
              <w:spacing w:after="0" w:line="240" w:lineRule="auto"/>
              <w:jc w:val="center"/>
              <w:rPr>
                <w:szCs w:val="24"/>
              </w:rPr>
            </w:pPr>
            <w:r>
              <w:rPr>
                <w:szCs w:val="24"/>
              </w:rPr>
              <w:t>N</w:t>
            </w:r>
          </w:p>
        </w:tc>
        <w:tc>
          <w:tcPr>
            <w:tcW w:w="629"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TS</w:t>
            </w:r>
          </w:p>
        </w:tc>
        <w:tc>
          <w:tcPr>
            <w:tcW w:w="52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STS</w:t>
            </w:r>
          </w:p>
        </w:tc>
        <w:tc>
          <w:tcPr>
            <w:tcW w:w="861"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Jumlah 10(n)</w:t>
            </w:r>
          </w:p>
        </w:tc>
        <w:tc>
          <w:tcPr>
            <w:tcW w:w="629"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Skor</w:t>
            </w:r>
          </w:p>
        </w:tc>
        <w:tc>
          <w:tcPr>
            <w:tcW w:w="1151"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Penilaian</w:t>
            </w:r>
          </w:p>
        </w:tc>
      </w:tr>
      <w:tr w:rsidR="00872F4F">
        <w:trPr>
          <w:trHeight w:val="841"/>
        </w:trPr>
        <w:tc>
          <w:tcPr>
            <w:tcW w:w="730" w:type="dxa"/>
            <w:tcBorders>
              <w:top w:val="single" w:sz="4" w:space="0" w:color="auto"/>
              <w:left w:val="single" w:sz="4" w:space="0" w:color="FFFFFF"/>
              <w:bottom w:val="single" w:sz="4" w:space="0" w:color="auto"/>
              <w:right w:val="single" w:sz="4" w:space="0" w:color="FFFFFF"/>
            </w:tcBorders>
          </w:tcPr>
          <w:p w:rsidR="00872F4F" w:rsidRDefault="00767A1E">
            <w:pPr>
              <w:pStyle w:val="ListParagraph1"/>
              <w:spacing w:after="0" w:line="240" w:lineRule="auto"/>
              <w:ind w:left="-120" w:right="-113"/>
              <w:jc w:val="center"/>
              <w:rPr>
                <w:szCs w:val="24"/>
              </w:rPr>
            </w:pPr>
            <w:r>
              <w:rPr>
                <w:szCs w:val="24"/>
              </w:rPr>
              <w:t>GKDI 1.2</w:t>
            </w:r>
          </w:p>
        </w:tc>
        <w:tc>
          <w:tcPr>
            <w:tcW w:w="2647" w:type="dxa"/>
            <w:tcBorders>
              <w:top w:val="single" w:sz="4" w:space="0" w:color="auto"/>
              <w:left w:val="single" w:sz="4" w:space="0" w:color="FFFFFF"/>
              <w:bottom w:val="single" w:sz="4" w:space="0" w:color="auto"/>
              <w:right w:val="single" w:sz="4" w:space="0" w:color="FFFFFF"/>
            </w:tcBorders>
          </w:tcPr>
          <w:p w:rsidR="00872F4F" w:rsidRDefault="00767A1E">
            <w:pPr>
              <w:pBdr>
                <w:between w:val="single" w:sz="4" w:space="1" w:color="auto"/>
              </w:pBdr>
              <w:spacing w:after="0" w:line="240" w:lineRule="auto"/>
              <w:rPr>
                <w:szCs w:val="24"/>
              </w:rPr>
            </w:pPr>
            <w:r>
              <w:rPr>
                <w:szCs w:val="24"/>
              </w:rPr>
              <w:t>Atasan selalu memberikan perintah kepada bawahannya secara teperinci</w:t>
            </w:r>
          </w:p>
        </w:tc>
        <w:tc>
          <w:tcPr>
            <w:tcW w:w="49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1</w:t>
            </w:r>
          </w:p>
        </w:tc>
        <w:tc>
          <w:tcPr>
            <w:tcW w:w="630"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19</w:t>
            </w:r>
          </w:p>
        </w:tc>
        <w:tc>
          <w:tcPr>
            <w:tcW w:w="504"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40</w:t>
            </w:r>
          </w:p>
        </w:tc>
        <w:tc>
          <w:tcPr>
            <w:tcW w:w="629"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39</w:t>
            </w:r>
          </w:p>
        </w:tc>
        <w:tc>
          <w:tcPr>
            <w:tcW w:w="52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w:t>
            </w:r>
          </w:p>
        </w:tc>
        <w:tc>
          <w:tcPr>
            <w:tcW w:w="861"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99</w:t>
            </w:r>
          </w:p>
        </w:tc>
        <w:tc>
          <w:tcPr>
            <w:tcW w:w="629"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2,81</w:t>
            </w:r>
          </w:p>
        </w:tc>
        <w:tc>
          <w:tcPr>
            <w:tcW w:w="1151"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cukup</w:t>
            </w:r>
          </w:p>
        </w:tc>
      </w:tr>
      <w:tr w:rsidR="00872F4F">
        <w:trPr>
          <w:trHeight w:val="202"/>
        </w:trPr>
        <w:tc>
          <w:tcPr>
            <w:tcW w:w="7025" w:type="dxa"/>
            <w:gridSpan w:val="8"/>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Rata-rata Skor</w:t>
            </w:r>
          </w:p>
        </w:tc>
        <w:tc>
          <w:tcPr>
            <w:tcW w:w="629"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2,81</w:t>
            </w:r>
          </w:p>
        </w:tc>
        <w:tc>
          <w:tcPr>
            <w:tcW w:w="1151"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cukup</w:t>
            </w:r>
          </w:p>
        </w:tc>
      </w:tr>
    </w:tbl>
    <w:p w:rsidR="00872F4F" w:rsidRDefault="00767A1E">
      <w:pPr>
        <w:spacing w:line="480" w:lineRule="auto"/>
        <w:ind w:leftChars="-100" w:left="-22" w:hangingChars="91" w:hanging="218"/>
        <w:jc w:val="both"/>
        <w:rPr>
          <w:szCs w:val="24"/>
        </w:rPr>
      </w:pPr>
      <w:r>
        <w:rPr>
          <w:szCs w:val="24"/>
        </w:rPr>
        <w:t>Sumber: Data Primer Yang Diolah (2019)</w:t>
      </w:r>
    </w:p>
    <w:p w:rsidR="00872F4F" w:rsidRDefault="00767A1E">
      <w:pPr>
        <w:spacing w:after="0" w:line="480" w:lineRule="auto"/>
        <w:ind w:firstLine="709"/>
        <w:jc w:val="both"/>
        <w:rPr>
          <w:szCs w:val="24"/>
        </w:rPr>
      </w:pPr>
      <w:r>
        <w:rPr>
          <w:szCs w:val="24"/>
        </w:rPr>
        <w:t>Hasil perhitungan rentang skala yang disajikan pada tabel di atas dapat diketahui skor indikator efektifitas dengan pernyataan atasan selalu memberikan perintah kepada bawahannya secara teperinci (GKDI</w:t>
      </w:r>
      <w:r>
        <w:rPr>
          <w:szCs w:val="24"/>
          <w:vertAlign w:val="subscript"/>
        </w:rPr>
        <w:t>1.2</w:t>
      </w:r>
      <w:r>
        <w:rPr>
          <w:szCs w:val="24"/>
        </w:rPr>
        <w:t>) diperoleh rata-rata skor sebesar 2,81 yang masuk dalam rentang 2,60 - 3,39 dengan kriteria cukup.</w:t>
      </w:r>
    </w:p>
    <w:p w:rsidR="00872F4F" w:rsidRDefault="00767A1E">
      <w:pPr>
        <w:pStyle w:val="ListParagraph1"/>
        <w:numPr>
          <w:ilvl w:val="0"/>
          <w:numId w:val="26"/>
        </w:numPr>
        <w:spacing w:line="480" w:lineRule="auto"/>
        <w:rPr>
          <w:b/>
          <w:szCs w:val="24"/>
        </w:rPr>
      </w:pPr>
      <w:r>
        <w:rPr>
          <w:bCs/>
          <w:szCs w:val="24"/>
        </w:rPr>
        <w:t xml:space="preserve">     Indikator pencapaian tujuan</w:t>
      </w:r>
      <w:r>
        <w:rPr>
          <w:b/>
          <w:szCs w:val="24"/>
        </w:rPr>
        <w:t xml:space="preserve"> </w:t>
      </w:r>
    </w:p>
    <w:p w:rsidR="00872F4F" w:rsidRDefault="00767A1E">
      <w:pPr>
        <w:pStyle w:val="ListParagraph1"/>
        <w:spacing w:line="480" w:lineRule="auto"/>
        <w:ind w:left="0" w:firstLine="720"/>
        <w:jc w:val="both"/>
        <w:rPr>
          <w:b/>
          <w:szCs w:val="24"/>
        </w:rPr>
      </w:pPr>
      <w:r>
        <w:rPr>
          <w:szCs w:val="24"/>
        </w:rPr>
        <w:t xml:space="preserve">Pada analisis indikator pencapaian tujuan terdapat dua pertanyaan/pernyataan yang akan dibahas, tanggapan responden tehadap kepuasan atas promosi terdapat pada tabel </w:t>
      </w:r>
      <w:r>
        <w:rPr>
          <w:szCs w:val="24"/>
          <w:lang w:val="id-ID"/>
        </w:rPr>
        <w:t>4.1</w:t>
      </w:r>
      <w:r>
        <w:rPr>
          <w:szCs w:val="24"/>
        </w:rPr>
        <w:t>0</w:t>
      </w:r>
      <w:r>
        <w:rPr>
          <w:szCs w:val="24"/>
          <w:lang w:val="id-ID"/>
        </w:rPr>
        <w:t xml:space="preserve"> </w:t>
      </w:r>
      <w:r>
        <w:rPr>
          <w:szCs w:val="24"/>
        </w:rPr>
        <w:t>sebagai berikut:</w:t>
      </w:r>
    </w:p>
    <w:p w:rsidR="00872F4F" w:rsidRDefault="00767A1E">
      <w:pPr>
        <w:pStyle w:val="ListParagraph1"/>
        <w:spacing w:line="360" w:lineRule="auto"/>
        <w:ind w:left="0"/>
        <w:jc w:val="center"/>
        <w:rPr>
          <w:szCs w:val="24"/>
        </w:rPr>
      </w:pPr>
      <w:r>
        <w:rPr>
          <w:szCs w:val="24"/>
        </w:rPr>
        <w:t>Tabel 4.10</w:t>
      </w:r>
    </w:p>
    <w:p w:rsidR="00872F4F" w:rsidRDefault="00767A1E">
      <w:pPr>
        <w:pStyle w:val="ListParagraph1"/>
        <w:spacing w:line="360" w:lineRule="auto"/>
        <w:ind w:left="0"/>
        <w:jc w:val="center"/>
        <w:rPr>
          <w:szCs w:val="24"/>
        </w:rPr>
      </w:pPr>
      <w:r>
        <w:rPr>
          <w:szCs w:val="24"/>
        </w:rPr>
        <w:t>Distribusi Jawaban Pada Indikator pencapaian tujuan</w:t>
      </w:r>
    </w:p>
    <w:tbl>
      <w:tblPr>
        <w:tblpPr w:leftFromText="180" w:rightFromText="180" w:vertAnchor="text" w:horzAnchor="margin" w:tblpXSpec="center" w:tblpY="110"/>
        <w:tblW w:w="8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4"/>
        <w:gridCol w:w="2656"/>
        <w:gridCol w:w="499"/>
        <w:gridCol w:w="633"/>
        <w:gridCol w:w="506"/>
        <w:gridCol w:w="632"/>
        <w:gridCol w:w="538"/>
        <w:gridCol w:w="854"/>
        <w:gridCol w:w="632"/>
        <w:gridCol w:w="1127"/>
      </w:tblGrid>
      <w:tr w:rsidR="00872F4F">
        <w:trPr>
          <w:trHeight w:val="271"/>
        </w:trPr>
        <w:tc>
          <w:tcPr>
            <w:tcW w:w="764" w:type="dxa"/>
            <w:tcBorders>
              <w:left w:val="single" w:sz="4" w:space="0" w:color="FFFFFF"/>
              <w:right w:val="single" w:sz="4" w:space="0" w:color="FFFFFF"/>
            </w:tcBorders>
            <w:vAlign w:val="center"/>
          </w:tcPr>
          <w:p w:rsidR="00872F4F" w:rsidRDefault="00767A1E">
            <w:pPr>
              <w:pStyle w:val="ListParagraph1"/>
              <w:spacing w:after="0" w:line="240" w:lineRule="auto"/>
              <w:ind w:left="0" w:right="-101"/>
              <w:jc w:val="center"/>
              <w:rPr>
                <w:szCs w:val="24"/>
              </w:rPr>
            </w:pPr>
            <w:r>
              <w:rPr>
                <w:szCs w:val="24"/>
              </w:rPr>
              <w:t>Kode</w:t>
            </w:r>
          </w:p>
        </w:tc>
        <w:tc>
          <w:tcPr>
            <w:tcW w:w="2656" w:type="dxa"/>
            <w:tcBorders>
              <w:left w:val="single" w:sz="4" w:space="0" w:color="FFFFFF"/>
              <w:right w:val="single" w:sz="4" w:space="0" w:color="FFFFFF"/>
            </w:tcBorders>
            <w:vAlign w:val="center"/>
          </w:tcPr>
          <w:p w:rsidR="00872F4F" w:rsidRDefault="00767A1E">
            <w:pPr>
              <w:pStyle w:val="ListParagraph1"/>
              <w:spacing w:after="0" w:line="240" w:lineRule="auto"/>
              <w:ind w:left="0" w:right="-108"/>
              <w:jc w:val="center"/>
              <w:rPr>
                <w:szCs w:val="24"/>
              </w:rPr>
            </w:pPr>
            <w:r>
              <w:rPr>
                <w:szCs w:val="24"/>
              </w:rPr>
              <w:t>Pernyataan</w:t>
            </w:r>
          </w:p>
        </w:tc>
        <w:tc>
          <w:tcPr>
            <w:tcW w:w="499"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SS</w:t>
            </w:r>
          </w:p>
        </w:tc>
        <w:tc>
          <w:tcPr>
            <w:tcW w:w="633"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w:t>
            </w:r>
          </w:p>
        </w:tc>
        <w:tc>
          <w:tcPr>
            <w:tcW w:w="506" w:type="dxa"/>
            <w:tcBorders>
              <w:left w:val="single" w:sz="4" w:space="0" w:color="FFFFFF"/>
              <w:right w:val="single" w:sz="4" w:space="0" w:color="FFFFFF"/>
            </w:tcBorders>
            <w:vAlign w:val="center"/>
          </w:tcPr>
          <w:p w:rsidR="00872F4F" w:rsidRDefault="00767A1E">
            <w:pPr>
              <w:spacing w:after="0" w:line="240" w:lineRule="auto"/>
              <w:jc w:val="center"/>
              <w:rPr>
                <w:szCs w:val="24"/>
              </w:rPr>
            </w:pPr>
            <w:r>
              <w:rPr>
                <w:szCs w:val="24"/>
              </w:rPr>
              <w:t>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TS</w:t>
            </w:r>
          </w:p>
        </w:tc>
        <w:tc>
          <w:tcPr>
            <w:tcW w:w="538"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STS</w:t>
            </w:r>
          </w:p>
        </w:tc>
        <w:tc>
          <w:tcPr>
            <w:tcW w:w="854"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Jumlah (n)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Skor</w:t>
            </w:r>
          </w:p>
        </w:tc>
        <w:tc>
          <w:tcPr>
            <w:tcW w:w="112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Penilaian</w:t>
            </w:r>
          </w:p>
        </w:tc>
      </w:tr>
      <w:tr w:rsidR="00872F4F">
        <w:trPr>
          <w:trHeight w:val="838"/>
        </w:trPr>
        <w:tc>
          <w:tcPr>
            <w:tcW w:w="764" w:type="dxa"/>
            <w:tcBorders>
              <w:left w:val="single" w:sz="4" w:space="0" w:color="FFFFFF"/>
              <w:bottom w:val="single" w:sz="4" w:space="0" w:color="auto"/>
              <w:right w:val="single" w:sz="4" w:space="0" w:color="FFFFFF"/>
            </w:tcBorders>
          </w:tcPr>
          <w:p w:rsidR="00872F4F" w:rsidRDefault="00767A1E">
            <w:pPr>
              <w:pStyle w:val="ListParagraph1"/>
              <w:spacing w:after="0" w:line="240" w:lineRule="auto"/>
              <w:ind w:left="-153" w:right="-113"/>
              <w:jc w:val="center"/>
              <w:rPr>
                <w:szCs w:val="24"/>
              </w:rPr>
            </w:pPr>
            <w:r>
              <w:rPr>
                <w:szCs w:val="24"/>
              </w:rPr>
              <w:lastRenderedPageBreak/>
              <w:t>GKDI 2.1</w:t>
            </w:r>
          </w:p>
        </w:tc>
        <w:tc>
          <w:tcPr>
            <w:tcW w:w="2656" w:type="dxa"/>
            <w:tcBorders>
              <w:left w:val="single" w:sz="4" w:space="0" w:color="FFFFFF"/>
              <w:bottom w:val="single" w:sz="4" w:space="0" w:color="auto"/>
              <w:right w:val="single" w:sz="4" w:space="0" w:color="FFFFFF"/>
            </w:tcBorders>
          </w:tcPr>
          <w:p w:rsidR="00872F4F" w:rsidRDefault="00767A1E">
            <w:pPr>
              <w:pBdr>
                <w:between w:val="single" w:sz="4" w:space="1" w:color="auto"/>
              </w:pBdr>
              <w:spacing w:after="0" w:line="240" w:lineRule="auto"/>
              <w:rPr>
                <w:szCs w:val="24"/>
              </w:rPr>
            </w:pPr>
            <w:r>
              <w:rPr>
                <w:szCs w:val="24"/>
              </w:rPr>
              <w:t>Organisasi selalu memberikan penghargaan untuk pegawainya yang memiliki pekerja baik</w:t>
            </w:r>
          </w:p>
        </w:tc>
        <w:tc>
          <w:tcPr>
            <w:tcW w:w="499"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1</w:t>
            </w:r>
          </w:p>
        </w:tc>
        <w:tc>
          <w:tcPr>
            <w:tcW w:w="633"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26</w:t>
            </w:r>
          </w:p>
        </w:tc>
        <w:tc>
          <w:tcPr>
            <w:tcW w:w="506"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51</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20</w:t>
            </w:r>
          </w:p>
        </w:tc>
        <w:tc>
          <w:tcPr>
            <w:tcW w:w="538"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1</w:t>
            </w:r>
          </w:p>
        </w:tc>
        <w:tc>
          <w:tcPr>
            <w:tcW w:w="854"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99</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3,06</w:t>
            </w:r>
          </w:p>
        </w:tc>
        <w:tc>
          <w:tcPr>
            <w:tcW w:w="1127"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cukup</w:t>
            </w:r>
          </w:p>
        </w:tc>
      </w:tr>
      <w:tr w:rsidR="00872F4F">
        <w:trPr>
          <w:trHeight w:val="841"/>
        </w:trPr>
        <w:tc>
          <w:tcPr>
            <w:tcW w:w="764" w:type="dxa"/>
            <w:tcBorders>
              <w:top w:val="single" w:sz="4" w:space="0" w:color="auto"/>
              <w:left w:val="single" w:sz="4" w:space="0" w:color="FFFFFF"/>
              <w:bottom w:val="single" w:sz="4" w:space="0" w:color="auto"/>
              <w:right w:val="single" w:sz="4" w:space="0" w:color="FFFFFF"/>
            </w:tcBorders>
          </w:tcPr>
          <w:p w:rsidR="00872F4F" w:rsidRDefault="00767A1E">
            <w:pPr>
              <w:pStyle w:val="ListParagraph1"/>
              <w:spacing w:after="0" w:line="240" w:lineRule="auto"/>
              <w:ind w:left="-120" w:right="-113"/>
              <w:jc w:val="center"/>
              <w:rPr>
                <w:szCs w:val="24"/>
              </w:rPr>
            </w:pPr>
            <w:r>
              <w:rPr>
                <w:szCs w:val="24"/>
              </w:rPr>
              <w:t>GKDI</w:t>
            </w:r>
          </w:p>
          <w:p w:rsidR="00872F4F" w:rsidRDefault="00767A1E">
            <w:pPr>
              <w:pStyle w:val="ListParagraph1"/>
              <w:spacing w:after="0" w:line="240" w:lineRule="auto"/>
              <w:ind w:left="-120" w:right="-113"/>
              <w:jc w:val="center"/>
              <w:rPr>
                <w:szCs w:val="24"/>
              </w:rPr>
            </w:pPr>
            <w:r>
              <w:rPr>
                <w:szCs w:val="24"/>
              </w:rPr>
              <w:t>2.2</w:t>
            </w:r>
          </w:p>
        </w:tc>
        <w:tc>
          <w:tcPr>
            <w:tcW w:w="2656" w:type="dxa"/>
            <w:tcBorders>
              <w:top w:val="single" w:sz="4" w:space="0" w:color="auto"/>
              <w:left w:val="single" w:sz="4" w:space="0" w:color="FFFFFF"/>
              <w:bottom w:val="single" w:sz="4" w:space="0" w:color="auto"/>
              <w:right w:val="single" w:sz="4" w:space="0" w:color="FFFFFF"/>
            </w:tcBorders>
          </w:tcPr>
          <w:p w:rsidR="00872F4F" w:rsidRDefault="00767A1E">
            <w:pPr>
              <w:pBdr>
                <w:between w:val="single" w:sz="4" w:space="1" w:color="auto"/>
              </w:pBdr>
              <w:spacing w:after="0" w:line="240" w:lineRule="auto"/>
              <w:rPr>
                <w:rFonts w:eastAsia="Times New Roman"/>
                <w:szCs w:val="24"/>
              </w:rPr>
            </w:pPr>
            <w:r>
              <w:rPr>
                <w:szCs w:val="24"/>
              </w:rPr>
              <w:t>Setiap hasil kerja yang telah dilaksanakan layak mendapat penghargaan</w:t>
            </w:r>
          </w:p>
        </w:tc>
        <w:tc>
          <w:tcPr>
            <w:tcW w:w="499"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1</w:t>
            </w:r>
          </w:p>
        </w:tc>
        <w:tc>
          <w:tcPr>
            <w:tcW w:w="633"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20</w:t>
            </w:r>
          </w:p>
        </w:tc>
        <w:tc>
          <w:tcPr>
            <w:tcW w:w="506"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50</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28</w:t>
            </w:r>
          </w:p>
        </w:tc>
        <w:tc>
          <w:tcPr>
            <w:tcW w:w="538"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w:t>
            </w:r>
          </w:p>
        </w:tc>
        <w:tc>
          <w:tcPr>
            <w:tcW w:w="854"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99</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2,93</w:t>
            </w:r>
          </w:p>
        </w:tc>
        <w:tc>
          <w:tcPr>
            <w:tcW w:w="112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cukup</w:t>
            </w:r>
          </w:p>
        </w:tc>
      </w:tr>
      <w:tr w:rsidR="00872F4F">
        <w:trPr>
          <w:trHeight w:val="202"/>
        </w:trPr>
        <w:tc>
          <w:tcPr>
            <w:tcW w:w="7082" w:type="dxa"/>
            <w:gridSpan w:val="8"/>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Rata-rata Skor</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2.99</w:t>
            </w:r>
          </w:p>
        </w:tc>
        <w:tc>
          <w:tcPr>
            <w:tcW w:w="1127"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cukup</w:t>
            </w:r>
          </w:p>
        </w:tc>
      </w:tr>
    </w:tbl>
    <w:p w:rsidR="00872F4F" w:rsidRDefault="00767A1E">
      <w:pPr>
        <w:spacing w:line="480" w:lineRule="auto"/>
        <w:ind w:leftChars="-200" w:left="-41" w:hangingChars="183" w:hanging="439"/>
        <w:jc w:val="both"/>
        <w:rPr>
          <w:szCs w:val="24"/>
        </w:rPr>
      </w:pPr>
      <w:r>
        <w:rPr>
          <w:szCs w:val="24"/>
        </w:rPr>
        <w:t>Sumber: Data Primer Yang Diolah (2019)</w:t>
      </w:r>
    </w:p>
    <w:p w:rsidR="00872F4F" w:rsidRDefault="00767A1E">
      <w:pPr>
        <w:spacing w:after="0" w:line="480" w:lineRule="auto"/>
        <w:ind w:firstLine="709"/>
        <w:jc w:val="both"/>
        <w:rPr>
          <w:szCs w:val="24"/>
        </w:rPr>
      </w:pPr>
      <w:r>
        <w:rPr>
          <w:szCs w:val="24"/>
        </w:rPr>
        <w:t>Hasil perhitungan rentang skala yang disajikan pada tabel di atas dapat diketahui skor indikator pencapaian tujuan dengan pernytaan Organisasi selalu memberikan penghargaan untuk pegawainya yang memiliki pekerja baik (GKDI</w:t>
      </w:r>
      <w:r>
        <w:rPr>
          <w:szCs w:val="24"/>
          <w:vertAlign w:val="subscript"/>
        </w:rPr>
        <w:t>2.1</w:t>
      </w:r>
      <w:r>
        <w:rPr>
          <w:szCs w:val="24"/>
        </w:rPr>
        <w:t>) dan pernyataan ke dua (GKDI</w:t>
      </w:r>
      <w:r>
        <w:rPr>
          <w:szCs w:val="24"/>
          <w:vertAlign w:val="subscript"/>
        </w:rPr>
        <w:t>2.2</w:t>
      </w:r>
      <w:r>
        <w:rPr>
          <w:szCs w:val="24"/>
        </w:rPr>
        <w:t xml:space="preserve">) Setiap hasil kerja yang telah dilaksanakan layak mendapat penghargaan, diperoleh rata-rata skor sebesar 2,99 yang masuk dalam rentang 2,60 - 3,39 dengan kriteria cukup. </w:t>
      </w:r>
    </w:p>
    <w:p w:rsidR="00872F4F" w:rsidRDefault="00767A1E">
      <w:pPr>
        <w:pStyle w:val="ListParagraph1"/>
        <w:numPr>
          <w:ilvl w:val="0"/>
          <w:numId w:val="26"/>
        </w:numPr>
        <w:spacing w:line="360" w:lineRule="auto"/>
        <w:rPr>
          <w:bCs/>
          <w:szCs w:val="24"/>
        </w:rPr>
      </w:pPr>
      <w:r>
        <w:rPr>
          <w:bCs/>
          <w:szCs w:val="24"/>
        </w:rPr>
        <w:t xml:space="preserve">     Indikator tanggung jawab</w:t>
      </w:r>
    </w:p>
    <w:p w:rsidR="00872F4F" w:rsidRDefault="00767A1E">
      <w:pPr>
        <w:spacing w:line="480" w:lineRule="auto"/>
        <w:ind w:firstLine="709"/>
        <w:jc w:val="both"/>
        <w:rPr>
          <w:szCs w:val="24"/>
        </w:rPr>
      </w:pPr>
      <w:r>
        <w:rPr>
          <w:szCs w:val="24"/>
        </w:rPr>
        <w:t>Pada analisis indikator tanggung jawab terdapat dua pertanyaan/pernyataan yang akan dibahas, tanggapan responden tehadap kepuasan atas rekan kerja terdapat pada table</w:t>
      </w:r>
      <w:r>
        <w:rPr>
          <w:szCs w:val="24"/>
          <w:lang w:val="id-ID"/>
        </w:rPr>
        <w:t xml:space="preserve"> 4.1</w:t>
      </w:r>
      <w:r>
        <w:rPr>
          <w:szCs w:val="24"/>
        </w:rPr>
        <w:t>1 sebagai berikut:</w:t>
      </w:r>
    </w:p>
    <w:p w:rsidR="00872F4F" w:rsidRDefault="00767A1E">
      <w:pPr>
        <w:pStyle w:val="ListParagraph1"/>
        <w:spacing w:line="360" w:lineRule="auto"/>
        <w:ind w:left="0"/>
        <w:jc w:val="center"/>
        <w:rPr>
          <w:szCs w:val="24"/>
        </w:rPr>
      </w:pPr>
      <w:r>
        <w:rPr>
          <w:szCs w:val="24"/>
        </w:rPr>
        <w:t>Tabel 4.11</w:t>
      </w:r>
    </w:p>
    <w:p w:rsidR="00872F4F" w:rsidRDefault="00767A1E">
      <w:pPr>
        <w:pStyle w:val="ListParagraph1"/>
        <w:spacing w:line="360" w:lineRule="auto"/>
        <w:ind w:left="0"/>
        <w:jc w:val="center"/>
        <w:rPr>
          <w:szCs w:val="24"/>
        </w:rPr>
      </w:pPr>
      <w:r>
        <w:rPr>
          <w:szCs w:val="24"/>
        </w:rPr>
        <w:t>Distribusi Jawaban Pada Indikator tanggung jawab</w:t>
      </w:r>
    </w:p>
    <w:tbl>
      <w:tblPr>
        <w:tblpPr w:leftFromText="180" w:rightFromText="180" w:vertAnchor="text" w:horzAnchor="margin" w:tblpXSpec="center" w:tblpY="110"/>
        <w:tblW w:w="86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6"/>
        <w:gridCol w:w="2656"/>
        <w:gridCol w:w="499"/>
        <w:gridCol w:w="633"/>
        <w:gridCol w:w="506"/>
        <w:gridCol w:w="632"/>
        <w:gridCol w:w="525"/>
        <w:gridCol w:w="867"/>
        <w:gridCol w:w="632"/>
        <w:gridCol w:w="1023"/>
      </w:tblGrid>
      <w:tr w:rsidR="00872F4F">
        <w:trPr>
          <w:trHeight w:val="271"/>
        </w:trPr>
        <w:tc>
          <w:tcPr>
            <w:tcW w:w="716" w:type="dxa"/>
            <w:tcBorders>
              <w:left w:val="single" w:sz="4" w:space="0" w:color="FFFFFF"/>
              <w:right w:val="single" w:sz="4" w:space="0" w:color="FFFFFF"/>
            </w:tcBorders>
            <w:vAlign w:val="center"/>
          </w:tcPr>
          <w:p w:rsidR="00872F4F" w:rsidRDefault="00767A1E">
            <w:pPr>
              <w:pStyle w:val="ListParagraph1"/>
              <w:spacing w:after="0" w:line="240" w:lineRule="auto"/>
              <w:ind w:left="0" w:right="-101"/>
              <w:jc w:val="center"/>
              <w:rPr>
                <w:szCs w:val="24"/>
              </w:rPr>
            </w:pPr>
            <w:r>
              <w:rPr>
                <w:szCs w:val="24"/>
              </w:rPr>
              <w:t>Kode</w:t>
            </w:r>
          </w:p>
        </w:tc>
        <w:tc>
          <w:tcPr>
            <w:tcW w:w="2656" w:type="dxa"/>
            <w:tcBorders>
              <w:left w:val="single" w:sz="4" w:space="0" w:color="FFFFFF"/>
              <w:right w:val="single" w:sz="4" w:space="0" w:color="FFFFFF"/>
            </w:tcBorders>
            <w:vAlign w:val="center"/>
          </w:tcPr>
          <w:p w:rsidR="00872F4F" w:rsidRDefault="00767A1E">
            <w:pPr>
              <w:pStyle w:val="ListParagraph1"/>
              <w:spacing w:after="0" w:line="240" w:lineRule="auto"/>
              <w:ind w:left="0" w:right="-108"/>
              <w:jc w:val="center"/>
              <w:rPr>
                <w:szCs w:val="24"/>
              </w:rPr>
            </w:pPr>
            <w:r>
              <w:rPr>
                <w:szCs w:val="24"/>
              </w:rPr>
              <w:t>Pernyataan</w:t>
            </w:r>
          </w:p>
        </w:tc>
        <w:tc>
          <w:tcPr>
            <w:tcW w:w="499"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SS</w:t>
            </w:r>
          </w:p>
        </w:tc>
        <w:tc>
          <w:tcPr>
            <w:tcW w:w="633"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w:t>
            </w:r>
          </w:p>
        </w:tc>
        <w:tc>
          <w:tcPr>
            <w:tcW w:w="506" w:type="dxa"/>
            <w:tcBorders>
              <w:left w:val="single" w:sz="4" w:space="0" w:color="FFFFFF"/>
              <w:right w:val="single" w:sz="4" w:space="0" w:color="FFFFFF"/>
            </w:tcBorders>
            <w:vAlign w:val="center"/>
          </w:tcPr>
          <w:p w:rsidR="00872F4F" w:rsidRDefault="00767A1E">
            <w:pPr>
              <w:spacing w:after="0" w:line="240" w:lineRule="auto"/>
              <w:jc w:val="center"/>
              <w:rPr>
                <w:szCs w:val="24"/>
              </w:rPr>
            </w:pPr>
            <w:r>
              <w:rPr>
                <w:szCs w:val="24"/>
              </w:rPr>
              <w:t>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TS</w:t>
            </w:r>
          </w:p>
        </w:tc>
        <w:tc>
          <w:tcPr>
            <w:tcW w:w="525"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STS</w:t>
            </w:r>
          </w:p>
        </w:tc>
        <w:tc>
          <w:tcPr>
            <w:tcW w:w="86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Jumlah (n)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Skor</w:t>
            </w:r>
          </w:p>
        </w:tc>
        <w:tc>
          <w:tcPr>
            <w:tcW w:w="1023"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 xml:space="preserve">Penilaian </w:t>
            </w:r>
          </w:p>
        </w:tc>
      </w:tr>
      <w:tr w:rsidR="00872F4F">
        <w:trPr>
          <w:trHeight w:val="838"/>
        </w:trPr>
        <w:tc>
          <w:tcPr>
            <w:tcW w:w="716" w:type="dxa"/>
            <w:tcBorders>
              <w:left w:val="single" w:sz="4" w:space="0" w:color="FFFFFF"/>
              <w:bottom w:val="single" w:sz="4" w:space="0" w:color="auto"/>
              <w:right w:val="single" w:sz="4" w:space="0" w:color="FFFFFF"/>
            </w:tcBorders>
          </w:tcPr>
          <w:p w:rsidR="00872F4F" w:rsidRDefault="00767A1E">
            <w:pPr>
              <w:pStyle w:val="ListParagraph1"/>
              <w:spacing w:after="0" w:line="240" w:lineRule="auto"/>
              <w:ind w:left="-153" w:right="-113"/>
              <w:jc w:val="center"/>
              <w:rPr>
                <w:szCs w:val="24"/>
              </w:rPr>
            </w:pPr>
            <w:r>
              <w:rPr>
                <w:szCs w:val="24"/>
              </w:rPr>
              <w:t>GKDI 3.1</w:t>
            </w:r>
          </w:p>
        </w:tc>
        <w:tc>
          <w:tcPr>
            <w:tcW w:w="2656" w:type="dxa"/>
            <w:tcBorders>
              <w:left w:val="single" w:sz="4" w:space="0" w:color="FFFFFF"/>
              <w:bottom w:val="single" w:sz="4" w:space="0" w:color="auto"/>
              <w:right w:val="single" w:sz="4" w:space="0" w:color="FFFFFF"/>
            </w:tcBorders>
          </w:tcPr>
          <w:p w:rsidR="00872F4F" w:rsidRDefault="00767A1E">
            <w:pPr>
              <w:pBdr>
                <w:between w:val="single" w:sz="4" w:space="1" w:color="auto"/>
              </w:pBdr>
              <w:spacing w:after="0" w:line="240" w:lineRule="auto"/>
              <w:rPr>
                <w:rFonts w:eastAsia="Times New Roman"/>
                <w:szCs w:val="24"/>
              </w:rPr>
            </w:pPr>
            <w:r>
              <w:rPr>
                <w:szCs w:val="24"/>
              </w:rPr>
              <w:t>Melaksanakan tugas-tugas dengan tanggung jawab dan sesuai dengan waktu yang ditentukan</w:t>
            </w:r>
          </w:p>
        </w:tc>
        <w:tc>
          <w:tcPr>
            <w:tcW w:w="499"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1</w:t>
            </w:r>
          </w:p>
        </w:tc>
        <w:tc>
          <w:tcPr>
            <w:tcW w:w="633"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42</w:t>
            </w:r>
          </w:p>
        </w:tc>
        <w:tc>
          <w:tcPr>
            <w:tcW w:w="506"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39</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17</w:t>
            </w:r>
          </w:p>
        </w:tc>
        <w:tc>
          <w:tcPr>
            <w:tcW w:w="525"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0</w:t>
            </w:r>
          </w:p>
        </w:tc>
        <w:tc>
          <w:tcPr>
            <w:tcW w:w="867"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99</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3,27</w:t>
            </w:r>
          </w:p>
        </w:tc>
        <w:tc>
          <w:tcPr>
            <w:tcW w:w="1023"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cukup</w:t>
            </w:r>
          </w:p>
        </w:tc>
      </w:tr>
      <w:tr w:rsidR="00872F4F">
        <w:trPr>
          <w:trHeight w:val="841"/>
        </w:trPr>
        <w:tc>
          <w:tcPr>
            <w:tcW w:w="716" w:type="dxa"/>
            <w:tcBorders>
              <w:top w:val="single" w:sz="4" w:space="0" w:color="auto"/>
              <w:left w:val="single" w:sz="4" w:space="0" w:color="FFFFFF"/>
              <w:bottom w:val="single" w:sz="4" w:space="0" w:color="auto"/>
              <w:right w:val="single" w:sz="4" w:space="0" w:color="FFFFFF"/>
            </w:tcBorders>
          </w:tcPr>
          <w:p w:rsidR="00872F4F" w:rsidRDefault="00767A1E">
            <w:pPr>
              <w:pStyle w:val="ListParagraph1"/>
              <w:spacing w:after="0" w:line="240" w:lineRule="auto"/>
              <w:ind w:left="-120" w:right="-113"/>
              <w:jc w:val="center"/>
              <w:rPr>
                <w:szCs w:val="24"/>
              </w:rPr>
            </w:pPr>
            <w:r>
              <w:rPr>
                <w:szCs w:val="24"/>
              </w:rPr>
              <w:t>GKDI</w:t>
            </w:r>
          </w:p>
          <w:p w:rsidR="00872F4F" w:rsidRDefault="00767A1E">
            <w:pPr>
              <w:pStyle w:val="ListParagraph1"/>
              <w:spacing w:after="0" w:line="240" w:lineRule="auto"/>
              <w:ind w:left="-120" w:right="-113"/>
              <w:jc w:val="center"/>
              <w:rPr>
                <w:szCs w:val="24"/>
              </w:rPr>
            </w:pPr>
            <w:r>
              <w:rPr>
                <w:szCs w:val="24"/>
              </w:rPr>
              <w:t>3.2</w:t>
            </w:r>
          </w:p>
        </w:tc>
        <w:tc>
          <w:tcPr>
            <w:tcW w:w="2656" w:type="dxa"/>
            <w:tcBorders>
              <w:top w:val="single" w:sz="4" w:space="0" w:color="auto"/>
              <w:left w:val="single" w:sz="4" w:space="0" w:color="FFFFFF"/>
              <w:bottom w:val="single" w:sz="4" w:space="0" w:color="auto"/>
              <w:right w:val="single" w:sz="4" w:space="0" w:color="FFFFFF"/>
            </w:tcBorders>
          </w:tcPr>
          <w:p w:rsidR="00872F4F" w:rsidRDefault="00767A1E">
            <w:pPr>
              <w:pBdr>
                <w:between w:val="single" w:sz="4" w:space="1" w:color="auto"/>
              </w:pBdr>
              <w:spacing w:after="0" w:line="240" w:lineRule="auto"/>
              <w:rPr>
                <w:rFonts w:eastAsia="Times New Roman"/>
                <w:szCs w:val="24"/>
              </w:rPr>
            </w:pPr>
            <w:r>
              <w:rPr>
                <w:rFonts w:eastAsia="Times New Roman"/>
                <w:szCs w:val="24"/>
              </w:rPr>
              <w:t>.</w:t>
            </w:r>
            <w:r>
              <w:rPr>
                <w:szCs w:val="24"/>
              </w:rPr>
              <w:t>Bersedia di kenakan sanksi sesuai dengan peraturan jika melanggar peraturan tersebut</w:t>
            </w:r>
          </w:p>
        </w:tc>
        <w:tc>
          <w:tcPr>
            <w:tcW w:w="499"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1</w:t>
            </w:r>
          </w:p>
        </w:tc>
        <w:tc>
          <w:tcPr>
            <w:tcW w:w="633"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42</w:t>
            </w:r>
          </w:p>
        </w:tc>
        <w:tc>
          <w:tcPr>
            <w:tcW w:w="506"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33</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23</w:t>
            </w:r>
          </w:p>
        </w:tc>
        <w:tc>
          <w:tcPr>
            <w:tcW w:w="525"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0</w:t>
            </w:r>
          </w:p>
        </w:tc>
        <w:tc>
          <w:tcPr>
            <w:tcW w:w="86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99</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3,21</w:t>
            </w:r>
          </w:p>
        </w:tc>
        <w:tc>
          <w:tcPr>
            <w:tcW w:w="1023"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cukup</w:t>
            </w:r>
          </w:p>
        </w:tc>
      </w:tr>
      <w:tr w:rsidR="00872F4F">
        <w:trPr>
          <w:trHeight w:val="202"/>
        </w:trPr>
        <w:tc>
          <w:tcPr>
            <w:tcW w:w="7034" w:type="dxa"/>
            <w:gridSpan w:val="8"/>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Rata-rata Skor</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3,24</w:t>
            </w:r>
          </w:p>
        </w:tc>
        <w:tc>
          <w:tcPr>
            <w:tcW w:w="1023"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cukup</w:t>
            </w:r>
          </w:p>
        </w:tc>
      </w:tr>
    </w:tbl>
    <w:p w:rsidR="00872F4F" w:rsidRDefault="00767A1E">
      <w:pPr>
        <w:spacing w:line="480" w:lineRule="auto"/>
        <w:ind w:leftChars="-200" w:left="-41" w:hangingChars="183" w:hanging="439"/>
        <w:jc w:val="both"/>
        <w:rPr>
          <w:szCs w:val="24"/>
        </w:rPr>
      </w:pPr>
      <w:r>
        <w:rPr>
          <w:szCs w:val="24"/>
        </w:rPr>
        <w:t>Sumber: Data Primer Yang Diolah (2019)</w:t>
      </w:r>
    </w:p>
    <w:p w:rsidR="00872F4F" w:rsidRDefault="00767A1E">
      <w:pPr>
        <w:spacing w:after="0" w:line="480" w:lineRule="auto"/>
        <w:ind w:firstLine="709"/>
        <w:jc w:val="both"/>
        <w:rPr>
          <w:szCs w:val="24"/>
        </w:rPr>
      </w:pPr>
      <w:r>
        <w:rPr>
          <w:szCs w:val="24"/>
        </w:rPr>
        <w:t xml:space="preserve">Hasil perhitungan rentang skala yang disajikan pada tabel di atas dapat diketahui skor </w:t>
      </w:r>
      <w:r>
        <w:rPr>
          <w:szCs w:val="24"/>
        </w:rPr>
        <w:lastRenderedPageBreak/>
        <w:t>indikator tanggung jawab dengan pernyataan Melaksanakan tugas-tugas dengan tanggung jawab dan sesuai dengan waktu yang ditentukan (GKDI</w:t>
      </w:r>
      <w:r>
        <w:rPr>
          <w:szCs w:val="24"/>
          <w:vertAlign w:val="subscript"/>
        </w:rPr>
        <w:t>3.1</w:t>
      </w:r>
      <w:r>
        <w:rPr>
          <w:szCs w:val="24"/>
        </w:rPr>
        <w:t>) dan pernyataan ke dua (GKDI</w:t>
      </w:r>
      <w:r>
        <w:rPr>
          <w:szCs w:val="24"/>
          <w:vertAlign w:val="subscript"/>
        </w:rPr>
        <w:t>3.2</w:t>
      </w:r>
      <w:r>
        <w:rPr>
          <w:szCs w:val="24"/>
        </w:rPr>
        <w:t xml:space="preserve">) Bersedia di kenakan sanksi sesuai dengan peraturan jika melanggar peraturan tersebut, diperoleh rata-rata skor sebesar 3.24 yang masuk dalam rentang 2,60-3,39 dengan kriteria cukup. </w:t>
      </w:r>
    </w:p>
    <w:p w:rsidR="00872F4F" w:rsidRDefault="00767A1E">
      <w:pPr>
        <w:spacing w:line="480" w:lineRule="auto"/>
        <w:ind w:firstLine="660"/>
        <w:jc w:val="both"/>
        <w:rPr>
          <w:szCs w:val="24"/>
        </w:rPr>
      </w:pPr>
      <w:r>
        <w:rPr>
          <w:szCs w:val="24"/>
        </w:rPr>
        <w:t>Berdasarkan hasil analisis secara keseluruhan terhadap variabel kepemimpinan diplomatis dengan enam item pernyataan, dapat di dilihat penilaian rata-rata skor dari masing-masing indikator pada Tabel</w:t>
      </w:r>
      <w:r>
        <w:rPr>
          <w:szCs w:val="24"/>
          <w:lang w:val="id-ID"/>
        </w:rPr>
        <w:t xml:space="preserve"> 4.1</w:t>
      </w:r>
      <w:r>
        <w:rPr>
          <w:szCs w:val="24"/>
        </w:rPr>
        <w:t>2 sebagai berikut:</w:t>
      </w:r>
    </w:p>
    <w:p w:rsidR="00872F4F" w:rsidRDefault="00767A1E">
      <w:pPr>
        <w:pStyle w:val="ListParagraph1"/>
        <w:spacing w:after="0" w:line="360" w:lineRule="auto"/>
        <w:ind w:left="0"/>
        <w:jc w:val="center"/>
        <w:rPr>
          <w:szCs w:val="24"/>
        </w:rPr>
      </w:pPr>
      <w:r>
        <w:rPr>
          <w:szCs w:val="24"/>
        </w:rPr>
        <w:t>Tabel 4.12</w:t>
      </w:r>
    </w:p>
    <w:p w:rsidR="00872F4F" w:rsidRDefault="00767A1E">
      <w:pPr>
        <w:spacing w:after="0" w:line="360" w:lineRule="auto"/>
        <w:jc w:val="center"/>
        <w:rPr>
          <w:szCs w:val="24"/>
        </w:rPr>
      </w:pPr>
      <w:r>
        <w:rPr>
          <w:szCs w:val="24"/>
        </w:rPr>
        <w:t>Penilaian Variabel Kepemimpinan diplomatis</w:t>
      </w:r>
    </w:p>
    <w:tbl>
      <w:tblPr>
        <w:tblW w:w="5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70"/>
        <w:gridCol w:w="1470"/>
      </w:tblGrid>
      <w:tr w:rsidR="00872F4F">
        <w:trPr>
          <w:trHeight w:val="290"/>
          <w:jc w:val="center"/>
        </w:trPr>
        <w:tc>
          <w:tcPr>
            <w:tcW w:w="3770" w:type="dxa"/>
            <w:tcBorders>
              <w:left w:val="single" w:sz="4" w:space="0" w:color="FFFFFF"/>
              <w:right w:val="single" w:sz="4" w:space="0" w:color="FFFFFF"/>
            </w:tcBorders>
          </w:tcPr>
          <w:p w:rsidR="00872F4F" w:rsidRDefault="00767A1E">
            <w:pPr>
              <w:pStyle w:val="ListParagraph1"/>
              <w:spacing w:after="0" w:line="240" w:lineRule="auto"/>
              <w:ind w:left="0"/>
              <w:jc w:val="center"/>
              <w:rPr>
                <w:szCs w:val="24"/>
              </w:rPr>
            </w:pPr>
            <w:r>
              <w:rPr>
                <w:szCs w:val="24"/>
              </w:rPr>
              <w:t>Indikator</w:t>
            </w:r>
          </w:p>
        </w:tc>
        <w:tc>
          <w:tcPr>
            <w:tcW w:w="1470" w:type="dxa"/>
            <w:tcBorders>
              <w:left w:val="single" w:sz="4" w:space="0" w:color="FFFFFF"/>
              <w:right w:val="single" w:sz="4" w:space="0" w:color="FFFFFF"/>
            </w:tcBorders>
          </w:tcPr>
          <w:p w:rsidR="00872F4F" w:rsidRDefault="00767A1E">
            <w:pPr>
              <w:pStyle w:val="ListParagraph1"/>
              <w:spacing w:after="0" w:line="240" w:lineRule="auto"/>
              <w:ind w:left="0"/>
              <w:jc w:val="center"/>
              <w:rPr>
                <w:szCs w:val="24"/>
              </w:rPr>
            </w:pPr>
            <w:r>
              <w:rPr>
                <w:szCs w:val="24"/>
              </w:rPr>
              <w:t>Skor</w:t>
            </w:r>
          </w:p>
        </w:tc>
      </w:tr>
      <w:tr w:rsidR="00872F4F">
        <w:trPr>
          <w:trHeight w:val="290"/>
          <w:jc w:val="center"/>
        </w:trPr>
        <w:tc>
          <w:tcPr>
            <w:tcW w:w="3770" w:type="dxa"/>
            <w:tcBorders>
              <w:left w:val="single" w:sz="4" w:space="0" w:color="FFFFFF"/>
              <w:bottom w:val="single" w:sz="4" w:space="0" w:color="FFFFFF"/>
              <w:right w:val="single" w:sz="4" w:space="0" w:color="FFFFFF"/>
            </w:tcBorders>
          </w:tcPr>
          <w:p w:rsidR="00872F4F" w:rsidRDefault="00767A1E">
            <w:pPr>
              <w:pStyle w:val="ListParagraph1"/>
              <w:spacing w:after="0" w:line="240" w:lineRule="auto"/>
              <w:ind w:left="0"/>
              <w:rPr>
                <w:szCs w:val="24"/>
              </w:rPr>
            </w:pPr>
            <w:r>
              <w:rPr>
                <w:szCs w:val="24"/>
              </w:rPr>
              <w:t>Efektifitas</w:t>
            </w:r>
          </w:p>
        </w:tc>
        <w:tc>
          <w:tcPr>
            <w:tcW w:w="1470" w:type="dxa"/>
            <w:tcBorders>
              <w:left w:val="single" w:sz="4" w:space="0" w:color="FFFFFF"/>
              <w:bottom w:val="single" w:sz="4" w:space="0" w:color="FFFFFF"/>
              <w:right w:val="single" w:sz="4" w:space="0" w:color="FFFFFF"/>
            </w:tcBorders>
          </w:tcPr>
          <w:p w:rsidR="00872F4F" w:rsidRDefault="00767A1E">
            <w:pPr>
              <w:pStyle w:val="ListParagraph1"/>
              <w:spacing w:after="0" w:line="240" w:lineRule="auto"/>
              <w:ind w:left="0"/>
              <w:jc w:val="center"/>
              <w:rPr>
                <w:szCs w:val="24"/>
              </w:rPr>
            </w:pPr>
            <w:r>
              <w:rPr>
                <w:szCs w:val="24"/>
              </w:rPr>
              <w:t>2,81</w:t>
            </w:r>
          </w:p>
        </w:tc>
      </w:tr>
      <w:tr w:rsidR="00872F4F">
        <w:trPr>
          <w:trHeight w:val="290"/>
          <w:jc w:val="center"/>
        </w:trPr>
        <w:tc>
          <w:tcPr>
            <w:tcW w:w="3770" w:type="dxa"/>
            <w:tcBorders>
              <w:top w:val="single" w:sz="4" w:space="0" w:color="FFFFFF"/>
              <w:left w:val="single" w:sz="4" w:space="0" w:color="FFFFFF"/>
              <w:bottom w:val="single" w:sz="4" w:space="0" w:color="FFFFFF"/>
              <w:right w:val="single" w:sz="4" w:space="0" w:color="FFFFFF"/>
            </w:tcBorders>
          </w:tcPr>
          <w:p w:rsidR="00872F4F" w:rsidRDefault="00767A1E">
            <w:pPr>
              <w:pStyle w:val="ListParagraph1"/>
              <w:spacing w:after="0" w:line="240" w:lineRule="auto"/>
              <w:ind w:left="0"/>
              <w:rPr>
                <w:szCs w:val="24"/>
              </w:rPr>
            </w:pPr>
            <w:r>
              <w:rPr>
                <w:szCs w:val="24"/>
              </w:rPr>
              <w:t>Tanggung jawab</w:t>
            </w:r>
          </w:p>
        </w:tc>
        <w:tc>
          <w:tcPr>
            <w:tcW w:w="1470" w:type="dxa"/>
            <w:tcBorders>
              <w:top w:val="single" w:sz="4" w:space="0" w:color="FFFFFF"/>
              <w:left w:val="single" w:sz="4" w:space="0" w:color="FFFFFF"/>
              <w:bottom w:val="single" w:sz="4" w:space="0" w:color="FFFFFF"/>
              <w:right w:val="single" w:sz="4" w:space="0" w:color="FFFFFF"/>
            </w:tcBorders>
          </w:tcPr>
          <w:p w:rsidR="00872F4F" w:rsidRDefault="00767A1E">
            <w:pPr>
              <w:pStyle w:val="ListParagraph1"/>
              <w:spacing w:after="0" w:line="240" w:lineRule="auto"/>
              <w:ind w:left="0"/>
              <w:jc w:val="center"/>
              <w:rPr>
                <w:szCs w:val="24"/>
              </w:rPr>
            </w:pPr>
            <w:r>
              <w:rPr>
                <w:szCs w:val="24"/>
              </w:rPr>
              <w:t>2,99</w:t>
            </w:r>
          </w:p>
        </w:tc>
      </w:tr>
      <w:tr w:rsidR="00872F4F">
        <w:trPr>
          <w:trHeight w:val="290"/>
          <w:jc w:val="center"/>
        </w:trPr>
        <w:tc>
          <w:tcPr>
            <w:tcW w:w="3770" w:type="dxa"/>
            <w:tcBorders>
              <w:top w:val="single" w:sz="4" w:space="0" w:color="FFFFFF"/>
              <w:left w:val="single" w:sz="4" w:space="0" w:color="FFFFFF"/>
              <w:bottom w:val="single" w:sz="4" w:space="0" w:color="FFFFFF"/>
              <w:right w:val="single" w:sz="4" w:space="0" w:color="FFFFFF"/>
            </w:tcBorders>
          </w:tcPr>
          <w:p w:rsidR="00872F4F" w:rsidRDefault="00767A1E">
            <w:pPr>
              <w:pStyle w:val="ListParagraph1"/>
              <w:spacing w:after="0" w:line="240" w:lineRule="auto"/>
              <w:ind w:left="0"/>
              <w:rPr>
                <w:szCs w:val="24"/>
              </w:rPr>
            </w:pPr>
            <w:r>
              <w:rPr>
                <w:szCs w:val="24"/>
              </w:rPr>
              <w:t>Pencapaian tujuan</w:t>
            </w:r>
          </w:p>
        </w:tc>
        <w:tc>
          <w:tcPr>
            <w:tcW w:w="1470" w:type="dxa"/>
            <w:tcBorders>
              <w:top w:val="single" w:sz="4" w:space="0" w:color="FFFFFF"/>
              <w:left w:val="single" w:sz="4" w:space="0" w:color="FFFFFF"/>
              <w:bottom w:val="single" w:sz="4" w:space="0" w:color="FFFFFF"/>
              <w:right w:val="single" w:sz="4" w:space="0" w:color="FFFFFF"/>
            </w:tcBorders>
          </w:tcPr>
          <w:p w:rsidR="00872F4F" w:rsidRDefault="00767A1E">
            <w:pPr>
              <w:pStyle w:val="ListParagraph1"/>
              <w:spacing w:after="0" w:line="240" w:lineRule="auto"/>
              <w:ind w:left="0"/>
              <w:jc w:val="center"/>
              <w:rPr>
                <w:szCs w:val="24"/>
              </w:rPr>
            </w:pPr>
            <w:r>
              <w:rPr>
                <w:szCs w:val="24"/>
              </w:rPr>
              <w:t>3,24</w:t>
            </w:r>
          </w:p>
        </w:tc>
      </w:tr>
      <w:tr w:rsidR="00872F4F">
        <w:trPr>
          <w:trHeight w:val="290"/>
          <w:jc w:val="center"/>
        </w:trPr>
        <w:tc>
          <w:tcPr>
            <w:tcW w:w="3770" w:type="dxa"/>
            <w:tcBorders>
              <w:left w:val="single" w:sz="4" w:space="0" w:color="FFFFFF"/>
              <w:bottom w:val="single" w:sz="4" w:space="0" w:color="auto"/>
              <w:right w:val="single" w:sz="4" w:space="0" w:color="FFFFFF"/>
            </w:tcBorders>
          </w:tcPr>
          <w:p w:rsidR="00872F4F" w:rsidRDefault="00767A1E">
            <w:pPr>
              <w:pStyle w:val="ListParagraph1"/>
              <w:spacing w:after="0" w:line="240" w:lineRule="auto"/>
              <w:ind w:left="0"/>
              <w:rPr>
                <w:szCs w:val="24"/>
              </w:rPr>
            </w:pPr>
            <w:r>
              <w:rPr>
                <w:szCs w:val="24"/>
              </w:rPr>
              <w:t>Rata-rata Skor</w:t>
            </w:r>
          </w:p>
        </w:tc>
        <w:tc>
          <w:tcPr>
            <w:tcW w:w="1470" w:type="dxa"/>
            <w:tcBorders>
              <w:left w:val="single" w:sz="4" w:space="0" w:color="FFFFFF"/>
              <w:bottom w:val="single" w:sz="4" w:space="0" w:color="auto"/>
              <w:right w:val="single" w:sz="4" w:space="0" w:color="FFFFFF"/>
            </w:tcBorders>
          </w:tcPr>
          <w:p w:rsidR="00872F4F" w:rsidRDefault="00767A1E">
            <w:pPr>
              <w:pStyle w:val="ListParagraph1"/>
              <w:spacing w:after="0" w:line="240" w:lineRule="auto"/>
              <w:ind w:left="0"/>
              <w:jc w:val="center"/>
              <w:rPr>
                <w:szCs w:val="24"/>
              </w:rPr>
            </w:pPr>
            <w:r>
              <w:rPr>
                <w:szCs w:val="24"/>
              </w:rPr>
              <w:t>3,01</w:t>
            </w:r>
          </w:p>
        </w:tc>
      </w:tr>
    </w:tbl>
    <w:p w:rsidR="00872F4F" w:rsidRDefault="00767A1E">
      <w:pPr>
        <w:spacing w:line="480" w:lineRule="auto"/>
        <w:ind w:firstLine="284"/>
        <w:jc w:val="both"/>
        <w:rPr>
          <w:szCs w:val="24"/>
        </w:rPr>
      </w:pPr>
      <w:r>
        <w:rPr>
          <w:szCs w:val="24"/>
        </w:rPr>
        <w:t xml:space="preserve">                   Sumber: Data Primer Yang Diolah (2019)</w:t>
      </w:r>
    </w:p>
    <w:p w:rsidR="00872F4F" w:rsidRDefault="00767A1E">
      <w:pPr>
        <w:spacing w:line="480" w:lineRule="auto"/>
        <w:ind w:firstLine="660"/>
        <w:jc w:val="both"/>
        <w:rPr>
          <w:szCs w:val="24"/>
        </w:rPr>
      </w:pPr>
      <w:r>
        <w:rPr>
          <w:szCs w:val="24"/>
        </w:rPr>
        <w:t xml:space="preserve">Berdasarkan hasil rata-rata skor kesuluruhan untuk variabel gaya kepemimpinan Diplomatis dengan tiga indikator yaitu 3,01 berada pada rentang kategori skor 2,60 – 3,39 atau berada pada kategori cukup. Kondisi ini menunjukan bahwa karyawan Dinas Perpustakaan dan Kearsipan Daerah Provinsi Kalimantan Timur mampu menerapkan kepemimpinan Diplomatis dengan cukup baik. </w:t>
      </w:r>
    </w:p>
    <w:p w:rsidR="00872F4F" w:rsidRDefault="00767A1E">
      <w:pPr>
        <w:pStyle w:val="ListParagraph1"/>
        <w:numPr>
          <w:ilvl w:val="0"/>
          <w:numId w:val="25"/>
        </w:numPr>
        <w:spacing w:after="0" w:line="480" w:lineRule="auto"/>
        <w:ind w:left="723" w:hangingChars="300" w:hanging="723"/>
        <w:rPr>
          <w:b/>
          <w:szCs w:val="24"/>
        </w:rPr>
      </w:pPr>
      <w:r>
        <w:rPr>
          <w:b/>
          <w:szCs w:val="24"/>
        </w:rPr>
        <w:t>Budaya organisasi (Y)</w:t>
      </w:r>
    </w:p>
    <w:p w:rsidR="00872F4F" w:rsidRDefault="00767A1E">
      <w:pPr>
        <w:pStyle w:val="ListParagraph1"/>
        <w:spacing w:line="480" w:lineRule="auto"/>
        <w:ind w:left="0" w:firstLine="709"/>
        <w:jc w:val="both"/>
        <w:rPr>
          <w:szCs w:val="24"/>
        </w:rPr>
      </w:pPr>
      <w:r>
        <w:rPr>
          <w:szCs w:val="24"/>
        </w:rPr>
        <w:t>Variabel budaya organisasi dalam penelitian ini terbagi menjadi tujuh indikator yaitu inovasi dan pengambilan resiko, perhatian terhadap rincian, orientasi hasil, orientasi orang ,orientasi tim, keargesifan, dan stabilitas memikirkan untuk keluar dengan empat belas item pernyataan/pertanyaan. Tanggapan responden tehadap budaya organisasi</w:t>
      </w:r>
      <w:r>
        <w:rPr>
          <w:iCs/>
          <w:szCs w:val="24"/>
        </w:rPr>
        <w:t xml:space="preserve"> pada</w:t>
      </w:r>
      <w:r>
        <w:rPr>
          <w:szCs w:val="24"/>
        </w:rPr>
        <w:t xml:space="preserve"> dinas perpustakaan dan kearsipan daerah provinsi kalimantan timur sebagai berikut:</w:t>
      </w:r>
    </w:p>
    <w:p w:rsidR="00872F4F" w:rsidRDefault="00767A1E">
      <w:pPr>
        <w:pStyle w:val="ListParagraph1"/>
        <w:numPr>
          <w:ilvl w:val="0"/>
          <w:numId w:val="27"/>
        </w:numPr>
        <w:spacing w:line="480" w:lineRule="auto"/>
        <w:jc w:val="both"/>
        <w:rPr>
          <w:bCs/>
          <w:szCs w:val="24"/>
        </w:rPr>
      </w:pPr>
      <w:r>
        <w:rPr>
          <w:bCs/>
          <w:szCs w:val="24"/>
        </w:rPr>
        <w:lastRenderedPageBreak/>
        <w:t xml:space="preserve">     Inovasi dan pengambilan resiko</w:t>
      </w:r>
    </w:p>
    <w:p w:rsidR="00872F4F" w:rsidRDefault="00767A1E">
      <w:pPr>
        <w:pStyle w:val="ListParagraph1"/>
        <w:spacing w:line="480" w:lineRule="auto"/>
        <w:ind w:left="0" w:firstLine="720"/>
        <w:jc w:val="both"/>
        <w:rPr>
          <w:szCs w:val="24"/>
        </w:rPr>
      </w:pPr>
      <w:r>
        <w:rPr>
          <w:szCs w:val="24"/>
        </w:rPr>
        <w:t xml:space="preserve">Pada analisis indikator inovasi dan pengambilan resiko terdapat satu pertanyaan/pernyataan yang akan dibahas, tanggapan responden tehadap keinginan untuk keluar terdapat pada tabel </w:t>
      </w:r>
      <w:r>
        <w:rPr>
          <w:szCs w:val="24"/>
          <w:lang w:val="id-ID"/>
        </w:rPr>
        <w:t>4.1</w:t>
      </w:r>
      <w:r>
        <w:rPr>
          <w:szCs w:val="24"/>
        </w:rPr>
        <w:t>3</w:t>
      </w:r>
      <w:r>
        <w:rPr>
          <w:szCs w:val="24"/>
          <w:lang w:val="id-ID"/>
        </w:rPr>
        <w:t xml:space="preserve"> </w:t>
      </w:r>
      <w:r>
        <w:rPr>
          <w:szCs w:val="24"/>
        </w:rPr>
        <w:t>sebagai berikut:</w:t>
      </w:r>
    </w:p>
    <w:p w:rsidR="00872F4F" w:rsidRDefault="00767A1E">
      <w:pPr>
        <w:pStyle w:val="ListParagraph1"/>
        <w:spacing w:line="360" w:lineRule="auto"/>
        <w:ind w:left="0"/>
        <w:jc w:val="center"/>
        <w:rPr>
          <w:szCs w:val="24"/>
        </w:rPr>
      </w:pPr>
      <w:r>
        <w:rPr>
          <w:szCs w:val="24"/>
        </w:rPr>
        <w:t>Tabel 4.13</w:t>
      </w:r>
    </w:p>
    <w:p w:rsidR="00872F4F" w:rsidRDefault="00767A1E">
      <w:pPr>
        <w:pStyle w:val="ListParagraph1"/>
        <w:spacing w:line="360" w:lineRule="auto"/>
        <w:ind w:left="0"/>
        <w:jc w:val="center"/>
        <w:rPr>
          <w:szCs w:val="24"/>
        </w:rPr>
      </w:pPr>
      <w:r>
        <w:rPr>
          <w:szCs w:val="24"/>
        </w:rPr>
        <w:t>Distribusi Jawaban Pada Indikator inovasi dan pengambilan resiko</w:t>
      </w:r>
    </w:p>
    <w:tbl>
      <w:tblPr>
        <w:tblpPr w:leftFromText="180" w:rightFromText="180" w:vertAnchor="text" w:horzAnchor="page" w:tblpX="2235" w:tblpY="311"/>
        <w:tblW w:w="8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5"/>
        <w:gridCol w:w="2658"/>
        <w:gridCol w:w="499"/>
        <w:gridCol w:w="633"/>
        <w:gridCol w:w="506"/>
        <w:gridCol w:w="632"/>
        <w:gridCol w:w="567"/>
        <w:gridCol w:w="826"/>
        <w:gridCol w:w="632"/>
        <w:gridCol w:w="1017"/>
      </w:tblGrid>
      <w:tr w:rsidR="00872F4F">
        <w:trPr>
          <w:trHeight w:val="271"/>
        </w:trPr>
        <w:tc>
          <w:tcPr>
            <w:tcW w:w="635" w:type="dxa"/>
            <w:tcBorders>
              <w:left w:val="single" w:sz="4" w:space="0" w:color="FFFFFF"/>
              <w:right w:val="single" w:sz="4" w:space="0" w:color="FFFFFF"/>
            </w:tcBorders>
            <w:vAlign w:val="center"/>
          </w:tcPr>
          <w:p w:rsidR="00872F4F" w:rsidRDefault="00767A1E">
            <w:pPr>
              <w:pStyle w:val="ListParagraph1"/>
              <w:spacing w:after="0" w:line="240" w:lineRule="auto"/>
              <w:ind w:left="0" w:right="-101"/>
              <w:jc w:val="center"/>
              <w:rPr>
                <w:szCs w:val="24"/>
              </w:rPr>
            </w:pPr>
            <w:r>
              <w:rPr>
                <w:szCs w:val="24"/>
              </w:rPr>
              <w:t>Kode</w:t>
            </w:r>
          </w:p>
        </w:tc>
        <w:tc>
          <w:tcPr>
            <w:tcW w:w="2658" w:type="dxa"/>
            <w:tcBorders>
              <w:left w:val="single" w:sz="4" w:space="0" w:color="FFFFFF"/>
              <w:right w:val="single" w:sz="4" w:space="0" w:color="FFFFFF"/>
            </w:tcBorders>
            <w:vAlign w:val="center"/>
          </w:tcPr>
          <w:p w:rsidR="00872F4F" w:rsidRDefault="00767A1E">
            <w:pPr>
              <w:pStyle w:val="ListParagraph1"/>
              <w:spacing w:after="0" w:line="240" w:lineRule="auto"/>
              <w:ind w:left="0" w:right="-108"/>
              <w:jc w:val="center"/>
              <w:rPr>
                <w:szCs w:val="24"/>
              </w:rPr>
            </w:pPr>
            <w:r>
              <w:rPr>
                <w:szCs w:val="24"/>
              </w:rPr>
              <w:t>Pernyataan</w:t>
            </w:r>
          </w:p>
        </w:tc>
        <w:tc>
          <w:tcPr>
            <w:tcW w:w="499"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SS</w:t>
            </w:r>
          </w:p>
        </w:tc>
        <w:tc>
          <w:tcPr>
            <w:tcW w:w="633"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w:t>
            </w:r>
          </w:p>
        </w:tc>
        <w:tc>
          <w:tcPr>
            <w:tcW w:w="506" w:type="dxa"/>
            <w:tcBorders>
              <w:left w:val="single" w:sz="4" w:space="0" w:color="FFFFFF"/>
              <w:right w:val="single" w:sz="4" w:space="0" w:color="FFFFFF"/>
            </w:tcBorders>
            <w:vAlign w:val="center"/>
          </w:tcPr>
          <w:p w:rsidR="00872F4F" w:rsidRDefault="00767A1E">
            <w:pPr>
              <w:spacing w:after="0" w:line="240" w:lineRule="auto"/>
              <w:jc w:val="center"/>
              <w:rPr>
                <w:szCs w:val="24"/>
              </w:rPr>
            </w:pPr>
            <w:r>
              <w:rPr>
                <w:szCs w:val="24"/>
              </w:rPr>
              <w:t>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TS</w:t>
            </w:r>
          </w:p>
        </w:tc>
        <w:tc>
          <w:tcPr>
            <w:tcW w:w="56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STS</w:t>
            </w:r>
          </w:p>
        </w:tc>
        <w:tc>
          <w:tcPr>
            <w:tcW w:w="826"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Jumlah (n)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Skor</w:t>
            </w:r>
          </w:p>
        </w:tc>
        <w:tc>
          <w:tcPr>
            <w:tcW w:w="101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Penilaian</w:t>
            </w:r>
          </w:p>
        </w:tc>
      </w:tr>
      <w:tr w:rsidR="00872F4F">
        <w:trPr>
          <w:trHeight w:val="843"/>
        </w:trPr>
        <w:tc>
          <w:tcPr>
            <w:tcW w:w="635" w:type="dxa"/>
            <w:tcBorders>
              <w:left w:val="single" w:sz="4" w:space="0" w:color="FFFFFF"/>
              <w:bottom w:val="single" w:sz="4" w:space="0" w:color="auto"/>
              <w:right w:val="single" w:sz="4" w:space="0" w:color="FFFFFF"/>
            </w:tcBorders>
          </w:tcPr>
          <w:p w:rsidR="00872F4F" w:rsidRDefault="00767A1E">
            <w:pPr>
              <w:pStyle w:val="ListParagraph1"/>
              <w:spacing w:after="0" w:line="240" w:lineRule="auto"/>
              <w:ind w:left="-153" w:right="-113"/>
              <w:jc w:val="center"/>
              <w:rPr>
                <w:szCs w:val="24"/>
              </w:rPr>
            </w:pPr>
            <w:r>
              <w:rPr>
                <w:szCs w:val="24"/>
              </w:rPr>
              <w:t>BO 1.1</w:t>
            </w:r>
          </w:p>
        </w:tc>
        <w:tc>
          <w:tcPr>
            <w:tcW w:w="2658" w:type="dxa"/>
            <w:tcBorders>
              <w:left w:val="single" w:sz="4" w:space="0" w:color="FFFFFF"/>
              <w:bottom w:val="single" w:sz="4" w:space="0" w:color="auto"/>
              <w:right w:val="single" w:sz="4" w:space="0" w:color="FFFFFF"/>
            </w:tcBorders>
            <w:vAlign w:val="center"/>
          </w:tcPr>
          <w:p w:rsidR="00872F4F" w:rsidRDefault="00767A1E">
            <w:pPr>
              <w:pBdr>
                <w:between w:val="single" w:sz="4" w:space="1" w:color="auto"/>
              </w:pBdr>
              <w:spacing w:after="0" w:line="240" w:lineRule="auto"/>
              <w:rPr>
                <w:szCs w:val="24"/>
              </w:rPr>
            </w:pPr>
            <w:r>
              <w:t>Menemukan metode baru yang efektif dan efisien</w:t>
            </w:r>
          </w:p>
        </w:tc>
        <w:tc>
          <w:tcPr>
            <w:tcW w:w="499"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15</w:t>
            </w:r>
          </w:p>
        </w:tc>
        <w:tc>
          <w:tcPr>
            <w:tcW w:w="633"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51</w:t>
            </w:r>
          </w:p>
        </w:tc>
        <w:tc>
          <w:tcPr>
            <w:tcW w:w="506"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33</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w:t>
            </w:r>
          </w:p>
        </w:tc>
        <w:tc>
          <w:tcPr>
            <w:tcW w:w="567"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w:t>
            </w:r>
          </w:p>
        </w:tc>
        <w:tc>
          <w:tcPr>
            <w:tcW w:w="826"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99</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3,81</w:t>
            </w:r>
          </w:p>
        </w:tc>
        <w:tc>
          <w:tcPr>
            <w:tcW w:w="1017"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Tinggi</w:t>
            </w:r>
          </w:p>
        </w:tc>
      </w:tr>
      <w:tr w:rsidR="00872F4F">
        <w:trPr>
          <w:trHeight w:val="841"/>
        </w:trPr>
        <w:tc>
          <w:tcPr>
            <w:tcW w:w="635" w:type="dxa"/>
            <w:tcBorders>
              <w:top w:val="single" w:sz="4" w:space="0" w:color="auto"/>
              <w:left w:val="single" w:sz="4" w:space="0" w:color="FFFFFF"/>
              <w:bottom w:val="single" w:sz="4" w:space="0" w:color="auto"/>
              <w:right w:val="single" w:sz="4" w:space="0" w:color="FFFFFF"/>
            </w:tcBorders>
          </w:tcPr>
          <w:p w:rsidR="00872F4F" w:rsidRDefault="00767A1E">
            <w:pPr>
              <w:pStyle w:val="ListParagraph1"/>
              <w:spacing w:after="0" w:line="240" w:lineRule="auto"/>
              <w:ind w:left="-120" w:right="-113"/>
              <w:jc w:val="center"/>
              <w:rPr>
                <w:szCs w:val="24"/>
              </w:rPr>
            </w:pPr>
            <w:r>
              <w:rPr>
                <w:szCs w:val="24"/>
              </w:rPr>
              <w:t>BO1.2</w:t>
            </w:r>
          </w:p>
        </w:tc>
        <w:tc>
          <w:tcPr>
            <w:tcW w:w="2658" w:type="dxa"/>
            <w:tcBorders>
              <w:top w:val="single" w:sz="4" w:space="0" w:color="auto"/>
              <w:left w:val="single" w:sz="4" w:space="0" w:color="FFFFFF"/>
              <w:bottom w:val="single" w:sz="4" w:space="0" w:color="auto"/>
              <w:right w:val="single" w:sz="4" w:space="0" w:color="FFFFFF"/>
            </w:tcBorders>
            <w:vAlign w:val="center"/>
          </w:tcPr>
          <w:p w:rsidR="00872F4F" w:rsidRDefault="00767A1E">
            <w:pPr>
              <w:pBdr>
                <w:between w:val="single" w:sz="4" w:space="1" w:color="auto"/>
              </w:pBdr>
              <w:spacing w:after="0" w:line="240" w:lineRule="auto"/>
              <w:rPr>
                <w:rFonts w:eastAsia="Times New Roman"/>
                <w:szCs w:val="24"/>
              </w:rPr>
            </w:pPr>
            <w:r>
              <w:rPr>
                <w:rFonts w:eastAsia="Times New Roman"/>
                <w:szCs w:val="24"/>
              </w:rPr>
              <w:t>.</w:t>
            </w:r>
            <w:r>
              <w:t>Bebas menentukan metode dalam bekerja</w:t>
            </w:r>
          </w:p>
        </w:tc>
        <w:tc>
          <w:tcPr>
            <w:tcW w:w="499"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13</w:t>
            </w:r>
          </w:p>
        </w:tc>
        <w:tc>
          <w:tcPr>
            <w:tcW w:w="633"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56</w:t>
            </w:r>
          </w:p>
        </w:tc>
        <w:tc>
          <w:tcPr>
            <w:tcW w:w="506"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30</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w:t>
            </w:r>
          </w:p>
        </w:tc>
        <w:tc>
          <w:tcPr>
            <w:tcW w:w="56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w:t>
            </w:r>
          </w:p>
        </w:tc>
        <w:tc>
          <w:tcPr>
            <w:tcW w:w="826"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99</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3,82</w:t>
            </w:r>
          </w:p>
        </w:tc>
        <w:tc>
          <w:tcPr>
            <w:tcW w:w="101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Tinggi</w:t>
            </w:r>
          </w:p>
        </w:tc>
      </w:tr>
      <w:tr w:rsidR="00872F4F">
        <w:trPr>
          <w:trHeight w:val="202"/>
        </w:trPr>
        <w:tc>
          <w:tcPr>
            <w:tcW w:w="6956" w:type="dxa"/>
            <w:gridSpan w:val="8"/>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Rata-rata Skor</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3,81</w:t>
            </w:r>
          </w:p>
        </w:tc>
        <w:tc>
          <w:tcPr>
            <w:tcW w:w="1017"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Tinggi</w:t>
            </w:r>
          </w:p>
        </w:tc>
      </w:tr>
    </w:tbl>
    <w:p w:rsidR="00872F4F" w:rsidRDefault="00767A1E">
      <w:pPr>
        <w:spacing w:line="480" w:lineRule="auto"/>
        <w:ind w:leftChars="-100" w:left="-22" w:hangingChars="91" w:hanging="218"/>
        <w:jc w:val="both"/>
        <w:rPr>
          <w:szCs w:val="24"/>
        </w:rPr>
      </w:pPr>
      <w:r>
        <w:rPr>
          <w:szCs w:val="24"/>
        </w:rPr>
        <w:t>Sumber: Data Primer Yang Diolah (2019)</w:t>
      </w:r>
    </w:p>
    <w:p w:rsidR="00872F4F" w:rsidRDefault="00767A1E">
      <w:pPr>
        <w:pStyle w:val="ListParagraph1"/>
        <w:spacing w:line="480" w:lineRule="auto"/>
        <w:ind w:left="0"/>
        <w:jc w:val="both"/>
        <w:rPr>
          <w:szCs w:val="24"/>
        </w:rPr>
      </w:pPr>
      <w:r>
        <w:rPr>
          <w:szCs w:val="24"/>
        </w:rPr>
        <w:t xml:space="preserve">Hasil perhitungan rentang skala yang disajikan pada tabel di atas dapat diketahui skor indikator perhatian terhadap rincian dengan pernyataan </w:t>
      </w:r>
      <w:r>
        <w:t>Menemukan metode baru yang efektif dan efisien</w:t>
      </w:r>
      <w:r>
        <w:rPr>
          <w:szCs w:val="24"/>
        </w:rPr>
        <w:t xml:space="preserve"> (BO</w:t>
      </w:r>
      <w:r>
        <w:rPr>
          <w:szCs w:val="24"/>
          <w:vertAlign w:val="subscript"/>
        </w:rPr>
        <w:t>1.1</w:t>
      </w:r>
      <w:r>
        <w:rPr>
          <w:szCs w:val="24"/>
        </w:rPr>
        <w:t>) dan pernyataan ke dua (BO</w:t>
      </w:r>
      <w:r>
        <w:rPr>
          <w:szCs w:val="24"/>
          <w:vertAlign w:val="subscript"/>
        </w:rPr>
        <w:t>1.2</w:t>
      </w:r>
      <w:r>
        <w:rPr>
          <w:szCs w:val="24"/>
        </w:rPr>
        <w:t xml:space="preserve">) </w:t>
      </w:r>
      <w:r>
        <w:t>Bebas menentukan metode dalam bekerja</w:t>
      </w:r>
      <w:r>
        <w:rPr>
          <w:szCs w:val="24"/>
        </w:rPr>
        <w:t>, diperoleh rata-rata skor sebesar 3,81 yang masuk dalam rentang 3,43 - 4,23 dengan tinggi.</w:t>
      </w:r>
    </w:p>
    <w:p w:rsidR="00872F4F" w:rsidRDefault="00767A1E">
      <w:pPr>
        <w:pStyle w:val="ListParagraph1"/>
        <w:numPr>
          <w:ilvl w:val="0"/>
          <w:numId w:val="27"/>
        </w:numPr>
        <w:spacing w:after="0" w:line="480" w:lineRule="auto"/>
        <w:rPr>
          <w:bCs/>
          <w:szCs w:val="24"/>
        </w:rPr>
      </w:pPr>
      <w:r>
        <w:rPr>
          <w:b/>
          <w:szCs w:val="24"/>
        </w:rPr>
        <w:t xml:space="preserve">  </w:t>
      </w:r>
      <w:r>
        <w:rPr>
          <w:bCs/>
          <w:szCs w:val="24"/>
        </w:rPr>
        <w:t>Indikator Perhatian terhadap rincian</w:t>
      </w:r>
    </w:p>
    <w:p w:rsidR="00872F4F" w:rsidRDefault="00767A1E" w:rsidP="00767A1E">
      <w:pPr>
        <w:spacing w:line="480" w:lineRule="auto"/>
        <w:ind w:firstLine="709"/>
        <w:jc w:val="both"/>
        <w:rPr>
          <w:szCs w:val="24"/>
        </w:rPr>
      </w:pPr>
      <w:r>
        <w:rPr>
          <w:szCs w:val="24"/>
        </w:rPr>
        <w:t>Pada analisis indikator perhatian terhadap rincian terdapat dua pertanyaan/pernyataan yang akan dibahas, tanggapan responden tehadap pencarian pekerjaan terdapat pada table</w:t>
      </w:r>
      <w:r>
        <w:rPr>
          <w:szCs w:val="24"/>
          <w:lang w:val="id-ID"/>
        </w:rPr>
        <w:t xml:space="preserve"> 4.1</w:t>
      </w:r>
      <w:r>
        <w:rPr>
          <w:szCs w:val="24"/>
        </w:rPr>
        <w:t>4 sebagai berikut:</w:t>
      </w:r>
    </w:p>
    <w:p w:rsidR="00872F4F" w:rsidRDefault="00872F4F">
      <w:pPr>
        <w:pStyle w:val="ListParagraph1"/>
        <w:spacing w:line="360" w:lineRule="auto"/>
        <w:ind w:left="0"/>
        <w:jc w:val="center"/>
        <w:rPr>
          <w:szCs w:val="24"/>
        </w:rPr>
      </w:pPr>
    </w:p>
    <w:p w:rsidR="00872F4F" w:rsidRDefault="00767A1E">
      <w:pPr>
        <w:pStyle w:val="ListParagraph1"/>
        <w:spacing w:line="360" w:lineRule="auto"/>
        <w:ind w:left="0"/>
        <w:jc w:val="center"/>
        <w:rPr>
          <w:szCs w:val="24"/>
        </w:rPr>
      </w:pPr>
      <w:r>
        <w:rPr>
          <w:szCs w:val="24"/>
        </w:rPr>
        <w:t>Tabel 4.14</w:t>
      </w:r>
    </w:p>
    <w:p w:rsidR="00872F4F" w:rsidRDefault="00767A1E">
      <w:pPr>
        <w:pStyle w:val="ListParagraph1"/>
        <w:spacing w:line="360" w:lineRule="auto"/>
        <w:ind w:left="0"/>
        <w:jc w:val="center"/>
        <w:rPr>
          <w:szCs w:val="24"/>
        </w:rPr>
      </w:pPr>
      <w:r>
        <w:rPr>
          <w:szCs w:val="24"/>
        </w:rPr>
        <w:t>Distribusi Jawaban Pada Indikator terhadap rincian</w:t>
      </w:r>
    </w:p>
    <w:tbl>
      <w:tblPr>
        <w:tblpPr w:leftFromText="180" w:rightFromText="180" w:vertAnchor="text" w:horzAnchor="page" w:tblpX="2235" w:tblpY="311"/>
        <w:tblW w:w="8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5"/>
        <w:gridCol w:w="2658"/>
        <w:gridCol w:w="499"/>
        <w:gridCol w:w="633"/>
        <w:gridCol w:w="506"/>
        <w:gridCol w:w="632"/>
        <w:gridCol w:w="567"/>
        <w:gridCol w:w="826"/>
        <w:gridCol w:w="632"/>
        <w:gridCol w:w="1017"/>
      </w:tblGrid>
      <w:tr w:rsidR="00872F4F">
        <w:trPr>
          <w:trHeight w:val="271"/>
        </w:trPr>
        <w:tc>
          <w:tcPr>
            <w:tcW w:w="635" w:type="dxa"/>
            <w:tcBorders>
              <w:left w:val="single" w:sz="4" w:space="0" w:color="FFFFFF"/>
              <w:right w:val="single" w:sz="4" w:space="0" w:color="FFFFFF"/>
            </w:tcBorders>
            <w:vAlign w:val="center"/>
          </w:tcPr>
          <w:p w:rsidR="00872F4F" w:rsidRDefault="00767A1E">
            <w:pPr>
              <w:pStyle w:val="ListParagraph1"/>
              <w:spacing w:after="0" w:line="240" w:lineRule="auto"/>
              <w:ind w:left="0" w:right="-101"/>
              <w:jc w:val="center"/>
              <w:rPr>
                <w:szCs w:val="24"/>
              </w:rPr>
            </w:pPr>
            <w:r>
              <w:rPr>
                <w:szCs w:val="24"/>
              </w:rPr>
              <w:t>Kode</w:t>
            </w:r>
          </w:p>
        </w:tc>
        <w:tc>
          <w:tcPr>
            <w:tcW w:w="2658" w:type="dxa"/>
            <w:tcBorders>
              <w:left w:val="single" w:sz="4" w:space="0" w:color="FFFFFF"/>
              <w:right w:val="single" w:sz="4" w:space="0" w:color="FFFFFF"/>
            </w:tcBorders>
            <w:vAlign w:val="center"/>
          </w:tcPr>
          <w:p w:rsidR="00872F4F" w:rsidRDefault="00767A1E">
            <w:pPr>
              <w:pStyle w:val="ListParagraph1"/>
              <w:spacing w:after="0" w:line="240" w:lineRule="auto"/>
              <w:ind w:left="0" w:right="-108"/>
              <w:jc w:val="center"/>
              <w:rPr>
                <w:szCs w:val="24"/>
              </w:rPr>
            </w:pPr>
            <w:r>
              <w:rPr>
                <w:szCs w:val="24"/>
              </w:rPr>
              <w:t>Pernyataan</w:t>
            </w:r>
          </w:p>
        </w:tc>
        <w:tc>
          <w:tcPr>
            <w:tcW w:w="499"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SS</w:t>
            </w:r>
          </w:p>
        </w:tc>
        <w:tc>
          <w:tcPr>
            <w:tcW w:w="633"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w:t>
            </w:r>
          </w:p>
        </w:tc>
        <w:tc>
          <w:tcPr>
            <w:tcW w:w="506" w:type="dxa"/>
            <w:tcBorders>
              <w:left w:val="single" w:sz="4" w:space="0" w:color="FFFFFF"/>
              <w:right w:val="single" w:sz="4" w:space="0" w:color="FFFFFF"/>
            </w:tcBorders>
            <w:vAlign w:val="center"/>
          </w:tcPr>
          <w:p w:rsidR="00872F4F" w:rsidRDefault="00767A1E">
            <w:pPr>
              <w:spacing w:after="0" w:line="240" w:lineRule="auto"/>
              <w:jc w:val="center"/>
              <w:rPr>
                <w:szCs w:val="24"/>
              </w:rPr>
            </w:pPr>
            <w:r>
              <w:rPr>
                <w:szCs w:val="24"/>
              </w:rPr>
              <w:t>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TS</w:t>
            </w:r>
          </w:p>
        </w:tc>
        <w:tc>
          <w:tcPr>
            <w:tcW w:w="56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STS</w:t>
            </w:r>
          </w:p>
        </w:tc>
        <w:tc>
          <w:tcPr>
            <w:tcW w:w="826"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Jumlah (n)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Skor</w:t>
            </w:r>
          </w:p>
        </w:tc>
        <w:tc>
          <w:tcPr>
            <w:tcW w:w="101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Penilaian</w:t>
            </w:r>
          </w:p>
        </w:tc>
      </w:tr>
      <w:tr w:rsidR="00872F4F">
        <w:trPr>
          <w:trHeight w:val="843"/>
        </w:trPr>
        <w:tc>
          <w:tcPr>
            <w:tcW w:w="635" w:type="dxa"/>
            <w:tcBorders>
              <w:left w:val="single" w:sz="4" w:space="0" w:color="FFFFFF"/>
              <w:bottom w:val="single" w:sz="4" w:space="0" w:color="auto"/>
              <w:right w:val="single" w:sz="4" w:space="0" w:color="FFFFFF"/>
            </w:tcBorders>
          </w:tcPr>
          <w:p w:rsidR="00872F4F" w:rsidRDefault="00767A1E">
            <w:pPr>
              <w:pStyle w:val="ListParagraph1"/>
              <w:spacing w:after="0" w:line="240" w:lineRule="auto"/>
              <w:ind w:left="-153" w:right="-113"/>
              <w:jc w:val="center"/>
              <w:rPr>
                <w:szCs w:val="24"/>
              </w:rPr>
            </w:pPr>
            <w:r>
              <w:rPr>
                <w:szCs w:val="24"/>
              </w:rPr>
              <w:lastRenderedPageBreak/>
              <w:t>BO 2.1</w:t>
            </w:r>
          </w:p>
        </w:tc>
        <w:tc>
          <w:tcPr>
            <w:tcW w:w="2658" w:type="dxa"/>
            <w:tcBorders>
              <w:left w:val="single" w:sz="4" w:space="0" w:color="FFFFFF"/>
              <w:bottom w:val="single" w:sz="4" w:space="0" w:color="auto"/>
              <w:right w:val="single" w:sz="4" w:space="0" w:color="FFFFFF"/>
            </w:tcBorders>
            <w:vAlign w:val="center"/>
          </w:tcPr>
          <w:p w:rsidR="00872F4F" w:rsidRDefault="00767A1E">
            <w:pPr>
              <w:pBdr>
                <w:between w:val="single" w:sz="4" w:space="1" w:color="auto"/>
              </w:pBdr>
              <w:spacing w:after="0" w:line="240" w:lineRule="auto"/>
              <w:rPr>
                <w:szCs w:val="24"/>
              </w:rPr>
            </w:pPr>
            <w:r>
              <w:t>Memberi perhatian terhadap proses pelaksanaan pekerjaan</w:t>
            </w:r>
          </w:p>
        </w:tc>
        <w:tc>
          <w:tcPr>
            <w:tcW w:w="499"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15</w:t>
            </w:r>
          </w:p>
        </w:tc>
        <w:tc>
          <w:tcPr>
            <w:tcW w:w="633"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50</w:t>
            </w:r>
          </w:p>
        </w:tc>
        <w:tc>
          <w:tcPr>
            <w:tcW w:w="506"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34</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w:t>
            </w:r>
          </w:p>
        </w:tc>
        <w:tc>
          <w:tcPr>
            <w:tcW w:w="567"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w:t>
            </w:r>
          </w:p>
        </w:tc>
        <w:tc>
          <w:tcPr>
            <w:tcW w:w="826"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99</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3,80</w:t>
            </w:r>
          </w:p>
        </w:tc>
        <w:tc>
          <w:tcPr>
            <w:tcW w:w="1017"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Tinggi</w:t>
            </w:r>
          </w:p>
        </w:tc>
      </w:tr>
      <w:tr w:rsidR="00872F4F">
        <w:trPr>
          <w:trHeight w:val="841"/>
        </w:trPr>
        <w:tc>
          <w:tcPr>
            <w:tcW w:w="635" w:type="dxa"/>
            <w:tcBorders>
              <w:top w:val="single" w:sz="4" w:space="0" w:color="auto"/>
              <w:left w:val="single" w:sz="4" w:space="0" w:color="FFFFFF"/>
              <w:bottom w:val="single" w:sz="4" w:space="0" w:color="auto"/>
              <w:right w:val="single" w:sz="4" w:space="0" w:color="FFFFFF"/>
            </w:tcBorders>
          </w:tcPr>
          <w:p w:rsidR="00872F4F" w:rsidRDefault="00767A1E">
            <w:pPr>
              <w:pStyle w:val="ListParagraph1"/>
              <w:spacing w:after="0" w:line="240" w:lineRule="auto"/>
              <w:ind w:left="-120" w:right="-113"/>
              <w:jc w:val="center"/>
              <w:rPr>
                <w:szCs w:val="24"/>
              </w:rPr>
            </w:pPr>
            <w:r>
              <w:rPr>
                <w:szCs w:val="24"/>
              </w:rPr>
              <w:t>BO 2.2</w:t>
            </w:r>
          </w:p>
        </w:tc>
        <w:tc>
          <w:tcPr>
            <w:tcW w:w="2658" w:type="dxa"/>
            <w:tcBorders>
              <w:top w:val="single" w:sz="4" w:space="0" w:color="auto"/>
              <w:left w:val="single" w:sz="4" w:space="0" w:color="FFFFFF"/>
              <w:bottom w:val="single" w:sz="4" w:space="0" w:color="auto"/>
              <w:right w:val="single" w:sz="4" w:space="0" w:color="FFFFFF"/>
            </w:tcBorders>
            <w:vAlign w:val="center"/>
          </w:tcPr>
          <w:p w:rsidR="00872F4F" w:rsidRDefault="00767A1E">
            <w:pPr>
              <w:pBdr>
                <w:between w:val="single" w:sz="4" w:space="1" w:color="auto"/>
              </w:pBdr>
              <w:spacing w:after="0" w:line="240" w:lineRule="auto"/>
              <w:rPr>
                <w:rFonts w:eastAsia="Times New Roman"/>
                <w:szCs w:val="24"/>
              </w:rPr>
            </w:pPr>
            <w:r>
              <w:t>Mengadakan evaluasi berkala.</w:t>
            </w:r>
          </w:p>
        </w:tc>
        <w:tc>
          <w:tcPr>
            <w:tcW w:w="499"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12</w:t>
            </w:r>
          </w:p>
        </w:tc>
        <w:tc>
          <w:tcPr>
            <w:tcW w:w="633"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51</w:t>
            </w:r>
          </w:p>
        </w:tc>
        <w:tc>
          <w:tcPr>
            <w:tcW w:w="506"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36</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w:t>
            </w:r>
          </w:p>
        </w:tc>
        <w:tc>
          <w:tcPr>
            <w:tcW w:w="56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w:t>
            </w:r>
          </w:p>
        </w:tc>
        <w:tc>
          <w:tcPr>
            <w:tcW w:w="826"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99</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3,75</w:t>
            </w:r>
          </w:p>
        </w:tc>
        <w:tc>
          <w:tcPr>
            <w:tcW w:w="101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Tinggi</w:t>
            </w:r>
          </w:p>
        </w:tc>
      </w:tr>
      <w:tr w:rsidR="00872F4F">
        <w:trPr>
          <w:trHeight w:val="202"/>
        </w:trPr>
        <w:tc>
          <w:tcPr>
            <w:tcW w:w="6956" w:type="dxa"/>
            <w:gridSpan w:val="8"/>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Rata-rata Skor</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3,77</w:t>
            </w:r>
          </w:p>
        </w:tc>
        <w:tc>
          <w:tcPr>
            <w:tcW w:w="1017"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Tinggi</w:t>
            </w:r>
          </w:p>
        </w:tc>
      </w:tr>
    </w:tbl>
    <w:p w:rsidR="00872F4F" w:rsidRDefault="00767A1E">
      <w:pPr>
        <w:spacing w:line="480" w:lineRule="auto"/>
        <w:ind w:leftChars="-100" w:left="-20" w:hanging="220"/>
        <w:jc w:val="both"/>
        <w:rPr>
          <w:szCs w:val="24"/>
        </w:rPr>
      </w:pPr>
      <w:r>
        <w:rPr>
          <w:szCs w:val="24"/>
        </w:rPr>
        <w:t>Sumber: Data Primer Yang Diolah (2019)</w:t>
      </w:r>
    </w:p>
    <w:p w:rsidR="00872F4F" w:rsidRDefault="00767A1E">
      <w:pPr>
        <w:spacing w:after="0" w:line="480" w:lineRule="auto"/>
        <w:ind w:firstLine="709"/>
        <w:jc w:val="both"/>
        <w:rPr>
          <w:szCs w:val="24"/>
        </w:rPr>
      </w:pPr>
      <w:r>
        <w:rPr>
          <w:szCs w:val="24"/>
        </w:rPr>
        <w:t xml:space="preserve">Hasil perhitungan rentang skala yang disajikan pada tabel di atas dapat diketahui skor indikator perhatian terhadap rincian dengan pernyataan </w:t>
      </w:r>
      <w:r>
        <w:t>Memberi perhatian terhadap proses pelaksanaan pekerjaan</w:t>
      </w:r>
      <w:r>
        <w:rPr>
          <w:szCs w:val="24"/>
        </w:rPr>
        <w:t xml:space="preserve"> (BO</w:t>
      </w:r>
      <w:r>
        <w:rPr>
          <w:szCs w:val="24"/>
          <w:vertAlign w:val="subscript"/>
        </w:rPr>
        <w:t>2.1</w:t>
      </w:r>
      <w:r>
        <w:rPr>
          <w:szCs w:val="24"/>
        </w:rPr>
        <w:t>) dan pernyataan ke dua (BO</w:t>
      </w:r>
      <w:r>
        <w:rPr>
          <w:szCs w:val="24"/>
          <w:vertAlign w:val="subscript"/>
        </w:rPr>
        <w:t>2.2</w:t>
      </w:r>
      <w:r>
        <w:rPr>
          <w:szCs w:val="24"/>
        </w:rPr>
        <w:t xml:space="preserve">) </w:t>
      </w:r>
      <w:r>
        <w:t>Mengadakan evaluasi berkala</w:t>
      </w:r>
      <w:r>
        <w:rPr>
          <w:szCs w:val="24"/>
        </w:rPr>
        <w:t xml:space="preserve">, diperoleh rata-rata skor sebesar 3,77 yang masuk dalam rentang 3,43 - 4,23 dengan tinggi. </w:t>
      </w:r>
    </w:p>
    <w:p w:rsidR="00872F4F" w:rsidRDefault="00767A1E">
      <w:pPr>
        <w:pStyle w:val="ListParagraph1"/>
        <w:numPr>
          <w:ilvl w:val="0"/>
          <w:numId w:val="27"/>
        </w:numPr>
        <w:spacing w:after="0" w:line="480" w:lineRule="auto"/>
        <w:rPr>
          <w:bCs/>
          <w:szCs w:val="24"/>
        </w:rPr>
      </w:pPr>
      <w:r>
        <w:rPr>
          <w:bCs/>
          <w:szCs w:val="24"/>
        </w:rPr>
        <w:t xml:space="preserve">     Indikator orientasi hasil</w:t>
      </w:r>
    </w:p>
    <w:p w:rsidR="00872F4F" w:rsidRDefault="00767A1E">
      <w:pPr>
        <w:spacing w:line="480" w:lineRule="auto"/>
        <w:ind w:firstLine="709"/>
        <w:jc w:val="both"/>
        <w:rPr>
          <w:szCs w:val="24"/>
        </w:rPr>
      </w:pPr>
      <w:r>
        <w:rPr>
          <w:szCs w:val="24"/>
        </w:rPr>
        <w:t xml:space="preserve">Pada analisis indikator orientasi hasil terdapat satu pertanyaan/pernyataan yang akan dibahas, tanggapan responden tehadap memikirkan untuk keluar terdapat pada tabel </w:t>
      </w:r>
      <w:r>
        <w:rPr>
          <w:szCs w:val="24"/>
          <w:lang w:val="id-ID"/>
        </w:rPr>
        <w:t>4.1</w:t>
      </w:r>
      <w:r>
        <w:rPr>
          <w:szCs w:val="24"/>
        </w:rPr>
        <w:t>5</w:t>
      </w:r>
      <w:r>
        <w:rPr>
          <w:szCs w:val="24"/>
          <w:lang w:val="id-ID"/>
        </w:rPr>
        <w:t xml:space="preserve"> </w:t>
      </w:r>
      <w:r>
        <w:rPr>
          <w:szCs w:val="24"/>
        </w:rPr>
        <w:t>sebagai berikut</w:t>
      </w:r>
    </w:p>
    <w:p w:rsidR="00872F4F" w:rsidRDefault="00767A1E">
      <w:pPr>
        <w:spacing w:line="240" w:lineRule="auto"/>
        <w:ind w:firstLine="709"/>
        <w:jc w:val="center"/>
        <w:rPr>
          <w:szCs w:val="24"/>
        </w:rPr>
      </w:pPr>
      <w:r>
        <w:rPr>
          <w:szCs w:val="24"/>
        </w:rPr>
        <w:t>Tabel 4.15</w:t>
      </w:r>
    </w:p>
    <w:p w:rsidR="00872F4F" w:rsidRDefault="00767A1E">
      <w:pPr>
        <w:pStyle w:val="ListParagraph1"/>
        <w:spacing w:line="240" w:lineRule="auto"/>
        <w:ind w:left="0"/>
        <w:jc w:val="center"/>
        <w:rPr>
          <w:szCs w:val="24"/>
        </w:rPr>
      </w:pPr>
      <w:r>
        <w:rPr>
          <w:szCs w:val="24"/>
        </w:rPr>
        <w:t>Distribusi Jawaban Pada Indikator orientasi hasil</w:t>
      </w:r>
    </w:p>
    <w:tbl>
      <w:tblPr>
        <w:tblpPr w:leftFromText="180" w:rightFromText="180" w:vertAnchor="text" w:horzAnchor="page" w:tblpX="2235" w:tblpY="311"/>
        <w:tblW w:w="8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5"/>
        <w:gridCol w:w="2658"/>
        <w:gridCol w:w="499"/>
        <w:gridCol w:w="633"/>
        <w:gridCol w:w="506"/>
        <w:gridCol w:w="632"/>
        <w:gridCol w:w="567"/>
        <w:gridCol w:w="826"/>
        <w:gridCol w:w="632"/>
        <w:gridCol w:w="1017"/>
      </w:tblGrid>
      <w:tr w:rsidR="00872F4F">
        <w:trPr>
          <w:trHeight w:val="271"/>
        </w:trPr>
        <w:tc>
          <w:tcPr>
            <w:tcW w:w="635" w:type="dxa"/>
            <w:tcBorders>
              <w:left w:val="single" w:sz="4" w:space="0" w:color="FFFFFF"/>
              <w:right w:val="single" w:sz="4" w:space="0" w:color="FFFFFF"/>
            </w:tcBorders>
            <w:vAlign w:val="center"/>
          </w:tcPr>
          <w:p w:rsidR="00872F4F" w:rsidRDefault="00767A1E">
            <w:pPr>
              <w:pStyle w:val="ListParagraph1"/>
              <w:spacing w:after="0" w:line="240" w:lineRule="auto"/>
              <w:ind w:left="0" w:right="-101"/>
              <w:jc w:val="center"/>
              <w:rPr>
                <w:szCs w:val="24"/>
              </w:rPr>
            </w:pPr>
            <w:r>
              <w:rPr>
                <w:szCs w:val="24"/>
              </w:rPr>
              <w:t>Kode</w:t>
            </w:r>
          </w:p>
        </w:tc>
        <w:tc>
          <w:tcPr>
            <w:tcW w:w="2658" w:type="dxa"/>
            <w:tcBorders>
              <w:left w:val="single" w:sz="4" w:space="0" w:color="FFFFFF"/>
              <w:right w:val="single" w:sz="4" w:space="0" w:color="FFFFFF"/>
            </w:tcBorders>
            <w:vAlign w:val="center"/>
          </w:tcPr>
          <w:p w:rsidR="00872F4F" w:rsidRDefault="00767A1E">
            <w:pPr>
              <w:pStyle w:val="ListParagraph1"/>
              <w:spacing w:after="0" w:line="240" w:lineRule="auto"/>
              <w:ind w:left="0" w:right="-108"/>
              <w:jc w:val="center"/>
              <w:rPr>
                <w:szCs w:val="24"/>
              </w:rPr>
            </w:pPr>
            <w:r>
              <w:rPr>
                <w:szCs w:val="24"/>
              </w:rPr>
              <w:t>Pernyataan</w:t>
            </w:r>
          </w:p>
        </w:tc>
        <w:tc>
          <w:tcPr>
            <w:tcW w:w="499"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SS</w:t>
            </w:r>
          </w:p>
        </w:tc>
        <w:tc>
          <w:tcPr>
            <w:tcW w:w="633"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w:t>
            </w:r>
          </w:p>
        </w:tc>
        <w:tc>
          <w:tcPr>
            <w:tcW w:w="506" w:type="dxa"/>
            <w:tcBorders>
              <w:left w:val="single" w:sz="4" w:space="0" w:color="FFFFFF"/>
              <w:right w:val="single" w:sz="4" w:space="0" w:color="FFFFFF"/>
            </w:tcBorders>
            <w:vAlign w:val="center"/>
          </w:tcPr>
          <w:p w:rsidR="00872F4F" w:rsidRDefault="00767A1E">
            <w:pPr>
              <w:spacing w:after="0" w:line="240" w:lineRule="auto"/>
              <w:jc w:val="center"/>
              <w:rPr>
                <w:szCs w:val="24"/>
              </w:rPr>
            </w:pPr>
            <w:r>
              <w:rPr>
                <w:szCs w:val="24"/>
              </w:rPr>
              <w:t>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TS</w:t>
            </w:r>
          </w:p>
        </w:tc>
        <w:tc>
          <w:tcPr>
            <w:tcW w:w="56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STS</w:t>
            </w:r>
          </w:p>
        </w:tc>
        <w:tc>
          <w:tcPr>
            <w:tcW w:w="826"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Jumlah (n)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Skor</w:t>
            </w:r>
          </w:p>
        </w:tc>
        <w:tc>
          <w:tcPr>
            <w:tcW w:w="101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Penilaian</w:t>
            </w:r>
          </w:p>
        </w:tc>
      </w:tr>
      <w:tr w:rsidR="00872F4F">
        <w:trPr>
          <w:trHeight w:val="843"/>
        </w:trPr>
        <w:tc>
          <w:tcPr>
            <w:tcW w:w="635" w:type="dxa"/>
            <w:tcBorders>
              <w:left w:val="single" w:sz="4" w:space="0" w:color="FFFFFF"/>
              <w:bottom w:val="single" w:sz="4" w:space="0" w:color="auto"/>
              <w:right w:val="single" w:sz="4" w:space="0" w:color="FFFFFF"/>
            </w:tcBorders>
          </w:tcPr>
          <w:p w:rsidR="00872F4F" w:rsidRDefault="00767A1E">
            <w:pPr>
              <w:pStyle w:val="ListParagraph1"/>
              <w:spacing w:after="0" w:line="240" w:lineRule="auto"/>
              <w:ind w:left="-153" w:right="-113"/>
              <w:jc w:val="center"/>
              <w:rPr>
                <w:szCs w:val="24"/>
              </w:rPr>
            </w:pPr>
            <w:r>
              <w:rPr>
                <w:szCs w:val="24"/>
              </w:rPr>
              <w:t>BO 3.1</w:t>
            </w:r>
          </w:p>
        </w:tc>
        <w:tc>
          <w:tcPr>
            <w:tcW w:w="2658" w:type="dxa"/>
            <w:tcBorders>
              <w:left w:val="single" w:sz="4" w:space="0" w:color="FFFFFF"/>
              <w:bottom w:val="single" w:sz="4" w:space="0" w:color="auto"/>
              <w:right w:val="single" w:sz="4" w:space="0" w:color="FFFFFF"/>
            </w:tcBorders>
            <w:vAlign w:val="center"/>
          </w:tcPr>
          <w:p w:rsidR="00872F4F" w:rsidRDefault="00767A1E">
            <w:pPr>
              <w:pBdr>
                <w:between w:val="single" w:sz="4" w:space="1" w:color="auto"/>
              </w:pBdr>
              <w:spacing w:after="0" w:line="240" w:lineRule="auto"/>
              <w:rPr>
                <w:szCs w:val="24"/>
              </w:rPr>
            </w:pPr>
            <w:r>
              <w:t>Mementingkan hasil dibading proses penyelesaian</w:t>
            </w:r>
          </w:p>
        </w:tc>
        <w:tc>
          <w:tcPr>
            <w:tcW w:w="499"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16</w:t>
            </w:r>
          </w:p>
        </w:tc>
        <w:tc>
          <w:tcPr>
            <w:tcW w:w="633"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64</w:t>
            </w:r>
          </w:p>
        </w:tc>
        <w:tc>
          <w:tcPr>
            <w:tcW w:w="506"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19</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w:t>
            </w:r>
          </w:p>
        </w:tc>
        <w:tc>
          <w:tcPr>
            <w:tcW w:w="567"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w:t>
            </w:r>
          </w:p>
        </w:tc>
        <w:tc>
          <w:tcPr>
            <w:tcW w:w="826"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99</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3,96</w:t>
            </w:r>
          </w:p>
        </w:tc>
        <w:tc>
          <w:tcPr>
            <w:tcW w:w="1017"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Tinggi</w:t>
            </w:r>
          </w:p>
        </w:tc>
      </w:tr>
      <w:tr w:rsidR="00872F4F">
        <w:trPr>
          <w:trHeight w:val="841"/>
        </w:trPr>
        <w:tc>
          <w:tcPr>
            <w:tcW w:w="635" w:type="dxa"/>
            <w:tcBorders>
              <w:top w:val="single" w:sz="4" w:space="0" w:color="auto"/>
              <w:left w:val="single" w:sz="4" w:space="0" w:color="FFFFFF"/>
              <w:bottom w:val="single" w:sz="4" w:space="0" w:color="auto"/>
              <w:right w:val="single" w:sz="4" w:space="0" w:color="FFFFFF"/>
            </w:tcBorders>
          </w:tcPr>
          <w:p w:rsidR="00872F4F" w:rsidRDefault="00767A1E">
            <w:pPr>
              <w:pStyle w:val="ListParagraph1"/>
              <w:spacing w:after="0" w:line="240" w:lineRule="auto"/>
              <w:ind w:left="-120" w:right="-113"/>
              <w:jc w:val="center"/>
              <w:rPr>
                <w:szCs w:val="24"/>
              </w:rPr>
            </w:pPr>
            <w:r>
              <w:rPr>
                <w:szCs w:val="24"/>
              </w:rPr>
              <w:t>BO 3.2</w:t>
            </w:r>
          </w:p>
        </w:tc>
        <w:tc>
          <w:tcPr>
            <w:tcW w:w="2658" w:type="dxa"/>
            <w:tcBorders>
              <w:top w:val="single" w:sz="4" w:space="0" w:color="auto"/>
              <w:left w:val="single" w:sz="4" w:space="0" w:color="FFFFFF"/>
              <w:bottom w:val="single" w:sz="4" w:space="0" w:color="auto"/>
              <w:right w:val="single" w:sz="4" w:space="0" w:color="FFFFFF"/>
            </w:tcBorders>
            <w:vAlign w:val="center"/>
          </w:tcPr>
          <w:p w:rsidR="00872F4F" w:rsidRDefault="00767A1E">
            <w:pPr>
              <w:pBdr>
                <w:between w:val="single" w:sz="4" w:space="1" w:color="auto"/>
              </w:pBdr>
              <w:spacing w:after="0" w:line="240" w:lineRule="auto"/>
              <w:rPr>
                <w:rFonts w:eastAsia="Times New Roman"/>
                <w:szCs w:val="24"/>
              </w:rPr>
            </w:pPr>
            <w:r>
              <w:t>Penilaian prestasi didasarkan atas hasil yang dicapai.</w:t>
            </w:r>
          </w:p>
        </w:tc>
        <w:tc>
          <w:tcPr>
            <w:tcW w:w="499"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12</w:t>
            </w:r>
          </w:p>
        </w:tc>
        <w:tc>
          <w:tcPr>
            <w:tcW w:w="633"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60</w:t>
            </w:r>
          </w:p>
        </w:tc>
        <w:tc>
          <w:tcPr>
            <w:tcW w:w="506"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27</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w:t>
            </w:r>
          </w:p>
        </w:tc>
        <w:tc>
          <w:tcPr>
            <w:tcW w:w="56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w:t>
            </w:r>
          </w:p>
        </w:tc>
        <w:tc>
          <w:tcPr>
            <w:tcW w:w="826"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99</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3,84</w:t>
            </w:r>
          </w:p>
        </w:tc>
        <w:tc>
          <w:tcPr>
            <w:tcW w:w="101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Tinggi</w:t>
            </w:r>
          </w:p>
        </w:tc>
      </w:tr>
      <w:tr w:rsidR="00872F4F">
        <w:trPr>
          <w:trHeight w:val="202"/>
        </w:trPr>
        <w:tc>
          <w:tcPr>
            <w:tcW w:w="6956" w:type="dxa"/>
            <w:gridSpan w:val="8"/>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Rata-rata Skor</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3,90</w:t>
            </w:r>
          </w:p>
        </w:tc>
        <w:tc>
          <w:tcPr>
            <w:tcW w:w="1017"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Tinggi</w:t>
            </w:r>
          </w:p>
        </w:tc>
      </w:tr>
    </w:tbl>
    <w:p w:rsidR="00872F4F" w:rsidRDefault="00767A1E">
      <w:pPr>
        <w:spacing w:line="480" w:lineRule="auto"/>
        <w:ind w:leftChars="-100" w:left="-22" w:hangingChars="91" w:hanging="218"/>
        <w:jc w:val="both"/>
        <w:rPr>
          <w:szCs w:val="24"/>
        </w:rPr>
      </w:pPr>
      <w:r>
        <w:rPr>
          <w:szCs w:val="24"/>
        </w:rPr>
        <w:t>Sumber: Data Primer Yang Diolah (2019)</w:t>
      </w:r>
    </w:p>
    <w:p w:rsidR="00872F4F" w:rsidRDefault="00767A1E">
      <w:pPr>
        <w:spacing w:after="0" w:line="480" w:lineRule="auto"/>
        <w:ind w:firstLine="709"/>
        <w:jc w:val="both"/>
        <w:rPr>
          <w:szCs w:val="24"/>
        </w:rPr>
      </w:pPr>
      <w:r>
        <w:rPr>
          <w:szCs w:val="24"/>
        </w:rPr>
        <w:t xml:space="preserve">Hasil perhitungan rentang skala yang disajikan pada tabel di atas dapat diketahui skor indikator perhatian terhadap rincian dengan pernyataan </w:t>
      </w:r>
      <w:r>
        <w:t>Mementingkan hasil dibading proses penyelesaian</w:t>
      </w:r>
      <w:r>
        <w:rPr>
          <w:szCs w:val="24"/>
        </w:rPr>
        <w:t xml:space="preserve"> (BO</w:t>
      </w:r>
      <w:r>
        <w:rPr>
          <w:szCs w:val="24"/>
          <w:vertAlign w:val="subscript"/>
        </w:rPr>
        <w:t>3.1</w:t>
      </w:r>
      <w:r>
        <w:rPr>
          <w:szCs w:val="24"/>
        </w:rPr>
        <w:t>) dan pernyataan ke dua (BO</w:t>
      </w:r>
      <w:r>
        <w:rPr>
          <w:szCs w:val="24"/>
          <w:vertAlign w:val="subscript"/>
        </w:rPr>
        <w:t>3.2</w:t>
      </w:r>
      <w:r>
        <w:rPr>
          <w:szCs w:val="24"/>
        </w:rPr>
        <w:t xml:space="preserve">) </w:t>
      </w:r>
      <w:r>
        <w:t xml:space="preserve">Penilaian prestasi didasarkan atas hasil </w:t>
      </w:r>
      <w:r>
        <w:lastRenderedPageBreak/>
        <w:t>yang dicapai.</w:t>
      </w:r>
      <w:r>
        <w:rPr>
          <w:szCs w:val="24"/>
        </w:rPr>
        <w:t xml:space="preserve"> </w:t>
      </w:r>
      <w:r>
        <w:t>Mengadakan evaluasi berkala</w:t>
      </w:r>
      <w:r>
        <w:rPr>
          <w:szCs w:val="24"/>
        </w:rPr>
        <w:t xml:space="preserve">, diperoleh rata-rata skor sebesar 3,90 yang masuk dalam rentang 3,43 - 4,23 dengan tinggi. </w:t>
      </w:r>
    </w:p>
    <w:p w:rsidR="00872F4F" w:rsidRDefault="00767A1E">
      <w:pPr>
        <w:pStyle w:val="ListParagraph1"/>
        <w:numPr>
          <w:ilvl w:val="0"/>
          <w:numId w:val="27"/>
        </w:numPr>
        <w:spacing w:line="360" w:lineRule="auto"/>
        <w:rPr>
          <w:bCs/>
          <w:szCs w:val="24"/>
        </w:rPr>
      </w:pPr>
      <w:r>
        <w:rPr>
          <w:bCs/>
          <w:szCs w:val="24"/>
        </w:rPr>
        <w:t xml:space="preserve">  Indikator orientasi orang</w:t>
      </w:r>
    </w:p>
    <w:p w:rsidR="00872F4F" w:rsidRDefault="00767A1E">
      <w:pPr>
        <w:spacing w:line="480" w:lineRule="auto"/>
        <w:ind w:firstLine="709"/>
        <w:jc w:val="both"/>
        <w:rPr>
          <w:szCs w:val="24"/>
        </w:rPr>
      </w:pPr>
      <w:r>
        <w:rPr>
          <w:szCs w:val="24"/>
        </w:rPr>
        <w:t xml:space="preserve">Pada analisis indikator orientasi orang terdapat satu pertanyaan/pernyataan yang akan dibahas, tanggapan responden tehadap memikirkan untuk keluar terdapat pada tabel </w:t>
      </w:r>
      <w:r>
        <w:rPr>
          <w:szCs w:val="24"/>
          <w:lang w:val="id-ID"/>
        </w:rPr>
        <w:t>4.1</w:t>
      </w:r>
      <w:r>
        <w:rPr>
          <w:szCs w:val="24"/>
        </w:rPr>
        <w:t>6</w:t>
      </w:r>
      <w:r>
        <w:rPr>
          <w:szCs w:val="24"/>
          <w:lang w:val="id-ID"/>
        </w:rPr>
        <w:t xml:space="preserve"> </w:t>
      </w:r>
      <w:r>
        <w:rPr>
          <w:szCs w:val="24"/>
        </w:rPr>
        <w:t>sebagai berikut:</w:t>
      </w:r>
    </w:p>
    <w:p w:rsidR="00872F4F" w:rsidRDefault="00767A1E">
      <w:pPr>
        <w:pStyle w:val="ListParagraph1"/>
        <w:spacing w:line="360" w:lineRule="auto"/>
        <w:ind w:left="0"/>
        <w:jc w:val="center"/>
        <w:rPr>
          <w:szCs w:val="24"/>
        </w:rPr>
      </w:pPr>
      <w:r>
        <w:rPr>
          <w:szCs w:val="24"/>
        </w:rPr>
        <w:t>Tabel 4.16</w:t>
      </w:r>
    </w:p>
    <w:p w:rsidR="00872F4F" w:rsidRDefault="00767A1E">
      <w:pPr>
        <w:pStyle w:val="ListParagraph1"/>
        <w:spacing w:line="360" w:lineRule="auto"/>
        <w:ind w:left="0"/>
        <w:jc w:val="center"/>
        <w:rPr>
          <w:szCs w:val="24"/>
        </w:rPr>
      </w:pPr>
      <w:r>
        <w:rPr>
          <w:szCs w:val="24"/>
        </w:rPr>
        <w:t>Distribusi Jawaban Pada Indikator orientasi orang</w:t>
      </w:r>
    </w:p>
    <w:tbl>
      <w:tblPr>
        <w:tblpPr w:leftFromText="180" w:rightFromText="180" w:vertAnchor="text" w:horzAnchor="page" w:tblpX="2235" w:tblpY="311"/>
        <w:tblW w:w="8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5"/>
        <w:gridCol w:w="2658"/>
        <w:gridCol w:w="499"/>
        <w:gridCol w:w="633"/>
        <w:gridCol w:w="506"/>
        <w:gridCol w:w="632"/>
        <w:gridCol w:w="567"/>
        <w:gridCol w:w="826"/>
        <w:gridCol w:w="632"/>
        <w:gridCol w:w="1017"/>
      </w:tblGrid>
      <w:tr w:rsidR="00872F4F">
        <w:trPr>
          <w:trHeight w:val="271"/>
        </w:trPr>
        <w:tc>
          <w:tcPr>
            <w:tcW w:w="635" w:type="dxa"/>
            <w:tcBorders>
              <w:left w:val="single" w:sz="4" w:space="0" w:color="FFFFFF"/>
              <w:right w:val="single" w:sz="4" w:space="0" w:color="FFFFFF"/>
            </w:tcBorders>
            <w:vAlign w:val="center"/>
          </w:tcPr>
          <w:p w:rsidR="00872F4F" w:rsidRDefault="00767A1E">
            <w:pPr>
              <w:pStyle w:val="ListParagraph1"/>
              <w:spacing w:after="0" w:line="240" w:lineRule="auto"/>
              <w:ind w:left="0" w:right="-101"/>
              <w:jc w:val="center"/>
              <w:rPr>
                <w:szCs w:val="24"/>
              </w:rPr>
            </w:pPr>
            <w:r>
              <w:rPr>
                <w:szCs w:val="24"/>
              </w:rPr>
              <w:t>Kode</w:t>
            </w:r>
          </w:p>
        </w:tc>
        <w:tc>
          <w:tcPr>
            <w:tcW w:w="2658" w:type="dxa"/>
            <w:tcBorders>
              <w:left w:val="single" w:sz="4" w:space="0" w:color="FFFFFF"/>
              <w:right w:val="single" w:sz="4" w:space="0" w:color="FFFFFF"/>
            </w:tcBorders>
            <w:vAlign w:val="center"/>
          </w:tcPr>
          <w:p w:rsidR="00872F4F" w:rsidRDefault="00767A1E">
            <w:pPr>
              <w:pStyle w:val="ListParagraph1"/>
              <w:spacing w:after="0" w:line="240" w:lineRule="auto"/>
              <w:ind w:left="0" w:right="-108"/>
              <w:jc w:val="center"/>
              <w:rPr>
                <w:szCs w:val="24"/>
              </w:rPr>
            </w:pPr>
            <w:r>
              <w:rPr>
                <w:szCs w:val="24"/>
              </w:rPr>
              <w:t>Pernyataan</w:t>
            </w:r>
          </w:p>
        </w:tc>
        <w:tc>
          <w:tcPr>
            <w:tcW w:w="499"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SS</w:t>
            </w:r>
          </w:p>
        </w:tc>
        <w:tc>
          <w:tcPr>
            <w:tcW w:w="633"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w:t>
            </w:r>
          </w:p>
        </w:tc>
        <w:tc>
          <w:tcPr>
            <w:tcW w:w="506" w:type="dxa"/>
            <w:tcBorders>
              <w:left w:val="single" w:sz="4" w:space="0" w:color="FFFFFF"/>
              <w:right w:val="single" w:sz="4" w:space="0" w:color="FFFFFF"/>
            </w:tcBorders>
            <w:vAlign w:val="center"/>
          </w:tcPr>
          <w:p w:rsidR="00872F4F" w:rsidRDefault="00767A1E">
            <w:pPr>
              <w:spacing w:after="0" w:line="240" w:lineRule="auto"/>
              <w:jc w:val="center"/>
              <w:rPr>
                <w:szCs w:val="24"/>
              </w:rPr>
            </w:pPr>
            <w:r>
              <w:rPr>
                <w:szCs w:val="24"/>
              </w:rPr>
              <w:t>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TS</w:t>
            </w:r>
          </w:p>
        </w:tc>
        <w:tc>
          <w:tcPr>
            <w:tcW w:w="56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STS</w:t>
            </w:r>
          </w:p>
        </w:tc>
        <w:tc>
          <w:tcPr>
            <w:tcW w:w="826"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Jumlah (n)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Skor</w:t>
            </w:r>
          </w:p>
        </w:tc>
        <w:tc>
          <w:tcPr>
            <w:tcW w:w="101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Penilaian</w:t>
            </w:r>
          </w:p>
        </w:tc>
      </w:tr>
      <w:tr w:rsidR="00872F4F">
        <w:trPr>
          <w:trHeight w:val="843"/>
        </w:trPr>
        <w:tc>
          <w:tcPr>
            <w:tcW w:w="635" w:type="dxa"/>
            <w:tcBorders>
              <w:left w:val="single" w:sz="4" w:space="0" w:color="FFFFFF"/>
              <w:bottom w:val="single" w:sz="4" w:space="0" w:color="auto"/>
              <w:right w:val="single" w:sz="4" w:space="0" w:color="FFFFFF"/>
            </w:tcBorders>
          </w:tcPr>
          <w:p w:rsidR="00872F4F" w:rsidRDefault="00767A1E">
            <w:pPr>
              <w:pStyle w:val="ListParagraph1"/>
              <w:spacing w:after="0" w:line="240" w:lineRule="auto"/>
              <w:ind w:left="-153" w:right="-113"/>
              <w:jc w:val="center"/>
              <w:rPr>
                <w:szCs w:val="24"/>
              </w:rPr>
            </w:pPr>
            <w:r>
              <w:rPr>
                <w:szCs w:val="24"/>
              </w:rPr>
              <w:t>BO 4.1</w:t>
            </w:r>
          </w:p>
        </w:tc>
        <w:tc>
          <w:tcPr>
            <w:tcW w:w="2658" w:type="dxa"/>
            <w:tcBorders>
              <w:left w:val="single" w:sz="4" w:space="0" w:color="FFFFFF"/>
              <w:bottom w:val="single" w:sz="4" w:space="0" w:color="auto"/>
              <w:right w:val="single" w:sz="4" w:space="0" w:color="FFFFFF"/>
            </w:tcBorders>
            <w:vAlign w:val="center"/>
          </w:tcPr>
          <w:p w:rsidR="00872F4F" w:rsidRDefault="00767A1E">
            <w:pPr>
              <w:pBdr>
                <w:between w:val="single" w:sz="4" w:space="1" w:color="auto"/>
              </w:pBdr>
              <w:spacing w:after="0" w:line="240" w:lineRule="auto"/>
              <w:rPr>
                <w:szCs w:val="24"/>
              </w:rPr>
            </w:pPr>
            <w:r>
              <w:t>Memperlakukan para karyawan sebagai manusia seutuhnya</w:t>
            </w:r>
          </w:p>
        </w:tc>
        <w:tc>
          <w:tcPr>
            <w:tcW w:w="499"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12</w:t>
            </w:r>
          </w:p>
        </w:tc>
        <w:tc>
          <w:tcPr>
            <w:tcW w:w="633"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59</w:t>
            </w:r>
          </w:p>
        </w:tc>
        <w:tc>
          <w:tcPr>
            <w:tcW w:w="506"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28</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w:t>
            </w:r>
          </w:p>
        </w:tc>
        <w:tc>
          <w:tcPr>
            <w:tcW w:w="567"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w:t>
            </w:r>
          </w:p>
        </w:tc>
        <w:tc>
          <w:tcPr>
            <w:tcW w:w="826"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99</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3,83</w:t>
            </w:r>
          </w:p>
        </w:tc>
        <w:tc>
          <w:tcPr>
            <w:tcW w:w="1017"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Tinggi</w:t>
            </w:r>
          </w:p>
        </w:tc>
      </w:tr>
      <w:tr w:rsidR="00872F4F">
        <w:trPr>
          <w:trHeight w:val="841"/>
        </w:trPr>
        <w:tc>
          <w:tcPr>
            <w:tcW w:w="635" w:type="dxa"/>
            <w:tcBorders>
              <w:top w:val="single" w:sz="4" w:space="0" w:color="auto"/>
              <w:left w:val="single" w:sz="4" w:space="0" w:color="FFFFFF"/>
              <w:bottom w:val="single" w:sz="4" w:space="0" w:color="auto"/>
              <w:right w:val="single" w:sz="4" w:space="0" w:color="FFFFFF"/>
            </w:tcBorders>
          </w:tcPr>
          <w:p w:rsidR="00872F4F" w:rsidRDefault="00767A1E">
            <w:pPr>
              <w:pStyle w:val="ListParagraph1"/>
              <w:spacing w:after="0" w:line="240" w:lineRule="auto"/>
              <w:ind w:left="-120" w:right="-113"/>
              <w:jc w:val="center"/>
              <w:rPr>
                <w:szCs w:val="24"/>
              </w:rPr>
            </w:pPr>
            <w:r>
              <w:rPr>
                <w:szCs w:val="24"/>
              </w:rPr>
              <w:t>BO 4.2</w:t>
            </w:r>
          </w:p>
        </w:tc>
        <w:tc>
          <w:tcPr>
            <w:tcW w:w="2658" w:type="dxa"/>
            <w:tcBorders>
              <w:top w:val="single" w:sz="4" w:space="0" w:color="auto"/>
              <w:left w:val="single" w:sz="4" w:space="0" w:color="FFFFFF"/>
              <w:bottom w:val="single" w:sz="4" w:space="0" w:color="auto"/>
              <w:right w:val="single" w:sz="4" w:space="0" w:color="FFFFFF"/>
            </w:tcBorders>
            <w:vAlign w:val="center"/>
          </w:tcPr>
          <w:p w:rsidR="00872F4F" w:rsidRDefault="00767A1E">
            <w:pPr>
              <w:pBdr>
                <w:between w:val="single" w:sz="4" w:space="1" w:color="auto"/>
              </w:pBdr>
              <w:spacing w:after="0" w:line="240" w:lineRule="auto"/>
              <w:rPr>
                <w:rFonts w:eastAsia="Times New Roman"/>
                <w:szCs w:val="24"/>
              </w:rPr>
            </w:pPr>
            <w:r>
              <w:t>Memperhatikan konflik antar karyawan.</w:t>
            </w:r>
          </w:p>
        </w:tc>
        <w:tc>
          <w:tcPr>
            <w:tcW w:w="499"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15</w:t>
            </w:r>
          </w:p>
        </w:tc>
        <w:tc>
          <w:tcPr>
            <w:tcW w:w="633"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51</w:t>
            </w:r>
          </w:p>
        </w:tc>
        <w:tc>
          <w:tcPr>
            <w:tcW w:w="506"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33</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w:t>
            </w:r>
          </w:p>
        </w:tc>
        <w:tc>
          <w:tcPr>
            <w:tcW w:w="56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w:t>
            </w:r>
          </w:p>
        </w:tc>
        <w:tc>
          <w:tcPr>
            <w:tcW w:w="826"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99</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3,81</w:t>
            </w:r>
          </w:p>
        </w:tc>
        <w:tc>
          <w:tcPr>
            <w:tcW w:w="101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Tinggi</w:t>
            </w:r>
          </w:p>
        </w:tc>
      </w:tr>
      <w:tr w:rsidR="00872F4F">
        <w:trPr>
          <w:trHeight w:val="202"/>
        </w:trPr>
        <w:tc>
          <w:tcPr>
            <w:tcW w:w="6956" w:type="dxa"/>
            <w:gridSpan w:val="8"/>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Rata-rata Skor</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3,82</w:t>
            </w:r>
          </w:p>
        </w:tc>
        <w:tc>
          <w:tcPr>
            <w:tcW w:w="1017"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Tinggi</w:t>
            </w:r>
          </w:p>
        </w:tc>
      </w:tr>
    </w:tbl>
    <w:p w:rsidR="00872F4F" w:rsidRDefault="00767A1E">
      <w:pPr>
        <w:spacing w:line="480" w:lineRule="auto"/>
        <w:ind w:leftChars="-100" w:left="-20" w:hanging="220"/>
        <w:jc w:val="both"/>
        <w:rPr>
          <w:szCs w:val="24"/>
        </w:rPr>
      </w:pPr>
      <w:r>
        <w:rPr>
          <w:szCs w:val="24"/>
        </w:rPr>
        <w:t>Sumber: Data Primer Yang Diolah (2019)</w:t>
      </w:r>
    </w:p>
    <w:p w:rsidR="00872F4F" w:rsidRDefault="00767A1E">
      <w:pPr>
        <w:spacing w:after="0" w:line="480" w:lineRule="auto"/>
        <w:ind w:firstLine="709"/>
        <w:jc w:val="both"/>
        <w:rPr>
          <w:szCs w:val="24"/>
        </w:rPr>
      </w:pPr>
      <w:r>
        <w:rPr>
          <w:szCs w:val="24"/>
        </w:rPr>
        <w:t xml:space="preserve">Hasil perhitungan rentang skala yang disajikan pada tabel di atas dapat diketahui skor indikator perhatian terhadap rincian dengan pernyataan </w:t>
      </w:r>
      <w:r>
        <w:t>Memperlakukan para karyawan sebagai manusia seutuhnya</w:t>
      </w:r>
      <w:r>
        <w:rPr>
          <w:szCs w:val="24"/>
        </w:rPr>
        <w:t xml:space="preserve"> (BO</w:t>
      </w:r>
      <w:r>
        <w:rPr>
          <w:szCs w:val="24"/>
          <w:vertAlign w:val="subscript"/>
        </w:rPr>
        <w:t>4.1</w:t>
      </w:r>
      <w:r>
        <w:rPr>
          <w:szCs w:val="24"/>
        </w:rPr>
        <w:t>) dan pernyataan ke dua (BO</w:t>
      </w:r>
      <w:r>
        <w:rPr>
          <w:szCs w:val="24"/>
          <w:vertAlign w:val="subscript"/>
        </w:rPr>
        <w:t>4.2</w:t>
      </w:r>
      <w:r>
        <w:rPr>
          <w:szCs w:val="24"/>
        </w:rPr>
        <w:t xml:space="preserve">) </w:t>
      </w:r>
      <w:r>
        <w:t>Memperhatikan konflik antar karyawan.</w:t>
      </w:r>
      <w:r>
        <w:rPr>
          <w:szCs w:val="24"/>
        </w:rPr>
        <w:t xml:space="preserve"> </w:t>
      </w:r>
      <w:r>
        <w:t>Mengadakan evaluasi berkala</w:t>
      </w:r>
      <w:r>
        <w:rPr>
          <w:szCs w:val="24"/>
        </w:rPr>
        <w:t xml:space="preserve">, diperoleh rata-rata skor sebesar 3,82 yang masuk dalam rentang 3,43 - 4,23 dengan tinggi.  </w:t>
      </w:r>
    </w:p>
    <w:p w:rsidR="00872F4F" w:rsidRDefault="00767A1E">
      <w:pPr>
        <w:pStyle w:val="ListParagraph1"/>
        <w:numPr>
          <w:ilvl w:val="0"/>
          <w:numId w:val="27"/>
        </w:numPr>
        <w:tabs>
          <w:tab w:val="clear" w:pos="425"/>
          <w:tab w:val="left" w:pos="660"/>
        </w:tabs>
        <w:spacing w:line="360" w:lineRule="auto"/>
        <w:ind w:left="645" w:hanging="645"/>
        <w:rPr>
          <w:bCs/>
          <w:szCs w:val="24"/>
        </w:rPr>
      </w:pPr>
      <w:r>
        <w:rPr>
          <w:bCs/>
          <w:szCs w:val="24"/>
        </w:rPr>
        <w:t>Indikator orientasi tim</w:t>
      </w:r>
    </w:p>
    <w:p w:rsidR="00872F4F" w:rsidRDefault="00767A1E">
      <w:pPr>
        <w:spacing w:line="480" w:lineRule="auto"/>
        <w:ind w:firstLine="709"/>
        <w:jc w:val="both"/>
        <w:rPr>
          <w:szCs w:val="24"/>
        </w:rPr>
      </w:pPr>
      <w:r>
        <w:rPr>
          <w:szCs w:val="24"/>
        </w:rPr>
        <w:t xml:space="preserve">Pada analisis indikator orientasi tim terdapat satu pertanyaan/pernyataan yang akan dibahas, tanggapan responden tehadap memikirkan untuk keluar terdapat pada tabel </w:t>
      </w:r>
      <w:r>
        <w:rPr>
          <w:szCs w:val="24"/>
          <w:lang w:val="id-ID"/>
        </w:rPr>
        <w:t>4.</w:t>
      </w:r>
      <w:r>
        <w:rPr>
          <w:szCs w:val="24"/>
        </w:rPr>
        <w:t>17</w:t>
      </w:r>
      <w:r>
        <w:rPr>
          <w:szCs w:val="24"/>
          <w:lang w:val="id-ID"/>
        </w:rPr>
        <w:t xml:space="preserve"> </w:t>
      </w:r>
      <w:r>
        <w:rPr>
          <w:szCs w:val="24"/>
        </w:rPr>
        <w:t>sebagai berikut</w:t>
      </w:r>
    </w:p>
    <w:p w:rsidR="00872F4F" w:rsidRDefault="00767A1E">
      <w:pPr>
        <w:pStyle w:val="ListParagraph1"/>
        <w:spacing w:line="360" w:lineRule="auto"/>
        <w:ind w:left="0"/>
        <w:jc w:val="center"/>
        <w:rPr>
          <w:szCs w:val="24"/>
        </w:rPr>
      </w:pPr>
      <w:r>
        <w:rPr>
          <w:szCs w:val="24"/>
        </w:rPr>
        <w:t>Tabel 4.17</w:t>
      </w:r>
    </w:p>
    <w:p w:rsidR="00872F4F" w:rsidRDefault="00767A1E">
      <w:pPr>
        <w:pStyle w:val="ListParagraph1"/>
        <w:spacing w:line="360" w:lineRule="auto"/>
        <w:ind w:left="0"/>
        <w:jc w:val="center"/>
        <w:rPr>
          <w:szCs w:val="24"/>
        </w:rPr>
      </w:pPr>
      <w:r>
        <w:rPr>
          <w:szCs w:val="24"/>
        </w:rPr>
        <w:lastRenderedPageBreak/>
        <w:t>Distribusi Jawaban Pada Indikator orientasi tim</w:t>
      </w:r>
    </w:p>
    <w:tbl>
      <w:tblPr>
        <w:tblpPr w:leftFromText="180" w:rightFromText="180" w:vertAnchor="text" w:horzAnchor="page" w:tblpX="2235" w:tblpY="311"/>
        <w:tblW w:w="8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5"/>
        <w:gridCol w:w="2658"/>
        <w:gridCol w:w="499"/>
        <w:gridCol w:w="633"/>
        <w:gridCol w:w="506"/>
        <w:gridCol w:w="632"/>
        <w:gridCol w:w="567"/>
        <w:gridCol w:w="826"/>
        <w:gridCol w:w="632"/>
        <w:gridCol w:w="1017"/>
      </w:tblGrid>
      <w:tr w:rsidR="00872F4F">
        <w:trPr>
          <w:trHeight w:val="271"/>
        </w:trPr>
        <w:tc>
          <w:tcPr>
            <w:tcW w:w="635" w:type="dxa"/>
            <w:tcBorders>
              <w:left w:val="single" w:sz="4" w:space="0" w:color="FFFFFF"/>
              <w:right w:val="single" w:sz="4" w:space="0" w:color="FFFFFF"/>
            </w:tcBorders>
            <w:vAlign w:val="center"/>
          </w:tcPr>
          <w:p w:rsidR="00872F4F" w:rsidRDefault="00767A1E">
            <w:pPr>
              <w:pStyle w:val="ListParagraph1"/>
              <w:spacing w:after="0" w:line="240" w:lineRule="auto"/>
              <w:ind w:left="0" w:right="-101"/>
              <w:jc w:val="center"/>
              <w:rPr>
                <w:szCs w:val="24"/>
              </w:rPr>
            </w:pPr>
            <w:r>
              <w:rPr>
                <w:szCs w:val="24"/>
              </w:rPr>
              <w:t>Kode</w:t>
            </w:r>
          </w:p>
        </w:tc>
        <w:tc>
          <w:tcPr>
            <w:tcW w:w="2658" w:type="dxa"/>
            <w:tcBorders>
              <w:left w:val="single" w:sz="4" w:space="0" w:color="FFFFFF"/>
              <w:right w:val="single" w:sz="4" w:space="0" w:color="FFFFFF"/>
            </w:tcBorders>
            <w:vAlign w:val="center"/>
          </w:tcPr>
          <w:p w:rsidR="00872F4F" w:rsidRDefault="00767A1E">
            <w:pPr>
              <w:pStyle w:val="ListParagraph1"/>
              <w:spacing w:after="0" w:line="240" w:lineRule="auto"/>
              <w:ind w:left="0" w:right="-108"/>
              <w:jc w:val="center"/>
              <w:rPr>
                <w:szCs w:val="24"/>
              </w:rPr>
            </w:pPr>
            <w:r>
              <w:rPr>
                <w:szCs w:val="24"/>
              </w:rPr>
              <w:t>Pernyataan</w:t>
            </w:r>
          </w:p>
        </w:tc>
        <w:tc>
          <w:tcPr>
            <w:tcW w:w="499"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SS</w:t>
            </w:r>
          </w:p>
        </w:tc>
        <w:tc>
          <w:tcPr>
            <w:tcW w:w="633"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w:t>
            </w:r>
          </w:p>
        </w:tc>
        <w:tc>
          <w:tcPr>
            <w:tcW w:w="506" w:type="dxa"/>
            <w:tcBorders>
              <w:left w:val="single" w:sz="4" w:space="0" w:color="FFFFFF"/>
              <w:right w:val="single" w:sz="4" w:space="0" w:color="FFFFFF"/>
            </w:tcBorders>
            <w:vAlign w:val="center"/>
          </w:tcPr>
          <w:p w:rsidR="00872F4F" w:rsidRDefault="00767A1E">
            <w:pPr>
              <w:spacing w:after="0" w:line="240" w:lineRule="auto"/>
              <w:jc w:val="center"/>
              <w:rPr>
                <w:szCs w:val="24"/>
              </w:rPr>
            </w:pPr>
            <w:r>
              <w:rPr>
                <w:szCs w:val="24"/>
              </w:rPr>
              <w:t>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TS</w:t>
            </w:r>
          </w:p>
        </w:tc>
        <w:tc>
          <w:tcPr>
            <w:tcW w:w="56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STS</w:t>
            </w:r>
          </w:p>
        </w:tc>
        <w:tc>
          <w:tcPr>
            <w:tcW w:w="826"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Jumlah (n)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Skor</w:t>
            </w:r>
          </w:p>
        </w:tc>
        <w:tc>
          <w:tcPr>
            <w:tcW w:w="101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Penilaian</w:t>
            </w:r>
          </w:p>
        </w:tc>
      </w:tr>
      <w:tr w:rsidR="00872F4F">
        <w:trPr>
          <w:trHeight w:val="843"/>
        </w:trPr>
        <w:tc>
          <w:tcPr>
            <w:tcW w:w="635" w:type="dxa"/>
            <w:tcBorders>
              <w:left w:val="single" w:sz="4" w:space="0" w:color="FFFFFF"/>
              <w:bottom w:val="single" w:sz="4" w:space="0" w:color="auto"/>
              <w:right w:val="single" w:sz="4" w:space="0" w:color="FFFFFF"/>
            </w:tcBorders>
          </w:tcPr>
          <w:p w:rsidR="00872F4F" w:rsidRDefault="00767A1E">
            <w:pPr>
              <w:pStyle w:val="ListParagraph1"/>
              <w:spacing w:after="0" w:line="240" w:lineRule="auto"/>
              <w:ind w:left="-153" w:right="-113"/>
              <w:jc w:val="center"/>
              <w:rPr>
                <w:szCs w:val="24"/>
              </w:rPr>
            </w:pPr>
            <w:r>
              <w:rPr>
                <w:szCs w:val="24"/>
              </w:rPr>
              <w:t>BO 5.1</w:t>
            </w:r>
          </w:p>
        </w:tc>
        <w:tc>
          <w:tcPr>
            <w:tcW w:w="2658" w:type="dxa"/>
            <w:tcBorders>
              <w:left w:val="single" w:sz="4" w:space="0" w:color="FFFFFF"/>
              <w:bottom w:val="single" w:sz="4" w:space="0" w:color="auto"/>
              <w:right w:val="single" w:sz="4" w:space="0" w:color="FFFFFF"/>
            </w:tcBorders>
            <w:vAlign w:val="center"/>
          </w:tcPr>
          <w:p w:rsidR="00872F4F" w:rsidRDefault="00767A1E">
            <w:pPr>
              <w:pBdr>
                <w:between w:val="single" w:sz="4" w:space="1" w:color="auto"/>
              </w:pBdr>
              <w:spacing w:after="0" w:line="240" w:lineRule="auto"/>
              <w:rPr>
                <w:szCs w:val="24"/>
              </w:rPr>
            </w:pPr>
            <w:r>
              <w:t>Tim merupakan tonggak utama pencapaian keberhasilan</w:t>
            </w:r>
          </w:p>
        </w:tc>
        <w:tc>
          <w:tcPr>
            <w:tcW w:w="499"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10</w:t>
            </w:r>
          </w:p>
        </w:tc>
        <w:tc>
          <w:tcPr>
            <w:tcW w:w="633"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49</w:t>
            </w:r>
          </w:p>
        </w:tc>
        <w:tc>
          <w:tcPr>
            <w:tcW w:w="506"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40</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w:t>
            </w:r>
          </w:p>
        </w:tc>
        <w:tc>
          <w:tcPr>
            <w:tcW w:w="567"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w:t>
            </w:r>
          </w:p>
        </w:tc>
        <w:tc>
          <w:tcPr>
            <w:tcW w:w="826"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99</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3,69</w:t>
            </w:r>
          </w:p>
        </w:tc>
        <w:tc>
          <w:tcPr>
            <w:tcW w:w="1017"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Tinggi</w:t>
            </w:r>
          </w:p>
        </w:tc>
      </w:tr>
      <w:tr w:rsidR="00872F4F">
        <w:trPr>
          <w:trHeight w:val="841"/>
        </w:trPr>
        <w:tc>
          <w:tcPr>
            <w:tcW w:w="635" w:type="dxa"/>
            <w:tcBorders>
              <w:top w:val="single" w:sz="4" w:space="0" w:color="auto"/>
              <w:left w:val="single" w:sz="4" w:space="0" w:color="FFFFFF"/>
              <w:bottom w:val="single" w:sz="4" w:space="0" w:color="auto"/>
              <w:right w:val="single" w:sz="4" w:space="0" w:color="FFFFFF"/>
            </w:tcBorders>
          </w:tcPr>
          <w:p w:rsidR="00872F4F" w:rsidRDefault="00767A1E">
            <w:pPr>
              <w:pStyle w:val="ListParagraph1"/>
              <w:spacing w:after="0" w:line="240" w:lineRule="auto"/>
              <w:ind w:left="-120" w:right="-113"/>
              <w:jc w:val="center"/>
              <w:rPr>
                <w:szCs w:val="24"/>
              </w:rPr>
            </w:pPr>
            <w:r>
              <w:rPr>
                <w:szCs w:val="24"/>
              </w:rPr>
              <w:t>BO 5.2</w:t>
            </w:r>
          </w:p>
        </w:tc>
        <w:tc>
          <w:tcPr>
            <w:tcW w:w="2658" w:type="dxa"/>
            <w:tcBorders>
              <w:top w:val="single" w:sz="4" w:space="0" w:color="auto"/>
              <w:left w:val="single" w:sz="4" w:space="0" w:color="FFFFFF"/>
              <w:bottom w:val="single" w:sz="4" w:space="0" w:color="auto"/>
              <w:right w:val="single" w:sz="4" w:space="0" w:color="FFFFFF"/>
            </w:tcBorders>
            <w:vAlign w:val="center"/>
          </w:tcPr>
          <w:p w:rsidR="00872F4F" w:rsidRDefault="00767A1E">
            <w:pPr>
              <w:pBdr>
                <w:between w:val="single" w:sz="4" w:space="1" w:color="auto"/>
              </w:pBdr>
              <w:spacing w:after="0" w:line="240" w:lineRule="auto"/>
              <w:rPr>
                <w:rFonts w:eastAsia="Times New Roman"/>
                <w:szCs w:val="24"/>
              </w:rPr>
            </w:pPr>
            <w:r>
              <w:rPr>
                <w:rFonts w:eastAsia="Times New Roman"/>
                <w:szCs w:val="24"/>
              </w:rPr>
              <w:t xml:space="preserve"> </w:t>
            </w:r>
            <w:r>
              <w:t>Penyelasaian tugas diarahkan secara tim.</w:t>
            </w:r>
          </w:p>
        </w:tc>
        <w:tc>
          <w:tcPr>
            <w:tcW w:w="499"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15</w:t>
            </w:r>
          </w:p>
        </w:tc>
        <w:tc>
          <w:tcPr>
            <w:tcW w:w="633"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54</w:t>
            </w:r>
          </w:p>
        </w:tc>
        <w:tc>
          <w:tcPr>
            <w:tcW w:w="506"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30</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w:t>
            </w:r>
          </w:p>
        </w:tc>
        <w:tc>
          <w:tcPr>
            <w:tcW w:w="56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w:t>
            </w:r>
          </w:p>
        </w:tc>
        <w:tc>
          <w:tcPr>
            <w:tcW w:w="826"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99</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3,84</w:t>
            </w:r>
          </w:p>
        </w:tc>
        <w:tc>
          <w:tcPr>
            <w:tcW w:w="101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Tinggi</w:t>
            </w:r>
          </w:p>
        </w:tc>
      </w:tr>
      <w:tr w:rsidR="00872F4F">
        <w:trPr>
          <w:trHeight w:val="202"/>
        </w:trPr>
        <w:tc>
          <w:tcPr>
            <w:tcW w:w="6956" w:type="dxa"/>
            <w:gridSpan w:val="8"/>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Rata-rata Skor</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3,76</w:t>
            </w:r>
          </w:p>
        </w:tc>
        <w:tc>
          <w:tcPr>
            <w:tcW w:w="1017"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Tinggi</w:t>
            </w:r>
          </w:p>
        </w:tc>
      </w:tr>
    </w:tbl>
    <w:p w:rsidR="00872F4F" w:rsidRDefault="00767A1E">
      <w:pPr>
        <w:spacing w:line="480" w:lineRule="auto"/>
        <w:ind w:leftChars="-100" w:left="-20" w:hanging="220"/>
        <w:jc w:val="both"/>
        <w:rPr>
          <w:szCs w:val="24"/>
        </w:rPr>
      </w:pPr>
      <w:r>
        <w:rPr>
          <w:szCs w:val="24"/>
        </w:rPr>
        <w:t>Sumber: Data Primer Yang Diolah (2019)</w:t>
      </w:r>
    </w:p>
    <w:p w:rsidR="00872F4F" w:rsidRDefault="00767A1E">
      <w:pPr>
        <w:spacing w:after="0" w:line="480" w:lineRule="auto"/>
        <w:ind w:firstLine="709"/>
        <w:jc w:val="both"/>
        <w:rPr>
          <w:szCs w:val="24"/>
        </w:rPr>
      </w:pPr>
      <w:r>
        <w:rPr>
          <w:szCs w:val="24"/>
        </w:rPr>
        <w:t xml:space="preserve">Hasil perhitungan rentang skala yang disajikan pada tabel di atas dapat diketahui skor indikator perhatian terhadap rincian dengan pernyataan </w:t>
      </w:r>
      <w:r>
        <w:t>Tim merupakan tonggak utama pencapaian keberhasilan</w:t>
      </w:r>
      <w:r>
        <w:rPr>
          <w:szCs w:val="24"/>
        </w:rPr>
        <w:t xml:space="preserve"> (BO</w:t>
      </w:r>
      <w:r>
        <w:rPr>
          <w:szCs w:val="24"/>
          <w:vertAlign w:val="subscript"/>
        </w:rPr>
        <w:t>5.1</w:t>
      </w:r>
      <w:r>
        <w:rPr>
          <w:szCs w:val="24"/>
        </w:rPr>
        <w:t>) dan pernyataan ke dua (BO</w:t>
      </w:r>
      <w:r>
        <w:rPr>
          <w:szCs w:val="24"/>
          <w:vertAlign w:val="subscript"/>
        </w:rPr>
        <w:t>5.2</w:t>
      </w:r>
      <w:r>
        <w:rPr>
          <w:szCs w:val="24"/>
        </w:rPr>
        <w:t xml:space="preserve">) </w:t>
      </w:r>
      <w:r>
        <w:t>Penyelasaian tugas diarahkan secara tim.</w:t>
      </w:r>
      <w:r>
        <w:rPr>
          <w:szCs w:val="24"/>
        </w:rPr>
        <w:t xml:space="preserve"> </w:t>
      </w:r>
      <w:r>
        <w:t>Mengadakan evaluasi berkala</w:t>
      </w:r>
      <w:r>
        <w:rPr>
          <w:szCs w:val="24"/>
        </w:rPr>
        <w:t xml:space="preserve">, diperoleh rata-rata skor sebesar 3,76 yang masuk dalam rentang 3,43 - 4,23 dengan tinggi. </w:t>
      </w:r>
    </w:p>
    <w:p w:rsidR="00872F4F" w:rsidRDefault="00767A1E">
      <w:pPr>
        <w:pStyle w:val="ListParagraph1"/>
        <w:numPr>
          <w:ilvl w:val="0"/>
          <w:numId w:val="27"/>
        </w:numPr>
        <w:tabs>
          <w:tab w:val="clear" w:pos="425"/>
          <w:tab w:val="left" w:pos="660"/>
        </w:tabs>
        <w:spacing w:line="360" w:lineRule="auto"/>
        <w:ind w:left="645" w:hanging="645"/>
        <w:rPr>
          <w:szCs w:val="24"/>
        </w:rPr>
      </w:pPr>
      <w:r>
        <w:rPr>
          <w:szCs w:val="24"/>
        </w:rPr>
        <w:t xml:space="preserve"> Indikator keargesifan</w:t>
      </w:r>
    </w:p>
    <w:p w:rsidR="00872F4F" w:rsidRDefault="00767A1E">
      <w:pPr>
        <w:spacing w:line="480" w:lineRule="auto"/>
        <w:ind w:firstLine="709"/>
        <w:jc w:val="both"/>
        <w:rPr>
          <w:szCs w:val="24"/>
        </w:rPr>
      </w:pPr>
      <w:r>
        <w:rPr>
          <w:szCs w:val="24"/>
        </w:rPr>
        <w:t xml:space="preserve">Pada analisis indikator keargesifan terdapat satu pertanyaan/pernyataan yang akan dibahas, tanggapan responden tehadap memikirkan untuk keluar terdapat pada tabel </w:t>
      </w:r>
      <w:r>
        <w:rPr>
          <w:szCs w:val="24"/>
          <w:lang w:val="id-ID"/>
        </w:rPr>
        <w:t>4.</w:t>
      </w:r>
      <w:r>
        <w:rPr>
          <w:szCs w:val="24"/>
        </w:rPr>
        <w:t>18</w:t>
      </w:r>
      <w:r>
        <w:rPr>
          <w:szCs w:val="24"/>
          <w:lang w:val="id-ID"/>
        </w:rPr>
        <w:t xml:space="preserve"> </w:t>
      </w:r>
      <w:r>
        <w:rPr>
          <w:szCs w:val="24"/>
        </w:rPr>
        <w:t>sebagai berikut:</w:t>
      </w:r>
    </w:p>
    <w:p w:rsidR="00872F4F" w:rsidRDefault="00767A1E">
      <w:pPr>
        <w:pStyle w:val="ListParagraph1"/>
        <w:spacing w:line="360" w:lineRule="auto"/>
        <w:ind w:left="0"/>
        <w:jc w:val="center"/>
        <w:rPr>
          <w:szCs w:val="24"/>
        </w:rPr>
      </w:pPr>
      <w:r>
        <w:rPr>
          <w:szCs w:val="24"/>
        </w:rPr>
        <w:t>Tabel 4.18</w:t>
      </w:r>
    </w:p>
    <w:p w:rsidR="00872F4F" w:rsidRDefault="00767A1E">
      <w:pPr>
        <w:pStyle w:val="ListParagraph1"/>
        <w:spacing w:line="360" w:lineRule="auto"/>
        <w:ind w:left="0"/>
        <w:jc w:val="center"/>
        <w:rPr>
          <w:szCs w:val="24"/>
        </w:rPr>
      </w:pPr>
      <w:r>
        <w:rPr>
          <w:szCs w:val="24"/>
        </w:rPr>
        <w:t>Distribusi Jawaban Pada Indikator keargesifan</w:t>
      </w:r>
    </w:p>
    <w:tbl>
      <w:tblPr>
        <w:tblpPr w:leftFromText="180" w:rightFromText="180" w:vertAnchor="text" w:horzAnchor="page" w:tblpX="2235" w:tblpY="311"/>
        <w:tblW w:w="8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5"/>
        <w:gridCol w:w="2658"/>
        <w:gridCol w:w="499"/>
        <w:gridCol w:w="633"/>
        <w:gridCol w:w="506"/>
        <w:gridCol w:w="632"/>
        <w:gridCol w:w="567"/>
        <w:gridCol w:w="826"/>
        <w:gridCol w:w="632"/>
        <w:gridCol w:w="1017"/>
      </w:tblGrid>
      <w:tr w:rsidR="00872F4F">
        <w:trPr>
          <w:trHeight w:val="271"/>
        </w:trPr>
        <w:tc>
          <w:tcPr>
            <w:tcW w:w="635" w:type="dxa"/>
            <w:tcBorders>
              <w:left w:val="single" w:sz="4" w:space="0" w:color="FFFFFF"/>
              <w:right w:val="single" w:sz="4" w:space="0" w:color="FFFFFF"/>
            </w:tcBorders>
            <w:vAlign w:val="center"/>
          </w:tcPr>
          <w:p w:rsidR="00872F4F" w:rsidRDefault="00767A1E">
            <w:pPr>
              <w:pStyle w:val="ListParagraph1"/>
              <w:spacing w:after="0" w:line="240" w:lineRule="auto"/>
              <w:ind w:left="0" w:right="-101"/>
              <w:jc w:val="center"/>
              <w:rPr>
                <w:szCs w:val="24"/>
              </w:rPr>
            </w:pPr>
            <w:r>
              <w:rPr>
                <w:szCs w:val="24"/>
              </w:rPr>
              <w:t>Kode</w:t>
            </w:r>
          </w:p>
        </w:tc>
        <w:tc>
          <w:tcPr>
            <w:tcW w:w="2658" w:type="dxa"/>
            <w:tcBorders>
              <w:left w:val="single" w:sz="4" w:space="0" w:color="FFFFFF"/>
              <w:right w:val="single" w:sz="4" w:space="0" w:color="FFFFFF"/>
            </w:tcBorders>
            <w:vAlign w:val="center"/>
          </w:tcPr>
          <w:p w:rsidR="00872F4F" w:rsidRDefault="00767A1E">
            <w:pPr>
              <w:pStyle w:val="ListParagraph1"/>
              <w:spacing w:after="0" w:line="240" w:lineRule="auto"/>
              <w:ind w:left="0" w:right="-108"/>
              <w:jc w:val="center"/>
              <w:rPr>
                <w:szCs w:val="24"/>
              </w:rPr>
            </w:pPr>
            <w:r>
              <w:rPr>
                <w:szCs w:val="24"/>
              </w:rPr>
              <w:t>Pernyataan</w:t>
            </w:r>
          </w:p>
        </w:tc>
        <w:tc>
          <w:tcPr>
            <w:tcW w:w="499"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SS</w:t>
            </w:r>
          </w:p>
        </w:tc>
        <w:tc>
          <w:tcPr>
            <w:tcW w:w="633"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w:t>
            </w:r>
          </w:p>
        </w:tc>
        <w:tc>
          <w:tcPr>
            <w:tcW w:w="506" w:type="dxa"/>
            <w:tcBorders>
              <w:left w:val="single" w:sz="4" w:space="0" w:color="FFFFFF"/>
              <w:right w:val="single" w:sz="4" w:space="0" w:color="FFFFFF"/>
            </w:tcBorders>
            <w:vAlign w:val="center"/>
          </w:tcPr>
          <w:p w:rsidR="00872F4F" w:rsidRDefault="00767A1E">
            <w:pPr>
              <w:spacing w:after="0" w:line="240" w:lineRule="auto"/>
              <w:jc w:val="center"/>
              <w:rPr>
                <w:szCs w:val="24"/>
              </w:rPr>
            </w:pPr>
            <w:r>
              <w:rPr>
                <w:szCs w:val="24"/>
              </w:rPr>
              <w:t>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TS</w:t>
            </w:r>
          </w:p>
        </w:tc>
        <w:tc>
          <w:tcPr>
            <w:tcW w:w="56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STS</w:t>
            </w:r>
          </w:p>
        </w:tc>
        <w:tc>
          <w:tcPr>
            <w:tcW w:w="826"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Jumlah (n)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Skor</w:t>
            </w:r>
          </w:p>
        </w:tc>
        <w:tc>
          <w:tcPr>
            <w:tcW w:w="101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Penilaian</w:t>
            </w:r>
          </w:p>
        </w:tc>
      </w:tr>
      <w:tr w:rsidR="00872F4F">
        <w:trPr>
          <w:trHeight w:val="843"/>
        </w:trPr>
        <w:tc>
          <w:tcPr>
            <w:tcW w:w="635" w:type="dxa"/>
            <w:tcBorders>
              <w:left w:val="single" w:sz="4" w:space="0" w:color="FFFFFF"/>
              <w:bottom w:val="single" w:sz="4" w:space="0" w:color="auto"/>
              <w:right w:val="single" w:sz="4" w:space="0" w:color="FFFFFF"/>
            </w:tcBorders>
          </w:tcPr>
          <w:p w:rsidR="00872F4F" w:rsidRDefault="00767A1E">
            <w:pPr>
              <w:pStyle w:val="ListParagraph1"/>
              <w:spacing w:after="0" w:line="240" w:lineRule="auto"/>
              <w:ind w:left="-153" w:right="-113"/>
              <w:jc w:val="center"/>
              <w:rPr>
                <w:szCs w:val="24"/>
              </w:rPr>
            </w:pPr>
            <w:r>
              <w:rPr>
                <w:szCs w:val="24"/>
              </w:rPr>
              <w:t>BO 6.1</w:t>
            </w:r>
          </w:p>
        </w:tc>
        <w:tc>
          <w:tcPr>
            <w:tcW w:w="2658" w:type="dxa"/>
            <w:tcBorders>
              <w:left w:val="single" w:sz="4" w:space="0" w:color="FFFFFF"/>
              <w:bottom w:val="single" w:sz="4" w:space="0" w:color="auto"/>
              <w:right w:val="single" w:sz="4" w:space="0" w:color="FFFFFF"/>
            </w:tcBorders>
            <w:vAlign w:val="center"/>
          </w:tcPr>
          <w:p w:rsidR="00872F4F" w:rsidRDefault="00767A1E">
            <w:pPr>
              <w:pBdr>
                <w:between w:val="single" w:sz="4" w:space="1" w:color="auto"/>
              </w:pBdr>
              <w:spacing w:after="0" w:line="240" w:lineRule="auto"/>
              <w:rPr>
                <w:szCs w:val="24"/>
              </w:rPr>
            </w:pPr>
            <w:r>
              <w:t>Dituntut aktif menyampaikan ide.</w:t>
            </w:r>
          </w:p>
        </w:tc>
        <w:tc>
          <w:tcPr>
            <w:tcW w:w="499"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15</w:t>
            </w:r>
          </w:p>
        </w:tc>
        <w:tc>
          <w:tcPr>
            <w:tcW w:w="633"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51</w:t>
            </w:r>
          </w:p>
        </w:tc>
        <w:tc>
          <w:tcPr>
            <w:tcW w:w="506"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33</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w:t>
            </w:r>
          </w:p>
        </w:tc>
        <w:tc>
          <w:tcPr>
            <w:tcW w:w="567"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w:t>
            </w:r>
          </w:p>
        </w:tc>
        <w:tc>
          <w:tcPr>
            <w:tcW w:w="826"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99</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3,81</w:t>
            </w:r>
          </w:p>
        </w:tc>
        <w:tc>
          <w:tcPr>
            <w:tcW w:w="1017"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Tinggi</w:t>
            </w:r>
          </w:p>
        </w:tc>
      </w:tr>
      <w:tr w:rsidR="00872F4F">
        <w:trPr>
          <w:trHeight w:val="841"/>
        </w:trPr>
        <w:tc>
          <w:tcPr>
            <w:tcW w:w="635" w:type="dxa"/>
            <w:tcBorders>
              <w:top w:val="single" w:sz="4" w:space="0" w:color="auto"/>
              <w:left w:val="single" w:sz="4" w:space="0" w:color="FFFFFF"/>
              <w:bottom w:val="single" w:sz="4" w:space="0" w:color="auto"/>
              <w:right w:val="single" w:sz="4" w:space="0" w:color="FFFFFF"/>
            </w:tcBorders>
          </w:tcPr>
          <w:p w:rsidR="00872F4F" w:rsidRDefault="00767A1E">
            <w:pPr>
              <w:pStyle w:val="ListParagraph1"/>
              <w:spacing w:after="0" w:line="240" w:lineRule="auto"/>
              <w:ind w:left="-120" w:right="-113"/>
              <w:jc w:val="center"/>
              <w:rPr>
                <w:szCs w:val="24"/>
              </w:rPr>
            </w:pPr>
            <w:r>
              <w:rPr>
                <w:szCs w:val="24"/>
              </w:rPr>
              <w:t>BO 6.2</w:t>
            </w:r>
          </w:p>
        </w:tc>
        <w:tc>
          <w:tcPr>
            <w:tcW w:w="2658" w:type="dxa"/>
            <w:tcBorders>
              <w:top w:val="single" w:sz="4" w:space="0" w:color="auto"/>
              <w:left w:val="single" w:sz="4" w:space="0" w:color="FFFFFF"/>
              <w:bottom w:val="single" w:sz="4" w:space="0" w:color="auto"/>
              <w:right w:val="single" w:sz="4" w:space="0" w:color="FFFFFF"/>
            </w:tcBorders>
            <w:vAlign w:val="center"/>
          </w:tcPr>
          <w:p w:rsidR="00872F4F" w:rsidRDefault="00767A1E">
            <w:pPr>
              <w:pBdr>
                <w:between w:val="single" w:sz="4" w:space="1" w:color="auto"/>
              </w:pBdr>
              <w:spacing w:after="0" w:line="240" w:lineRule="auto"/>
              <w:rPr>
                <w:rFonts w:eastAsia="Times New Roman"/>
                <w:szCs w:val="24"/>
              </w:rPr>
            </w:pPr>
            <w:r>
              <w:t>Dituntut belajar hal-hal baru untuk meningkatkan kemampuan.</w:t>
            </w:r>
          </w:p>
        </w:tc>
        <w:tc>
          <w:tcPr>
            <w:tcW w:w="499"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13</w:t>
            </w:r>
          </w:p>
        </w:tc>
        <w:tc>
          <w:tcPr>
            <w:tcW w:w="633"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50</w:t>
            </w:r>
          </w:p>
        </w:tc>
        <w:tc>
          <w:tcPr>
            <w:tcW w:w="506"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36</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w:t>
            </w:r>
          </w:p>
        </w:tc>
        <w:tc>
          <w:tcPr>
            <w:tcW w:w="56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w:t>
            </w:r>
          </w:p>
        </w:tc>
        <w:tc>
          <w:tcPr>
            <w:tcW w:w="826"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99</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3,76</w:t>
            </w:r>
          </w:p>
        </w:tc>
        <w:tc>
          <w:tcPr>
            <w:tcW w:w="101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Tinggi</w:t>
            </w:r>
          </w:p>
        </w:tc>
      </w:tr>
      <w:tr w:rsidR="00872F4F">
        <w:trPr>
          <w:trHeight w:val="202"/>
        </w:trPr>
        <w:tc>
          <w:tcPr>
            <w:tcW w:w="6956" w:type="dxa"/>
            <w:gridSpan w:val="8"/>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Rata-rata Skor</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3,78</w:t>
            </w:r>
          </w:p>
        </w:tc>
        <w:tc>
          <w:tcPr>
            <w:tcW w:w="1017"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Tinggi</w:t>
            </w:r>
          </w:p>
        </w:tc>
      </w:tr>
    </w:tbl>
    <w:p w:rsidR="00872F4F" w:rsidRDefault="00767A1E">
      <w:pPr>
        <w:spacing w:line="480" w:lineRule="auto"/>
        <w:ind w:leftChars="-100" w:left="-20" w:hanging="220"/>
        <w:jc w:val="both"/>
        <w:rPr>
          <w:szCs w:val="24"/>
        </w:rPr>
      </w:pPr>
      <w:r>
        <w:rPr>
          <w:szCs w:val="24"/>
        </w:rPr>
        <w:t xml:space="preserve">Sumber: Data Primer Yang </w:t>
      </w:r>
      <w:r>
        <w:rPr>
          <w:szCs w:val="24"/>
        </w:rPr>
        <w:lastRenderedPageBreak/>
        <w:t>Diolah (2019)</w:t>
      </w:r>
    </w:p>
    <w:p w:rsidR="00872F4F" w:rsidRDefault="00767A1E">
      <w:pPr>
        <w:spacing w:line="480" w:lineRule="auto"/>
        <w:ind w:firstLine="660"/>
        <w:jc w:val="both"/>
        <w:rPr>
          <w:szCs w:val="24"/>
        </w:rPr>
      </w:pPr>
      <w:r>
        <w:rPr>
          <w:szCs w:val="24"/>
        </w:rPr>
        <w:t xml:space="preserve">Hasil perhitungan rentang skala yang disajikan pada tabel di atas dapat diketahui skor indikator perhatian terhadap rincian dengan pernyataan </w:t>
      </w:r>
      <w:r>
        <w:t>Dituntut aktif menyampaikan ide.</w:t>
      </w:r>
      <w:r>
        <w:rPr>
          <w:szCs w:val="24"/>
        </w:rPr>
        <w:t xml:space="preserve"> (BO</w:t>
      </w:r>
      <w:r>
        <w:rPr>
          <w:szCs w:val="24"/>
          <w:vertAlign w:val="subscript"/>
        </w:rPr>
        <w:t>6.1</w:t>
      </w:r>
      <w:r>
        <w:rPr>
          <w:szCs w:val="24"/>
        </w:rPr>
        <w:t>) dan pernyataan ke dua (BO</w:t>
      </w:r>
      <w:r>
        <w:rPr>
          <w:szCs w:val="24"/>
          <w:vertAlign w:val="subscript"/>
        </w:rPr>
        <w:t>6.2</w:t>
      </w:r>
      <w:r>
        <w:rPr>
          <w:szCs w:val="24"/>
        </w:rPr>
        <w:t xml:space="preserve">) </w:t>
      </w:r>
      <w:r>
        <w:t>Dituntut belajar hal-hal baru untuk meningkatkan kemampuan</w:t>
      </w:r>
      <w:r>
        <w:rPr>
          <w:szCs w:val="24"/>
        </w:rPr>
        <w:t xml:space="preserve">, diperoleh rata-rata skor sebesar 3,78 yang masuk dalam rentang 3,43 - 4,23 dengan tinggi. </w:t>
      </w:r>
    </w:p>
    <w:p w:rsidR="00872F4F" w:rsidRDefault="00767A1E">
      <w:pPr>
        <w:pStyle w:val="ListParagraph1"/>
        <w:numPr>
          <w:ilvl w:val="0"/>
          <w:numId w:val="27"/>
        </w:numPr>
        <w:spacing w:line="360" w:lineRule="auto"/>
        <w:rPr>
          <w:bCs/>
          <w:szCs w:val="24"/>
        </w:rPr>
      </w:pPr>
      <w:r>
        <w:rPr>
          <w:bCs/>
          <w:szCs w:val="24"/>
        </w:rPr>
        <w:t xml:space="preserve">    Indikator stabilitas</w:t>
      </w:r>
    </w:p>
    <w:p w:rsidR="00872F4F" w:rsidRDefault="00767A1E">
      <w:pPr>
        <w:spacing w:line="480" w:lineRule="auto"/>
        <w:ind w:firstLine="709"/>
        <w:jc w:val="both"/>
        <w:rPr>
          <w:szCs w:val="24"/>
        </w:rPr>
      </w:pPr>
      <w:r>
        <w:rPr>
          <w:szCs w:val="24"/>
        </w:rPr>
        <w:t xml:space="preserve">Pada analisis indikator stabilitas terdapat satu pertanyaan/pernyataan yang akan dibahas, tanggapan responden tehadap memikirkan untuk keluar terdapat pada tabel </w:t>
      </w:r>
      <w:r>
        <w:rPr>
          <w:szCs w:val="24"/>
          <w:lang w:val="id-ID"/>
        </w:rPr>
        <w:t>4.</w:t>
      </w:r>
      <w:r>
        <w:rPr>
          <w:szCs w:val="24"/>
        </w:rPr>
        <w:t>19</w:t>
      </w:r>
      <w:r>
        <w:rPr>
          <w:szCs w:val="24"/>
          <w:lang w:val="id-ID"/>
        </w:rPr>
        <w:t xml:space="preserve"> </w:t>
      </w:r>
      <w:r>
        <w:rPr>
          <w:szCs w:val="24"/>
        </w:rPr>
        <w:t>sebagai berikut:</w:t>
      </w:r>
    </w:p>
    <w:p w:rsidR="00872F4F" w:rsidRDefault="00767A1E">
      <w:pPr>
        <w:spacing w:line="240" w:lineRule="auto"/>
        <w:ind w:firstLine="709"/>
        <w:jc w:val="center"/>
        <w:rPr>
          <w:szCs w:val="24"/>
        </w:rPr>
      </w:pPr>
      <w:r>
        <w:rPr>
          <w:szCs w:val="24"/>
        </w:rPr>
        <w:t>Tabel 4.19</w:t>
      </w:r>
    </w:p>
    <w:p w:rsidR="00872F4F" w:rsidRDefault="00767A1E">
      <w:pPr>
        <w:pStyle w:val="ListParagraph1"/>
        <w:spacing w:line="240" w:lineRule="auto"/>
        <w:ind w:left="0"/>
        <w:jc w:val="center"/>
        <w:rPr>
          <w:szCs w:val="24"/>
        </w:rPr>
      </w:pPr>
      <w:r>
        <w:rPr>
          <w:szCs w:val="24"/>
        </w:rPr>
        <w:t>Distribusi Jawaban Pada Indikator stabilitas</w:t>
      </w:r>
    </w:p>
    <w:tbl>
      <w:tblPr>
        <w:tblpPr w:leftFromText="180" w:rightFromText="180" w:vertAnchor="text" w:horzAnchor="page" w:tblpX="2235" w:tblpY="311"/>
        <w:tblW w:w="8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5"/>
        <w:gridCol w:w="2658"/>
        <w:gridCol w:w="499"/>
        <w:gridCol w:w="633"/>
        <w:gridCol w:w="506"/>
        <w:gridCol w:w="632"/>
        <w:gridCol w:w="567"/>
        <w:gridCol w:w="826"/>
        <w:gridCol w:w="632"/>
        <w:gridCol w:w="1017"/>
      </w:tblGrid>
      <w:tr w:rsidR="00872F4F">
        <w:trPr>
          <w:trHeight w:val="271"/>
        </w:trPr>
        <w:tc>
          <w:tcPr>
            <w:tcW w:w="635" w:type="dxa"/>
            <w:tcBorders>
              <w:left w:val="single" w:sz="4" w:space="0" w:color="FFFFFF"/>
              <w:right w:val="single" w:sz="4" w:space="0" w:color="FFFFFF"/>
            </w:tcBorders>
            <w:vAlign w:val="center"/>
          </w:tcPr>
          <w:p w:rsidR="00872F4F" w:rsidRDefault="00767A1E">
            <w:pPr>
              <w:pStyle w:val="ListParagraph1"/>
              <w:spacing w:after="0" w:line="240" w:lineRule="auto"/>
              <w:ind w:left="0" w:right="-101"/>
              <w:jc w:val="center"/>
              <w:rPr>
                <w:szCs w:val="24"/>
              </w:rPr>
            </w:pPr>
            <w:r>
              <w:rPr>
                <w:szCs w:val="24"/>
              </w:rPr>
              <w:t>Kode</w:t>
            </w:r>
          </w:p>
        </w:tc>
        <w:tc>
          <w:tcPr>
            <w:tcW w:w="2658" w:type="dxa"/>
            <w:tcBorders>
              <w:left w:val="single" w:sz="4" w:space="0" w:color="FFFFFF"/>
              <w:right w:val="single" w:sz="4" w:space="0" w:color="FFFFFF"/>
            </w:tcBorders>
            <w:vAlign w:val="center"/>
          </w:tcPr>
          <w:p w:rsidR="00872F4F" w:rsidRDefault="00767A1E">
            <w:pPr>
              <w:pStyle w:val="ListParagraph1"/>
              <w:spacing w:after="0" w:line="240" w:lineRule="auto"/>
              <w:ind w:left="0" w:right="-108"/>
              <w:jc w:val="center"/>
              <w:rPr>
                <w:szCs w:val="24"/>
              </w:rPr>
            </w:pPr>
            <w:r>
              <w:rPr>
                <w:szCs w:val="24"/>
              </w:rPr>
              <w:t>Pernyataan</w:t>
            </w:r>
          </w:p>
        </w:tc>
        <w:tc>
          <w:tcPr>
            <w:tcW w:w="499"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SS</w:t>
            </w:r>
          </w:p>
        </w:tc>
        <w:tc>
          <w:tcPr>
            <w:tcW w:w="633"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w:t>
            </w:r>
          </w:p>
        </w:tc>
        <w:tc>
          <w:tcPr>
            <w:tcW w:w="506" w:type="dxa"/>
            <w:tcBorders>
              <w:left w:val="single" w:sz="4" w:space="0" w:color="FFFFFF"/>
              <w:right w:val="single" w:sz="4" w:space="0" w:color="FFFFFF"/>
            </w:tcBorders>
            <w:vAlign w:val="center"/>
          </w:tcPr>
          <w:p w:rsidR="00872F4F" w:rsidRDefault="00767A1E">
            <w:pPr>
              <w:spacing w:after="0" w:line="240" w:lineRule="auto"/>
              <w:jc w:val="center"/>
              <w:rPr>
                <w:szCs w:val="24"/>
              </w:rPr>
            </w:pPr>
            <w:r>
              <w:rPr>
                <w:szCs w:val="24"/>
              </w:rPr>
              <w:t>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TS</w:t>
            </w:r>
          </w:p>
        </w:tc>
        <w:tc>
          <w:tcPr>
            <w:tcW w:w="56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STS</w:t>
            </w:r>
          </w:p>
        </w:tc>
        <w:tc>
          <w:tcPr>
            <w:tcW w:w="826"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Jumlah (n)</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Skor</w:t>
            </w:r>
          </w:p>
        </w:tc>
        <w:tc>
          <w:tcPr>
            <w:tcW w:w="1017" w:type="dxa"/>
            <w:tcBorders>
              <w:left w:val="single" w:sz="4" w:space="0" w:color="FFFFFF"/>
              <w:right w:val="single" w:sz="4" w:space="0" w:color="FFFFFF"/>
            </w:tcBorders>
            <w:vAlign w:val="center"/>
          </w:tcPr>
          <w:p w:rsidR="00872F4F" w:rsidRDefault="00767A1E">
            <w:pPr>
              <w:pStyle w:val="ListParagraph1"/>
              <w:spacing w:after="0" w:line="240" w:lineRule="auto"/>
              <w:ind w:left="-113"/>
              <w:jc w:val="center"/>
              <w:rPr>
                <w:szCs w:val="24"/>
              </w:rPr>
            </w:pPr>
            <w:r>
              <w:rPr>
                <w:szCs w:val="24"/>
              </w:rPr>
              <w:t>Penilaian</w:t>
            </w:r>
          </w:p>
        </w:tc>
      </w:tr>
      <w:tr w:rsidR="00872F4F">
        <w:trPr>
          <w:trHeight w:val="843"/>
        </w:trPr>
        <w:tc>
          <w:tcPr>
            <w:tcW w:w="635" w:type="dxa"/>
            <w:tcBorders>
              <w:left w:val="single" w:sz="4" w:space="0" w:color="FFFFFF"/>
              <w:bottom w:val="single" w:sz="4" w:space="0" w:color="auto"/>
              <w:right w:val="single" w:sz="4" w:space="0" w:color="FFFFFF"/>
            </w:tcBorders>
          </w:tcPr>
          <w:p w:rsidR="00872F4F" w:rsidRDefault="00767A1E">
            <w:pPr>
              <w:pStyle w:val="ListParagraph1"/>
              <w:spacing w:after="0" w:line="240" w:lineRule="auto"/>
              <w:ind w:left="-153" w:right="-113"/>
              <w:jc w:val="center"/>
              <w:rPr>
                <w:szCs w:val="24"/>
              </w:rPr>
            </w:pPr>
            <w:r>
              <w:rPr>
                <w:szCs w:val="24"/>
              </w:rPr>
              <w:t>BO 7.1</w:t>
            </w:r>
          </w:p>
        </w:tc>
        <w:tc>
          <w:tcPr>
            <w:tcW w:w="2658" w:type="dxa"/>
            <w:tcBorders>
              <w:left w:val="single" w:sz="4" w:space="0" w:color="FFFFFF"/>
              <w:bottom w:val="single" w:sz="4" w:space="0" w:color="auto"/>
              <w:right w:val="single" w:sz="4" w:space="0" w:color="FFFFFF"/>
            </w:tcBorders>
            <w:vAlign w:val="center"/>
          </w:tcPr>
          <w:p w:rsidR="00872F4F" w:rsidRDefault="00767A1E">
            <w:pPr>
              <w:pBdr>
                <w:between w:val="single" w:sz="4" w:space="1" w:color="auto"/>
              </w:pBdr>
              <w:spacing w:after="0" w:line="240" w:lineRule="auto"/>
              <w:rPr>
                <w:szCs w:val="24"/>
              </w:rPr>
            </w:pPr>
            <w:r>
              <w:t>Keseimbangan merupakan target akhir pencapaian prestasi.</w:t>
            </w:r>
          </w:p>
        </w:tc>
        <w:tc>
          <w:tcPr>
            <w:tcW w:w="499"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16</w:t>
            </w:r>
          </w:p>
        </w:tc>
        <w:tc>
          <w:tcPr>
            <w:tcW w:w="633"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64</w:t>
            </w:r>
          </w:p>
        </w:tc>
        <w:tc>
          <w:tcPr>
            <w:tcW w:w="506"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19</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w:t>
            </w:r>
          </w:p>
        </w:tc>
        <w:tc>
          <w:tcPr>
            <w:tcW w:w="567"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w:t>
            </w:r>
          </w:p>
        </w:tc>
        <w:tc>
          <w:tcPr>
            <w:tcW w:w="826"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99</w:t>
            </w:r>
          </w:p>
        </w:tc>
        <w:tc>
          <w:tcPr>
            <w:tcW w:w="632"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3,96</w:t>
            </w:r>
          </w:p>
        </w:tc>
        <w:tc>
          <w:tcPr>
            <w:tcW w:w="1017" w:type="dxa"/>
            <w:tcBorders>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53" w:right="-113"/>
              <w:jc w:val="center"/>
              <w:rPr>
                <w:szCs w:val="24"/>
              </w:rPr>
            </w:pPr>
            <w:r>
              <w:rPr>
                <w:szCs w:val="24"/>
              </w:rPr>
              <w:t>Tinggi</w:t>
            </w:r>
          </w:p>
        </w:tc>
      </w:tr>
      <w:tr w:rsidR="00872F4F">
        <w:trPr>
          <w:trHeight w:val="841"/>
        </w:trPr>
        <w:tc>
          <w:tcPr>
            <w:tcW w:w="635" w:type="dxa"/>
            <w:tcBorders>
              <w:top w:val="single" w:sz="4" w:space="0" w:color="auto"/>
              <w:left w:val="single" w:sz="4" w:space="0" w:color="FFFFFF"/>
              <w:bottom w:val="single" w:sz="4" w:space="0" w:color="auto"/>
              <w:right w:val="single" w:sz="4" w:space="0" w:color="FFFFFF"/>
            </w:tcBorders>
          </w:tcPr>
          <w:p w:rsidR="00872F4F" w:rsidRDefault="00767A1E">
            <w:pPr>
              <w:pStyle w:val="ListParagraph1"/>
              <w:spacing w:after="0" w:line="240" w:lineRule="auto"/>
              <w:ind w:left="-120" w:right="-113"/>
              <w:jc w:val="center"/>
              <w:rPr>
                <w:szCs w:val="24"/>
              </w:rPr>
            </w:pPr>
            <w:r>
              <w:rPr>
                <w:szCs w:val="24"/>
              </w:rPr>
              <w:t>BO 7.2</w:t>
            </w:r>
          </w:p>
        </w:tc>
        <w:tc>
          <w:tcPr>
            <w:tcW w:w="2658" w:type="dxa"/>
            <w:tcBorders>
              <w:top w:val="single" w:sz="4" w:space="0" w:color="auto"/>
              <w:left w:val="single" w:sz="4" w:space="0" w:color="FFFFFF"/>
              <w:bottom w:val="single" w:sz="4" w:space="0" w:color="auto"/>
              <w:right w:val="single" w:sz="4" w:space="0" w:color="FFFFFF"/>
            </w:tcBorders>
            <w:vAlign w:val="center"/>
          </w:tcPr>
          <w:p w:rsidR="00872F4F" w:rsidRDefault="00767A1E">
            <w:pPr>
              <w:pBdr>
                <w:between w:val="single" w:sz="4" w:space="1" w:color="auto"/>
              </w:pBdr>
              <w:spacing w:after="0" w:line="240" w:lineRule="auto"/>
              <w:rPr>
                <w:rFonts w:eastAsia="Times New Roman"/>
                <w:szCs w:val="24"/>
              </w:rPr>
            </w:pPr>
            <w:r>
              <w:t>Kegiatan sehari-hari merupakan rutinitas yang berulang.</w:t>
            </w:r>
          </w:p>
        </w:tc>
        <w:tc>
          <w:tcPr>
            <w:tcW w:w="499"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13</w:t>
            </w:r>
          </w:p>
        </w:tc>
        <w:tc>
          <w:tcPr>
            <w:tcW w:w="633"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59</w:t>
            </w:r>
          </w:p>
        </w:tc>
        <w:tc>
          <w:tcPr>
            <w:tcW w:w="506"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27</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w:t>
            </w:r>
          </w:p>
        </w:tc>
        <w:tc>
          <w:tcPr>
            <w:tcW w:w="56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w:t>
            </w:r>
          </w:p>
        </w:tc>
        <w:tc>
          <w:tcPr>
            <w:tcW w:w="826"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99</w:t>
            </w:r>
          </w:p>
        </w:tc>
        <w:tc>
          <w:tcPr>
            <w:tcW w:w="632"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3,85</w:t>
            </w:r>
          </w:p>
        </w:tc>
        <w:tc>
          <w:tcPr>
            <w:tcW w:w="1017" w:type="dxa"/>
            <w:tcBorders>
              <w:top w:val="single" w:sz="4" w:space="0" w:color="auto"/>
              <w:left w:val="single" w:sz="4" w:space="0" w:color="FFFFFF"/>
              <w:bottom w:val="single" w:sz="4" w:space="0" w:color="auto"/>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Tinggi</w:t>
            </w:r>
          </w:p>
        </w:tc>
      </w:tr>
      <w:tr w:rsidR="00872F4F">
        <w:trPr>
          <w:trHeight w:val="202"/>
        </w:trPr>
        <w:tc>
          <w:tcPr>
            <w:tcW w:w="6956" w:type="dxa"/>
            <w:gridSpan w:val="8"/>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Rata-rata Skor</w:t>
            </w:r>
          </w:p>
        </w:tc>
        <w:tc>
          <w:tcPr>
            <w:tcW w:w="632"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3,90</w:t>
            </w:r>
          </w:p>
        </w:tc>
        <w:tc>
          <w:tcPr>
            <w:tcW w:w="1017" w:type="dxa"/>
            <w:tcBorders>
              <w:left w:val="single" w:sz="4" w:space="0" w:color="FFFFFF"/>
              <w:right w:val="single" w:sz="4" w:space="0" w:color="FFFFFF"/>
            </w:tcBorders>
            <w:vAlign w:val="center"/>
          </w:tcPr>
          <w:p w:rsidR="00872F4F" w:rsidRDefault="00767A1E">
            <w:pPr>
              <w:pStyle w:val="ListParagraph1"/>
              <w:spacing w:after="0" w:line="240" w:lineRule="auto"/>
              <w:ind w:left="-120" w:right="-113"/>
              <w:jc w:val="center"/>
              <w:rPr>
                <w:szCs w:val="24"/>
              </w:rPr>
            </w:pPr>
            <w:r>
              <w:rPr>
                <w:szCs w:val="24"/>
              </w:rPr>
              <w:t>Tinggi</w:t>
            </w:r>
          </w:p>
        </w:tc>
      </w:tr>
    </w:tbl>
    <w:p w:rsidR="00872F4F" w:rsidRDefault="00767A1E">
      <w:pPr>
        <w:spacing w:line="480" w:lineRule="auto"/>
        <w:ind w:leftChars="-100" w:left="-20" w:hanging="220"/>
        <w:jc w:val="both"/>
        <w:rPr>
          <w:szCs w:val="24"/>
        </w:rPr>
      </w:pPr>
      <w:r>
        <w:rPr>
          <w:szCs w:val="24"/>
        </w:rPr>
        <w:t>Sumber: Data Primer Yang Diolah (2019)</w:t>
      </w:r>
    </w:p>
    <w:p w:rsidR="00872F4F" w:rsidRDefault="00767A1E">
      <w:pPr>
        <w:spacing w:after="0" w:line="480" w:lineRule="auto"/>
        <w:ind w:firstLine="658"/>
        <w:jc w:val="both"/>
        <w:rPr>
          <w:szCs w:val="24"/>
        </w:rPr>
      </w:pPr>
      <w:r>
        <w:rPr>
          <w:szCs w:val="24"/>
        </w:rPr>
        <w:t xml:space="preserve">Hasil perhitungan rentang skala yang disajikan pada tabel di atas dapat diketahui skor indikator perhatian terhadap rincian dengan pernyataan </w:t>
      </w:r>
      <w:r>
        <w:t>Keseimbangan merupakan target akhir pencapaian prestasi.</w:t>
      </w:r>
      <w:r>
        <w:rPr>
          <w:szCs w:val="24"/>
        </w:rPr>
        <w:t xml:space="preserve"> (BO</w:t>
      </w:r>
      <w:r>
        <w:rPr>
          <w:szCs w:val="24"/>
          <w:vertAlign w:val="subscript"/>
        </w:rPr>
        <w:t>7.1</w:t>
      </w:r>
      <w:r>
        <w:rPr>
          <w:szCs w:val="24"/>
        </w:rPr>
        <w:t>) dan pernyataan ke dua (BO</w:t>
      </w:r>
      <w:r>
        <w:rPr>
          <w:szCs w:val="24"/>
          <w:vertAlign w:val="subscript"/>
        </w:rPr>
        <w:t>7.2</w:t>
      </w:r>
      <w:r>
        <w:rPr>
          <w:szCs w:val="24"/>
        </w:rPr>
        <w:t>)</w:t>
      </w:r>
      <w:r>
        <w:t>Kegiatan sehari-hari merupakan rutinitas yang berulang</w:t>
      </w:r>
      <w:r>
        <w:rPr>
          <w:szCs w:val="24"/>
        </w:rPr>
        <w:t xml:space="preserve">, diperoleh rata-rata skor sebesar 3,90 yang masuk dalam rentang 3,43 - 4,23 dengan tinggi. </w:t>
      </w:r>
    </w:p>
    <w:p w:rsidR="00872F4F" w:rsidRDefault="00767A1E">
      <w:pPr>
        <w:spacing w:line="480" w:lineRule="auto"/>
        <w:ind w:firstLine="660"/>
        <w:jc w:val="both"/>
        <w:rPr>
          <w:szCs w:val="24"/>
        </w:rPr>
      </w:pPr>
      <w:r>
        <w:rPr>
          <w:szCs w:val="24"/>
        </w:rPr>
        <w:t xml:space="preserve">Berdasarkan hasil analisis secara keseluruhan terhadap variabel budaya organisasi </w:t>
      </w:r>
      <w:r>
        <w:rPr>
          <w:szCs w:val="24"/>
        </w:rPr>
        <w:lastRenderedPageBreak/>
        <w:t>dengan empat item pernyataan, dapat di dilihat penilaian rata-rata skor dari masing-masing indikator pada Tabel</w:t>
      </w:r>
      <w:r>
        <w:rPr>
          <w:szCs w:val="24"/>
          <w:lang w:val="id-ID"/>
        </w:rPr>
        <w:t xml:space="preserve"> 4.</w:t>
      </w:r>
      <w:r>
        <w:rPr>
          <w:szCs w:val="24"/>
        </w:rPr>
        <w:t>20 sebagai berikut:</w:t>
      </w:r>
    </w:p>
    <w:p w:rsidR="00872F4F" w:rsidRDefault="00767A1E">
      <w:pPr>
        <w:spacing w:line="240" w:lineRule="auto"/>
        <w:ind w:firstLine="660"/>
        <w:jc w:val="center"/>
        <w:rPr>
          <w:szCs w:val="24"/>
        </w:rPr>
      </w:pPr>
      <w:r>
        <w:rPr>
          <w:szCs w:val="24"/>
        </w:rPr>
        <w:t>Tabel 4.20 Penilaian Variabel Budaya Organisasi</w:t>
      </w:r>
    </w:p>
    <w:tbl>
      <w:tblPr>
        <w:tblW w:w="5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86"/>
        <w:gridCol w:w="2454"/>
      </w:tblGrid>
      <w:tr w:rsidR="00872F4F">
        <w:trPr>
          <w:trHeight w:val="290"/>
          <w:jc w:val="center"/>
        </w:trPr>
        <w:tc>
          <w:tcPr>
            <w:tcW w:w="2786" w:type="dxa"/>
            <w:tcBorders>
              <w:left w:val="single" w:sz="4" w:space="0" w:color="FFFFFF"/>
              <w:right w:val="single" w:sz="4" w:space="0" w:color="FFFFFF"/>
            </w:tcBorders>
          </w:tcPr>
          <w:p w:rsidR="00872F4F" w:rsidRDefault="00767A1E">
            <w:pPr>
              <w:pStyle w:val="ListParagraph1"/>
              <w:spacing w:after="0" w:line="240" w:lineRule="auto"/>
              <w:ind w:left="0"/>
              <w:jc w:val="center"/>
              <w:rPr>
                <w:szCs w:val="24"/>
              </w:rPr>
            </w:pPr>
            <w:r>
              <w:rPr>
                <w:szCs w:val="24"/>
              </w:rPr>
              <w:t>Indikator</w:t>
            </w:r>
          </w:p>
        </w:tc>
        <w:tc>
          <w:tcPr>
            <w:tcW w:w="2454" w:type="dxa"/>
            <w:tcBorders>
              <w:left w:val="single" w:sz="4" w:space="0" w:color="FFFFFF"/>
              <w:right w:val="single" w:sz="4" w:space="0" w:color="FFFFFF"/>
            </w:tcBorders>
          </w:tcPr>
          <w:p w:rsidR="00872F4F" w:rsidRDefault="00767A1E">
            <w:pPr>
              <w:pStyle w:val="ListParagraph1"/>
              <w:spacing w:after="0" w:line="240" w:lineRule="auto"/>
              <w:ind w:left="0"/>
              <w:jc w:val="center"/>
              <w:rPr>
                <w:szCs w:val="24"/>
              </w:rPr>
            </w:pPr>
            <w:r>
              <w:rPr>
                <w:szCs w:val="24"/>
              </w:rPr>
              <w:t>Skor</w:t>
            </w:r>
          </w:p>
        </w:tc>
      </w:tr>
      <w:tr w:rsidR="00872F4F">
        <w:trPr>
          <w:trHeight w:val="290"/>
          <w:jc w:val="center"/>
        </w:trPr>
        <w:tc>
          <w:tcPr>
            <w:tcW w:w="2786" w:type="dxa"/>
            <w:tcBorders>
              <w:left w:val="single" w:sz="4" w:space="0" w:color="FFFFFF"/>
              <w:bottom w:val="single" w:sz="4" w:space="0" w:color="FFFFFF"/>
              <w:right w:val="single" w:sz="4" w:space="0" w:color="FFFFFF"/>
            </w:tcBorders>
          </w:tcPr>
          <w:p w:rsidR="00872F4F" w:rsidRDefault="00767A1E">
            <w:pPr>
              <w:pStyle w:val="ListParagraph1"/>
              <w:spacing w:after="0" w:line="240" w:lineRule="auto"/>
              <w:ind w:left="0"/>
              <w:rPr>
                <w:szCs w:val="24"/>
              </w:rPr>
            </w:pPr>
            <w:r>
              <w:rPr>
                <w:szCs w:val="24"/>
              </w:rPr>
              <w:t>Inovasi dan pengambilan resiko</w:t>
            </w:r>
          </w:p>
        </w:tc>
        <w:tc>
          <w:tcPr>
            <w:tcW w:w="2454" w:type="dxa"/>
            <w:tcBorders>
              <w:left w:val="single" w:sz="4" w:space="0" w:color="FFFFFF"/>
              <w:bottom w:val="single" w:sz="4" w:space="0" w:color="FFFFFF"/>
              <w:right w:val="single" w:sz="4" w:space="0" w:color="FFFFFF"/>
            </w:tcBorders>
          </w:tcPr>
          <w:p w:rsidR="00872F4F" w:rsidRDefault="00767A1E">
            <w:pPr>
              <w:pStyle w:val="ListParagraph1"/>
              <w:spacing w:after="0" w:line="240" w:lineRule="auto"/>
              <w:ind w:left="0"/>
              <w:jc w:val="center"/>
              <w:rPr>
                <w:szCs w:val="24"/>
              </w:rPr>
            </w:pPr>
            <w:r>
              <w:rPr>
                <w:szCs w:val="24"/>
              </w:rPr>
              <w:t>3,81</w:t>
            </w:r>
          </w:p>
        </w:tc>
      </w:tr>
      <w:tr w:rsidR="00872F4F">
        <w:trPr>
          <w:trHeight w:val="290"/>
          <w:jc w:val="center"/>
        </w:trPr>
        <w:tc>
          <w:tcPr>
            <w:tcW w:w="2786" w:type="dxa"/>
            <w:tcBorders>
              <w:top w:val="single" w:sz="4" w:space="0" w:color="FFFFFF"/>
              <w:left w:val="single" w:sz="4" w:space="0" w:color="FFFFFF"/>
              <w:bottom w:val="single" w:sz="4" w:space="0" w:color="FFFFFF"/>
              <w:right w:val="single" w:sz="4" w:space="0" w:color="FFFFFF"/>
            </w:tcBorders>
          </w:tcPr>
          <w:p w:rsidR="00872F4F" w:rsidRDefault="00767A1E">
            <w:pPr>
              <w:pStyle w:val="ListParagraph1"/>
              <w:spacing w:after="0" w:line="240" w:lineRule="auto"/>
              <w:ind w:left="0"/>
              <w:rPr>
                <w:szCs w:val="24"/>
              </w:rPr>
            </w:pPr>
            <w:r>
              <w:rPr>
                <w:szCs w:val="24"/>
              </w:rPr>
              <w:t>Perhatian terhdap rincian</w:t>
            </w:r>
          </w:p>
        </w:tc>
        <w:tc>
          <w:tcPr>
            <w:tcW w:w="2454" w:type="dxa"/>
            <w:tcBorders>
              <w:top w:val="single" w:sz="4" w:space="0" w:color="FFFFFF"/>
              <w:left w:val="single" w:sz="4" w:space="0" w:color="FFFFFF"/>
              <w:bottom w:val="single" w:sz="4" w:space="0" w:color="FFFFFF"/>
              <w:right w:val="single" w:sz="4" w:space="0" w:color="FFFFFF"/>
            </w:tcBorders>
          </w:tcPr>
          <w:p w:rsidR="00872F4F" w:rsidRDefault="00767A1E">
            <w:pPr>
              <w:pStyle w:val="ListParagraph1"/>
              <w:spacing w:after="0" w:line="240" w:lineRule="auto"/>
              <w:ind w:left="0"/>
              <w:jc w:val="center"/>
              <w:rPr>
                <w:szCs w:val="24"/>
              </w:rPr>
            </w:pPr>
            <w:r>
              <w:rPr>
                <w:szCs w:val="24"/>
              </w:rPr>
              <w:t>3,77</w:t>
            </w:r>
          </w:p>
        </w:tc>
      </w:tr>
      <w:tr w:rsidR="00872F4F">
        <w:trPr>
          <w:trHeight w:val="290"/>
          <w:jc w:val="center"/>
        </w:trPr>
        <w:tc>
          <w:tcPr>
            <w:tcW w:w="2786" w:type="dxa"/>
            <w:tcBorders>
              <w:top w:val="single" w:sz="4" w:space="0" w:color="FFFFFF"/>
              <w:left w:val="single" w:sz="4" w:space="0" w:color="FFFFFF"/>
              <w:bottom w:val="single" w:sz="4" w:space="0" w:color="FFFFFF"/>
              <w:right w:val="single" w:sz="4" w:space="0" w:color="FFFFFF"/>
            </w:tcBorders>
          </w:tcPr>
          <w:p w:rsidR="00872F4F" w:rsidRDefault="00767A1E">
            <w:pPr>
              <w:pStyle w:val="ListParagraph1"/>
              <w:spacing w:after="0" w:line="240" w:lineRule="auto"/>
              <w:ind w:left="0"/>
              <w:rPr>
                <w:szCs w:val="24"/>
              </w:rPr>
            </w:pPr>
            <w:r>
              <w:rPr>
                <w:szCs w:val="24"/>
              </w:rPr>
              <w:t>Orientasi hasil</w:t>
            </w:r>
          </w:p>
          <w:p w:rsidR="00872F4F" w:rsidRDefault="00767A1E">
            <w:pPr>
              <w:pStyle w:val="ListParagraph1"/>
              <w:spacing w:after="0" w:line="240" w:lineRule="auto"/>
              <w:ind w:left="0"/>
              <w:rPr>
                <w:szCs w:val="24"/>
              </w:rPr>
            </w:pPr>
            <w:r>
              <w:rPr>
                <w:szCs w:val="24"/>
              </w:rPr>
              <w:t>Orientasi orang</w:t>
            </w:r>
          </w:p>
          <w:p w:rsidR="00872F4F" w:rsidRDefault="00767A1E">
            <w:pPr>
              <w:pStyle w:val="ListParagraph1"/>
              <w:spacing w:after="0" w:line="240" w:lineRule="auto"/>
              <w:ind w:left="0"/>
              <w:rPr>
                <w:szCs w:val="24"/>
              </w:rPr>
            </w:pPr>
            <w:r>
              <w:rPr>
                <w:szCs w:val="24"/>
              </w:rPr>
              <w:t>Orientasi tim</w:t>
            </w:r>
          </w:p>
          <w:p w:rsidR="00872F4F" w:rsidRDefault="00767A1E">
            <w:pPr>
              <w:pStyle w:val="ListParagraph1"/>
              <w:spacing w:after="0" w:line="240" w:lineRule="auto"/>
              <w:ind w:left="0"/>
              <w:rPr>
                <w:szCs w:val="24"/>
              </w:rPr>
            </w:pPr>
            <w:r>
              <w:rPr>
                <w:szCs w:val="24"/>
              </w:rPr>
              <w:t>Kerargesifan</w:t>
            </w:r>
          </w:p>
          <w:p w:rsidR="00872F4F" w:rsidRDefault="00767A1E">
            <w:pPr>
              <w:pStyle w:val="ListParagraph1"/>
              <w:spacing w:after="0" w:line="240" w:lineRule="auto"/>
              <w:ind w:left="0"/>
              <w:rPr>
                <w:szCs w:val="24"/>
              </w:rPr>
            </w:pPr>
            <w:r>
              <w:rPr>
                <w:szCs w:val="24"/>
              </w:rPr>
              <w:t>stabilitas</w:t>
            </w:r>
          </w:p>
        </w:tc>
        <w:tc>
          <w:tcPr>
            <w:tcW w:w="2454" w:type="dxa"/>
            <w:tcBorders>
              <w:top w:val="single" w:sz="4" w:space="0" w:color="FFFFFF"/>
              <w:left w:val="single" w:sz="4" w:space="0" w:color="FFFFFF"/>
              <w:bottom w:val="single" w:sz="4" w:space="0" w:color="FFFFFF"/>
              <w:right w:val="single" w:sz="4" w:space="0" w:color="FFFFFF"/>
            </w:tcBorders>
          </w:tcPr>
          <w:p w:rsidR="00872F4F" w:rsidRDefault="00767A1E">
            <w:pPr>
              <w:pStyle w:val="ListParagraph1"/>
              <w:spacing w:after="0" w:line="240" w:lineRule="auto"/>
              <w:ind w:left="0"/>
              <w:jc w:val="center"/>
              <w:rPr>
                <w:szCs w:val="24"/>
              </w:rPr>
            </w:pPr>
            <w:r>
              <w:rPr>
                <w:szCs w:val="24"/>
              </w:rPr>
              <w:t>3,90</w:t>
            </w:r>
          </w:p>
          <w:p w:rsidR="00872F4F" w:rsidRDefault="00767A1E">
            <w:pPr>
              <w:pStyle w:val="ListParagraph1"/>
              <w:spacing w:after="0" w:line="240" w:lineRule="auto"/>
              <w:ind w:left="0"/>
              <w:jc w:val="center"/>
              <w:rPr>
                <w:szCs w:val="24"/>
              </w:rPr>
            </w:pPr>
            <w:r>
              <w:rPr>
                <w:szCs w:val="24"/>
              </w:rPr>
              <w:t>3,82</w:t>
            </w:r>
          </w:p>
          <w:p w:rsidR="00872F4F" w:rsidRDefault="00767A1E">
            <w:pPr>
              <w:pStyle w:val="ListParagraph1"/>
              <w:spacing w:after="0" w:line="240" w:lineRule="auto"/>
              <w:ind w:left="0"/>
              <w:jc w:val="center"/>
              <w:rPr>
                <w:szCs w:val="24"/>
              </w:rPr>
            </w:pPr>
            <w:r>
              <w:rPr>
                <w:szCs w:val="24"/>
              </w:rPr>
              <w:t>3,76</w:t>
            </w:r>
          </w:p>
          <w:p w:rsidR="00872F4F" w:rsidRDefault="00767A1E">
            <w:pPr>
              <w:pStyle w:val="ListParagraph1"/>
              <w:spacing w:after="0" w:line="240" w:lineRule="auto"/>
              <w:ind w:left="0"/>
              <w:jc w:val="center"/>
              <w:rPr>
                <w:szCs w:val="24"/>
              </w:rPr>
            </w:pPr>
            <w:r>
              <w:rPr>
                <w:szCs w:val="24"/>
              </w:rPr>
              <w:t>3,78</w:t>
            </w:r>
          </w:p>
          <w:p w:rsidR="00872F4F" w:rsidRDefault="00767A1E">
            <w:pPr>
              <w:pStyle w:val="ListParagraph1"/>
              <w:spacing w:after="0" w:line="240" w:lineRule="auto"/>
              <w:ind w:left="0"/>
              <w:jc w:val="center"/>
              <w:rPr>
                <w:szCs w:val="24"/>
              </w:rPr>
            </w:pPr>
            <w:r>
              <w:rPr>
                <w:szCs w:val="24"/>
              </w:rPr>
              <w:t>3,90</w:t>
            </w:r>
          </w:p>
          <w:p w:rsidR="00872F4F" w:rsidRDefault="00872F4F">
            <w:pPr>
              <w:pStyle w:val="ListParagraph1"/>
              <w:spacing w:after="0" w:line="240" w:lineRule="auto"/>
              <w:ind w:left="0"/>
              <w:jc w:val="center"/>
              <w:rPr>
                <w:szCs w:val="24"/>
              </w:rPr>
            </w:pPr>
          </w:p>
        </w:tc>
      </w:tr>
      <w:tr w:rsidR="00872F4F">
        <w:trPr>
          <w:trHeight w:val="290"/>
          <w:jc w:val="center"/>
        </w:trPr>
        <w:tc>
          <w:tcPr>
            <w:tcW w:w="2786" w:type="dxa"/>
            <w:tcBorders>
              <w:left w:val="single" w:sz="4" w:space="0" w:color="FFFFFF"/>
              <w:bottom w:val="single" w:sz="4" w:space="0" w:color="auto"/>
              <w:right w:val="single" w:sz="4" w:space="0" w:color="FFFFFF"/>
            </w:tcBorders>
          </w:tcPr>
          <w:p w:rsidR="00872F4F" w:rsidRDefault="00767A1E">
            <w:pPr>
              <w:pStyle w:val="ListParagraph1"/>
              <w:spacing w:after="0" w:line="240" w:lineRule="auto"/>
              <w:ind w:left="0"/>
              <w:rPr>
                <w:szCs w:val="24"/>
              </w:rPr>
            </w:pPr>
            <w:r>
              <w:rPr>
                <w:szCs w:val="24"/>
              </w:rPr>
              <w:t>Rata-rata Skor</w:t>
            </w:r>
          </w:p>
        </w:tc>
        <w:tc>
          <w:tcPr>
            <w:tcW w:w="2454" w:type="dxa"/>
            <w:tcBorders>
              <w:left w:val="single" w:sz="4" w:space="0" w:color="FFFFFF"/>
              <w:bottom w:val="single" w:sz="4" w:space="0" w:color="auto"/>
              <w:right w:val="single" w:sz="4" w:space="0" w:color="FFFFFF"/>
            </w:tcBorders>
          </w:tcPr>
          <w:p w:rsidR="00872F4F" w:rsidRDefault="00767A1E">
            <w:pPr>
              <w:pStyle w:val="ListParagraph1"/>
              <w:spacing w:after="0" w:line="240" w:lineRule="auto"/>
              <w:ind w:left="0"/>
              <w:jc w:val="center"/>
              <w:rPr>
                <w:szCs w:val="24"/>
              </w:rPr>
            </w:pPr>
            <w:r>
              <w:rPr>
                <w:szCs w:val="24"/>
              </w:rPr>
              <w:t>3.82</w:t>
            </w:r>
          </w:p>
        </w:tc>
      </w:tr>
    </w:tbl>
    <w:p w:rsidR="00872F4F" w:rsidRDefault="00767A1E">
      <w:pPr>
        <w:spacing w:line="480" w:lineRule="auto"/>
        <w:ind w:firstLineChars="575" w:firstLine="1380"/>
        <w:jc w:val="both"/>
        <w:rPr>
          <w:szCs w:val="24"/>
        </w:rPr>
      </w:pPr>
      <w:r>
        <w:rPr>
          <w:szCs w:val="24"/>
        </w:rPr>
        <w:t xml:space="preserve"> Sumber: Data Primer Yang Diolah (2019)</w:t>
      </w:r>
    </w:p>
    <w:p w:rsidR="00872F4F" w:rsidRDefault="00767A1E">
      <w:pPr>
        <w:spacing w:line="480" w:lineRule="auto"/>
        <w:ind w:firstLine="660"/>
        <w:contextualSpacing/>
        <w:jc w:val="both"/>
        <w:rPr>
          <w:szCs w:val="24"/>
        </w:rPr>
      </w:pPr>
      <w:r>
        <w:rPr>
          <w:szCs w:val="24"/>
          <w:lang w:bidi="en-US"/>
        </w:rPr>
        <w:t>Berdasarkan hasil rata-rata skor keseluruhan variabel budaya organisasi dengan tujuh indikator yaitu 3,82 berada pada rentang kategori 3,40-4,19 atau berada pada kategori tinggi. Kondisi ini menunjukkan bahwa karyawan pada Dinas Perpustakaan dan Kearsipan Daerah Provinsi Kalimantan Timr mampu menerapkan budaya oranisasi dengan baik.</w:t>
      </w:r>
    </w:p>
    <w:p w:rsidR="00872F4F" w:rsidRDefault="00767A1E">
      <w:pPr>
        <w:pStyle w:val="ListParagraph1"/>
        <w:spacing w:after="0" w:line="480" w:lineRule="auto"/>
        <w:ind w:left="0"/>
        <w:jc w:val="both"/>
        <w:rPr>
          <w:b/>
          <w:szCs w:val="24"/>
        </w:rPr>
      </w:pPr>
      <w:r>
        <w:rPr>
          <w:b/>
          <w:szCs w:val="24"/>
        </w:rPr>
        <w:t>G.        Hasil Analisis Regresi Linier Sederhana</w:t>
      </w:r>
    </w:p>
    <w:p w:rsidR="00872F4F" w:rsidRDefault="00767A1E">
      <w:pPr>
        <w:spacing w:line="480" w:lineRule="auto"/>
        <w:ind w:firstLine="709"/>
        <w:jc w:val="both"/>
        <w:rPr>
          <w:szCs w:val="24"/>
        </w:rPr>
      </w:pPr>
      <w:r>
        <w:rPr>
          <w:szCs w:val="24"/>
        </w:rPr>
        <w:t>Pada bagian ini akan disajikan gambaran hasil statistik mengenai pengaruh gaya kepemimpinan diplomatis terhadap budaya organisasi karyawan pada Dinas Perpustakaan dan Kearsipan Daerah Provinsi Kalimantan Timur dengan hasil penelitian yang telah diolah komputer melalui program SPSS 24 dengan hasil analisis regresi linier sederhana. Hasil analisis regresi linier sederhana yang telah dilakukan secara lengkap dapat diketahui pada table</w:t>
      </w:r>
      <w:r>
        <w:rPr>
          <w:szCs w:val="24"/>
          <w:lang w:val="id-ID"/>
        </w:rPr>
        <w:t xml:space="preserve"> 4.2</w:t>
      </w:r>
      <w:r>
        <w:rPr>
          <w:szCs w:val="24"/>
        </w:rPr>
        <w:t xml:space="preserve">1 </w:t>
      </w:r>
      <w:r>
        <w:rPr>
          <w:szCs w:val="24"/>
          <w:lang w:val="id-ID"/>
        </w:rPr>
        <w:t xml:space="preserve">sebagai </w:t>
      </w:r>
      <w:r>
        <w:rPr>
          <w:szCs w:val="24"/>
        </w:rPr>
        <w:t>berikut:</w:t>
      </w:r>
    </w:p>
    <w:p w:rsidR="00767A1E" w:rsidRDefault="00767A1E">
      <w:pPr>
        <w:spacing w:after="0" w:line="360" w:lineRule="auto"/>
        <w:jc w:val="center"/>
        <w:rPr>
          <w:szCs w:val="24"/>
        </w:rPr>
      </w:pPr>
    </w:p>
    <w:p w:rsidR="00872F4F" w:rsidRDefault="00767A1E">
      <w:pPr>
        <w:spacing w:after="0" w:line="360" w:lineRule="auto"/>
        <w:jc w:val="center"/>
        <w:rPr>
          <w:szCs w:val="24"/>
        </w:rPr>
      </w:pPr>
      <w:r>
        <w:rPr>
          <w:szCs w:val="24"/>
        </w:rPr>
        <w:t>Tabel 4.21</w:t>
      </w:r>
    </w:p>
    <w:p w:rsidR="00872F4F" w:rsidRDefault="00767A1E">
      <w:pPr>
        <w:spacing w:after="0" w:line="360" w:lineRule="auto"/>
        <w:jc w:val="center"/>
        <w:rPr>
          <w:szCs w:val="24"/>
        </w:rPr>
      </w:pPr>
      <w:r>
        <w:rPr>
          <w:szCs w:val="24"/>
        </w:rPr>
        <w:t>Hasil Analisis kepemimpinan diplomatis</w:t>
      </w:r>
    </w:p>
    <w:p w:rsidR="00872F4F" w:rsidRDefault="00767A1E">
      <w:pPr>
        <w:spacing w:after="0" w:line="240" w:lineRule="auto"/>
        <w:jc w:val="center"/>
        <w:rPr>
          <w:szCs w:val="24"/>
        </w:rPr>
      </w:pPr>
      <w:r>
        <w:rPr>
          <w:szCs w:val="24"/>
        </w:rPr>
        <w:t xml:space="preserve">Dinas Perpustakaan dan Kearsipan Daerah Provinsi Kalimantan Timur  </w:t>
      </w:r>
    </w:p>
    <w:tbl>
      <w:tblPr>
        <w:tblW w:w="78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11"/>
        <w:gridCol w:w="1530"/>
        <w:gridCol w:w="1134"/>
        <w:gridCol w:w="1590"/>
      </w:tblGrid>
      <w:tr w:rsidR="00872F4F">
        <w:trPr>
          <w:jc w:val="center"/>
        </w:trPr>
        <w:tc>
          <w:tcPr>
            <w:tcW w:w="3611" w:type="dxa"/>
            <w:tcBorders>
              <w:top w:val="single" w:sz="4" w:space="0" w:color="auto"/>
              <w:left w:val="nil"/>
              <w:bottom w:val="single" w:sz="4" w:space="0" w:color="auto"/>
              <w:right w:val="nil"/>
            </w:tcBorders>
          </w:tcPr>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center"/>
              <w:rPr>
                <w:b/>
                <w:szCs w:val="24"/>
              </w:rPr>
            </w:pPr>
            <w:r>
              <w:rPr>
                <w:b/>
                <w:szCs w:val="24"/>
              </w:rPr>
              <w:t>Variabel Bebas</w:t>
            </w:r>
          </w:p>
        </w:tc>
        <w:tc>
          <w:tcPr>
            <w:tcW w:w="1530" w:type="dxa"/>
            <w:tcBorders>
              <w:top w:val="single" w:sz="4" w:space="0" w:color="auto"/>
              <w:left w:val="nil"/>
              <w:bottom w:val="single" w:sz="4" w:space="0" w:color="auto"/>
              <w:right w:val="nil"/>
            </w:tcBorders>
          </w:tcPr>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center"/>
              <w:rPr>
                <w:b/>
                <w:szCs w:val="24"/>
              </w:rPr>
            </w:pPr>
            <w:r>
              <w:rPr>
                <w:b/>
                <w:szCs w:val="24"/>
              </w:rPr>
              <w:t xml:space="preserve">Koefisien </w:t>
            </w:r>
            <w:r>
              <w:rPr>
                <w:b/>
                <w:szCs w:val="24"/>
              </w:rPr>
              <w:lastRenderedPageBreak/>
              <w:t>Regresi</w:t>
            </w:r>
          </w:p>
        </w:tc>
        <w:tc>
          <w:tcPr>
            <w:tcW w:w="1134" w:type="dxa"/>
            <w:tcBorders>
              <w:top w:val="single" w:sz="4" w:space="0" w:color="auto"/>
              <w:left w:val="nil"/>
              <w:bottom w:val="single" w:sz="4" w:space="0" w:color="auto"/>
              <w:right w:val="nil"/>
            </w:tcBorders>
          </w:tcPr>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center"/>
              <w:rPr>
                <w:b/>
                <w:szCs w:val="24"/>
              </w:rPr>
            </w:pPr>
            <w:r>
              <w:rPr>
                <w:b/>
                <w:szCs w:val="24"/>
              </w:rPr>
              <w:lastRenderedPageBreak/>
              <w:t>t hitung</w:t>
            </w:r>
          </w:p>
        </w:tc>
        <w:tc>
          <w:tcPr>
            <w:tcW w:w="1590" w:type="dxa"/>
            <w:tcBorders>
              <w:top w:val="single" w:sz="4" w:space="0" w:color="auto"/>
              <w:left w:val="nil"/>
              <w:bottom w:val="single" w:sz="4" w:space="0" w:color="auto"/>
              <w:right w:val="nil"/>
            </w:tcBorders>
          </w:tcPr>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center"/>
              <w:rPr>
                <w:b/>
                <w:szCs w:val="24"/>
              </w:rPr>
            </w:pPr>
            <w:r>
              <w:rPr>
                <w:b/>
                <w:szCs w:val="24"/>
              </w:rPr>
              <w:t xml:space="preserve">Probabilitas </w:t>
            </w:r>
            <w:r>
              <w:rPr>
                <w:b/>
                <w:szCs w:val="24"/>
              </w:rPr>
              <w:lastRenderedPageBreak/>
              <w:t>(Sig. t)</w:t>
            </w:r>
          </w:p>
        </w:tc>
      </w:tr>
      <w:tr w:rsidR="00872F4F">
        <w:trPr>
          <w:jc w:val="center"/>
        </w:trPr>
        <w:tc>
          <w:tcPr>
            <w:tcW w:w="3611" w:type="dxa"/>
            <w:tcBorders>
              <w:top w:val="single" w:sz="4" w:space="0" w:color="auto"/>
              <w:left w:val="nil"/>
              <w:bottom w:val="single" w:sz="4" w:space="0" w:color="auto"/>
              <w:right w:val="nil"/>
            </w:tcBorders>
          </w:tcPr>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rPr>
                <w:szCs w:val="24"/>
              </w:rPr>
            </w:pPr>
            <w:r>
              <w:rPr>
                <w:szCs w:val="24"/>
              </w:rPr>
              <w:lastRenderedPageBreak/>
              <w:t>Kepemimpinan diplomatis</w:t>
            </w:r>
          </w:p>
        </w:tc>
        <w:tc>
          <w:tcPr>
            <w:tcW w:w="1530" w:type="dxa"/>
            <w:tcBorders>
              <w:top w:val="single" w:sz="4" w:space="0" w:color="auto"/>
              <w:left w:val="nil"/>
              <w:bottom w:val="single" w:sz="4" w:space="0" w:color="auto"/>
              <w:right w:val="nil"/>
            </w:tcBorders>
          </w:tcPr>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rPr>
                <w:szCs w:val="24"/>
              </w:rPr>
            </w:pPr>
            <w:r>
              <w:rPr>
                <w:szCs w:val="24"/>
              </w:rPr>
              <w:t>- 0,195</w:t>
            </w:r>
          </w:p>
        </w:tc>
        <w:tc>
          <w:tcPr>
            <w:tcW w:w="1134" w:type="dxa"/>
            <w:tcBorders>
              <w:top w:val="single" w:sz="4" w:space="0" w:color="auto"/>
              <w:left w:val="nil"/>
              <w:bottom w:val="single" w:sz="4" w:space="0" w:color="auto"/>
              <w:right w:val="nil"/>
            </w:tcBorders>
          </w:tcPr>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center"/>
              <w:rPr>
                <w:szCs w:val="24"/>
              </w:rPr>
            </w:pPr>
            <w:r>
              <w:rPr>
                <w:szCs w:val="24"/>
              </w:rPr>
              <w:t>- 0.937</w:t>
            </w:r>
          </w:p>
        </w:tc>
        <w:tc>
          <w:tcPr>
            <w:tcW w:w="1590" w:type="dxa"/>
            <w:tcBorders>
              <w:top w:val="single" w:sz="4" w:space="0" w:color="auto"/>
              <w:left w:val="nil"/>
              <w:bottom w:val="single" w:sz="4" w:space="0" w:color="auto"/>
              <w:right w:val="nil"/>
            </w:tcBorders>
          </w:tcPr>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center"/>
              <w:rPr>
                <w:szCs w:val="24"/>
              </w:rPr>
            </w:pPr>
            <w:r>
              <w:rPr>
                <w:szCs w:val="24"/>
              </w:rPr>
              <w:t>0,351</w:t>
            </w:r>
          </w:p>
        </w:tc>
      </w:tr>
      <w:tr w:rsidR="00872F4F">
        <w:trPr>
          <w:jc w:val="center"/>
        </w:trPr>
        <w:tc>
          <w:tcPr>
            <w:tcW w:w="3611" w:type="dxa"/>
            <w:tcBorders>
              <w:top w:val="single" w:sz="4" w:space="0" w:color="auto"/>
              <w:left w:val="nil"/>
              <w:bottom w:val="single" w:sz="4" w:space="0" w:color="auto"/>
              <w:right w:val="nil"/>
            </w:tcBorders>
          </w:tcPr>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both"/>
              <w:rPr>
                <w:szCs w:val="24"/>
              </w:rPr>
            </w:pPr>
            <w:r>
              <w:rPr>
                <w:szCs w:val="24"/>
              </w:rPr>
              <w:tab/>
            </w:r>
            <w:r>
              <w:rPr>
                <w:szCs w:val="24"/>
              </w:rPr>
              <w:tab/>
            </w:r>
            <w:r>
              <w:rPr>
                <w:szCs w:val="24"/>
              </w:rPr>
              <w:tab/>
              <w:t>Konstanta</w:t>
            </w:r>
          </w:p>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both"/>
              <w:rPr>
                <w:szCs w:val="24"/>
              </w:rPr>
            </w:pPr>
            <w:r>
              <w:rPr>
                <w:szCs w:val="24"/>
              </w:rPr>
              <w:tab/>
            </w:r>
            <w:r>
              <w:rPr>
                <w:szCs w:val="24"/>
              </w:rPr>
              <w:tab/>
            </w:r>
            <w:r>
              <w:rPr>
                <w:szCs w:val="24"/>
              </w:rPr>
              <w:tab/>
              <w:t>F Hitung</w:t>
            </w:r>
          </w:p>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both"/>
              <w:rPr>
                <w:szCs w:val="24"/>
              </w:rPr>
            </w:pPr>
            <w:r>
              <w:rPr>
                <w:szCs w:val="24"/>
              </w:rPr>
              <w:tab/>
            </w:r>
            <w:r>
              <w:rPr>
                <w:szCs w:val="24"/>
              </w:rPr>
              <w:tab/>
            </w:r>
            <w:r>
              <w:rPr>
                <w:szCs w:val="24"/>
              </w:rPr>
              <w:tab/>
              <w:t>R</w:t>
            </w:r>
            <w:r>
              <w:rPr>
                <w:szCs w:val="24"/>
                <w:vertAlign w:val="superscript"/>
              </w:rPr>
              <w:t>2</w:t>
            </w:r>
          </w:p>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both"/>
              <w:rPr>
                <w:szCs w:val="24"/>
              </w:rPr>
            </w:pPr>
            <w:r>
              <w:rPr>
                <w:szCs w:val="24"/>
              </w:rPr>
              <w:tab/>
            </w:r>
            <w:r>
              <w:rPr>
                <w:szCs w:val="24"/>
              </w:rPr>
              <w:tab/>
            </w:r>
            <w:r>
              <w:rPr>
                <w:szCs w:val="24"/>
              </w:rPr>
              <w:tab/>
              <w:t>Adjusted R</w:t>
            </w:r>
            <w:r>
              <w:rPr>
                <w:szCs w:val="24"/>
                <w:vertAlign w:val="superscript"/>
              </w:rPr>
              <w:t>2</w:t>
            </w:r>
          </w:p>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both"/>
              <w:rPr>
                <w:szCs w:val="24"/>
              </w:rPr>
            </w:pPr>
            <w:r>
              <w:rPr>
                <w:szCs w:val="24"/>
              </w:rPr>
              <w:tab/>
            </w:r>
            <w:r>
              <w:rPr>
                <w:szCs w:val="24"/>
              </w:rPr>
              <w:tab/>
            </w:r>
            <w:r>
              <w:rPr>
                <w:szCs w:val="24"/>
              </w:rPr>
              <w:tab/>
              <w:t>R</w:t>
            </w:r>
          </w:p>
        </w:tc>
        <w:tc>
          <w:tcPr>
            <w:tcW w:w="4254" w:type="dxa"/>
            <w:gridSpan w:val="3"/>
            <w:tcBorders>
              <w:top w:val="single" w:sz="4" w:space="0" w:color="auto"/>
              <w:left w:val="nil"/>
              <w:bottom w:val="single" w:sz="4" w:space="0" w:color="auto"/>
              <w:right w:val="nil"/>
            </w:tcBorders>
          </w:tcPr>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both"/>
              <w:rPr>
                <w:szCs w:val="24"/>
              </w:rPr>
            </w:pPr>
            <w:r>
              <w:rPr>
                <w:szCs w:val="24"/>
              </w:rPr>
              <w:t>56,638</w:t>
            </w:r>
          </w:p>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both"/>
              <w:rPr>
                <w:szCs w:val="24"/>
              </w:rPr>
            </w:pPr>
            <w:r>
              <w:rPr>
                <w:szCs w:val="24"/>
              </w:rPr>
              <w:t>878</w:t>
            </w:r>
          </w:p>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both"/>
              <w:rPr>
                <w:szCs w:val="24"/>
              </w:rPr>
            </w:pPr>
            <w:r>
              <w:rPr>
                <w:szCs w:val="24"/>
              </w:rPr>
              <w:t>0,009</w:t>
            </w:r>
          </w:p>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both"/>
              <w:rPr>
                <w:szCs w:val="24"/>
              </w:rPr>
            </w:pPr>
            <w:r>
              <w:rPr>
                <w:szCs w:val="24"/>
              </w:rPr>
              <w:t>-0.001</w:t>
            </w:r>
          </w:p>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both"/>
              <w:rPr>
                <w:szCs w:val="24"/>
              </w:rPr>
            </w:pPr>
            <w:r>
              <w:rPr>
                <w:szCs w:val="24"/>
              </w:rPr>
              <w:t>0,095</w:t>
            </w:r>
          </w:p>
        </w:tc>
      </w:tr>
      <w:tr w:rsidR="00872F4F">
        <w:trPr>
          <w:jc w:val="center"/>
        </w:trPr>
        <w:tc>
          <w:tcPr>
            <w:tcW w:w="7865" w:type="dxa"/>
            <w:gridSpan w:val="4"/>
            <w:tcBorders>
              <w:top w:val="single" w:sz="4" w:space="0" w:color="auto"/>
              <w:left w:val="nil"/>
              <w:bottom w:val="single" w:sz="4" w:space="0" w:color="auto"/>
              <w:right w:val="nil"/>
            </w:tcBorders>
          </w:tcPr>
          <w:p w:rsidR="00872F4F" w:rsidRDefault="00767A1E">
            <w:pPr>
              <w:tabs>
                <w:tab w:val="left" w:pos="360"/>
                <w:tab w:val="left" w:pos="720"/>
                <w:tab w:val="left" w:pos="1080"/>
                <w:tab w:val="left" w:pos="1440"/>
                <w:tab w:val="left" w:pos="1800"/>
                <w:tab w:val="left" w:pos="2160"/>
                <w:tab w:val="left" w:pos="3600"/>
                <w:tab w:val="left" w:pos="4320"/>
              </w:tabs>
              <w:spacing w:after="0" w:line="240" w:lineRule="auto"/>
              <w:jc w:val="both"/>
              <w:rPr>
                <w:szCs w:val="24"/>
              </w:rPr>
            </w:pPr>
            <w:r>
              <w:rPr>
                <w:szCs w:val="24"/>
              </w:rPr>
              <w:t>Variabel terikat Budaya oeganisasi (Y)</w:t>
            </w:r>
          </w:p>
        </w:tc>
      </w:tr>
    </w:tbl>
    <w:p w:rsidR="00872F4F" w:rsidRDefault="00767A1E">
      <w:pPr>
        <w:spacing w:line="480" w:lineRule="auto"/>
        <w:jc w:val="both"/>
        <w:rPr>
          <w:szCs w:val="24"/>
        </w:rPr>
      </w:pPr>
      <w:r>
        <w:rPr>
          <w:szCs w:val="24"/>
        </w:rPr>
        <w:t>Sumber: Data Primer Yang Diolah (2019)</w:t>
      </w:r>
    </w:p>
    <w:p w:rsidR="00872F4F" w:rsidRDefault="00767A1E">
      <w:pPr>
        <w:spacing w:line="480" w:lineRule="auto"/>
        <w:ind w:firstLine="720"/>
        <w:jc w:val="both"/>
        <w:rPr>
          <w:szCs w:val="24"/>
        </w:rPr>
      </w:pPr>
      <w:r>
        <w:rPr>
          <w:szCs w:val="24"/>
        </w:rPr>
        <w:t>Dari table di atas Terlihat nilai signifikan adalah 0.345 maka</w:t>
      </w:r>
      <w:r>
        <w:rPr>
          <w:szCs w:val="24"/>
          <w:lang w:val="id-ID"/>
        </w:rPr>
        <w:t xml:space="preserve"> </w:t>
      </w:r>
      <w:r>
        <w:rPr>
          <w:szCs w:val="24"/>
        </w:rPr>
        <w:t>lebih besar dari 0,05. Sehingga dapat diintepretasikan bahwa Ha</w:t>
      </w:r>
      <w:r>
        <w:rPr>
          <w:szCs w:val="24"/>
          <w:lang w:val="id-ID"/>
        </w:rPr>
        <w:t xml:space="preserve"> </w:t>
      </w:r>
      <w:r>
        <w:rPr>
          <w:szCs w:val="24"/>
        </w:rPr>
        <w:t>ditolak dan Ho di terima atau kepemimpinan otoriter (X) tidak mempunyai pengaruh signifikan (X) terhadap budaya organisasi (Y). angka koefisien  regresi nilainya sebesar – 0.095 angka ini menunjukan bahwa setiap penambahan 1% tingkat kepemimpinan Diplomatis (X) maka bdaya organisasi  (Y)  akan meningkat sebesar – 0.095.</w:t>
      </w:r>
    </w:p>
    <w:p w:rsidR="00872F4F" w:rsidRDefault="00767A1E">
      <w:pPr>
        <w:spacing w:line="480" w:lineRule="auto"/>
        <w:ind w:firstLine="720"/>
        <w:jc w:val="both"/>
        <w:rPr>
          <w:szCs w:val="24"/>
        </w:rPr>
      </w:pPr>
      <w:r>
        <w:rPr>
          <w:szCs w:val="24"/>
        </w:rPr>
        <w:t xml:space="preserve">Berdasarkan hasil perhitungan analisis regresi sederhana yang telah dilakukan menunjukkan tidak mempunyai pengaruh antara variabel </w:t>
      </w:r>
      <w:r>
        <w:rPr>
          <w:iCs/>
          <w:szCs w:val="24"/>
        </w:rPr>
        <w:t xml:space="preserve">kepemimpinan Diplomatis </w:t>
      </w:r>
      <w:r>
        <w:rPr>
          <w:szCs w:val="24"/>
        </w:rPr>
        <w:t>terhadap variabel budaya organisasi. Hal tersebut dapat dilihat pada nilai koefisien determinasi (R</w:t>
      </w:r>
      <w:r>
        <w:rPr>
          <w:szCs w:val="24"/>
          <w:vertAlign w:val="superscript"/>
        </w:rPr>
        <w:t>2</w:t>
      </w:r>
      <w:r>
        <w:rPr>
          <w:szCs w:val="24"/>
        </w:rPr>
        <w:t>) yaitu sebesar 0,009. Dengan demikian berarti bahwa budaya organisasi pada dinas perpustakan dan kearsipan  dipengaruhi budaya organisasi sebesar 2% sedangkan sisanya sekitar 98% dipengaruhi oleh variabel-variabel lain yang tidak termasuk dalam penelitian ini.</w:t>
      </w:r>
    </w:p>
    <w:p w:rsidR="00872F4F" w:rsidRDefault="00767A1E">
      <w:pPr>
        <w:spacing w:line="480" w:lineRule="auto"/>
        <w:ind w:firstLine="720"/>
        <w:jc w:val="both"/>
        <w:rPr>
          <w:szCs w:val="24"/>
        </w:rPr>
      </w:pPr>
      <w:r>
        <w:rPr>
          <w:szCs w:val="24"/>
        </w:rPr>
        <w:t>Berdasarkan hasil analisis regresi di atas, maka dapat dirumuskan suatu persamaan regresi sederhana sebagai berikut:</w:t>
      </w:r>
    </w:p>
    <w:p w:rsidR="00872F4F" w:rsidRDefault="00767A1E">
      <w:pPr>
        <w:spacing w:line="480" w:lineRule="auto"/>
        <w:jc w:val="center"/>
        <w:rPr>
          <w:szCs w:val="24"/>
        </w:rPr>
      </w:pPr>
      <w:r>
        <w:rPr>
          <w:szCs w:val="24"/>
        </w:rPr>
        <w:t>Y   = 56,638  -0,195X</w:t>
      </w:r>
      <w:r>
        <w:rPr>
          <w:szCs w:val="24"/>
          <w:vertAlign w:val="subscript"/>
        </w:rPr>
        <w:t xml:space="preserve"> </w:t>
      </w:r>
      <w:r>
        <w:rPr>
          <w:szCs w:val="24"/>
        </w:rPr>
        <w:t xml:space="preserve"> + e</w:t>
      </w:r>
    </w:p>
    <w:p w:rsidR="00872F4F" w:rsidRDefault="00767A1E">
      <w:pPr>
        <w:spacing w:line="480" w:lineRule="auto"/>
        <w:ind w:firstLine="709"/>
        <w:jc w:val="both"/>
        <w:rPr>
          <w:szCs w:val="24"/>
        </w:rPr>
      </w:pPr>
      <w:r>
        <w:rPr>
          <w:szCs w:val="24"/>
        </w:rPr>
        <w:t>Dari persamaan garis regresi linier sederhana di atas, maka dapat diartikan bahwa:</w:t>
      </w:r>
    </w:p>
    <w:p w:rsidR="00872F4F" w:rsidRDefault="00767A1E">
      <w:pPr>
        <w:spacing w:line="480" w:lineRule="auto"/>
        <w:ind w:left="720" w:hanging="360"/>
        <w:jc w:val="both"/>
        <w:rPr>
          <w:szCs w:val="24"/>
        </w:rPr>
      </w:pPr>
      <w:r>
        <w:rPr>
          <w:szCs w:val="24"/>
        </w:rPr>
        <w:t>Y</w:t>
      </w:r>
      <w:r>
        <w:rPr>
          <w:szCs w:val="24"/>
        </w:rPr>
        <w:tab/>
        <w:t xml:space="preserve">= Variabel budaya organisasi pada Dinas Perpustakaan dan Kearsipan Daerah Provinsi Kalimantan Timur yang nilainya akan diprediksi atau dipengaruhi oleh variabel bebas. </w:t>
      </w:r>
      <w:r>
        <w:rPr>
          <w:szCs w:val="24"/>
        </w:rPr>
        <w:lastRenderedPageBreak/>
        <w:t>Dalam penelitian ini yang menjadi variabel terikat adalah budaya organisasi pada Dinas Perpustakaan dan Kearsipan Daerah Provinsi Kalimantan Timur (Y) yang nilainya diprediksi atau dipengaruhi oleh variabel kepemimpinan diplomatis (X).</w:t>
      </w:r>
    </w:p>
    <w:p w:rsidR="00872F4F" w:rsidRDefault="00767A1E">
      <w:pPr>
        <w:spacing w:line="480" w:lineRule="auto"/>
        <w:ind w:left="720" w:hanging="360"/>
        <w:jc w:val="both"/>
        <w:rPr>
          <w:szCs w:val="24"/>
        </w:rPr>
      </w:pPr>
      <w:r>
        <w:rPr>
          <w:szCs w:val="24"/>
        </w:rPr>
        <w:t>a</w:t>
      </w:r>
      <w:r>
        <w:rPr>
          <w:szCs w:val="24"/>
        </w:rPr>
        <w:tab/>
        <w:t xml:space="preserve"> = 56,638 merupakan nilai konstanta, yaitu estimasi dari budaya organisasi Jika tidak dikaitkan dengan variabel bebas dalam hal ini variabel kepemimpinan diplomtis.</w:t>
      </w:r>
    </w:p>
    <w:p w:rsidR="00872F4F" w:rsidRDefault="00767A1E">
      <w:pPr>
        <w:spacing w:line="480" w:lineRule="auto"/>
        <w:ind w:leftChars="200" w:left="718" w:hangingChars="99" w:hanging="238"/>
        <w:jc w:val="both"/>
        <w:rPr>
          <w:szCs w:val="24"/>
        </w:rPr>
      </w:pPr>
      <w:r>
        <w:rPr>
          <w:szCs w:val="24"/>
        </w:rPr>
        <w:t>b  = -0,095 merupakan slope atau koefisien arah variabel kepemimpinan otoriter (X) terhadap bdaya organisasi (Y). Koefisien regresi (b) sebesar -0,095 dengan tanda negatif. Artinya kepemimpinan Diplomatis tidak mempunyai pengaruh terhadap budaya organisasi di dinas perpustakaan dan kearsipan daerah Kalimantan timur. Dari hasil analisi juga dapat diketahui bahwa kepemimpinan Diplomatis di pengaruhi pemberian struksi, kebebasan berinisiatif, dan hubungan dan bawahan membuat pegawai kurang dalam berbudaya organisasi.</w:t>
      </w:r>
    </w:p>
    <w:p w:rsidR="00872F4F" w:rsidRDefault="00767A1E">
      <w:pPr>
        <w:spacing w:line="480" w:lineRule="auto"/>
        <w:ind w:left="720" w:hanging="360"/>
        <w:jc w:val="both"/>
        <w:rPr>
          <w:szCs w:val="24"/>
        </w:rPr>
      </w:pPr>
      <w:r>
        <w:rPr>
          <w:szCs w:val="24"/>
        </w:rPr>
        <w:t>e</w:t>
      </w:r>
      <w:r>
        <w:rPr>
          <w:szCs w:val="24"/>
        </w:rPr>
        <w:tab/>
        <w:t xml:space="preserve"> = merupakan nilai residu atau kemungkinan kesalahan dari model persamaan regresi, yang disebabkan karena adanya kemungkinan variabel lainnya yang dapat mempengaruhi variabel budaya organisasi (Y) tetapi tidak dimasukkan kedalam model persamaan.</w:t>
      </w:r>
    </w:p>
    <w:p w:rsidR="00872F4F" w:rsidRDefault="00767A1E">
      <w:pPr>
        <w:spacing w:after="0" w:line="480" w:lineRule="auto"/>
        <w:jc w:val="both"/>
        <w:rPr>
          <w:b/>
          <w:szCs w:val="24"/>
        </w:rPr>
      </w:pPr>
      <w:r>
        <w:rPr>
          <w:b/>
          <w:szCs w:val="24"/>
        </w:rPr>
        <w:t xml:space="preserve">H.       </w:t>
      </w:r>
      <w:r>
        <w:rPr>
          <w:b/>
          <w:szCs w:val="24"/>
          <w:lang w:val="id-ID"/>
        </w:rPr>
        <w:t>Hasil Pengujian</w:t>
      </w:r>
      <w:r>
        <w:rPr>
          <w:b/>
          <w:szCs w:val="24"/>
        </w:rPr>
        <w:t xml:space="preserve"> Hipotesis (Uji t)</w:t>
      </w:r>
    </w:p>
    <w:p w:rsidR="00872F4F" w:rsidRDefault="00767A1E">
      <w:pPr>
        <w:pStyle w:val="ListParagraph"/>
        <w:shd w:val="clear" w:color="auto" w:fill="FFFFFF"/>
        <w:spacing w:line="480" w:lineRule="auto"/>
        <w:ind w:left="0" w:firstLine="720"/>
        <w:jc w:val="both"/>
        <w:rPr>
          <w:szCs w:val="24"/>
        </w:rPr>
      </w:pPr>
      <w:r>
        <w:rPr>
          <w:szCs w:val="24"/>
        </w:rPr>
        <w:t>Uji statistik ini digunakan untuk membuktikan signifikansi atau ada tidaknya pengaruh variabel-variabel bebas terhadap variabel-variabel terikat secara individu (parsial). Pengambilan keputusan didasarkan dengan uji t hasil output SPSS :</w:t>
      </w:r>
    </w:p>
    <w:p w:rsidR="00872F4F" w:rsidRDefault="00767A1E">
      <w:pPr>
        <w:pStyle w:val="ListParagraph"/>
        <w:numPr>
          <w:ilvl w:val="0"/>
          <w:numId w:val="28"/>
        </w:numPr>
        <w:shd w:val="clear" w:color="auto" w:fill="FFFFFF"/>
        <w:spacing w:line="480" w:lineRule="auto"/>
        <w:ind w:left="540" w:hanging="540"/>
        <w:jc w:val="both"/>
        <w:rPr>
          <w:szCs w:val="24"/>
        </w:rPr>
      </w:pPr>
      <w:r>
        <w:rPr>
          <w:szCs w:val="24"/>
        </w:rPr>
        <w:t>Jika nilai t</w:t>
      </w:r>
      <w:r>
        <w:rPr>
          <w:szCs w:val="24"/>
          <w:vertAlign w:val="subscript"/>
        </w:rPr>
        <w:t>hitung</w:t>
      </w:r>
      <w:r>
        <w:rPr>
          <w:szCs w:val="24"/>
        </w:rPr>
        <w:t xml:space="preserve"> lebih besar dari t</w:t>
      </w:r>
      <w:r>
        <w:rPr>
          <w:szCs w:val="24"/>
          <w:vertAlign w:val="subscript"/>
        </w:rPr>
        <w:t>tabel</w:t>
      </w:r>
      <w:r>
        <w:rPr>
          <w:szCs w:val="24"/>
        </w:rPr>
        <w:t xml:space="preserve"> maka Ha diterima yaitu ada pengaruh positif  dan signifikan kepemimpinan Diplomatis  (X) terhadap budaya organisasi (Y)</w:t>
      </w:r>
    </w:p>
    <w:p w:rsidR="00872F4F" w:rsidRDefault="00767A1E">
      <w:pPr>
        <w:pStyle w:val="ListParagraph"/>
        <w:numPr>
          <w:ilvl w:val="0"/>
          <w:numId w:val="28"/>
        </w:numPr>
        <w:shd w:val="clear" w:color="auto" w:fill="FFFFFF"/>
        <w:spacing w:line="480" w:lineRule="auto"/>
        <w:ind w:left="540" w:hanging="540"/>
        <w:jc w:val="both"/>
        <w:rPr>
          <w:rFonts w:eastAsia="serif"/>
          <w:szCs w:val="24"/>
        </w:rPr>
      </w:pPr>
      <w:r>
        <w:rPr>
          <w:szCs w:val="24"/>
        </w:rPr>
        <w:t xml:space="preserve">Jika nilai t </w:t>
      </w:r>
      <w:r>
        <w:rPr>
          <w:szCs w:val="24"/>
          <w:vertAlign w:val="subscript"/>
        </w:rPr>
        <w:t>hitung</w:t>
      </w:r>
      <w:r>
        <w:rPr>
          <w:szCs w:val="24"/>
        </w:rPr>
        <w:t>lebih kecil dari t</w:t>
      </w:r>
      <w:r>
        <w:rPr>
          <w:szCs w:val="24"/>
          <w:vertAlign w:val="subscript"/>
        </w:rPr>
        <w:t>tabel</w:t>
      </w:r>
      <w:r>
        <w:rPr>
          <w:szCs w:val="24"/>
        </w:rPr>
        <w:t xml:space="preserve"> maka Ho diterima yaitu ada pengaruh negatif  tidak signifikan kepemimpinan Diplomatis (X) terhadap budaya organisasi (Y)</w:t>
      </w:r>
    </w:p>
    <w:p w:rsidR="00872F4F" w:rsidRDefault="00767A1E">
      <w:pPr>
        <w:spacing w:after="0" w:line="480" w:lineRule="auto"/>
        <w:ind w:firstLineChars="250" w:firstLine="600"/>
        <w:jc w:val="both"/>
        <w:rPr>
          <w:szCs w:val="24"/>
        </w:rPr>
      </w:pPr>
      <w:r>
        <w:rPr>
          <w:rFonts w:eastAsia="serif"/>
          <w:szCs w:val="24"/>
        </w:rPr>
        <w:lastRenderedPageBreak/>
        <w:t>Berdasarkan hasil analisis diperoleh nilai t</w:t>
      </w:r>
      <w:r>
        <w:rPr>
          <w:rFonts w:eastAsia="serif"/>
          <w:szCs w:val="24"/>
          <w:vertAlign w:val="subscript"/>
        </w:rPr>
        <w:t>hitung</w:t>
      </w:r>
      <w:r>
        <w:rPr>
          <w:rFonts w:eastAsia="serif"/>
          <w:szCs w:val="24"/>
        </w:rPr>
        <w:t xml:space="preserve"> sebesar -0,937 dengan tingkat signifikansi 0,09, dengan menggunakan tingkat keyakinan 95% (</w:t>
      </w:r>
      <w:r>
        <w:rPr>
          <w:rFonts w:eastAsia="TimesNewRoman-Identity-H"/>
          <w:szCs w:val="24"/>
        </w:rPr>
        <w:t>α =</w:t>
      </w:r>
      <w:r>
        <w:rPr>
          <w:rFonts w:eastAsia="Times New Roman"/>
          <w:szCs w:val="24"/>
        </w:rPr>
        <w:t>0,05</w:t>
      </w:r>
      <w:r>
        <w:rPr>
          <w:rFonts w:eastAsia="serif"/>
          <w:szCs w:val="24"/>
        </w:rPr>
        <w:t>) dan derajat kebebasan 97 diperoleh nilai t</w:t>
      </w:r>
      <w:r>
        <w:rPr>
          <w:rFonts w:eastAsia="serif"/>
          <w:szCs w:val="24"/>
          <w:vertAlign w:val="subscript"/>
        </w:rPr>
        <w:t>tabel</w:t>
      </w:r>
      <w:r>
        <w:rPr>
          <w:rFonts w:eastAsia="serif"/>
          <w:szCs w:val="24"/>
        </w:rPr>
        <w:t xml:space="preserve"> sebesar 1,661, </w:t>
      </w:r>
      <w:r>
        <w:rPr>
          <w:rFonts w:eastAsia="Times New Roman"/>
          <w:szCs w:val="24"/>
        </w:rPr>
        <w:t>maka t</w:t>
      </w:r>
      <w:r>
        <w:rPr>
          <w:rFonts w:eastAsia="Times New Roman"/>
          <w:szCs w:val="24"/>
          <w:vertAlign w:val="subscript"/>
        </w:rPr>
        <w:t>hitung</w:t>
      </w:r>
      <w:r>
        <w:rPr>
          <w:rFonts w:eastAsia="Times New Roman"/>
          <w:szCs w:val="24"/>
        </w:rPr>
        <w:t xml:space="preserve"> &lt; t</w:t>
      </w:r>
      <w:r>
        <w:rPr>
          <w:rFonts w:eastAsia="Times New Roman"/>
          <w:szCs w:val="24"/>
          <w:vertAlign w:val="subscript"/>
        </w:rPr>
        <w:t>tabel</w:t>
      </w:r>
      <w:r>
        <w:rPr>
          <w:rFonts w:eastAsia="Times New Roman"/>
          <w:szCs w:val="24"/>
        </w:rPr>
        <w:t xml:space="preserve"> </w:t>
      </w:r>
      <w:r>
        <w:rPr>
          <w:rFonts w:eastAsia="TimesNewRoman-Identity-H"/>
          <w:szCs w:val="24"/>
        </w:rPr>
        <w:t>(α =</w:t>
      </w:r>
      <w:r>
        <w:rPr>
          <w:rFonts w:eastAsia="Times New Roman"/>
          <w:szCs w:val="24"/>
        </w:rPr>
        <w:t>0,05). Sehingga hasil analisis tersebut dinyatakan tidak signifikan. Hal ini berarti bahwa hipotesis yang diajukan tidak mendapat dukungan / tidak dapat diterima dan konsisten. Dengan kata lain kepemimpinan diplomatis berpengaruh negatif tidak signifikan dengan Budaya Organisasi</w:t>
      </w:r>
      <w:r>
        <w:rPr>
          <w:rFonts w:eastAsia="Times New Roman"/>
          <w:i/>
          <w:iCs/>
          <w:szCs w:val="24"/>
        </w:rPr>
        <w:t>.</w:t>
      </w:r>
      <w:r>
        <w:rPr>
          <w:rFonts w:eastAsia="Times New Roman"/>
          <w:szCs w:val="24"/>
          <w:lang w:val="id-ID"/>
        </w:rPr>
        <w:t xml:space="preserve"> </w:t>
      </w:r>
      <w:r>
        <w:rPr>
          <w:rFonts w:eastAsia="Times New Roman"/>
          <w:szCs w:val="24"/>
        </w:rPr>
        <w:t xml:space="preserve">. </w:t>
      </w:r>
    </w:p>
    <w:p w:rsidR="00872F4F" w:rsidRDefault="00767A1E">
      <w:pPr>
        <w:spacing w:after="0" w:line="480" w:lineRule="auto"/>
        <w:jc w:val="both"/>
        <w:rPr>
          <w:b/>
          <w:szCs w:val="24"/>
        </w:rPr>
      </w:pPr>
      <w:r>
        <w:rPr>
          <w:b/>
          <w:szCs w:val="24"/>
        </w:rPr>
        <w:t xml:space="preserve">I.       Pembahasan </w:t>
      </w:r>
      <w:r>
        <w:rPr>
          <w:b/>
          <w:szCs w:val="24"/>
          <w:lang w:val="id-ID"/>
        </w:rPr>
        <w:t>H</w:t>
      </w:r>
      <w:r>
        <w:rPr>
          <w:b/>
          <w:szCs w:val="24"/>
        </w:rPr>
        <w:t>asil Penelitian</w:t>
      </w:r>
    </w:p>
    <w:p w:rsidR="00872F4F" w:rsidRDefault="00767A1E">
      <w:pPr>
        <w:spacing w:after="0" w:line="480" w:lineRule="auto"/>
        <w:ind w:firstLine="709"/>
        <w:jc w:val="both"/>
        <w:rPr>
          <w:rFonts w:eastAsia="sans-serif"/>
          <w:szCs w:val="24"/>
        </w:rPr>
      </w:pPr>
      <w:r>
        <w:rPr>
          <w:szCs w:val="24"/>
        </w:rPr>
        <w:t>Berdasarkan hasil rata-rata skor kesuluruhan untuk variabel kepemimpinan diplomatis dengan tiga indikator yaitu 3,01 berada pada kategori skor 2,60 – 3,39 atau berada pada kategori cukup. Kondisi ini menunjukan bahwa pegawai memiliki tingkat cukup tinggi terhadap dinas perpustakaan dan kearsipan daerah provinsi kalimantan timur memiliki tingkat kepemimpinan diplomatis yang cukup terhadap dinas perpustakaan dan kearsipan daerah provinsi kalimantan timur. Kepemimpinan diplomatis</w:t>
      </w:r>
      <w:r>
        <w:rPr>
          <w:rFonts w:eastAsia="sans-serif"/>
          <w:szCs w:val="24"/>
        </w:rPr>
        <w:t xml:space="preserve"> merujuk pada sikap seseorang terhadap pekerjaannya. </w:t>
      </w:r>
      <w:r>
        <w:rPr>
          <w:rFonts w:eastAsia="sans-serif"/>
          <w:szCs w:val="24"/>
        </w:rPr>
        <w:tab/>
        <w:t xml:space="preserve"> </w:t>
      </w:r>
      <w:r>
        <w:rPr>
          <w:szCs w:val="24"/>
        </w:rPr>
        <w:t>Berdasarkan hasil rata-rata skor kesuluruhan untuk variabel budaya organisasi dengan tujuh indikator yaitu 3,82 berada pada rentang kategori skor 3,43 - 4,23 atau berada pada kategori tinggi. Kondisi ini menunjukan bahwa pegawai dinas perpustakan dan kearsipan daerah provinsi Kalimantan timur terpengaruh oleh gaya kepemimpinan Diplomatis yang diterapkan oleh pimpinan terhadap budaya organisasi.</w:t>
      </w:r>
      <w:r>
        <w:rPr>
          <w:color w:val="FF0000"/>
          <w:szCs w:val="24"/>
        </w:rPr>
        <w:t xml:space="preserve"> </w:t>
      </w:r>
      <w:r>
        <w:rPr>
          <w:szCs w:val="24"/>
        </w:rPr>
        <w:t>Hal ini berarti jika penerapan budaya organisasi dilakukan dengan cukup baik maka akan</w:t>
      </w:r>
      <w:r>
        <w:rPr>
          <w:rFonts w:eastAsia="sans-serif"/>
          <w:color w:val="FF0000"/>
          <w:szCs w:val="24"/>
        </w:rPr>
        <w:t xml:space="preserve"> </w:t>
      </w:r>
      <w:r>
        <w:rPr>
          <w:rFonts w:eastAsia="sans-serif"/>
          <w:szCs w:val="24"/>
        </w:rPr>
        <w:t>menimbulkan kesatuan organisasi, komunikasi, dan koordinasi antara atasan dan bawahan berjalan dengan baik, dalam menjalankan tugas dan pekerjaannya serta dalam pencapaian visi dan misi.</w:t>
      </w:r>
    </w:p>
    <w:p w:rsidR="00872F4F" w:rsidRDefault="00767A1E">
      <w:pPr>
        <w:spacing w:after="0" w:line="480" w:lineRule="auto"/>
        <w:ind w:firstLine="709"/>
        <w:jc w:val="both"/>
        <w:rPr>
          <w:color w:val="000000"/>
          <w:szCs w:val="24"/>
        </w:rPr>
      </w:pPr>
      <w:r>
        <w:rPr>
          <w:szCs w:val="24"/>
        </w:rPr>
        <w:t>Variabel kepemimpinan diplomatis diukur berdasarkan tiga indikator efektifitas, tanggung jawab, dan pencapaian tujuan</w:t>
      </w:r>
      <w:r>
        <w:rPr>
          <w:color w:val="000000"/>
          <w:szCs w:val="24"/>
        </w:rPr>
        <w:t>. Sedangkan variabel budaya organisasi</w:t>
      </w:r>
      <w:r>
        <w:rPr>
          <w:i/>
          <w:iCs/>
          <w:color w:val="000000"/>
          <w:szCs w:val="24"/>
        </w:rPr>
        <w:t xml:space="preserve"> </w:t>
      </w:r>
      <w:r>
        <w:rPr>
          <w:color w:val="000000"/>
          <w:szCs w:val="24"/>
        </w:rPr>
        <w:t xml:space="preserve">diukur berdasarkan ttujuh indikator yaitu inovasi dan pengambilan resiko, perhatian terhadap rincian, orientasi hasil, orientasi orang, orientasi tim, keagresifan, dan stabilitas Pada </w:t>
      </w:r>
      <w:r>
        <w:rPr>
          <w:color w:val="000000"/>
          <w:szCs w:val="24"/>
        </w:rPr>
        <w:lastRenderedPageBreak/>
        <w:t>penelitian yang saya lakukan adalah mencari apakah terdapat pengaruh ataukah tidak terdapat pengaruh antara kepemimpinan diplomatis terhadap budaya organisasi. Berdasarkan hasil analisis menunjukan bahawa terdapat pengaruh negatif antara kepemimpinan diplomatis terhadap budaya organisasi.</w:t>
      </w:r>
    </w:p>
    <w:p w:rsidR="00872F4F" w:rsidRDefault="00767A1E">
      <w:pPr>
        <w:spacing w:line="480" w:lineRule="auto"/>
        <w:ind w:firstLine="709"/>
        <w:jc w:val="both"/>
        <w:rPr>
          <w:rFonts w:eastAsiaTheme="minorEastAsia"/>
          <w:szCs w:val="24"/>
        </w:rPr>
      </w:pPr>
      <w:r>
        <w:rPr>
          <w:rFonts w:eastAsiaTheme="minorEastAsia"/>
          <w:szCs w:val="24"/>
        </w:rPr>
        <w:t>Berikut merupakan penjabaran atas hasil analisis pengaruh kepemimpinan diplomatis terhadap budaya organisasi pada dinas perpustakaan dan kearsipan daerah provinsi kalimantan timur</w:t>
      </w:r>
    </w:p>
    <w:p w:rsidR="00872F4F" w:rsidRDefault="00767A1E">
      <w:pPr>
        <w:spacing w:after="0" w:line="480" w:lineRule="auto"/>
        <w:jc w:val="both"/>
        <w:rPr>
          <w:rFonts w:eastAsiaTheme="minorEastAsia"/>
          <w:szCs w:val="24"/>
        </w:rPr>
      </w:pPr>
      <w:r>
        <w:rPr>
          <w:rFonts w:eastAsiaTheme="minorEastAsia"/>
          <w:szCs w:val="24"/>
        </w:rPr>
        <w:t>1.         Variabel Kepemimpinan diplomatis</w:t>
      </w:r>
      <m:oMath>
        <m:r>
          <w:rPr>
            <w:rFonts w:ascii="Cambria Math" w:eastAsiaTheme="minorEastAsia" w:hAnsi="Cambria Math"/>
            <w:szCs w:val="24"/>
          </w:rPr>
          <m:t xml:space="preserve"> </m:t>
        </m:r>
        <m:d>
          <m:dPr>
            <m:ctrlPr>
              <w:rPr>
                <w:rFonts w:ascii="Cambria Math" w:eastAsiaTheme="minorEastAsia" w:hAnsi="Cambria Math"/>
                <w:i/>
                <w:szCs w:val="24"/>
              </w:rPr>
            </m:ctrlPr>
          </m:dPr>
          <m:e>
            <m:r>
              <w:rPr>
                <w:rFonts w:ascii="Cambria Math" w:eastAsiaTheme="minorEastAsia" w:hAnsi="Cambria Math"/>
                <w:szCs w:val="24"/>
              </w:rPr>
              <m:t>X</m:t>
            </m:r>
          </m:e>
        </m:d>
      </m:oMath>
    </w:p>
    <w:p w:rsidR="00872F4F" w:rsidRDefault="00767A1E">
      <w:pPr>
        <w:spacing w:line="480" w:lineRule="auto"/>
        <w:ind w:firstLine="720"/>
        <w:jc w:val="both"/>
        <w:rPr>
          <w:szCs w:val="24"/>
        </w:rPr>
      </w:pPr>
      <w:r>
        <w:rPr>
          <w:szCs w:val="24"/>
        </w:rPr>
        <w:t>Berdasarkan hasil perhitungan analisis regresi sederhana yang telah dilakukan menunjukkan terdapat pengaruh antara kepemimpinan diplomatis</w:t>
      </w:r>
      <w:r>
        <w:rPr>
          <w:iCs/>
          <w:szCs w:val="24"/>
        </w:rPr>
        <w:t xml:space="preserve"> </w:t>
      </w:r>
      <w:r>
        <w:rPr>
          <w:szCs w:val="24"/>
        </w:rPr>
        <w:t>terhadap budaya organisasi.</w:t>
      </w:r>
    </w:p>
    <w:p w:rsidR="00872F4F" w:rsidRDefault="00767A1E">
      <w:pPr>
        <w:numPr>
          <w:ilvl w:val="0"/>
          <w:numId w:val="29"/>
        </w:numPr>
        <w:tabs>
          <w:tab w:val="clear" w:pos="425"/>
          <w:tab w:val="left" w:pos="660"/>
        </w:tabs>
        <w:spacing w:after="0" w:line="480" w:lineRule="auto"/>
        <w:ind w:left="645" w:hanging="645"/>
        <w:jc w:val="both"/>
        <w:rPr>
          <w:rFonts w:eastAsiaTheme="minorEastAsia"/>
          <w:szCs w:val="24"/>
        </w:rPr>
      </w:pPr>
      <w:r>
        <w:rPr>
          <w:szCs w:val="24"/>
        </w:rPr>
        <w:t xml:space="preserve"> efektifitas </w:t>
      </w:r>
    </w:p>
    <w:p w:rsidR="00872F4F" w:rsidRDefault="00767A1E">
      <w:pPr>
        <w:spacing w:after="0" w:line="480" w:lineRule="auto"/>
        <w:ind w:firstLine="709"/>
        <w:jc w:val="both"/>
        <w:rPr>
          <w:szCs w:val="24"/>
        </w:rPr>
      </w:pPr>
      <w:r>
        <w:rPr>
          <w:szCs w:val="24"/>
        </w:rPr>
        <w:t>Hasil perhitungan rentang skala yang disajikan pada tabel di atas dapat diketahui skor indikator efektifitas dengan pernyataan atasan selalu memberikan perintah kepada bawahannya secara teperinci yang diberikan sesuai dengan frekuensi jam bekerja dan pernyataan (GKDI</w:t>
      </w:r>
      <w:r>
        <w:rPr>
          <w:szCs w:val="24"/>
          <w:vertAlign w:val="subscript"/>
        </w:rPr>
        <w:t>1.2</w:t>
      </w:r>
      <w:r>
        <w:rPr>
          <w:szCs w:val="24"/>
        </w:rPr>
        <w:t>) saya puas atas promosi yang dilakukan perusahaan pada karyawan selalu dibarengi dengan kenaikan pendapatan, diperoleh rata-rata skor sebesar 2,81 yang masuk dalam rentang 2,60 - 3,39 dengan kriteria cukup.</w:t>
      </w:r>
    </w:p>
    <w:p w:rsidR="00872F4F" w:rsidRDefault="00767A1E">
      <w:pPr>
        <w:spacing w:after="0" w:line="480" w:lineRule="auto"/>
        <w:jc w:val="both"/>
        <w:rPr>
          <w:szCs w:val="24"/>
        </w:rPr>
      </w:pPr>
      <w:r>
        <w:rPr>
          <w:szCs w:val="24"/>
        </w:rPr>
        <w:t xml:space="preserve">b.         Pencampaian tujuan </w:t>
      </w:r>
    </w:p>
    <w:p w:rsidR="00872F4F" w:rsidRDefault="00767A1E">
      <w:pPr>
        <w:spacing w:after="0" w:line="480" w:lineRule="auto"/>
        <w:ind w:firstLine="709"/>
        <w:jc w:val="both"/>
        <w:rPr>
          <w:szCs w:val="24"/>
        </w:rPr>
      </w:pPr>
      <w:r>
        <w:rPr>
          <w:szCs w:val="24"/>
        </w:rPr>
        <w:t>Hasil perhitungan rentang skala yang disajikan dapat diketahui skor indikator kepuasan atas promosi dengan pernytaan saya puas atas promosi ditempat kerja saya dilakukan secara obyektif (GKDI</w:t>
      </w:r>
      <w:r>
        <w:rPr>
          <w:szCs w:val="24"/>
          <w:vertAlign w:val="subscript"/>
        </w:rPr>
        <w:t>2.1</w:t>
      </w:r>
      <w:r>
        <w:rPr>
          <w:szCs w:val="24"/>
        </w:rPr>
        <w:t>) dan pernyataan ke dua (GKDI</w:t>
      </w:r>
      <w:r>
        <w:rPr>
          <w:szCs w:val="24"/>
          <w:vertAlign w:val="subscript"/>
        </w:rPr>
        <w:t>2.2</w:t>
      </w:r>
      <w:r>
        <w:rPr>
          <w:szCs w:val="24"/>
        </w:rPr>
        <w:t xml:space="preserve">) saya puas atas promosi yang dilakukan perusahaan pada karyawan selalu dibarengi dengan kenaikan pendapatan, diperoleh rata-rata skor sebesar 2,07 yang masuk dalam rentang 1,81 - 2,61 dengan kriteria cukup. </w:t>
      </w:r>
    </w:p>
    <w:p w:rsidR="00872F4F" w:rsidRDefault="00767A1E">
      <w:pPr>
        <w:spacing w:after="0" w:line="480" w:lineRule="auto"/>
        <w:jc w:val="both"/>
        <w:rPr>
          <w:szCs w:val="24"/>
        </w:rPr>
      </w:pPr>
      <w:r>
        <w:rPr>
          <w:szCs w:val="24"/>
        </w:rPr>
        <w:lastRenderedPageBreak/>
        <w:t>c.         Tanggung jawab</w:t>
      </w:r>
    </w:p>
    <w:p w:rsidR="00872F4F" w:rsidRDefault="00767A1E">
      <w:pPr>
        <w:spacing w:after="0" w:line="480" w:lineRule="auto"/>
        <w:ind w:firstLine="709"/>
        <w:jc w:val="both"/>
        <w:rPr>
          <w:szCs w:val="24"/>
        </w:rPr>
      </w:pPr>
      <w:r>
        <w:rPr>
          <w:szCs w:val="24"/>
        </w:rPr>
        <w:t>Hasil perhitungan rentang skala yang disajikan pada tabel di atas dapat diketahui skor indikator tanggung jawab dengan pernyataan Melaksanakan tugas-tugas dengan tanggung jawab dan sesuai dengan waktu yang ditentukan (GKDI</w:t>
      </w:r>
      <w:r>
        <w:rPr>
          <w:szCs w:val="24"/>
          <w:vertAlign w:val="subscript"/>
        </w:rPr>
        <w:t>3.1</w:t>
      </w:r>
      <w:r>
        <w:rPr>
          <w:szCs w:val="24"/>
        </w:rPr>
        <w:t>) dan pernyataan ke dua (GKDI</w:t>
      </w:r>
      <w:r>
        <w:rPr>
          <w:szCs w:val="24"/>
          <w:vertAlign w:val="subscript"/>
        </w:rPr>
        <w:t>3.2</w:t>
      </w:r>
      <w:r>
        <w:rPr>
          <w:szCs w:val="24"/>
        </w:rPr>
        <w:t xml:space="preserve">) Bersedia di kenakan sanksi sesuai dengan peraturan jika melanggar peraturan tersebut, diperoleh rata-rata skor sebesar 3.24 yang masuk dalam rentang 2,60-3,39 dengan kriteria cukup. </w:t>
      </w:r>
    </w:p>
    <w:p w:rsidR="00872F4F" w:rsidRDefault="00767A1E">
      <w:pPr>
        <w:spacing w:after="0" w:line="480" w:lineRule="auto"/>
        <w:jc w:val="both"/>
        <w:rPr>
          <w:szCs w:val="24"/>
        </w:rPr>
      </w:pPr>
      <w:r>
        <w:rPr>
          <w:szCs w:val="24"/>
        </w:rPr>
        <w:t xml:space="preserve">2. </w:t>
      </w:r>
      <w:r>
        <w:rPr>
          <w:szCs w:val="24"/>
        </w:rPr>
        <w:tab/>
        <w:t xml:space="preserve">    Budaya organisasi </w:t>
      </w:r>
      <m:oMath>
        <m:d>
          <m:dPr>
            <m:ctrlPr>
              <w:rPr>
                <w:rFonts w:ascii="Cambria Math" w:eastAsiaTheme="minorEastAsia" w:hAnsi="Cambria Math"/>
                <w:i/>
                <w:szCs w:val="24"/>
              </w:rPr>
            </m:ctrlPr>
          </m:dPr>
          <m:e>
            <m:r>
              <w:rPr>
                <w:rFonts w:ascii="Cambria Math" w:eastAsiaTheme="minorEastAsia" w:hAnsi="Cambria Math"/>
                <w:szCs w:val="24"/>
              </w:rPr>
              <m:t>Y</m:t>
            </m:r>
          </m:e>
        </m:d>
      </m:oMath>
    </w:p>
    <w:p w:rsidR="00872F4F" w:rsidRDefault="00767A1E">
      <w:pPr>
        <w:spacing w:line="480" w:lineRule="auto"/>
        <w:ind w:firstLine="720"/>
        <w:jc w:val="both"/>
        <w:rPr>
          <w:szCs w:val="24"/>
        </w:rPr>
      </w:pPr>
      <w:r>
        <w:rPr>
          <w:szCs w:val="24"/>
        </w:rPr>
        <w:t>Berdasarkan hasil perhitungan analisis regresi sederhana yang telah dilakukan menunjukkan terdapat pengaruh antara kepemimpinan diplomatis</w:t>
      </w:r>
      <w:r>
        <w:rPr>
          <w:iCs/>
          <w:szCs w:val="24"/>
        </w:rPr>
        <w:t xml:space="preserve"> </w:t>
      </w:r>
      <w:r>
        <w:rPr>
          <w:szCs w:val="24"/>
        </w:rPr>
        <w:t>terhadap budaya organisasi.</w:t>
      </w:r>
    </w:p>
    <w:p w:rsidR="00872F4F" w:rsidRDefault="00767A1E">
      <w:pPr>
        <w:numPr>
          <w:ilvl w:val="0"/>
          <w:numId w:val="30"/>
        </w:numPr>
        <w:tabs>
          <w:tab w:val="clear" w:pos="425"/>
          <w:tab w:val="left" w:pos="660"/>
        </w:tabs>
        <w:spacing w:after="0" w:line="480" w:lineRule="auto"/>
        <w:ind w:left="645" w:hanging="645"/>
        <w:jc w:val="both"/>
        <w:rPr>
          <w:rFonts w:eastAsiaTheme="minorEastAsia"/>
          <w:szCs w:val="24"/>
        </w:rPr>
      </w:pPr>
      <w:r>
        <w:rPr>
          <w:szCs w:val="24"/>
        </w:rPr>
        <w:t xml:space="preserve">Inovasi dan pengambilan resiko </w:t>
      </w:r>
    </w:p>
    <w:p w:rsidR="00872F4F" w:rsidRDefault="00767A1E">
      <w:pPr>
        <w:pStyle w:val="ListParagraph1"/>
        <w:spacing w:line="480" w:lineRule="auto"/>
        <w:ind w:left="0" w:firstLine="660"/>
        <w:jc w:val="both"/>
        <w:rPr>
          <w:szCs w:val="24"/>
        </w:rPr>
      </w:pPr>
      <w:r>
        <w:rPr>
          <w:szCs w:val="24"/>
        </w:rPr>
        <w:t xml:space="preserve">Hasil perhitungan rentang skala yang disajikan pada tabel di atas dapat diketahui skor indikator perhatian terhadap rincian dengan pernyataan </w:t>
      </w:r>
      <w:r>
        <w:t>Menemukan metode baru yang efektif dan efisien</w:t>
      </w:r>
      <w:r>
        <w:rPr>
          <w:szCs w:val="24"/>
        </w:rPr>
        <w:t xml:space="preserve"> (BO</w:t>
      </w:r>
      <w:r>
        <w:rPr>
          <w:szCs w:val="24"/>
          <w:vertAlign w:val="subscript"/>
        </w:rPr>
        <w:t>1.1</w:t>
      </w:r>
      <w:r>
        <w:rPr>
          <w:szCs w:val="24"/>
        </w:rPr>
        <w:t>) dan pernyataan ke dua (BO</w:t>
      </w:r>
      <w:r>
        <w:rPr>
          <w:szCs w:val="24"/>
          <w:vertAlign w:val="subscript"/>
        </w:rPr>
        <w:t>1.2</w:t>
      </w:r>
      <w:r>
        <w:rPr>
          <w:szCs w:val="24"/>
        </w:rPr>
        <w:t xml:space="preserve">) </w:t>
      </w:r>
      <w:r>
        <w:t>Bebas menentukan metode dalam bekerja</w:t>
      </w:r>
      <w:r>
        <w:rPr>
          <w:szCs w:val="24"/>
        </w:rPr>
        <w:t>, diperoleh rata-rata skor sebesar 3,81 yang masuk dalam rentang 3,43 - 4,23 dengan tinggi..</w:t>
      </w:r>
    </w:p>
    <w:p w:rsidR="00872F4F" w:rsidRDefault="00767A1E">
      <w:pPr>
        <w:numPr>
          <w:ilvl w:val="0"/>
          <w:numId w:val="30"/>
        </w:numPr>
        <w:tabs>
          <w:tab w:val="clear" w:pos="425"/>
          <w:tab w:val="left" w:pos="660"/>
        </w:tabs>
        <w:spacing w:after="0" w:line="480" w:lineRule="auto"/>
        <w:ind w:left="645" w:hanging="645"/>
        <w:jc w:val="both"/>
        <w:rPr>
          <w:szCs w:val="24"/>
        </w:rPr>
      </w:pPr>
      <w:r>
        <w:rPr>
          <w:szCs w:val="24"/>
        </w:rPr>
        <w:t>Perhatian terhadap rincian</w:t>
      </w:r>
    </w:p>
    <w:p w:rsidR="00872F4F" w:rsidRDefault="00767A1E">
      <w:pPr>
        <w:spacing w:line="480" w:lineRule="auto"/>
        <w:ind w:firstLine="660"/>
        <w:jc w:val="both"/>
        <w:rPr>
          <w:szCs w:val="24"/>
        </w:rPr>
      </w:pPr>
      <w:r>
        <w:rPr>
          <w:szCs w:val="24"/>
        </w:rPr>
        <w:t xml:space="preserve">Hasil perhitungan rentang skala yang disajikan pada tabel di atas dapat diketahui skor indikator perhatian terhadap rincian dengan pernyataan </w:t>
      </w:r>
      <w:r>
        <w:t>Memberi perhatian terhadap proses pelaksanaan pekerjaan</w:t>
      </w:r>
      <w:r>
        <w:rPr>
          <w:szCs w:val="24"/>
        </w:rPr>
        <w:t xml:space="preserve"> (BO</w:t>
      </w:r>
      <w:r>
        <w:rPr>
          <w:szCs w:val="24"/>
          <w:vertAlign w:val="subscript"/>
        </w:rPr>
        <w:t>2.1</w:t>
      </w:r>
      <w:r>
        <w:rPr>
          <w:szCs w:val="24"/>
        </w:rPr>
        <w:t>) dan pernyataan ke dua (BO</w:t>
      </w:r>
      <w:r>
        <w:rPr>
          <w:szCs w:val="24"/>
          <w:vertAlign w:val="subscript"/>
        </w:rPr>
        <w:t>2.2</w:t>
      </w:r>
      <w:r>
        <w:rPr>
          <w:szCs w:val="24"/>
        </w:rPr>
        <w:t xml:space="preserve">) </w:t>
      </w:r>
      <w:r>
        <w:t>Mengadakan evaluasi berkala</w:t>
      </w:r>
      <w:r>
        <w:rPr>
          <w:szCs w:val="24"/>
        </w:rPr>
        <w:t>, diperoleh rata-rata skor sebesar 3,77 yang masuk dalam rentang 3,43 - 4,23 dengan tinggi.</w:t>
      </w:r>
    </w:p>
    <w:p w:rsidR="00872F4F" w:rsidRDefault="00767A1E">
      <w:pPr>
        <w:numPr>
          <w:ilvl w:val="0"/>
          <w:numId w:val="30"/>
        </w:numPr>
        <w:tabs>
          <w:tab w:val="clear" w:pos="425"/>
          <w:tab w:val="left" w:pos="660"/>
        </w:tabs>
        <w:spacing w:after="0" w:line="480" w:lineRule="auto"/>
        <w:ind w:left="646" w:hanging="646"/>
        <w:jc w:val="both"/>
        <w:rPr>
          <w:szCs w:val="24"/>
        </w:rPr>
      </w:pPr>
      <w:r>
        <w:rPr>
          <w:szCs w:val="24"/>
        </w:rPr>
        <w:t xml:space="preserve"> Orientasi hasil </w:t>
      </w:r>
    </w:p>
    <w:p w:rsidR="00872F4F" w:rsidRDefault="00767A1E">
      <w:pPr>
        <w:spacing w:after="0" w:line="480" w:lineRule="auto"/>
        <w:ind w:firstLine="709"/>
        <w:jc w:val="both"/>
        <w:rPr>
          <w:szCs w:val="24"/>
        </w:rPr>
      </w:pPr>
      <w:r>
        <w:rPr>
          <w:szCs w:val="24"/>
        </w:rPr>
        <w:t xml:space="preserve">Hasil perhitungan rentang skala yang disajikan pada tabel di atas dapat diketahui skor indikator perhatian terhadap rincian dengan pernyataan </w:t>
      </w:r>
      <w:r>
        <w:t xml:space="preserve">Mementingkan hasil dibading proses </w:t>
      </w:r>
      <w:r>
        <w:lastRenderedPageBreak/>
        <w:t>penyelesaian</w:t>
      </w:r>
      <w:r>
        <w:rPr>
          <w:szCs w:val="24"/>
        </w:rPr>
        <w:t xml:space="preserve"> (BO</w:t>
      </w:r>
      <w:r>
        <w:rPr>
          <w:szCs w:val="24"/>
          <w:vertAlign w:val="subscript"/>
        </w:rPr>
        <w:t>3.1</w:t>
      </w:r>
      <w:r>
        <w:rPr>
          <w:szCs w:val="24"/>
        </w:rPr>
        <w:t>) dan pernyataan ke dua (BO</w:t>
      </w:r>
      <w:r>
        <w:rPr>
          <w:szCs w:val="24"/>
          <w:vertAlign w:val="subscript"/>
        </w:rPr>
        <w:t>3.2</w:t>
      </w:r>
      <w:r>
        <w:rPr>
          <w:szCs w:val="24"/>
        </w:rPr>
        <w:t xml:space="preserve">) </w:t>
      </w:r>
      <w:r>
        <w:t>Penilaian prestasi didasarkan atas hasil yang dicapai.</w:t>
      </w:r>
      <w:r>
        <w:rPr>
          <w:szCs w:val="24"/>
        </w:rPr>
        <w:t xml:space="preserve"> </w:t>
      </w:r>
      <w:r>
        <w:t>Mengadakan evaluasi berkala</w:t>
      </w:r>
      <w:r>
        <w:rPr>
          <w:szCs w:val="24"/>
        </w:rPr>
        <w:t xml:space="preserve">, diperoleh rata-rata skor sebesar 3,90 yang masuk dalam rentang 3,43 - 4,23 dengan tinggi. </w:t>
      </w:r>
    </w:p>
    <w:p w:rsidR="00872F4F" w:rsidRDefault="00767A1E">
      <w:pPr>
        <w:numPr>
          <w:ilvl w:val="0"/>
          <w:numId w:val="30"/>
        </w:numPr>
        <w:spacing w:after="0" w:line="480" w:lineRule="auto"/>
        <w:jc w:val="both"/>
        <w:rPr>
          <w:szCs w:val="24"/>
        </w:rPr>
      </w:pPr>
      <w:r>
        <w:rPr>
          <w:szCs w:val="24"/>
        </w:rPr>
        <w:t xml:space="preserve">    Orientasi orang</w:t>
      </w:r>
    </w:p>
    <w:p w:rsidR="00872F4F" w:rsidRDefault="00767A1E">
      <w:pPr>
        <w:spacing w:after="0" w:line="480" w:lineRule="auto"/>
        <w:ind w:firstLine="709"/>
        <w:jc w:val="both"/>
        <w:rPr>
          <w:szCs w:val="24"/>
        </w:rPr>
      </w:pPr>
      <w:r>
        <w:rPr>
          <w:szCs w:val="24"/>
        </w:rPr>
        <w:t xml:space="preserve">Hasil perhitungan rentang skala yang disajikan pada tabel di atas dapat diketahui skor indikator perhatian terhadap rincian dengan pernyataan </w:t>
      </w:r>
      <w:r>
        <w:t>Memperlakukan para karyawan sebagai manusia seutuhnya</w:t>
      </w:r>
      <w:r>
        <w:rPr>
          <w:szCs w:val="24"/>
        </w:rPr>
        <w:t xml:space="preserve"> (BO</w:t>
      </w:r>
      <w:r>
        <w:rPr>
          <w:szCs w:val="24"/>
          <w:vertAlign w:val="subscript"/>
        </w:rPr>
        <w:t>4.1</w:t>
      </w:r>
      <w:r>
        <w:rPr>
          <w:szCs w:val="24"/>
        </w:rPr>
        <w:t>) dan pernyataan ke dua (BO</w:t>
      </w:r>
      <w:r>
        <w:rPr>
          <w:szCs w:val="24"/>
          <w:vertAlign w:val="subscript"/>
        </w:rPr>
        <w:t>4.2</w:t>
      </w:r>
      <w:r>
        <w:rPr>
          <w:szCs w:val="24"/>
        </w:rPr>
        <w:t xml:space="preserve">) </w:t>
      </w:r>
      <w:r>
        <w:t>Memperhatikan konflik antar karyawan.</w:t>
      </w:r>
      <w:r>
        <w:rPr>
          <w:szCs w:val="24"/>
        </w:rPr>
        <w:t xml:space="preserve"> </w:t>
      </w:r>
      <w:r>
        <w:t>Mengadakan evaluasi berkala</w:t>
      </w:r>
      <w:r>
        <w:rPr>
          <w:szCs w:val="24"/>
        </w:rPr>
        <w:t xml:space="preserve">, diperoleh rata-rata skor sebesar 3,82 yang masuk dalam rentang 3,43 - 4,23 dengan tinggi. </w:t>
      </w:r>
    </w:p>
    <w:p w:rsidR="00872F4F" w:rsidRDefault="00767A1E">
      <w:pPr>
        <w:numPr>
          <w:ilvl w:val="0"/>
          <w:numId w:val="30"/>
        </w:numPr>
        <w:tabs>
          <w:tab w:val="clear" w:pos="425"/>
          <w:tab w:val="left" w:pos="660"/>
        </w:tabs>
        <w:spacing w:after="0" w:line="480" w:lineRule="auto"/>
        <w:ind w:left="645" w:hanging="645"/>
        <w:jc w:val="both"/>
        <w:rPr>
          <w:szCs w:val="24"/>
        </w:rPr>
      </w:pPr>
      <w:r>
        <w:rPr>
          <w:szCs w:val="24"/>
        </w:rPr>
        <w:t xml:space="preserve">Orientasi tim </w:t>
      </w:r>
    </w:p>
    <w:p w:rsidR="00872F4F" w:rsidRDefault="00767A1E">
      <w:pPr>
        <w:spacing w:after="0" w:line="480" w:lineRule="auto"/>
        <w:ind w:firstLine="660"/>
        <w:jc w:val="both"/>
        <w:rPr>
          <w:szCs w:val="24"/>
        </w:rPr>
      </w:pPr>
      <w:r>
        <w:rPr>
          <w:szCs w:val="24"/>
        </w:rPr>
        <w:t xml:space="preserve">Hasil perhitungan rentang skala yang disajikan pada tabel di atas dapat diketahui skor indikator perhatian terhadap rincian dengan pernyataan </w:t>
      </w:r>
      <w:r>
        <w:t>Tim merupakan tonggak utama pencapaian keberhasilan</w:t>
      </w:r>
      <w:r>
        <w:rPr>
          <w:szCs w:val="24"/>
        </w:rPr>
        <w:t xml:space="preserve"> (BO</w:t>
      </w:r>
      <w:r>
        <w:rPr>
          <w:szCs w:val="24"/>
          <w:vertAlign w:val="subscript"/>
        </w:rPr>
        <w:t>5.1</w:t>
      </w:r>
      <w:r>
        <w:rPr>
          <w:szCs w:val="24"/>
        </w:rPr>
        <w:t>) dan pernyataan ke dua (BO</w:t>
      </w:r>
      <w:r>
        <w:rPr>
          <w:szCs w:val="24"/>
          <w:vertAlign w:val="subscript"/>
        </w:rPr>
        <w:t>5.2</w:t>
      </w:r>
      <w:r>
        <w:rPr>
          <w:szCs w:val="24"/>
        </w:rPr>
        <w:t xml:space="preserve">) </w:t>
      </w:r>
      <w:r>
        <w:t>Penyelasaian tugas diarahkan secara tim.</w:t>
      </w:r>
      <w:r>
        <w:rPr>
          <w:szCs w:val="24"/>
        </w:rPr>
        <w:t xml:space="preserve"> </w:t>
      </w:r>
      <w:r>
        <w:t>Mengadakan evaluasi berkala</w:t>
      </w:r>
      <w:r>
        <w:rPr>
          <w:szCs w:val="24"/>
        </w:rPr>
        <w:t>, diperoleh rata-rata skor sebesar 3,76 yang masuk dalam rentang 3,43 - 4,23 dengan tinggi.</w:t>
      </w:r>
    </w:p>
    <w:p w:rsidR="00872F4F" w:rsidRDefault="00767A1E">
      <w:pPr>
        <w:numPr>
          <w:ilvl w:val="0"/>
          <w:numId w:val="30"/>
        </w:numPr>
        <w:tabs>
          <w:tab w:val="clear" w:pos="425"/>
        </w:tabs>
        <w:spacing w:after="0" w:line="480" w:lineRule="auto"/>
        <w:ind w:left="645" w:hanging="645"/>
        <w:jc w:val="both"/>
        <w:rPr>
          <w:szCs w:val="24"/>
        </w:rPr>
      </w:pPr>
      <w:r>
        <w:rPr>
          <w:szCs w:val="24"/>
        </w:rPr>
        <w:t>Keagresifan</w:t>
      </w:r>
    </w:p>
    <w:p w:rsidR="00872F4F" w:rsidRDefault="00767A1E">
      <w:pPr>
        <w:spacing w:line="480" w:lineRule="auto"/>
        <w:ind w:firstLine="660"/>
        <w:jc w:val="both"/>
        <w:rPr>
          <w:szCs w:val="24"/>
        </w:rPr>
      </w:pPr>
      <w:r>
        <w:rPr>
          <w:szCs w:val="24"/>
        </w:rPr>
        <w:t xml:space="preserve">Hasil perhitungan rentang skala yang disajikan pada tabel di atas dapat diketahui skor indikator perhatian terhadap rincian dengan pernyataan </w:t>
      </w:r>
      <w:r>
        <w:t>Dituntut aktif menyampaikan ide.</w:t>
      </w:r>
      <w:r>
        <w:rPr>
          <w:szCs w:val="24"/>
        </w:rPr>
        <w:t xml:space="preserve"> (BO</w:t>
      </w:r>
      <w:r>
        <w:rPr>
          <w:szCs w:val="24"/>
          <w:vertAlign w:val="subscript"/>
        </w:rPr>
        <w:t>6.1</w:t>
      </w:r>
      <w:r>
        <w:rPr>
          <w:szCs w:val="24"/>
        </w:rPr>
        <w:t>) dan pernyataan ke dua (BO</w:t>
      </w:r>
      <w:r>
        <w:rPr>
          <w:szCs w:val="24"/>
          <w:vertAlign w:val="subscript"/>
        </w:rPr>
        <w:t>6.2</w:t>
      </w:r>
      <w:r>
        <w:rPr>
          <w:szCs w:val="24"/>
        </w:rPr>
        <w:t xml:space="preserve">) </w:t>
      </w:r>
      <w:r>
        <w:t>Dituntut belajar hal-hal baru untuk meningkatkan kemampuan</w:t>
      </w:r>
      <w:r>
        <w:rPr>
          <w:szCs w:val="24"/>
        </w:rPr>
        <w:t xml:space="preserve">, diperoleh rata-rata skor sebesar 3,78 yang masuk dalam rentang 3,43 - 4,23 dengan tinggi. </w:t>
      </w:r>
    </w:p>
    <w:p w:rsidR="00872F4F" w:rsidRDefault="00767A1E">
      <w:pPr>
        <w:numPr>
          <w:ilvl w:val="0"/>
          <w:numId w:val="30"/>
        </w:numPr>
        <w:tabs>
          <w:tab w:val="clear" w:pos="425"/>
          <w:tab w:val="left" w:pos="660"/>
        </w:tabs>
        <w:spacing w:after="0" w:line="480" w:lineRule="auto"/>
        <w:ind w:left="646" w:hanging="646"/>
        <w:jc w:val="both"/>
        <w:rPr>
          <w:szCs w:val="24"/>
        </w:rPr>
      </w:pPr>
      <w:r>
        <w:rPr>
          <w:szCs w:val="24"/>
        </w:rPr>
        <w:t>Stabilitas</w:t>
      </w:r>
    </w:p>
    <w:p w:rsidR="00872F4F" w:rsidRDefault="00767A1E">
      <w:pPr>
        <w:spacing w:line="480" w:lineRule="auto"/>
        <w:ind w:firstLine="660"/>
        <w:jc w:val="both"/>
        <w:rPr>
          <w:szCs w:val="24"/>
        </w:rPr>
      </w:pPr>
      <w:r>
        <w:rPr>
          <w:szCs w:val="24"/>
        </w:rPr>
        <w:t xml:space="preserve">Hasil perhitungan rentang skala yang disajikan pada tabel di atas dapat diketahui skor indikator perhatian terhadap rincian dengan pernyataan </w:t>
      </w:r>
      <w:r>
        <w:t>Keseimbangan merupakan target akhir pencapaian prestasi.</w:t>
      </w:r>
      <w:r>
        <w:rPr>
          <w:szCs w:val="24"/>
        </w:rPr>
        <w:t xml:space="preserve"> (BO</w:t>
      </w:r>
      <w:r>
        <w:rPr>
          <w:szCs w:val="24"/>
          <w:vertAlign w:val="subscript"/>
        </w:rPr>
        <w:t>7.1</w:t>
      </w:r>
      <w:r>
        <w:rPr>
          <w:szCs w:val="24"/>
        </w:rPr>
        <w:t>) dan pernyataan ke dua (BO</w:t>
      </w:r>
      <w:r>
        <w:rPr>
          <w:szCs w:val="24"/>
          <w:vertAlign w:val="subscript"/>
        </w:rPr>
        <w:t>7.2</w:t>
      </w:r>
      <w:r>
        <w:rPr>
          <w:szCs w:val="24"/>
        </w:rPr>
        <w:t>)</w:t>
      </w:r>
      <w:r>
        <w:t xml:space="preserve">Kegiatan sehari-hari </w:t>
      </w:r>
      <w:r>
        <w:lastRenderedPageBreak/>
        <w:t>merupakan rutinitas yang berulang</w:t>
      </w:r>
      <w:r>
        <w:rPr>
          <w:szCs w:val="24"/>
        </w:rPr>
        <w:t xml:space="preserve">, diperoleh rata-rata skor sebesar 3,90 yang masuk dalam rentang 3,43 - 4,23 dengan tinggi. </w:t>
      </w:r>
    </w:p>
    <w:p w:rsidR="00872F4F" w:rsidRDefault="00872F4F">
      <w:pPr>
        <w:spacing w:line="480" w:lineRule="auto"/>
        <w:ind w:firstLine="660"/>
        <w:jc w:val="both"/>
        <w:rPr>
          <w:szCs w:val="24"/>
        </w:rPr>
      </w:pPr>
    </w:p>
    <w:p w:rsidR="00872F4F" w:rsidRDefault="00872F4F">
      <w:pPr>
        <w:spacing w:line="480" w:lineRule="auto"/>
        <w:ind w:firstLine="660"/>
        <w:jc w:val="both"/>
        <w:rPr>
          <w:szCs w:val="24"/>
        </w:rPr>
      </w:pPr>
    </w:p>
    <w:p w:rsidR="00872F4F" w:rsidRDefault="00872F4F">
      <w:pPr>
        <w:spacing w:line="480" w:lineRule="auto"/>
        <w:ind w:firstLine="660"/>
        <w:jc w:val="both"/>
        <w:rPr>
          <w:szCs w:val="24"/>
        </w:rPr>
      </w:pPr>
    </w:p>
    <w:p w:rsidR="00872F4F" w:rsidRDefault="00872F4F">
      <w:pPr>
        <w:spacing w:line="480" w:lineRule="auto"/>
        <w:ind w:firstLine="660"/>
        <w:jc w:val="both"/>
        <w:rPr>
          <w:szCs w:val="24"/>
        </w:rPr>
      </w:pPr>
    </w:p>
    <w:p w:rsidR="00872F4F" w:rsidRDefault="00872F4F">
      <w:pPr>
        <w:spacing w:line="480" w:lineRule="auto"/>
        <w:ind w:firstLine="660"/>
        <w:jc w:val="both"/>
        <w:rPr>
          <w:szCs w:val="24"/>
        </w:rPr>
      </w:pPr>
    </w:p>
    <w:p w:rsidR="00872F4F" w:rsidRDefault="00872F4F">
      <w:pPr>
        <w:spacing w:line="480" w:lineRule="auto"/>
        <w:jc w:val="both"/>
        <w:rPr>
          <w:szCs w:val="24"/>
        </w:rPr>
      </w:pPr>
    </w:p>
    <w:p w:rsidR="00872F4F" w:rsidRDefault="00872F4F">
      <w:pPr>
        <w:spacing w:line="480" w:lineRule="auto"/>
        <w:jc w:val="both"/>
        <w:rPr>
          <w:szCs w:val="24"/>
        </w:rPr>
      </w:pPr>
    </w:p>
    <w:p w:rsidR="00767A1E" w:rsidRDefault="00767A1E">
      <w:pPr>
        <w:spacing w:line="480" w:lineRule="auto"/>
        <w:jc w:val="center"/>
        <w:rPr>
          <w:b/>
          <w:szCs w:val="24"/>
        </w:rPr>
      </w:pPr>
    </w:p>
    <w:p w:rsidR="00767A1E" w:rsidRDefault="00767A1E">
      <w:pPr>
        <w:spacing w:line="480" w:lineRule="auto"/>
        <w:jc w:val="center"/>
        <w:rPr>
          <w:b/>
          <w:szCs w:val="24"/>
        </w:rPr>
      </w:pPr>
    </w:p>
    <w:p w:rsidR="00767A1E" w:rsidRDefault="00767A1E">
      <w:pPr>
        <w:spacing w:line="480" w:lineRule="auto"/>
        <w:jc w:val="center"/>
        <w:rPr>
          <w:b/>
          <w:szCs w:val="24"/>
        </w:rPr>
      </w:pPr>
    </w:p>
    <w:p w:rsidR="00767A1E" w:rsidRDefault="00767A1E">
      <w:pPr>
        <w:spacing w:line="480" w:lineRule="auto"/>
        <w:jc w:val="center"/>
        <w:rPr>
          <w:b/>
          <w:szCs w:val="24"/>
        </w:rPr>
      </w:pPr>
    </w:p>
    <w:p w:rsidR="00767A1E" w:rsidRDefault="00767A1E">
      <w:pPr>
        <w:spacing w:line="480" w:lineRule="auto"/>
        <w:jc w:val="center"/>
        <w:rPr>
          <w:b/>
          <w:szCs w:val="24"/>
        </w:rPr>
      </w:pPr>
    </w:p>
    <w:p w:rsidR="00767A1E" w:rsidRDefault="00767A1E">
      <w:pPr>
        <w:spacing w:line="480" w:lineRule="auto"/>
        <w:jc w:val="center"/>
        <w:rPr>
          <w:b/>
          <w:szCs w:val="24"/>
        </w:rPr>
      </w:pPr>
    </w:p>
    <w:p w:rsidR="00767A1E" w:rsidRDefault="00767A1E">
      <w:pPr>
        <w:spacing w:line="480" w:lineRule="auto"/>
        <w:jc w:val="center"/>
        <w:rPr>
          <w:b/>
          <w:szCs w:val="24"/>
        </w:rPr>
      </w:pPr>
    </w:p>
    <w:p w:rsidR="00767A1E" w:rsidRDefault="00767A1E">
      <w:pPr>
        <w:spacing w:line="480" w:lineRule="auto"/>
        <w:jc w:val="center"/>
        <w:rPr>
          <w:b/>
          <w:szCs w:val="24"/>
        </w:rPr>
      </w:pPr>
    </w:p>
    <w:p w:rsidR="00767A1E" w:rsidRDefault="00767A1E">
      <w:pPr>
        <w:spacing w:line="480" w:lineRule="auto"/>
        <w:jc w:val="center"/>
        <w:rPr>
          <w:b/>
          <w:szCs w:val="24"/>
        </w:rPr>
      </w:pPr>
    </w:p>
    <w:p w:rsidR="00767A1E" w:rsidRDefault="00767A1E">
      <w:pPr>
        <w:spacing w:line="480" w:lineRule="auto"/>
        <w:jc w:val="center"/>
        <w:rPr>
          <w:b/>
          <w:szCs w:val="24"/>
        </w:rPr>
      </w:pPr>
    </w:p>
    <w:p w:rsidR="00767A1E" w:rsidRDefault="00767A1E">
      <w:pPr>
        <w:spacing w:line="480" w:lineRule="auto"/>
        <w:jc w:val="center"/>
        <w:rPr>
          <w:b/>
          <w:szCs w:val="24"/>
        </w:rPr>
      </w:pPr>
    </w:p>
    <w:p w:rsidR="00872F4F" w:rsidRDefault="00767A1E">
      <w:pPr>
        <w:spacing w:line="480" w:lineRule="auto"/>
        <w:jc w:val="center"/>
        <w:rPr>
          <w:b/>
          <w:szCs w:val="24"/>
        </w:rPr>
      </w:pPr>
      <w:r>
        <w:rPr>
          <w:b/>
          <w:szCs w:val="24"/>
        </w:rPr>
        <w:lastRenderedPageBreak/>
        <w:t>BAB V</w:t>
      </w:r>
    </w:p>
    <w:p w:rsidR="00872F4F" w:rsidRDefault="00767A1E">
      <w:pPr>
        <w:spacing w:line="480" w:lineRule="auto"/>
        <w:jc w:val="center"/>
        <w:rPr>
          <w:b/>
          <w:szCs w:val="24"/>
        </w:rPr>
      </w:pPr>
      <w:r>
        <w:rPr>
          <w:b/>
          <w:szCs w:val="24"/>
        </w:rPr>
        <w:t>KESIMPULAN DAN SARAN</w:t>
      </w:r>
    </w:p>
    <w:p w:rsidR="00872F4F" w:rsidRDefault="00872F4F">
      <w:pPr>
        <w:spacing w:line="480" w:lineRule="auto"/>
        <w:jc w:val="center"/>
        <w:rPr>
          <w:b/>
          <w:szCs w:val="24"/>
        </w:rPr>
      </w:pPr>
    </w:p>
    <w:p w:rsidR="00872F4F" w:rsidRDefault="00767A1E">
      <w:pPr>
        <w:pStyle w:val="ListParagraph"/>
        <w:spacing w:line="480" w:lineRule="auto"/>
        <w:ind w:left="0" w:firstLine="0"/>
        <w:jc w:val="both"/>
        <w:rPr>
          <w:b/>
          <w:szCs w:val="24"/>
        </w:rPr>
      </w:pPr>
      <w:r>
        <w:rPr>
          <w:b/>
          <w:szCs w:val="24"/>
        </w:rPr>
        <w:t>A.  Simpulan</w:t>
      </w:r>
    </w:p>
    <w:p w:rsidR="00872F4F" w:rsidRDefault="00767A1E">
      <w:pPr>
        <w:autoSpaceDE w:val="0"/>
        <w:autoSpaceDN w:val="0"/>
        <w:spacing w:after="0" w:line="480" w:lineRule="auto"/>
        <w:ind w:firstLine="360"/>
        <w:jc w:val="both"/>
        <w:rPr>
          <w:rFonts w:eastAsia="Times New Roman"/>
          <w:szCs w:val="24"/>
          <w:lang w:eastAsia="en-SG"/>
        </w:rPr>
      </w:pPr>
      <w:r>
        <w:rPr>
          <w:rFonts w:eastAsia="Times New Roman"/>
          <w:color w:val="000000"/>
          <w:spacing w:val="-6"/>
          <w:w w:val="105"/>
        </w:rPr>
        <w:t>Kesimpulan</w:t>
      </w:r>
      <w:r>
        <w:rPr>
          <w:rFonts w:eastAsia="Times New Roman"/>
          <w:color w:val="000000"/>
          <w:spacing w:val="4"/>
        </w:rPr>
        <w:t xml:space="preserve"> </w:t>
      </w:r>
      <w:r>
        <w:rPr>
          <w:rFonts w:eastAsia="Times New Roman"/>
          <w:color w:val="000000"/>
          <w:spacing w:val="-2"/>
          <w:w w:val="101"/>
        </w:rPr>
        <w:t>yang</w:t>
      </w:r>
      <w:r>
        <w:rPr>
          <w:rFonts w:eastAsia="Times New Roman"/>
          <w:color w:val="000000"/>
          <w:w w:val="96"/>
        </w:rPr>
        <w:t xml:space="preserve"> </w:t>
      </w:r>
      <w:r>
        <w:rPr>
          <w:rFonts w:eastAsia="Times New Roman"/>
          <w:color w:val="000000"/>
        </w:rPr>
        <w:t>dapat diberikan</w:t>
      </w:r>
      <w:r>
        <w:rPr>
          <w:rFonts w:eastAsia="Times New Roman"/>
          <w:color w:val="000000"/>
          <w:w w:val="98"/>
        </w:rPr>
        <w:t xml:space="preserve"> </w:t>
      </w:r>
      <w:r>
        <w:rPr>
          <w:rFonts w:eastAsia="Times New Roman"/>
          <w:color w:val="000000"/>
        </w:rPr>
        <w:t>berdasarkan</w:t>
      </w:r>
      <w:r>
        <w:rPr>
          <w:rFonts w:eastAsia="Times New Roman"/>
          <w:color w:val="000000"/>
          <w:spacing w:val="3"/>
        </w:rPr>
        <w:t xml:space="preserve"> </w:t>
      </w:r>
      <w:r>
        <w:rPr>
          <w:rFonts w:eastAsia="Times New Roman"/>
          <w:color w:val="000000"/>
          <w:spacing w:val="-1"/>
          <w:w w:val="101"/>
        </w:rPr>
        <w:t>pembahasan</w:t>
      </w:r>
      <w:r>
        <w:rPr>
          <w:rFonts w:eastAsia="Times New Roman"/>
          <w:color w:val="000000"/>
          <w:spacing w:val="1"/>
        </w:rPr>
        <w:t xml:space="preserve"> </w:t>
      </w:r>
      <w:r>
        <w:rPr>
          <w:rFonts w:eastAsia="Times New Roman"/>
          <w:color w:val="000000"/>
        </w:rPr>
        <w:t>adalah</w:t>
      </w:r>
      <w:r>
        <w:rPr>
          <w:rFonts w:eastAsia="Times New Roman"/>
          <w:color w:val="000000"/>
          <w:spacing w:val="2"/>
        </w:rPr>
        <w:t xml:space="preserve"> </w:t>
      </w:r>
      <w:r>
        <w:rPr>
          <w:rFonts w:eastAsia="Times New Roman"/>
          <w:color w:val="000000"/>
        </w:rPr>
        <w:t>sebagai</w:t>
      </w:r>
      <w:r>
        <w:rPr>
          <w:rFonts w:eastAsia="Times New Roman"/>
          <w:color w:val="000000"/>
          <w:spacing w:val="1"/>
        </w:rPr>
        <w:t xml:space="preserve"> </w:t>
      </w:r>
      <w:r>
        <w:rPr>
          <w:rFonts w:eastAsia="Times New Roman"/>
          <w:color w:val="000000"/>
          <w:spacing w:val="-4"/>
          <w:w w:val="105"/>
        </w:rPr>
        <w:t>berikut:</w:t>
      </w:r>
    </w:p>
    <w:p w:rsidR="00872F4F" w:rsidRDefault="00767A1E">
      <w:pPr>
        <w:numPr>
          <w:ilvl w:val="0"/>
          <w:numId w:val="31"/>
        </w:numPr>
        <w:autoSpaceDE w:val="0"/>
        <w:autoSpaceDN w:val="0"/>
        <w:spacing w:after="0" w:line="480" w:lineRule="auto"/>
        <w:jc w:val="both"/>
        <w:rPr>
          <w:rFonts w:eastAsia="Times New Roman"/>
          <w:szCs w:val="24"/>
        </w:rPr>
      </w:pPr>
      <w:r>
        <w:rPr>
          <w:rFonts w:eastAsia="Times New Roman"/>
          <w:szCs w:val="24"/>
        </w:rPr>
        <w:t>Berdasarkan hasil penelitian kesuluruhan untuk variabel gaya kepemimpinan Diplomatis dengan tiga indikator yaitu berada pada kriteria cukup. Kondisi ini menunjukan bahwa di Dinas Perpustakaan dan Kearsipan Daerah Provinsi Kalimantan Timur memiliki gaya kepemimpinan Diplomatis yang cukup dalam pemberian instruksi, kebebasan berinisiatif dan hubungan pimpinan dan bawahan terhadap pegawai yang ada di dinas perpustakaan dan kearsipan daerah provinsi Kalimantan timur.</w:t>
      </w:r>
    </w:p>
    <w:p w:rsidR="00872F4F" w:rsidRDefault="00767A1E">
      <w:pPr>
        <w:numPr>
          <w:ilvl w:val="0"/>
          <w:numId w:val="31"/>
        </w:numPr>
        <w:autoSpaceDE w:val="0"/>
        <w:autoSpaceDN w:val="0"/>
        <w:spacing w:after="0" w:line="480" w:lineRule="auto"/>
        <w:jc w:val="both"/>
        <w:rPr>
          <w:rFonts w:eastAsia="Times New Roman"/>
          <w:szCs w:val="24"/>
        </w:rPr>
      </w:pPr>
      <w:r>
        <w:rPr>
          <w:rFonts w:eastAsia="Times New Roman"/>
          <w:szCs w:val="24"/>
        </w:rPr>
        <w:t>Berdasarkan hasil penelitian kesuluruhan untuk variabel budaya organisasi dengan tujuh indikator yaitu berada pada kriteria tinggi. Kondisi ini menunjukan bahwa Budaya Organisasi yang telah terbentuk di Dinas Perpustakaan dan Kearsipan Daerah Provinsi Kalimantan Timur memiliki budaya yang tinggi untuk kepentingan kemajuan dinas perpustakaan dan kearsipan daerah Provinsi Kalimantan Timur.</w:t>
      </w:r>
    </w:p>
    <w:p w:rsidR="00872F4F" w:rsidRPr="00767A1E" w:rsidRDefault="00767A1E" w:rsidP="00767A1E">
      <w:pPr>
        <w:pStyle w:val="ListParagraph"/>
        <w:numPr>
          <w:ilvl w:val="0"/>
          <w:numId w:val="31"/>
        </w:numPr>
        <w:spacing w:line="480" w:lineRule="auto"/>
        <w:jc w:val="both"/>
        <w:rPr>
          <w:szCs w:val="24"/>
        </w:rPr>
      </w:pPr>
      <w:r w:rsidRPr="00767A1E">
        <w:rPr>
          <w:szCs w:val="24"/>
        </w:rPr>
        <w:t>Gaya Kepemimpinan Diplomatis tidak berpengaruh pada budaya organisasi pada dinas perpustakaan dan keaesipan daerah provinsi Kalimantan timur. Hal ini menunjukkan bahwa budaya organisasi tidak dapat di bentuk dengan gaya kepemimpinan Diplomatis, dengan kata lain kepemimpinan Diplomatis berpengaruh negatif dan tidak signifikan dengan budaya organisasi.</w:t>
      </w:r>
    </w:p>
    <w:p w:rsidR="00872F4F" w:rsidRDefault="00872F4F">
      <w:pPr>
        <w:pStyle w:val="ListParagraph"/>
        <w:spacing w:line="480" w:lineRule="auto"/>
        <w:ind w:left="360" w:firstLine="0"/>
        <w:jc w:val="both"/>
        <w:rPr>
          <w:szCs w:val="24"/>
        </w:rPr>
      </w:pPr>
    </w:p>
    <w:p w:rsidR="00872F4F" w:rsidRDefault="00767A1E">
      <w:pPr>
        <w:pStyle w:val="ListParagraph"/>
        <w:spacing w:line="480" w:lineRule="auto"/>
        <w:ind w:left="0" w:firstLine="0"/>
        <w:jc w:val="both"/>
        <w:rPr>
          <w:b/>
          <w:szCs w:val="24"/>
        </w:rPr>
      </w:pPr>
      <w:r>
        <w:rPr>
          <w:b/>
          <w:szCs w:val="24"/>
        </w:rPr>
        <w:t>B.  Saran</w:t>
      </w:r>
    </w:p>
    <w:p w:rsidR="00872F4F" w:rsidRDefault="00767A1E">
      <w:pPr>
        <w:autoSpaceDE w:val="0"/>
        <w:autoSpaceDN w:val="0"/>
        <w:spacing w:line="480" w:lineRule="auto"/>
        <w:ind w:right="24" w:firstLine="476"/>
        <w:jc w:val="both"/>
        <w:rPr>
          <w:rFonts w:eastAsia="Times New Roman"/>
          <w:color w:val="000000"/>
          <w:spacing w:val="2"/>
        </w:rPr>
      </w:pPr>
      <w:r>
        <w:rPr>
          <w:szCs w:val="24"/>
        </w:rPr>
        <w:lastRenderedPageBreak/>
        <w:tab/>
      </w:r>
      <w:r>
        <w:rPr>
          <w:rFonts w:eastAsia="Times New Roman"/>
          <w:color w:val="000000"/>
          <w:spacing w:val="-6"/>
          <w:w w:val="105"/>
        </w:rPr>
        <w:t>Saran</w:t>
      </w:r>
      <w:r>
        <w:rPr>
          <w:rFonts w:eastAsia="Times New Roman"/>
          <w:color w:val="000000"/>
          <w:spacing w:val="4"/>
        </w:rPr>
        <w:t xml:space="preserve"> </w:t>
      </w:r>
      <w:r>
        <w:rPr>
          <w:rFonts w:eastAsia="Times New Roman"/>
          <w:color w:val="000000"/>
          <w:spacing w:val="-2"/>
          <w:w w:val="101"/>
        </w:rPr>
        <w:t>yang</w:t>
      </w:r>
      <w:r>
        <w:rPr>
          <w:rFonts w:eastAsia="Times New Roman"/>
          <w:color w:val="000000"/>
          <w:w w:val="96"/>
        </w:rPr>
        <w:t xml:space="preserve"> </w:t>
      </w:r>
      <w:r>
        <w:rPr>
          <w:rFonts w:eastAsia="Times New Roman"/>
          <w:color w:val="000000"/>
        </w:rPr>
        <w:t>dapat diberikan</w:t>
      </w:r>
      <w:r>
        <w:rPr>
          <w:rFonts w:eastAsia="Times New Roman"/>
          <w:color w:val="000000"/>
          <w:w w:val="98"/>
        </w:rPr>
        <w:t xml:space="preserve"> </w:t>
      </w:r>
      <w:r>
        <w:rPr>
          <w:rFonts w:eastAsia="Times New Roman"/>
          <w:color w:val="000000"/>
        </w:rPr>
        <w:t>berdasarkan</w:t>
      </w:r>
      <w:r>
        <w:rPr>
          <w:rFonts w:eastAsia="Times New Roman"/>
          <w:color w:val="000000"/>
          <w:spacing w:val="3"/>
        </w:rPr>
        <w:t xml:space="preserve"> </w:t>
      </w:r>
      <w:r>
        <w:rPr>
          <w:rFonts w:eastAsia="Times New Roman"/>
          <w:color w:val="000000"/>
          <w:spacing w:val="-1"/>
          <w:w w:val="101"/>
        </w:rPr>
        <w:t>pembahasan</w:t>
      </w:r>
      <w:r>
        <w:rPr>
          <w:rFonts w:eastAsia="Times New Roman"/>
          <w:color w:val="000000"/>
          <w:spacing w:val="1"/>
        </w:rPr>
        <w:t xml:space="preserve"> </w:t>
      </w:r>
      <w:r>
        <w:rPr>
          <w:rFonts w:eastAsia="Times New Roman"/>
          <w:color w:val="000000"/>
        </w:rPr>
        <w:t>adalah</w:t>
      </w:r>
      <w:r>
        <w:rPr>
          <w:rFonts w:eastAsia="Times New Roman"/>
          <w:color w:val="000000"/>
          <w:spacing w:val="2"/>
        </w:rPr>
        <w:t xml:space="preserve"> </w:t>
      </w:r>
      <w:r>
        <w:rPr>
          <w:rFonts w:eastAsia="Times New Roman"/>
          <w:color w:val="000000"/>
        </w:rPr>
        <w:t>sebagai</w:t>
      </w:r>
      <w:r>
        <w:rPr>
          <w:rFonts w:eastAsia="Times New Roman"/>
          <w:color w:val="000000"/>
          <w:spacing w:val="1"/>
        </w:rPr>
        <w:t xml:space="preserve"> </w:t>
      </w:r>
      <w:r>
        <w:rPr>
          <w:rFonts w:eastAsia="Times New Roman"/>
          <w:color w:val="000000"/>
          <w:spacing w:val="-4"/>
          <w:w w:val="105"/>
        </w:rPr>
        <w:t>berikut:</w:t>
      </w:r>
      <w:r>
        <w:rPr>
          <w:rFonts w:eastAsia="Times New Roman"/>
          <w:color w:val="000000"/>
          <w:spacing w:val="2"/>
        </w:rPr>
        <w:t xml:space="preserve"> </w:t>
      </w:r>
    </w:p>
    <w:p w:rsidR="00872F4F" w:rsidRDefault="00767A1E">
      <w:pPr>
        <w:numPr>
          <w:ilvl w:val="0"/>
          <w:numId w:val="32"/>
        </w:numPr>
        <w:autoSpaceDE w:val="0"/>
        <w:autoSpaceDN w:val="0"/>
        <w:spacing w:line="480" w:lineRule="auto"/>
        <w:ind w:left="426" w:right="24"/>
        <w:contextualSpacing/>
        <w:jc w:val="both"/>
        <w:rPr>
          <w:rFonts w:eastAsia="Times New Roman"/>
          <w:color w:val="000000"/>
        </w:rPr>
      </w:pPr>
      <w:r>
        <w:rPr>
          <w:rFonts w:eastAsia="Times New Roman"/>
          <w:color w:val="000000"/>
          <w:spacing w:val="-6"/>
          <w:w w:val="105"/>
        </w:rPr>
        <w:t xml:space="preserve">Diharapakan agar pimpinan tidak menggunakan gaya kepemimpinan Diplomatis terlalu dominan. Jika gaya kepemimpinan Diplomatis di tetapkan maka sebaiknya di terapkan dengan cara </w:t>
      </w:r>
      <w:r>
        <w:rPr>
          <w:rFonts w:eastAsia="Times New Roman"/>
          <w:color w:val="000000"/>
        </w:rPr>
        <w:t>melibatkan</w:t>
      </w:r>
      <w:r>
        <w:rPr>
          <w:rFonts w:eastAsia="Times New Roman"/>
          <w:color w:val="000000"/>
          <w:spacing w:val="13"/>
        </w:rPr>
        <w:t xml:space="preserve"> </w:t>
      </w:r>
      <w:r>
        <w:rPr>
          <w:rFonts w:eastAsia="Times New Roman"/>
          <w:color w:val="000000"/>
          <w:spacing w:val="-3"/>
          <w:w w:val="102"/>
        </w:rPr>
        <w:t>bawahan</w:t>
      </w:r>
      <w:r>
        <w:rPr>
          <w:rFonts w:eastAsia="Times New Roman"/>
          <w:color w:val="000000"/>
          <w:spacing w:val="11"/>
        </w:rPr>
        <w:t xml:space="preserve"> </w:t>
      </w:r>
      <w:r>
        <w:rPr>
          <w:rFonts w:eastAsia="Times New Roman"/>
          <w:color w:val="000000"/>
        </w:rPr>
        <w:t>dalam</w:t>
      </w:r>
      <w:r>
        <w:rPr>
          <w:rFonts w:eastAsia="Times New Roman"/>
          <w:color w:val="000000"/>
          <w:spacing w:val="12"/>
        </w:rPr>
        <w:t xml:space="preserve"> </w:t>
      </w:r>
      <w:r>
        <w:rPr>
          <w:rFonts w:eastAsia="Times New Roman"/>
          <w:color w:val="000000"/>
        </w:rPr>
        <w:t>pengambilan</w:t>
      </w:r>
      <w:r>
        <w:rPr>
          <w:rFonts w:eastAsia="Times New Roman"/>
          <w:color w:val="000000"/>
          <w:spacing w:val="10"/>
        </w:rPr>
        <w:t xml:space="preserve"> </w:t>
      </w:r>
      <w:r>
        <w:rPr>
          <w:rFonts w:eastAsia="Times New Roman"/>
          <w:color w:val="000000"/>
        </w:rPr>
        <w:t>keputusan,</w:t>
      </w:r>
      <w:r>
        <w:rPr>
          <w:rFonts w:eastAsia="Times New Roman"/>
          <w:color w:val="000000"/>
          <w:spacing w:val="13"/>
        </w:rPr>
        <w:t xml:space="preserve"> </w:t>
      </w:r>
      <w:r>
        <w:rPr>
          <w:rFonts w:eastAsia="Times New Roman"/>
          <w:color w:val="000000"/>
        </w:rPr>
        <w:t>tidak</w:t>
      </w:r>
      <w:r>
        <w:rPr>
          <w:rFonts w:eastAsia="Times New Roman"/>
          <w:color w:val="000000"/>
          <w:spacing w:val="10"/>
        </w:rPr>
        <w:t xml:space="preserve"> </w:t>
      </w:r>
      <w:r>
        <w:rPr>
          <w:rFonts w:eastAsia="Times New Roman"/>
          <w:color w:val="000000"/>
          <w:spacing w:val="-1"/>
          <w:w w:val="101"/>
        </w:rPr>
        <w:t>terlalu</w:t>
      </w:r>
      <w:r>
        <w:rPr>
          <w:rFonts w:eastAsia="Times New Roman"/>
          <w:color w:val="000000"/>
        </w:rPr>
        <w:t xml:space="preserve"> ketat</w:t>
      </w:r>
      <w:r>
        <w:rPr>
          <w:rFonts w:eastAsia="Times New Roman"/>
          <w:color w:val="000000"/>
          <w:spacing w:val="1"/>
        </w:rPr>
        <w:t xml:space="preserve"> </w:t>
      </w:r>
      <w:r>
        <w:rPr>
          <w:rFonts w:eastAsia="Times New Roman"/>
          <w:color w:val="000000"/>
        </w:rPr>
        <w:t>dalam</w:t>
      </w:r>
      <w:r>
        <w:rPr>
          <w:rFonts w:eastAsia="Times New Roman"/>
          <w:color w:val="000000"/>
          <w:spacing w:val="1"/>
        </w:rPr>
        <w:t xml:space="preserve"> </w:t>
      </w:r>
      <w:r>
        <w:rPr>
          <w:rFonts w:eastAsia="Times New Roman"/>
          <w:color w:val="000000"/>
        </w:rPr>
        <w:t>pengawasan,</w:t>
      </w:r>
      <w:r>
        <w:rPr>
          <w:rFonts w:eastAsia="Times New Roman"/>
          <w:color w:val="000000"/>
          <w:spacing w:val="5"/>
        </w:rPr>
        <w:t xml:space="preserve"> </w:t>
      </w:r>
      <w:r>
        <w:rPr>
          <w:rFonts w:eastAsia="Times New Roman"/>
          <w:color w:val="000000"/>
        </w:rPr>
        <w:t>dan</w:t>
      </w:r>
      <w:r>
        <w:rPr>
          <w:rFonts w:eastAsia="Times New Roman"/>
          <w:color w:val="000000"/>
          <w:spacing w:val="1"/>
        </w:rPr>
        <w:t xml:space="preserve"> </w:t>
      </w:r>
      <w:r>
        <w:rPr>
          <w:rFonts w:eastAsia="Times New Roman"/>
          <w:color w:val="000000"/>
          <w:spacing w:val="-4"/>
          <w:w w:val="103"/>
        </w:rPr>
        <w:t>membangun</w:t>
      </w:r>
      <w:r>
        <w:rPr>
          <w:rFonts w:eastAsia="Times New Roman"/>
          <w:color w:val="000000"/>
        </w:rPr>
        <w:t xml:space="preserve"> rasa</w:t>
      </w:r>
      <w:r>
        <w:rPr>
          <w:rFonts w:eastAsia="Times New Roman"/>
          <w:color w:val="000000"/>
          <w:w w:val="98"/>
        </w:rPr>
        <w:t xml:space="preserve"> </w:t>
      </w:r>
      <w:r>
        <w:rPr>
          <w:rFonts w:eastAsia="Times New Roman"/>
          <w:color w:val="000000"/>
        </w:rPr>
        <w:t>percaya</w:t>
      </w:r>
      <w:r>
        <w:rPr>
          <w:rFonts w:eastAsia="Times New Roman"/>
          <w:color w:val="000000"/>
          <w:spacing w:val="1"/>
        </w:rPr>
        <w:t xml:space="preserve"> </w:t>
      </w:r>
      <w:r>
        <w:rPr>
          <w:rFonts w:eastAsia="Times New Roman"/>
          <w:color w:val="000000"/>
          <w:spacing w:val="-3"/>
          <w:w w:val="103"/>
        </w:rPr>
        <w:t>kepada</w:t>
      </w:r>
      <w:r>
        <w:rPr>
          <w:rFonts w:eastAsia="Times New Roman"/>
          <w:color w:val="000000"/>
          <w:w w:val="98"/>
        </w:rPr>
        <w:t xml:space="preserve"> </w:t>
      </w:r>
      <w:r>
        <w:rPr>
          <w:rFonts w:eastAsia="Times New Roman"/>
          <w:color w:val="000000"/>
          <w:spacing w:val="-6"/>
          <w:w w:val="105"/>
        </w:rPr>
        <w:t>bawahan.</w:t>
      </w:r>
    </w:p>
    <w:p w:rsidR="00872F4F" w:rsidRDefault="00767A1E">
      <w:pPr>
        <w:numPr>
          <w:ilvl w:val="0"/>
          <w:numId w:val="32"/>
        </w:numPr>
        <w:autoSpaceDE w:val="0"/>
        <w:autoSpaceDN w:val="0"/>
        <w:spacing w:line="480" w:lineRule="auto"/>
        <w:ind w:left="426" w:right="24"/>
        <w:contextualSpacing/>
        <w:jc w:val="both"/>
      </w:pPr>
      <w:r>
        <w:rPr>
          <w:szCs w:val="24"/>
        </w:rPr>
        <w:t>Diharapkan agar penelitian selanjutnya dengan judul yang sama agar dapar menambah varibel agar selanjutnya dapat di peroleh hasli yang lebih mendalam mengenai gaya kepemimpinan Diplomatis terhadap budaya organisasi pada dinas perpustakaan dan kearsipan daerah provinsi Kalimantan timur.</w:t>
      </w:r>
    </w:p>
    <w:p w:rsidR="00872F4F" w:rsidRDefault="00767A1E">
      <w:pPr>
        <w:numPr>
          <w:ilvl w:val="0"/>
          <w:numId w:val="32"/>
        </w:numPr>
        <w:autoSpaceDE w:val="0"/>
        <w:autoSpaceDN w:val="0"/>
        <w:spacing w:line="480" w:lineRule="auto"/>
        <w:ind w:left="426" w:right="24"/>
        <w:contextualSpacing/>
        <w:jc w:val="both"/>
        <w:rPr>
          <w:rFonts w:ascii="Cambria" w:eastAsia="Cambria" w:hAnsi="Cambria" w:cs="Cambria"/>
          <w:color w:val="000000"/>
        </w:rPr>
      </w:pPr>
      <w:r>
        <w:rPr>
          <w:rFonts w:ascii="Cambria" w:eastAsia="Cambria" w:hAnsi="Cambria" w:cs="Cambria"/>
          <w:color w:val="000000"/>
          <w:spacing w:val="-3"/>
          <w:w w:val="102"/>
        </w:rPr>
        <w:t>Karyawan</w:t>
      </w:r>
      <w:r>
        <w:rPr>
          <w:rFonts w:ascii="Cambria" w:eastAsia="Cambria" w:hAnsi="Cambria" w:cs="Cambria"/>
          <w:color w:val="000000"/>
          <w:spacing w:val="77"/>
        </w:rPr>
        <w:t xml:space="preserve"> </w:t>
      </w:r>
      <w:r>
        <w:rPr>
          <w:rFonts w:ascii="Cambria" w:eastAsia="Cambria" w:hAnsi="Cambria" w:cs="Cambria"/>
          <w:color w:val="000000"/>
        </w:rPr>
        <w:t>menjalankan</w:t>
      </w:r>
      <w:r>
        <w:rPr>
          <w:rFonts w:ascii="Cambria" w:eastAsia="Cambria" w:hAnsi="Cambria" w:cs="Cambria"/>
          <w:color w:val="000000"/>
          <w:spacing w:val="78"/>
        </w:rPr>
        <w:t xml:space="preserve"> </w:t>
      </w:r>
      <w:r>
        <w:rPr>
          <w:rFonts w:ascii="Cambria" w:eastAsia="Cambria" w:hAnsi="Cambria" w:cs="Cambria"/>
          <w:color w:val="000000"/>
          <w:spacing w:val="-4"/>
          <w:w w:val="103"/>
        </w:rPr>
        <w:t>budaya</w:t>
      </w:r>
      <w:r>
        <w:rPr>
          <w:rFonts w:ascii="Cambria" w:eastAsia="Cambria" w:hAnsi="Cambria" w:cs="Cambria"/>
          <w:color w:val="000000"/>
          <w:spacing w:val="78"/>
        </w:rPr>
        <w:t xml:space="preserve"> </w:t>
      </w:r>
      <w:r>
        <w:rPr>
          <w:rFonts w:ascii="Cambria" w:eastAsia="Cambria" w:hAnsi="Cambria" w:cs="Cambria"/>
          <w:color w:val="000000"/>
        </w:rPr>
        <w:t>organisasi</w:t>
      </w:r>
      <w:r>
        <w:rPr>
          <w:rFonts w:ascii="Cambria" w:eastAsia="Cambria" w:hAnsi="Cambria" w:cs="Cambria"/>
          <w:color w:val="000000"/>
          <w:spacing w:val="77"/>
        </w:rPr>
        <w:t xml:space="preserve"> </w:t>
      </w:r>
      <w:r>
        <w:rPr>
          <w:rFonts w:ascii="Cambria" w:eastAsia="Cambria" w:hAnsi="Cambria" w:cs="Cambria"/>
          <w:color w:val="000000"/>
          <w:spacing w:val="-4"/>
          <w:w w:val="103"/>
        </w:rPr>
        <w:t>bukan</w:t>
      </w:r>
      <w:r>
        <w:rPr>
          <w:rFonts w:ascii="Cambria" w:eastAsia="Cambria" w:hAnsi="Cambria" w:cs="Cambria"/>
          <w:color w:val="000000"/>
          <w:spacing w:val="79"/>
        </w:rPr>
        <w:t xml:space="preserve"> </w:t>
      </w:r>
      <w:r>
        <w:rPr>
          <w:rFonts w:ascii="Cambria" w:eastAsia="Cambria" w:hAnsi="Cambria" w:cs="Cambria"/>
          <w:color w:val="000000"/>
          <w:spacing w:val="-5"/>
          <w:w w:val="104"/>
        </w:rPr>
        <w:t>karena</w:t>
      </w:r>
      <w:r>
        <w:rPr>
          <w:rFonts w:ascii="Cambria" w:eastAsia="Cambria" w:hAnsi="Cambria" w:cs="Cambria"/>
          <w:color w:val="000000"/>
          <w:spacing w:val="81"/>
        </w:rPr>
        <w:t xml:space="preserve"> </w:t>
      </w:r>
      <w:r>
        <w:rPr>
          <w:rFonts w:ascii="Cambria" w:eastAsia="Cambria" w:hAnsi="Cambria" w:cs="Cambria"/>
          <w:color w:val="000000"/>
          <w:spacing w:val="-6"/>
          <w:w w:val="105"/>
        </w:rPr>
        <w:t>diawasi</w:t>
      </w:r>
      <w:r>
        <w:rPr>
          <w:rFonts w:ascii="Cambria" w:eastAsia="Cambria" w:hAnsi="Cambria" w:cs="Cambria"/>
          <w:color w:val="000000"/>
          <w:spacing w:val="80"/>
        </w:rPr>
        <w:t xml:space="preserve"> </w:t>
      </w:r>
      <w:r>
        <w:rPr>
          <w:rFonts w:ascii="Cambria" w:eastAsia="Cambria" w:hAnsi="Cambria" w:cs="Cambria"/>
          <w:color w:val="000000"/>
        </w:rPr>
        <w:t>tetapi</w:t>
      </w:r>
      <w:r>
        <w:rPr>
          <w:rFonts w:ascii="Cambria" w:eastAsia="Cambria" w:hAnsi="Cambria" w:cs="Cambria"/>
          <w:color w:val="000000"/>
          <w:spacing w:val="76"/>
        </w:rPr>
        <w:t xml:space="preserve"> </w:t>
      </w:r>
      <w:r>
        <w:rPr>
          <w:rFonts w:ascii="Cambria" w:eastAsia="Cambria" w:hAnsi="Cambria" w:cs="Cambria"/>
          <w:color w:val="000000"/>
          <w:spacing w:val="-5"/>
          <w:w w:val="104"/>
        </w:rPr>
        <w:t>karena</w:t>
      </w:r>
      <w:r>
        <w:rPr>
          <w:rFonts w:ascii="Cambria" w:eastAsia="Cambria" w:hAnsi="Cambria" w:cs="Cambria"/>
          <w:color w:val="000000"/>
        </w:rPr>
        <w:t xml:space="preserve"> </w:t>
      </w:r>
      <w:r>
        <w:rPr>
          <w:rFonts w:ascii="Cambria" w:eastAsia="Cambria" w:hAnsi="Cambria" w:cs="Cambria"/>
          <w:color w:val="000000"/>
          <w:spacing w:val="-5"/>
          <w:w w:val="104"/>
        </w:rPr>
        <w:t>kesadaran</w:t>
      </w:r>
      <w:r>
        <w:rPr>
          <w:rFonts w:ascii="Cambria" w:eastAsia="Cambria" w:hAnsi="Cambria" w:cs="Cambria"/>
          <w:color w:val="000000"/>
          <w:spacing w:val="66"/>
        </w:rPr>
        <w:t xml:space="preserve"> </w:t>
      </w:r>
      <w:r>
        <w:rPr>
          <w:rFonts w:ascii="Cambria" w:eastAsia="Cambria" w:hAnsi="Cambria" w:cs="Cambria"/>
          <w:color w:val="000000"/>
        </w:rPr>
        <w:t>setiap</w:t>
      </w:r>
      <w:r>
        <w:rPr>
          <w:rFonts w:ascii="Cambria" w:eastAsia="Cambria" w:hAnsi="Cambria" w:cs="Cambria"/>
          <w:color w:val="000000"/>
          <w:spacing w:val="66"/>
        </w:rPr>
        <w:t xml:space="preserve"> </w:t>
      </w:r>
      <w:r>
        <w:rPr>
          <w:rFonts w:ascii="Cambria" w:eastAsia="Cambria" w:hAnsi="Cambria" w:cs="Cambria"/>
          <w:color w:val="000000"/>
          <w:spacing w:val="-3"/>
          <w:w w:val="102"/>
        </w:rPr>
        <w:t>karyawan</w:t>
      </w:r>
      <w:r>
        <w:rPr>
          <w:rFonts w:ascii="Cambria" w:eastAsia="Cambria" w:hAnsi="Cambria" w:cs="Cambria"/>
          <w:color w:val="000000"/>
          <w:spacing w:val="65"/>
        </w:rPr>
        <w:t xml:space="preserve"> </w:t>
      </w:r>
      <w:r>
        <w:rPr>
          <w:rFonts w:ascii="Cambria" w:eastAsia="Cambria" w:hAnsi="Cambria" w:cs="Cambria"/>
          <w:color w:val="000000"/>
        </w:rPr>
        <w:t>untuk</w:t>
      </w:r>
      <w:r>
        <w:rPr>
          <w:rFonts w:ascii="Cambria" w:eastAsia="Cambria" w:hAnsi="Cambria" w:cs="Cambria"/>
          <w:color w:val="000000"/>
          <w:spacing w:val="66"/>
        </w:rPr>
        <w:t xml:space="preserve"> </w:t>
      </w:r>
      <w:r>
        <w:rPr>
          <w:rFonts w:ascii="Cambria" w:eastAsia="Cambria" w:hAnsi="Cambria" w:cs="Cambria"/>
          <w:color w:val="000000"/>
        </w:rPr>
        <w:t>menjadikan</w:t>
      </w:r>
      <w:r>
        <w:rPr>
          <w:rFonts w:ascii="Cambria" w:eastAsia="Cambria" w:hAnsi="Cambria" w:cs="Cambria"/>
          <w:color w:val="000000"/>
          <w:spacing w:val="66"/>
        </w:rPr>
        <w:t xml:space="preserve"> </w:t>
      </w:r>
      <w:r>
        <w:rPr>
          <w:rFonts w:ascii="Cambria" w:eastAsia="Cambria" w:hAnsi="Cambria" w:cs="Cambria"/>
          <w:color w:val="000000"/>
          <w:spacing w:val="-4"/>
          <w:w w:val="103"/>
        </w:rPr>
        <w:t>budaya</w:t>
      </w:r>
      <w:r>
        <w:rPr>
          <w:rFonts w:ascii="Cambria" w:eastAsia="Cambria" w:hAnsi="Cambria" w:cs="Cambria"/>
          <w:color w:val="000000"/>
          <w:spacing w:val="66"/>
        </w:rPr>
        <w:t xml:space="preserve"> </w:t>
      </w:r>
      <w:r>
        <w:rPr>
          <w:rFonts w:ascii="Cambria" w:eastAsia="Cambria" w:hAnsi="Cambria" w:cs="Cambria"/>
          <w:color w:val="000000"/>
          <w:spacing w:val="-5"/>
          <w:w w:val="105"/>
        </w:rPr>
        <w:t>organisasi</w:t>
      </w:r>
      <w:r>
        <w:rPr>
          <w:rFonts w:ascii="Cambria" w:eastAsia="Cambria" w:hAnsi="Cambria" w:cs="Cambria"/>
          <w:color w:val="000000"/>
          <w:spacing w:val="64"/>
        </w:rPr>
        <w:t xml:space="preserve"> </w:t>
      </w:r>
      <w:r>
        <w:rPr>
          <w:rFonts w:ascii="Cambria" w:eastAsia="Cambria" w:hAnsi="Cambria" w:cs="Cambria"/>
          <w:color w:val="000000"/>
        </w:rPr>
        <w:t>sebagai</w:t>
      </w:r>
      <w:r>
        <w:rPr>
          <w:rFonts w:ascii="Cambria" w:eastAsia="Cambria" w:hAnsi="Cambria" w:cs="Cambria"/>
          <w:color w:val="000000"/>
          <w:spacing w:val="66"/>
        </w:rPr>
        <w:t xml:space="preserve"> </w:t>
      </w:r>
      <w:r>
        <w:rPr>
          <w:rFonts w:ascii="Cambria" w:eastAsia="Cambria" w:hAnsi="Cambria" w:cs="Cambria"/>
          <w:color w:val="000000"/>
        </w:rPr>
        <w:t>pokok</w:t>
      </w:r>
      <w:r>
        <w:rPr>
          <w:rFonts w:ascii="Cambria" w:eastAsia="Cambria" w:hAnsi="Cambria" w:cs="Cambria"/>
          <w:color w:val="000000"/>
          <w:spacing w:val="1"/>
        </w:rPr>
        <w:t xml:space="preserve"> </w:t>
      </w:r>
      <w:r>
        <w:rPr>
          <w:rFonts w:ascii="Cambria" w:eastAsia="Cambria" w:hAnsi="Cambria" w:cs="Cambria"/>
          <w:color w:val="000000"/>
        </w:rPr>
        <w:t>penyelesaian</w:t>
      </w:r>
      <w:r>
        <w:rPr>
          <w:rFonts w:ascii="Cambria" w:eastAsia="Cambria" w:hAnsi="Cambria" w:cs="Cambria"/>
          <w:color w:val="000000"/>
          <w:spacing w:val="3"/>
        </w:rPr>
        <w:t xml:space="preserve"> </w:t>
      </w:r>
      <w:r>
        <w:rPr>
          <w:rFonts w:ascii="Cambria" w:eastAsia="Cambria" w:hAnsi="Cambria" w:cs="Cambria"/>
          <w:color w:val="000000"/>
          <w:spacing w:val="-6"/>
          <w:w w:val="105"/>
        </w:rPr>
        <w:t>masalah-masalah</w:t>
      </w:r>
      <w:r>
        <w:rPr>
          <w:rFonts w:ascii="Cambria" w:eastAsia="Cambria" w:hAnsi="Cambria" w:cs="Cambria"/>
          <w:color w:val="000000"/>
          <w:spacing w:val="5"/>
        </w:rPr>
        <w:t xml:space="preserve"> </w:t>
      </w:r>
      <w:r>
        <w:rPr>
          <w:rFonts w:ascii="Cambria" w:eastAsia="Cambria" w:hAnsi="Cambria" w:cs="Cambria"/>
          <w:color w:val="000000"/>
        </w:rPr>
        <w:t>ekternal</w:t>
      </w:r>
      <w:r>
        <w:rPr>
          <w:rFonts w:ascii="Cambria" w:eastAsia="Cambria" w:hAnsi="Cambria" w:cs="Cambria"/>
          <w:color w:val="000000"/>
          <w:spacing w:val="4"/>
        </w:rPr>
        <w:t xml:space="preserve"> </w:t>
      </w:r>
      <w:r>
        <w:rPr>
          <w:rFonts w:ascii="Cambria" w:eastAsia="Cambria" w:hAnsi="Cambria" w:cs="Cambria"/>
          <w:color w:val="000000"/>
          <w:spacing w:val="-7"/>
          <w:w w:val="105"/>
        </w:rPr>
        <w:t>dan</w:t>
      </w:r>
      <w:r>
        <w:rPr>
          <w:rFonts w:ascii="Cambria" w:eastAsia="Cambria" w:hAnsi="Cambria" w:cs="Cambria"/>
          <w:color w:val="000000"/>
          <w:spacing w:val="5"/>
        </w:rPr>
        <w:t xml:space="preserve"> </w:t>
      </w:r>
      <w:r>
        <w:rPr>
          <w:rFonts w:ascii="Cambria" w:eastAsia="Cambria" w:hAnsi="Cambria" w:cs="Cambria"/>
          <w:color w:val="000000"/>
        </w:rPr>
        <w:t>internal.</w:t>
      </w:r>
    </w:p>
    <w:p w:rsidR="00872F4F" w:rsidRDefault="00872F4F">
      <w:pPr>
        <w:autoSpaceDE w:val="0"/>
        <w:autoSpaceDN w:val="0"/>
        <w:spacing w:line="480" w:lineRule="auto"/>
        <w:ind w:right="24"/>
        <w:contextualSpacing/>
        <w:jc w:val="both"/>
        <w:rPr>
          <w:rFonts w:ascii="Cambria" w:eastAsia="Cambria" w:hAnsi="Cambria" w:cs="Cambria"/>
          <w:color w:val="000000"/>
        </w:rPr>
      </w:pPr>
    </w:p>
    <w:p w:rsidR="00872F4F" w:rsidRDefault="00872F4F">
      <w:pPr>
        <w:autoSpaceDE w:val="0"/>
        <w:autoSpaceDN w:val="0"/>
        <w:spacing w:line="480" w:lineRule="auto"/>
        <w:ind w:right="24"/>
        <w:contextualSpacing/>
        <w:jc w:val="both"/>
        <w:rPr>
          <w:rFonts w:ascii="Cambria" w:eastAsia="Cambria" w:hAnsi="Cambria" w:cs="Cambria"/>
          <w:color w:val="000000"/>
        </w:rPr>
      </w:pPr>
    </w:p>
    <w:p w:rsidR="00872F4F" w:rsidRDefault="00872F4F">
      <w:pPr>
        <w:spacing w:line="240" w:lineRule="auto"/>
        <w:ind w:left="709" w:hanging="709"/>
        <w:jc w:val="center"/>
        <w:rPr>
          <w:b/>
          <w:bCs/>
          <w:sz w:val="22"/>
          <w:szCs w:val="22"/>
        </w:rPr>
      </w:pPr>
    </w:p>
    <w:p w:rsidR="00872F4F" w:rsidRDefault="00872F4F">
      <w:pPr>
        <w:spacing w:line="240" w:lineRule="auto"/>
        <w:ind w:left="709" w:hanging="709"/>
        <w:jc w:val="center"/>
        <w:rPr>
          <w:b/>
          <w:bCs/>
          <w:sz w:val="22"/>
          <w:szCs w:val="22"/>
        </w:rPr>
      </w:pPr>
    </w:p>
    <w:p w:rsidR="00872F4F" w:rsidRDefault="00872F4F">
      <w:pPr>
        <w:spacing w:line="240" w:lineRule="auto"/>
        <w:ind w:left="709" w:hanging="709"/>
        <w:jc w:val="center"/>
        <w:rPr>
          <w:b/>
          <w:bCs/>
          <w:sz w:val="22"/>
          <w:szCs w:val="22"/>
        </w:rPr>
      </w:pPr>
    </w:p>
    <w:p w:rsidR="00872F4F" w:rsidRDefault="00872F4F">
      <w:pPr>
        <w:spacing w:line="240" w:lineRule="auto"/>
        <w:ind w:left="709" w:hanging="709"/>
        <w:jc w:val="center"/>
        <w:rPr>
          <w:b/>
          <w:bCs/>
          <w:sz w:val="22"/>
          <w:szCs w:val="22"/>
        </w:rPr>
      </w:pPr>
    </w:p>
    <w:p w:rsidR="00872F4F" w:rsidRDefault="00872F4F">
      <w:pPr>
        <w:spacing w:line="240" w:lineRule="auto"/>
        <w:ind w:left="709" w:hanging="709"/>
        <w:jc w:val="center"/>
        <w:rPr>
          <w:b/>
          <w:bCs/>
          <w:sz w:val="22"/>
          <w:szCs w:val="22"/>
        </w:rPr>
      </w:pPr>
    </w:p>
    <w:p w:rsidR="00872F4F" w:rsidRDefault="00872F4F">
      <w:pPr>
        <w:spacing w:line="240" w:lineRule="auto"/>
        <w:ind w:left="709" w:hanging="709"/>
        <w:jc w:val="center"/>
        <w:rPr>
          <w:b/>
          <w:bCs/>
          <w:sz w:val="22"/>
          <w:szCs w:val="22"/>
        </w:rPr>
      </w:pPr>
    </w:p>
    <w:p w:rsidR="00872F4F" w:rsidRDefault="00872F4F">
      <w:pPr>
        <w:spacing w:line="240" w:lineRule="auto"/>
        <w:ind w:left="709" w:hanging="709"/>
        <w:jc w:val="center"/>
        <w:rPr>
          <w:b/>
          <w:bCs/>
          <w:sz w:val="22"/>
          <w:szCs w:val="22"/>
        </w:rPr>
      </w:pPr>
    </w:p>
    <w:p w:rsidR="00872F4F" w:rsidRDefault="00872F4F">
      <w:pPr>
        <w:spacing w:line="240" w:lineRule="auto"/>
        <w:ind w:left="709" w:hanging="709"/>
        <w:jc w:val="center"/>
        <w:rPr>
          <w:b/>
          <w:bCs/>
          <w:sz w:val="22"/>
          <w:szCs w:val="22"/>
        </w:rPr>
      </w:pPr>
    </w:p>
    <w:p w:rsidR="00872F4F" w:rsidRDefault="00872F4F">
      <w:pPr>
        <w:spacing w:line="240" w:lineRule="auto"/>
        <w:ind w:left="709" w:hanging="709"/>
        <w:jc w:val="center"/>
        <w:rPr>
          <w:b/>
          <w:bCs/>
          <w:sz w:val="22"/>
          <w:szCs w:val="22"/>
        </w:rPr>
      </w:pPr>
    </w:p>
    <w:p w:rsidR="00872F4F" w:rsidRDefault="00872F4F">
      <w:pPr>
        <w:spacing w:line="240" w:lineRule="auto"/>
        <w:ind w:left="709" w:hanging="709"/>
        <w:jc w:val="center"/>
        <w:rPr>
          <w:b/>
          <w:bCs/>
          <w:sz w:val="22"/>
          <w:szCs w:val="22"/>
        </w:rPr>
      </w:pPr>
    </w:p>
    <w:p w:rsidR="00872F4F" w:rsidRDefault="00872F4F">
      <w:pPr>
        <w:spacing w:line="240" w:lineRule="auto"/>
        <w:ind w:left="709" w:hanging="709"/>
        <w:jc w:val="center"/>
        <w:rPr>
          <w:b/>
          <w:bCs/>
          <w:sz w:val="22"/>
          <w:szCs w:val="22"/>
        </w:rPr>
      </w:pPr>
    </w:p>
    <w:p w:rsidR="00872F4F" w:rsidRDefault="00872F4F">
      <w:pPr>
        <w:spacing w:line="240" w:lineRule="auto"/>
        <w:ind w:left="709" w:hanging="709"/>
        <w:jc w:val="center"/>
        <w:rPr>
          <w:b/>
          <w:bCs/>
          <w:sz w:val="22"/>
          <w:szCs w:val="22"/>
        </w:rPr>
      </w:pPr>
    </w:p>
    <w:p w:rsidR="00872F4F" w:rsidRDefault="00872F4F">
      <w:pPr>
        <w:spacing w:line="240" w:lineRule="auto"/>
        <w:ind w:left="709" w:hanging="709"/>
        <w:jc w:val="center"/>
        <w:rPr>
          <w:b/>
          <w:bCs/>
          <w:sz w:val="22"/>
          <w:szCs w:val="22"/>
        </w:rPr>
      </w:pPr>
    </w:p>
    <w:p w:rsidR="00767A1E" w:rsidRDefault="00767A1E">
      <w:pPr>
        <w:spacing w:line="240" w:lineRule="auto"/>
        <w:jc w:val="center"/>
        <w:rPr>
          <w:b/>
          <w:bCs/>
          <w:sz w:val="22"/>
          <w:szCs w:val="22"/>
        </w:rPr>
      </w:pPr>
    </w:p>
    <w:p w:rsidR="00872F4F" w:rsidRDefault="00767A1E">
      <w:pPr>
        <w:spacing w:line="240" w:lineRule="auto"/>
        <w:jc w:val="center"/>
        <w:rPr>
          <w:b/>
          <w:bCs/>
          <w:sz w:val="22"/>
          <w:szCs w:val="22"/>
        </w:rPr>
      </w:pPr>
      <w:r>
        <w:rPr>
          <w:b/>
          <w:bCs/>
          <w:sz w:val="22"/>
          <w:szCs w:val="22"/>
        </w:rPr>
        <w:lastRenderedPageBreak/>
        <w:t>DAFTAR PUSTAKA</w:t>
      </w:r>
    </w:p>
    <w:p w:rsidR="00872F4F" w:rsidRDefault="00872F4F">
      <w:pPr>
        <w:spacing w:line="240" w:lineRule="auto"/>
        <w:ind w:left="709" w:hanging="709"/>
        <w:jc w:val="both"/>
        <w:rPr>
          <w:sz w:val="22"/>
          <w:szCs w:val="22"/>
        </w:rPr>
      </w:pPr>
    </w:p>
    <w:p w:rsidR="00872F4F" w:rsidRDefault="00872F4F">
      <w:pPr>
        <w:spacing w:line="240" w:lineRule="auto"/>
        <w:ind w:left="709" w:hanging="709"/>
        <w:jc w:val="both"/>
        <w:rPr>
          <w:sz w:val="22"/>
          <w:szCs w:val="22"/>
        </w:rPr>
      </w:pPr>
    </w:p>
    <w:p w:rsidR="00872F4F" w:rsidRDefault="00767A1E">
      <w:pPr>
        <w:spacing w:line="240" w:lineRule="auto"/>
        <w:ind w:left="709" w:hanging="709"/>
        <w:jc w:val="both"/>
        <w:rPr>
          <w:sz w:val="22"/>
          <w:szCs w:val="22"/>
        </w:rPr>
      </w:pPr>
      <w:r>
        <w:rPr>
          <w:sz w:val="22"/>
          <w:szCs w:val="22"/>
        </w:rPr>
        <w:t xml:space="preserve">Anwar, Prabu Mangkunegara. 2010. </w:t>
      </w:r>
      <w:r>
        <w:rPr>
          <w:i/>
          <w:sz w:val="22"/>
          <w:szCs w:val="22"/>
        </w:rPr>
        <w:t>Manajemen Sumber Daya Manusia</w:t>
      </w:r>
      <w:r>
        <w:rPr>
          <w:sz w:val="22"/>
          <w:szCs w:val="22"/>
        </w:rPr>
        <w:t xml:space="preserve"> Remaja Bandung: Rosdakarya.</w:t>
      </w:r>
    </w:p>
    <w:p w:rsidR="00872F4F" w:rsidRDefault="00872F4F">
      <w:pPr>
        <w:spacing w:line="240" w:lineRule="auto"/>
        <w:ind w:left="719" w:hangingChars="327" w:hanging="719"/>
        <w:jc w:val="both"/>
        <w:rPr>
          <w:sz w:val="22"/>
          <w:szCs w:val="22"/>
        </w:rPr>
      </w:pPr>
    </w:p>
    <w:p w:rsidR="00872F4F" w:rsidRDefault="00767A1E">
      <w:pPr>
        <w:spacing w:line="240" w:lineRule="auto"/>
        <w:ind w:left="719" w:hangingChars="327" w:hanging="719"/>
        <w:jc w:val="both"/>
        <w:rPr>
          <w:sz w:val="22"/>
          <w:szCs w:val="22"/>
        </w:rPr>
      </w:pPr>
      <w:r>
        <w:rPr>
          <w:sz w:val="22"/>
          <w:szCs w:val="22"/>
        </w:rPr>
        <w:t xml:space="preserve">Ambar, Teguh Sulistiyani dan Rosidah, 2013. </w:t>
      </w:r>
      <w:r>
        <w:rPr>
          <w:i/>
          <w:sz w:val="22"/>
          <w:szCs w:val="22"/>
        </w:rPr>
        <w:t xml:space="preserve">Manajemen Sumber Daya Manusia. </w:t>
      </w:r>
      <w:r>
        <w:rPr>
          <w:sz w:val="22"/>
          <w:szCs w:val="22"/>
        </w:rPr>
        <w:t>Yogyakarta: Graha Ilmu.</w:t>
      </w:r>
    </w:p>
    <w:p w:rsidR="00872F4F" w:rsidRDefault="00872F4F">
      <w:pPr>
        <w:spacing w:line="240" w:lineRule="auto"/>
        <w:ind w:left="770" w:hangingChars="350" w:hanging="770"/>
        <w:jc w:val="both"/>
        <w:rPr>
          <w:sz w:val="22"/>
          <w:szCs w:val="22"/>
        </w:rPr>
      </w:pPr>
    </w:p>
    <w:p w:rsidR="00872F4F" w:rsidRDefault="00767A1E">
      <w:pPr>
        <w:spacing w:line="240" w:lineRule="auto"/>
        <w:ind w:left="770" w:hangingChars="350" w:hanging="770"/>
        <w:jc w:val="both"/>
        <w:rPr>
          <w:sz w:val="22"/>
          <w:szCs w:val="22"/>
        </w:rPr>
      </w:pPr>
      <w:r>
        <w:rPr>
          <w:sz w:val="22"/>
          <w:szCs w:val="22"/>
        </w:rPr>
        <w:t xml:space="preserve">Abdul Wahid Rosyidi, 2008. </w:t>
      </w:r>
      <w:r>
        <w:rPr>
          <w:i/>
          <w:iCs/>
          <w:sz w:val="22"/>
          <w:szCs w:val="22"/>
        </w:rPr>
        <w:t xml:space="preserve">Budaya organisasi. </w:t>
      </w:r>
      <w:r>
        <w:rPr>
          <w:sz w:val="22"/>
          <w:szCs w:val="22"/>
        </w:rPr>
        <w:t>Surabaya: Airlanga.</w:t>
      </w:r>
    </w:p>
    <w:p w:rsidR="00872F4F" w:rsidRDefault="00872F4F">
      <w:pPr>
        <w:spacing w:line="240" w:lineRule="auto"/>
        <w:ind w:left="770" w:hangingChars="350" w:hanging="770"/>
        <w:jc w:val="both"/>
        <w:rPr>
          <w:sz w:val="22"/>
          <w:szCs w:val="22"/>
        </w:rPr>
      </w:pPr>
    </w:p>
    <w:p w:rsidR="00872F4F" w:rsidRDefault="00767A1E">
      <w:pPr>
        <w:spacing w:line="240" w:lineRule="auto"/>
        <w:ind w:left="770" w:hangingChars="350" w:hanging="770"/>
        <w:jc w:val="both"/>
        <w:rPr>
          <w:sz w:val="22"/>
          <w:szCs w:val="22"/>
        </w:rPr>
      </w:pPr>
      <w:r>
        <w:rPr>
          <w:sz w:val="22"/>
          <w:szCs w:val="22"/>
        </w:rPr>
        <w:t xml:space="preserve">Cahyono, 2006. </w:t>
      </w:r>
      <w:r>
        <w:rPr>
          <w:i/>
          <w:iCs/>
          <w:sz w:val="22"/>
          <w:szCs w:val="22"/>
        </w:rPr>
        <w:t>Manajemen Sumber Daya Manusi</w:t>
      </w:r>
      <w:r>
        <w:rPr>
          <w:sz w:val="22"/>
          <w:szCs w:val="22"/>
        </w:rPr>
        <w:t>a. Semarang: ISBN</w:t>
      </w:r>
    </w:p>
    <w:p w:rsidR="00872F4F" w:rsidRDefault="00872F4F">
      <w:pPr>
        <w:spacing w:line="240" w:lineRule="auto"/>
        <w:ind w:left="770" w:hangingChars="350" w:hanging="770"/>
        <w:jc w:val="both"/>
        <w:rPr>
          <w:sz w:val="22"/>
          <w:szCs w:val="22"/>
        </w:rPr>
      </w:pPr>
    </w:p>
    <w:p w:rsidR="00872F4F" w:rsidRDefault="00767A1E">
      <w:pPr>
        <w:spacing w:line="240" w:lineRule="auto"/>
        <w:ind w:left="770" w:hangingChars="350" w:hanging="770"/>
        <w:jc w:val="both"/>
        <w:rPr>
          <w:sz w:val="22"/>
          <w:szCs w:val="22"/>
        </w:rPr>
      </w:pPr>
      <w:r>
        <w:rPr>
          <w:sz w:val="22"/>
          <w:szCs w:val="22"/>
        </w:rPr>
        <w:t xml:space="preserve">Dede sumarni, 2011. </w:t>
      </w:r>
      <w:r>
        <w:rPr>
          <w:i/>
          <w:iCs/>
          <w:sz w:val="22"/>
          <w:szCs w:val="22"/>
        </w:rPr>
        <w:t xml:space="preserve">Budaya organisasi dan kepemimpinan. </w:t>
      </w:r>
      <w:r>
        <w:rPr>
          <w:sz w:val="22"/>
          <w:szCs w:val="22"/>
        </w:rPr>
        <w:t>Semarang: Fakultas Ekonomi.</w:t>
      </w:r>
    </w:p>
    <w:p w:rsidR="00872F4F" w:rsidRDefault="00872F4F">
      <w:pPr>
        <w:spacing w:line="240" w:lineRule="auto"/>
        <w:jc w:val="both"/>
        <w:rPr>
          <w:sz w:val="22"/>
          <w:szCs w:val="22"/>
        </w:rPr>
      </w:pPr>
    </w:p>
    <w:p w:rsidR="00872F4F" w:rsidRDefault="00767A1E">
      <w:pPr>
        <w:spacing w:line="240" w:lineRule="auto"/>
        <w:jc w:val="both"/>
        <w:rPr>
          <w:sz w:val="22"/>
          <w:szCs w:val="22"/>
        </w:rPr>
      </w:pPr>
      <w:r>
        <w:rPr>
          <w:sz w:val="22"/>
          <w:szCs w:val="22"/>
        </w:rPr>
        <w:t xml:space="preserve">Ernawan, E. R. 2011. </w:t>
      </w:r>
      <w:r>
        <w:rPr>
          <w:i/>
          <w:sz w:val="22"/>
          <w:szCs w:val="22"/>
        </w:rPr>
        <w:t xml:space="preserve">Budaya Organisasi dalam Perspektif Ekonomi dan Bisnis. </w:t>
      </w:r>
      <w:r>
        <w:rPr>
          <w:sz w:val="22"/>
          <w:szCs w:val="22"/>
        </w:rPr>
        <w:t xml:space="preserve">Bandung: </w:t>
      </w:r>
      <w:r>
        <w:rPr>
          <w:sz w:val="22"/>
          <w:szCs w:val="22"/>
        </w:rPr>
        <w:tab/>
        <w:t>Alfabeta.</w:t>
      </w:r>
    </w:p>
    <w:p w:rsidR="00872F4F" w:rsidRDefault="00872F4F">
      <w:pPr>
        <w:widowControl/>
        <w:spacing w:after="0" w:line="240" w:lineRule="auto"/>
        <w:jc w:val="both"/>
        <w:rPr>
          <w:szCs w:val="24"/>
        </w:rPr>
      </w:pPr>
    </w:p>
    <w:p w:rsidR="00872F4F" w:rsidRDefault="00767A1E">
      <w:pPr>
        <w:widowControl/>
        <w:spacing w:after="0" w:line="240" w:lineRule="auto"/>
        <w:jc w:val="both"/>
        <w:rPr>
          <w:szCs w:val="24"/>
        </w:rPr>
      </w:pPr>
      <w:r>
        <w:rPr>
          <w:szCs w:val="24"/>
        </w:rPr>
        <w:t xml:space="preserve">Greenberg dan Baron, 2000. </w:t>
      </w:r>
      <w:r>
        <w:rPr>
          <w:i/>
          <w:iCs/>
          <w:szCs w:val="24"/>
        </w:rPr>
        <w:t>Budaya organisas</w:t>
      </w:r>
      <w:r>
        <w:rPr>
          <w:szCs w:val="24"/>
        </w:rPr>
        <w:t>i. Yogyakarta: Alfabeta</w:t>
      </w:r>
    </w:p>
    <w:p w:rsidR="00872F4F" w:rsidRDefault="00872F4F">
      <w:pPr>
        <w:widowControl/>
        <w:spacing w:after="0" w:line="240" w:lineRule="auto"/>
        <w:jc w:val="both"/>
        <w:rPr>
          <w:szCs w:val="24"/>
        </w:rPr>
      </w:pPr>
    </w:p>
    <w:p w:rsidR="00872F4F" w:rsidRDefault="00767A1E">
      <w:pPr>
        <w:spacing w:line="240" w:lineRule="auto"/>
        <w:jc w:val="both"/>
        <w:rPr>
          <w:i/>
          <w:sz w:val="22"/>
          <w:szCs w:val="22"/>
        </w:rPr>
      </w:pPr>
      <w:r>
        <w:rPr>
          <w:sz w:val="22"/>
          <w:szCs w:val="22"/>
        </w:rPr>
        <w:t xml:space="preserve">Ghozali, Imam. 2013. </w:t>
      </w:r>
      <w:r>
        <w:rPr>
          <w:i/>
          <w:sz w:val="22"/>
          <w:szCs w:val="22"/>
        </w:rPr>
        <w:t>Aplikasi Analisis Multivariate dengan Program IBM SPSS</w:t>
      </w:r>
    </w:p>
    <w:p w:rsidR="00872F4F" w:rsidRDefault="00767A1E">
      <w:pPr>
        <w:spacing w:line="240" w:lineRule="auto"/>
        <w:ind w:firstLine="720"/>
        <w:jc w:val="both"/>
        <w:rPr>
          <w:sz w:val="22"/>
          <w:szCs w:val="22"/>
        </w:rPr>
      </w:pPr>
      <w:r>
        <w:rPr>
          <w:i/>
          <w:sz w:val="22"/>
          <w:szCs w:val="22"/>
        </w:rPr>
        <w:t xml:space="preserve">21 Update PLS Regresi. </w:t>
      </w:r>
      <w:r>
        <w:rPr>
          <w:sz w:val="22"/>
          <w:szCs w:val="22"/>
        </w:rPr>
        <w:t>Semarang: Badan Penerbit Universitas Diponegoro.</w:t>
      </w:r>
    </w:p>
    <w:p w:rsidR="00872F4F" w:rsidRDefault="00872F4F">
      <w:pPr>
        <w:spacing w:line="240" w:lineRule="auto"/>
        <w:jc w:val="both"/>
        <w:rPr>
          <w:sz w:val="22"/>
          <w:szCs w:val="22"/>
        </w:rPr>
      </w:pPr>
    </w:p>
    <w:p w:rsidR="00872F4F" w:rsidRDefault="00767A1E">
      <w:pPr>
        <w:spacing w:line="240" w:lineRule="auto"/>
        <w:jc w:val="both"/>
        <w:rPr>
          <w:sz w:val="22"/>
          <w:szCs w:val="22"/>
        </w:rPr>
      </w:pPr>
      <w:r>
        <w:rPr>
          <w:sz w:val="22"/>
          <w:szCs w:val="22"/>
        </w:rPr>
        <w:t xml:space="preserve">Greenberg dan Baron, 2000. </w:t>
      </w:r>
      <w:r>
        <w:rPr>
          <w:i/>
          <w:iCs/>
          <w:sz w:val="22"/>
          <w:szCs w:val="22"/>
        </w:rPr>
        <w:t>Budaya organisasi</w:t>
      </w:r>
      <w:r>
        <w:rPr>
          <w:sz w:val="22"/>
          <w:szCs w:val="22"/>
        </w:rPr>
        <w:t>. Malang: Alfabeta</w:t>
      </w:r>
    </w:p>
    <w:p w:rsidR="00872F4F" w:rsidRDefault="00872F4F">
      <w:pPr>
        <w:spacing w:line="240" w:lineRule="auto"/>
        <w:ind w:left="480" w:hangingChars="200" w:hanging="480"/>
        <w:jc w:val="both"/>
        <w:rPr>
          <w:szCs w:val="24"/>
        </w:rPr>
      </w:pPr>
    </w:p>
    <w:p w:rsidR="00872F4F" w:rsidRDefault="00767A1E">
      <w:pPr>
        <w:spacing w:line="240" w:lineRule="auto"/>
        <w:ind w:left="480" w:hangingChars="200" w:hanging="480"/>
        <w:jc w:val="both"/>
        <w:rPr>
          <w:szCs w:val="24"/>
        </w:rPr>
      </w:pPr>
      <w:r>
        <w:rPr>
          <w:szCs w:val="24"/>
        </w:rPr>
        <w:t xml:space="preserve">George R, Terry. 2004. </w:t>
      </w:r>
      <w:r>
        <w:rPr>
          <w:i/>
          <w:iCs/>
          <w:szCs w:val="24"/>
        </w:rPr>
        <w:t>Manajemen Sumber daya Manusia</w:t>
      </w:r>
      <w:r>
        <w:rPr>
          <w:szCs w:val="24"/>
        </w:rPr>
        <w:t>. Amerika: Ball State university</w:t>
      </w:r>
    </w:p>
    <w:p w:rsidR="00872F4F" w:rsidRDefault="00872F4F">
      <w:pPr>
        <w:spacing w:line="240" w:lineRule="auto"/>
        <w:ind w:left="840" w:hangingChars="350" w:hanging="840"/>
        <w:jc w:val="both"/>
        <w:rPr>
          <w:szCs w:val="24"/>
        </w:rPr>
      </w:pPr>
    </w:p>
    <w:p w:rsidR="00872F4F" w:rsidRDefault="00767A1E">
      <w:pPr>
        <w:spacing w:line="240" w:lineRule="auto"/>
        <w:ind w:left="840" w:hangingChars="350" w:hanging="840"/>
        <w:jc w:val="both"/>
        <w:rPr>
          <w:szCs w:val="24"/>
        </w:rPr>
      </w:pPr>
      <w:r>
        <w:rPr>
          <w:szCs w:val="24"/>
        </w:rPr>
        <w:t xml:space="preserve">Hani Handoko, 2009. </w:t>
      </w:r>
      <w:r>
        <w:rPr>
          <w:i/>
          <w:iCs/>
          <w:szCs w:val="24"/>
        </w:rPr>
        <w:t>Manajemen Sumber Daya Manusia</w:t>
      </w:r>
      <w:r>
        <w:rPr>
          <w:szCs w:val="24"/>
        </w:rPr>
        <w:t>. Bekasi: alfabeta</w:t>
      </w:r>
    </w:p>
    <w:p w:rsidR="00872F4F" w:rsidRDefault="00872F4F">
      <w:pPr>
        <w:spacing w:line="240" w:lineRule="auto"/>
        <w:ind w:left="480" w:hangingChars="218" w:hanging="480"/>
        <w:jc w:val="both"/>
        <w:rPr>
          <w:sz w:val="22"/>
          <w:szCs w:val="22"/>
        </w:rPr>
      </w:pPr>
    </w:p>
    <w:p w:rsidR="00872F4F" w:rsidRDefault="00767A1E">
      <w:pPr>
        <w:spacing w:line="240" w:lineRule="auto"/>
        <w:ind w:left="480" w:hangingChars="218" w:hanging="480"/>
        <w:jc w:val="both"/>
        <w:rPr>
          <w:sz w:val="22"/>
          <w:szCs w:val="22"/>
        </w:rPr>
      </w:pPr>
      <w:r>
        <w:rPr>
          <w:sz w:val="22"/>
          <w:szCs w:val="22"/>
        </w:rPr>
        <w:t xml:space="preserve">Jill Crawley, 2013. </w:t>
      </w:r>
      <w:r>
        <w:rPr>
          <w:i/>
          <w:iCs/>
          <w:sz w:val="22"/>
          <w:szCs w:val="22"/>
        </w:rPr>
        <w:t xml:space="preserve">Kepemimpinan Diplomatis dan Budaya Organsasi. </w:t>
      </w:r>
      <w:r>
        <w:rPr>
          <w:sz w:val="22"/>
          <w:szCs w:val="22"/>
        </w:rPr>
        <w:t>Canada: University Archives</w:t>
      </w:r>
    </w:p>
    <w:p w:rsidR="00872F4F" w:rsidRDefault="00872F4F">
      <w:pPr>
        <w:spacing w:line="240" w:lineRule="auto"/>
        <w:ind w:left="523" w:hangingChars="218" w:hanging="523"/>
        <w:jc w:val="both"/>
        <w:rPr>
          <w:szCs w:val="24"/>
        </w:rPr>
      </w:pPr>
    </w:p>
    <w:p w:rsidR="00872F4F" w:rsidRDefault="00767A1E">
      <w:pPr>
        <w:spacing w:line="240" w:lineRule="auto"/>
        <w:ind w:left="523" w:hangingChars="218" w:hanging="523"/>
        <w:jc w:val="both"/>
        <w:rPr>
          <w:szCs w:val="24"/>
        </w:rPr>
      </w:pPr>
      <w:r>
        <w:rPr>
          <w:szCs w:val="24"/>
        </w:rPr>
        <w:t xml:space="preserve">Jusuf, 2007. </w:t>
      </w:r>
      <w:r>
        <w:rPr>
          <w:i/>
          <w:iCs/>
          <w:szCs w:val="24"/>
        </w:rPr>
        <w:t>Pengantar buku manajemen</w:t>
      </w:r>
      <w:r>
        <w:rPr>
          <w:szCs w:val="24"/>
        </w:rPr>
        <w:t>. Buku panduan mahasiswa, jakarka: Perehellindo</w:t>
      </w:r>
    </w:p>
    <w:p w:rsidR="00872F4F" w:rsidRDefault="00872F4F">
      <w:pPr>
        <w:spacing w:line="240" w:lineRule="auto"/>
        <w:ind w:left="480" w:hangingChars="218" w:hanging="480"/>
        <w:jc w:val="both"/>
        <w:rPr>
          <w:sz w:val="22"/>
          <w:szCs w:val="22"/>
        </w:rPr>
      </w:pPr>
    </w:p>
    <w:p w:rsidR="00872F4F" w:rsidRDefault="00767A1E">
      <w:pPr>
        <w:spacing w:line="240" w:lineRule="auto"/>
        <w:ind w:left="480" w:hangingChars="218" w:hanging="480"/>
        <w:jc w:val="both"/>
        <w:rPr>
          <w:szCs w:val="24"/>
        </w:rPr>
      </w:pPr>
      <w:r>
        <w:rPr>
          <w:sz w:val="22"/>
          <w:szCs w:val="22"/>
        </w:rPr>
        <w:t xml:space="preserve">Mathis, Robert L. dan John H. Jackson. 2012. </w:t>
      </w:r>
      <w:r>
        <w:rPr>
          <w:i/>
          <w:sz w:val="22"/>
          <w:szCs w:val="22"/>
        </w:rPr>
        <w:t>Manajemen Sumber Daya Manusia</w:t>
      </w:r>
      <w:r>
        <w:rPr>
          <w:sz w:val="22"/>
          <w:szCs w:val="22"/>
        </w:rPr>
        <w:t xml:space="preserve">, Edisi Jakart : </w:t>
      </w:r>
      <w:r>
        <w:rPr>
          <w:sz w:val="22"/>
          <w:szCs w:val="22"/>
        </w:rPr>
        <w:tab/>
        <w:t xml:space="preserve">Pertama </w:t>
      </w:r>
      <w:r>
        <w:rPr>
          <w:sz w:val="22"/>
          <w:szCs w:val="22"/>
        </w:rPr>
        <w:tab/>
        <w:t>Salemba Empat.</w:t>
      </w:r>
    </w:p>
    <w:p w:rsidR="00872F4F" w:rsidRDefault="00872F4F">
      <w:pPr>
        <w:spacing w:line="240" w:lineRule="auto"/>
        <w:ind w:left="785" w:hangingChars="327" w:hanging="785"/>
        <w:jc w:val="both"/>
        <w:rPr>
          <w:szCs w:val="24"/>
        </w:rPr>
      </w:pPr>
    </w:p>
    <w:p w:rsidR="00872F4F" w:rsidRDefault="00767A1E">
      <w:pPr>
        <w:spacing w:line="240" w:lineRule="auto"/>
        <w:ind w:left="785" w:hangingChars="327" w:hanging="785"/>
        <w:jc w:val="both"/>
        <w:rPr>
          <w:szCs w:val="24"/>
        </w:rPr>
      </w:pPr>
      <w:r>
        <w:rPr>
          <w:szCs w:val="24"/>
        </w:rPr>
        <w:lastRenderedPageBreak/>
        <w:t xml:space="preserve">Mas’ud, 2004. </w:t>
      </w:r>
      <w:r>
        <w:rPr>
          <w:i/>
          <w:iCs/>
          <w:szCs w:val="24"/>
        </w:rPr>
        <w:t>dasar-dasar manajemen</w:t>
      </w:r>
      <w:r>
        <w:rPr>
          <w:szCs w:val="24"/>
        </w:rPr>
        <w:t>. Jakarta: Erlangga</w:t>
      </w:r>
    </w:p>
    <w:p w:rsidR="00872F4F" w:rsidRDefault="00872F4F">
      <w:pPr>
        <w:spacing w:line="240" w:lineRule="auto"/>
        <w:jc w:val="both"/>
        <w:rPr>
          <w:sz w:val="22"/>
          <w:szCs w:val="22"/>
        </w:rPr>
      </w:pPr>
    </w:p>
    <w:p w:rsidR="00872F4F" w:rsidRDefault="00767A1E">
      <w:pPr>
        <w:spacing w:line="240" w:lineRule="auto"/>
        <w:jc w:val="both"/>
        <w:rPr>
          <w:sz w:val="22"/>
          <w:szCs w:val="22"/>
        </w:rPr>
      </w:pPr>
      <w:r>
        <w:rPr>
          <w:sz w:val="22"/>
          <w:szCs w:val="22"/>
        </w:rPr>
        <w:t xml:space="preserve">Robbins, S.P dan Timothy A. Judge. 2015. </w:t>
      </w:r>
      <w:r>
        <w:rPr>
          <w:i/>
          <w:iCs/>
          <w:sz w:val="22"/>
          <w:szCs w:val="22"/>
        </w:rPr>
        <w:t>budaya</w:t>
      </w:r>
      <w:r>
        <w:rPr>
          <w:i/>
          <w:sz w:val="22"/>
          <w:szCs w:val="22"/>
        </w:rPr>
        <w:t xml:space="preserve"> Organisasi, Edisi 16. </w:t>
      </w:r>
      <w:r>
        <w:rPr>
          <w:sz w:val="22"/>
          <w:szCs w:val="22"/>
        </w:rPr>
        <w:t xml:space="preserve">Jakarta: Salemba </w:t>
      </w:r>
      <w:r>
        <w:rPr>
          <w:sz w:val="22"/>
          <w:szCs w:val="22"/>
        </w:rPr>
        <w:tab/>
        <w:t>Empat</w:t>
      </w:r>
    </w:p>
    <w:p w:rsidR="00872F4F" w:rsidRDefault="00872F4F">
      <w:pPr>
        <w:spacing w:line="240" w:lineRule="auto"/>
        <w:ind w:left="480" w:hangingChars="218" w:hanging="480"/>
        <w:jc w:val="both"/>
        <w:rPr>
          <w:sz w:val="22"/>
          <w:szCs w:val="22"/>
        </w:rPr>
      </w:pPr>
    </w:p>
    <w:p w:rsidR="00872F4F" w:rsidRDefault="00767A1E">
      <w:pPr>
        <w:spacing w:line="240" w:lineRule="auto"/>
        <w:ind w:left="480" w:hangingChars="218" w:hanging="480"/>
        <w:jc w:val="both"/>
        <w:rPr>
          <w:sz w:val="22"/>
          <w:szCs w:val="22"/>
        </w:rPr>
      </w:pPr>
      <w:r>
        <w:rPr>
          <w:sz w:val="22"/>
          <w:szCs w:val="22"/>
        </w:rPr>
        <w:t xml:space="preserve">Robbins, Stephen P &amp; Coulter, Mary. 2010. </w:t>
      </w:r>
      <w:r>
        <w:rPr>
          <w:i/>
          <w:sz w:val="22"/>
          <w:szCs w:val="22"/>
        </w:rPr>
        <w:t xml:space="preserve">Manajemen Edisi Kesepuluh. </w:t>
      </w:r>
      <w:r>
        <w:rPr>
          <w:sz w:val="22"/>
          <w:szCs w:val="22"/>
        </w:rPr>
        <w:t>Jakarta: Erlangga</w:t>
      </w:r>
    </w:p>
    <w:p w:rsidR="00872F4F" w:rsidRDefault="00872F4F">
      <w:pPr>
        <w:spacing w:line="240" w:lineRule="auto"/>
        <w:jc w:val="both"/>
        <w:rPr>
          <w:sz w:val="22"/>
          <w:szCs w:val="22"/>
        </w:rPr>
      </w:pPr>
    </w:p>
    <w:p w:rsidR="00872F4F" w:rsidRDefault="00872F4F">
      <w:pPr>
        <w:spacing w:line="240" w:lineRule="auto"/>
        <w:ind w:left="785" w:hangingChars="327" w:hanging="785"/>
        <w:jc w:val="both"/>
        <w:rPr>
          <w:szCs w:val="24"/>
        </w:rPr>
      </w:pPr>
    </w:p>
    <w:p w:rsidR="00872F4F" w:rsidRDefault="00872F4F">
      <w:pPr>
        <w:spacing w:line="240" w:lineRule="auto"/>
        <w:ind w:left="785" w:hangingChars="327" w:hanging="785"/>
        <w:jc w:val="both"/>
        <w:rPr>
          <w:szCs w:val="24"/>
        </w:rPr>
      </w:pPr>
    </w:p>
    <w:p w:rsidR="00872F4F" w:rsidRDefault="00767A1E">
      <w:pPr>
        <w:spacing w:line="240" w:lineRule="auto"/>
        <w:ind w:left="440" w:hangingChars="200" w:hanging="440"/>
        <w:jc w:val="both"/>
        <w:rPr>
          <w:sz w:val="22"/>
          <w:szCs w:val="22"/>
        </w:rPr>
      </w:pPr>
      <w:r>
        <w:rPr>
          <w:sz w:val="22"/>
          <w:szCs w:val="22"/>
        </w:rPr>
        <w:t xml:space="preserve">Sugiyono. 2010. </w:t>
      </w:r>
      <w:r>
        <w:rPr>
          <w:i/>
          <w:sz w:val="22"/>
          <w:szCs w:val="22"/>
        </w:rPr>
        <w:t xml:space="preserve">Metode Penelitian Pendidikan Pendekatan Kuantitatif, kualitatif, dan R&amp;D. </w:t>
      </w:r>
      <w:r>
        <w:rPr>
          <w:sz w:val="22"/>
          <w:szCs w:val="22"/>
        </w:rPr>
        <w:t>Bandung: Alfabeta</w:t>
      </w:r>
    </w:p>
    <w:p w:rsidR="00872F4F" w:rsidRDefault="00872F4F">
      <w:pPr>
        <w:spacing w:line="240" w:lineRule="auto"/>
        <w:jc w:val="both"/>
        <w:rPr>
          <w:sz w:val="22"/>
          <w:szCs w:val="22"/>
        </w:rPr>
      </w:pPr>
    </w:p>
    <w:p w:rsidR="00872F4F" w:rsidRDefault="00767A1E">
      <w:pPr>
        <w:spacing w:line="240" w:lineRule="auto"/>
        <w:jc w:val="both"/>
        <w:rPr>
          <w:sz w:val="22"/>
          <w:szCs w:val="22"/>
        </w:rPr>
      </w:pPr>
      <w:r>
        <w:rPr>
          <w:sz w:val="22"/>
          <w:szCs w:val="22"/>
        </w:rPr>
        <w:t xml:space="preserve">Sugiyono. 2012. </w:t>
      </w:r>
      <w:r>
        <w:rPr>
          <w:i/>
          <w:sz w:val="22"/>
          <w:szCs w:val="22"/>
        </w:rPr>
        <w:t>Metode Penelitian Kuantitatif Kualitatif dan R&amp;B</w:t>
      </w:r>
      <w:r>
        <w:rPr>
          <w:sz w:val="22"/>
          <w:szCs w:val="22"/>
        </w:rPr>
        <w:t>. Bandung: Alfabeta</w:t>
      </w:r>
    </w:p>
    <w:p w:rsidR="00872F4F" w:rsidRDefault="00872F4F">
      <w:pPr>
        <w:spacing w:line="240" w:lineRule="auto"/>
        <w:ind w:left="480" w:hangingChars="218" w:hanging="480"/>
        <w:jc w:val="both"/>
        <w:rPr>
          <w:sz w:val="22"/>
          <w:szCs w:val="22"/>
        </w:rPr>
      </w:pPr>
    </w:p>
    <w:p w:rsidR="00872F4F" w:rsidRDefault="00767A1E">
      <w:pPr>
        <w:spacing w:line="240" w:lineRule="auto"/>
        <w:ind w:left="480" w:hangingChars="218" w:hanging="480"/>
        <w:jc w:val="both"/>
        <w:rPr>
          <w:sz w:val="22"/>
          <w:szCs w:val="22"/>
        </w:rPr>
      </w:pPr>
      <w:r>
        <w:rPr>
          <w:sz w:val="22"/>
          <w:szCs w:val="22"/>
        </w:rPr>
        <w:t xml:space="preserve">Sugiyono. 2016. </w:t>
      </w:r>
      <w:r>
        <w:rPr>
          <w:i/>
          <w:sz w:val="22"/>
          <w:szCs w:val="22"/>
        </w:rPr>
        <w:t>Metode Penelitian Kuantitatif, Kualitatif dan R&amp;D</w:t>
      </w:r>
      <w:r>
        <w:rPr>
          <w:sz w:val="22"/>
          <w:szCs w:val="22"/>
        </w:rPr>
        <w:t>. Bandung: PT Alfabet</w:t>
      </w:r>
    </w:p>
    <w:p w:rsidR="00872F4F" w:rsidRDefault="00872F4F">
      <w:pPr>
        <w:spacing w:line="240" w:lineRule="auto"/>
        <w:ind w:left="480" w:hangingChars="218" w:hanging="480"/>
        <w:jc w:val="both"/>
        <w:rPr>
          <w:sz w:val="22"/>
          <w:szCs w:val="22"/>
        </w:rPr>
      </w:pPr>
    </w:p>
    <w:p w:rsidR="00872F4F" w:rsidRDefault="00767A1E">
      <w:pPr>
        <w:spacing w:line="240" w:lineRule="auto"/>
        <w:ind w:left="480" w:hangingChars="218" w:hanging="480"/>
        <w:jc w:val="both"/>
        <w:rPr>
          <w:sz w:val="22"/>
          <w:szCs w:val="22"/>
        </w:rPr>
      </w:pPr>
      <w:r>
        <w:rPr>
          <w:sz w:val="22"/>
          <w:szCs w:val="22"/>
        </w:rPr>
        <w:t xml:space="preserve">S.P, Hasibuan, Malayu. 2013. </w:t>
      </w:r>
      <w:r>
        <w:rPr>
          <w:i/>
          <w:sz w:val="22"/>
          <w:szCs w:val="22"/>
        </w:rPr>
        <w:t xml:space="preserve">Manajemen Sumber Daya Manusia. </w:t>
      </w:r>
      <w:r>
        <w:rPr>
          <w:sz w:val="22"/>
          <w:szCs w:val="22"/>
        </w:rPr>
        <w:t>Jakarta: PT Bumi Aksara</w:t>
      </w:r>
    </w:p>
    <w:p w:rsidR="00872F4F" w:rsidRDefault="00872F4F">
      <w:pPr>
        <w:spacing w:line="240" w:lineRule="auto"/>
        <w:ind w:left="480" w:hangingChars="218" w:hanging="480"/>
        <w:jc w:val="both"/>
        <w:rPr>
          <w:sz w:val="22"/>
          <w:szCs w:val="22"/>
        </w:rPr>
      </w:pPr>
    </w:p>
    <w:p w:rsidR="00872F4F" w:rsidRDefault="00767A1E">
      <w:pPr>
        <w:spacing w:line="240" w:lineRule="auto"/>
        <w:ind w:left="480" w:hangingChars="218" w:hanging="480"/>
        <w:jc w:val="both"/>
        <w:rPr>
          <w:sz w:val="22"/>
          <w:szCs w:val="22"/>
        </w:rPr>
      </w:pPr>
      <w:r>
        <w:rPr>
          <w:sz w:val="22"/>
          <w:szCs w:val="22"/>
        </w:rPr>
        <w:t xml:space="preserve">Somantri. 2011. </w:t>
      </w:r>
      <w:r>
        <w:rPr>
          <w:i/>
          <w:sz w:val="22"/>
          <w:szCs w:val="22"/>
        </w:rPr>
        <w:t>Dasar-Dasar Metode Statistika Untuk Penelitian</w:t>
      </w:r>
      <w:r>
        <w:rPr>
          <w:sz w:val="22"/>
          <w:szCs w:val="22"/>
        </w:rPr>
        <w:t>. Bandung: Pustaka Setia</w:t>
      </w:r>
    </w:p>
    <w:p w:rsidR="00872F4F" w:rsidRDefault="00872F4F">
      <w:pPr>
        <w:spacing w:line="240" w:lineRule="auto"/>
        <w:jc w:val="both"/>
        <w:rPr>
          <w:sz w:val="22"/>
          <w:szCs w:val="22"/>
        </w:rPr>
      </w:pPr>
    </w:p>
    <w:p w:rsidR="00872F4F" w:rsidRDefault="00767A1E">
      <w:pPr>
        <w:spacing w:line="240" w:lineRule="auto"/>
        <w:jc w:val="both"/>
        <w:rPr>
          <w:szCs w:val="24"/>
        </w:rPr>
      </w:pPr>
      <w:r>
        <w:rPr>
          <w:sz w:val="22"/>
          <w:szCs w:val="22"/>
        </w:rPr>
        <w:t xml:space="preserve">Siagan. 2002. </w:t>
      </w:r>
      <w:r>
        <w:rPr>
          <w:i/>
          <w:iCs/>
          <w:sz w:val="22"/>
          <w:szCs w:val="22"/>
        </w:rPr>
        <w:t xml:space="preserve">manajemen Sumber Daya Manusia. </w:t>
      </w:r>
      <w:r>
        <w:rPr>
          <w:sz w:val="22"/>
          <w:szCs w:val="22"/>
        </w:rPr>
        <w:t>Yogyakarta: BPFE</w:t>
      </w:r>
    </w:p>
    <w:p w:rsidR="00872F4F" w:rsidRDefault="00872F4F">
      <w:pPr>
        <w:spacing w:line="240" w:lineRule="auto"/>
        <w:ind w:left="719" w:hangingChars="327" w:hanging="719"/>
        <w:jc w:val="both"/>
        <w:rPr>
          <w:sz w:val="22"/>
          <w:szCs w:val="22"/>
        </w:rPr>
      </w:pPr>
    </w:p>
    <w:p w:rsidR="00872F4F" w:rsidRDefault="00767A1E">
      <w:pPr>
        <w:spacing w:line="240" w:lineRule="auto"/>
        <w:ind w:left="719" w:hangingChars="327" w:hanging="719"/>
        <w:jc w:val="both"/>
        <w:rPr>
          <w:sz w:val="22"/>
          <w:szCs w:val="22"/>
        </w:rPr>
      </w:pPr>
      <w:r>
        <w:rPr>
          <w:sz w:val="22"/>
          <w:szCs w:val="22"/>
        </w:rPr>
        <w:t xml:space="preserve">Sudibyo. 2016 </w:t>
      </w:r>
      <w:r>
        <w:rPr>
          <w:i/>
          <w:iCs/>
          <w:sz w:val="22"/>
          <w:szCs w:val="22"/>
        </w:rPr>
        <w:t>kepemimpinan diplomatis dan budaya organisasi.</w:t>
      </w:r>
      <w:r>
        <w:rPr>
          <w:sz w:val="22"/>
          <w:szCs w:val="22"/>
        </w:rPr>
        <w:t xml:space="preserve"> Yogyakarta: Badan Peneliti Universitas Sanata Dharma.</w:t>
      </w:r>
    </w:p>
    <w:p w:rsidR="00872F4F" w:rsidRDefault="00872F4F">
      <w:pPr>
        <w:spacing w:line="240" w:lineRule="auto"/>
        <w:jc w:val="both"/>
        <w:rPr>
          <w:sz w:val="22"/>
          <w:szCs w:val="22"/>
        </w:rPr>
      </w:pPr>
    </w:p>
    <w:p w:rsidR="00872F4F" w:rsidRDefault="00767A1E">
      <w:pPr>
        <w:spacing w:line="240" w:lineRule="auto"/>
        <w:jc w:val="both"/>
        <w:rPr>
          <w:sz w:val="22"/>
          <w:szCs w:val="22"/>
        </w:rPr>
      </w:pPr>
      <w:r>
        <w:rPr>
          <w:sz w:val="22"/>
          <w:szCs w:val="22"/>
        </w:rPr>
        <w:t xml:space="preserve">Waridin dan Masrukhin. 2006. </w:t>
      </w:r>
      <w:r>
        <w:rPr>
          <w:i/>
          <w:iCs/>
          <w:sz w:val="22"/>
          <w:szCs w:val="22"/>
        </w:rPr>
        <w:t>Budaya Organisasi</w:t>
      </w:r>
      <w:r>
        <w:rPr>
          <w:sz w:val="22"/>
          <w:szCs w:val="22"/>
        </w:rPr>
        <w:t>. Semarang: EKOBIS</w:t>
      </w:r>
    </w:p>
    <w:p w:rsidR="00872F4F" w:rsidRDefault="00872F4F">
      <w:pPr>
        <w:spacing w:line="240" w:lineRule="auto"/>
        <w:jc w:val="both"/>
        <w:rPr>
          <w:szCs w:val="24"/>
        </w:rPr>
      </w:pPr>
    </w:p>
    <w:p w:rsidR="00872F4F" w:rsidRDefault="00767A1E">
      <w:pPr>
        <w:spacing w:line="240" w:lineRule="auto"/>
        <w:jc w:val="both"/>
        <w:rPr>
          <w:szCs w:val="24"/>
        </w:rPr>
      </w:pPr>
      <w:r>
        <w:rPr>
          <w:szCs w:val="24"/>
        </w:rPr>
        <w:t xml:space="preserve">Yulk. 2007. </w:t>
      </w:r>
      <w:r>
        <w:rPr>
          <w:i/>
          <w:iCs/>
          <w:szCs w:val="24"/>
        </w:rPr>
        <w:t xml:space="preserve">Kepemimpinan dalam organisasi. </w:t>
      </w:r>
      <w:r>
        <w:rPr>
          <w:szCs w:val="24"/>
        </w:rPr>
        <w:t>Jakarta: prenhallindo</w:t>
      </w:r>
    </w:p>
    <w:p w:rsidR="00872F4F" w:rsidRDefault="00872F4F">
      <w:pPr>
        <w:spacing w:line="240" w:lineRule="auto"/>
        <w:jc w:val="both"/>
        <w:rPr>
          <w:szCs w:val="24"/>
        </w:rPr>
      </w:pPr>
    </w:p>
    <w:p w:rsidR="00872F4F" w:rsidRDefault="00872F4F">
      <w:pPr>
        <w:spacing w:line="240" w:lineRule="auto"/>
        <w:jc w:val="both"/>
        <w:rPr>
          <w:szCs w:val="24"/>
        </w:rPr>
      </w:pPr>
    </w:p>
    <w:p w:rsidR="00872F4F" w:rsidRDefault="00872F4F">
      <w:pPr>
        <w:spacing w:line="240" w:lineRule="auto"/>
        <w:jc w:val="both"/>
        <w:rPr>
          <w:szCs w:val="24"/>
        </w:rPr>
      </w:pPr>
    </w:p>
    <w:p w:rsidR="00872F4F" w:rsidRDefault="00872F4F" w:rsidP="00767A1E">
      <w:pPr>
        <w:rPr>
          <w:b/>
          <w:bCs/>
          <w:sz w:val="112"/>
          <w:szCs w:val="112"/>
        </w:rPr>
      </w:pPr>
    </w:p>
    <w:p w:rsidR="00872F4F" w:rsidRDefault="00767A1E">
      <w:pPr>
        <w:jc w:val="center"/>
        <w:rPr>
          <w:b/>
          <w:bCs/>
          <w:sz w:val="112"/>
          <w:szCs w:val="112"/>
        </w:rPr>
      </w:pPr>
      <w:r>
        <w:rPr>
          <w:b/>
          <w:bCs/>
          <w:sz w:val="112"/>
          <w:szCs w:val="112"/>
        </w:rPr>
        <w:lastRenderedPageBreak/>
        <w:t>L</w:t>
      </w:r>
    </w:p>
    <w:p w:rsidR="00872F4F" w:rsidRDefault="00767A1E">
      <w:pPr>
        <w:jc w:val="center"/>
        <w:rPr>
          <w:b/>
          <w:bCs/>
          <w:sz w:val="112"/>
          <w:szCs w:val="112"/>
        </w:rPr>
      </w:pPr>
      <w:r>
        <w:rPr>
          <w:b/>
          <w:bCs/>
          <w:sz w:val="112"/>
          <w:szCs w:val="112"/>
        </w:rPr>
        <w:t>A</w:t>
      </w:r>
    </w:p>
    <w:p w:rsidR="00872F4F" w:rsidRDefault="00767A1E">
      <w:pPr>
        <w:jc w:val="center"/>
        <w:rPr>
          <w:b/>
          <w:bCs/>
          <w:sz w:val="112"/>
          <w:szCs w:val="112"/>
        </w:rPr>
      </w:pPr>
      <w:r>
        <w:rPr>
          <w:b/>
          <w:bCs/>
          <w:sz w:val="112"/>
          <w:szCs w:val="112"/>
        </w:rPr>
        <w:t>M</w:t>
      </w:r>
    </w:p>
    <w:p w:rsidR="00872F4F" w:rsidRDefault="00767A1E">
      <w:pPr>
        <w:jc w:val="center"/>
        <w:rPr>
          <w:b/>
          <w:bCs/>
          <w:sz w:val="112"/>
          <w:szCs w:val="112"/>
        </w:rPr>
      </w:pPr>
      <w:r>
        <w:rPr>
          <w:b/>
          <w:bCs/>
          <w:sz w:val="112"/>
          <w:szCs w:val="112"/>
        </w:rPr>
        <w:t>P</w:t>
      </w:r>
    </w:p>
    <w:p w:rsidR="00872F4F" w:rsidRDefault="00767A1E">
      <w:pPr>
        <w:jc w:val="center"/>
        <w:rPr>
          <w:b/>
          <w:bCs/>
          <w:sz w:val="112"/>
          <w:szCs w:val="112"/>
        </w:rPr>
      </w:pPr>
      <w:r>
        <w:rPr>
          <w:b/>
          <w:bCs/>
          <w:sz w:val="112"/>
          <w:szCs w:val="112"/>
        </w:rPr>
        <w:t>I</w:t>
      </w:r>
    </w:p>
    <w:p w:rsidR="00872F4F" w:rsidRDefault="00767A1E">
      <w:pPr>
        <w:jc w:val="center"/>
        <w:rPr>
          <w:b/>
          <w:bCs/>
          <w:sz w:val="112"/>
          <w:szCs w:val="112"/>
        </w:rPr>
      </w:pPr>
      <w:r>
        <w:rPr>
          <w:b/>
          <w:bCs/>
          <w:sz w:val="112"/>
          <w:szCs w:val="112"/>
        </w:rPr>
        <w:t>R</w:t>
      </w:r>
    </w:p>
    <w:p w:rsidR="00872F4F" w:rsidRDefault="00767A1E">
      <w:pPr>
        <w:jc w:val="center"/>
        <w:rPr>
          <w:b/>
          <w:bCs/>
          <w:sz w:val="112"/>
          <w:szCs w:val="112"/>
        </w:rPr>
      </w:pPr>
      <w:r>
        <w:rPr>
          <w:b/>
          <w:bCs/>
          <w:sz w:val="112"/>
          <w:szCs w:val="112"/>
        </w:rPr>
        <w:t>A</w:t>
      </w:r>
    </w:p>
    <w:p w:rsidR="00872F4F" w:rsidRDefault="00767A1E">
      <w:pPr>
        <w:jc w:val="center"/>
        <w:rPr>
          <w:b/>
          <w:bCs/>
          <w:sz w:val="112"/>
          <w:szCs w:val="112"/>
        </w:rPr>
      </w:pPr>
      <w:r>
        <w:rPr>
          <w:b/>
          <w:bCs/>
          <w:sz w:val="112"/>
          <w:szCs w:val="112"/>
        </w:rPr>
        <w:t>N</w:t>
      </w:r>
    </w:p>
    <w:p w:rsidR="00872F4F" w:rsidRDefault="00872F4F">
      <w:pPr>
        <w:jc w:val="center"/>
        <w:rPr>
          <w:b/>
          <w:bCs/>
          <w:szCs w:val="24"/>
        </w:rPr>
      </w:pPr>
    </w:p>
    <w:p w:rsidR="00872F4F" w:rsidRDefault="00872F4F">
      <w:pPr>
        <w:jc w:val="center"/>
        <w:rPr>
          <w:b/>
          <w:bCs/>
          <w:szCs w:val="24"/>
        </w:rPr>
      </w:pPr>
    </w:p>
    <w:p w:rsidR="00872F4F" w:rsidRDefault="00872F4F" w:rsidP="001C7C3B">
      <w:pPr>
        <w:rPr>
          <w:b/>
          <w:bCs/>
          <w:szCs w:val="24"/>
        </w:rPr>
      </w:pPr>
    </w:p>
    <w:p w:rsidR="00872F4F" w:rsidRDefault="00872F4F">
      <w:pPr>
        <w:jc w:val="center"/>
        <w:rPr>
          <w:b/>
          <w:bCs/>
          <w:szCs w:val="24"/>
        </w:rPr>
      </w:pPr>
    </w:p>
    <w:p w:rsidR="00872F4F" w:rsidRDefault="00872F4F">
      <w:pPr>
        <w:jc w:val="center"/>
        <w:rPr>
          <w:b/>
          <w:bCs/>
          <w:szCs w:val="24"/>
        </w:rPr>
      </w:pPr>
    </w:p>
    <w:p w:rsidR="00872F4F" w:rsidRDefault="00872F4F">
      <w:pPr>
        <w:jc w:val="center"/>
        <w:rPr>
          <w:b/>
          <w:bCs/>
          <w:szCs w:val="24"/>
        </w:rPr>
      </w:pPr>
    </w:p>
    <w:p w:rsidR="00872F4F" w:rsidRDefault="00872F4F">
      <w:pPr>
        <w:spacing w:after="0" w:line="480" w:lineRule="auto"/>
        <w:jc w:val="center"/>
        <w:rPr>
          <w:b/>
          <w:szCs w:val="24"/>
        </w:rPr>
        <w:sectPr w:rsidR="00872F4F">
          <w:headerReference w:type="default" r:id="rId23"/>
          <w:footerReference w:type="default" r:id="rId24"/>
          <w:pgSz w:w="11906" w:h="16838"/>
          <w:pgMar w:top="1440" w:right="1440" w:bottom="1440" w:left="1440" w:header="708" w:footer="708" w:gutter="0"/>
          <w:cols w:space="708"/>
          <w:docGrid w:linePitch="360"/>
        </w:sectPr>
      </w:pPr>
    </w:p>
    <w:p w:rsidR="00872F4F" w:rsidRDefault="00767A1E">
      <w:pPr>
        <w:spacing w:after="0" w:line="480" w:lineRule="auto"/>
        <w:jc w:val="center"/>
        <w:rPr>
          <w:b/>
          <w:szCs w:val="24"/>
        </w:rPr>
      </w:pPr>
      <w:r>
        <w:rPr>
          <w:b/>
          <w:noProof/>
          <w:szCs w:val="24"/>
          <w:lang w:eastAsia="en-US"/>
        </w:rPr>
        <w:lastRenderedPageBreak/>
        <w:drawing>
          <wp:inline distT="0" distB="0" distL="114300" distR="114300">
            <wp:extent cx="5728335" cy="7882255"/>
            <wp:effectExtent l="0" t="0" r="5715" b="4445"/>
            <wp:docPr id="40" name="Picture 40" descr="ad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adit"/>
                    <pic:cNvPicPr>
                      <a:picLocks noChangeAspect="1"/>
                    </pic:cNvPicPr>
                  </pic:nvPicPr>
                  <pic:blipFill>
                    <a:blip r:embed="rId25"/>
                    <a:stretch>
                      <a:fillRect/>
                    </a:stretch>
                  </pic:blipFill>
                  <pic:spPr>
                    <a:xfrm>
                      <a:off x="0" y="0"/>
                      <a:ext cx="5728335" cy="7882255"/>
                    </a:xfrm>
                    <a:prstGeom prst="rect">
                      <a:avLst/>
                    </a:prstGeom>
                  </pic:spPr>
                </pic:pic>
              </a:graphicData>
            </a:graphic>
          </wp:inline>
        </w:drawing>
      </w:r>
    </w:p>
    <w:p w:rsidR="00872F4F" w:rsidRDefault="00872F4F">
      <w:pPr>
        <w:spacing w:after="0" w:line="480" w:lineRule="auto"/>
        <w:jc w:val="both"/>
        <w:rPr>
          <w:b/>
          <w:szCs w:val="24"/>
        </w:rPr>
      </w:pPr>
    </w:p>
    <w:p w:rsidR="00872F4F" w:rsidRDefault="00872F4F">
      <w:pPr>
        <w:spacing w:after="0" w:line="480" w:lineRule="auto"/>
        <w:jc w:val="both"/>
        <w:rPr>
          <w:b/>
          <w:szCs w:val="24"/>
        </w:rPr>
      </w:pPr>
    </w:p>
    <w:p w:rsidR="00872F4F" w:rsidRDefault="00767A1E" w:rsidP="001C7C3B">
      <w:pPr>
        <w:spacing w:after="0" w:line="480" w:lineRule="auto"/>
        <w:rPr>
          <w:b/>
          <w:szCs w:val="24"/>
        </w:rPr>
      </w:pPr>
      <w:r>
        <w:rPr>
          <w:noProof/>
          <w:lang w:eastAsia="en-US"/>
        </w:rPr>
        <w:lastRenderedPageBreak/>
        <w:drawing>
          <wp:anchor distT="0" distB="0" distL="114300" distR="114300" simplePos="0" relativeHeight="251687936" behindDoc="0" locked="0" layoutInCell="1" allowOverlap="1" wp14:anchorId="4E8208FA" wp14:editId="6D9F4000">
            <wp:simplePos x="0" y="0"/>
            <wp:positionH relativeFrom="column">
              <wp:posOffset>-1313815</wp:posOffset>
            </wp:positionH>
            <wp:positionV relativeFrom="paragraph">
              <wp:posOffset>1457960</wp:posOffset>
            </wp:positionV>
            <wp:extent cx="8321040" cy="5711825"/>
            <wp:effectExtent l="9207" t="0" r="0" b="0"/>
            <wp:wrapSquare wrapText="bothSides"/>
            <wp:docPr id="36" name="Picture 36" descr="C:\Users\UMKT\AppData\Local\Microsoft\Windows\INetCache\Content.Word\20190715_1803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MKT\AppData\Local\Microsoft\Windows\INetCache\Content.Word\20190715_180354.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rot="5400000">
                      <a:off x="0" y="0"/>
                      <a:ext cx="8321040" cy="57118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C7C3B">
        <w:rPr>
          <w:b/>
          <w:szCs w:val="24"/>
        </w:rPr>
        <w:br w:type="textWrapping" w:clear="all"/>
      </w:r>
      <w:r w:rsidR="00D16AFE">
        <w:rPr>
          <w:noProof/>
          <w:lang w:eastAsia="en-US"/>
        </w:rPr>
        <w:lastRenderedPageBreak/>
        <w:drawing>
          <wp:inline distT="0" distB="0" distL="0" distR="0">
            <wp:extent cx="8387389" cy="5898515"/>
            <wp:effectExtent l="6032" t="0" r="953" b="952"/>
            <wp:docPr id="4" name="Picture 4" descr="C:\Users\UMKT\AppData\Local\Microsoft\Windows\INetCache\Content.Word\20190715_2124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MKT\AppData\Local\Microsoft\Windows\INetCache\Content.Word\20190715_21240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5400000">
                      <a:off x="0" y="0"/>
                      <a:ext cx="8404802" cy="5910761"/>
                    </a:xfrm>
                    <a:prstGeom prst="rect">
                      <a:avLst/>
                    </a:prstGeom>
                    <a:noFill/>
                    <a:ln>
                      <a:noFill/>
                    </a:ln>
                  </pic:spPr>
                </pic:pic>
              </a:graphicData>
            </a:graphic>
          </wp:inline>
        </w:drawing>
      </w:r>
    </w:p>
    <w:p w:rsidR="00D16AFE" w:rsidRDefault="00D16AFE">
      <w:pPr>
        <w:spacing w:after="0" w:line="480" w:lineRule="auto"/>
        <w:jc w:val="both"/>
        <w:rPr>
          <w:b/>
          <w:szCs w:val="24"/>
        </w:rPr>
      </w:pPr>
    </w:p>
    <w:p w:rsidR="00D16AFE" w:rsidRDefault="00D16AFE">
      <w:pPr>
        <w:spacing w:after="0" w:line="480" w:lineRule="auto"/>
        <w:jc w:val="both"/>
        <w:rPr>
          <w:b/>
          <w:szCs w:val="24"/>
        </w:rPr>
      </w:pPr>
      <w:bookmarkStart w:id="0" w:name="_GoBack"/>
      <w:r>
        <w:rPr>
          <w:noProof/>
          <w:lang w:eastAsia="en-US"/>
        </w:rPr>
        <w:lastRenderedPageBreak/>
        <w:drawing>
          <wp:inline distT="0" distB="0" distL="0" distR="0">
            <wp:extent cx="8814382" cy="6102503"/>
            <wp:effectExtent l="3175" t="0" r="0" b="0"/>
            <wp:docPr id="7" name="Picture 7" descr="C:\Users\UMKT\AppData\Local\Microsoft\Windows\INetCache\Content.Word\20190715_2124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MKT\AppData\Local\Microsoft\Windows\INetCache\Content.Word\20190715_212407.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rot="5400000">
                      <a:off x="0" y="0"/>
                      <a:ext cx="8820896" cy="6107013"/>
                    </a:xfrm>
                    <a:prstGeom prst="rect">
                      <a:avLst/>
                    </a:prstGeom>
                    <a:noFill/>
                    <a:ln>
                      <a:noFill/>
                    </a:ln>
                  </pic:spPr>
                </pic:pic>
              </a:graphicData>
            </a:graphic>
          </wp:inline>
        </w:drawing>
      </w:r>
      <w:bookmarkEnd w:id="0"/>
    </w:p>
    <w:p w:rsidR="00872F4F" w:rsidRDefault="00767A1E">
      <w:pPr>
        <w:spacing w:after="0" w:line="480" w:lineRule="auto"/>
        <w:jc w:val="both"/>
        <w:rPr>
          <w:b/>
          <w:szCs w:val="24"/>
        </w:rPr>
      </w:pPr>
      <w:r>
        <w:rPr>
          <w:b/>
          <w:szCs w:val="24"/>
        </w:rPr>
        <w:lastRenderedPageBreak/>
        <w:t>LAMPIRAN 2 KUESIONER PENELITIAN</w:t>
      </w:r>
    </w:p>
    <w:p w:rsidR="00872F4F" w:rsidRDefault="00872F4F">
      <w:pPr>
        <w:spacing w:after="0" w:line="480" w:lineRule="auto"/>
        <w:jc w:val="center"/>
        <w:rPr>
          <w:b/>
          <w:szCs w:val="24"/>
        </w:rPr>
      </w:pPr>
    </w:p>
    <w:p w:rsidR="00872F4F" w:rsidRDefault="00767A1E">
      <w:pPr>
        <w:spacing w:after="0" w:line="480" w:lineRule="auto"/>
        <w:jc w:val="both"/>
        <w:rPr>
          <w:szCs w:val="24"/>
        </w:rPr>
      </w:pPr>
      <w:r>
        <w:rPr>
          <w:szCs w:val="24"/>
        </w:rPr>
        <w:t>Dengan hormat,</w:t>
      </w:r>
    </w:p>
    <w:p w:rsidR="00872F4F" w:rsidRDefault="00767A1E">
      <w:pPr>
        <w:spacing w:after="0" w:line="480" w:lineRule="auto"/>
        <w:jc w:val="both"/>
        <w:rPr>
          <w:szCs w:val="24"/>
        </w:rPr>
      </w:pPr>
      <w:r>
        <w:rPr>
          <w:szCs w:val="24"/>
        </w:rPr>
        <w:tab/>
        <w:t>Saya mahasiswi  Program Studi Manajemen Universitas Muhammadiyah Kalimantan Timur, dalam rangka penelitian untuk penyusunan tugas akhir (skripsi), bersama ini saya mohon bantuan Ibu/Bapak/Saudara bersedia menjadi responden dalam penelitan yang saya lakukan. Saya mengharapkan jawaban yang Ibu/Bapak/Saudara berikan nantinya adalah jawaban obyektif agar diperoleh hasil maksimal.</w:t>
      </w:r>
    </w:p>
    <w:p w:rsidR="00872F4F" w:rsidRDefault="00767A1E">
      <w:pPr>
        <w:autoSpaceDE w:val="0"/>
        <w:autoSpaceDN w:val="0"/>
        <w:adjustRightInd w:val="0"/>
        <w:spacing w:after="0" w:line="480" w:lineRule="auto"/>
        <w:jc w:val="both"/>
        <w:rPr>
          <w:szCs w:val="24"/>
        </w:rPr>
      </w:pPr>
      <w:r>
        <w:rPr>
          <w:szCs w:val="24"/>
        </w:rPr>
        <w:tab/>
        <w:t>Penelitian ini dilakukan dengan tujuan menganalisis pengaruh gaya kepemimpinan diplomatis terhadap budaya organisasi. Adapun judul penelitian adalah Pengaruh Gaya Kepemimpinan Karismatik Terhadap Budaya Organisasi Pada Dinas Perpustakaan dan Kearsipan Daerah Provinsi Kalimantan Timur. Sebelumnya, saya ucapkan terimakasih sebesar-besarnya atas perhatian dan waktu Bapak/Ibu/Saudara/I untuk membantu dalam pengisian kuesioner ini.</w:t>
      </w:r>
    </w:p>
    <w:p w:rsidR="00872F4F" w:rsidRDefault="00872F4F">
      <w:pPr>
        <w:autoSpaceDE w:val="0"/>
        <w:autoSpaceDN w:val="0"/>
        <w:adjustRightInd w:val="0"/>
        <w:spacing w:after="0" w:line="480" w:lineRule="auto"/>
        <w:jc w:val="both"/>
        <w:rPr>
          <w:szCs w:val="24"/>
        </w:rPr>
      </w:pPr>
    </w:p>
    <w:p w:rsidR="00872F4F" w:rsidRDefault="00767A1E">
      <w:pPr>
        <w:autoSpaceDE w:val="0"/>
        <w:autoSpaceDN w:val="0"/>
        <w:adjustRightInd w:val="0"/>
        <w:spacing w:after="0" w:line="480" w:lineRule="auto"/>
        <w:jc w:val="both"/>
        <w:rPr>
          <w:szCs w:val="24"/>
        </w:rPr>
      </w:pPr>
      <w:r>
        <w:rPr>
          <w:szCs w:val="24"/>
        </w:rPr>
        <w:tab/>
      </w:r>
    </w:p>
    <w:p w:rsidR="00872F4F" w:rsidRDefault="00767A1E">
      <w:pPr>
        <w:autoSpaceDE w:val="0"/>
        <w:autoSpaceDN w:val="0"/>
        <w:adjustRightInd w:val="0"/>
        <w:spacing w:after="0" w:line="480" w:lineRule="auto"/>
        <w:jc w:val="both"/>
        <w:rPr>
          <w:szCs w:val="24"/>
        </w:rPr>
      </w:pP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w:t>
      </w:r>
      <w:r>
        <w:rPr>
          <w:szCs w:val="24"/>
        </w:rPr>
        <w:tab/>
      </w:r>
      <w:r>
        <w:rPr>
          <w:szCs w:val="24"/>
        </w:rPr>
        <w:tab/>
      </w:r>
      <w:r>
        <w:rPr>
          <w:szCs w:val="24"/>
        </w:rPr>
        <w:tab/>
      </w:r>
      <w:r>
        <w:rPr>
          <w:szCs w:val="24"/>
        </w:rPr>
        <w:tab/>
      </w:r>
      <w:r>
        <w:rPr>
          <w:szCs w:val="24"/>
        </w:rPr>
        <w:tab/>
        <w:t>Peneliti</w:t>
      </w:r>
    </w:p>
    <w:p w:rsidR="00872F4F" w:rsidRDefault="00872F4F">
      <w:pPr>
        <w:autoSpaceDE w:val="0"/>
        <w:autoSpaceDN w:val="0"/>
        <w:adjustRightInd w:val="0"/>
        <w:spacing w:after="0" w:line="480" w:lineRule="auto"/>
        <w:jc w:val="both"/>
        <w:rPr>
          <w:szCs w:val="24"/>
        </w:rPr>
      </w:pPr>
    </w:p>
    <w:p w:rsidR="00872F4F" w:rsidRDefault="00767A1E">
      <w:pPr>
        <w:autoSpaceDE w:val="0"/>
        <w:autoSpaceDN w:val="0"/>
        <w:adjustRightInd w:val="0"/>
        <w:spacing w:after="0" w:line="480" w:lineRule="auto"/>
        <w:jc w:val="both"/>
        <w:rPr>
          <w:szCs w:val="24"/>
        </w:rPr>
      </w:pP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Aditya Rosadi</w:t>
      </w:r>
    </w:p>
    <w:p w:rsidR="00872F4F" w:rsidRDefault="00767A1E">
      <w:pPr>
        <w:autoSpaceDE w:val="0"/>
        <w:autoSpaceDN w:val="0"/>
        <w:adjustRightInd w:val="0"/>
        <w:spacing w:after="0" w:line="480" w:lineRule="auto"/>
        <w:jc w:val="both"/>
        <w:rPr>
          <w:szCs w:val="24"/>
        </w:rPr>
      </w:pP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p>
    <w:p w:rsidR="00872F4F" w:rsidRDefault="00767A1E">
      <w:pPr>
        <w:autoSpaceDE w:val="0"/>
        <w:autoSpaceDN w:val="0"/>
        <w:adjustRightInd w:val="0"/>
        <w:spacing w:after="0" w:line="480" w:lineRule="auto"/>
        <w:jc w:val="both"/>
        <w:rPr>
          <w:szCs w:val="24"/>
        </w:rPr>
      </w:pPr>
      <w:r>
        <w:rPr>
          <w:szCs w:val="24"/>
        </w:rPr>
        <w:t xml:space="preserve"> </w:t>
      </w:r>
    </w:p>
    <w:p w:rsidR="00872F4F" w:rsidRDefault="00767A1E">
      <w:pPr>
        <w:spacing w:after="0" w:line="480" w:lineRule="auto"/>
        <w:jc w:val="both"/>
        <w:rPr>
          <w:szCs w:val="24"/>
        </w:rPr>
      </w:pPr>
      <w:r>
        <w:rPr>
          <w:szCs w:val="24"/>
        </w:rPr>
        <w:tab/>
      </w:r>
    </w:p>
    <w:p w:rsidR="00872F4F" w:rsidRDefault="00872F4F">
      <w:pPr>
        <w:spacing w:after="0" w:line="480" w:lineRule="auto"/>
        <w:jc w:val="both"/>
        <w:rPr>
          <w:szCs w:val="24"/>
        </w:rPr>
      </w:pPr>
    </w:p>
    <w:p w:rsidR="00872F4F" w:rsidRDefault="00872F4F">
      <w:pPr>
        <w:spacing w:after="0" w:line="480" w:lineRule="auto"/>
        <w:jc w:val="both"/>
        <w:rPr>
          <w:szCs w:val="24"/>
        </w:rPr>
      </w:pPr>
    </w:p>
    <w:p w:rsidR="00872F4F" w:rsidRDefault="00872F4F">
      <w:pPr>
        <w:spacing w:after="0" w:line="480" w:lineRule="auto"/>
        <w:jc w:val="both"/>
        <w:rPr>
          <w:szCs w:val="24"/>
        </w:rPr>
        <w:sectPr w:rsidR="00872F4F">
          <w:footerReference w:type="default" r:id="rId29"/>
          <w:pgSz w:w="11906" w:h="16838"/>
          <w:pgMar w:top="1440" w:right="1440" w:bottom="1440" w:left="1440" w:header="708" w:footer="708" w:gutter="0"/>
          <w:cols w:space="708"/>
          <w:docGrid w:linePitch="360"/>
        </w:sectPr>
      </w:pPr>
    </w:p>
    <w:p w:rsidR="00872F4F" w:rsidRDefault="00872F4F">
      <w:pPr>
        <w:spacing w:after="0" w:line="480" w:lineRule="auto"/>
        <w:jc w:val="both"/>
        <w:rPr>
          <w:szCs w:val="24"/>
        </w:rPr>
      </w:pPr>
    </w:p>
    <w:p w:rsidR="00872F4F" w:rsidRDefault="00767A1E">
      <w:pPr>
        <w:spacing w:after="0" w:line="480" w:lineRule="auto"/>
        <w:rPr>
          <w:b/>
          <w:szCs w:val="24"/>
          <w:u w:val="single"/>
        </w:rPr>
      </w:pPr>
      <w:r>
        <w:rPr>
          <w:b/>
          <w:szCs w:val="24"/>
          <w:u w:val="single"/>
        </w:rPr>
        <w:t>Petunjuk Pengisian :</w:t>
      </w:r>
    </w:p>
    <w:p w:rsidR="00872F4F" w:rsidRDefault="00767A1E">
      <w:pPr>
        <w:numPr>
          <w:ilvl w:val="0"/>
          <w:numId w:val="33"/>
        </w:numPr>
        <w:spacing w:after="0" w:line="480" w:lineRule="auto"/>
        <w:ind w:left="567" w:hanging="567"/>
        <w:rPr>
          <w:szCs w:val="24"/>
        </w:rPr>
      </w:pPr>
      <w:r>
        <w:rPr>
          <w:szCs w:val="24"/>
        </w:rPr>
        <w:t>Mohon dengan hormat untuk menjawab semua pernyataan sesuai dengan pendapat Ibu/Bapak/Saudara, dengan cara memberi tanda checklist (√) pada kotak jaaban yang dianggap sesuai.</w:t>
      </w:r>
    </w:p>
    <w:p w:rsidR="00872F4F" w:rsidRDefault="00767A1E">
      <w:pPr>
        <w:numPr>
          <w:ilvl w:val="0"/>
          <w:numId w:val="33"/>
        </w:numPr>
        <w:spacing w:after="0" w:line="480" w:lineRule="auto"/>
        <w:ind w:left="567" w:hanging="567"/>
        <w:rPr>
          <w:szCs w:val="24"/>
        </w:rPr>
      </w:pPr>
      <w:r>
        <w:rPr>
          <w:szCs w:val="24"/>
        </w:rPr>
        <w:t>Berikut ini disajikan pernyataan dengan lima kategori pilihan :</w:t>
      </w:r>
    </w:p>
    <w:p w:rsidR="00872F4F" w:rsidRDefault="00767A1E">
      <w:pPr>
        <w:autoSpaceDE w:val="0"/>
        <w:autoSpaceDN w:val="0"/>
        <w:adjustRightInd w:val="0"/>
        <w:spacing w:after="0" w:line="480" w:lineRule="auto"/>
        <w:ind w:firstLine="567"/>
        <w:jc w:val="both"/>
        <w:rPr>
          <w:szCs w:val="24"/>
        </w:rPr>
      </w:pPr>
      <w:r>
        <w:rPr>
          <w:szCs w:val="24"/>
        </w:rPr>
        <w:t xml:space="preserve">Sangat Tidak Setuju/selalu/sangat positif  </w:t>
      </w:r>
      <w:r>
        <w:rPr>
          <w:szCs w:val="24"/>
        </w:rPr>
        <w:tab/>
      </w:r>
      <w:r>
        <w:rPr>
          <w:szCs w:val="24"/>
        </w:rPr>
        <w:tab/>
        <w:t xml:space="preserve"> (SS)</w:t>
      </w:r>
      <w:r>
        <w:rPr>
          <w:szCs w:val="24"/>
        </w:rPr>
        <w:tab/>
      </w:r>
      <w:r>
        <w:rPr>
          <w:szCs w:val="24"/>
        </w:rPr>
        <w:tab/>
        <w:t>5</w:t>
      </w:r>
    </w:p>
    <w:p w:rsidR="00872F4F" w:rsidRDefault="00767A1E">
      <w:pPr>
        <w:autoSpaceDE w:val="0"/>
        <w:autoSpaceDN w:val="0"/>
        <w:adjustRightInd w:val="0"/>
        <w:spacing w:after="0" w:line="480" w:lineRule="auto"/>
        <w:ind w:firstLine="567"/>
        <w:jc w:val="both"/>
        <w:rPr>
          <w:szCs w:val="24"/>
        </w:rPr>
      </w:pPr>
      <w:r>
        <w:rPr>
          <w:szCs w:val="24"/>
        </w:rPr>
        <w:t>Setuju/sering/positif</w:t>
      </w:r>
      <w:r>
        <w:rPr>
          <w:szCs w:val="24"/>
        </w:rPr>
        <w:tab/>
      </w:r>
      <w:r>
        <w:rPr>
          <w:szCs w:val="24"/>
        </w:rPr>
        <w:tab/>
      </w:r>
      <w:r>
        <w:rPr>
          <w:szCs w:val="24"/>
        </w:rPr>
        <w:tab/>
      </w:r>
      <w:r>
        <w:rPr>
          <w:szCs w:val="24"/>
        </w:rPr>
        <w:tab/>
      </w:r>
      <w:r>
        <w:rPr>
          <w:szCs w:val="24"/>
        </w:rPr>
        <w:tab/>
        <w:t xml:space="preserve">            (S)</w:t>
      </w:r>
      <w:r>
        <w:rPr>
          <w:szCs w:val="24"/>
        </w:rPr>
        <w:tab/>
      </w:r>
      <w:r>
        <w:rPr>
          <w:szCs w:val="24"/>
        </w:rPr>
        <w:tab/>
        <w:t>4</w:t>
      </w:r>
    </w:p>
    <w:p w:rsidR="00872F4F" w:rsidRDefault="00767A1E">
      <w:pPr>
        <w:autoSpaceDE w:val="0"/>
        <w:autoSpaceDN w:val="0"/>
        <w:adjustRightInd w:val="0"/>
        <w:spacing w:after="0" w:line="480" w:lineRule="auto"/>
        <w:ind w:firstLine="567"/>
        <w:jc w:val="both"/>
        <w:rPr>
          <w:szCs w:val="24"/>
        </w:rPr>
      </w:pPr>
      <w:r>
        <w:rPr>
          <w:szCs w:val="24"/>
        </w:rPr>
        <w:t>Netral/Ragu-ragu</w:t>
      </w:r>
      <w:r>
        <w:rPr>
          <w:szCs w:val="24"/>
        </w:rPr>
        <w:tab/>
      </w:r>
      <w:r>
        <w:rPr>
          <w:szCs w:val="24"/>
        </w:rPr>
        <w:tab/>
      </w:r>
      <w:r>
        <w:rPr>
          <w:szCs w:val="24"/>
        </w:rPr>
        <w:tab/>
      </w:r>
      <w:r>
        <w:rPr>
          <w:szCs w:val="24"/>
        </w:rPr>
        <w:tab/>
      </w:r>
      <w:r>
        <w:rPr>
          <w:szCs w:val="24"/>
        </w:rPr>
        <w:tab/>
        <w:t xml:space="preserve">            (N)</w:t>
      </w:r>
      <w:r>
        <w:rPr>
          <w:szCs w:val="24"/>
        </w:rPr>
        <w:tab/>
      </w:r>
      <w:r>
        <w:rPr>
          <w:szCs w:val="24"/>
        </w:rPr>
        <w:tab/>
        <w:t>3</w:t>
      </w:r>
    </w:p>
    <w:p w:rsidR="00872F4F" w:rsidRDefault="00767A1E">
      <w:pPr>
        <w:autoSpaceDE w:val="0"/>
        <w:autoSpaceDN w:val="0"/>
        <w:adjustRightInd w:val="0"/>
        <w:spacing w:after="0" w:line="480" w:lineRule="auto"/>
        <w:ind w:firstLine="567"/>
        <w:jc w:val="both"/>
        <w:rPr>
          <w:szCs w:val="24"/>
        </w:rPr>
      </w:pPr>
      <w:r>
        <w:rPr>
          <w:szCs w:val="24"/>
        </w:rPr>
        <w:t>Tidak Setuju/hampir tidak pernah/negatif</w:t>
      </w:r>
      <w:r>
        <w:rPr>
          <w:szCs w:val="24"/>
        </w:rPr>
        <w:tab/>
      </w:r>
      <w:r>
        <w:rPr>
          <w:szCs w:val="24"/>
        </w:rPr>
        <w:tab/>
        <w:t xml:space="preserve">    (TS)</w:t>
      </w:r>
      <w:r>
        <w:rPr>
          <w:szCs w:val="24"/>
        </w:rPr>
        <w:tab/>
      </w:r>
      <w:r>
        <w:rPr>
          <w:szCs w:val="24"/>
        </w:rPr>
        <w:tab/>
        <w:t>2</w:t>
      </w:r>
    </w:p>
    <w:p w:rsidR="00872F4F" w:rsidRDefault="00767A1E">
      <w:pPr>
        <w:autoSpaceDE w:val="0"/>
        <w:autoSpaceDN w:val="0"/>
        <w:adjustRightInd w:val="0"/>
        <w:spacing w:after="0" w:line="480" w:lineRule="auto"/>
        <w:ind w:firstLine="567"/>
        <w:jc w:val="both"/>
        <w:rPr>
          <w:szCs w:val="24"/>
        </w:rPr>
      </w:pPr>
      <w:r>
        <w:rPr>
          <w:szCs w:val="24"/>
        </w:rPr>
        <w:t>Sangat Setuju/tidak perna</w:t>
      </w:r>
      <w:r>
        <w:rPr>
          <w:szCs w:val="24"/>
        </w:rPr>
        <w:tab/>
      </w:r>
      <w:r>
        <w:rPr>
          <w:szCs w:val="24"/>
        </w:rPr>
        <w:tab/>
      </w:r>
      <w:r>
        <w:rPr>
          <w:szCs w:val="24"/>
        </w:rPr>
        <w:tab/>
      </w:r>
      <w:r>
        <w:rPr>
          <w:szCs w:val="24"/>
        </w:rPr>
        <w:tab/>
        <w:t xml:space="preserve">       (STS)</w:t>
      </w:r>
      <w:r>
        <w:rPr>
          <w:szCs w:val="24"/>
        </w:rPr>
        <w:tab/>
      </w:r>
      <w:r>
        <w:rPr>
          <w:szCs w:val="24"/>
        </w:rPr>
        <w:tab/>
        <w:t>1</w:t>
      </w:r>
    </w:p>
    <w:p w:rsidR="00872F4F" w:rsidRDefault="00767A1E">
      <w:pPr>
        <w:numPr>
          <w:ilvl w:val="0"/>
          <w:numId w:val="33"/>
        </w:numPr>
        <w:spacing w:after="0" w:line="480" w:lineRule="auto"/>
        <w:ind w:left="567" w:hanging="567"/>
        <w:rPr>
          <w:szCs w:val="24"/>
          <w:u w:val="single"/>
        </w:rPr>
      </w:pPr>
      <w:r>
        <w:rPr>
          <w:szCs w:val="24"/>
          <w:u w:val="single"/>
        </w:rPr>
        <w:t>Bapak/Ibu/Saudara hanya diperbolehkan memilih satu jawaban saja.</w:t>
      </w:r>
    </w:p>
    <w:p w:rsidR="00872F4F" w:rsidRDefault="00767A1E">
      <w:pPr>
        <w:numPr>
          <w:ilvl w:val="0"/>
          <w:numId w:val="33"/>
        </w:numPr>
        <w:spacing w:after="0" w:line="480" w:lineRule="auto"/>
        <w:ind w:left="567" w:hanging="567"/>
        <w:rPr>
          <w:szCs w:val="24"/>
          <w:u w:val="single"/>
        </w:rPr>
      </w:pPr>
      <w:r>
        <w:rPr>
          <w:szCs w:val="24"/>
          <w:u w:val="single"/>
        </w:rPr>
        <w:t>Bacalah setiap pertanyaa yang dimaksud secara seksama, kemudian tentukan pilihan jawaban yang dianggap paling sesuai dengan kondisi dan keadaan Ibu/Bapak/Saudara di tempat kerja.</w:t>
      </w:r>
    </w:p>
    <w:p w:rsidR="00872F4F" w:rsidRDefault="00767A1E">
      <w:pPr>
        <w:numPr>
          <w:ilvl w:val="0"/>
          <w:numId w:val="33"/>
        </w:numPr>
        <w:spacing w:after="0" w:line="480" w:lineRule="auto"/>
        <w:ind w:left="567" w:hanging="567"/>
        <w:rPr>
          <w:szCs w:val="24"/>
          <w:u w:val="single"/>
        </w:rPr>
      </w:pPr>
      <w:r>
        <w:rPr>
          <w:szCs w:val="24"/>
          <w:u w:val="single"/>
        </w:rPr>
        <w:t>Apabila Bapak/Ibu/Saudara ingin menganti jawaban berilah tanda lingkaran pada jawaban yang salah, kemudian beri tanda checklist (√) pada jawaban yang benar.</w:t>
      </w:r>
    </w:p>
    <w:p w:rsidR="00872F4F" w:rsidRDefault="00767A1E">
      <w:pPr>
        <w:numPr>
          <w:ilvl w:val="0"/>
          <w:numId w:val="33"/>
        </w:numPr>
        <w:spacing w:after="0" w:line="480" w:lineRule="auto"/>
        <w:ind w:left="567" w:hanging="567"/>
        <w:rPr>
          <w:szCs w:val="24"/>
          <w:u w:val="single"/>
        </w:rPr>
      </w:pPr>
      <w:r>
        <w:rPr>
          <w:szCs w:val="24"/>
          <w:u w:val="single"/>
        </w:rPr>
        <w:t>Kerahasian jawaban akan terjamin.</w:t>
      </w:r>
    </w:p>
    <w:p w:rsidR="00872F4F" w:rsidRDefault="00872F4F">
      <w:pPr>
        <w:spacing w:after="0" w:line="480" w:lineRule="auto"/>
        <w:ind w:left="567"/>
        <w:rPr>
          <w:szCs w:val="24"/>
          <w:u w:val="single"/>
        </w:rPr>
      </w:pPr>
    </w:p>
    <w:p w:rsidR="00872F4F" w:rsidRDefault="00872F4F">
      <w:pPr>
        <w:spacing w:after="0" w:line="480" w:lineRule="auto"/>
        <w:ind w:left="567"/>
        <w:rPr>
          <w:szCs w:val="24"/>
          <w:u w:val="single"/>
        </w:rPr>
      </w:pPr>
    </w:p>
    <w:p w:rsidR="00872F4F" w:rsidRDefault="00872F4F">
      <w:pPr>
        <w:spacing w:after="0" w:line="480" w:lineRule="auto"/>
        <w:ind w:left="567"/>
        <w:rPr>
          <w:szCs w:val="24"/>
          <w:u w:val="single"/>
        </w:rPr>
      </w:pPr>
    </w:p>
    <w:p w:rsidR="00872F4F" w:rsidRDefault="00872F4F">
      <w:pPr>
        <w:spacing w:after="0" w:line="480" w:lineRule="auto"/>
        <w:ind w:left="567"/>
        <w:rPr>
          <w:szCs w:val="24"/>
          <w:u w:val="single"/>
        </w:rPr>
      </w:pPr>
    </w:p>
    <w:p w:rsidR="00872F4F" w:rsidRDefault="00872F4F">
      <w:pPr>
        <w:spacing w:after="0" w:line="480" w:lineRule="auto"/>
        <w:ind w:left="567"/>
        <w:rPr>
          <w:szCs w:val="24"/>
          <w:u w:val="single"/>
        </w:rPr>
      </w:pPr>
    </w:p>
    <w:p w:rsidR="00872F4F" w:rsidRDefault="00872F4F">
      <w:pPr>
        <w:spacing w:after="0" w:line="480" w:lineRule="auto"/>
        <w:rPr>
          <w:b/>
          <w:szCs w:val="24"/>
          <w:u w:val="single"/>
        </w:rPr>
      </w:pPr>
    </w:p>
    <w:p w:rsidR="00872F4F" w:rsidRDefault="00872F4F">
      <w:pPr>
        <w:spacing w:after="0" w:line="480" w:lineRule="auto"/>
        <w:rPr>
          <w:b/>
          <w:szCs w:val="24"/>
          <w:u w:val="single"/>
        </w:rPr>
      </w:pPr>
    </w:p>
    <w:p w:rsidR="00872F4F" w:rsidRDefault="00767A1E">
      <w:pPr>
        <w:spacing w:after="0" w:line="480" w:lineRule="auto"/>
        <w:rPr>
          <w:b/>
          <w:szCs w:val="24"/>
          <w:u w:val="single"/>
        </w:rPr>
      </w:pPr>
      <w:r>
        <w:rPr>
          <w:b/>
          <w:szCs w:val="24"/>
          <w:u w:val="single"/>
        </w:rPr>
        <w:lastRenderedPageBreak/>
        <w:t>Indentitas Responden :</w:t>
      </w:r>
    </w:p>
    <w:p w:rsidR="00872F4F" w:rsidRDefault="00767A1E">
      <w:pPr>
        <w:spacing w:after="0" w:line="480" w:lineRule="auto"/>
        <w:ind w:firstLine="567"/>
        <w:rPr>
          <w:szCs w:val="24"/>
        </w:rPr>
      </w:pPr>
      <w:r>
        <w:rPr>
          <w:noProof/>
          <w:szCs w:val="24"/>
          <w:lang w:eastAsia="en-US"/>
        </w:rPr>
        <mc:AlternateContent>
          <mc:Choice Requires="wps">
            <w:drawing>
              <wp:anchor distT="0" distB="0" distL="114300" distR="114300" simplePos="0" relativeHeight="251669504" behindDoc="0" locked="0" layoutInCell="1" allowOverlap="1">
                <wp:simplePos x="0" y="0"/>
                <wp:positionH relativeFrom="column">
                  <wp:posOffset>3550920</wp:posOffset>
                </wp:positionH>
                <wp:positionV relativeFrom="paragraph">
                  <wp:posOffset>321945</wp:posOffset>
                </wp:positionV>
                <wp:extent cx="56515" cy="304165"/>
                <wp:effectExtent l="0" t="4445" r="19685" b="15240"/>
                <wp:wrapNone/>
                <wp:docPr id="48" name="Right Bracket 48"/>
                <wp:cNvGraphicFramePr/>
                <a:graphic xmlns:a="http://schemas.openxmlformats.org/drawingml/2006/main">
                  <a:graphicData uri="http://schemas.microsoft.com/office/word/2010/wordprocessingShape">
                    <wps:wsp>
                      <wps:cNvSpPr/>
                      <wps:spPr>
                        <a:xfrm>
                          <a:off x="0" y="0"/>
                          <a:ext cx="56515" cy="304165"/>
                        </a:xfrm>
                        <a:prstGeom prst="rightBracket">
                          <a:avLst>
                            <a:gd name="adj" fmla="val 44850"/>
                          </a:avLst>
                        </a:prstGeom>
                        <a:noFill/>
                        <a:ln w="9525" cap="flat" cmpd="sng">
                          <a:solidFill>
                            <a:srgbClr val="000000"/>
                          </a:solidFill>
                          <a:prstDash val="solid"/>
                          <a:headEnd type="none" w="med" len="med"/>
                          <a:tailEnd type="none" w="med" len="med"/>
                        </a:ln>
                      </wps:spPr>
                      <wps:bodyPr upright="1"/>
                    </wps:wsp>
                  </a:graphicData>
                </a:graphic>
              </wp:anchor>
            </w:drawing>
          </mc:Choice>
          <mc:Fallback>
            <w:pict>
              <v:shapetype w14:anchorId="2228E7EF"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Right Bracket 48" o:spid="_x0000_s1026" type="#_x0000_t86" style="position:absolute;margin-left:279.6pt;margin-top:25.35pt;width:4.45pt;height:23.9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"/>
            </w:pict>
          </mc:Fallback>
        </mc:AlternateContent>
      </w:r>
      <w:r>
        <w:rPr>
          <w:noProof/>
          <w:szCs w:val="24"/>
          <w:lang w:eastAsia="en-US"/>
        </w:rPr>
        <mc:AlternateContent>
          <mc:Choice Requires="wps">
            <w:drawing>
              <wp:anchor distT="0" distB="0" distL="114300" distR="114300" simplePos="0" relativeHeight="251668480" behindDoc="0" locked="0" layoutInCell="1" allowOverlap="1">
                <wp:simplePos x="0" y="0"/>
                <wp:positionH relativeFrom="column">
                  <wp:posOffset>3378835</wp:posOffset>
                </wp:positionH>
                <wp:positionV relativeFrom="paragraph">
                  <wp:posOffset>380365</wp:posOffset>
                </wp:positionV>
                <wp:extent cx="149225" cy="173355"/>
                <wp:effectExtent l="4445" t="4445" r="17780" b="12700"/>
                <wp:wrapNone/>
                <wp:docPr id="49" name="Rectangle 49"/>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14375ED1" id="Rectangle 49" o:spid="_x0000_s1026" style="position:absolute;margin-left:266.05pt;margin-top:29.95pt;width:11.75pt;height:13.6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"/>
            </w:pict>
          </mc:Fallback>
        </mc:AlternateContent>
      </w:r>
      <w:r>
        <w:rPr>
          <w:noProof/>
          <w:szCs w:val="24"/>
          <w:lang w:eastAsia="en-US"/>
        </w:rPr>
        <mc:AlternateContent>
          <mc:Choice Requires="wps">
            <w:drawing>
              <wp:anchor distT="0" distB="0" distL="114300" distR="114300" simplePos="0" relativeHeight="251667456" behindDoc="0" locked="0" layoutInCell="1" allowOverlap="1">
                <wp:simplePos x="0" y="0"/>
                <wp:positionH relativeFrom="column">
                  <wp:posOffset>3306445</wp:posOffset>
                </wp:positionH>
                <wp:positionV relativeFrom="paragraph">
                  <wp:posOffset>321945</wp:posOffset>
                </wp:positionV>
                <wp:extent cx="46355" cy="304165"/>
                <wp:effectExtent l="4445" t="4445" r="6350" b="15240"/>
                <wp:wrapNone/>
                <wp:docPr id="50" name="Right Bracket 50"/>
                <wp:cNvGraphicFramePr/>
                <a:graphic xmlns:a="http://schemas.openxmlformats.org/drawingml/2006/main">
                  <a:graphicData uri="http://schemas.microsoft.com/office/word/2010/wordprocessingShape">
                    <wps:wsp>
                      <wps:cNvSpPr/>
                      <wps:spPr>
                        <a:xfrm flipH="1">
                          <a:off x="0" y="0"/>
                          <a:ext cx="46355" cy="304165"/>
                        </a:xfrm>
                        <a:prstGeom prst="rightBracket">
                          <a:avLst>
                            <a:gd name="adj" fmla="val 54680"/>
                          </a:avLst>
                        </a:prstGeom>
                        <a:noFill/>
                        <a:ln w="9525" cap="flat" cmpd="sng">
                          <a:solidFill>
                            <a:srgbClr val="000000"/>
                          </a:solidFill>
                          <a:prstDash val="solid"/>
                          <a:headEnd type="none" w="med" len="med"/>
                          <a:tailEnd type="none" w="med" len="med"/>
                        </a:ln>
                      </wps:spPr>
                      <wps:bodyPr upright="1"/>
                    </wps:wsp>
                  </a:graphicData>
                </a:graphic>
              </wp:anchor>
            </w:drawing>
          </mc:Choice>
          <mc:Fallback>
            <w:pict>
              <v:shape w14:anchorId="501D3F39" id="Right Bracket 50" o:spid="_x0000_s1026" type="#_x0000_t86" style="position:absolute;margin-left:260.35pt;margin-top:25.35pt;width:3.65pt;height:23.95pt;flip:x;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"/>
            </w:pict>
          </mc:Fallback>
        </mc:AlternateContent>
      </w:r>
      <w:r>
        <w:rPr>
          <w:szCs w:val="24"/>
        </w:rPr>
        <w:tab/>
        <w:t xml:space="preserve">Mohon Bapak/Ibu/Saudara/bersedia mengisi daftar isian berikut dengan cara menjawab atau menyilang (X) pada salah satu kotak  </w:t>
      </w:r>
      <w:r>
        <w:rPr>
          <w:szCs w:val="24"/>
        </w:rPr>
        <w:tab/>
        <w:t xml:space="preserve">   di depan jawaba pilihan yang tersedia sesuai dengan keadaan sebenarnya.</w:t>
      </w:r>
    </w:p>
    <w:p w:rsidR="00872F4F" w:rsidRDefault="00872F4F">
      <w:pPr>
        <w:spacing w:after="0" w:line="480" w:lineRule="auto"/>
        <w:ind w:firstLine="567"/>
        <w:rPr>
          <w:szCs w:val="24"/>
        </w:rPr>
      </w:pPr>
    </w:p>
    <w:p w:rsidR="00872F4F" w:rsidRDefault="00767A1E">
      <w:pPr>
        <w:tabs>
          <w:tab w:val="left" w:pos="2835"/>
        </w:tabs>
        <w:spacing w:after="0" w:line="480" w:lineRule="auto"/>
        <w:ind w:left="567" w:hanging="567"/>
        <w:rPr>
          <w:szCs w:val="24"/>
        </w:rPr>
      </w:pPr>
      <w:r>
        <w:rPr>
          <w:szCs w:val="24"/>
        </w:rPr>
        <w:t>Usia</w:t>
      </w:r>
      <w:r>
        <w:rPr>
          <w:szCs w:val="24"/>
        </w:rPr>
        <w:tab/>
      </w:r>
      <w:r>
        <w:rPr>
          <w:szCs w:val="24"/>
        </w:rPr>
        <w:tab/>
        <w:t>:  ………………………Tahun</w:t>
      </w:r>
    </w:p>
    <w:p w:rsidR="00872F4F" w:rsidRDefault="00767A1E">
      <w:pPr>
        <w:tabs>
          <w:tab w:val="left" w:pos="720"/>
          <w:tab w:val="left" w:pos="1440"/>
          <w:tab w:val="left" w:pos="2160"/>
          <w:tab w:val="left" w:pos="2768"/>
        </w:tabs>
        <w:spacing w:after="0" w:line="480" w:lineRule="auto"/>
        <w:ind w:left="567" w:hanging="567"/>
        <w:rPr>
          <w:szCs w:val="24"/>
        </w:rPr>
      </w:pPr>
      <w:r>
        <w:rPr>
          <w:noProof/>
          <w:szCs w:val="24"/>
          <w:lang w:eastAsia="en-US"/>
        </w:rPr>
        <mc:AlternateContent>
          <mc:Choice Requires="wps">
            <w:drawing>
              <wp:anchor distT="0" distB="0" distL="114300" distR="114300" simplePos="0" relativeHeight="251670528" behindDoc="0" locked="0" layoutInCell="1" allowOverlap="1">
                <wp:simplePos x="0" y="0"/>
                <wp:positionH relativeFrom="column">
                  <wp:posOffset>1925320</wp:posOffset>
                </wp:positionH>
                <wp:positionV relativeFrom="paragraph">
                  <wp:posOffset>13970</wp:posOffset>
                </wp:positionV>
                <wp:extent cx="149225" cy="173355"/>
                <wp:effectExtent l="4445" t="4445" r="17780" b="12700"/>
                <wp:wrapNone/>
                <wp:docPr id="51" name="Rectangle 51"/>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68607B62" id="Rectangle 51" o:spid="_x0000_s1026" style="position:absolute;margin-left:151.6pt;margin-top:1.1pt;width:11.75pt;height:13.6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"/>
            </w:pict>
          </mc:Fallback>
        </mc:AlternateContent>
      </w:r>
      <w:r>
        <w:rPr>
          <w:szCs w:val="24"/>
        </w:rPr>
        <w:t>Jenis Kelamin</w:t>
      </w:r>
      <w:r>
        <w:rPr>
          <w:szCs w:val="24"/>
        </w:rPr>
        <w:tab/>
      </w:r>
      <w:r>
        <w:rPr>
          <w:szCs w:val="24"/>
        </w:rPr>
        <w:tab/>
      </w:r>
      <w:r>
        <w:rPr>
          <w:szCs w:val="24"/>
        </w:rPr>
        <w:tab/>
      </w:r>
      <w:r>
        <w:rPr>
          <w:szCs w:val="24"/>
        </w:rPr>
        <w:tab/>
      </w:r>
      <w:r>
        <w:rPr>
          <w:szCs w:val="24"/>
        </w:rPr>
        <w:tab/>
        <w:t>Laki-laki</w:t>
      </w:r>
    </w:p>
    <w:p w:rsidR="00872F4F" w:rsidRDefault="00767A1E">
      <w:pPr>
        <w:tabs>
          <w:tab w:val="left" w:pos="720"/>
          <w:tab w:val="left" w:pos="1440"/>
          <w:tab w:val="left" w:pos="2160"/>
          <w:tab w:val="left" w:pos="2768"/>
        </w:tabs>
        <w:spacing w:after="0" w:line="480" w:lineRule="auto"/>
        <w:ind w:left="567" w:hanging="567"/>
        <w:rPr>
          <w:szCs w:val="24"/>
        </w:rPr>
      </w:pPr>
      <w:r>
        <w:rPr>
          <w:noProof/>
          <w:szCs w:val="24"/>
          <w:lang w:eastAsia="en-US"/>
        </w:rPr>
        <mc:AlternateContent>
          <mc:Choice Requires="wps">
            <w:drawing>
              <wp:anchor distT="0" distB="0" distL="114300" distR="114300" simplePos="0" relativeHeight="251672576" behindDoc="0" locked="0" layoutInCell="1" allowOverlap="1">
                <wp:simplePos x="0" y="0"/>
                <wp:positionH relativeFrom="column">
                  <wp:posOffset>1915795</wp:posOffset>
                </wp:positionH>
                <wp:positionV relativeFrom="paragraph">
                  <wp:posOffset>470535</wp:posOffset>
                </wp:positionV>
                <wp:extent cx="149225" cy="173355"/>
                <wp:effectExtent l="4445" t="4445" r="17780" b="12700"/>
                <wp:wrapNone/>
                <wp:docPr id="11" name="Rectangle 11"/>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7F22A96B" id="Rectangle 11" o:spid="_x0000_s1026" style="position:absolute;margin-left:150.85pt;margin-top:37.05pt;width:11.75pt;height:13.6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"/>
            </w:pict>
          </mc:Fallback>
        </mc:AlternateContent>
      </w:r>
      <w:r>
        <w:rPr>
          <w:noProof/>
          <w:szCs w:val="24"/>
          <w:lang w:eastAsia="en-US"/>
        </w:rPr>
        <mc:AlternateContent>
          <mc:Choice Requires="wps">
            <w:drawing>
              <wp:anchor distT="0" distB="0" distL="114300" distR="114300" simplePos="0" relativeHeight="251671552" behindDoc="0" locked="0" layoutInCell="1" allowOverlap="1">
                <wp:simplePos x="0" y="0"/>
                <wp:positionH relativeFrom="column">
                  <wp:posOffset>1923415</wp:posOffset>
                </wp:positionH>
                <wp:positionV relativeFrom="paragraph">
                  <wp:posOffset>38100</wp:posOffset>
                </wp:positionV>
                <wp:extent cx="149225" cy="173355"/>
                <wp:effectExtent l="4445" t="4445" r="17780" b="12700"/>
                <wp:wrapNone/>
                <wp:docPr id="52" name="Rectangle 52"/>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10D833B2" id="Rectangle 52" o:spid="_x0000_s1026" style="position:absolute;margin-left:151.45pt;margin-top:3pt;width:11.75pt;height:13.6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"/>
            </w:pict>
          </mc:Fallback>
        </mc:AlternateContent>
      </w:r>
      <w:r>
        <w:rPr>
          <w:szCs w:val="24"/>
        </w:rPr>
        <w:tab/>
      </w:r>
      <w:r>
        <w:rPr>
          <w:szCs w:val="24"/>
        </w:rPr>
        <w:tab/>
      </w:r>
      <w:r>
        <w:rPr>
          <w:szCs w:val="24"/>
        </w:rPr>
        <w:tab/>
      </w:r>
      <w:r>
        <w:rPr>
          <w:szCs w:val="24"/>
        </w:rPr>
        <w:tab/>
      </w:r>
      <w:r>
        <w:rPr>
          <w:szCs w:val="24"/>
        </w:rPr>
        <w:tab/>
      </w:r>
      <w:r>
        <w:rPr>
          <w:szCs w:val="24"/>
        </w:rPr>
        <w:tab/>
      </w:r>
      <w:r>
        <w:rPr>
          <w:szCs w:val="24"/>
        </w:rPr>
        <w:tab/>
        <w:t>Perempuan</w:t>
      </w:r>
    </w:p>
    <w:p w:rsidR="00872F4F" w:rsidRDefault="00767A1E">
      <w:pPr>
        <w:tabs>
          <w:tab w:val="left" w:pos="720"/>
          <w:tab w:val="left" w:pos="1440"/>
          <w:tab w:val="left" w:pos="2160"/>
          <w:tab w:val="left" w:pos="2768"/>
        </w:tabs>
        <w:spacing w:after="0" w:line="480" w:lineRule="auto"/>
        <w:ind w:left="567" w:hanging="567"/>
        <w:rPr>
          <w:szCs w:val="24"/>
        </w:rPr>
      </w:pPr>
      <w:r>
        <w:rPr>
          <w:noProof/>
          <w:szCs w:val="24"/>
          <w:lang w:eastAsia="en-US"/>
        </w:rPr>
        <mc:AlternateContent>
          <mc:Choice Requires="wps">
            <w:drawing>
              <wp:anchor distT="0" distB="0" distL="114300" distR="114300" simplePos="0" relativeHeight="251673600" behindDoc="0" locked="0" layoutInCell="1" allowOverlap="1">
                <wp:simplePos x="0" y="0"/>
                <wp:positionH relativeFrom="column">
                  <wp:posOffset>3308350</wp:posOffset>
                </wp:positionH>
                <wp:positionV relativeFrom="paragraph">
                  <wp:posOffset>8255</wp:posOffset>
                </wp:positionV>
                <wp:extent cx="149225" cy="173355"/>
                <wp:effectExtent l="4445" t="4445" r="17780" b="12700"/>
                <wp:wrapNone/>
                <wp:docPr id="13" name="Rectangle 13"/>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1D11BFA5" id="Rectangle 13" o:spid="_x0000_s1026" style="position:absolute;margin-left:260.5pt;margin-top:.65pt;width:11.75pt;height:13.6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"/>
            </w:pict>
          </mc:Fallback>
        </mc:AlternateContent>
      </w:r>
      <w:r>
        <w:rPr>
          <w:szCs w:val="24"/>
        </w:rPr>
        <w:t>Status Perkawinan</w:t>
      </w:r>
      <w:r>
        <w:rPr>
          <w:szCs w:val="24"/>
        </w:rPr>
        <w:tab/>
      </w:r>
      <w:r>
        <w:rPr>
          <w:szCs w:val="24"/>
        </w:rPr>
        <w:tab/>
      </w:r>
      <w:r>
        <w:rPr>
          <w:szCs w:val="24"/>
        </w:rPr>
        <w:tab/>
      </w:r>
      <w:r>
        <w:rPr>
          <w:szCs w:val="24"/>
        </w:rPr>
        <w:tab/>
        <w:t>Belum Kawin</w:t>
      </w:r>
      <w:r>
        <w:rPr>
          <w:szCs w:val="24"/>
        </w:rPr>
        <w:tab/>
      </w:r>
      <w:r>
        <w:rPr>
          <w:szCs w:val="24"/>
        </w:rPr>
        <w:tab/>
        <w:t>Duda</w:t>
      </w:r>
    </w:p>
    <w:p w:rsidR="00872F4F" w:rsidRDefault="00767A1E">
      <w:pPr>
        <w:tabs>
          <w:tab w:val="left" w:pos="720"/>
          <w:tab w:val="left" w:pos="1440"/>
          <w:tab w:val="left" w:pos="2160"/>
          <w:tab w:val="left" w:pos="2768"/>
        </w:tabs>
        <w:spacing w:after="0" w:line="480" w:lineRule="auto"/>
        <w:ind w:left="567" w:hanging="567"/>
        <w:rPr>
          <w:szCs w:val="24"/>
        </w:rPr>
      </w:pPr>
      <w:r>
        <w:rPr>
          <w:noProof/>
          <w:szCs w:val="24"/>
          <w:lang w:eastAsia="en-US"/>
        </w:rPr>
        <mc:AlternateContent>
          <mc:Choice Requires="wps">
            <w:drawing>
              <wp:anchor distT="0" distB="0" distL="114300" distR="114300" simplePos="0" relativeHeight="251677696" behindDoc="0" locked="0" layoutInCell="1" allowOverlap="1">
                <wp:simplePos x="0" y="0"/>
                <wp:positionH relativeFrom="column">
                  <wp:posOffset>2944495</wp:posOffset>
                </wp:positionH>
                <wp:positionV relativeFrom="paragraph">
                  <wp:posOffset>469900</wp:posOffset>
                </wp:positionV>
                <wp:extent cx="149225" cy="173355"/>
                <wp:effectExtent l="4445" t="4445" r="17780" b="12700"/>
                <wp:wrapNone/>
                <wp:docPr id="53" name="Rectangle 53"/>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1A396645" id="Rectangle 53" o:spid="_x0000_s1026" style="position:absolute;margin-left:231.85pt;margin-top:37pt;width:11.75pt;height:13.6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"/>
            </w:pict>
          </mc:Fallback>
        </mc:AlternateContent>
      </w:r>
      <w:r>
        <w:rPr>
          <w:noProof/>
          <w:szCs w:val="24"/>
          <w:lang w:eastAsia="en-US"/>
        </w:rPr>
        <mc:AlternateContent>
          <mc:Choice Requires="wps">
            <w:drawing>
              <wp:anchor distT="0" distB="0" distL="114300" distR="114300" simplePos="0" relativeHeight="251675648" behindDoc="0" locked="0" layoutInCell="1" allowOverlap="1">
                <wp:simplePos x="0" y="0"/>
                <wp:positionH relativeFrom="column">
                  <wp:posOffset>3306445</wp:posOffset>
                </wp:positionH>
                <wp:positionV relativeFrom="paragraph">
                  <wp:posOffset>14605</wp:posOffset>
                </wp:positionV>
                <wp:extent cx="149225" cy="173355"/>
                <wp:effectExtent l="4445" t="4445" r="17780" b="12700"/>
                <wp:wrapNone/>
                <wp:docPr id="54" name="Rectangle 54"/>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28451B0E" id="Rectangle 54" o:spid="_x0000_s1026" style="position:absolute;margin-left:260.35pt;margin-top:1.15pt;width:11.75pt;height:13.6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"/>
            </w:pict>
          </mc:Fallback>
        </mc:AlternateContent>
      </w:r>
      <w:r>
        <w:rPr>
          <w:noProof/>
          <w:szCs w:val="24"/>
          <w:lang w:eastAsia="en-US"/>
        </w:rPr>
        <mc:AlternateContent>
          <mc:Choice Requires="wps">
            <w:drawing>
              <wp:anchor distT="0" distB="0" distL="114300" distR="114300" simplePos="0" relativeHeight="251674624" behindDoc="0" locked="0" layoutInCell="1" allowOverlap="1">
                <wp:simplePos x="0" y="0"/>
                <wp:positionH relativeFrom="column">
                  <wp:posOffset>1919605</wp:posOffset>
                </wp:positionH>
                <wp:positionV relativeFrom="paragraph">
                  <wp:posOffset>27940</wp:posOffset>
                </wp:positionV>
                <wp:extent cx="149225" cy="173355"/>
                <wp:effectExtent l="4445" t="4445" r="17780" b="12700"/>
                <wp:wrapNone/>
                <wp:docPr id="55" name="Rectangle 55"/>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25F00D9D" id="Rectangle 55" o:spid="_x0000_s1026" style="position:absolute;margin-left:151.15pt;margin-top:2.2pt;width:11.75pt;height:13.6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"/>
            </w:pict>
          </mc:Fallback>
        </mc:AlternateContent>
      </w:r>
      <w:r>
        <w:rPr>
          <w:szCs w:val="24"/>
        </w:rPr>
        <w:tab/>
      </w:r>
      <w:r>
        <w:rPr>
          <w:szCs w:val="24"/>
        </w:rPr>
        <w:tab/>
      </w:r>
      <w:r>
        <w:rPr>
          <w:szCs w:val="24"/>
        </w:rPr>
        <w:tab/>
      </w:r>
      <w:r>
        <w:rPr>
          <w:szCs w:val="24"/>
        </w:rPr>
        <w:tab/>
      </w:r>
      <w:r>
        <w:rPr>
          <w:szCs w:val="24"/>
        </w:rPr>
        <w:tab/>
      </w:r>
      <w:r>
        <w:rPr>
          <w:szCs w:val="24"/>
        </w:rPr>
        <w:tab/>
      </w:r>
      <w:r>
        <w:rPr>
          <w:szCs w:val="24"/>
        </w:rPr>
        <w:tab/>
        <w:t>Kawin</w:t>
      </w:r>
      <w:r>
        <w:rPr>
          <w:szCs w:val="24"/>
        </w:rPr>
        <w:tab/>
      </w:r>
      <w:r>
        <w:rPr>
          <w:szCs w:val="24"/>
        </w:rPr>
        <w:tab/>
      </w:r>
      <w:r>
        <w:rPr>
          <w:szCs w:val="24"/>
        </w:rPr>
        <w:tab/>
        <w:t>Janda</w:t>
      </w:r>
    </w:p>
    <w:p w:rsidR="00872F4F" w:rsidRDefault="00767A1E">
      <w:pPr>
        <w:tabs>
          <w:tab w:val="left" w:pos="720"/>
          <w:tab w:val="left" w:pos="1440"/>
          <w:tab w:val="left" w:pos="2160"/>
          <w:tab w:val="left" w:pos="2768"/>
        </w:tabs>
        <w:spacing w:after="0" w:line="480" w:lineRule="auto"/>
        <w:ind w:left="567" w:hanging="567"/>
        <w:rPr>
          <w:szCs w:val="24"/>
        </w:rPr>
      </w:pPr>
      <w:r>
        <w:rPr>
          <w:noProof/>
          <w:szCs w:val="24"/>
          <w:lang w:eastAsia="en-US"/>
        </w:rPr>
        <mc:AlternateContent>
          <mc:Choice Requires="wps">
            <w:drawing>
              <wp:anchor distT="0" distB="0" distL="114300" distR="114300" simplePos="0" relativeHeight="251678720" behindDoc="0" locked="0" layoutInCell="1" allowOverlap="1">
                <wp:simplePos x="0" y="0"/>
                <wp:positionH relativeFrom="column">
                  <wp:posOffset>3834130</wp:posOffset>
                </wp:positionH>
                <wp:positionV relativeFrom="paragraph">
                  <wp:posOffset>1905</wp:posOffset>
                </wp:positionV>
                <wp:extent cx="149225" cy="173355"/>
                <wp:effectExtent l="4445" t="4445" r="17780" b="12700"/>
                <wp:wrapNone/>
                <wp:docPr id="59" name="Rectangle 59"/>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055D4793" id="Rectangle 59" o:spid="_x0000_s1026" style="position:absolute;margin-left:301.9pt;margin-top:.15pt;width:11.75pt;height:13.6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"/>
            </w:pict>
          </mc:Fallback>
        </mc:AlternateContent>
      </w:r>
      <w:r>
        <w:rPr>
          <w:noProof/>
          <w:szCs w:val="24"/>
          <w:lang w:eastAsia="en-US"/>
        </w:rPr>
        <mc:AlternateContent>
          <mc:Choice Requires="wps">
            <w:drawing>
              <wp:anchor distT="0" distB="0" distL="114300" distR="114300" simplePos="0" relativeHeight="251676672" behindDoc="0" locked="0" layoutInCell="1" allowOverlap="1">
                <wp:simplePos x="0" y="0"/>
                <wp:positionH relativeFrom="column">
                  <wp:posOffset>1911985</wp:posOffset>
                </wp:positionH>
                <wp:positionV relativeFrom="paragraph">
                  <wp:posOffset>0</wp:posOffset>
                </wp:positionV>
                <wp:extent cx="149225" cy="173355"/>
                <wp:effectExtent l="4445" t="4445" r="17780" b="12700"/>
                <wp:wrapNone/>
                <wp:docPr id="21" name="Rectangle 21"/>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6040C30F" id="Rectangle 21" o:spid="_x0000_s1026" style="position:absolute;margin-left:150.55pt;margin-top:0;width:11.75pt;height:13.6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"/>
            </w:pict>
          </mc:Fallback>
        </mc:AlternateContent>
      </w:r>
      <w:r>
        <w:rPr>
          <w:szCs w:val="24"/>
        </w:rPr>
        <w:t>Pendidikan Terakhir</w:t>
      </w:r>
      <w:r>
        <w:rPr>
          <w:szCs w:val="24"/>
        </w:rPr>
        <w:tab/>
        <w:t xml:space="preserve"> </w:t>
      </w:r>
      <w:r>
        <w:rPr>
          <w:szCs w:val="24"/>
        </w:rPr>
        <w:tab/>
      </w:r>
      <w:r>
        <w:rPr>
          <w:szCs w:val="24"/>
        </w:rPr>
        <w:tab/>
      </w:r>
      <w:r>
        <w:rPr>
          <w:szCs w:val="24"/>
        </w:rPr>
        <w:tab/>
        <w:t>SD</w:t>
      </w:r>
      <w:r>
        <w:rPr>
          <w:szCs w:val="24"/>
        </w:rPr>
        <w:tab/>
      </w:r>
      <w:r>
        <w:rPr>
          <w:szCs w:val="24"/>
        </w:rPr>
        <w:tab/>
        <w:t>SLTA</w:t>
      </w:r>
      <w:r>
        <w:rPr>
          <w:szCs w:val="24"/>
        </w:rPr>
        <w:tab/>
      </w:r>
      <w:r>
        <w:rPr>
          <w:szCs w:val="24"/>
        </w:rPr>
        <w:tab/>
        <w:t>S1</w:t>
      </w:r>
    </w:p>
    <w:p w:rsidR="00872F4F" w:rsidRDefault="00767A1E">
      <w:pPr>
        <w:tabs>
          <w:tab w:val="left" w:pos="720"/>
          <w:tab w:val="left" w:pos="1440"/>
          <w:tab w:val="left" w:pos="2160"/>
          <w:tab w:val="left" w:pos="2768"/>
        </w:tabs>
        <w:spacing w:after="0" w:line="480" w:lineRule="auto"/>
        <w:ind w:left="567" w:hanging="567"/>
        <w:rPr>
          <w:szCs w:val="24"/>
        </w:rPr>
      </w:pPr>
      <w:r>
        <w:rPr>
          <w:noProof/>
          <w:szCs w:val="24"/>
          <w:lang w:eastAsia="en-US"/>
        </w:rPr>
        <mc:AlternateContent>
          <mc:Choice Requires="wps">
            <w:drawing>
              <wp:anchor distT="0" distB="0" distL="114300" distR="114300" simplePos="0" relativeHeight="251681792" behindDoc="0" locked="0" layoutInCell="1" allowOverlap="1">
                <wp:simplePos x="0" y="0"/>
                <wp:positionH relativeFrom="column">
                  <wp:posOffset>3837940</wp:posOffset>
                </wp:positionH>
                <wp:positionV relativeFrom="paragraph">
                  <wp:posOffset>31115</wp:posOffset>
                </wp:positionV>
                <wp:extent cx="149225" cy="173355"/>
                <wp:effectExtent l="4445" t="4445" r="17780" b="12700"/>
                <wp:wrapNone/>
                <wp:docPr id="61" name="Rectangle 61"/>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7427FA09" id="Rectangle 61" o:spid="_x0000_s1026" style="position:absolute;margin-left:302.2pt;margin-top:2.45pt;width:11.75pt;height:13.6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"/>
            </w:pict>
          </mc:Fallback>
        </mc:AlternateContent>
      </w:r>
      <w:r>
        <w:rPr>
          <w:noProof/>
          <w:szCs w:val="24"/>
          <w:lang w:eastAsia="en-US"/>
        </w:rPr>
        <mc:AlternateContent>
          <mc:Choice Requires="wps">
            <w:drawing>
              <wp:anchor distT="0" distB="0" distL="114300" distR="114300" simplePos="0" relativeHeight="251680768" behindDoc="0" locked="0" layoutInCell="1" allowOverlap="1">
                <wp:simplePos x="0" y="0"/>
                <wp:positionH relativeFrom="column">
                  <wp:posOffset>2942590</wp:posOffset>
                </wp:positionH>
                <wp:positionV relativeFrom="paragraph">
                  <wp:posOffset>15875</wp:posOffset>
                </wp:positionV>
                <wp:extent cx="149225" cy="173355"/>
                <wp:effectExtent l="4445" t="4445" r="17780" b="12700"/>
                <wp:wrapNone/>
                <wp:docPr id="20" name="Rectangle 20"/>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51613573" id="Rectangle 20" o:spid="_x0000_s1026" style="position:absolute;margin-left:231.7pt;margin-top:1.25pt;width:11.75pt;height:13.6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"/>
            </w:pict>
          </mc:Fallback>
        </mc:AlternateContent>
      </w:r>
      <w:r>
        <w:rPr>
          <w:noProof/>
          <w:szCs w:val="24"/>
          <w:lang w:eastAsia="en-US"/>
        </w:rPr>
        <mc:AlternateContent>
          <mc:Choice Requires="wps">
            <w:drawing>
              <wp:anchor distT="0" distB="0" distL="114300" distR="114300" simplePos="0" relativeHeight="251679744" behindDoc="0" locked="0" layoutInCell="1" allowOverlap="1">
                <wp:simplePos x="0" y="0"/>
                <wp:positionH relativeFrom="column">
                  <wp:posOffset>1904365</wp:posOffset>
                </wp:positionH>
                <wp:positionV relativeFrom="paragraph">
                  <wp:posOffset>6350</wp:posOffset>
                </wp:positionV>
                <wp:extent cx="149225" cy="173355"/>
                <wp:effectExtent l="4445" t="4445" r="17780" b="12700"/>
                <wp:wrapNone/>
                <wp:docPr id="62" name="Rectangle 62"/>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219CF6FD" id="Rectangle 62" o:spid="_x0000_s1026" style="position:absolute;margin-left:149.95pt;margin-top:.5pt;width:11.75pt;height:13.6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"/>
            </w:pict>
          </mc:Fallback>
        </mc:AlternateContent>
      </w:r>
      <w:r>
        <w:rPr>
          <w:szCs w:val="24"/>
        </w:rPr>
        <w:tab/>
      </w:r>
      <w:r>
        <w:rPr>
          <w:szCs w:val="24"/>
        </w:rPr>
        <w:tab/>
      </w:r>
      <w:r>
        <w:rPr>
          <w:szCs w:val="24"/>
        </w:rPr>
        <w:tab/>
      </w:r>
      <w:r>
        <w:rPr>
          <w:szCs w:val="24"/>
        </w:rPr>
        <w:tab/>
      </w:r>
      <w:r>
        <w:rPr>
          <w:szCs w:val="24"/>
        </w:rPr>
        <w:tab/>
      </w:r>
      <w:r>
        <w:rPr>
          <w:szCs w:val="24"/>
        </w:rPr>
        <w:tab/>
      </w:r>
      <w:r>
        <w:rPr>
          <w:szCs w:val="24"/>
        </w:rPr>
        <w:tab/>
        <w:t>SLTP</w:t>
      </w:r>
      <w:r>
        <w:rPr>
          <w:szCs w:val="24"/>
        </w:rPr>
        <w:tab/>
      </w:r>
      <w:r>
        <w:rPr>
          <w:szCs w:val="24"/>
        </w:rPr>
        <w:tab/>
        <w:t>D3</w:t>
      </w:r>
      <w:r>
        <w:rPr>
          <w:szCs w:val="24"/>
        </w:rPr>
        <w:tab/>
      </w:r>
      <w:r>
        <w:rPr>
          <w:szCs w:val="24"/>
        </w:rPr>
        <w:tab/>
        <w:t>S2</w:t>
      </w:r>
    </w:p>
    <w:p w:rsidR="00872F4F" w:rsidRDefault="00767A1E">
      <w:pPr>
        <w:tabs>
          <w:tab w:val="left" w:pos="720"/>
          <w:tab w:val="left" w:pos="1440"/>
          <w:tab w:val="left" w:pos="2160"/>
          <w:tab w:val="left" w:pos="2768"/>
        </w:tabs>
        <w:spacing w:after="0" w:line="480" w:lineRule="auto"/>
        <w:ind w:left="567" w:hanging="567"/>
        <w:rPr>
          <w:szCs w:val="24"/>
        </w:rPr>
      </w:pPr>
      <w:r>
        <w:rPr>
          <w:noProof/>
          <w:szCs w:val="24"/>
          <w:lang w:eastAsia="en-US"/>
        </w:rPr>
        <mc:AlternateContent>
          <mc:Choice Requires="wps">
            <w:drawing>
              <wp:anchor distT="0" distB="0" distL="114300" distR="114300" simplePos="0" relativeHeight="251682816" behindDoc="0" locked="0" layoutInCell="1" allowOverlap="1">
                <wp:simplePos x="0" y="0"/>
                <wp:positionH relativeFrom="column">
                  <wp:posOffset>1902460</wp:posOffset>
                </wp:positionH>
                <wp:positionV relativeFrom="paragraph">
                  <wp:posOffset>29845</wp:posOffset>
                </wp:positionV>
                <wp:extent cx="149225" cy="173355"/>
                <wp:effectExtent l="4445" t="4445" r="17780" b="12700"/>
                <wp:wrapNone/>
                <wp:docPr id="63" name="Rectangle 63"/>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5EB1A912" id="Rectangle 63" o:spid="_x0000_s1026" style="position:absolute;margin-left:149.8pt;margin-top:2.35pt;width:11.75pt;height:13.6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"/>
            </w:pict>
          </mc:Fallback>
        </mc:AlternateContent>
      </w:r>
      <w:r>
        <w:rPr>
          <w:szCs w:val="24"/>
        </w:rPr>
        <w:t>Lama Bekerja</w:t>
      </w:r>
      <w:r>
        <w:rPr>
          <w:szCs w:val="24"/>
        </w:rPr>
        <w:tab/>
      </w:r>
      <w:r>
        <w:rPr>
          <w:szCs w:val="24"/>
        </w:rPr>
        <w:tab/>
      </w:r>
      <w:r>
        <w:rPr>
          <w:szCs w:val="24"/>
        </w:rPr>
        <w:tab/>
      </w:r>
      <w:r>
        <w:rPr>
          <w:szCs w:val="24"/>
        </w:rPr>
        <w:tab/>
      </w:r>
      <w:r>
        <w:rPr>
          <w:szCs w:val="24"/>
        </w:rPr>
        <w:tab/>
        <w:t>1 – 4 Tahun</w:t>
      </w:r>
    </w:p>
    <w:p w:rsidR="00872F4F" w:rsidRDefault="00767A1E">
      <w:pPr>
        <w:tabs>
          <w:tab w:val="left" w:pos="720"/>
          <w:tab w:val="left" w:pos="1440"/>
          <w:tab w:val="left" w:pos="2160"/>
          <w:tab w:val="left" w:pos="2768"/>
        </w:tabs>
        <w:spacing w:after="0" w:line="480" w:lineRule="auto"/>
        <w:ind w:left="567" w:hanging="567"/>
        <w:rPr>
          <w:szCs w:val="24"/>
        </w:rPr>
      </w:pPr>
      <w:r>
        <w:rPr>
          <w:noProof/>
          <w:szCs w:val="24"/>
          <w:lang w:eastAsia="en-US"/>
        </w:rPr>
        <mc:AlternateContent>
          <mc:Choice Requires="wps">
            <w:drawing>
              <wp:anchor distT="0" distB="0" distL="114300" distR="114300" simplePos="0" relativeHeight="251683840" behindDoc="0" locked="0" layoutInCell="1" allowOverlap="1">
                <wp:simplePos x="0" y="0"/>
                <wp:positionH relativeFrom="column">
                  <wp:posOffset>1900555</wp:posOffset>
                </wp:positionH>
                <wp:positionV relativeFrom="paragraph">
                  <wp:posOffset>41910</wp:posOffset>
                </wp:positionV>
                <wp:extent cx="149225" cy="173355"/>
                <wp:effectExtent l="4445" t="4445" r="17780" b="12700"/>
                <wp:wrapNone/>
                <wp:docPr id="64" name="Rectangle 64"/>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687550A9" id="Rectangle 64" o:spid="_x0000_s1026" style="position:absolute;margin-left:149.65pt;margin-top:3.3pt;width:11.75pt;height:13.65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"/>
            </w:pict>
          </mc:Fallback>
        </mc:AlternateContent>
      </w:r>
      <w:r>
        <w:rPr>
          <w:szCs w:val="24"/>
        </w:rPr>
        <w:tab/>
      </w:r>
      <w:r>
        <w:rPr>
          <w:szCs w:val="24"/>
        </w:rPr>
        <w:tab/>
      </w:r>
      <w:r>
        <w:rPr>
          <w:szCs w:val="24"/>
        </w:rPr>
        <w:tab/>
      </w:r>
      <w:r>
        <w:rPr>
          <w:szCs w:val="24"/>
        </w:rPr>
        <w:tab/>
      </w:r>
      <w:r>
        <w:rPr>
          <w:szCs w:val="24"/>
        </w:rPr>
        <w:tab/>
      </w:r>
      <w:r>
        <w:rPr>
          <w:szCs w:val="24"/>
        </w:rPr>
        <w:tab/>
      </w:r>
      <w:r>
        <w:rPr>
          <w:szCs w:val="24"/>
        </w:rPr>
        <w:tab/>
        <w:t>5 – 8 Tahun</w:t>
      </w:r>
    </w:p>
    <w:p w:rsidR="00872F4F" w:rsidRDefault="00767A1E">
      <w:pPr>
        <w:tabs>
          <w:tab w:val="left" w:pos="720"/>
          <w:tab w:val="left" w:pos="1440"/>
          <w:tab w:val="left" w:pos="2160"/>
          <w:tab w:val="left" w:pos="2768"/>
        </w:tabs>
        <w:spacing w:after="0" w:line="480" w:lineRule="auto"/>
        <w:ind w:left="567" w:hanging="567"/>
        <w:rPr>
          <w:szCs w:val="24"/>
        </w:rPr>
      </w:pPr>
      <w:r>
        <w:rPr>
          <w:noProof/>
          <w:szCs w:val="24"/>
          <w:lang w:eastAsia="en-US"/>
        </w:rPr>
        <mc:AlternateContent>
          <mc:Choice Requires="wps">
            <w:drawing>
              <wp:anchor distT="0" distB="0" distL="114300" distR="114300" simplePos="0" relativeHeight="251684864" behindDoc="0" locked="0" layoutInCell="1" allowOverlap="1">
                <wp:simplePos x="0" y="0"/>
                <wp:positionH relativeFrom="column">
                  <wp:posOffset>1898650</wp:posOffset>
                </wp:positionH>
                <wp:positionV relativeFrom="paragraph">
                  <wp:posOffset>13970</wp:posOffset>
                </wp:positionV>
                <wp:extent cx="149225" cy="173355"/>
                <wp:effectExtent l="4445" t="4445" r="17780" b="12700"/>
                <wp:wrapNone/>
                <wp:docPr id="65" name="Rectangle 65"/>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16B77FC0" id="Rectangle 65" o:spid="_x0000_s1026" style="position:absolute;margin-left:149.5pt;margin-top:1.1pt;width:11.75pt;height:13.6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"/>
            </w:pict>
          </mc:Fallback>
        </mc:AlternateContent>
      </w:r>
      <w:r>
        <w:rPr>
          <w:szCs w:val="24"/>
        </w:rPr>
        <w:tab/>
      </w:r>
      <w:r>
        <w:rPr>
          <w:szCs w:val="24"/>
        </w:rPr>
        <w:tab/>
      </w:r>
      <w:r>
        <w:rPr>
          <w:szCs w:val="24"/>
        </w:rPr>
        <w:tab/>
      </w:r>
      <w:r>
        <w:rPr>
          <w:szCs w:val="24"/>
        </w:rPr>
        <w:tab/>
      </w:r>
      <w:r>
        <w:rPr>
          <w:szCs w:val="24"/>
        </w:rPr>
        <w:tab/>
      </w:r>
      <w:r>
        <w:rPr>
          <w:szCs w:val="24"/>
        </w:rPr>
        <w:tab/>
      </w:r>
      <w:r>
        <w:rPr>
          <w:szCs w:val="24"/>
        </w:rPr>
        <w:tab/>
        <w:t>9 – 12 Tahun</w:t>
      </w:r>
    </w:p>
    <w:p w:rsidR="00872F4F" w:rsidRDefault="00767A1E">
      <w:pPr>
        <w:tabs>
          <w:tab w:val="left" w:pos="720"/>
          <w:tab w:val="left" w:pos="1440"/>
          <w:tab w:val="left" w:pos="2160"/>
          <w:tab w:val="left" w:pos="2768"/>
        </w:tabs>
        <w:spacing w:after="0" w:line="480" w:lineRule="auto"/>
        <w:ind w:left="567" w:hanging="567"/>
        <w:rPr>
          <w:szCs w:val="24"/>
        </w:rPr>
      </w:pPr>
      <w:r>
        <w:rPr>
          <w:noProof/>
          <w:szCs w:val="24"/>
          <w:lang w:eastAsia="en-US"/>
        </w:rPr>
        <mc:AlternateContent>
          <mc:Choice Requires="wps">
            <w:drawing>
              <wp:anchor distT="0" distB="0" distL="114300" distR="114300" simplePos="0" relativeHeight="251685888" behindDoc="0" locked="0" layoutInCell="1" allowOverlap="1">
                <wp:simplePos x="0" y="0"/>
                <wp:positionH relativeFrom="column">
                  <wp:posOffset>1896745</wp:posOffset>
                </wp:positionH>
                <wp:positionV relativeFrom="paragraph">
                  <wp:posOffset>14605</wp:posOffset>
                </wp:positionV>
                <wp:extent cx="149225" cy="173355"/>
                <wp:effectExtent l="4445" t="4445" r="17780" b="12700"/>
                <wp:wrapNone/>
                <wp:docPr id="66" name="Rectangle 66"/>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599D67D5" id="Rectangle 66" o:spid="_x0000_s1026" style="position:absolute;margin-left:149.35pt;margin-top:1.15pt;width:11.75pt;height:13.6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"/>
            </w:pict>
          </mc:Fallback>
        </mc:AlternateContent>
      </w:r>
      <w:r>
        <w:rPr>
          <w:szCs w:val="24"/>
        </w:rPr>
        <w:tab/>
      </w:r>
      <w:r>
        <w:rPr>
          <w:szCs w:val="24"/>
        </w:rPr>
        <w:tab/>
      </w:r>
      <w:r>
        <w:rPr>
          <w:szCs w:val="24"/>
        </w:rPr>
        <w:tab/>
      </w:r>
      <w:r>
        <w:rPr>
          <w:szCs w:val="24"/>
        </w:rPr>
        <w:tab/>
      </w:r>
      <w:r>
        <w:rPr>
          <w:szCs w:val="24"/>
        </w:rPr>
        <w:tab/>
      </w:r>
      <w:r>
        <w:rPr>
          <w:szCs w:val="24"/>
        </w:rPr>
        <w:tab/>
      </w:r>
      <w:r>
        <w:rPr>
          <w:szCs w:val="24"/>
        </w:rPr>
        <w:tab/>
        <w:t>13 – 16 Tahun</w:t>
      </w:r>
    </w:p>
    <w:p w:rsidR="00872F4F" w:rsidRDefault="00767A1E">
      <w:pPr>
        <w:tabs>
          <w:tab w:val="left" w:pos="720"/>
          <w:tab w:val="left" w:pos="1440"/>
          <w:tab w:val="left" w:pos="2160"/>
          <w:tab w:val="left" w:pos="2768"/>
        </w:tabs>
        <w:spacing w:after="0" w:line="480" w:lineRule="auto"/>
        <w:ind w:left="567" w:hanging="567"/>
        <w:rPr>
          <w:szCs w:val="24"/>
        </w:rPr>
      </w:pPr>
      <w:r>
        <w:rPr>
          <w:noProof/>
          <w:szCs w:val="24"/>
          <w:lang w:eastAsia="en-US"/>
        </w:rPr>
        <mc:AlternateContent>
          <mc:Choice Requires="wps">
            <w:drawing>
              <wp:anchor distT="0" distB="0" distL="114300" distR="114300" simplePos="0" relativeHeight="251686912" behindDoc="0" locked="0" layoutInCell="1" allowOverlap="1">
                <wp:simplePos x="0" y="0"/>
                <wp:positionH relativeFrom="column">
                  <wp:posOffset>1900555</wp:posOffset>
                </wp:positionH>
                <wp:positionV relativeFrom="paragraph">
                  <wp:posOffset>9525</wp:posOffset>
                </wp:positionV>
                <wp:extent cx="149225" cy="173355"/>
                <wp:effectExtent l="4445" t="4445" r="17780" b="12700"/>
                <wp:wrapNone/>
                <wp:docPr id="67" name="Rectangle 67"/>
                <wp:cNvGraphicFramePr/>
                <a:graphic xmlns:a="http://schemas.openxmlformats.org/drawingml/2006/main">
                  <a:graphicData uri="http://schemas.microsoft.com/office/word/2010/wordprocessingShape">
                    <wps:wsp>
                      <wps:cNvSpPr/>
                      <wps:spPr>
                        <a:xfrm>
                          <a:off x="0" y="0"/>
                          <a:ext cx="149225" cy="173355"/>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w14:anchorId="7143451C" id="Rectangle 67" o:spid="_x0000_s1026" style="position:absolute;margin-left:149.65pt;margin-top:.75pt;width:11.75pt;height:13.6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"/>
            </w:pict>
          </mc:Fallback>
        </mc:AlternateContent>
      </w:r>
      <w:r>
        <w:rPr>
          <w:szCs w:val="24"/>
        </w:rPr>
        <w:tab/>
      </w:r>
      <w:r>
        <w:rPr>
          <w:szCs w:val="24"/>
        </w:rPr>
        <w:tab/>
      </w:r>
      <w:r>
        <w:rPr>
          <w:szCs w:val="24"/>
        </w:rPr>
        <w:tab/>
      </w:r>
      <w:r>
        <w:rPr>
          <w:szCs w:val="24"/>
        </w:rPr>
        <w:tab/>
      </w:r>
      <w:r>
        <w:rPr>
          <w:szCs w:val="24"/>
        </w:rPr>
        <w:tab/>
      </w:r>
      <w:r>
        <w:rPr>
          <w:szCs w:val="24"/>
        </w:rPr>
        <w:tab/>
      </w:r>
      <w:r>
        <w:rPr>
          <w:szCs w:val="24"/>
        </w:rPr>
        <w:tab/>
        <w:t>≥ 17 Tahun</w:t>
      </w:r>
    </w:p>
    <w:p w:rsidR="00872F4F" w:rsidRDefault="00767A1E">
      <w:pPr>
        <w:tabs>
          <w:tab w:val="left" w:pos="720"/>
          <w:tab w:val="left" w:pos="1440"/>
          <w:tab w:val="left" w:pos="2160"/>
          <w:tab w:val="left" w:pos="2768"/>
        </w:tabs>
        <w:spacing w:after="0" w:line="480" w:lineRule="auto"/>
        <w:ind w:left="567" w:hanging="567"/>
        <w:rPr>
          <w:szCs w:val="24"/>
        </w:rPr>
      </w:pPr>
      <w:r>
        <w:rPr>
          <w:szCs w:val="24"/>
        </w:rPr>
        <w:t>Golongan/Pangkat/Ruang</w:t>
      </w:r>
      <w:r>
        <w:rPr>
          <w:szCs w:val="24"/>
        </w:rPr>
        <w:tab/>
        <w:t>:   ………………………</w:t>
      </w:r>
    </w:p>
    <w:p w:rsidR="00872F4F" w:rsidRDefault="00767A1E">
      <w:pPr>
        <w:tabs>
          <w:tab w:val="left" w:pos="720"/>
          <w:tab w:val="left" w:pos="1440"/>
          <w:tab w:val="left" w:pos="2160"/>
          <w:tab w:val="left" w:pos="2768"/>
        </w:tabs>
        <w:spacing w:after="0" w:line="480" w:lineRule="auto"/>
        <w:ind w:left="567" w:hanging="567"/>
        <w:rPr>
          <w:szCs w:val="24"/>
        </w:rPr>
      </w:pPr>
      <w:r>
        <w:rPr>
          <w:szCs w:val="24"/>
        </w:rPr>
        <w:t>Unit Kerja</w:t>
      </w:r>
      <w:r>
        <w:rPr>
          <w:szCs w:val="24"/>
        </w:rPr>
        <w:tab/>
      </w:r>
      <w:r>
        <w:rPr>
          <w:szCs w:val="24"/>
        </w:rPr>
        <w:tab/>
      </w:r>
      <w:r>
        <w:rPr>
          <w:szCs w:val="24"/>
        </w:rPr>
        <w:tab/>
        <w:t>:   ………………………</w:t>
      </w:r>
    </w:p>
    <w:p w:rsidR="00872F4F" w:rsidRDefault="00767A1E">
      <w:pPr>
        <w:tabs>
          <w:tab w:val="left" w:pos="720"/>
          <w:tab w:val="left" w:pos="1440"/>
          <w:tab w:val="left" w:pos="2160"/>
          <w:tab w:val="left" w:pos="2768"/>
        </w:tabs>
        <w:spacing w:after="0" w:line="480" w:lineRule="auto"/>
        <w:ind w:left="567" w:hanging="567"/>
        <w:rPr>
          <w:szCs w:val="24"/>
        </w:rPr>
      </w:pPr>
      <w:r>
        <w:rPr>
          <w:szCs w:val="24"/>
        </w:rPr>
        <w:tab/>
      </w:r>
      <w:r>
        <w:rPr>
          <w:szCs w:val="24"/>
        </w:rPr>
        <w:tab/>
      </w:r>
      <w:r>
        <w:rPr>
          <w:szCs w:val="24"/>
        </w:rPr>
        <w:tab/>
      </w:r>
      <w:r>
        <w:rPr>
          <w:szCs w:val="24"/>
        </w:rPr>
        <w:tab/>
      </w:r>
      <w:r>
        <w:rPr>
          <w:szCs w:val="24"/>
        </w:rPr>
        <w:tab/>
      </w:r>
    </w:p>
    <w:p w:rsidR="00872F4F" w:rsidRDefault="00872F4F">
      <w:pPr>
        <w:tabs>
          <w:tab w:val="left" w:pos="720"/>
          <w:tab w:val="left" w:pos="1440"/>
          <w:tab w:val="left" w:pos="2160"/>
          <w:tab w:val="left" w:pos="2768"/>
        </w:tabs>
        <w:spacing w:after="0" w:line="480" w:lineRule="auto"/>
        <w:ind w:left="567" w:hanging="567"/>
        <w:rPr>
          <w:szCs w:val="24"/>
        </w:rPr>
      </w:pPr>
    </w:p>
    <w:p w:rsidR="00872F4F" w:rsidRDefault="00767A1E">
      <w:pPr>
        <w:tabs>
          <w:tab w:val="left" w:pos="720"/>
          <w:tab w:val="left" w:pos="1440"/>
          <w:tab w:val="left" w:pos="2160"/>
          <w:tab w:val="left" w:pos="2768"/>
        </w:tabs>
        <w:spacing w:after="0" w:line="480" w:lineRule="auto"/>
        <w:ind w:left="567" w:hanging="567"/>
        <w:rPr>
          <w:szCs w:val="24"/>
        </w:rPr>
      </w:pPr>
      <w:r>
        <w:rPr>
          <w:szCs w:val="24"/>
        </w:rPr>
        <w:tab/>
      </w:r>
      <w:r>
        <w:rPr>
          <w:szCs w:val="24"/>
        </w:rPr>
        <w:tab/>
      </w:r>
      <w:r>
        <w:rPr>
          <w:szCs w:val="24"/>
        </w:rPr>
        <w:tab/>
      </w:r>
      <w:r>
        <w:rPr>
          <w:szCs w:val="24"/>
        </w:rPr>
        <w:tab/>
      </w:r>
      <w:r>
        <w:rPr>
          <w:szCs w:val="24"/>
        </w:rPr>
        <w:tab/>
      </w:r>
    </w:p>
    <w:p w:rsidR="00872F4F" w:rsidRDefault="00872F4F">
      <w:pPr>
        <w:tabs>
          <w:tab w:val="left" w:pos="720"/>
          <w:tab w:val="left" w:pos="1440"/>
          <w:tab w:val="left" w:pos="2160"/>
          <w:tab w:val="left" w:pos="2768"/>
        </w:tabs>
        <w:spacing w:after="0" w:line="480" w:lineRule="auto"/>
        <w:ind w:left="567" w:hanging="567"/>
        <w:rPr>
          <w:szCs w:val="24"/>
        </w:rPr>
      </w:pPr>
    </w:p>
    <w:p w:rsidR="00872F4F" w:rsidRDefault="00767A1E">
      <w:pPr>
        <w:tabs>
          <w:tab w:val="left" w:pos="720"/>
          <w:tab w:val="left" w:pos="1440"/>
          <w:tab w:val="left" w:pos="2160"/>
          <w:tab w:val="left" w:pos="2768"/>
        </w:tabs>
        <w:spacing w:after="0" w:line="480" w:lineRule="auto"/>
        <w:ind w:left="567" w:hanging="567"/>
        <w:rPr>
          <w:szCs w:val="24"/>
        </w:rPr>
      </w:pPr>
      <w:r>
        <w:rPr>
          <w:szCs w:val="24"/>
        </w:rPr>
        <w:tab/>
      </w:r>
      <w:r>
        <w:rPr>
          <w:szCs w:val="24"/>
        </w:rPr>
        <w:tab/>
      </w:r>
      <w:r>
        <w:rPr>
          <w:szCs w:val="24"/>
        </w:rPr>
        <w:tab/>
      </w:r>
      <w:r>
        <w:rPr>
          <w:szCs w:val="24"/>
        </w:rPr>
        <w:tab/>
      </w:r>
      <w:r>
        <w:rPr>
          <w:szCs w:val="24"/>
        </w:rPr>
        <w:tab/>
      </w:r>
    </w:p>
    <w:p w:rsidR="00872F4F" w:rsidRDefault="00872F4F">
      <w:pPr>
        <w:rPr>
          <w:szCs w:val="24"/>
        </w:rPr>
      </w:pPr>
    </w:p>
    <w:p w:rsidR="00872F4F" w:rsidRDefault="00872F4F">
      <w:pPr>
        <w:rPr>
          <w:szCs w:val="24"/>
        </w:rPr>
      </w:pPr>
    </w:p>
    <w:p w:rsidR="00872F4F" w:rsidRDefault="00767A1E">
      <w:pPr>
        <w:rPr>
          <w:b/>
          <w:bCs/>
          <w:szCs w:val="24"/>
        </w:rPr>
      </w:pPr>
      <w:r>
        <w:rPr>
          <w:szCs w:val="24"/>
        </w:rPr>
        <w:t>Kuesioner variabel kepemimpinan diplomatis</w:t>
      </w:r>
    </w:p>
    <w:tbl>
      <w:tblPr>
        <w:tblStyle w:val="TableGrid"/>
        <w:tblW w:w="9459" w:type="dxa"/>
        <w:tblLayout w:type="fixed"/>
        <w:tblLook w:val="04A0" w:firstRow="1" w:lastRow="0" w:firstColumn="1" w:lastColumn="0" w:noHBand="0" w:noVBand="1"/>
      </w:tblPr>
      <w:tblGrid>
        <w:gridCol w:w="579"/>
        <w:gridCol w:w="5220"/>
        <w:gridCol w:w="810"/>
        <w:gridCol w:w="690"/>
        <w:gridCol w:w="765"/>
        <w:gridCol w:w="690"/>
        <w:gridCol w:w="705"/>
      </w:tblGrid>
      <w:tr w:rsidR="00872F4F">
        <w:tc>
          <w:tcPr>
            <w:tcW w:w="579" w:type="dxa"/>
          </w:tcPr>
          <w:p w:rsidR="00872F4F" w:rsidRDefault="00767A1E">
            <w:pPr>
              <w:jc w:val="center"/>
              <w:rPr>
                <w:b/>
                <w:bCs/>
                <w:szCs w:val="24"/>
              </w:rPr>
            </w:pPr>
            <w:r>
              <w:rPr>
                <w:b/>
                <w:bCs/>
                <w:szCs w:val="24"/>
              </w:rPr>
              <w:t>NO</w:t>
            </w:r>
          </w:p>
        </w:tc>
        <w:tc>
          <w:tcPr>
            <w:tcW w:w="5220" w:type="dxa"/>
          </w:tcPr>
          <w:p w:rsidR="00872F4F" w:rsidRDefault="00767A1E">
            <w:pPr>
              <w:jc w:val="center"/>
              <w:rPr>
                <w:b/>
                <w:bCs/>
                <w:szCs w:val="24"/>
              </w:rPr>
            </w:pPr>
            <w:r>
              <w:rPr>
                <w:b/>
                <w:bCs/>
                <w:szCs w:val="24"/>
              </w:rPr>
              <w:t>PENYATAAN</w:t>
            </w:r>
          </w:p>
        </w:tc>
        <w:tc>
          <w:tcPr>
            <w:tcW w:w="810" w:type="dxa"/>
          </w:tcPr>
          <w:p w:rsidR="00872F4F" w:rsidRDefault="00767A1E">
            <w:pPr>
              <w:jc w:val="center"/>
              <w:rPr>
                <w:b/>
                <w:bCs/>
                <w:szCs w:val="24"/>
              </w:rPr>
            </w:pPr>
            <w:r>
              <w:rPr>
                <w:b/>
                <w:bCs/>
                <w:szCs w:val="24"/>
              </w:rPr>
              <w:t>STS</w:t>
            </w:r>
          </w:p>
        </w:tc>
        <w:tc>
          <w:tcPr>
            <w:tcW w:w="690" w:type="dxa"/>
          </w:tcPr>
          <w:p w:rsidR="00872F4F" w:rsidRDefault="00767A1E">
            <w:pPr>
              <w:jc w:val="center"/>
              <w:rPr>
                <w:b/>
                <w:bCs/>
                <w:szCs w:val="24"/>
              </w:rPr>
            </w:pPr>
            <w:r>
              <w:rPr>
                <w:b/>
                <w:bCs/>
                <w:szCs w:val="24"/>
              </w:rPr>
              <w:t>TS</w:t>
            </w:r>
          </w:p>
        </w:tc>
        <w:tc>
          <w:tcPr>
            <w:tcW w:w="765" w:type="dxa"/>
          </w:tcPr>
          <w:p w:rsidR="00872F4F" w:rsidRDefault="00767A1E">
            <w:pPr>
              <w:jc w:val="center"/>
              <w:rPr>
                <w:b/>
                <w:bCs/>
                <w:szCs w:val="24"/>
              </w:rPr>
            </w:pPr>
            <w:r>
              <w:rPr>
                <w:b/>
                <w:bCs/>
                <w:szCs w:val="24"/>
              </w:rPr>
              <w:t>CS</w:t>
            </w:r>
          </w:p>
        </w:tc>
        <w:tc>
          <w:tcPr>
            <w:tcW w:w="690" w:type="dxa"/>
          </w:tcPr>
          <w:p w:rsidR="00872F4F" w:rsidRDefault="00767A1E">
            <w:pPr>
              <w:jc w:val="center"/>
              <w:rPr>
                <w:b/>
                <w:bCs/>
                <w:szCs w:val="24"/>
              </w:rPr>
            </w:pPr>
            <w:r>
              <w:rPr>
                <w:b/>
                <w:bCs/>
                <w:szCs w:val="24"/>
              </w:rPr>
              <w:t>S</w:t>
            </w:r>
          </w:p>
        </w:tc>
        <w:tc>
          <w:tcPr>
            <w:tcW w:w="705" w:type="dxa"/>
          </w:tcPr>
          <w:p w:rsidR="00872F4F" w:rsidRDefault="00767A1E">
            <w:pPr>
              <w:jc w:val="center"/>
              <w:rPr>
                <w:b/>
                <w:bCs/>
                <w:szCs w:val="24"/>
              </w:rPr>
            </w:pPr>
            <w:r>
              <w:rPr>
                <w:b/>
                <w:bCs/>
                <w:szCs w:val="24"/>
              </w:rPr>
              <w:t>SS</w:t>
            </w:r>
          </w:p>
        </w:tc>
      </w:tr>
      <w:tr w:rsidR="00872F4F">
        <w:tc>
          <w:tcPr>
            <w:tcW w:w="9459" w:type="dxa"/>
            <w:gridSpan w:val="7"/>
          </w:tcPr>
          <w:p w:rsidR="00872F4F" w:rsidRDefault="00767A1E">
            <w:pPr>
              <w:rPr>
                <w:szCs w:val="24"/>
              </w:rPr>
            </w:pPr>
            <w:r>
              <w:rPr>
                <w:b/>
                <w:bCs/>
                <w:szCs w:val="24"/>
              </w:rPr>
              <w:t>EFEKTIFITAS</w:t>
            </w:r>
          </w:p>
        </w:tc>
      </w:tr>
      <w:tr w:rsidR="00872F4F">
        <w:tc>
          <w:tcPr>
            <w:tcW w:w="579" w:type="dxa"/>
          </w:tcPr>
          <w:p w:rsidR="00872F4F" w:rsidRDefault="00767A1E">
            <w:pPr>
              <w:jc w:val="center"/>
              <w:rPr>
                <w:szCs w:val="24"/>
              </w:rPr>
            </w:pPr>
            <w:r>
              <w:rPr>
                <w:szCs w:val="24"/>
              </w:rPr>
              <w:t>1</w:t>
            </w:r>
          </w:p>
        </w:tc>
        <w:tc>
          <w:tcPr>
            <w:tcW w:w="5220" w:type="dxa"/>
          </w:tcPr>
          <w:p w:rsidR="00872F4F" w:rsidRDefault="00767A1E">
            <w:pPr>
              <w:rPr>
                <w:szCs w:val="24"/>
              </w:rPr>
            </w:pPr>
            <w:r>
              <w:rPr>
                <w:szCs w:val="24"/>
              </w:rPr>
              <w:t>Atasan selalu memberikan perintah kepada bawahannya secara teperinci</w:t>
            </w:r>
          </w:p>
        </w:tc>
        <w:tc>
          <w:tcPr>
            <w:tcW w:w="810" w:type="dxa"/>
          </w:tcPr>
          <w:p w:rsidR="00872F4F" w:rsidRDefault="00872F4F">
            <w:pPr>
              <w:rPr>
                <w:szCs w:val="24"/>
              </w:rPr>
            </w:pPr>
          </w:p>
        </w:tc>
        <w:tc>
          <w:tcPr>
            <w:tcW w:w="690" w:type="dxa"/>
          </w:tcPr>
          <w:p w:rsidR="00872F4F" w:rsidRDefault="00872F4F">
            <w:pPr>
              <w:rPr>
                <w:szCs w:val="24"/>
              </w:rPr>
            </w:pPr>
          </w:p>
        </w:tc>
        <w:tc>
          <w:tcPr>
            <w:tcW w:w="765" w:type="dxa"/>
          </w:tcPr>
          <w:p w:rsidR="00872F4F" w:rsidRDefault="00872F4F">
            <w:pPr>
              <w:rPr>
                <w:szCs w:val="24"/>
              </w:rPr>
            </w:pPr>
          </w:p>
        </w:tc>
        <w:tc>
          <w:tcPr>
            <w:tcW w:w="690" w:type="dxa"/>
          </w:tcPr>
          <w:p w:rsidR="00872F4F" w:rsidRDefault="00872F4F">
            <w:pPr>
              <w:rPr>
                <w:szCs w:val="24"/>
              </w:rPr>
            </w:pPr>
          </w:p>
        </w:tc>
        <w:tc>
          <w:tcPr>
            <w:tcW w:w="705" w:type="dxa"/>
          </w:tcPr>
          <w:p w:rsidR="00872F4F" w:rsidRDefault="00872F4F">
            <w:pPr>
              <w:rPr>
                <w:szCs w:val="24"/>
              </w:rPr>
            </w:pPr>
          </w:p>
        </w:tc>
      </w:tr>
      <w:tr w:rsidR="00872F4F">
        <w:tc>
          <w:tcPr>
            <w:tcW w:w="9459" w:type="dxa"/>
            <w:gridSpan w:val="7"/>
          </w:tcPr>
          <w:p w:rsidR="00872F4F" w:rsidRDefault="00767A1E">
            <w:pPr>
              <w:rPr>
                <w:szCs w:val="24"/>
              </w:rPr>
            </w:pPr>
            <w:r>
              <w:rPr>
                <w:b/>
                <w:bCs/>
                <w:szCs w:val="24"/>
              </w:rPr>
              <w:t>TANGGUNG JAWAB</w:t>
            </w:r>
          </w:p>
        </w:tc>
      </w:tr>
      <w:tr w:rsidR="00872F4F">
        <w:tc>
          <w:tcPr>
            <w:tcW w:w="579" w:type="dxa"/>
          </w:tcPr>
          <w:p w:rsidR="00872F4F" w:rsidRDefault="00767A1E">
            <w:pPr>
              <w:jc w:val="center"/>
              <w:rPr>
                <w:szCs w:val="24"/>
              </w:rPr>
            </w:pPr>
            <w:r>
              <w:rPr>
                <w:szCs w:val="24"/>
              </w:rPr>
              <w:t>1</w:t>
            </w:r>
          </w:p>
        </w:tc>
        <w:tc>
          <w:tcPr>
            <w:tcW w:w="5220" w:type="dxa"/>
          </w:tcPr>
          <w:p w:rsidR="00872F4F" w:rsidRDefault="00767A1E">
            <w:pPr>
              <w:rPr>
                <w:szCs w:val="24"/>
              </w:rPr>
            </w:pPr>
            <w:r>
              <w:rPr>
                <w:szCs w:val="24"/>
              </w:rPr>
              <w:t xml:space="preserve">Melaksanakan tugas-tugas dengan tanggung jawab dan sesuai dengan waktu yang ditentukan </w:t>
            </w:r>
          </w:p>
        </w:tc>
        <w:tc>
          <w:tcPr>
            <w:tcW w:w="810" w:type="dxa"/>
          </w:tcPr>
          <w:p w:rsidR="00872F4F" w:rsidRDefault="00872F4F">
            <w:pPr>
              <w:rPr>
                <w:szCs w:val="24"/>
              </w:rPr>
            </w:pPr>
          </w:p>
        </w:tc>
        <w:tc>
          <w:tcPr>
            <w:tcW w:w="690" w:type="dxa"/>
          </w:tcPr>
          <w:p w:rsidR="00872F4F" w:rsidRDefault="00872F4F">
            <w:pPr>
              <w:rPr>
                <w:szCs w:val="24"/>
              </w:rPr>
            </w:pPr>
          </w:p>
        </w:tc>
        <w:tc>
          <w:tcPr>
            <w:tcW w:w="765" w:type="dxa"/>
          </w:tcPr>
          <w:p w:rsidR="00872F4F" w:rsidRDefault="00872F4F">
            <w:pPr>
              <w:rPr>
                <w:szCs w:val="24"/>
              </w:rPr>
            </w:pPr>
          </w:p>
        </w:tc>
        <w:tc>
          <w:tcPr>
            <w:tcW w:w="690" w:type="dxa"/>
          </w:tcPr>
          <w:p w:rsidR="00872F4F" w:rsidRDefault="00872F4F">
            <w:pPr>
              <w:rPr>
                <w:szCs w:val="24"/>
              </w:rPr>
            </w:pPr>
          </w:p>
        </w:tc>
        <w:tc>
          <w:tcPr>
            <w:tcW w:w="705" w:type="dxa"/>
          </w:tcPr>
          <w:p w:rsidR="00872F4F" w:rsidRDefault="00872F4F">
            <w:pPr>
              <w:rPr>
                <w:szCs w:val="24"/>
              </w:rPr>
            </w:pPr>
          </w:p>
        </w:tc>
      </w:tr>
      <w:tr w:rsidR="00872F4F">
        <w:tc>
          <w:tcPr>
            <w:tcW w:w="579" w:type="dxa"/>
          </w:tcPr>
          <w:p w:rsidR="00872F4F" w:rsidRDefault="00767A1E">
            <w:pPr>
              <w:jc w:val="center"/>
              <w:rPr>
                <w:szCs w:val="24"/>
              </w:rPr>
            </w:pPr>
            <w:r>
              <w:rPr>
                <w:szCs w:val="24"/>
              </w:rPr>
              <w:t>2</w:t>
            </w:r>
          </w:p>
        </w:tc>
        <w:tc>
          <w:tcPr>
            <w:tcW w:w="5220" w:type="dxa"/>
          </w:tcPr>
          <w:p w:rsidR="00872F4F" w:rsidRDefault="00767A1E">
            <w:pPr>
              <w:rPr>
                <w:szCs w:val="24"/>
              </w:rPr>
            </w:pPr>
            <w:r>
              <w:rPr>
                <w:szCs w:val="24"/>
              </w:rPr>
              <w:t>Bersedia di kenakan sanksi sesuai dengan peraturan jika melanggar peraturan tersebut</w:t>
            </w:r>
          </w:p>
        </w:tc>
        <w:tc>
          <w:tcPr>
            <w:tcW w:w="810" w:type="dxa"/>
          </w:tcPr>
          <w:p w:rsidR="00872F4F" w:rsidRDefault="00872F4F">
            <w:pPr>
              <w:rPr>
                <w:szCs w:val="24"/>
              </w:rPr>
            </w:pPr>
          </w:p>
        </w:tc>
        <w:tc>
          <w:tcPr>
            <w:tcW w:w="690" w:type="dxa"/>
          </w:tcPr>
          <w:p w:rsidR="00872F4F" w:rsidRDefault="00872F4F">
            <w:pPr>
              <w:rPr>
                <w:szCs w:val="24"/>
              </w:rPr>
            </w:pPr>
          </w:p>
        </w:tc>
        <w:tc>
          <w:tcPr>
            <w:tcW w:w="765" w:type="dxa"/>
          </w:tcPr>
          <w:p w:rsidR="00872F4F" w:rsidRDefault="00872F4F">
            <w:pPr>
              <w:rPr>
                <w:szCs w:val="24"/>
              </w:rPr>
            </w:pPr>
          </w:p>
        </w:tc>
        <w:tc>
          <w:tcPr>
            <w:tcW w:w="690" w:type="dxa"/>
          </w:tcPr>
          <w:p w:rsidR="00872F4F" w:rsidRDefault="00872F4F">
            <w:pPr>
              <w:rPr>
                <w:szCs w:val="24"/>
              </w:rPr>
            </w:pPr>
          </w:p>
        </w:tc>
        <w:tc>
          <w:tcPr>
            <w:tcW w:w="705" w:type="dxa"/>
          </w:tcPr>
          <w:p w:rsidR="00872F4F" w:rsidRDefault="00872F4F">
            <w:pPr>
              <w:rPr>
                <w:szCs w:val="24"/>
              </w:rPr>
            </w:pPr>
          </w:p>
        </w:tc>
      </w:tr>
      <w:tr w:rsidR="00872F4F">
        <w:tc>
          <w:tcPr>
            <w:tcW w:w="9459" w:type="dxa"/>
            <w:gridSpan w:val="7"/>
          </w:tcPr>
          <w:p w:rsidR="00872F4F" w:rsidRDefault="00767A1E">
            <w:pPr>
              <w:rPr>
                <w:szCs w:val="24"/>
              </w:rPr>
            </w:pPr>
            <w:r>
              <w:rPr>
                <w:b/>
                <w:bCs/>
                <w:szCs w:val="24"/>
              </w:rPr>
              <w:t>PENCAPAIAAN TUJUAN</w:t>
            </w:r>
          </w:p>
        </w:tc>
      </w:tr>
      <w:tr w:rsidR="00872F4F">
        <w:tc>
          <w:tcPr>
            <w:tcW w:w="579" w:type="dxa"/>
          </w:tcPr>
          <w:p w:rsidR="00872F4F" w:rsidRDefault="00767A1E">
            <w:pPr>
              <w:jc w:val="center"/>
              <w:rPr>
                <w:szCs w:val="24"/>
              </w:rPr>
            </w:pPr>
            <w:r>
              <w:rPr>
                <w:szCs w:val="24"/>
              </w:rPr>
              <w:t>1</w:t>
            </w:r>
          </w:p>
        </w:tc>
        <w:tc>
          <w:tcPr>
            <w:tcW w:w="5220" w:type="dxa"/>
          </w:tcPr>
          <w:p w:rsidR="00872F4F" w:rsidRDefault="00767A1E">
            <w:pPr>
              <w:rPr>
                <w:szCs w:val="24"/>
              </w:rPr>
            </w:pPr>
            <w:r>
              <w:rPr>
                <w:szCs w:val="24"/>
              </w:rPr>
              <w:t>Organisasi selalu memberikan penghargaan untuk pegawainya yang memiliki pekerja baik</w:t>
            </w:r>
          </w:p>
        </w:tc>
        <w:tc>
          <w:tcPr>
            <w:tcW w:w="810" w:type="dxa"/>
          </w:tcPr>
          <w:p w:rsidR="00872F4F" w:rsidRDefault="00872F4F">
            <w:pPr>
              <w:rPr>
                <w:szCs w:val="24"/>
              </w:rPr>
            </w:pPr>
          </w:p>
        </w:tc>
        <w:tc>
          <w:tcPr>
            <w:tcW w:w="690" w:type="dxa"/>
          </w:tcPr>
          <w:p w:rsidR="00872F4F" w:rsidRDefault="00872F4F">
            <w:pPr>
              <w:rPr>
                <w:szCs w:val="24"/>
              </w:rPr>
            </w:pPr>
          </w:p>
        </w:tc>
        <w:tc>
          <w:tcPr>
            <w:tcW w:w="765" w:type="dxa"/>
          </w:tcPr>
          <w:p w:rsidR="00872F4F" w:rsidRDefault="00872F4F">
            <w:pPr>
              <w:rPr>
                <w:szCs w:val="24"/>
              </w:rPr>
            </w:pPr>
          </w:p>
        </w:tc>
        <w:tc>
          <w:tcPr>
            <w:tcW w:w="690" w:type="dxa"/>
          </w:tcPr>
          <w:p w:rsidR="00872F4F" w:rsidRDefault="00872F4F">
            <w:pPr>
              <w:rPr>
                <w:szCs w:val="24"/>
              </w:rPr>
            </w:pPr>
          </w:p>
        </w:tc>
        <w:tc>
          <w:tcPr>
            <w:tcW w:w="705" w:type="dxa"/>
          </w:tcPr>
          <w:p w:rsidR="00872F4F" w:rsidRDefault="00872F4F">
            <w:pPr>
              <w:rPr>
                <w:szCs w:val="24"/>
              </w:rPr>
            </w:pPr>
          </w:p>
        </w:tc>
      </w:tr>
      <w:tr w:rsidR="00872F4F">
        <w:tc>
          <w:tcPr>
            <w:tcW w:w="579" w:type="dxa"/>
          </w:tcPr>
          <w:p w:rsidR="00872F4F" w:rsidRDefault="00767A1E">
            <w:pPr>
              <w:jc w:val="center"/>
              <w:rPr>
                <w:szCs w:val="24"/>
              </w:rPr>
            </w:pPr>
            <w:r>
              <w:rPr>
                <w:szCs w:val="24"/>
              </w:rPr>
              <w:t>2</w:t>
            </w:r>
          </w:p>
        </w:tc>
        <w:tc>
          <w:tcPr>
            <w:tcW w:w="5220" w:type="dxa"/>
          </w:tcPr>
          <w:p w:rsidR="00872F4F" w:rsidRDefault="00767A1E">
            <w:pPr>
              <w:rPr>
                <w:szCs w:val="24"/>
              </w:rPr>
            </w:pPr>
            <w:r>
              <w:rPr>
                <w:szCs w:val="24"/>
              </w:rPr>
              <w:t>Setiap hasil kerja yang telah dilaksanakan layak mendapat penghargaan</w:t>
            </w:r>
          </w:p>
        </w:tc>
        <w:tc>
          <w:tcPr>
            <w:tcW w:w="810" w:type="dxa"/>
          </w:tcPr>
          <w:p w:rsidR="00872F4F" w:rsidRDefault="00872F4F">
            <w:pPr>
              <w:rPr>
                <w:szCs w:val="24"/>
              </w:rPr>
            </w:pPr>
          </w:p>
        </w:tc>
        <w:tc>
          <w:tcPr>
            <w:tcW w:w="690" w:type="dxa"/>
          </w:tcPr>
          <w:p w:rsidR="00872F4F" w:rsidRDefault="00872F4F">
            <w:pPr>
              <w:rPr>
                <w:szCs w:val="24"/>
              </w:rPr>
            </w:pPr>
          </w:p>
        </w:tc>
        <w:tc>
          <w:tcPr>
            <w:tcW w:w="765" w:type="dxa"/>
          </w:tcPr>
          <w:p w:rsidR="00872F4F" w:rsidRDefault="00872F4F">
            <w:pPr>
              <w:rPr>
                <w:szCs w:val="24"/>
              </w:rPr>
            </w:pPr>
          </w:p>
        </w:tc>
        <w:tc>
          <w:tcPr>
            <w:tcW w:w="690" w:type="dxa"/>
          </w:tcPr>
          <w:p w:rsidR="00872F4F" w:rsidRDefault="00872F4F">
            <w:pPr>
              <w:rPr>
                <w:szCs w:val="24"/>
              </w:rPr>
            </w:pPr>
          </w:p>
        </w:tc>
        <w:tc>
          <w:tcPr>
            <w:tcW w:w="705" w:type="dxa"/>
          </w:tcPr>
          <w:p w:rsidR="00872F4F" w:rsidRDefault="00872F4F">
            <w:pPr>
              <w:rPr>
                <w:szCs w:val="24"/>
              </w:rPr>
            </w:pPr>
          </w:p>
        </w:tc>
      </w:tr>
    </w:tbl>
    <w:p w:rsidR="00872F4F" w:rsidRDefault="00872F4F">
      <w:pPr>
        <w:jc w:val="both"/>
        <w:rPr>
          <w:szCs w:val="24"/>
        </w:rPr>
      </w:pPr>
    </w:p>
    <w:tbl>
      <w:tblPr>
        <w:tblpPr w:leftFromText="180" w:rightFromText="180" w:vertAnchor="text" w:horzAnchor="page" w:tblpX="1372" w:tblpY="144"/>
        <w:tblOverlap w:val="never"/>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5260"/>
        <w:gridCol w:w="780"/>
        <w:gridCol w:w="720"/>
        <w:gridCol w:w="735"/>
        <w:gridCol w:w="772"/>
        <w:gridCol w:w="703"/>
      </w:tblGrid>
      <w:tr w:rsidR="00872F4F">
        <w:trPr>
          <w:trHeight w:val="295"/>
        </w:trPr>
        <w:tc>
          <w:tcPr>
            <w:tcW w:w="9600" w:type="dxa"/>
            <w:gridSpan w:val="7"/>
            <w:shd w:val="clear" w:color="auto" w:fill="auto"/>
          </w:tcPr>
          <w:p w:rsidR="00872F4F" w:rsidRDefault="00767A1E">
            <w:pPr>
              <w:autoSpaceDE w:val="0"/>
              <w:autoSpaceDN w:val="0"/>
              <w:adjustRightInd w:val="0"/>
              <w:spacing w:after="0" w:line="240" w:lineRule="auto"/>
              <w:jc w:val="center"/>
              <w:rPr>
                <w:b/>
                <w:szCs w:val="24"/>
              </w:rPr>
            </w:pPr>
            <w:r>
              <w:rPr>
                <w:b/>
                <w:szCs w:val="24"/>
              </w:rPr>
              <w:t>Variabel Budaya Organisasi (Y)</w:t>
            </w:r>
          </w:p>
        </w:tc>
      </w:tr>
      <w:tr w:rsidR="00872F4F">
        <w:tc>
          <w:tcPr>
            <w:tcW w:w="9600" w:type="dxa"/>
            <w:gridSpan w:val="7"/>
            <w:shd w:val="clear" w:color="auto" w:fill="auto"/>
          </w:tcPr>
          <w:p w:rsidR="00872F4F" w:rsidRDefault="00767A1E">
            <w:pPr>
              <w:autoSpaceDE w:val="0"/>
              <w:autoSpaceDN w:val="0"/>
              <w:adjustRightInd w:val="0"/>
              <w:spacing w:after="0" w:line="240" w:lineRule="auto"/>
              <w:jc w:val="center"/>
              <w:rPr>
                <w:b/>
                <w:szCs w:val="24"/>
              </w:rPr>
            </w:pPr>
            <w:r>
              <w:rPr>
                <w:b/>
                <w:szCs w:val="24"/>
              </w:rPr>
              <w:t>Indikator 1: Inovasi dan Pengambilan Resiko</w:t>
            </w:r>
          </w:p>
        </w:tc>
      </w:tr>
      <w:tr w:rsidR="00872F4F">
        <w:tc>
          <w:tcPr>
            <w:tcW w:w="630" w:type="dxa"/>
            <w:shd w:val="clear" w:color="auto" w:fill="auto"/>
          </w:tcPr>
          <w:p w:rsidR="00872F4F" w:rsidRDefault="00767A1E">
            <w:pPr>
              <w:autoSpaceDE w:val="0"/>
              <w:autoSpaceDN w:val="0"/>
              <w:adjustRightInd w:val="0"/>
              <w:spacing w:after="0" w:line="240" w:lineRule="auto"/>
              <w:jc w:val="center"/>
              <w:rPr>
                <w:szCs w:val="24"/>
              </w:rPr>
            </w:pPr>
            <w:r>
              <w:rPr>
                <w:szCs w:val="24"/>
              </w:rPr>
              <w:t>1</w:t>
            </w:r>
          </w:p>
        </w:tc>
        <w:tc>
          <w:tcPr>
            <w:tcW w:w="5260" w:type="dxa"/>
            <w:shd w:val="clear" w:color="auto" w:fill="auto"/>
          </w:tcPr>
          <w:p w:rsidR="00872F4F" w:rsidRDefault="00767A1E">
            <w:pPr>
              <w:pStyle w:val="Default"/>
              <w:jc w:val="both"/>
              <w:rPr>
                <w:rFonts w:ascii="Times New Roman" w:hAnsi="Times New Roman" w:cs="Times New Roman"/>
              </w:rPr>
            </w:pPr>
            <w:r>
              <w:rPr>
                <w:rFonts w:ascii="Times New Roman" w:hAnsi="Times New Roman" w:cs="Times New Roman"/>
              </w:rPr>
              <w:t>Menemukan metode baru yang efektif dan efisien.</w:t>
            </w:r>
          </w:p>
        </w:tc>
        <w:tc>
          <w:tcPr>
            <w:tcW w:w="780" w:type="dxa"/>
            <w:shd w:val="clear" w:color="auto" w:fill="auto"/>
          </w:tcPr>
          <w:p w:rsidR="00872F4F" w:rsidRDefault="00872F4F">
            <w:pPr>
              <w:autoSpaceDE w:val="0"/>
              <w:autoSpaceDN w:val="0"/>
              <w:adjustRightInd w:val="0"/>
              <w:spacing w:after="0" w:line="240" w:lineRule="auto"/>
              <w:jc w:val="center"/>
              <w:rPr>
                <w:szCs w:val="24"/>
              </w:rPr>
            </w:pPr>
          </w:p>
        </w:tc>
        <w:tc>
          <w:tcPr>
            <w:tcW w:w="720" w:type="dxa"/>
            <w:shd w:val="clear" w:color="auto" w:fill="auto"/>
          </w:tcPr>
          <w:p w:rsidR="00872F4F" w:rsidRDefault="00872F4F">
            <w:pPr>
              <w:autoSpaceDE w:val="0"/>
              <w:autoSpaceDN w:val="0"/>
              <w:adjustRightInd w:val="0"/>
              <w:spacing w:after="0" w:line="240" w:lineRule="auto"/>
              <w:jc w:val="center"/>
              <w:rPr>
                <w:szCs w:val="24"/>
              </w:rPr>
            </w:pPr>
          </w:p>
        </w:tc>
        <w:tc>
          <w:tcPr>
            <w:tcW w:w="735" w:type="dxa"/>
            <w:shd w:val="clear" w:color="auto" w:fill="auto"/>
          </w:tcPr>
          <w:p w:rsidR="00872F4F" w:rsidRDefault="00872F4F">
            <w:pPr>
              <w:autoSpaceDE w:val="0"/>
              <w:autoSpaceDN w:val="0"/>
              <w:adjustRightInd w:val="0"/>
              <w:spacing w:after="0" w:line="240" w:lineRule="auto"/>
              <w:jc w:val="center"/>
              <w:rPr>
                <w:szCs w:val="24"/>
              </w:rPr>
            </w:pPr>
          </w:p>
        </w:tc>
        <w:tc>
          <w:tcPr>
            <w:tcW w:w="772" w:type="dxa"/>
            <w:shd w:val="clear" w:color="auto" w:fill="auto"/>
          </w:tcPr>
          <w:p w:rsidR="00872F4F" w:rsidRDefault="00872F4F">
            <w:pPr>
              <w:autoSpaceDE w:val="0"/>
              <w:autoSpaceDN w:val="0"/>
              <w:adjustRightInd w:val="0"/>
              <w:spacing w:after="0" w:line="240" w:lineRule="auto"/>
              <w:jc w:val="center"/>
              <w:rPr>
                <w:szCs w:val="24"/>
              </w:rPr>
            </w:pPr>
          </w:p>
        </w:tc>
        <w:tc>
          <w:tcPr>
            <w:tcW w:w="703" w:type="dxa"/>
            <w:shd w:val="clear" w:color="auto" w:fill="auto"/>
          </w:tcPr>
          <w:p w:rsidR="00872F4F" w:rsidRDefault="00872F4F">
            <w:pPr>
              <w:autoSpaceDE w:val="0"/>
              <w:autoSpaceDN w:val="0"/>
              <w:adjustRightInd w:val="0"/>
              <w:spacing w:after="0" w:line="240" w:lineRule="auto"/>
              <w:jc w:val="center"/>
              <w:rPr>
                <w:szCs w:val="24"/>
              </w:rPr>
            </w:pPr>
          </w:p>
        </w:tc>
      </w:tr>
      <w:tr w:rsidR="00872F4F">
        <w:tc>
          <w:tcPr>
            <w:tcW w:w="630" w:type="dxa"/>
            <w:shd w:val="clear" w:color="auto" w:fill="auto"/>
          </w:tcPr>
          <w:p w:rsidR="00872F4F" w:rsidRDefault="00767A1E">
            <w:pPr>
              <w:autoSpaceDE w:val="0"/>
              <w:autoSpaceDN w:val="0"/>
              <w:adjustRightInd w:val="0"/>
              <w:spacing w:after="0" w:line="240" w:lineRule="auto"/>
              <w:jc w:val="center"/>
              <w:rPr>
                <w:szCs w:val="24"/>
              </w:rPr>
            </w:pPr>
            <w:r>
              <w:rPr>
                <w:szCs w:val="24"/>
              </w:rPr>
              <w:t>2</w:t>
            </w:r>
          </w:p>
        </w:tc>
        <w:tc>
          <w:tcPr>
            <w:tcW w:w="5260" w:type="dxa"/>
            <w:shd w:val="clear" w:color="auto" w:fill="auto"/>
          </w:tcPr>
          <w:p w:rsidR="00872F4F" w:rsidRDefault="00767A1E">
            <w:pPr>
              <w:pStyle w:val="Default"/>
              <w:jc w:val="both"/>
              <w:rPr>
                <w:rFonts w:ascii="Times New Roman" w:hAnsi="Times New Roman" w:cs="Times New Roman"/>
              </w:rPr>
            </w:pPr>
            <w:r>
              <w:rPr>
                <w:rFonts w:ascii="Times New Roman" w:hAnsi="Times New Roman" w:cs="Times New Roman"/>
              </w:rPr>
              <w:t>Bebas menentukan metode dalam bekerja.</w:t>
            </w:r>
          </w:p>
        </w:tc>
        <w:tc>
          <w:tcPr>
            <w:tcW w:w="780" w:type="dxa"/>
            <w:shd w:val="clear" w:color="auto" w:fill="auto"/>
          </w:tcPr>
          <w:p w:rsidR="00872F4F" w:rsidRDefault="00872F4F">
            <w:pPr>
              <w:autoSpaceDE w:val="0"/>
              <w:autoSpaceDN w:val="0"/>
              <w:adjustRightInd w:val="0"/>
              <w:spacing w:after="0" w:line="240" w:lineRule="auto"/>
              <w:jc w:val="center"/>
              <w:rPr>
                <w:szCs w:val="24"/>
              </w:rPr>
            </w:pPr>
          </w:p>
        </w:tc>
        <w:tc>
          <w:tcPr>
            <w:tcW w:w="720" w:type="dxa"/>
            <w:shd w:val="clear" w:color="auto" w:fill="auto"/>
          </w:tcPr>
          <w:p w:rsidR="00872F4F" w:rsidRDefault="00872F4F">
            <w:pPr>
              <w:autoSpaceDE w:val="0"/>
              <w:autoSpaceDN w:val="0"/>
              <w:adjustRightInd w:val="0"/>
              <w:spacing w:after="0" w:line="240" w:lineRule="auto"/>
              <w:jc w:val="center"/>
              <w:rPr>
                <w:szCs w:val="24"/>
              </w:rPr>
            </w:pPr>
          </w:p>
        </w:tc>
        <w:tc>
          <w:tcPr>
            <w:tcW w:w="735" w:type="dxa"/>
            <w:shd w:val="clear" w:color="auto" w:fill="auto"/>
          </w:tcPr>
          <w:p w:rsidR="00872F4F" w:rsidRDefault="00872F4F">
            <w:pPr>
              <w:autoSpaceDE w:val="0"/>
              <w:autoSpaceDN w:val="0"/>
              <w:adjustRightInd w:val="0"/>
              <w:spacing w:after="0" w:line="240" w:lineRule="auto"/>
              <w:jc w:val="center"/>
              <w:rPr>
                <w:szCs w:val="24"/>
              </w:rPr>
            </w:pPr>
          </w:p>
        </w:tc>
        <w:tc>
          <w:tcPr>
            <w:tcW w:w="772" w:type="dxa"/>
            <w:shd w:val="clear" w:color="auto" w:fill="auto"/>
          </w:tcPr>
          <w:p w:rsidR="00872F4F" w:rsidRDefault="00872F4F">
            <w:pPr>
              <w:autoSpaceDE w:val="0"/>
              <w:autoSpaceDN w:val="0"/>
              <w:adjustRightInd w:val="0"/>
              <w:spacing w:after="0" w:line="240" w:lineRule="auto"/>
              <w:jc w:val="center"/>
              <w:rPr>
                <w:szCs w:val="24"/>
              </w:rPr>
            </w:pPr>
          </w:p>
        </w:tc>
        <w:tc>
          <w:tcPr>
            <w:tcW w:w="703" w:type="dxa"/>
            <w:shd w:val="clear" w:color="auto" w:fill="auto"/>
          </w:tcPr>
          <w:p w:rsidR="00872F4F" w:rsidRDefault="00872F4F">
            <w:pPr>
              <w:autoSpaceDE w:val="0"/>
              <w:autoSpaceDN w:val="0"/>
              <w:adjustRightInd w:val="0"/>
              <w:spacing w:after="0" w:line="240" w:lineRule="auto"/>
              <w:jc w:val="center"/>
              <w:rPr>
                <w:szCs w:val="24"/>
              </w:rPr>
            </w:pPr>
          </w:p>
        </w:tc>
      </w:tr>
      <w:tr w:rsidR="00872F4F">
        <w:tc>
          <w:tcPr>
            <w:tcW w:w="9600" w:type="dxa"/>
            <w:gridSpan w:val="7"/>
            <w:shd w:val="clear" w:color="auto" w:fill="auto"/>
          </w:tcPr>
          <w:p w:rsidR="00872F4F" w:rsidRDefault="00767A1E">
            <w:pPr>
              <w:autoSpaceDE w:val="0"/>
              <w:autoSpaceDN w:val="0"/>
              <w:adjustRightInd w:val="0"/>
              <w:spacing w:after="0" w:line="240" w:lineRule="auto"/>
              <w:jc w:val="center"/>
              <w:rPr>
                <w:b/>
                <w:szCs w:val="24"/>
              </w:rPr>
            </w:pPr>
            <w:r>
              <w:rPr>
                <w:b/>
                <w:szCs w:val="24"/>
              </w:rPr>
              <w:t>Indikator 2: Perhatian Terhadap Rincian</w:t>
            </w:r>
          </w:p>
        </w:tc>
      </w:tr>
      <w:tr w:rsidR="00872F4F">
        <w:tc>
          <w:tcPr>
            <w:tcW w:w="630" w:type="dxa"/>
            <w:shd w:val="clear" w:color="auto" w:fill="auto"/>
          </w:tcPr>
          <w:p w:rsidR="00872F4F" w:rsidRDefault="00767A1E">
            <w:pPr>
              <w:autoSpaceDE w:val="0"/>
              <w:autoSpaceDN w:val="0"/>
              <w:adjustRightInd w:val="0"/>
              <w:spacing w:after="0" w:line="240" w:lineRule="auto"/>
              <w:jc w:val="center"/>
              <w:rPr>
                <w:szCs w:val="24"/>
              </w:rPr>
            </w:pPr>
            <w:r>
              <w:rPr>
                <w:szCs w:val="24"/>
              </w:rPr>
              <w:t>1</w:t>
            </w:r>
          </w:p>
        </w:tc>
        <w:tc>
          <w:tcPr>
            <w:tcW w:w="5260" w:type="dxa"/>
            <w:shd w:val="clear" w:color="auto" w:fill="auto"/>
          </w:tcPr>
          <w:p w:rsidR="00872F4F" w:rsidRDefault="00767A1E">
            <w:pPr>
              <w:pStyle w:val="Default"/>
              <w:rPr>
                <w:rFonts w:ascii="Times New Roman" w:hAnsi="Times New Roman" w:cs="Times New Roman"/>
              </w:rPr>
            </w:pPr>
            <w:r>
              <w:rPr>
                <w:rFonts w:ascii="Times New Roman" w:hAnsi="Times New Roman" w:cs="Times New Roman"/>
              </w:rPr>
              <w:t>Memberi perhatian terhadap proses pelaksanaan pekerjaan.</w:t>
            </w:r>
          </w:p>
        </w:tc>
        <w:tc>
          <w:tcPr>
            <w:tcW w:w="780" w:type="dxa"/>
            <w:shd w:val="clear" w:color="auto" w:fill="auto"/>
          </w:tcPr>
          <w:p w:rsidR="00872F4F" w:rsidRDefault="00872F4F">
            <w:pPr>
              <w:autoSpaceDE w:val="0"/>
              <w:autoSpaceDN w:val="0"/>
              <w:adjustRightInd w:val="0"/>
              <w:spacing w:after="0" w:line="240" w:lineRule="auto"/>
              <w:jc w:val="center"/>
              <w:rPr>
                <w:szCs w:val="24"/>
              </w:rPr>
            </w:pPr>
          </w:p>
        </w:tc>
        <w:tc>
          <w:tcPr>
            <w:tcW w:w="720" w:type="dxa"/>
            <w:shd w:val="clear" w:color="auto" w:fill="auto"/>
          </w:tcPr>
          <w:p w:rsidR="00872F4F" w:rsidRDefault="00872F4F">
            <w:pPr>
              <w:autoSpaceDE w:val="0"/>
              <w:autoSpaceDN w:val="0"/>
              <w:adjustRightInd w:val="0"/>
              <w:spacing w:after="0" w:line="240" w:lineRule="auto"/>
              <w:jc w:val="center"/>
              <w:rPr>
                <w:szCs w:val="24"/>
              </w:rPr>
            </w:pPr>
          </w:p>
        </w:tc>
        <w:tc>
          <w:tcPr>
            <w:tcW w:w="735" w:type="dxa"/>
            <w:shd w:val="clear" w:color="auto" w:fill="auto"/>
          </w:tcPr>
          <w:p w:rsidR="00872F4F" w:rsidRDefault="00872F4F">
            <w:pPr>
              <w:autoSpaceDE w:val="0"/>
              <w:autoSpaceDN w:val="0"/>
              <w:adjustRightInd w:val="0"/>
              <w:spacing w:after="0" w:line="240" w:lineRule="auto"/>
              <w:jc w:val="center"/>
              <w:rPr>
                <w:szCs w:val="24"/>
              </w:rPr>
            </w:pPr>
          </w:p>
        </w:tc>
        <w:tc>
          <w:tcPr>
            <w:tcW w:w="772" w:type="dxa"/>
            <w:shd w:val="clear" w:color="auto" w:fill="auto"/>
          </w:tcPr>
          <w:p w:rsidR="00872F4F" w:rsidRDefault="00872F4F">
            <w:pPr>
              <w:autoSpaceDE w:val="0"/>
              <w:autoSpaceDN w:val="0"/>
              <w:adjustRightInd w:val="0"/>
              <w:spacing w:after="0" w:line="240" w:lineRule="auto"/>
              <w:jc w:val="center"/>
              <w:rPr>
                <w:szCs w:val="24"/>
              </w:rPr>
            </w:pPr>
          </w:p>
        </w:tc>
        <w:tc>
          <w:tcPr>
            <w:tcW w:w="703" w:type="dxa"/>
            <w:shd w:val="clear" w:color="auto" w:fill="auto"/>
          </w:tcPr>
          <w:p w:rsidR="00872F4F" w:rsidRDefault="00872F4F">
            <w:pPr>
              <w:autoSpaceDE w:val="0"/>
              <w:autoSpaceDN w:val="0"/>
              <w:adjustRightInd w:val="0"/>
              <w:spacing w:after="0" w:line="240" w:lineRule="auto"/>
              <w:jc w:val="center"/>
              <w:rPr>
                <w:szCs w:val="24"/>
              </w:rPr>
            </w:pPr>
          </w:p>
        </w:tc>
      </w:tr>
      <w:tr w:rsidR="00872F4F">
        <w:tc>
          <w:tcPr>
            <w:tcW w:w="630" w:type="dxa"/>
            <w:shd w:val="clear" w:color="auto" w:fill="auto"/>
          </w:tcPr>
          <w:p w:rsidR="00872F4F" w:rsidRDefault="00767A1E">
            <w:pPr>
              <w:autoSpaceDE w:val="0"/>
              <w:autoSpaceDN w:val="0"/>
              <w:adjustRightInd w:val="0"/>
              <w:spacing w:after="0" w:line="240" w:lineRule="auto"/>
              <w:jc w:val="center"/>
              <w:rPr>
                <w:szCs w:val="24"/>
              </w:rPr>
            </w:pPr>
            <w:r>
              <w:rPr>
                <w:szCs w:val="24"/>
              </w:rPr>
              <w:t>2</w:t>
            </w:r>
          </w:p>
        </w:tc>
        <w:tc>
          <w:tcPr>
            <w:tcW w:w="5260" w:type="dxa"/>
            <w:shd w:val="clear" w:color="auto" w:fill="auto"/>
          </w:tcPr>
          <w:p w:rsidR="00872F4F" w:rsidRDefault="00767A1E">
            <w:pPr>
              <w:pStyle w:val="Default"/>
              <w:jc w:val="both"/>
              <w:rPr>
                <w:rFonts w:ascii="Times New Roman" w:hAnsi="Times New Roman" w:cs="Times New Roman"/>
              </w:rPr>
            </w:pPr>
            <w:r>
              <w:rPr>
                <w:rFonts w:ascii="Times New Roman" w:hAnsi="Times New Roman" w:cs="Times New Roman"/>
              </w:rPr>
              <w:t>Mengadakan evaluasi berkala.</w:t>
            </w:r>
          </w:p>
        </w:tc>
        <w:tc>
          <w:tcPr>
            <w:tcW w:w="780" w:type="dxa"/>
            <w:shd w:val="clear" w:color="auto" w:fill="auto"/>
          </w:tcPr>
          <w:p w:rsidR="00872F4F" w:rsidRDefault="00872F4F">
            <w:pPr>
              <w:autoSpaceDE w:val="0"/>
              <w:autoSpaceDN w:val="0"/>
              <w:adjustRightInd w:val="0"/>
              <w:spacing w:after="0" w:line="240" w:lineRule="auto"/>
              <w:jc w:val="center"/>
              <w:rPr>
                <w:szCs w:val="24"/>
              </w:rPr>
            </w:pPr>
          </w:p>
        </w:tc>
        <w:tc>
          <w:tcPr>
            <w:tcW w:w="720" w:type="dxa"/>
            <w:shd w:val="clear" w:color="auto" w:fill="auto"/>
          </w:tcPr>
          <w:p w:rsidR="00872F4F" w:rsidRDefault="00872F4F">
            <w:pPr>
              <w:autoSpaceDE w:val="0"/>
              <w:autoSpaceDN w:val="0"/>
              <w:adjustRightInd w:val="0"/>
              <w:spacing w:after="0" w:line="240" w:lineRule="auto"/>
              <w:jc w:val="center"/>
              <w:rPr>
                <w:szCs w:val="24"/>
              </w:rPr>
            </w:pPr>
          </w:p>
        </w:tc>
        <w:tc>
          <w:tcPr>
            <w:tcW w:w="735" w:type="dxa"/>
            <w:shd w:val="clear" w:color="auto" w:fill="auto"/>
          </w:tcPr>
          <w:p w:rsidR="00872F4F" w:rsidRDefault="00872F4F">
            <w:pPr>
              <w:autoSpaceDE w:val="0"/>
              <w:autoSpaceDN w:val="0"/>
              <w:adjustRightInd w:val="0"/>
              <w:spacing w:after="0" w:line="240" w:lineRule="auto"/>
              <w:jc w:val="center"/>
              <w:rPr>
                <w:szCs w:val="24"/>
              </w:rPr>
            </w:pPr>
          </w:p>
        </w:tc>
        <w:tc>
          <w:tcPr>
            <w:tcW w:w="772" w:type="dxa"/>
            <w:shd w:val="clear" w:color="auto" w:fill="auto"/>
          </w:tcPr>
          <w:p w:rsidR="00872F4F" w:rsidRDefault="00872F4F">
            <w:pPr>
              <w:autoSpaceDE w:val="0"/>
              <w:autoSpaceDN w:val="0"/>
              <w:adjustRightInd w:val="0"/>
              <w:spacing w:after="0" w:line="240" w:lineRule="auto"/>
              <w:jc w:val="center"/>
              <w:rPr>
                <w:szCs w:val="24"/>
              </w:rPr>
            </w:pPr>
          </w:p>
        </w:tc>
        <w:tc>
          <w:tcPr>
            <w:tcW w:w="703" w:type="dxa"/>
            <w:shd w:val="clear" w:color="auto" w:fill="auto"/>
          </w:tcPr>
          <w:p w:rsidR="00872F4F" w:rsidRDefault="00872F4F">
            <w:pPr>
              <w:autoSpaceDE w:val="0"/>
              <w:autoSpaceDN w:val="0"/>
              <w:adjustRightInd w:val="0"/>
              <w:spacing w:after="0" w:line="240" w:lineRule="auto"/>
              <w:jc w:val="center"/>
              <w:rPr>
                <w:szCs w:val="24"/>
              </w:rPr>
            </w:pPr>
          </w:p>
        </w:tc>
      </w:tr>
      <w:tr w:rsidR="00872F4F">
        <w:tc>
          <w:tcPr>
            <w:tcW w:w="9600" w:type="dxa"/>
            <w:gridSpan w:val="7"/>
            <w:shd w:val="clear" w:color="auto" w:fill="auto"/>
          </w:tcPr>
          <w:p w:rsidR="00872F4F" w:rsidRDefault="00767A1E">
            <w:pPr>
              <w:autoSpaceDE w:val="0"/>
              <w:autoSpaceDN w:val="0"/>
              <w:adjustRightInd w:val="0"/>
              <w:spacing w:after="0" w:line="240" w:lineRule="auto"/>
              <w:jc w:val="center"/>
              <w:rPr>
                <w:szCs w:val="24"/>
              </w:rPr>
            </w:pPr>
            <w:r>
              <w:rPr>
                <w:b/>
                <w:bCs/>
                <w:szCs w:val="24"/>
              </w:rPr>
              <w:t>Indikator 3: Orientasi hasil</w:t>
            </w:r>
          </w:p>
        </w:tc>
      </w:tr>
      <w:tr w:rsidR="00872F4F">
        <w:tc>
          <w:tcPr>
            <w:tcW w:w="630" w:type="dxa"/>
            <w:shd w:val="clear" w:color="auto" w:fill="auto"/>
          </w:tcPr>
          <w:p w:rsidR="00872F4F" w:rsidRDefault="00767A1E">
            <w:pPr>
              <w:autoSpaceDE w:val="0"/>
              <w:autoSpaceDN w:val="0"/>
              <w:adjustRightInd w:val="0"/>
              <w:spacing w:after="0" w:line="240" w:lineRule="auto"/>
              <w:jc w:val="center"/>
              <w:rPr>
                <w:szCs w:val="24"/>
              </w:rPr>
            </w:pPr>
            <w:r>
              <w:rPr>
                <w:szCs w:val="24"/>
              </w:rPr>
              <w:t>1</w:t>
            </w:r>
          </w:p>
        </w:tc>
        <w:tc>
          <w:tcPr>
            <w:tcW w:w="5260" w:type="dxa"/>
            <w:shd w:val="clear" w:color="auto" w:fill="auto"/>
          </w:tcPr>
          <w:p w:rsidR="00872F4F" w:rsidRDefault="00767A1E">
            <w:pPr>
              <w:pStyle w:val="Default"/>
              <w:jc w:val="both"/>
              <w:rPr>
                <w:rFonts w:ascii="Times New Roman" w:hAnsi="Times New Roman" w:cs="Times New Roman"/>
              </w:rPr>
            </w:pPr>
            <w:r>
              <w:rPr>
                <w:rFonts w:ascii="Times New Roman" w:hAnsi="Times New Roman" w:cs="Times New Roman"/>
              </w:rPr>
              <w:t>Mementingkan hasil dibading proses penyelesaian.</w:t>
            </w:r>
          </w:p>
        </w:tc>
        <w:tc>
          <w:tcPr>
            <w:tcW w:w="780" w:type="dxa"/>
            <w:shd w:val="clear" w:color="auto" w:fill="auto"/>
          </w:tcPr>
          <w:p w:rsidR="00872F4F" w:rsidRDefault="00872F4F">
            <w:pPr>
              <w:autoSpaceDE w:val="0"/>
              <w:autoSpaceDN w:val="0"/>
              <w:adjustRightInd w:val="0"/>
              <w:spacing w:after="0" w:line="240" w:lineRule="auto"/>
              <w:jc w:val="center"/>
              <w:rPr>
                <w:szCs w:val="24"/>
              </w:rPr>
            </w:pPr>
          </w:p>
        </w:tc>
        <w:tc>
          <w:tcPr>
            <w:tcW w:w="720" w:type="dxa"/>
            <w:shd w:val="clear" w:color="auto" w:fill="auto"/>
          </w:tcPr>
          <w:p w:rsidR="00872F4F" w:rsidRDefault="00872F4F">
            <w:pPr>
              <w:autoSpaceDE w:val="0"/>
              <w:autoSpaceDN w:val="0"/>
              <w:adjustRightInd w:val="0"/>
              <w:spacing w:after="0" w:line="240" w:lineRule="auto"/>
              <w:jc w:val="center"/>
              <w:rPr>
                <w:szCs w:val="24"/>
              </w:rPr>
            </w:pPr>
          </w:p>
        </w:tc>
        <w:tc>
          <w:tcPr>
            <w:tcW w:w="735" w:type="dxa"/>
            <w:shd w:val="clear" w:color="auto" w:fill="auto"/>
          </w:tcPr>
          <w:p w:rsidR="00872F4F" w:rsidRDefault="00872F4F">
            <w:pPr>
              <w:autoSpaceDE w:val="0"/>
              <w:autoSpaceDN w:val="0"/>
              <w:adjustRightInd w:val="0"/>
              <w:spacing w:after="0" w:line="240" w:lineRule="auto"/>
              <w:jc w:val="center"/>
              <w:rPr>
                <w:szCs w:val="24"/>
              </w:rPr>
            </w:pPr>
          </w:p>
        </w:tc>
        <w:tc>
          <w:tcPr>
            <w:tcW w:w="772" w:type="dxa"/>
            <w:shd w:val="clear" w:color="auto" w:fill="auto"/>
          </w:tcPr>
          <w:p w:rsidR="00872F4F" w:rsidRDefault="00872F4F">
            <w:pPr>
              <w:autoSpaceDE w:val="0"/>
              <w:autoSpaceDN w:val="0"/>
              <w:adjustRightInd w:val="0"/>
              <w:spacing w:after="0" w:line="240" w:lineRule="auto"/>
              <w:jc w:val="center"/>
              <w:rPr>
                <w:szCs w:val="24"/>
              </w:rPr>
            </w:pPr>
          </w:p>
        </w:tc>
        <w:tc>
          <w:tcPr>
            <w:tcW w:w="703" w:type="dxa"/>
            <w:shd w:val="clear" w:color="auto" w:fill="auto"/>
          </w:tcPr>
          <w:p w:rsidR="00872F4F" w:rsidRDefault="00872F4F">
            <w:pPr>
              <w:autoSpaceDE w:val="0"/>
              <w:autoSpaceDN w:val="0"/>
              <w:adjustRightInd w:val="0"/>
              <w:spacing w:after="0" w:line="240" w:lineRule="auto"/>
              <w:jc w:val="center"/>
              <w:rPr>
                <w:szCs w:val="24"/>
              </w:rPr>
            </w:pPr>
          </w:p>
        </w:tc>
      </w:tr>
      <w:tr w:rsidR="00872F4F">
        <w:tc>
          <w:tcPr>
            <w:tcW w:w="630" w:type="dxa"/>
            <w:shd w:val="clear" w:color="auto" w:fill="auto"/>
          </w:tcPr>
          <w:p w:rsidR="00872F4F" w:rsidRDefault="00767A1E">
            <w:pPr>
              <w:autoSpaceDE w:val="0"/>
              <w:autoSpaceDN w:val="0"/>
              <w:adjustRightInd w:val="0"/>
              <w:spacing w:after="0" w:line="240" w:lineRule="auto"/>
              <w:jc w:val="center"/>
              <w:rPr>
                <w:szCs w:val="24"/>
              </w:rPr>
            </w:pPr>
            <w:r>
              <w:rPr>
                <w:szCs w:val="24"/>
              </w:rPr>
              <w:t>2</w:t>
            </w:r>
          </w:p>
        </w:tc>
        <w:tc>
          <w:tcPr>
            <w:tcW w:w="5260" w:type="dxa"/>
            <w:shd w:val="clear" w:color="auto" w:fill="auto"/>
          </w:tcPr>
          <w:p w:rsidR="00872F4F" w:rsidRDefault="00767A1E">
            <w:pPr>
              <w:pStyle w:val="Default"/>
              <w:jc w:val="both"/>
              <w:rPr>
                <w:rFonts w:ascii="Times New Roman" w:hAnsi="Times New Roman" w:cs="Times New Roman"/>
              </w:rPr>
            </w:pPr>
            <w:r>
              <w:rPr>
                <w:rFonts w:ascii="Times New Roman" w:hAnsi="Times New Roman" w:cs="Times New Roman"/>
              </w:rPr>
              <w:t>Penilaian prestasi didasarkan atas hasil yang dicapai.</w:t>
            </w:r>
          </w:p>
        </w:tc>
        <w:tc>
          <w:tcPr>
            <w:tcW w:w="780" w:type="dxa"/>
            <w:shd w:val="clear" w:color="auto" w:fill="auto"/>
          </w:tcPr>
          <w:p w:rsidR="00872F4F" w:rsidRDefault="00872F4F">
            <w:pPr>
              <w:autoSpaceDE w:val="0"/>
              <w:autoSpaceDN w:val="0"/>
              <w:adjustRightInd w:val="0"/>
              <w:spacing w:after="0" w:line="240" w:lineRule="auto"/>
              <w:jc w:val="center"/>
              <w:rPr>
                <w:szCs w:val="24"/>
              </w:rPr>
            </w:pPr>
          </w:p>
        </w:tc>
        <w:tc>
          <w:tcPr>
            <w:tcW w:w="720" w:type="dxa"/>
            <w:shd w:val="clear" w:color="auto" w:fill="auto"/>
          </w:tcPr>
          <w:p w:rsidR="00872F4F" w:rsidRDefault="00872F4F">
            <w:pPr>
              <w:autoSpaceDE w:val="0"/>
              <w:autoSpaceDN w:val="0"/>
              <w:adjustRightInd w:val="0"/>
              <w:spacing w:after="0" w:line="240" w:lineRule="auto"/>
              <w:jc w:val="center"/>
              <w:rPr>
                <w:szCs w:val="24"/>
              </w:rPr>
            </w:pPr>
          </w:p>
        </w:tc>
        <w:tc>
          <w:tcPr>
            <w:tcW w:w="735" w:type="dxa"/>
            <w:shd w:val="clear" w:color="auto" w:fill="auto"/>
          </w:tcPr>
          <w:p w:rsidR="00872F4F" w:rsidRDefault="00872F4F">
            <w:pPr>
              <w:autoSpaceDE w:val="0"/>
              <w:autoSpaceDN w:val="0"/>
              <w:adjustRightInd w:val="0"/>
              <w:spacing w:after="0" w:line="240" w:lineRule="auto"/>
              <w:jc w:val="center"/>
              <w:rPr>
                <w:szCs w:val="24"/>
              </w:rPr>
            </w:pPr>
          </w:p>
        </w:tc>
        <w:tc>
          <w:tcPr>
            <w:tcW w:w="772" w:type="dxa"/>
            <w:shd w:val="clear" w:color="auto" w:fill="auto"/>
          </w:tcPr>
          <w:p w:rsidR="00872F4F" w:rsidRDefault="00872F4F">
            <w:pPr>
              <w:autoSpaceDE w:val="0"/>
              <w:autoSpaceDN w:val="0"/>
              <w:adjustRightInd w:val="0"/>
              <w:spacing w:after="0" w:line="240" w:lineRule="auto"/>
              <w:jc w:val="center"/>
              <w:rPr>
                <w:szCs w:val="24"/>
              </w:rPr>
            </w:pPr>
          </w:p>
        </w:tc>
        <w:tc>
          <w:tcPr>
            <w:tcW w:w="703" w:type="dxa"/>
            <w:shd w:val="clear" w:color="auto" w:fill="auto"/>
          </w:tcPr>
          <w:p w:rsidR="00872F4F" w:rsidRDefault="00872F4F">
            <w:pPr>
              <w:autoSpaceDE w:val="0"/>
              <w:autoSpaceDN w:val="0"/>
              <w:adjustRightInd w:val="0"/>
              <w:spacing w:after="0" w:line="240" w:lineRule="auto"/>
              <w:jc w:val="center"/>
              <w:rPr>
                <w:szCs w:val="24"/>
              </w:rPr>
            </w:pPr>
          </w:p>
        </w:tc>
      </w:tr>
      <w:tr w:rsidR="00872F4F">
        <w:tc>
          <w:tcPr>
            <w:tcW w:w="9600" w:type="dxa"/>
            <w:gridSpan w:val="7"/>
            <w:shd w:val="clear" w:color="auto" w:fill="auto"/>
          </w:tcPr>
          <w:p w:rsidR="00872F4F" w:rsidRDefault="00767A1E">
            <w:pPr>
              <w:autoSpaceDE w:val="0"/>
              <w:autoSpaceDN w:val="0"/>
              <w:adjustRightInd w:val="0"/>
              <w:spacing w:after="0" w:line="240" w:lineRule="auto"/>
              <w:jc w:val="center"/>
              <w:rPr>
                <w:szCs w:val="24"/>
              </w:rPr>
            </w:pPr>
            <w:r>
              <w:rPr>
                <w:b/>
                <w:bCs/>
                <w:szCs w:val="24"/>
              </w:rPr>
              <w:t>Indikator 4: Orientasi Orang</w:t>
            </w:r>
          </w:p>
        </w:tc>
      </w:tr>
      <w:tr w:rsidR="00872F4F">
        <w:tc>
          <w:tcPr>
            <w:tcW w:w="630" w:type="dxa"/>
            <w:shd w:val="clear" w:color="auto" w:fill="auto"/>
          </w:tcPr>
          <w:p w:rsidR="00872F4F" w:rsidRDefault="00767A1E">
            <w:pPr>
              <w:autoSpaceDE w:val="0"/>
              <w:autoSpaceDN w:val="0"/>
              <w:adjustRightInd w:val="0"/>
              <w:spacing w:after="0" w:line="240" w:lineRule="auto"/>
              <w:jc w:val="center"/>
              <w:rPr>
                <w:szCs w:val="24"/>
              </w:rPr>
            </w:pPr>
            <w:r>
              <w:rPr>
                <w:szCs w:val="24"/>
              </w:rPr>
              <w:t>1</w:t>
            </w:r>
          </w:p>
        </w:tc>
        <w:tc>
          <w:tcPr>
            <w:tcW w:w="5260" w:type="dxa"/>
            <w:shd w:val="clear" w:color="auto" w:fill="auto"/>
          </w:tcPr>
          <w:p w:rsidR="00872F4F" w:rsidRDefault="00767A1E">
            <w:pPr>
              <w:autoSpaceDE w:val="0"/>
              <w:autoSpaceDN w:val="0"/>
              <w:adjustRightInd w:val="0"/>
              <w:spacing w:after="0" w:line="240" w:lineRule="auto"/>
              <w:rPr>
                <w:b/>
                <w:bCs/>
                <w:szCs w:val="24"/>
              </w:rPr>
            </w:pPr>
            <w:r>
              <w:rPr>
                <w:szCs w:val="24"/>
              </w:rPr>
              <w:t>Memperlakukan para karyawan sebagai manusia seutuhnya.</w:t>
            </w:r>
          </w:p>
        </w:tc>
        <w:tc>
          <w:tcPr>
            <w:tcW w:w="780" w:type="dxa"/>
            <w:shd w:val="clear" w:color="auto" w:fill="auto"/>
          </w:tcPr>
          <w:p w:rsidR="00872F4F" w:rsidRDefault="00872F4F">
            <w:pPr>
              <w:autoSpaceDE w:val="0"/>
              <w:autoSpaceDN w:val="0"/>
              <w:adjustRightInd w:val="0"/>
              <w:spacing w:after="0" w:line="240" w:lineRule="auto"/>
              <w:jc w:val="center"/>
              <w:rPr>
                <w:b/>
                <w:bCs/>
                <w:szCs w:val="24"/>
              </w:rPr>
            </w:pPr>
          </w:p>
        </w:tc>
        <w:tc>
          <w:tcPr>
            <w:tcW w:w="720" w:type="dxa"/>
            <w:shd w:val="clear" w:color="auto" w:fill="auto"/>
          </w:tcPr>
          <w:p w:rsidR="00872F4F" w:rsidRDefault="00872F4F">
            <w:pPr>
              <w:autoSpaceDE w:val="0"/>
              <w:autoSpaceDN w:val="0"/>
              <w:adjustRightInd w:val="0"/>
              <w:spacing w:after="0" w:line="240" w:lineRule="auto"/>
              <w:jc w:val="center"/>
              <w:rPr>
                <w:b/>
                <w:bCs/>
                <w:szCs w:val="24"/>
              </w:rPr>
            </w:pPr>
          </w:p>
        </w:tc>
        <w:tc>
          <w:tcPr>
            <w:tcW w:w="735" w:type="dxa"/>
            <w:shd w:val="clear" w:color="auto" w:fill="auto"/>
          </w:tcPr>
          <w:p w:rsidR="00872F4F" w:rsidRDefault="00872F4F">
            <w:pPr>
              <w:autoSpaceDE w:val="0"/>
              <w:autoSpaceDN w:val="0"/>
              <w:adjustRightInd w:val="0"/>
              <w:spacing w:after="0" w:line="240" w:lineRule="auto"/>
              <w:jc w:val="center"/>
              <w:rPr>
                <w:b/>
                <w:bCs/>
                <w:szCs w:val="24"/>
              </w:rPr>
            </w:pPr>
          </w:p>
        </w:tc>
        <w:tc>
          <w:tcPr>
            <w:tcW w:w="772" w:type="dxa"/>
            <w:shd w:val="clear" w:color="auto" w:fill="auto"/>
          </w:tcPr>
          <w:p w:rsidR="00872F4F" w:rsidRDefault="00872F4F">
            <w:pPr>
              <w:autoSpaceDE w:val="0"/>
              <w:autoSpaceDN w:val="0"/>
              <w:adjustRightInd w:val="0"/>
              <w:spacing w:after="0" w:line="240" w:lineRule="auto"/>
              <w:jc w:val="center"/>
              <w:rPr>
                <w:b/>
                <w:bCs/>
                <w:szCs w:val="24"/>
              </w:rPr>
            </w:pPr>
          </w:p>
        </w:tc>
        <w:tc>
          <w:tcPr>
            <w:tcW w:w="703" w:type="dxa"/>
            <w:shd w:val="clear" w:color="auto" w:fill="auto"/>
          </w:tcPr>
          <w:p w:rsidR="00872F4F" w:rsidRDefault="00872F4F">
            <w:pPr>
              <w:autoSpaceDE w:val="0"/>
              <w:autoSpaceDN w:val="0"/>
              <w:adjustRightInd w:val="0"/>
              <w:spacing w:after="0" w:line="240" w:lineRule="auto"/>
              <w:jc w:val="center"/>
              <w:rPr>
                <w:b/>
                <w:bCs/>
                <w:szCs w:val="24"/>
              </w:rPr>
            </w:pPr>
          </w:p>
        </w:tc>
      </w:tr>
      <w:tr w:rsidR="00872F4F">
        <w:tc>
          <w:tcPr>
            <w:tcW w:w="630" w:type="dxa"/>
            <w:shd w:val="clear" w:color="auto" w:fill="auto"/>
          </w:tcPr>
          <w:p w:rsidR="00872F4F" w:rsidRDefault="00767A1E">
            <w:pPr>
              <w:autoSpaceDE w:val="0"/>
              <w:autoSpaceDN w:val="0"/>
              <w:adjustRightInd w:val="0"/>
              <w:spacing w:after="0" w:line="240" w:lineRule="auto"/>
              <w:jc w:val="center"/>
              <w:rPr>
                <w:szCs w:val="24"/>
              </w:rPr>
            </w:pPr>
            <w:r>
              <w:rPr>
                <w:szCs w:val="24"/>
              </w:rPr>
              <w:t>2</w:t>
            </w:r>
          </w:p>
        </w:tc>
        <w:tc>
          <w:tcPr>
            <w:tcW w:w="5260" w:type="dxa"/>
            <w:shd w:val="clear" w:color="auto" w:fill="auto"/>
          </w:tcPr>
          <w:p w:rsidR="00872F4F" w:rsidRDefault="00767A1E">
            <w:pPr>
              <w:autoSpaceDE w:val="0"/>
              <w:autoSpaceDN w:val="0"/>
              <w:adjustRightInd w:val="0"/>
              <w:spacing w:after="0" w:line="240" w:lineRule="auto"/>
              <w:rPr>
                <w:szCs w:val="24"/>
              </w:rPr>
            </w:pPr>
            <w:r>
              <w:rPr>
                <w:szCs w:val="24"/>
              </w:rPr>
              <w:t>Memperhatikan konflik antar karyawan</w:t>
            </w:r>
          </w:p>
        </w:tc>
        <w:tc>
          <w:tcPr>
            <w:tcW w:w="780" w:type="dxa"/>
            <w:shd w:val="clear" w:color="auto" w:fill="auto"/>
          </w:tcPr>
          <w:p w:rsidR="00872F4F" w:rsidRDefault="00872F4F">
            <w:pPr>
              <w:autoSpaceDE w:val="0"/>
              <w:autoSpaceDN w:val="0"/>
              <w:adjustRightInd w:val="0"/>
              <w:spacing w:after="0" w:line="240" w:lineRule="auto"/>
              <w:jc w:val="center"/>
              <w:rPr>
                <w:b/>
                <w:bCs/>
                <w:szCs w:val="24"/>
              </w:rPr>
            </w:pPr>
          </w:p>
        </w:tc>
        <w:tc>
          <w:tcPr>
            <w:tcW w:w="720" w:type="dxa"/>
            <w:shd w:val="clear" w:color="auto" w:fill="auto"/>
          </w:tcPr>
          <w:p w:rsidR="00872F4F" w:rsidRDefault="00872F4F">
            <w:pPr>
              <w:autoSpaceDE w:val="0"/>
              <w:autoSpaceDN w:val="0"/>
              <w:adjustRightInd w:val="0"/>
              <w:spacing w:after="0" w:line="240" w:lineRule="auto"/>
              <w:jc w:val="center"/>
              <w:rPr>
                <w:b/>
                <w:bCs/>
                <w:szCs w:val="24"/>
              </w:rPr>
            </w:pPr>
          </w:p>
        </w:tc>
        <w:tc>
          <w:tcPr>
            <w:tcW w:w="735" w:type="dxa"/>
            <w:shd w:val="clear" w:color="auto" w:fill="auto"/>
          </w:tcPr>
          <w:p w:rsidR="00872F4F" w:rsidRDefault="00872F4F">
            <w:pPr>
              <w:autoSpaceDE w:val="0"/>
              <w:autoSpaceDN w:val="0"/>
              <w:adjustRightInd w:val="0"/>
              <w:spacing w:after="0" w:line="240" w:lineRule="auto"/>
              <w:jc w:val="center"/>
              <w:rPr>
                <w:b/>
                <w:bCs/>
                <w:szCs w:val="24"/>
              </w:rPr>
            </w:pPr>
          </w:p>
        </w:tc>
        <w:tc>
          <w:tcPr>
            <w:tcW w:w="772" w:type="dxa"/>
            <w:shd w:val="clear" w:color="auto" w:fill="auto"/>
          </w:tcPr>
          <w:p w:rsidR="00872F4F" w:rsidRDefault="00872F4F">
            <w:pPr>
              <w:autoSpaceDE w:val="0"/>
              <w:autoSpaceDN w:val="0"/>
              <w:adjustRightInd w:val="0"/>
              <w:spacing w:after="0" w:line="240" w:lineRule="auto"/>
              <w:jc w:val="center"/>
              <w:rPr>
                <w:b/>
                <w:bCs/>
                <w:szCs w:val="24"/>
              </w:rPr>
            </w:pPr>
          </w:p>
        </w:tc>
        <w:tc>
          <w:tcPr>
            <w:tcW w:w="703" w:type="dxa"/>
            <w:shd w:val="clear" w:color="auto" w:fill="auto"/>
          </w:tcPr>
          <w:p w:rsidR="00872F4F" w:rsidRDefault="00872F4F">
            <w:pPr>
              <w:autoSpaceDE w:val="0"/>
              <w:autoSpaceDN w:val="0"/>
              <w:adjustRightInd w:val="0"/>
              <w:spacing w:after="0" w:line="240" w:lineRule="auto"/>
              <w:jc w:val="center"/>
              <w:rPr>
                <w:b/>
                <w:bCs/>
                <w:szCs w:val="24"/>
              </w:rPr>
            </w:pPr>
          </w:p>
        </w:tc>
      </w:tr>
      <w:tr w:rsidR="00872F4F">
        <w:tc>
          <w:tcPr>
            <w:tcW w:w="9600" w:type="dxa"/>
            <w:gridSpan w:val="7"/>
            <w:shd w:val="clear" w:color="auto" w:fill="auto"/>
          </w:tcPr>
          <w:p w:rsidR="00872F4F" w:rsidRDefault="00767A1E">
            <w:pPr>
              <w:autoSpaceDE w:val="0"/>
              <w:autoSpaceDN w:val="0"/>
              <w:adjustRightInd w:val="0"/>
              <w:spacing w:after="0" w:line="240" w:lineRule="auto"/>
              <w:jc w:val="center"/>
              <w:rPr>
                <w:b/>
                <w:bCs/>
                <w:szCs w:val="24"/>
              </w:rPr>
            </w:pPr>
            <w:r>
              <w:rPr>
                <w:b/>
                <w:bCs/>
                <w:szCs w:val="24"/>
              </w:rPr>
              <w:t>Indikator 5: Orientasi Tim</w:t>
            </w:r>
          </w:p>
        </w:tc>
      </w:tr>
      <w:tr w:rsidR="00872F4F">
        <w:tc>
          <w:tcPr>
            <w:tcW w:w="630" w:type="dxa"/>
            <w:shd w:val="clear" w:color="auto" w:fill="auto"/>
          </w:tcPr>
          <w:p w:rsidR="00872F4F" w:rsidRDefault="00767A1E">
            <w:pPr>
              <w:autoSpaceDE w:val="0"/>
              <w:autoSpaceDN w:val="0"/>
              <w:adjustRightInd w:val="0"/>
              <w:spacing w:after="0" w:line="240" w:lineRule="auto"/>
              <w:jc w:val="center"/>
              <w:rPr>
                <w:szCs w:val="24"/>
              </w:rPr>
            </w:pPr>
            <w:r>
              <w:rPr>
                <w:szCs w:val="24"/>
              </w:rPr>
              <w:t>1</w:t>
            </w:r>
          </w:p>
        </w:tc>
        <w:tc>
          <w:tcPr>
            <w:tcW w:w="5260" w:type="dxa"/>
            <w:shd w:val="clear" w:color="auto" w:fill="auto"/>
          </w:tcPr>
          <w:p w:rsidR="00872F4F" w:rsidRDefault="00767A1E">
            <w:pPr>
              <w:autoSpaceDE w:val="0"/>
              <w:autoSpaceDN w:val="0"/>
              <w:adjustRightInd w:val="0"/>
              <w:spacing w:after="0" w:line="240" w:lineRule="auto"/>
              <w:rPr>
                <w:szCs w:val="24"/>
              </w:rPr>
            </w:pPr>
            <w:r>
              <w:rPr>
                <w:szCs w:val="24"/>
              </w:rPr>
              <w:t>Tim merupakan tonggak utama pencapaian keberhasilan.</w:t>
            </w:r>
          </w:p>
        </w:tc>
        <w:tc>
          <w:tcPr>
            <w:tcW w:w="780" w:type="dxa"/>
            <w:shd w:val="clear" w:color="auto" w:fill="auto"/>
          </w:tcPr>
          <w:p w:rsidR="00872F4F" w:rsidRDefault="00872F4F">
            <w:pPr>
              <w:autoSpaceDE w:val="0"/>
              <w:autoSpaceDN w:val="0"/>
              <w:adjustRightInd w:val="0"/>
              <w:spacing w:after="0" w:line="240" w:lineRule="auto"/>
              <w:jc w:val="center"/>
              <w:rPr>
                <w:b/>
                <w:bCs/>
                <w:szCs w:val="24"/>
              </w:rPr>
            </w:pPr>
          </w:p>
        </w:tc>
        <w:tc>
          <w:tcPr>
            <w:tcW w:w="720" w:type="dxa"/>
            <w:shd w:val="clear" w:color="auto" w:fill="auto"/>
          </w:tcPr>
          <w:p w:rsidR="00872F4F" w:rsidRDefault="00872F4F">
            <w:pPr>
              <w:autoSpaceDE w:val="0"/>
              <w:autoSpaceDN w:val="0"/>
              <w:adjustRightInd w:val="0"/>
              <w:spacing w:after="0" w:line="240" w:lineRule="auto"/>
              <w:jc w:val="center"/>
              <w:rPr>
                <w:b/>
                <w:bCs/>
                <w:szCs w:val="24"/>
              </w:rPr>
            </w:pPr>
          </w:p>
        </w:tc>
        <w:tc>
          <w:tcPr>
            <w:tcW w:w="735" w:type="dxa"/>
            <w:shd w:val="clear" w:color="auto" w:fill="auto"/>
          </w:tcPr>
          <w:p w:rsidR="00872F4F" w:rsidRDefault="00872F4F">
            <w:pPr>
              <w:autoSpaceDE w:val="0"/>
              <w:autoSpaceDN w:val="0"/>
              <w:adjustRightInd w:val="0"/>
              <w:spacing w:after="0" w:line="240" w:lineRule="auto"/>
              <w:jc w:val="center"/>
              <w:rPr>
                <w:b/>
                <w:bCs/>
                <w:szCs w:val="24"/>
              </w:rPr>
            </w:pPr>
          </w:p>
        </w:tc>
        <w:tc>
          <w:tcPr>
            <w:tcW w:w="772" w:type="dxa"/>
            <w:shd w:val="clear" w:color="auto" w:fill="auto"/>
          </w:tcPr>
          <w:p w:rsidR="00872F4F" w:rsidRDefault="00872F4F">
            <w:pPr>
              <w:autoSpaceDE w:val="0"/>
              <w:autoSpaceDN w:val="0"/>
              <w:adjustRightInd w:val="0"/>
              <w:spacing w:after="0" w:line="240" w:lineRule="auto"/>
              <w:jc w:val="center"/>
              <w:rPr>
                <w:b/>
                <w:bCs/>
                <w:szCs w:val="24"/>
              </w:rPr>
            </w:pPr>
          </w:p>
        </w:tc>
        <w:tc>
          <w:tcPr>
            <w:tcW w:w="703" w:type="dxa"/>
            <w:shd w:val="clear" w:color="auto" w:fill="auto"/>
          </w:tcPr>
          <w:p w:rsidR="00872F4F" w:rsidRDefault="00872F4F">
            <w:pPr>
              <w:autoSpaceDE w:val="0"/>
              <w:autoSpaceDN w:val="0"/>
              <w:adjustRightInd w:val="0"/>
              <w:spacing w:after="0" w:line="240" w:lineRule="auto"/>
              <w:jc w:val="center"/>
              <w:rPr>
                <w:b/>
                <w:bCs/>
                <w:szCs w:val="24"/>
              </w:rPr>
            </w:pPr>
          </w:p>
        </w:tc>
      </w:tr>
      <w:tr w:rsidR="00872F4F">
        <w:tc>
          <w:tcPr>
            <w:tcW w:w="630" w:type="dxa"/>
            <w:shd w:val="clear" w:color="auto" w:fill="auto"/>
          </w:tcPr>
          <w:p w:rsidR="00872F4F" w:rsidRDefault="00767A1E">
            <w:pPr>
              <w:autoSpaceDE w:val="0"/>
              <w:autoSpaceDN w:val="0"/>
              <w:adjustRightInd w:val="0"/>
              <w:spacing w:after="0" w:line="240" w:lineRule="auto"/>
              <w:jc w:val="center"/>
              <w:rPr>
                <w:szCs w:val="24"/>
              </w:rPr>
            </w:pPr>
            <w:r>
              <w:rPr>
                <w:szCs w:val="24"/>
              </w:rPr>
              <w:lastRenderedPageBreak/>
              <w:t>2</w:t>
            </w:r>
          </w:p>
        </w:tc>
        <w:tc>
          <w:tcPr>
            <w:tcW w:w="5260" w:type="dxa"/>
            <w:shd w:val="clear" w:color="auto" w:fill="auto"/>
          </w:tcPr>
          <w:p w:rsidR="00872F4F" w:rsidRDefault="00767A1E">
            <w:pPr>
              <w:autoSpaceDE w:val="0"/>
              <w:autoSpaceDN w:val="0"/>
              <w:adjustRightInd w:val="0"/>
              <w:spacing w:after="0" w:line="240" w:lineRule="auto"/>
              <w:rPr>
                <w:szCs w:val="24"/>
              </w:rPr>
            </w:pPr>
            <w:r>
              <w:rPr>
                <w:szCs w:val="24"/>
              </w:rPr>
              <w:t>Penyelasaian tugas diarahkan secara tim.</w:t>
            </w:r>
          </w:p>
        </w:tc>
        <w:tc>
          <w:tcPr>
            <w:tcW w:w="780" w:type="dxa"/>
            <w:shd w:val="clear" w:color="auto" w:fill="auto"/>
          </w:tcPr>
          <w:p w:rsidR="00872F4F" w:rsidRDefault="00872F4F">
            <w:pPr>
              <w:autoSpaceDE w:val="0"/>
              <w:autoSpaceDN w:val="0"/>
              <w:adjustRightInd w:val="0"/>
              <w:spacing w:after="0" w:line="240" w:lineRule="auto"/>
              <w:jc w:val="center"/>
              <w:rPr>
                <w:b/>
                <w:bCs/>
                <w:szCs w:val="24"/>
              </w:rPr>
            </w:pPr>
          </w:p>
        </w:tc>
        <w:tc>
          <w:tcPr>
            <w:tcW w:w="720" w:type="dxa"/>
            <w:shd w:val="clear" w:color="auto" w:fill="auto"/>
          </w:tcPr>
          <w:p w:rsidR="00872F4F" w:rsidRDefault="00872F4F">
            <w:pPr>
              <w:autoSpaceDE w:val="0"/>
              <w:autoSpaceDN w:val="0"/>
              <w:adjustRightInd w:val="0"/>
              <w:spacing w:after="0" w:line="240" w:lineRule="auto"/>
              <w:jc w:val="center"/>
              <w:rPr>
                <w:b/>
                <w:bCs/>
                <w:szCs w:val="24"/>
              </w:rPr>
            </w:pPr>
          </w:p>
        </w:tc>
        <w:tc>
          <w:tcPr>
            <w:tcW w:w="735" w:type="dxa"/>
            <w:shd w:val="clear" w:color="auto" w:fill="auto"/>
          </w:tcPr>
          <w:p w:rsidR="00872F4F" w:rsidRDefault="00872F4F">
            <w:pPr>
              <w:autoSpaceDE w:val="0"/>
              <w:autoSpaceDN w:val="0"/>
              <w:adjustRightInd w:val="0"/>
              <w:spacing w:after="0" w:line="240" w:lineRule="auto"/>
              <w:jc w:val="center"/>
              <w:rPr>
                <w:b/>
                <w:bCs/>
                <w:szCs w:val="24"/>
              </w:rPr>
            </w:pPr>
          </w:p>
        </w:tc>
        <w:tc>
          <w:tcPr>
            <w:tcW w:w="772" w:type="dxa"/>
            <w:shd w:val="clear" w:color="auto" w:fill="auto"/>
          </w:tcPr>
          <w:p w:rsidR="00872F4F" w:rsidRDefault="00872F4F">
            <w:pPr>
              <w:autoSpaceDE w:val="0"/>
              <w:autoSpaceDN w:val="0"/>
              <w:adjustRightInd w:val="0"/>
              <w:spacing w:after="0" w:line="240" w:lineRule="auto"/>
              <w:jc w:val="center"/>
              <w:rPr>
                <w:b/>
                <w:bCs/>
                <w:szCs w:val="24"/>
              </w:rPr>
            </w:pPr>
          </w:p>
        </w:tc>
        <w:tc>
          <w:tcPr>
            <w:tcW w:w="703" w:type="dxa"/>
            <w:shd w:val="clear" w:color="auto" w:fill="auto"/>
          </w:tcPr>
          <w:p w:rsidR="00872F4F" w:rsidRDefault="00872F4F">
            <w:pPr>
              <w:autoSpaceDE w:val="0"/>
              <w:autoSpaceDN w:val="0"/>
              <w:adjustRightInd w:val="0"/>
              <w:spacing w:after="0" w:line="240" w:lineRule="auto"/>
              <w:jc w:val="center"/>
              <w:rPr>
                <w:b/>
                <w:bCs/>
                <w:szCs w:val="24"/>
              </w:rPr>
            </w:pPr>
          </w:p>
        </w:tc>
      </w:tr>
      <w:tr w:rsidR="00872F4F">
        <w:tc>
          <w:tcPr>
            <w:tcW w:w="9600" w:type="dxa"/>
            <w:gridSpan w:val="7"/>
            <w:shd w:val="clear" w:color="auto" w:fill="auto"/>
          </w:tcPr>
          <w:p w:rsidR="00872F4F" w:rsidRDefault="00767A1E">
            <w:pPr>
              <w:autoSpaceDE w:val="0"/>
              <w:autoSpaceDN w:val="0"/>
              <w:adjustRightInd w:val="0"/>
              <w:spacing w:after="0" w:line="240" w:lineRule="auto"/>
              <w:jc w:val="center"/>
              <w:rPr>
                <w:b/>
                <w:bCs/>
                <w:szCs w:val="24"/>
              </w:rPr>
            </w:pPr>
            <w:r>
              <w:rPr>
                <w:b/>
                <w:bCs/>
                <w:szCs w:val="24"/>
              </w:rPr>
              <w:t>Indikator 6: Keagresifan</w:t>
            </w:r>
          </w:p>
        </w:tc>
      </w:tr>
      <w:tr w:rsidR="00872F4F">
        <w:tc>
          <w:tcPr>
            <w:tcW w:w="630" w:type="dxa"/>
            <w:shd w:val="clear" w:color="auto" w:fill="auto"/>
          </w:tcPr>
          <w:p w:rsidR="00872F4F" w:rsidRDefault="00767A1E">
            <w:pPr>
              <w:autoSpaceDE w:val="0"/>
              <w:autoSpaceDN w:val="0"/>
              <w:adjustRightInd w:val="0"/>
              <w:spacing w:after="0" w:line="240" w:lineRule="auto"/>
              <w:jc w:val="center"/>
              <w:rPr>
                <w:szCs w:val="24"/>
              </w:rPr>
            </w:pPr>
            <w:r>
              <w:rPr>
                <w:szCs w:val="24"/>
              </w:rPr>
              <w:t>1</w:t>
            </w:r>
          </w:p>
        </w:tc>
        <w:tc>
          <w:tcPr>
            <w:tcW w:w="5260" w:type="dxa"/>
            <w:shd w:val="clear" w:color="auto" w:fill="auto"/>
          </w:tcPr>
          <w:p w:rsidR="00872F4F" w:rsidRDefault="00767A1E">
            <w:pPr>
              <w:autoSpaceDE w:val="0"/>
              <w:autoSpaceDN w:val="0"/>
              <w:adjustRightInd w:val="0"/>
              <w:spacing w:after="0" w:line="240" w:lineRule="auto"/>
              <w:rPr>
                <w:szCs w:val="24"/>
              </w:rPr>
            </w:pPr>
            <w:r>
              <w:rPr>
                <w:szCs w:val="24"/>
              </w:rPr>
              <w:t>Dituntut aktif menyampaikan ide.</w:t>
            </w:r>
          </w:p>
        </w:tc>
        <w:tc>
          <w:tcPr>
            <w:tcW w:w="780" w:type="dxa"/>
            <w:shd w:val="clear" w:color="auto" w:fill="auto"/>
          </w:tcPr>
          <w:p w:rsidR="00872F4F" w:rsidRDefault="00872F4F">
            <w:pPr>
              <w:autoSpaceDE w:val="0"/>
              <w:autoSpaceDN w:val="0"/>
              <w:adjustRightInd w:val="0"/>
              <w:spacing w:after="0" w:line="240" w:lineRule="auto"/>
              <w:jc w:val="center"/>
              <w:rPr>
                <w:b/>
                <w:bCs/>
                <w:szCs w:val="24"/>
              </w:rPr>
            </w:pPr>
          </w:p>
        </w:tc>
        <w:tc>
          <w:tcPr>
            <w:tcW w:w="720" w:type="dxa"/>
            <w:shd w:val="clear" w:color="auto" w:fill="auto"/>
          </w:tcPr>
          <w:p w:rsidR="00872F4F" w:rsidRDefault="00872F4F">
            <w:pPr>
              <w:autoSpaceDE w:val="0"/>
              <w:autoSpaceDN w:val="0"/>
              <w:adjustRightInd w:val="0"/>
              <w:spacing w:after="0" w:line="240" w:lineRule="auto"/>
              <w:jc w:val="center"/>
              <w:rPr>
                <w:b/>
                <w:bCs/>
                <w:szCs w:val="24"/>
              </w:rPr>
            </w:pPr>
          </w:p>
        </w:tc>
        <w:tc>
          <w:tcPr>
            <w:tcW w:w="735" w:type="dxa"/>
            <w:shd w:val="clear" w:color="auto" w:fill="auto"/>
          </w:tcPr>
          <w:p w:rsidR="00872F4F" w:rsidRDefault="00872F4F">
            <w:pPr>
              <w:autoSpaceDE w:val="0"/>
              <w:autoSpaceDN w:val="0"/>
              <w:adjustRightInd w:val="0"/>
              <w:spacing w:after="0" w:line="240" w:lineRule="auto"/>
              <w:jc w:val="center"/>
              <w:rPr>
                <w:b/>
                <w:bCs/>
                <w:szCs w:val="24"/>
              </w:rPr>
            </w:pPr>
          </w:p>
        </w:tc>
        <w:tc>
          <w:tcPr>
            <w:tcW w:w="772" w:type="dxa"/>
            <w:shd w:val="clear" w:color="auto" w:fill="auto"/>
          </w:tcPr>
          <w:p w:rsidR="00872F4F" w:rsidRDefault="00872F4F">
            <w:pPr>
              <w:autoSpaceDE w:val="0"/>
              <w:autoSpaceDN w:val="0"/>
              <w:adjustRightInd w:val="0"/>
              <w:spacing w:after="0" w:line="240" w:lineRule="auto"/>
              <w:jc w:val="center"/>
              <w:rPr>
                <w:b/>
                <w:bCs/>
                <w:szCs w:val="24"/>
              </w:rPr>
            </w:pPr>
          </w:p>
        </w:tc>
        <w:tc>
          <w:tcPr>
            <w:tcW w:w="703" w:type="dxa"/>
            <w:shd w:val="clear" w:color="auto" w:fill="auto"/>
          </w:tcPr>
          <w:p w:rsidR="00872F4F" w:rsidRDefault="00872F4F">
            <w:pPr>
              <w:autoSpaceDE w:val="0"/>
              <w:autoSpaceDN w:val="0"/>
              <w:adjustRightInd w:val="0"/>
              <w:spacing w:after="0" w:line="240" w:lineRule="auto"/>
              <w:jc w:val="center"/>
              <w:rPr>
                <w:b/>
                <w:bCs/>
                <w:szCs w:val="24"/>
              </w:rPr>
            </w:pPr>
          </w:p>
        </w:tc>
      </w:tr>
      <w:tr w:rsidR="00872F4F">
        <w:tc>
          <w:tcPr>
            <w:tcW w:w="630" w:type="dxa"/>
            <w:shd w:val="clear" w:color="auto" w:fill="auto"/>
          </w:tcPr>
          <w:p w:rsidR="00872F4F" w:rsidRDefault="00767A1E">
            <w:pPr>
              <w:autoSpaceDE w:val="0"/>
              <w:autoSpaceDN w:val="0"/>
              <w:adjustRightInd w:val="0"/>
              <w:spacing w:after="0" w:line="240" w:lineRule="auto"/>
              <w:jc w:val="center"/>
              <w:rPr>
                <w:szCs w:val="24"/>
              </w:rPr>
            </w:pPr>
            <w:r>
              <w:rPr>
                <w:szCs w:val="24"/>
              </w:rPr>
              <w:t>2</w:t>
            </w:r>
          </w:p>
        </w:tc>
        <w:tc>
          <w:tcPr>
            <w:tcW w:w="5260" w:type="dxa"/>
            <w:shd w:val="clear" w:color="auto" w:fill="auto"/>
          </w:tcPr>
          <w:p w:rsidR="00872F4F" w:rsidRDefault="00767A1E">
            <w:pPr>
              <w:autoSpaceDE w:val="0"/>
              <w:autoSpaceDN w:val="0"/>
              <w:adjustRightInd w:val="0"/>
              <w:spacing w:after="0" w:line="240" w:lineRule="auto"/>
              <w:rPr>
                <w:szCs w:val="24"/>
              </w:rPr>
            </w:pPr>
            <w:r>
              <w:rPr>
                <w:szCs w:val="24"/>
              </w:rPr>
              <w:t>Dituntut belajar hal-hal baru untuk meningkatkan kemampuan.</w:t>
            </w:r>
          </w:p>
        </w:tc>
        <w:tc>
          <w:tcPr>
            <w:tcW w:w="780" w:type="dxa"/>
            <w:shd w:val="clear" w:color="auto" w:fill="auto"/>
          </w:tcPr>
          <w:p w:rsidR="00872F4F" w:rsidRDefault="00872F4F">
            <w:pPr>
              <w:autoSpaceDE w:val="0"/>
              <w:autoSpaceDN w:val="0"/>
              <w:adjustRightInd w:val="0"/>
              <w:spacing w:after="0" w:line="240" w:lineRule="auto"/>
              <w:jc w:val="center"/>
              <w:rPr>
                <w:b/>
                <w:bCs/>
                <w:szCs w:val="24"/>
              </w:rPr>
            </w:pPr>
          </w:p>
        </w:tc>
        <w:tc>
          <w:tcPr>
            <w:tcW w:w="720" w:type="dxa"/>
            <w:shd w:val="clear" w:color="auto" w:fill="auto"/>
          </w:tcPr>
          <w:p w:rsidR="00872F4F" w:rsidRDefault="00872F4F">
            <w:pPr>
              <w:autoSpaceDE w:val="0"/>
              <w:autoSpaceDN w:val="0"/>
              <w:adjustRightInd w:val="0"/>
              <w:spacing w:after="0" w:line="240" w:lineRule="auto"/>
              <w:jc w:val="center"/>
              <w:rPr>
                <w:b/>
                <w:bCs/>
                <w:szCs w:val="24"/>
              </w:rPr>
            </w:pPr>
          </w:p>
        </w:tc>
        <w:tc>
          <w:tcPr>
            <w:tcW w:w="735" w:type="dxa"/>
            <w:shd w:val="clear" w:color="auto" w:fill="auto"/>
          </w:tcPr>
          <w:p w:rsidR="00872F4F" w:rsidRDefault="00872F4F">
            <w:pPr>
              <w:autoSpaceDE w:val="0"/>
              <w:autoSpaceDN w:val="0"/>
              <w:adjustRightInd w:val="0"/>
              <w:spacing w:after="0" w:line="240" w:lineRule="auto"/>
              <w:jc w:val="center"/>
              <w:rPr>
                <w:b/>
                <w:bCs/>
                <w:szCs w:val="24"/>
              </w:rPr>
            </w:pPr>
          </w:p>
        </w:tc>
        <w:tc>
          <w:tcPr>
            <w:tcW w:w="772" w:type="dxa"/>
            <w:shd w:val="clear" w:color="auto" w:fill="auto"/>
          </w:tcPr>
          <w:p w:rsidR="00872F4F" w:rsidRDefault="00872F4F">
            <w:pPr>
              <w:autoSpaceDE w:val="0"/>
              <w:autoSpaceDN w:val="0"/>
              <w:adjustRightInd w:val="0"/>
              <w:spacing w:after="0" w:line="240" w:lineRule="auto"/>
              <w:jc w:val="center"/>
              <w:rPr>
                <w:b/>
                <w:bCs/>
                <w:szCs w:val="24"/>
              </w:rPr>
            </w:pPr>
          </w:p>
        </w:tc>
        <w:tc>
          <w:tcPr>
            <w:tcW w:w="703" w:type="dxa"/>
            <w:shd w:val="clear" w:color="auto" w:fill="auto"/>
          </w:tcPr>
          <w:p w:rsidR="00872F4F" w:rsidRDefault="00872F4F">
            <w:pPr>
              <w:autoSpaceDE w:val="0"/>
              <w:autoSpaceDN w:val="0"/>
              <w:adjustRightInd w:val="0"/>
              <w:spacing w:after="0" w:line="240" w:lineRule="auto"/>
              <w:jc w:val="center"/>
              <w:rPr>
                <w:b/>
                <w:bCs/>
                <w:szCs w:val="24"/>
              </w:rPr>
            </w:pPr>
          </w:p>
        </w:tc>
      </w:tr>
      <w:tr w:rsidR="00872F4F">
        <w:tc>
          <w:tcPr>
            <w:tcW w:w="9600" w:type="dxa"/>
            <w:gridSpan w:val="7"/>
            <w:shd w:val="clear" w:color="auto" w:fill="auto"/>
          </w:tcPr>
          <w:p w:rsidR="00872F4F" w:rsidRDefault="00767A1E">
            <w:pPr>
              <w:autoSpaceDE w:val="0"/>
              <w:autoSpaceDN w:val="0"/>
              <w:adjustRightInd w:val="0"/>
              <w:spacing w:after="0" w:line="240" w:lineRule="auto"/>
              <w:jc w:val="center"/>
              <w:rPr>
                <w:b/>
                <w:bCs/>
                <w:szCs w:val="24"/>
              </w:rPr>
            </w:pPr>
            <w:r>
              <w:rPr>
                <w:b/>
                <w:bCs/>
                <w:szCs w:val="24"/>
              </w:rPr>
              <w:t>Indikator 7: Stabilitas</w:t>
            </w:r>
          </w:p>
        </w:tc>
      </w:tr>
      <w:tr w:rsidR="00872F4F">
        <w:tc>
          <w:tcPr>
            <w:tcW w:w="630" w:type="dxa"/>
            <w:shd w:val="clear" w:color="auto" w:fill="auto"/>
          </w:tcPr>
          <w:p w:rsidR="00872F4F" w:rsidRDefault="00767A1E">
            <w:pPr>
              <w:autoSpaceDE w:val="0"/>
              <w:autoSpaceDN w:val="0"/>
              <w:adjustRightInd w:val="0"/>
              <w:spacing w:after="0" w:line="240" w:lineRule="auto"/>
              <w:jc w:val="center"/>
              <w:rPr>
                <w:szCs w:val="24"/>
              </w:rPr>
            </w:pPr>
            <w:r>
              <w:rPr>
                <w:szCs w:val="24"/>
              </w:rPr>
              <w:t>1</w:t>
            </w:r>
          </w:p>
        </w:tc>
        <w:tc>
          <w:tcPr>
            <w:tcW w:w="5260" w:type="dxa"/>
            <w:shd w:val="clear" w:color="auto" w:fill="auto"/>
          </w:tcPr>
          <w:p w:rsidR="00872F4F" w:rsidRDefault="00767A1E">
            <w:pPr>
              <w:autoSpaceDE w:val="0"/>
              <w:autoSpaceDN w:val="0"/>
              <w:adjustRightInd w:val="0"/>
              <w:spacing w:after="0" w:line="240" w:lineRule="auto"/>
              <w:rPr>
                <w:szCs w:val="24"/>
              </w:rPr>
            </w:pPr>
            <w:r>
              <w:rPr>
                <w:szCs w:val="24"/>
              </w:rPr>
              <w:t>Keseimbangan merupakan target akhir pencapaian prestasi.</w:t>
            </w:r>
          </w:p>
        </w:tc>
        <w:tc>
          <w:tcPr>
            <w:tcW w:w="780" w:type="dxa"/>
            <w:shd w:val="clear" w:color="auto" w:fill="auto"/>
          </w:tcPr>
          <w:p w:rsidR="00872F4F" w:rsidRDefault="00872F4F">
            <w:pPr>
              <w:autoSpaceDE w:val="0"/>
              <w:autoSpaceDN w:val="0"/>
              <w:adjustRightInd w:val="0"/>
              <w:spacing w:after="0" w:line="240" w:lineRule="auto"/>
              <w:jc w:val="center"/>
              <w:rPr>
                <w:b/>
                <w:bCs/>
                <w:szCs w:val="24"/>
              </w:rPr>
            </w:pPr>
          </w:p>
        </w:tc>
        <w:tc>
          <w:tcPr>
            <w:tcW w:w="720" w:type="dxa"/>
            <w:shd w:val="clear" w:color="auto" w:fill="auto"/>
          </w:tcPr>
          <w:p w:rsidR="00872F4F" w:rsidRDefault="00872F4F">
            <w:pPr>
              <w:autoSpaceDE w:val="0"/>
              <w:autoSpaceDN w:val="0"/>
              <w:adjustRightInd w:val="0"/>
              <w:spacing w:after="0" w:line="240" w:lineRule="auto"/>
              <w:jc w:val="center"/>
              <w:rPr>
                <w:b/>
                <w:bCs/>
                <w:szCs w:val="24"/>
              </w:rPr>
            </w:pPr>
          </w:p>
        </w:tc>
        <w:tc>
          <w:tcPr>
            <w:tcW w:w="735" w:type="dxa"/>
            <w:shd w:val="clear" w:color="auto" w:fill="auto"/>
          </w:tcPr>
          <w:p w:rsidR="00872F4F" w:rsidRDefault="00872F4F">
            <w:pPr>
              <w:autoSpaceDE w:val="0"/>
              <w:autoSpaceDN w:val="0"/>
              <w:adjustRightInd w:val="0"/>
              <w:spacing w:after="0" w:line="240" w:lineRule="auto"/>
              <w:jc w:val="center"/>
              <w:rPr>
                <w:b/>
                <w:bCs/>
                <w:szCs w:val="24"/>
              </w:rPr>
            </w:pPr>
          </w:p>
        </w:tc>
        <w:tc>
          <w:tcPr>
            <w:tcW w:w="772" w:type="dxa"/>
            <w:shd w:val="clear" w:color="auto" w:fill="auto"/>
          </w:tcPr>
          <w:p w:rsidR="00872F4F" w:rsidRDefault="00872F4F">
            <w:pPr>
              <w:autoSpaceDE w:val="0"/>
              <w:autoSpaceDN w:val="0"/>
              <w:adjustRightInd w:val="0"/>
              <w:spacing w:after="0" w:line="240" w:lineRule="auto"/>
              <w:jc w:val="center"/>
              <w:rPr>
                <w:b/>
                <w:bCs/>
                <w:szCs w:val="24"/>
              </w:rPr>
            </w:pPr>
          </w:p>
        </w:tc>
        <w:tc>
          <w:tcPr>
            <w:tcW w:w="703" w:type="dxa"/>
            <w:shd w:val="clear" w:color="auto" w:fill="auto"/>
          </w:tcPr>
          <w:p w:rsidR="00872F4F" w:rsidRDefault="00872F4F">
            <w:pPr>
              <w:autoSpaceDE w:val="0"/>
              <w:autoSpaceDN w:val="0"/>
              <w:adjustRightInd w:val="0"/>
              <w:spacing w:after="0" w:line="240" w:lineRule="auto"/>
              <w:jc w:val="center"/>
              <w:rPr>
                <w:b/>
                <w:bCs/>
                <w:szCs w:val="24"/>
              </w:rPr>
            </w:pPr>
          </w:p>
        </w:tc>
      </w:tr>
      <w:tr w:rsidR="00872F4F">
        <w:tc>
          <w:tcPr>
            <w:tcW w:w="630" w:type="dxa"/>
            <w:shd w:val="clear" w:color="auto" w:fill="auto"/>
          </w:tcPr>
          <w:p w:rsidR="00872F4F" w:rsidRDefault="00767A1E">
            <w:pPr>
              <w:autoSpaceDE w:val="0"/>
              <w:autoSpaceDN w:val="0"/>
              <w:adjustRightInd w:val="0"/>
              <w:spacing w:after="0" w:line="240" w:lineRule="auto"/>
              <w:jc w:val="center"/>
              <w:rPr>
                <w:szCs w:val="24"/>
              </w:rPr>
            </w:pPr>
            <w:r>
              <w:rPr>
                <w:szCs w:val="24"/>
              </w:rPr>
              <w:t>2</w:t>
            </w:r>
          </w:p>
        </w:tc>
        <w:tc>
          <w:tcPr>
            <w:tcW w:w="5260" w:type="dxa"/>
            <w:shd w:val="clear" w:color="auto" w:fill="auto"/>
          </w:tcPr>
          <w:p w:rsidR="00872F4F" w:rsidRDefault="00767A1E">
            <w:pPr>
              <w:autoSpaceDE w:val="0"/>
              <w:autoSpaceDN w:val="0"/>
              <w:adjustRightInd w:val="0"/>
              <w:spacing w:after="0" w:line="240" w:lineRule="auto"/>
              <w:rPr>
                <w:szCs w:val="24"/>
              </w:rPr>
            </w:pPr>
            <w:r>
              <w:rPr>
                <w:szCs w:val="24"/>
              </w:rPr>
              <w:t>Kegiatan sehari-hari merupakan rutinitas yang berulang.</w:t>
            </w:r>
          </w:p>
        </w:tc>
        <w:tc>
          <w:tcPr>
            <w:tcW w:w="780" w:type="dxa"/>
            <w:shd w:val="clear" w:color="auto" w:fill="auto"/>
          </w:tcPr>
          <w:p w:rsidR="00872F4F" w:rsidRDefault="00872F4F">
            <w:pPr>
              <w:autoSpaceDE w:val="0"/>
              <w:autoSpaceDN w:val="0"/>
              <w:adjustRightInd w:val="0"/>
              <w:spacing w:after="0" w:line="240" w:lineRule="auto"/>
              <w:jc w:val="center"/>
              <w:rPr>
                <w:b/>
                <w:bCs/>
                <w:szCs w:val="24"/>
              </w:rPr>
            </w:pPr>
          </w:p>
        </w:tc>
        <w:tc>
          <w:tcPr>
            <w:tcW w:w="720" w:type="dxa"/>
            <w:shd w:val="clear" w:color="auto" w:fill="auto"/>
          </w:tcPr>
          <w:p w:rsidR="00872F4F" w:rsidRDefault="00872F4F">
            <w:pPr>
              <w:autoSpaceDE w:val="0"/>
              <w:autoSpaceDN w:val="0"/>
              <w:adjustRightInd w:val="0"/>
              <w:spacing w:after="0" w:line="240" w:lineRule="auto"/>
              <w:jc w:val="center"/>
              <w:rPr>
                <w:b/>
                <w:bCs/>
                <w:szCs w:val="24"/>
              </w:rPr>
            </w:pPr>
          </w:p>
        </w:tc>
        <w:tc>
          <w:tcPr>
            <w:tcW w:w="735" w:type="dxa"/>
            <w:shd w:val="clear" w:color="auto" w:fill="auto"/>
          </w:tcPr>
          <w:p w:rsidR="00872F4F" w:rsidRDefault="00872F4F">
            <w:pPr>
              <w:autoSpaceDE w:val="0"/>
              <w:autoSpaceDN w:val="0"/>
              <w:adjustRightInd w:val="0"/>
              <w:spacing w:after="0" w:line="240" w:lineRule="auto"/>
              <w:jc w:val="center"/>
              <w:rPr>
                <w:b/>
                <w:bCs/>
                <w:szCs w:val="24"/>
              </w:rPr>
            </w:pPr>
          </w:p>
        </w:tc>
        <w:tc>
          <w:tcPr>
            <w:tcW w:w="772" w:type="dxa"/>
            <w:shd w:val="clear" w:color="auto" w:fill="auto"/>
          </w:tcPr>
          <w:p w:rsidR="00872F4F" w:rsidRDefault="00872F4F">
            <w:pPr>
              <w:autoSpaceDE w:val="0"/>
              <w:autoSpaceDN w:val="0"/>
              <w:adjustRightInd w:val="0"/>
              <w:spacing w:after="0" w:line="240" w:lineRule="auto"/>
              <w:jc w:val="center"/>
              <w:rPr>
                <w:b/>
                <w:bCs/>
                <w:szCs w:val="24"/>
              </w:rPr>
            </w:pPr>
          </w:p>
        </w:tc>
        <w:tc>
          <w:tcPr>
            <w:tcW w:w="703" w:type="dxa"/>
            <w:shd w:val="clear" w:color="auto" w:fill="auto"/>
          </w:tcPr>
          <w:p w:rsidR="00872F4F" w:rsidRDefault="00872F4F">
            <w:pPr>
              <w:autoSpaceDE w:val="0"/>
              <w:autoSpaceDN w:val="0"/>
              <w:adjustRightInd w:val="0"/>
              <w:spacing w:after="0" w:line="240" w:lineRule="auto"/>
              <w:jc w:val="center"/>
              <w:rPr>
                <w:b/>
                <w:bCs/>
                <w:szCs w:val="24"/>
              </w:rPr>
            </w:pPr>
          </w:p>
        </w:tc>
      </w:tr>
    </w:tbl>
    <w:p w:rsidR="00872F4F" w:rsidRDefault="00872F4F">
      <w:pPr>
        <w:jc w:val="both"/>
        <w:rPr>
          <w:szCs w:val="24"/>
        </w:rPr>
      </w:pPr>
    </w:p>
    <w:p w:rsidR="00872F4F" w:rsidRDefault="00872F4F">
      <w:pPr>
        <w:jc w:val="both"/>
        <w:rPr>
          <w:szCs w:val="24"/>
        </w:rPr>
      </w:pPr>
    </w:p>
    <w:p w:rsidR="00872F4F" w:rsidRDefault="00872F4F">
      <w:pPr>
        <w:jc w:val="both"/>
        <w:rPr>
          <w:szCs w:val="24"/>
        </w:rPr>
      </w:pPr>
    </w:p>
    <w:p w:rsidR="00872F4F" w:rsidRDefault="00767A1E">
      <w:pPr>
        <w:rPr>
          <w:rFonts w:ascii="Arial" w:hAnsi="Arial"/>
          <w:b/>
          <w:sz w:val="26"/>
        </w:rPr>
      </w:pPr>
      <w:r>
        <w:rPr>
          <w:rFonts w:ascii="Arial" w:hAnsi="Arial"/>
          <w:b/>
          <w:sz w:val="26"/>
        </w:rPr>
        <w:t>LAMPIRAN 3 TABEL HASIL DATA KUESIONER</w:t>
      </w:r>
    </w:p>
    <w:p w:rsidR="00872F4F" w:rsidRDefault="00872F4F">
      <w:pPr>
        <w:rPr>
          <w:rFonts w:ascii="Arial" w:hAnsi="Arial"/>
          <w:b/>
          <w:sz w:val="26"/>
        </w:rPr>
      </w:pPr>
    </w:p>
    <w:p w:rsidR="00872F4F" w:rsidRDefault="00767A1E">
      <w:pPr>
        <w:rPr>
          <w:rFonts w:ascii="Arial" w:hAnsi="Arial"/>
          <w:b/>
          <w:sz w:val="26"/>
        </w:rPr>
      </w:pPr>
      <w:r>
        <w:rPr>
          <w:noProof/>
          <w:lang w:eastAsia="en-US"/>
        </w:rPr>
        <w:lastRenderedPageBreak/>
        <w:drawing>
          <wp:inline distT="0" distB="0" distL="114300" distR="114300">
            <wp:extent cx="5730240" cy="6185535"/>
            <wp:effectExtent l="0" t="0" r="3810" b="5715"/>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1"/>
                    <pic:cNvPicPr>
                      <a:picLocks noChangeAspect="1"/>
                    </pic:cNvPicPr>
                  </pic:nvPicPr>
                  <pic:blipFill>
                    <a:blip r:embed="rId30"/>
                    <a:stretch>
                      <a:fillRect/>
                    </a:stretch>
                  </pic:blipFill>
                  <pic:spPr>
                    <a:xfrm>
                      <a:off x="0" y="0"/>
                      <a:ext cx="5730240" cy="6185535"/>
                    </a:xfrm>
                    <a:prstGeom prst="rect">
                      <a:avLst/>
                    </a:prstGeom>
                    <a:noFill/>
                    <a:ln w="9525">
                      <a:noFill/>
                    </a:ln>
                  </pic:spPr>
                </pic:pic>
              </a:graphicData>
            </a:graphic>
          </wp:inline>
        </w:drawing>
      </w:r>
    </w:p>
    <w:p w:rsidR="00872F4F" w:rsidRDefault="00872F4F">
      <w:pPr>
        <w:rPr>
          <w:rFonts w:ascii="Arial" w:hAnsi="Arial"/>
          <w:b/>
          <w:sz w:val="26"/>
        </w:rPr>
      </w:pPr>
    </w:p>
    <w:p w:rsidR="00872F4F" w:rsidRDefault="00872F4F">
      <w:pPr>
        <w:rPr>
          <w:rFonts w:ascii="Arial" w:hAnsi="Arial"/>
          <w:b/>
          <w:sz w:val="26"/>
        </w:rPr>
      </w:pPr>
    </w:p>
    <w:p w:rsidR="00872F4F" w:rsidRDefault="00872F4F">
      <w:pPr>
        <w:rPr>
          <w:rFonts w:ascii="Arial" w:hAnsi="Arial"/>
          <w:b/>
          <w:sz w:val="26"/>
        </w:rPr>
      </w:pPr>
    </w:p>
    <w:p w:rsidR="00872F4F" w:rsidRDefault="00872F4F">
      <w:pPr>
        <w:rPr>
          <w:rFonts w:ascii="Arial" w:hAnsi="Arial"/>
          <w:b/>
          <w:sz w:val="26"/>
        </w:rPr>
      </w:pPr>
    </w:p>
    <w:p w:rsidR="00872F4F" w:rsidRDefault="00872F4F">
      <w:pPr>
        <w:rPr>
          <w:rFonts w:ascii="Arial" w:hAnsi="Arial"/>
          <w:b/>
          <w:sz w:val="26"/>
        </w:rPr>
      </w:pPr>
    </w:p>
    <w:p w:rsidR="00872F4F" w:rsidRDefault="00872F4F">
      <w:pPr>
        <w:rPr>
          <w:rFonts w:ascii="Arial" w:hAnsi="Arial"/>
          <w:b/>
          <w:sz w:val="26"/>
        </w:rPr>
      </w:pPr>
    </w:p>
    <w:p w:rsidR="00872F4F" w:rsidRDefault="00872F4F">
      <w:pPr>
        <w:rPr>
          <w:rFonts w:ascii="Arial" w:hAnsi="Arial"/>
          <w:b/>
          <w:sz w:val="26"/>
        </w:rPr>
      </w:pPr>
    </w:p>
    <w:p w:rsidR="00872F4F" w:rsidRDefault="00872F4F">
      <w:pPr>
        <w:rPr>
          <w:rFonts w:ascii="Arial" w:hAnsi="Arial"/>
          <w:b/>
          <w:sz w:val="26"/>
        </w:rPr>
      </w:pPr>
    </w:p>
    <w:p w:rsidR="00872F4F" w:rsidRDefault="00872F4F">
      <w:pPr>
        <w:rPr>
          <w:rFonts w:ascii="Arial" w:hAnsi="Arial"/>
          <w:b/>
          <w:sz w:val="26"/>
        </w:rPr>
      </w:pPr>
    </w:p>
    <w:p w:rsidR="00872F4F" w:rsidRDefault="00872F4F">
      <w:pPr>
        <w:rPr>
          <w:rFonts w:ascii="Arial" w:hAnsi="Arial"/>
          <w:b/>
          <w:sz w:val="26"/>
        </w:rPr>
      </w:pPr>
    </w:p>
    <w:p w:rsidR="00872F4F" w:rsidRDefault="00872F4F">
      <w:pPr>
        <w:rPr>
          <w:rFonts w:ascii="Arial" w:hAnsi="Arial"/>
          <w:b/>
          <w:sz w:val="26"/>
        </w:rPr>
      </w:pPr>
    </w:p>
    <w:p w:rsidR="00872F4F" w:rsidRDefault="00872F4F">
      <w:pPr>
        <w:rPr>
          <w:rFonts w:ascii="Arial" w:hAnsi="Arial"/>
          <w:b/>
          <w:sz w:val="26"/>
        </w:rPr>
      </w:pPr>
    </w:p>
    <w:p w:rsidR="00872F4F" w:rsidRDefault="00767A1E">
      <w:pPr>
        <w:ind w:leftChars="-153" w:left="-367"/>
        <w:rPr>
          <w:rFonts w:ascii="Arial" w:hAnsi="Arial"/>
          <w:b/>
          <w:sz w:val="26"/>
        </w:rPr>
      </w:pPr>
      <w:r>
        <w:rPr>
          <w:rFonts w:ascii="Arial" w:hAnsi="Arial"/>
          <w:b/>
          <w:sz w:val="26"/>
        </w:rPr>
        <w:t>LAMPIRAN 4 HASIL UJI VALIDITAS DAN RELIABILITAS KEPEMIMPINAN   DIPLOMATIS</w:t>
      </w:r>
    </w:p>
    <w:p w:rsidR="00872F4F" w:rsidRDefault="00872F4F">
      <w:pPr>
        <w:rPr>
          <w:rFonts w:ascii="Arial" w:hAnsi="Arial"/>
          <w:sz w:val="26"/>
        </w:rPr>
      </w:pPr>
    </w:p>
    <w:p w:rsidR="00872F4F" w:rsidRDefault="00872F4F">
      <w:pPr>
        <w:spacing w:line="400" w:lineRule="atLeast"/>
        <w:rPr>
          <w:rFonts w:eastAsia="Times New Roman"/>
        </w:rPr>
      </w:pPr>
    </w:p>
    <w:p w:rsidR="00872F4F" w:rsidRDefault="00872F4F">
      <w:pPr>
        <w:spacing w:line="400" w:lineRule="atLeast"/>
        <w:rPr>
          <w:rFonts w:eastAsia="Times New Roman"/>
        </w:rPr>
      </w:pPr>
    </w:p>
    <w:tbl>
      <w:tblPr>
        <w:tblW w:w="41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68"/>
        <w:gridCol w:w="1162"/>
        <w:gridCol w:w="1038"/>
        <w:gridCol w:w="1038"/>
      </w:tblGrid>
      <w:tr w:rsidR="00872F4F">
        <w:trPr>
          <w:cantSplit/>
        </w:trPr>
        <w:tc>
          <w:tcPr>
            <w:tcW w:w="4106" w:type="dxa"/>
            <w:gridSpan w:val="4"/>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Case Processing Summary</w:t>
            </w:r>
          </w:p>
        </w:tc>
      </w:tr>
      <w:tr w:rsidR="00872F4F">
        <w:trPr>
          <w:cantSplit/>
        </w:trPr>
        <w:tc>
          <w:tcPr>
            <w:tcW w:w="2030" w:type="dxa"/>
            <w:gridSpan w:val="2"/>
            <w:tcBorders>
              <w:top w:val="nil"/>
              <w:left w:val="nil"/>
              <w:bottom w:val="single" w:sz="8" w:space="0" w:color="152935"/>
              <w:right w:val="nil"/>
              <w:tl2br w:val="nil"/>
              <w:tr2bl w:val="nil"/>
            </w:tcBorders>
            <w:shd w:val="clear" w:color="auto" w:fill="FFFFFF"/>
            <w:vAlign w:val="bottom"/>
          </w:tcPr>
          <w:p w:rsidR="00872F4F" w:rsidRDefault="00872F4F"/>
        </w:tc>
        <w:tc>
          <w:tcPr>
            <w:tcW w:w="1038"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N</w:t>
            </w:r>
          </w:p>
        </w:tc>
        <w:tc>
          <w:tcPr>
            <w:tcW w:w="1038" w:type="dxa"/>
            <w:tcBorders>
              <w:top w:val="nil"/>
              <w:left w:val="single" w:sz="8" w:space="0" w:color="E0E0E0"/>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w:t>
            </w:r>
          </w:p>
        </w:tc>
      </w:tr>
      <w:tr w:rsidR="00872F4F">
        <w:trPr>
          <w:cantSplit/>
        </w:trPr>
        <w:tc>
          <w:tcPr>
            <w:tcW w:w="868" w:type="dxa"/>
            <w:vMerge w:val="restart"/>
            <w:tcBorders>
              <w:top w:val="single" w:sz="8" w:space="0" w:color="152935"/>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Cases</w:t>
            </w:r>
          </w:p>
        </w:tc>
        <w:tc>
          <w:tcPr>
            <w:tcW w:w="1162" w:type="dxa"/>
            <w:tcBorders>
              <w:top w:val="single" w:sz="8" w:space="0" w:color="152935"/>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Valid</w:t>
            </w:r>
          </w:p>
        </w:tc>
        <w:tc>
          <w:tcPr>
            <w:tcW w:w="1038" w:type="dxa"/>
            <w:tcBorders>
              <w:top w:val="single" w:sz="8" w:space="0" w:color="152935"/>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c>
          <w:tcPr>
            <w:tcW w:w="1038" w:type="dxa"/>
            <w:tcBorders>
              <w:top w:val="single" w:sz="8" w:space="0" w:color="152935"/>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r>
      <w:tr w:rsidR="00872F4F">
        <w:trPr>
          <w:cantSplit/>
        </w:trPr>
        <w:tc>
          <w:tcPr>
            <w:tcW w:w="868" w:type="dxa"/>
            <w:vMerge/>
            <w:tcBorders>
              <w:top w:val="single" w:sz="8" w:space="0" w:color="152935"/>
              <w:left w:val="nil"/>
              <w:bottom w:val="single" w:sz="8" w:space="0" w:color="152935"/>
              <w:right w:val="nil"/>
              <w:tl2br w:val="nil"/>
              <w:tr2bl w:val="nil"/>
            </w:tcBorders>
            <w:shd w:val="clear" w:color="auto" w:fill="E0E0E0"/>
          </w:tcPr>
          <w:p w:rsidR="00872F4F" w:rsidRDefault="00872F4F">
            <w:pPr>
              <w:rPr>
                <w:rFonts w:ascii="Arial" w:hAnsi="Arial"/>
                <w:color w:val="010205"/>
                <w:sz w:val="18"/>
              </w:rPr>
            </w:pPr>
          </w:p>
        </w:tc>
        <w:tc>
          <w:tcPr>
            <w:tcW w:w="1162"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Excluded</w:t>
            </w:r>
            <w:r>
              <w:rPr>
                <w:rFonts w:ascii="Arial" w:hAnsi="Arial"/>
                <w:color w:val="264A60"/>
                <w:sz w:val="18"/>
                <w:vertAlign w:val="superscript"/>
              </w:rPr>
              <w:t>a</w:t>
            </w:r>
          </w:p>
        </w:tc>
        <w:tc>
          <w:tcPr>
            <w:tcW w:w="1038"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w:t>
            </w:r>
          </w:p>
        </w:tc>
        <w:tc>
          <w:tcPr>
            <w:tcW w:w="1038"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w:t>
            </w:r>
          </w:p>
        </w:tc>
      </w:tr>
      <w:tr w:rsidR="00872F4F">
        <w:trPr>
          <w:cantSplit/>
        </w:trPr>
        <w:tc>
          <w:tcPr>
            <w:tcW w:w="868" w:type="dxa"/>
            <w:vMerge/>
            <w:tcBorders>
              <w:top w:val="single" w:sz="8" w:space="0" w:color="152935"/>
              <w:left w:val="nil"/>
              <w:bottom w:val="single" w:sz="8" w:space="0" w:color="152935"/>
              <w:right w:val="nil"/>
              <w:tl2br w:val="nil"/>
              <w:tr2bl w:val="nil"/>
            </w:tcBorders>
            <w:shd w:val="clear" w:color="auto" w:fill="E0E0E0"/>
          </w:tcPr>
          <w:p w:rsidR="00872F4F" w:rsidRDefault="00872F4F">
            <w:pPr>
              <w:rPr>
                <w:rFonts w:ascii="Arial" w:hAnsi="Arial"/>
                <w:color w:val="010205"/>
                <w:sz w:val="18"/>
              </w:rPr>
            </w:pPr>
          </w:p>
        </w:tc>
        <w:tc>
          <w:tcPr>
            <w:tcW w:w="1162" w:type="dxa"/>
            <w:tcBorders>
              <w:top w:val="single" w:sz="8" w:space="0" w:color="AEAEAE"/>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Total</w:t>
            </w:r>
          </w:p>
        </w:tc>
        <w:tc>
          <w:tcPr>
            <w:tcW w:w="1038" w:type="dxa"/>
            <w:tcBorders>
              <w:top w:val="single" w:sz="8" w:space="0" w:color="AEAEAE"/>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c>
          <w:tcPr>
            <w:tcW w:w="1038" w:type="dxa"/>
            <w:tcBorders>
              <w:top w:val="single" w:sz="8" w:space="0" w:color="AEAEAE"/>
              <w:left w:val="single" w:sz="8" w:space="0" w:color="E0E0E0"/>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r>
    </w:tbl>
    <w:p w:rsidR="00872F4F" w:rsidRDefault="00872F4F">
      <w:pPr>
        <w:rPr>
          <w:rFonts w:ascii="Arial" w:hAnsi="Arial"/>
          <w:color w:val="010205"/>
          <w:sz w:val="18"/>
        </w:rPr>
      </w:pPr>
    </w:p>
    <w:tbl>
      <w:tblPr>
        <w:tblW w:w="41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4106"/>
      </w:tblGrid>
      <w:tr w:rsidR="00872F4F">
        <w:trPr>
          <w:cantSplit/>
        </w:trPr>
        <w:tc>
          <w:tcPr>
            <w:tcW w:w="4106" w:type="dxa"/>
            <w:tcBorders>
              <w:top w:val="nil"/>
              <w:left w:val="nil"/>
              <w:bottom w:val="nil"/>
              <w:right w:val="nil"/>
              <w:tl2br w:val="nil"/>
              <w:tr2bl w:val="nil"/>
            </w:tcBorders>
            <w:shd w:val="clear" w:color="auto" w:fill="FFFFFF"/>
          </w:tcPr>
          <w:p w:rsidR="00872F4F" w:rsidRDefault="00767A1E">
            <w:pPr>
              <w:spacing w:line="320" w:lineRule="atLeast"/>
              <w:ind w:left="60" w:right="60"/>
              <w:rPr>
                <w:rFonts w:ascii="Arial" w:hAnsi="Arial"/>
                <w:color w:val="010205"/>
                <w:sz w:val="18"/>
              </w:rPr>
            </w:pPr>
            <w:r>
              <w:rPr>
                <w:rFonts w:ascii="Arial" w:hAnsi="Arial"/>
                <w:color w:val="010205"/>
                <w:sz w:val="18"/>
              </w:rPr>
              <w:t>a. Listwise deletion based on all variables in the procedure.</w:t>
            </w:r>
          </w:p>
        </w:tc>
      </w:tr>
    </w:tbl>
    <w:p w:rsidR="00872F4F" w:rsidRDefault="00872F4F">
      <w:pPr>
        <w:spacing w:line="400" w:lineRule="atLeast"/>
        <w:rPr>
          <w:rFonts w:eastAsia="Times New Roman"/>
        </w:rPr>
      </w:pPr>
    </w:p>
    <w:p w:rsidR="00872F4F" w:rsidRDefault="00872F4F">
      <w:pPr>
        <w:spacing w:line="400" w:lineRule="atLeast"/>
        <w:rPr>
          <w:rFonts w:eastAsia="Times New Roman"/>
        </w:rPr>
      </w:pPr>
    </w:p>
    <w:tbl>
      <w:tblPr>
        <w:tblW w:w="41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487"/>
        <w:gridCol w:w="1487"/>
        <w:gridCol w:w="1162"/>
      </w:tblGrid>
      <w:tr w:rsidR="00872F4F">
        <w:trPr>
          <w:cantSplit/>
        </w:trPr>
        <w:tc>
          <w:tcPr>
            <w:tcW w:w="4136" w:type="dxa"/>
            <w:gridSpan w:val="3"/>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Reliability Statistics</w:t>
            </w:r>
          </w:p>
        </w:tc>
      </w:tr>
      <w:tr w:rsidR="00872F4F">
        <w:trPr>
          <w:cantSplit/>
        </w:trPr>
        <w:tc>
          <w:tcPr>
            <w:tcW w:w="1487"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Cronbach's Alpha</w:t>
            </w:r>
          </w:p>
        </w:tc>
        <w:tc>
          <w:tcPr>
            <w:tcW w:w="1487"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Cronbach's Alpha Based on Standardized Items</w:t>
            </w:r>
          </w:p>
        </w:tc>
        <w:tc>
          <w:tcPr>
            <w:tcW w:w="1162" w:type="dxa"/>
            <w:tcBorders>
              <w:top w:val="nil"/>
              <w:left w:val="single" w:sz="8" w:space="0" w:color="E0E0E0"/>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N of Items</w:t>
            </w:r>
          </w:p>
        </w:tc>
      </w:tr>
      <w:tr w:rsidR="00872F4F">
        <w:trPr>
          <w:cantSplit/>
        </w:trPr>
        <w:tc>
          <w:tcPr>
            <w:tcW w:w="1487" w:type="dxa"/>
            <w:tcBorders>
              <w:top w:val="single" w:sz="8" w:space="0" w:color="152935"/>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.779</w:t>
            </w:r>
          </w:p>
        </w:tc>
        <w:tc>
          <w:tcPr>
            <w:tcW w:w="1487" w:type="dxa"/>
            <w:tcBorders>
              <w:top w:val="single" w:sz="8" w:space="0" w:color="152935"/>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.847</w:t>
            </w:r>
          </w:p>
        </w:tc>
        <w:tc>
          <w:tcPr>
            <w:tcW w:w="1162" w:type="dxa"/>
            <w:tcBorders>
              <w:top w:val="single" w:sz="8" w:space="0" w:color="152935"/>
              <w:left w:val="single" w:sz="8" w:space="0" w:color="E0E0E0"/>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w:t>
            </w:r>
          </w:p>
        </w:tc>
      </w:tr>
    </w:tbl>
    <w:p w:rsidR="00872F4F" w:rsidRDefault="00872F4F">
      <w:pPr>
        <w:spacing w:line="400" w:lineRule="atLeast"/>
        <w:rPr>
          <w:rFonts w:eastAsia="Times New Roman"/>
        </w:rPr>
      </w:pPr>
    </w:p>
    <w:p w:rsidR="00872F4F" w:rsidRDefault="00872F4F">
      <w:pPr>
        <w:spacing w:line="400" w:lineRule="atLeast"/>
        <w:rPr>
          <w:rFonts w:eastAsia="Times New Roman"/>
        </w:rPr>
      </w:pPr>
    </w:p>
    <w:tbl>
      <w:tblPr>
        <w:tblW w:w="45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005"/>
        <w:gridCol w:w="1036"/>
        <w:gridCol w:w="1453"/>
        <w:gridCol w:w="1036"/>
      </w:tblGrid>
      <w:tr w:rsidR="00872F4F">
        <w:trPr>
          <w:cantSplit/>
        </w:trPr>
        <w:tc>
          <w:tcPr>
            <w:tcW w:w="4530" w:type="dxa"/>
            <w:gridSpan w:val="4"/>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Item Statistics</w:t>
            </w:r>
          </w:p>
        </w:tc>
      </w:tr>
      <w:tr w:rsidR="00872F4F">
        <w:trPr>
          <w:cantSplit/>
        </w:trPr>
        <w:tc>
          <w:tcPr>
            <w:tcW w:w="1005" w:type="dxa"/>
            <w:tcBorders>
              <w:top w:val="nil"/>
              <w:left w:val="nil"/>
              <w:bottom w:val="single" w:sz="8" w:space="0" w:color="152935"/>
              <w:right w:val="nil"/>
              <w:tl2br w:val="nil"/>
              <w:tr2bl w:val="nil"/>
            </w:tcBorders>
            <w:shd w:val="clear" w:color="auto" w:fill="FFFFFF"/>
            <w:vAlign w:val="bottom"/>
          </w:tcPr>
          <w:p w:rsidR="00872F4F" w:rsidRDefault="00872F4F"/>
        </w:tc>
        <w:tc>
          <w:tcPr>
            <w:tcW w:w="1036"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Mean</w:t>
            </w:r>
          </w:p>
        </w:tc>
        <w:tc>
          <w:tcPr>
            <w:tcW w:w="1453"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Std. Deviation</w:t>
            </w:r>
          </w:p>
        </w:tc>
        <w:tc>
          <w:tcPr>
            <w:tcW w:w="1036" w:type="dxa"/>
            <w:tcBorders>
              <w:top w:val="nil"/>
              <w:left w:val="single" w:sz="8" w:space="0" w:color="E0E0E0"/>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N</w:t>
            </w:r>
          </w:p>
        </w:tc>
      </w:tr>
      <w:tr w:rsidR="00872F4F">
        <w:trPr>
          <w:cantSplit/>
        </w:trPr>
        <w:tc>
          <w:tcPr>
            <w:tcW w:w="1005" w:type="dxa"/>
            <w:tcBorders>
              <w:top w:val="single" w:sz="8" w:space="0" w:color="152935"/>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lastRenderedPageBreak/>
              <w:t>GKDI1.2</w:t>
            </w:r>
          </w:p>
        </w:tc>
        <w:tc>
          <w:tcPr>
            <w:tcW w:w="1036" w:type="dxa"/>
            <w:tcBorders>
              <w:top w:val="single" w:sz="8" w:space="0" w:color="152935"/>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2.8182</w:t>
            </w:r>
          </w:p>
        </w:tc>
        <w:tc>
          <w:tcPr>
            <w:tcW w:w="1453"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.77412</w:t>
            </w:r>
          </w:p>
        </w:tc>
        <w:tc>
          <w:tcPr>
            <w:tcW w:w="1036" w:type="dxa"/>
            <w:tcBorders>
              <w:top w:val="single" w:sz="8" w:space="0" w:color="152935"/>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1005"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GKDI2.1</w:t>
            </w:r>
          </w:p>
        </w:tc>
        <w:tc>
          <w:tcPr>
            <w:tcW w:w="1036"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3.0606</w:t>
            </w:r>
          </w:p>
        </w:tc>
        <w:tc>
          <w:tcPr>
            <w:tcW w:w="1453"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.73980</w:t>
            </w:r>
          </w:p>
        </w:tc>
        <w:tc>
          <w:tcPr>
            <w:tcW w:w="1036"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1005"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GKDI2.2</w:t>
            </w:r>
          </w:p>
        </w:tc>
        <w:tc>
          <w:tcPr>
            <w:tcW w:w="1036"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2.9394</w:t>
            </w:r>
          </w:p>
        </w:tc>
        <w:tc>
          <w:tcPr>
            <w:tcW w:w="1453"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.72588</w:t>
            </w:r>
          </w:p>
        </w:tc>
        <w:tc>
          <w:tcPr>
            <w:tcW w:w="1036"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1005"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GKDI3.1</w:t>
            </w:r>
          </w:p>
        </w:tc>
        <w:tc>
          <w:tcPr>
            <w:tcW w:w="1036"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3.2727</w:t>
            </w:r>
          </w:p>
        </w:tc>
        <w:tc>
          <w:tcPr>
            <w:tcW w:w="1453"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.75347</w:t>
            </w:r>
          </w:p>
        </w:tc>
        <w:tc>
          <w:tcPr>
            <w:tcW w:w="1036"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1005"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GKDI3.2</w:t>
            </w:r>
          </w:p>
        </w:tc>
        <w:tc>
          <w:tcPr>
            <w:tcW w:w="1036"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3.2121</w:t>
            </w:r>
          </w:p>
        </w:tc>
        <w:tc>
          <w:tcPr>
            <w:tcW w:w="1453"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.81156</w:t>
            </w:r>
          </w:p>
        </w:tc>
        <w:tc>
          <w:tcPr>
            <w:tcW w:w="1036"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1005" w:type="dxa"/>
            <w:tcBorders>
              <w:top w:val="single" w:sz="8" w:space="0" w:color="AEAEAE"/>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TOTAL</w:t>
            </w:r>
          </w:p>
        </w:tc>
        <w:tc>
          <w:tcPr>
            <w:tcW w:w="1036" w:type="dxa"/>
            <w:tcBorders>
              <w:top w:val="single" w:sz="8" w:space="0" w:color="AEAEAE"/>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15.3030</w:t>
            </w:r>
          </w:p>
        </w:tc>
        <w:tc>
          <w:tcPr>
            <w:tcW w:w="1453"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2.67816</w:t>
            </w:r>
          </w:p>
        </w:tc>
        <w:tc>
          <w:tcPr>
            <w:tcW w:w="1036" w:type="dxa"/>
            <w:tcBorders>
              <w:top w:val="single" w:sz="8" w:space="0" w:color="AEAEAE"/>
              <w:left w:val="single" w:sz="8" w:space="0" w:color="E0E0E0"/>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bl>
    <w:p w:rsidR="00872F4F" w:rsidRDefault="00872F4F">
      <w:pPr>
        <w:spacing w:line="400" w:lineRule="atLeast"/>
        <w:rPr>
          <w:rFonts w:eastAsia="Times New Roman"/>
        </w:rPr>
      </w:pPr>
    </w:p>
    <w:p w:rsidR="00872F4F" w:rsidRDefault="00872F4F">
      <w:pPr>
        <w:spacing w:line="400" w:lineRule="atLeast"/>
        <w:rPr>
          <w:rFonts w:eastAsia="Times New Roman"/>
        </w:rPr>
      </w:pPr>
    </w:p>
    <w:tbl>
      <w:tblPr>
        <w:tblW w:w="71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97"/>
        <w:gridCol w:w="1028"/>
        <w:gridCol w:w="1028"/>
        <w:gridCol w:w="1028"/>
        <w:gridCol w:w="1028"/>
        <w:gridCol w:w="1028"/>
        <w:gridCol w:w="1028"/>
      </w:tblGrid>
      <w:tr w:rsidR="00872F4F">
        <w:trPr>
          <w:cantSplit/>
        </w:trPr>
        <w:tc>
          <w:tcPr>
            <w:tcW w:w="7165" w:type="dxa"/>
            <w:gridSpan w:val="7"/>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Inter-Item Correlation Matrix</w:t>
            </w:r>
          </w:p>
        </w:tc>
      </w:tr>
      <w:tr w:rsidR="00872F4F">
        <w:trPr>
          <w:cantSplit/>
        </w:trPr>
        <w:tc>
          <w:tcPr>
            <w:tcW w:w="997" w:type="dxa"/>
            <w:tcBorders>
              <w:top w:val="nil"/>
              <w:left w:val="nil"/>
              <w:bottom w:val="single" w:sz="8" w:space="0" w:color="152935"/>
              <w:right w:val="nil"/>
              <w:tl2br w:val="nil"/>
              <w:tr2bl w:val="nil"/>
            </w:tcBorders>
            <w:shd w:val="clear" w:color="auto" w:fill="FFFFFF"/>
            <w:vAlign w:val="bottom"/>
          </w:tcPr>
          <w:p w:rsidR="00872F4F" w:rsidRDefault="00872F4F"/>
        </w:tc>
        <w:tc>
          <w:tcPr>
            <w:tcW w:w="1028"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GKDI1.2</w:t>
            </w:r>
          </w:p>
        </w:tc>
        <w:tc>
          <w:tcPr>
            <w:tcW w:w="1028"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GKDI2.1</w:t>
            </w:r>
          </w:p>
        </w:tc>
        <w:tc>
          <w:tcPr>
            <w:tcW w:w="1028"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GKDI2.2</w:t>
            </w:r>
          </w:p>
        </w:tc>
        <w:tc>
          <w:tcPr>
            <w:tcW w:w="1028"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GKDI3.1</w:t>
            </w:r>
          </w:p>
        </w:tc>
        <w:tc>
          <w:tcPr>
            <w:tcW w:w="1028"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GKDI3.2</w:t>
            </w:r>
          </w:p>
        </w:tc>
        <w:tc>
          <w:tcPr>
            <w:tcW w:w="1028" w:type="dxa"/>
            <w:tcBorders>
              <w:top w:val="nil"/>
              <w:left w:val="single" w:sz="8" w:space="0" w:color="E0E0E0"/>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TOTAL</w:t>
            </w:r>
          </w:p>
        </w:tc>
      </w:tr>
      <w:tr w:rsidR="00872F4F">
        <w:trPr>
          <w:cantSplit/>
        </w:trPr>
        <w:tc>
          <w:tcPr>
            <w:tcW w:w="997" w:type="dxa"/>
            <w:tcBorders>
              <w:top w:val="single" w:sz="8" w:space="0" w:color="152935"/>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GKDI1.2</w:t>
            </w:r>
          </w:p>
        </w:tc>
        <w:tc>
          <w:tcPr>
            <w:tcW w:w="1028" w:type="dxa"/>
            <w:tcBorders>
              <w:top w:val="single" w:sz="8" w:space="0" w:color="152935"/>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028"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.411</w:t>
            </w:r>
          </w:p>
        </w:tc>
        <w:tc>
          <w:tcPr>
            <w:tcW w:w="1028"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.253</w:t>
            </w:r>
          </w:p>
        </w:tc>
        <w:tc>
          <w:tcPr>
            <w:tcW w:w="1028"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.261</w:t>
            </w:r>
          </w:p>
        </w:tc>
        <w:tc>
          <w:tcPr>
            <w:tcW w:w="1028"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.306</w:t>
            </w:r>
          </w:p>
        </w:tc>
        <w:tc>
          <w:tcPr>
            <w:tcW w:w="1028" w:type="dxa"/>
            <w:tcBorders>
              <w:top w:val="single" w:sz="8" w:space="0" w:color="152935"/>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.637</w:t>
            </w:r>
          </w:p>
        </w:tc>
      </w:tr>
      <w:tr w:rsidR="00872F4F">
        <w:trPr>
          <w:cantSplit/>
        </w:trPr>
        <w:tc>
          <w:tcPr>
            <w:tcW w:w="997"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GKDI2.1</w:t>
            </w:r>
          </w:p>
        </w:tc>
        <w:tc>
          <w:tcPr>
            <w:tcW w:w="1028"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.411</w:t>
            </w:r>
          </w:p>
        </w:tc>
        <w:tc>
          <w:tcPr>
            <w:tcW w:w="1028"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028"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.520</w:t>
            </w:r>
          </w:p>
        </w:tc>
        <w:tc>
          <w:tcPr>
            <w:tcW w:w="1028"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.300</w:t>
            </w:r>
          </w:p>
        </w:tc>
        <w:tc>
          <w:tcPr>
            <w:tcW w:w="1028"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.318</w:t>
            </w:r>
          </w:p>
        </w:tc>
        <w:tc>
          <w:tcPr>
            <w:tcW w:w="1028"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.717</w:t>
            </w:r>
          </w:p>
        </w:tc>
      </w:tr>
      <w:tr w:rsidR="00872F4F">
        <w:trPr>
          <w:cantSplit/>
        </w:trPr>
        <w:tc>
          <w:tcPr>
            <w:tcW w:w="997"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GKDI2.2</w:t>
            </w:r>
          </w:p>
        </w:tc>
        <w:tc>
          <w:tcPr>
            <w:tcW w:w="1028"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.253</w:t>
            </w:r>
          </w:p>
        </w:tc>
        <w:tc>
          <w:tcPr>
            <w:tcW w:w="1028"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.520</w:t>
            </w:r>
          </w:p>
        </w:tc>
        <w:tc>
          <w:tcPr>
            <w:tcW w:w="1028"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028"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.329</w:t>
            </w:r>
          </w:p>
        </w:tc>
        <w:tc>
          <w:tcPr>
            <w:tcW w:w="1028"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.351</w:t>
            </w:r>
          </w:p>
        </w:tc>
        <w:tc>
          <w:tcPr>
            <w:tcW w:w="1028"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.687</w:t>
            </w:r>
          </w:p>
        </w:tc>
      </w:tr>
      <w:tr w:rsidR="00872F4F">
        <w:trPr>
          <w:cantSplit/>
        </w:trPr>
        <w:tc>
          <w:tcPr>
            <w:tcW w:w="997"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GKDI3.1</w:t>
            </w:r>
          </w:p>
        </w:tc>
        <w:tc>
          <w:tcPr>
            <w:tcW w:w="1028"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.261</w:t>
            </w:r>
          </w:p>
        </w:tc>
        <w:tc>
          <w:tcPr>
            <w:tcW w:w="1028"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.300</w:t>
            </w:r>
          </w:p>
        </w:tc>
        <w:tc>
          <w:tcPr>
            <w:tcW w:w="1028"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.329</w:t>
            </w:r>
          </w:p>
        </w:tc>
        <w:tc>
          <w:tcPr>
            <w:tcW w:w="1028"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028"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.639</w:t>
            </w:r>
          </w:p>
        </w:tc>
        <w:tc>
          <w:tcPr>
            <w:tcW w:w="1028"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.722</w:t>
            </w:r>
          </w:p>
        </w:tc>
      </w:tr>
      <w:tr w:rsidR="00872F4F">
        <w:trPr>
          <w:cantSplit/>
        </w:trPr>
        <w:tc>
          <w:tcPr>
            <w:tcW w:w="997"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GKDI3.2</w:t>
            </w:r>
          </w:p>
        </w:tc>
        <w:tc>
          <w:tcPr>
            <w:tcW w:w="1028"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.306</w:t>
            </w:r>
          </w:p>
        </w:tc>
        <w:tc>
          <w:tcPr>
            <w:tcW w:w="1028"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.318</w:t>
            </w:r>
          </w:p>
        </w:tc>
        <w:tc>
          <w:tcPr>
            <w:tcW w:w="1028"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.351</w:t>
            </w:r>
          </w:p>
        </w:tc>
        <w:tc>
          <w:tcPr>
            <w:tcW w:w="1028"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.639</w:t>
            </w:r>
          </w:p>
        </w:tc>
        <w:tc>
          <w:tcPr>
            <w:tcW w:w="1028"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028"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.754</w:t>
            </w:r>
          </w:p>
        </w:tc>
      </w:tr>
      <w:tr w:rsidR="00872F4F">
        <w:trPr>
          <w:cantSplit/>
        </w:trPr>
        <w:tc>
          <w:tcPr>
            <w:tcW w:w="997" w:type="dxa"/>
            <w:tcBorders>
              <w:top w:val="single" w:sz="8" w:space="0" w:color="AEAEAE"/>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TOTAL</w:t>
            </w:r>
          </w:p>
        </w:tc>
        <w:tc>
          <w:tcPr>
            <w:tcW w:w="1028" w:type="dxa"/>
            <w:tcBorders>
              <w:top w:val="single" w:sz="8" w:space="0" w:color="AEAEAE"/>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.637</w:t>
            </w:r>
          </w:p>
        </w:tc>
        <w:tc>
          <w:tcPr>
            <w:tcW w:w="1028"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.717</w:t>
            </w:r>
          </w:p>
        </w:tc>
        <w:tc>
          <w:tcPr>
            <w:tcW w:w="1028"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.687</w:t>
            </w:r>
          </w:p>
        </w:tc>
        <w:tc>
          <w:tcPr>
            <w:tcW w:w="1028"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.722</w:t>
            </w:r>
          </w:p>
        </w:tc>
        <w:tc>
          <w:tcPr>
            <w:tcW w:w="1028"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.754</w:t>
            </w:r>
          </w:p>
        </w:tc>
        <w:tc>
          <w:tcPr>
            <w:tcW w:w="1028" w:type="dxa"/>
            <w:tcBorders>
              <w:top w:val="single" w:sz="8" w:space="0" w:color="AEAEAE"/>
              <w:left w:val="single" w:sz="8" w:space="0" w:color="E0E0E0"/>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r>
    </w:tbl>
    <w:p w:rsidR="00872F4F" w:rsidRDefault="00872F4F">
      <w:pPr>
        <w:spacing w:line="400" w:lineRule="atLeast"/>
        <w:rPr>
          <w:rFonts w:eastAsia="Times New Roman"/>
        </w:rPr>
      </w:pPr>
    </w:p>
    <w:p w:rsidR="00872F4F" w:rsidRDefault="00872F4F">
      <w:pPr>
        <w:spacing w:line="400" w:lineRule="atLeast"/>
        <w:rPr>
          <w:rFonts w:eastAsia="Times New Roman"/>
        </w:rPr>
      </w:pPr>
    </w:p>
    <w:tbl>
      <w:tblPr>
        <w:tblW w:w="82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548"/>
        <w:gridCol w:w="1026"/>
        <w:gridCol w:w="1072"/>
        <w:gridCol w:w="1103"/>
        <w:gridCol w:w="1026"/>
        <w:gridCol w:w="1471"/>
        <w:gridCol w:w="1026"/>
      </w:tblGrid>
      <w:tr w:rsidR="00872F4F">
        <w:trPr>
          <w:cantSplit/>
        </w:trPr>
        <w:tc>
          <w:tcPr>
            <w:tcW w:w="8272" w:type="dxa"/>
            <w:gridSpan w:val="7"/>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Summary Item Statistics</w:t>
            </w:r>
          </w:p>
        </w:tc>
      </w:tr>
      <w:tr w:rsidR="00872F4F">
        <w:trPr>
          <w:cantSplit/>
        </w:trPr>
        <w:tc>
          <w:tcPr>
            <w:tcW w:w="1548" w:type="dxa"/>
            <w:tcBorders>
              <w:top w:val="nil"/>
              <w:left w:val="nil"/>
              <w:bottom w:val="single" w:sz="8" w:space="0" w:color="152935"/>
              <w:right w:val="nil"/>
              <w:tl2br w:val="nil"/>
              <w:tr2bl w:val="nil"/>
            </w:tcBorders>
            <w:shd w:val="clear" w:color="auto" w:fill="FFFFFF"/>
            <w:vAlign w:val="bottom"/>
          </w:tcPr>
          <w:p w:rsidR="00872F4F" w:rsidRDefault="00872F4F"/>
        </w:tc>
        <w:tc>
          <w:tcPr>
            <w:tcW w:w="1026"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Mean</w:t>
            </w:r>
          </w:p>
        </w:tc>
        <w:tc>
          <w:tcPr>
            <w:tcW w:w="1072"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Minimum</w:t>
            </w:r>
          </w:p>
        </w:tc>
        <w:tc>
          <w:tcPr>
            <w:tcW w:w="1103"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Maximum</w:t>
            </w:r>
          </w:p>
        </w:tc>
        <w:tc>
          <w:tcPr>
            <w:tcW w:w="1026"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Range</w:t>
            </w:r>
          </w:p>
        </w:tc>
        <w:tc>
          <w:tcPr>
            <w:tcW w:w="1471"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Maximum / Minimum</w:t>
            </w:r>
          </w:p>
        </w:tc>
        <w:tc>
          <w:tcPr>
            <w:tcW w:w="1026" w:type="dxa"/>
            <w:tcBorders>
              <w:top w:val="nil"/>
              <w:left w:val="single" w:sz="8" w:space="0" w:color="E0E0E0"/>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Variance</w:t>
            </w:r>
          </w:p>
        </w:tc>
      </w:tr>
      <w:tr w:rsidR="00872F4F">
        <w:trPr>
          <w:cantSplit/>
        </w:trPr>
        <w:tc>
          <w:tcPr>
            <w:tcW w:w="1548" w:type="dxa"/>
            <w:tcBorders>
              <w:top w:val="single" w:sz="8" w:space="0" w:color="152935"/>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Item Means</w:t>
            </w:r>
          </w:p>
        </w:tc>
        <w:tc>
          <w:tcPr>
            <w:tcW w:w="1026" w:type="dxa"/>
            <w:tcBorders>
              <w:top w:val="single" w:sz="8" w:space="0" w:color="152935"/>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5.101</w:t>
            </w:r>
          </w:p>
        </w:tc>
        <w:tc>
          <w:tcPr>
            <w:tcW w:w="1072"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2.818</w:t>
            </w:r>
          </w:p>
        </w:tc>
        <w:tc>
          <w:tcPr>
            <w:tcW w:w="1103"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15.303</w:t>
            </w:r>
          </w:p>
        </w:tc>
        <w:tc>
          <w:tcPr>
            <w:tcW w:w="1026"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12.485</w:t>
            </w:r>
          </w:p>
        </w:tc>
        <w:tc>
          <w:tcPr>
            <w:tcW w:w="1471"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5.430</w:t>
            </w:r>
          </w:p>
        </w:tc>
        <w:tc>
          <w:tcPr>
            <w:tcW w:w="1026" w:type="dxa"/>
            <w:tcBorders>
              <w:top w:val="single" w:sz="8" w:space="0" w:color="152935"/>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25.008</w:t>
            </w:r>
          </w:p>
        </w:tc>
      </w:tr>
      <w:tr w:rsidR="00872F4F">
        <w:trPr>
          <w:cantSplit/>
        </w:trPr>
        <w:tc>
          <w:tcPr>
            <w:tcW w:w="1548" w:type="dxa"/>
            <w:tcBorders>
              <w:top w:val="single" w:sz="8" w:space="0" w:color="AEAEAE"/>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Item Variances</w:t>
            </w:r>
          </w:p>
        </w:tc>
        <w:tc>
          <w:tcPr>
            <w:tcW w:w="1026" w:type="dxa"/>
            <w:tcBorders>
              <w:top w:val="single" w:sz="8" w:space="0" w:color="AEAEAE"/>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1.679</w:t>
            </w:r>
          </w:p>
        </w:tc>
        <w:tc>
          <w:tcPr>
            <w:tcW w:w="1072"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.527</w:t>
            </w:r>
          </w:p>
        </w:tc>
        <w:tc>
          <w:tcPr>
            <w:tcW w:w="1103"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7.173</w:t>
            </w:r>
          </w:p>
        </w:tc>
        <w:tc>
          <w:tcPr>
            <w:tcW w:w="1026"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6.646</w:t>
            </w:r>
          </w:p>
        </w:tc>
        <w:tc>
          <w:tcPr>
            <w:tcW w:w="1471"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13.613</w:t>
            </w:r>
          </w:p>
        </w:tc>
        <w:tc>
          <w:tcPr>
            <w:tcW w:w="1026" w:type="dxa"/>
            <w:tcBorders>
              <w:top w:val="single" w:sz="8" w:space="0" w:color="AEAEAE"/>
              <w:left w:val="single" w:sz="8" w:space="0" w:color="E0E0E0"/>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7.246</w:t>
            </w:r>
          </w:p>
        </w:tc>
      </w:tr>
    </w:tbl>
    <w:p w:rsidR="00872F4F" w:rsidRDefault="00872F4F">
      <w:pPr>
        <w:rPr>
          <w:rFonts w:ascii="Arial" w:hAnsi="Arial"/>
          <w:color w:val="010205"/>
          <w:sz w:val="18"/>
        </w:rPr>
      </w:pPr>
    </w:p>
    <w:tbl>
      <w:tblPr>
        <w:tblW w:w="90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177"/>
        <w:gridCol w:w="3845"/>
      </w:tblGrid>
      <w:tr w:rsidR="00872F4F">
        <w:trPr>
          <w:cantSplit/>
        </w:trPr>
        <w:tc>
          <w:tcPr>
            <w:tcW w:w="9022" w:type="dxa"/>
            <w:gridSpan w:val="2"/>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Summary Item Statistics</w:t>
            </w:r>
          </w:p>
        </w:tc>
      </w:tr>
      <w:tr w:rsidR="00872F4F">
        <w:trPr>
          <w:cantSplit/>
        </w:trPr>
        <w:tc>
          <w:tcPr>
            <w:tcW w:w="5177" w:type="dxa"/>
            <w:tcBorders>
              <w:top w:val="nil"/>
              <w:left w:val="nil"/>
              <w:bottom w:val="single" w:sz="8" w:space="0" w:color="152935"/>
              <w:right w:val="nil"/>
              <w:tl2br w:val="nil"/>
              <w:tr2bl w:val="nil"/>
            </w:tcBorders>
            <w:shd w:val="clear" w:color="auto" w:fill="FFFFFF"/>
            <w:vAlign w:val="bottom"/>
          </w:tcPr>
          <w:p w:rsidR="00872F4F" w:rsidRDefault="00872F4F"/>
        </w:tc>
        <w:tc>
          <w:tcPr>
            <w:tcW w:w="3845" w:type="dxa"/>
            <w:tcBorders>
              <w:top w:val="nil"/>
              <w:left w:val="nil"/>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N of Items</w:t>
            </w:r>
          </w:p>
        </w:tc>
      </w:tr>
      <w:tr w:rsidR="00872F4F">
        <w:trPr>
          <w:cantSplit/>
        </w:trPr>
        <w:tc>
          <w:tcPr>
            <w:tcW w:w="5177" w:type="dxa"/>
            <w:tcBorders>
              <w:top w:val="single" w:sz="8" w:space="0" w:color="152935"/>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Item Means</w:t>
            </w:r>
          </w:p>
        </w:tc>
        <w:tc>
          <w:tcPr>
            <w:tcW w:w="3845" w:type="dxa"/>
            <w:tcBorders>
              <w:top w:val="single" w:sz="8" w:space="0" w:color="152935"/>
              <w:left w:val="nil"/>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w:t>
            </w:r>
          </w:p>
        </w:tc>
      </w:tr>
      <w:tr w:rsidR="00872F4F">
        <w:trPr>
          <w:cantSplit/>
        </w:trPr>
        <w:tc>
          <w:tcPr>
            <w:tcW w:w="5177" w:type="dxa"/>
            <w:tcBorders>
              <w:top w:val="single" w:sz="8" w:space="0" w:color="AEAEAE"/>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Item Variances</w:t>
            </w:r>
          </w:p>
        </w:tc>
        <w:tc>
          <w:tcPr>
            <w:tcW w:w="3845" w:type="dxa"/>
            <w:tcBorders>
              <w:top w:val="single" w:sz="8" w:space="0" w:color="AEAEAE"/>
              <w:left w:val="nil"/>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w:t>
            </w:r>
          </w:p>
        </w:tc>
      </w:tr>
    </w:tbl>
    <w:p w:rsidR="00872F4F" w:rsidRDefault="00872F4F">
      <w:pPr>
        <w:spacing w:line="400" w:lineRule="atLeast"/>
        <w:rPr>
          <w:rFonts w:eastAsia="Times New Roman"/>
        </w:rPr>
      </w:pPr>
    </w:p>
    <w:p w:rsidR="00872F4F" w:rsidRDefault="00872F4F">
      <w:pPr>
        <w:spacing w:line="400" w:lineRule="atLeast"/>
        <w:rPr>
          <w:rFonts w:eastAsia="Times New Roman"/>
        </w:rPr>
      </w:pPr>
    </w:p>
    <w:tbl>
      <w:tblPr>
        <w:tblW w:w="46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035"/>
        <w:gridCol w:w="1035"/>
        <w:gridCol w:w="1453"/>
        <w:gridCol w:w="1159"/>
      </w:tblGrid>
      <w:tr w:rsidR="00872F4F">
        <w:trPr>
          <w:cantSplit/>
        </w:trPr>
        <w:tc>
          <w:tcPr>
            <w:tcW w:w="4682" w:type="dxa"/>
            <w:gridSpan w:val="4"/>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Scale Statistics</w:t>
            </w:r>
          </w:p>
        </w:tc>
      </w:tr>
      <w:tr w:rsidR="00872F4F">
        <w:trPr>
          <w:cantSplit/>
        </w:trPr>
        <w:tc>
          <w:tcPr>
            <w:tcW w:w="1035"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Mean</w:t>
            </w:r>
          </w:p>
        </w:tc>
        <w:tc>
          <w:tcPr>
            <w:tcW w:w="1035"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Variance</w:t>
            </w:r>
          </w:p>
        </w:tc>
        <w:tc>
          <w:tcPr>
            <w:tcW w:w="1453"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Std. Deviation</w:t>
            </w:r>
          </w:p>
        </w:tc>
        <w:tc>
          <w:tcPr>
            <w:tcW w:w="1159" w:type="dxa"/>
            <w:tcBorders>
              <w:top w:val="nil"/>
              <w:left w:val="single" w:sz="8" w:space="0" w:color="E0E0E0"/>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N of Items</w:t>
            </w:r>
          </w:p>
        </w:tc>
      </w:tr>
      <w:tr w:rsidR="00872F4F">
        <w:trPr>
          <w:cantSplit/>
        </w:trPr>
        <w:tc>
          <w:tcPr>
            <w:tcW w:w="1035" w:type="dxa"/>
            <w:tcBorders>
              <w:top w:val="single" w:sz="8" w:space="0" w:color="152935"/>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30.6061</w:t>
            </w:r>
          </w:p>
        </w:tc>
        <w:tc>
          <w:tcPr>
            <w:tcW w:w="1035" w:type="dxa"/>
            <w:tcBorders>
              <w:top w:val="single" w:sz="8" w:space="0" w:color="152935"/>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28.690</w:t>
            </w:r>
          </w:p>
        </w:tc>
        <w:tc>
          <w:tcPr>
            <w:tcW w:w="1453" w:type="dxa"/>
            <w:tcBorders>
              <w:top w:val="single" w:sz="8" w:space="0" w:color="152935"/>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5.35632</w:t>
            </w:r>
          </w:p>
        </w:tc>
        <w:tc>
          <w:tcPr>
            <w:tcW w:w="1159" w:type="dxa"/>
            <w:tcBorders>
              <w:top w:val="single" w:sz="8" w:space="0" w:color="152935"/>
              <w:left w:val="single" w:sz="8" w:space="0" w:color="E0E0E0"/>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w:t>
            </w:r>
          </w:p>
        </w:tc>
      </w:tr>
    </w:tbl>
    <w:p w:rsidR="00872F4F" w:rsidRDefault="00872F4F">
      <w:pPr>
        <w:autoSpaceDE w:val="0"/>
        <w:autoSpaceDN w:val="0"/>
        <w:adjustRightInd w:val="0"/>
        <w:spacing w:after="0" w:line="240" w:lineRule="auto"/>
        <w:jc w:val="both"/>
        <w:rPr>
          <w:b/>
          <w:szCs w:val="24"/>
        </w:rPr>
      </w:pPr>
    </w:p>
    <w:p w:rsidR="00872F4F" w:rsidRDefault="00872F4F">
      <w:pPr>
        <w:autoSpaceDE w:val="0"/>
        <w:autoSpaceDN w:val="0"/>
        <w:adjustRightInd w:val="0"/>
        <w:spacing w:after="0" w:line="240" w:lineRule="auto"/>
        <w:jc w:val="both"/>
        <w:rPr>
          <w:b/>
          <w:szCs w:val="24"/>
        </w:rPr>
      </w:pPr>
    </w:p>
    <w:p w:rsidR="00872F4F" w:rsidRDefault="00872F4F">
      <w:pPr>
        <w:autoSpaceDE w:val="0"/>
        <w:autoSpaceDN w:val="0"/>
        <w:adjustRightInd w:val="0"/>
        <w:spacing w:after="0" w:line="240" w:lineRule="auto"/>
        <w:jc w:val="both"/>
        <w:rPr>
          <w:b/>
          <w:szCs w:val="24"/>
        </w:rPr>
      </w:pPr>
    </w:p>
    <w:p w:rsidR="00872F4F" w:rsidRDefault="00767A1E">
      <w:pPr>
        <w:ind w:leftChars="-153" w:left="-367"/>
        <w:rPr>
          <w:rFonts w:ascii="Arial" w:hAnsi="Arial"/>
          <w:b/>
          <w:sz w:val="26"/>
        </w:rPr>
      </w:pPr>
      <w:r>
        <w:rPr>
          <w:rFonts w:ascii="Arial" w:hAnsi="Arial"/>
          <w:b/>
          <w:sz w:val="26"/>
        </w:rPr>
        <w:t>LAMPIRAN 5 HASIL UJI VALIDITAS DAN RELIABILITAS BUDAYA ORGANISASI</w:t>
      </w:r>
    </w:p>
    <w:p w:rsidR="00872F4F" w:rsidRDefault="00872F4F">
      <w:pPr>
        <w:rPr>
          <w:rFonts w:ascii="Arial" w:hAnsi="Arial"/>
          <w:sz w:val="26"/>
        </w:rPr>
      </w:pPr>
    </w:p>
    <w:p w:rsidR="00872F4F" w:rsidRDefault="00872F4F">
      <w:pPr>
        <w:spacing w:line="400" w:lineRule="atLeast"/>
        <w:rPr>
          <w:rFonts w:eastAsia="Times New Roman"/>
        </w:rPr>
      </w:pPr>
    </w:p>
    <w:p w:rsidR="00872F4F" w:rsidRDefault="00872F4F">
      <w:pPr>
        <w:spacing w:line="400" w:lineRule="atLeast"/>
        <w:rPr>
          <w:rFonts w:eastAsia="Times New Roman"/>
        </w:rPr>
      </w:pPr>
    </w:p>
    <w:tbl>
      <w:tblPr>
        <w:tblW w:w="41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68"/>
        <w:gridCol w:w="1162"/>
        <w:gridCol w:w="1038"/>
        <w:gridCol w:w="1038"/>
      </w:tblGrid>
      <w:tr w:rsidR="00872F4F">
        <w:trPr>
          <w:cantSplit/>
        </w:trPr>
        <w:tc>
          <w:tcPr>
            <w:tcW w:w="4106" w:type="dxa"/>
            <w:gridSpan w:val="4"/>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Case Processing Summary</w:t>
            </w:r>
          </w:p>
        </w:tc>
      </w:tr>
      <w:tr w:rsidR="00872F4F">
        <w:trPr>
          <w:cantSplit/>
        </w:trPr>
        <w:tc>
          <w:tcPr>
            <w:tcW w:w="2030" w:type="dxa"/>
            <w:gridSpan w:val="2"/>
            <w:tcBorders>
              <w:top w:val="nil"/>
              <w:left w:val="nil"/>
              <w:bottom w:val="single" w:sz="8" w:space="0" w:color="152935"/>
              <w:right w:val="nil"/>
              <w:tl2br w:val="nil"/>
              <w:tr2bl w:val="nil"/>
            </w:tcBorders>
            <w:shd w:val="clear" w:color="auto" w:fill="FFFFFF"/>
            <w:vAlign w:val="bottom"/>
          </w:tcPr>
          <w:p w:rsidR="00872F4F" w:rsidRDefault="00872F4F"/>
        </w:tc>
        <w:tc>
          <w:tcPr>
            <w:tcW w:w="1038"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N</w:t>
            </w:r>
          </w:p>
        </w:tc>
        <w:tc>
          <w:tcPr>
            <w:tcW w:w="1038" w:type="dxa"/>
            <w:tcBorders>
              <w:top w:val="nil"/>
              <w:left w:val="single" w:sz="8" w:space="0" w:color="E0E0E0"/>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w:t>
            </w:r>
          </w:p>
        </w:tc>
      </w:tr>
      <w:tr w:rsidR="00872F4F">
        <w:trPr>
          <w:cantSplit/>
        </w:trPr>
        <w:tc>
          <w:tcPr>
            <w:tcW w:w="868" w:type="dxa"/>
            <w:vMerge w:val="restart"/>
            <w:tcBorders>
              <w:top w:val="single" w:sz="8" w:space="0" w:color="152935"/>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Cases</w:t>
            </w:r>
          </w:p>
        </w:tc>
        <w:tc>
          <w:tcPr>
            <w:tcW w:w="1162" w:type="dxa"/>
            <w:tcBorders>
              <w:top w:val="single" w:sz="8" w:space="0" w:color="152935"/>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Valid</w:t>
            </w:r>
          </w:p>
        </w:tc>
        <w:tc>
          <w:tcPr>
            <w:tcW w:w="1038" w:type="dxa"/>
            <w:tcBorders>
              <w:top w:val="single" w:sz="8" w:space="0" w:color="152935"/>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c>
          <w:tcPr>
            <w:tcW w:w="1038" w:type="dxa"/>
            <w:tcBorders>
              <w:top w:val="single" w:sz="8" w:space="0" w:color="152935"/>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r>
      <w:tr w:rsidR="00872F4F">
        <w:trPr>
          <w:cantSplit/>
        </w:trPr>
        <w:tc>
          <w:tcPr>
            <w:tcW w:w="868" w:type="dxa"/>
            <w:vMerge/>
            <w:tcBorders>
              <w:top w:val="single" w:sz="8" w:space="0" w:color="152935"/>
              <w:left w:val="nil"/>
              <w:bottom w:val="single" w:sz="8" w:space="0" w:color="152935"/>
              <w:right w:val="nil"/>
              <w:tl2br w:val="nil"/>
              <w:tr2bl w:val="nil"/>
            </w:tcBorders>
            <w:shd w:val="clear" w:color="auto" w:fill="E0E0E0"/>
          </w:tcPr>
          <w:p w:rsidR="00872F4F" w:rsidRDefault="00872F4F">
            <w:pPr>
              <w:rPr>
                <w:rFonts w:ascii="Arial" w:hAnsi="Arial"/>
                <w:color w:val="010205"/>
                <w:sz w:val="18"/>
              </w:rPr>
            </w:pPr>
          </w:p>
        </w:tc>
        <w:tc>
          <w:tcPr>
            <w:tcW w:w="1162"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Excluded</w:t>
            </w:r>
            <w:r>
              <w:rPr>
                <w:rFonts w:ascii="Arial" w:hAnsi="Arial"/>
                <w:color w:val="264A60"/>
                <w:sz w:val="18"/>
                <w:vertAlign w:val="superscript"/>
              </w:rPr>
              <w:t>a</w:t>
            </w:r>
          </w:p>
        </w:tc>
        <w:tc>
          <w:tcPr>
            <w:tcW w:w="1038"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w:t>
            </w:r>
          </w:p>
        </w:tc>
        <w:tc>
          <w:tcPr>
            <w:tcW w:w="1038"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w:t>
            </w:r>
          </w:p>
        </w:tc>
      </w:tr>
      <w:tr w:rsidR="00872F4F">
        <w:trPr>
          <w:cantSplit/>
        </w:trPr>
        <w:tc>
          <w:tcPr>
            <w:tcW w:w="868" w:type="dxa"/>
            <w:vMerge/>
            <w:tcBorders>
              <w:top w:val="single" w:sz="8" w:space="0" w:color="152935"/>
              <w:left w:val="nil"/>
              <w:bottom w:val="single" w:sz="8" w:space="0" w:color="152935"/>
              <w:right w:val="nil"/>
              <w:tl2br w:val="nil"/>
              <w:tr2bl w:val="nil"/>
            </w:tcBorders>
            <w:shd w:val="clear" w:color="auto" w:fill="E0E0E0"/>
          </w:tcPr>
          <w:p w:rsidR="00872F4F" w:rsidRDefault="00872F4F">
            <w:pPr>
              <w:rPr>
                <w:rFonts w:ascii="Arial" w:hAnsi="Arial"/>
                <w:color w:val="010205"/>
                <w:sz w:val="18"/>
              </w:rPr>
            </w:pPr>
          </w:p>
        </w:tc>
        <w:tc>
          <w:tcPr>
            <w:tcW w:w="1162" w:type="dxa"/>
            <w:tcBorders>
              <w:top w:val="single" w:sz="8" w:space="0" w:color="AEAEAE"/>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Total</w:t>
            </w:r>
          </w:p>
        </w:tc>
        <w:tc>
          <w:tcPr>
            <w:tcW w:w="1038" w:type="dxa"/>
            <w:tcBorders>
              <w:top w:val="single" w:sz="8" w:space="0" w:color="AEAEAE"/>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c>
          <w:tcPr>
            <w:tcW w:w="1038" w:type="dxa"/>
            <w:tcBorders>
              <w:top w:val="single" w:sz="8" w:space="0" w:color="AEAEAE"/>
              <w:left w:val="single" w:sz="8" w:space="0" w:color="E0E0E0"/>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r>
    </w:tbl>
    <w:p w:rsidR="00872F4F" w:rsidRDefault="00872F4F">
      <w:pPr>
        <w:rPr>
          <w:rFonts w:ascii="Arial" w:hAnsi="Arial"/>
          <w:color w:val="010205"/>
          <w:sz w:val="18"/>
        </w:rPr>
      </w:pPr>
    </w:p>
    <w:tbl>
      <w:tblPr>
        <w:tblW w:w="41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4106"/>
      </w:tblGrid>
      <w:tr w:rsidR="00872F4F">
        <w:trPr>
          <w:cantSplit/>
        </w:trPr>
        <w:tc>
          <w:tcPr>
            <w:tcW w:w="4106" w:type="dxa"/>
            <w:tcBorders>
              <w:top w:val="nil"/>
              <w:left w:val="nil"/>
              <w:bottom w:val="nil"/>
              <w:right w:val="nil"/>
              <w:tl2br w:val="nil"/>
              <w:tr2bl w:val="nil"/>
            </w:tcBorders>
            <w:shd w:val="clear" w:color="auto" w:fill="FFFFFF"/>
          </w:tcPr>
          <w:p w:rsidR="00872F4F" w:rsidRDefault="00767A1E">
            <w:pPr>
              <w:spacing w:line="320" w:lineRule="atLeast"/>
              <w:ind w:left="60" w:right="60"/>
              <w:rPr>
                <w:rFonts w:ascii="Arial" w:hAnsi="Arial"/>
                <w:color w:val="010205"/>
                <w:sz w:val="18"/>
              </w:rPr>
            </w:pPr>
            <w:r>
              <w:rPr>
                <w:rFonts w:ascii="Arial" w:hAnsi="Arial"/>
                <w:color w:val="010205"/>
                <w:sz w:val="18"/>
              </w:rPr>
              <w:t>a. Listwise deletion based on all variables in the procedure.</w:t>
            </w:r>
          </w:p>
        </w:tc>
      </w:tr>
    </w:tbl>
    <w:p w:rsidR="00872F4F" w:rsidRDefault="00872F4F">
      <w:pPr>
        <w:spacing w:line="400" w:lineRule="atLeast"/>
        <w:rPr>
          <w:rFonts w:eastAsia="Times New Roman"/>
        </w:rPr>
      </w:pPr>
    </w:p>
    <w:p w:rsidR="00872F4F" w:rsidRDefault="00872F4F">
      <w:pPr>
        <w:spacing w:line="400" w:lineRule="atLeast"/>
        <w:rPr>
          <w:rFonts w:eastAsia="Times New Roman"/>
        </w:rPr>
      </w:pPr>
    </w:p>
    <w:tbl>
      <w:tblPr>
        <w:tblW w:w="41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487"/>
        <w:gridCol w:w="1487"/>
        <w:gridCol w:w="1162"/>
      </w:tblGrid>
      <w:tr w:rsidR="00872F4F">
        <w:trPr>
          <w:cantSplit/>
        </w:trPr>
        <w:tc>
          <w:tcPr>
            <w:tcW w:w="4136" w:type="dxa"/>
            <w:gridSpan w:val="3"/>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Reliability Statistics</w:t>
            </w:r>
          </w:p>
        </w:tc>
      </w:tr>
      <w:tr w:rsidR="00872F4F">
        <w:trPr>
          <w:cantSplit/>
        </w:trPr>
        <w:tc>
          <w:tcPr>
            <w:tcW w:w="1487"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Cronbach's Alpha</w:t>
            </w:r>
          </w:p>
        </w:tc>
        <w:tc>
          <w:tcPr>
            <w:tcW w:w="1487"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Cronbach's Alpha Based on Standardized Items</w:t>
            </w:r>
          </w:p>
        </w:tc>
        <w:tc>
          <w:tcPr>
            <w:tcW w:w="1162" w:type="dxa"/>
            <w:tcBorders>
              <w:top w:val="nil"/>
              <w:left w:val="single" w:sz="8" w:space="0" w:color="E0E0E0"/>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N of Items</w:t>
            </w:r>
          </w:p>
        </w:tc>
      </w:tr>
      <w:tr w:rsidR="00872F4F">
        <w:trPr>
          <w:cantSplit/>
        </w:trPr>
        <w:tc>
          <w:tcPr>
            <w:tcW w:w="1487" w:type="dxa"/>
            <w:tcBorders>
              <w:top w:val="single" w:sz="8" w:space="0" w:color="152935"/>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.752</w:t>
            </w:r>
          </w:p>
        </w:tc>
        <w:tc>
          <w:tcPr>
            <w:tcW w:w="1487" w:type="dxa"/>
            <w:tcBorders>
              <w:top w:val="single" w:sz="8" w:space="0" w:color="152935"/>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.895</w:t>
            </w:r>
          </w:p>
        </w:tc>
        <w:tc>
          <w:tcPr>
            <w:tcW w:w="1162" w:type="dxa"/>
            <w:tcBorders>
              <w:top w:val="single" w:sz="8" w:space="0" w:color="152935"/>
              <w:left w:val="single" w:sz="8" w:space="0" w:color="E0E0E0"/>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15</w:t>
            </w:r>
          </w:p>
        </w:tc>
      </w:tr>
    </w:tbl>
    <w:p w:rsidR="00872F4F" w:rsidRDefault="00872F4F">
      <w:pPr>
        <w:spacing w:line="400" w:lineRule="atLeast"/>
        <w:rPr>
          <w:rFonts w:eastAsia="Times New Roman"/>
        </w:rPr>
      </w:pPr>
    </w:p>
    <w:p w:rsidR="00872F4F" w:rsidRDefault="00872F4F">
      <w:pPr>
        <w:spacing w:line="400" w:lineRule="atLeast"/>
        <w:rPr>
          <w:rFonts w:eastAsia="Times New Roman"/>
        </w:rPr>
      </w:pPr>
    </w:p>
    <w:tbl>
      <w:tblPr>
        <w:tblW w:w="43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66"/>
        <w:gridCol w:w="1037"/>
        <w:gridCol w:w="1455"/>
        <w:gridCol w:w="1037"/>
      </w:tblGrid>
      <w:tr w:rsidR="00872F4F">
        <w:trPr>
          <w:cantSplit/>
        </w:trPr>
        <w:tc>
          <w:tcPr>
            <w:tcW w:w="4395" w:type="dxa"/>
            <w:gridSpan w:val="4"/>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Item Statistics</w:t>
            </w:r>
          </w:p>
        </w:tc>
      </w:tr>
      <w:tr w:rsidR="00872F4F">
        <w:trPr>
          <w:cantSplit/>
        </w:trPr>
        <w:tc>
          <w:tcPr>
            <w:tcW w:w="866" w:type="dxa"/>
            <w:tcBorders>
              <w:top w:val="nil"/>
              <w:left w:val="nil"/>
              <w:bottom w:val="single" w:sz="8" w:space="0" w:color="152935"/>
              <w:right w:val="nil"/>
              <w:tl2br w:val="nil"/>
              <w:tr2bl w:val="nil"/>
            </w:tcBorders>
            <w:shd w:val="clear" w:color="auto" w:fill="FFFFFF"/>
            <w:vAlign w:val="bottom"/>
          </w:tcPr>
          <w:p w:rsidR="00872F4F" w:rsidRDefault="00872F4F"/>
        </w:tc>
        <w:tc>
          <w:tcPr>
            <w:tcW w:w="1037"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Mean</w:t>
            </w:r>
          </w:p>
        </w:tc>
        <w:tc>
          <w:tcPr>
            <w:tcW w:w="1455"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Std. Deviation</w:t>
            </w:r>
          </w:p>
        </w:tc>
        <w:tc>
          <w:tcPr>
            <w:tcW w:w="1037" w:type="dxa"/>
            <w:tcBorders>
              <w:top w:val="nil"/>
              <w:left w:val="single" w:sz="8" w:space="0" w:color="E0E0E0"/>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N</w:t>
            </w:r>
          </w:p>
        </w:tc>
      </w:tr>
      <w:tr w:rsidR="00872F4F">
        <w:trPr>
          <w:cantSplit/>
        </w:trPr>
        <w:tc>
          <w:tcPr>
            <w:tcW w:w="866" w:type="dxa"/>
            <w:tcBorders>
              <w:top w:val="single" w:sz="8" w:space="0" w:color="152935"/>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BO1.1</w:t>
            </w:r>
          </w:p>
        </w:tc>
        <w:tc>
          <w:tcPr>
            <w:tcW w:w="1037" w:type="dxa"/>
            <w:tcBorders>
              <w:top w:val="single" w:sz="8" w:space="0" w:color="152935"/>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3.8182</w:t>
            </w:r>
          </w:p>
        </w:tc>
        <w:tc>
          <w:tcPr>
            <w:tcW w:w="1455"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.67557</w:t>
            </w:r>
          </w:p>
        </w:tc>
        <w:tc>
          <w:tcPr>
            <w:tcW w:w="1037" w:type="dxa"/>
            <w:tcBorders>
              <w:top w:val="single" w:sz="8" w:space="0" w:color="152935"/>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866"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BO1.2</w:t>
            </w:r>
          </w:p>
        </w:tc>
        <w:tc>
          <w:tcPr>
            <w:tcW w:w="1037"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3.8283</w:t>
            </w:r>
          </w:p>
        </w:tc>
        <w:tc>
          <w:tcPr>
            <w:tcW w:w="1455"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.63952</w:t>
            </w:r>
          </w:p>
        </w:tc>
        <w:tc>
          <w:tcPr>
            <w:tcW w:w="1037"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866"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BO2.1</w:t>
            </w:r>
          </w:p>
        </w:tc>
        <w:tc>
          <w:tcPr>
            <w:tcW w:w="1037"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3.8081</w:t>
            </w:r>
          </w:p>
        </w:tc>
        <w:tc>
          <w:tcPr>
            <w:tcW w:w="1455"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.68029</w:t>
            </w:r>
          </w:p>
        </w:tc>
        <w:tc>
          <w:tcPr>
            <w:tcW w:w="1037"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866"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BO2.2</w:t>
            </w:r>
          </w:p>
        </w:tc>
        <w:tc>
          <w:tcPr>
            <w:tcW w:w="1037"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3.7576</w:t>
            </w:r>
          </w:p>
        </w:tc>
        <w:tc>
          <w:tcPr>
            <w:tcW w:w="1455"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.65607</w:t>
            </w:r>
          </w:p>
        </w:tc>
        <w:tc>
          <w:tcPr>
            <w:tcW w:w="1037"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866"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BO3.1</w:t>
            </w:r>
          </w:p>
        </w:tc>
        <w:tc>
          <w:tcPr>
            <w:tcW w:w="1037"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3.9697</w:t>
            </w:r>
          </w:p>
        </w:tc>
        <w:tc>
          <w:tcPr>
            <w:tcW w:w="1455"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.59684</w:t>
            </w:r>
          </w:p>
        </w:tc>
        <w:tc>
          <w:tcPr>
            <w:tcW w:w="1037"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866"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BO3.2</w:t>
            </w:r>
          </w:p>
        </w:tc>
        <w:tc>
          <w:tcPr>
            <w:tcW w:w="1037"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3.8485</w:t>
            </w:r>
          </w:p>
        </w:tc>
        <w:tc>
          <w:tcPr>
            <w:tcW w:w="1455"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.61218</w:t>
            </w:r>
          </w:p>
        </w:tc>
        <w:tc>
          <w:tcPr>
            <w:tcW w:w="1037"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866"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BO4.1</w:t>
            </w:r>
          </w:p>
        </w:tc>
        <w:tc>
          <w:tcPr>
            <w:tcW w:w="1037"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3.8384</w:t>
            </w:r>
          </w:p>
        </w:tc>
        <w:tc>
          <w:tcPr>
            <w:tcW w:w="1455"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.61788</w:t>
            </w:r>
          </w:p>
        </w:tc>
        <w:tc>
          <w:tcPr>
            <w:tcW w:w="1037"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866"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BO4.2</w:t>
            </w:r>
          </w:p>
        </w:tc>
        <w:tc>
          <w:tcPr>
            <w:tcW w:w="1037"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3.8182</w:t>
            </w:r>
          </w:p>
        </w:tc>
        <w:tc>
          <w:tcPr>
            <w:tcW w:w="1455"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.67557</w:t>
            </w:r>
          </w:p>
        </w:tc>
        <w:tc>
          <w:tcPr>
            <w:tcW w:w="1037"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866"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BO5.1</w:t>
            </w:r>
          </w:p>
        </w:tc>
        <w:tc>
          <w:tcPr>
            <w:tcW w:w="1037"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3.6970</w:t>
            </w:r>
          </w:p>
        </w:tc>
        <w:tc>
          <w:tcPr>
            <w:tcW w:w="1455"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.64610</w:t>
            </w:r>
          </w:p>
        </w:tc>
        <w:tc>
          <w:tcPr>
            <w:tcW w:w="1037"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866"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BO5.2</w:t>
            </w:r>
          </w:p>
        </w:tc>
        <w:tc>
          <w:tcPr>
            <w:tcW w:w="1037"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3.8485</w:t>
            </w:r>
          </w:p>
        </w:tc>
        <w:tc>
          <w:tcPr>
            <w:tcW w:w="1455"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.66030</w:t>
            </w:r>
          </w:p>
        </w:tc>
        <w:tc>
          <w:tcPr>
            <w:tcW w:w="1037"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866"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BO6.1</w:t>
            </w:r>
          </w:p>
        </w:tc>
        <w:tc>
          <w:tcPr>
            <w:tcW w:w="1037"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3.8182</w:t>
            </w:r>
          </w:p>
        </w:tc>
        <w:tc>
          <w:tcPr>
            <w:tcW w:w="1455"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.67557</w:t>
            </w:r>
          </w:p>
        </w:tc>
        <w:tc>
          <w:tcPr>
            <w:tcW w:w="1037"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866"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BO6.2</w:t>
            </w:r>
          </w:p>
        </w:tc>
        <w:tc>
          <w:tcPr>
            <w:tcW w:w="1037"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3.7677</w:t>
            </w:r>
          </w:p>
        </w:tc>
        <w:tc>
          <w:tcPr>
            <w:tcW w:w="1455"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.66744</w:t>
            </w:r>
          </w:p>
        </w:tc>
        <w:tc>
          <w:tcPr>
            <w:tcW w:w="1037"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866"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BO7.1</w:t>
            </w:r>
          </w:p>
        </w:tc>
        <w:tc>
          <w:tcPr>
            <w:tcW w:w="1037"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3.9697</w:t>
            </w:r>
          </w:p>
        </w:tc>
        <w:tc>
          <w:tcPr>
            <w:tcW w:w="1455"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.59684</w:t>
            </w:r>
          </w:p>
        </w:tc>
        <w:tc>
          <w:tcPr>
            <w:tcW w:w="1037"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866"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BO7.2</w:t>
            </w:r>
          </w:p>
        </w:tc>
        <w:tc>
          <w:tcPr>
            <w:tcW w:w="1037"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3.8586</w:t>
            </w:r>
          </w:p>
        </w:tc>
        <w:tc>
          <w:tcPr>
            <w:tcW w:w="1455"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.62287</w:t>
            </w:r>
          </w:p>
        </w:tc>
        <w:tc>
          <w:tcPr>
            <w:tcW w:w="1037"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866" w:type="dxa"/>
            <w:tcBorders>
              <w:top w:val="single" w:sz="8" w:space="0" w:color="AEAEAE"/>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TOTAL</w:t>
            </w:r>
          </w:p>
        </w:tc>
        <w:tc>
          <w:tcPr>
            <w:tcW w:w="1037" w:type="dxa"/>
            <w:tcBorders>
              <w:top w:val="single" w:sz="8" w:space="0" w:color="AEAEAE"/>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53.6465</w:t>
            </w:r>
          </w:p>
        </w:tc>
        <w:tc>
          <w:tcPr>
            <w:tcW w:w="1455"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5.52603</w:t>
            </w:r>
          </w:p>
        </w:tc>
        <w:tc>
          <w:tcPr>
            <w:tcW w:w="1037" w:type="dxa"/>
            <w:tcBorders>
              <w:top w:val="single" w:sz="8" w:space="0" w:color="AEAEAE"/>
              <w:left w:val="single" w:sz="8" w:space="0" w:color="E0E0E0"/>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bl>
    <w:p w:rsidR="00872F4F" w:rsidRDefault="00872F4F">
      <w:pPr>
        <w:spacing w:line="400" w:lineRule="atLeast"/>
        <w:rPr>
          <w:rFonts w:eastAsia="Times New Roman"/>
        </w:rPr>
      </w:pPr>
    </w:p>
    <w:p w:rsidR="00872F4F" w:rsidRDefault="00872F4F">
      <w:pPr>
        <w:spacing w:line="400" w:lineRule="atLeast"/>
        <w:rPr>
          <w:rFonts w:eastAsia="Times New Roman"/>
        </w:rPr>
      </w:pPr>
    </w:p>
    <w:tbl>
      <w:tblPr>
        <w:tblW w:w="90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53"/>
        <w:gridCol w:w="1021"/>
        <w:gridCol w:w="1021"/>
        <w:gridCol w:w="1021"/>
        <w:gridCol w:w="1021"/>
        <w:gridCol w:w="1021"/>
        <w:gridCol w:w="1021"/>
        <w:gridCol w:w="1021"/>
        <w:gridCol w:w="1021"/>
      </w:tblGrid>
      <w:tr w:rsidR="00872F4F">
        <w:trPr>
          <w:cantSplit/>
        </w:trPr>
        <w:tc>
          <w:tcPr>
            <w:tcW w:w="9021" w:type="dxa"/>
            <w:gridSpan w:val="9"/>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Inter-Item Correlation Matrix</w:t>
            </w:r>
          </w:p>
        </w:tc>
      </w:tr>
      <w:tr w:rsidR="00872F4F">
        <w:trPr>
          <w:cantSplit/>
        </w:trPr>
        <w:tc>
          <w:tcPr>
            <w:tcW w:w="853" w:type="dxa"/>
            <w:tcBorders>
              <w:top w:val="nil"/>
              <w:left w:val="nil"/>
              <w:bottom w:val="single" w:sz="8" w:space="0" w:color="152935"/>
              <w:right w:val="nil"/>
              <w:tl2br w:val="nil"/>
              <w:tr2bl w:val="nil"/>
            </w:tcBorders>
            <w:shd w:val="clear" w:color="auto" w:fill="FFFFFF"/>
            <w:vAlign w:val="bottom"/>
          </w:tcPr>
          <w:p w:rsidR="00872F4F" w:rsidRDefault="00872F4F"/>
        </w:tc>
        <w:tc>
          <w:tcPr>
            <w:tcW w:w="1021"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BO1.1</w:t>
            </w:r>
          </w:p>
        </w:tc>
        <w:tc>
          <w:tcPr>
            <w:tcW w:w="1021"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BO1.2</w:t>
            </w:r>
          </w:p>
        </w:tc>
        <w:tc>
          <w:tcPr>
            <w:tcW w:w="1021"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BO2.1</w:t>
            </w:r>
          </w:p>
        </w:tc>
        <w:tc>
          <w:tcPr>
            <w:tcW w:w="1021"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BO2.2</w:t>
            </w:r>
          </w:p>
        </w:tc>
        <w:tc>
          <w:tcPr>
            <w:tcW w:w="1021"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BO3.1</w:t>
            </w:r>
          </w:p>
        </w:tc>
        <w:tc>
          <w:tcPr>
            <w:tcW w:w="1021"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BO3.2</w:t>
            </w:r>
          </w:p>
        </w:tc>
        <w:tc>
          <w:tcPr>
            <w:tcW w:w="1021"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BO4.1</w:t>
            </w:r>
          </w:p>
        </w:tc>
        <w:tc>
          <w:tcPr>
            <w:tcW w:w="1021" w:type="dxa"/>
            <w:tcBorders>
              <w:top w:val="nil"/>
              <w:left w:val="single" w:sz="8" w:space="0" w:color="E0E0E0"/>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BO4.2</w:t>
            </w:r>
          </w:p>
        </w:tc>
      </w:tr>
      <w:tr w:rsidR="00872F4F">
        <w:trPr>
          <w:cantSplit/>
        </w:trPr>
        <w:tc>
          <w:tcPr>
            <w:tcW w:w="853" w:type="dxa"/>
            <w:tcBorders>
              <w:top w:val="single" w:sz="8" w:space="0" w:color="152935"/>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BO1.1</w:t>
            </w:r>
          </w:p>
        </w:tc>
        <w:tc>
          <w:tcPr>
            <w:tcW w:w="1021" w:type="dxa"/>
            <w:tcBorders>
              <w:top w:val="single" w:sz="8" w:space="0" w:color="152935"/>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021"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.305</w:t>
            </w:r>
          </w:p>
        </w:tc>
        <w:tc>
          <w:tcPr>
            <w:tcW w:w="1021"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.989</w:t>
            </w:r>
          </w:p>
        </w:tc>
        <w:tc>
          <w:tcPr>
            <w:tcW w:w="1021"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.176</w:t>
            </w:r>
          </w:p>
        </w:tc>
        <w:tc>
          <w:tcPr>
            <w:tcW w:w="1021"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.062</w:t>
            </w:r>
          </w:p>
        </w:tc>
        <w:tc>
          <w:tcPr>
            <w:tcW w:w="1021"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.278</w:t>
            </w:r>
          </w:p>
        </w:tc>
        <w:tc>
          <w:tcPr>
            <w:tcW w:w="1021"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.344</w:t>
            </w:r>
          </w:p>
        </w:tc>
        <w:tc>
          <w:tcPr>
            <w:tcW w:w="1021" w:type="dxa"/>
            <w:tcBorders>
              <w:top w:val="single" w:sz="8" w:space="0" w:color="152935"/>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r>
      <w:tr w:rsidR="00872F4F">
        <w:trPr>
          <w:cantSplit/>
        </w:trPr>
        <w:tc>
          <w:tcPr>
            <w:tcW w:w="853"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BO1.2</w:t>
            </w:r>
          </w:p>
        </w:tc>
        <w:tc>
          <w:tcPr>
            <w:tcW w:w="102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.305</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.299</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.338</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.120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.350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.962</w:t>
            </w:r>
          </w:p>
        </w:tc>
        <w:tc>
          <w:tcPr>
            <w:tcW w:w="102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.305</w:t>
            </w:r>
          </w:p>
        </w:tc>
      </w:tr>
      <w:tr w:rsidR="00872F4F">
        <w:trPr>
          <w:cantSplit/>
        </w:trPr>
        <w:tc>
          <w:tcPr>
            <w:tcW w:w="853"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BO2.1</w:t>
            </w:r>
          </w:p>
        </w:tc>
        <w:tc>
          <w:tcPr>
            <w:tcW w:w="102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.989</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.299</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.169</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.061</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.272</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.338</w:t>
            </w:r>
          </w:p>
        </w:tc>
        <w:tc>
          <w:tcPr>
            <w:tcW w:w="102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.989</w:t>
            </w:r>
          </w:p>
        </w:tc>
      </w:tr>
      <w:tr w:rsidR="00872F4F">
        <w:trPr>
          <w:cantSplit/>
        </w:trPr>
        <w:tc>
          <w:tcPr>
            <w:tcW w:w="853"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BO2.2</w:t>
            </w:r>
          </w:p>
        </w:tc>
        <w:tc>
          <w:tcPr>
            <w:tcW w:w="102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.176</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.338</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.169</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.372</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.136</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.330</w:t>
            </w:r>
          </w:p>
        </w:tc>
        <w:tc>
          <w:tcPr>
            <w:tcW w:w="102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.176</w:t>
            </w:r>
          </w:p>
        </w:tc>
      </w:tr>
      <w:tr w:rsidR="00872F4F">
        <w:trPr>
          <w:cantSplit/>
        </w:trPr>
        <w:tc>
          <w:tcPr>
            <w:tcW w:w="853"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BO3.1</w:t>
            </w:r>
          </w:p>
        </w:tc>
        <w:tc>
          <w:tcPr>
            <w:tcW w:w="102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.062</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.120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.061</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.372</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.267</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.097</w:t>
            </w:r>
          </w:p>
        </w:tc>
        <w:tc>
          <w:tcPr>
            <w:tcW w:w="102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.062</w:t>
            </w:r>
          </w:p>
        </w:tc>
      </w:tr>
      <w:tr w:rsidR="00872F4F">
        <w:trPr>
          <w:cantSplit/>
        </w:trPr>
        <w:tc>
          <w:tcPr>
            <w:tcW w:w="853"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lastRenderedPageBreak/>
              <w:t>BO3.2</w:t>
            </w:r>
          </w:p>
        </w:tc>
        <w:tc>
          <w:tcPr>
            <w:tcW w:w="102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.278</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.350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.272</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.136</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.267</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.339</w:t>
            </w:r>
          </w:p>
        </w:tc>
        <w:tc>
          <w:tcPr>
            <w:tcW w:w="102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.278</w:t>
            </w:r>
          </w:p>
        </w:tc>
      </w:tr>
      <w:tr w:rsidR="00872F4F">
        <w:trPr>
          <w:cantSplit/>
        </w:trPr>
        <w:tc>
          <w:tcPr>
            <w:tcW w:w="853"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BO4.1</w:t>
            </w:r>
          </w:p>
        </w:tc>
        <w:tc>
          <w:tcPr>
            <w:tcW w:w="102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.344</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.962</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.338</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.330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.097</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.339</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02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.344</w:t>
            </w:r>
          </w:p>
        </w:tc>
      </w:tr>
      <w:tr w:rsidR="00872F4F">
        <w:trPr>
          <w:cantSplit/>
        </w:trPr>
        <w:tc>
          <w:tcPr>
            <w:tcW w:w="853"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BO4.2</w:t>
            </w:r>
          </w:p>
        </w:tc>
        <w:tc>
          <w:tcPr>
            <w:tcW w:w="102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.305</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.989</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.176</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.062</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.278</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.344</w:t>
            </w:r>
          </w:p>
        </w:tc>
        <w:tc>
          <w:tcPr>
            <w:tcW w:w="102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r>
      <w:tr w:rsidR="00872F4F">
        <w:trPr>
          <w:cantSplit/>
        </w:trPr>
        <w:tc>
          <w:tcPr>
            <w:tcW w:w="853"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BO5.1</w:t>
            </w:r>
          </w:p>
        </w:tc>
        <w:tc>
          <w:tcPr>
            <w:tcW w:w="102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.153</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.219</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.145</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.692</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.214</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.167</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.208</w:t>
            </w:r>
          </w:p>
        </w:tc>
        <w:tc>
          <w:tcPr>
            <w:tcW w:w="102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.153</w:t>
            </w:r>
          </w:p>
        </w:tc>
      </w:tr>
      <w:tr w:rsidR="00872F4F">
        <w:trPr>
          <w:cantSplit/>
        </w:trPr>
        <w:tc>
          <w:tcPr>
            <w:tcW w:w="853"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BO5.2</w:t>
            </w:r>
          </w:p>
        </w:tc>
        <w:tc>
          <w:tcPr>
            <w:tcW w:w="102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.121</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.155</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.116</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.103</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.687</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.321</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.139</w:t>
            </w:r>
          </w:p>
        </w:tc>
        <w:tc>
          <w:tcPr>
            <w:tcW w:w="102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.121</w:t>
            </w:r>
          </w:p>
        </w:tc>
      </w:tr>
      <w:tr w:rsidR="00872F4F">
        <w:trPr>
          <w:cantSplit/>
        </w:trPr>
        <w:tc>
          <w:tcPr>
            <w:tcW w:w="853"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BO6.1</w:t>
            </w:r>
          </w:p>
        </w:tc>
        <w:tc>
          <w:tcPr>
            <w:tcW w:w="102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.305</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.989</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.176</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.062</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.278</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.344</w:t>
            </w:r>
          </w:p>
        </w:tc>
        <w:tc>
          <w:tcPr>
            <w:tcW w:w="102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r>
      <w:tr w:rsidR="00872F4F">
        <w:trPr>
          <w:cantSplit/>
        </w:trPr>
        <w:tc>
          <w:tcPr>
            <w:tcW w:w="853"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BO6.2</w:t>
            </w:r>
          </w:p>
        </w:tc>
        <w:tc>
          <w:tcPr>
            <w:tcW w:w="102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.177</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.360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.989</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.366</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.138</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.353</w:t>
            </w:r>
          </w:p>
        </w:tc>
        <w:tc>
          <w:tcPr>
            <w:tcW w:w="102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.177</w:t>
            </w:r>
          </w:p>
        </w:tc>
      </w:tr>
      <w:tr w:rsidR="00872F4F">
        <w:trPr>
          <w:cantSplit/>
        </w:trPr>
        <w:tc>
          <w:tcPr>
            <w:tcW w:w="853"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BO7.1</w:t>
            </w:r>
          </w:p>
        </w:tc>
        <w:tc>
          <w:tcPr>
            <w:tcW w:w="102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.062</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.120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.061</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.372</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.267</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.097</w:t>
            </w:r>
          </w:p>
        </w:tc>
        <w:tc>
          <w:tcPr>
            <w:tcW w:w="102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.062</w:t>
            </w:r>
          </w:p>
        </w:tc>
      </w:tr>
      <w:tr w:rsidR="00872F4F">
        <w:trPr>
          <w:cantSplit/>
        </w:trPr>
        <w:tc>
          <w:tcPr>
            <w:tcW w:w="853"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BO7.2</w:t>
            </w:r>
          </w:p>
        </w:tc>
        <w:tc>
          <w:tcPr>
            <w:tcW w:w="102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.278</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.374</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.272</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.140</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.263</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.987</w:t>
            </w:r>
          </w:p>
        </w:tc>
        <w:tc>
          <w:tcPr>
            <w:tcW w:w="102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.364</w:t>
            </w:r>
          </w:p>
        </w:tc>
        <w:tc>
          <w:tcPr>
            <w:tcW w:w="102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.278</w:t>
            </w:r>
          </w:p>
        </w:tc>
      </w:tr>
      <w:tr w:rsidR="00872F4F">
        <w:trPr>
          <w:cantSplit/>
        </w:trPr>
        <w:tc>
          <w:tcPr>
            <w:tcW w:w="853" w:type="dxa"/>
            <w:tcBorders>
              <w:top w:val="single" w:sz="8" w:space="0" w:color="AEAEAE"/>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TOTAL</w:t>
            </w:r>
          </w:p>
        </w:tc>
        <w:tc>
          <w:tcPr>
            <w:tcW w:w="1021" w:type="dxa"/>
            <w:tcBorders>
              <w:top w:val="single" w:sz="8" w:space="0" w:color="AEAEAE"/>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.712</w:t>
            </w:r>
          </w:p>
        </w:tc>
        <w:tc>
          <w:tcPr>
            <w:tcW w:w="1021"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.606</w:t>
            </w:r>
          </w:p>
        </w:tc>
        <w:tc>
          <w:tcPr>
            <w:tcW w:w="1021"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.704</w:t>
            </w:r>
          </w:p>
        </w:tc>
        <w:tc>
          <w:tcPr>
            <w:tcW w:w="1021"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.604</w:t>
            </w:r>
          </w:p>
        </w:tc>
        <w:tc>
          <w:tcPr>
            <w:tcW w:w="1021"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.526</w:t>
            </w:r>
          </w:p>
        </w:tc>
        <w:tc>
          <w:tcPr>
            <w:tcW w:w="1021"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.584</w:t>
            </w:r>
          </w:p>
        </w:tc>
        <w:tc>
          <w:tcPr>
            <w:tcW w:w="1021"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.614</w:t>
            </w:r>
          </w:p>
        </w:tc>
        <w:tc>
          <w:tcPr>
            <w:tcW w:w="1021" w:type="dxa"/>
            <w:tcBorders>
              <w:top w:val="single" w:sz="8" w:space="0" w:color="AEAEAE"/>
              <w:left w:val="single" w:sz="8" w:space="0" w:color="E0E0E0"/>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.712</w:t>
            </w:r>
          </w:p>
        </w:tc>
      </w:tr>
    </w:tbl>
    <w:p w:rsidR="00872F4F" w:rsidRDefault="00872F4F">
      <w:pPr>
        <w:rPr>
          <w:rFonts w:ascii="Arial" w:hAnsi="Arial"/>
          <w:color w:val="010205"/>
          <w:sz w:val="18"/>
        </w:rPr>
      </w:pPr>
    </w:p>
    <w:tbl>
      <w:tblPr>
        <w:tblW w:w="90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62"/>
        <w:gridCol w:w="1151"/>
        <w:gridCol w:w="1151"/>
        <w:gridCol w:w="1151"/>
        <w:gridCol w:w="1151"/>
        <w:gridCol w:w="1151"/>
        <w:gridCol w:w="1151"/>
        <w:gridCol w:w="1151"/>
      </w:tblGrid>
      <w:tr w:rsidR="00872F4F">
        <w:trPr>
          <w:cantSplit/>
        </w:trPr>
        <w:tc>
          <w:tcPr>
            <w:tcW w:w="9019" w:type="dxa"/>
            <w:gridSpan w:val="8"/>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Inter-Item Correlation Matrix</w:t>
            </w:r>
          </w:p>
        </w:tc>
      </w:tr>
      <w:tr w:rsidR="00872F4F">
        <w:trPr>
          <w:cantSplit/>
        </w:trPr>
        <w:tc>
          <w:tcPr>
            <w:tcW w:w="962" w:type="dxa"/>
            <w:tcBorders>
              <w:top w:val="nil"/>
              <w:left w:val="nil"/>
              <w:bottom w:val="single" w:sz="8" w:space="0" w:color="152935"/>
              <w:right w:val="nil"/>
              <w:tl2br w:val="nil"/>
              <w:tr2bl w:val="nil"/>
            </w:tcBorders>
            <w:shd w:val="clear" w:color="auto" w:fill="FFFFFF"/>
            <w:vAlign w:val="bottom"/>
          </w:tcPr>
          <w:p w:rsidR="00872F4F" w:rsidRDefault="00872F4F"/>
        </w:tc>
        <w:tc>
          <w:tcPr>
            <w:tcW w:w="1151"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BO5.1</w:t>
            </w:r>
          </w:p>
        </w:tc>
        <w:tc>
          <w:tcPr>
            <w:tcW w:w="1151"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BO5.2</w:t>
            </w:r>
          </w:p>
        </w:tc>
        <w:tc>
          <w:tcPr>
            <w:tcW w:w="1151"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BO6.1</w:t>
            </w:r>
          </w:p>
        </w:tc>
        <w:tc>
          <w:tcPr>
            <w:tcW w:w="1151"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BO6.2</w:t>
            </w:r>
          </w:p>
        </w:tc>
        <w:tc>
          <w:tcPr>
            <w:tcW w:w="1151"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BO7.1</w:t>
            </w:r>
          </w:p>
        </w:tc>
        <w:tc>
          <w:tcPr>
            <w:tcW w:w="1151"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BO7.2</w:t>
            </w:r>
          </w:p>
        </w:tc>
        <w:tc>
          <w:tcPr>
            <w:tcW w:w="1151" w:type="dxa"/>
            <w:tcBorders>
              <w:top w:val="nil"/>
              <w:left w:val="single" w:sz="8" w:space="0" w:color="E0E0E0"/>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TOTAL</w:t>
            </w:r>
          </w:p>
        </w:tc>
      </w:tr>
      <w:tr w:rsidR="00872F4F">
        <w:trPr>
          <w:cantSplit/>
        </w:trPr>
        <w:tc>
          <w:tcPr>
            <w:tcW w:w="962" w:type="dxa"/>
            <w:tcBorders>
              <w:top w:val="single" w:sz="8" w:space="0" w:color="152935"/>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BO1.1</w:t>
            </w:r>
          </w:p>
        </w:tc>
        <w:tc>
          <w:tcPr>
            <w:tcW w:w="1151" w:type="dxa"/>
            <w:tcBorders>
              <w:top w:val="single" w:sz="8" w:space="0" w:color="152935"/>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.153</w:t>
            </w:r>
          </w:p>
        </w:tc>
        <w:tc>
          <w:tcPr>
            <w:tcW w:w="1151"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.121</w:t>
            </w:r>
          </w:p>
        </w:tc>
        <w:tc>
          <w:tcPr>
            <w:tcW w:w="1151"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151"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.177</w:t>
            </w:r>
          </w:p>
        </w:tc>
        <w:tc>
          <w:tcPr>
            <w:tcW w:w="1151"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.062</w:t>
            </w:r>
          </w:p>
        </w:tc>
        <w:tc>
          <w:tcPr>
            <w:tcW w:w="1151"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.278</w:t>
            </w:r>
          </w:p>
        </w:tc>
        <w:tc>
          <w:tcPr>
            <w:tcW w:w="1151" w:type="dxa"/>
            <w:tcBorders>
              <w:top w:val="single" w:sz="8" w:space="0" w:color="152935"/>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.712</w:t>
            </w:r>
          </w:p>
        </w:tc>
      </w:tr>
      <w:tr w:rsidR="00872F4F">
        <w:trPr>
          <w:cantSplit/>
        </w:trPr>
        <w:tc>
          <w:tcPr>
            <w:tcW w:w="962"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BO1.2</w:t>
            </w:r>
          </w:p>
        </w:tc>
        <w:tc>
          <w:tcPr>
            <w:tcW w:w="115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.219</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.155</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.305</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.360</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.120</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.374</w:t>
            </w:r>
          </w:p>
        </w:tc>
        <w:tc>
          <w:tcPr>
            <w:tcW w:w="115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.606</w:t>
            </w:r>
          </w:p>
        </w:tc>
      </w:tr>
      <w:tr w:rsidR="00872F4F">
        <w:trPr>
          <w:cantSplit/>
        </w:trPr>
        <w:tc>
          <w:tcPr>
            <w:tcW w:w="962"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BO2.1</w:t>
            </w:r>
          </w:p>
        </w:tc>
        <w:tc>
          <w:tcPr>
            <w:tcW w:w="115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.145</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.116</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.989</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.170</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.061</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.272</w:t>
            </w:r>
          </w:p>
        </w:tc>
        <w:tc>
          <w:tcPr>
            <w:tcW w:w="115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.704</w:t>
            </w:r>
          </w:p>
        </w:tc>
      </w:tr>
      <w:tr w:rsidR="00872F4F">
        <w:trPr>
          <w:cantSplit/>
        </w:trPr>
        <w:tc>
          <w:tcPr>
            <w:tcW w:w="962"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BO2.2</w:t>
            </w:r>
          </w:p>
        </w:tc>
        <w:tc>
          <w:tcPr>
            <w:tcW w:w="115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.692</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.103</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.176</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.989</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.372</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.140</w:t>
            </w:r>
          </w:p>
        </w:tc>
        <w:tc>
          <w:tcPr>
            <w:tcW w:w="115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.604</w:t>
            </w:r>
          </w:p>
        </w:tc>
      </w:tr>
      <w:tr w:rsidR="00872F4F">
        <w:trPr>
          <w:cantSplit/>
        </w:trPr>
        <w:tc>
          <w:tcPr>
            <w:tcW w:w="962"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BO3.1</w:t>
            </w:r>
          </w:p>
        </w:tc>
        <w:tc>
          <w:tcPr>
            <w:tcW w:w="115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.214</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.687</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.062</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.366</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.263</w:t>
            </w:r>
          </w:p>
        </w:tc>
        <w:tc>
          <w:tcPr>
            <w:tcW w:w="115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.526</w:t>
            </w:r>
          </w:p>
        </w:tc>
      </w:tr>
      <w:tr w:rsidR="00872F4F">
        <w:trPr>
          <w:cantSplit/>
        </w:trPr>
        <w:tc>
          <w:tcPr>
            <w:tcW w:w="962"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BO3.2</w:t>
            </w:r>
          </w:p>
        </w:tc>
        <w:tc>
          <w:tcPr>
            <w:tcW w:w="115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.167</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.321</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.278</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.138</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.267</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.987</w:t>
            </w:r>
          </w:p>
        </w:tc>
        <w:tc>
          <w:tcPr>
            <w:tcW w:w="115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.584</w:t>
            </w:r>
          </w:p>
        </w:tc>
      </w:tr>
      <w:tr w:rsidR="00872F4F">
        <w:trPr>
          <w:cantSplit/>
        </w:trPr>
        <w:tc>
          <w:tcPr>
            <w:tcW w:w="962"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BO4.1</w:t>
            </w:r>
          </w:p>
        </w:tc>
        <w:tc>
          <w:tcPr>
            <w:tcW w:w="115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.208</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.139</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.344</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.353</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.097</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.364</w:t>
            </w:r>
          </w:p>
        </w:tc>
        <w:tc>
          <w:tcPr>
            <w:tcW w:w="115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.614</w:t>
            </w:r>
          </w:p>
        </w:tc>
      </w:tr>
      <w:tr w:rsidR="00872F4F">
        <w:trPr>
          <w:cantSplit/>
        </w:trPr>
        <w:tc>
          <w:tcPr>
            <w:tcW w:w="962"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BO4.2</w:t>
            </w:r>
          </w:p>
        </w:tc>
        <w:tc>
          <w:tcPr>
            <w:tcW w:w="115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.153</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.121</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.177</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.062</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.278</w:t>
            </w:r>
          </w:p>
        </w:tc>
        <w:tc>
          <w:tcPr>
            <w:tcW w:w="115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.712</w:t>
            </w:r>
          </w:p>
        </w:tc>
      </w:tr>
      <w:tr w:rsidR="00872F4F">
        <w:trPr>
          <w:cantSplit/>
        </w:trPr>
        <w:tc>
          <w:tcPr>
            <w:tcW w:w="962"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BO5.1</w:t>
            </w:r>
          </w:p>
        </w:tc>
        <w:tc>
          <w:tcPr>
            <w:tcW w:w="115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.346</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.153</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.687</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.214</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.171</w:t>
            </w:r>
          </w:p>
        </w:tc>
        <w:tc>
          <w:tcPr>
            <w:tcW w:w="115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.530</w:t>
            </w:r>
          </w:p>
        </w:tc>
      </w:tr>
      <w:tr w:rsidR="00872F4F">
        <w:trPr>
          <w:cantSplit/>
        </w:trPr>
        <w:tc>
          <w:tcPr>
            <w:tcW w:w="962"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BO5.2</w:t>
            </w:r>
          </w:p>
        </w:tc>
        <w:tc>
          <w:tcPr>
            <w:tcW w:w="115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.346</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.121</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.128</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.687</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.344</w:t>
            </w:r>
          </w:p>
        </w:tc>
        <w:tc>
          <w:tcPr>
            <w:tcW w:w="115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.503</w:t>
            </w:r>
          </w:p>
        </w:tc>
      </w:tr>
      <w:tr w:rsidR="00872F4F">
        <w:trPr>
          <w:cantSplit/>
        </w:trPr>
        <w:tc>
          <w:tcPr>
            <w:tcW w:w="962"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BO6.1</w:t>
            </w:r>
          </w:p>
        </w:tc>
        <w:tc>
          <w:tcPr>
            <w:tcW w:w="115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.153</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.121</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.177</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.062</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.278</w:t>
            </w:r>
          </w:p>
        </w:tc>
        <w:tc>
          <w:tcPr>
            <w:tcW w:w="115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.712</w:t>
            </w:r>
          </w:p>
        </w:tc>
      </w:tr>
      <w:tr w:rsidR="00872F4F">
        <w:trPr>
          <w:cantSplit/>
        </w:trPr>
        <w:tc>
          <w:tcPr>
            <w:tcW w:w="962"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BO6.2</w:t>
            </w:r>
          </w:p>
        </w:tc>
        <w:tc>
          <w:tcPr>
            <w:tcW w:w="115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.687</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.128</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.177</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.366</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.166</w:t>
            </w:r>
          </w:p>
        </w:tc>
        <w:tc>
          <w:tcPr>
            <w:tcW w:w="115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.614</w:t>
            </w:r>
          </w:p>
        </w:tc>
      </w:tr>
      <w:tr w:rsidR="00872F4F">
        <w:trPr>
          <w:cantSplit/>
        </w:trPr>
        <w:tc>
          <w:tcPr>
            <w:tcW w:w="962"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BO7.1</w:t>
            </w:r>
          </w:p>
        </w:tc>
        <w:tc>
          <w:tcPr>
            <w:tcW w:w="115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.214</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.687</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.062</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.366</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.263</w:t>
            </w:r>
          </w:p>
        </w:tc>
        <w:tc>
          <w:tcPr>
            <w:tcW w:w="115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.526</w:t>
            </w:r>
          </w:p>
        </w:tc>
      </w:tr>
      <w:tr w:rsidR="00872F4F">
        <w:trPr>
          <w:cantSplit/>
        </w:trPr>
        <w:tc>
          <w:tcPr>
            <w:tcW w:w="962"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BO7.2</w:t>
            </w:r>
          </w:p>
        </w:tc>
        <w:tc>
          <w:tcPr>
            <w:tcW w:w="1151"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.171</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.344</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.278</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.166</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.263</w:t>
            </w:r>
          </w:p>
        </w:tc>
        <w:tc>
          <w:tcPr>
            <w:tcW w:w="115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151"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.596</w:t>
            </w:r>
          </w:p>
        </w:tc>
      </w:tr>
      <w:tr w:rsidR="00872F4F">
        <w:trPr>
          <w:cantSplit/>
        </w:trPr>
        <w:tc>
          <w:tcPr>
            <w:tcW w:w="962" w:type="dxa"/>
            <w:tcBorders>
              <w:top w:val="single" w:sz="8" w:space="0" w:color="AEAEAE"/>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TOTAL</w:t>
            </w:r>
          </w:p>
        </w:tc>
        <w:tc>
          <w:tcPr>
            <w:tcW w:w="1151" w:type="dxa"/>
            <w:tcBorders>
              <w:top w:val="single" w:sz="8" w:space="0" w:color="AEAEAE"/>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.530</w:t>
            </w:r>
          </w:p>
        </w:tc>
        <w:tc>
          <w:tcPr>
            <w:tcW w:w="1151"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.503</w:t>
            </w:r>
          </w:p>
        </w:tc>
        <w:tc>
          <w:tcPr>
            <w:tcW w:w="1151"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.712</w:t>
            </w:r>
          </w:p>
        </w:tc>
        <w:tc>
          <w:tcPr>
            <w:tcW w:w="1151"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.614</w:t>
            </w:r>
          </w:p>
        </w:tc>
        <w:tc>
          <w:tcPr>
            <w:tcW w:w="1151"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.526</w:t>
            </w:r>
          </w:p>
        </w:tc>
        <w:tc>
          <w:tcPr>
            <w:tcW w:w="1151"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.596</w:t>
            </w:r>
          </w:p>
        </w:tc>
        <w:tc>
          <w:tcPr>
            <w:tcW w:w="1151" w:type="dxa"/>
            <w:tcBorders>
              <w:top w:val="single" w:sz="8" w:space="0" w:color="AEAEAE"/>
              <w:left w:val="single" w:sz="8" w:space="0" w:color="E0E0E0"/>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r>
    </w:tbl>
    <w:p w:rsidR="00872F4F" w:rsidRDefault="00872F4F">
      <w:pPr>
        <w:spacing w:line="400" w:lineRule="atLeast"/>
        <w:rPr>
          <w:rFonts w:eastAsia="Times New Roman"/>
        </w:rPr>
      </w:pPr>
    </w:p>
    <w:p w:rsidR="00872F4F" w:rsidRDefault="00872F4F">
      <w:pPr>
        <w:spacing w:line="400" w:lineRule="atLeast"/>
        <w:rPr>
          <w:rFonts w:eastAsia="Times New Roman"/>
        </w:rPr>
      </w:pPr>
    </w:p>
    <w:tbl>
      <w:tblPr>
        <w:tblW w:w="82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548"/>
        <w:gridCol w:w="1026"/>
        <w:gridCol w:w="1072"/>
        <w:gridCol w:w="1103"/>
        <w:gridCol w:w="1026"/>
        <w:gridCol w:w="1471"/>
        <w:gridCol w:w="1026"/>
      </w:tblGrid>
      <w:tr w:rsidR="00872F4F">
        <w:trPr>
          <w:cantSplit/>
        </w:trPr>
        <w:tc>
          <w:tcPr>
            <w:tcW w:w="8272" w:type="dxa"/>
            <w:gridSpan w:val="7"/>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Summary Item Statistics</w:t>
            </w:r>
          </w:p>
        </w:tc>
      </w:tr>
      <w:tr w:rsidR="00872F4F">
        <w:trPr>
          <w:cantSplit/>
        </w:trPr>
        <w:tc>
          <w:tcPr>
            <w:tcW w:w="1548" w:type="dxa"/>
            <w:tcBorders>
              <w:top w:val="nil"/>
              <w:left w:val="nil"/>
              <w:bottom w:val="single" w:sz="8" w:space="0" w:color="152935"/>
              <w:right w:val="nil"/>
              <w:tl2br w:val="nil"/>
              <w:tr2bl w:val="nil"/>
            </w:tcBorders>
            <w:shd w:val="clear" w:color="auto" w:fill="FFFFFF"/>
            <w:vAlign w:val="bottom"/>
          </w:tcPr>
          <w:p w:rsidR="00872F4F" w:rsidRDefault="00872F4F"/>
        </w:tc>
        <w:tc>
          <w:tcPr>
            <w:tcW w:w="1026"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Mean</w:t>
            </w:r>
          </w:p>
        </w:tc>
        <w:tc>
          <w:tcPr>
            <w:tcW w:w="1072"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Minimum</w:t>
            </w:r>
          </w:p>
        </w:tc>
        <w:tc>
          <w:tcPr>
            <w:tcW w:w="1103"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Maximum</w:t>
            </w:r>
          </w:p>
        </w:tc>
        <w:tc>
          <w:tcPr>
            <w:tcW w:w="1026"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Range</w:t>
            </w:r>
          </w:p>
        </w:tc>
        <w:tc>
          <w:tcPr>
            <w:tcW w:w="1471"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Maximum / Minimum</w:t>
            </w:r>
          </w:p>
        </w:tc>
        <w:tc>
          <w:tcPr>
            <w:tcW w:w="1026" w:type="dxa"/>
            <w:tcBorders>
              <w:top w:val="nil"/>
              <w:left w:val="single" w:sz="8" w:space="0" w:color="E0E0E0"/>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Variance</w:t>
            </w:r>
          </w:p>
        </w:tc>
      </w:tr>
      <w:tr w:rsidR="00872F4F">
        <w:trPr>
          <w:cantSplit/>
        </w:trPr>
        <w:tc>
          <w:tcPr>
            <w:tcW w:w="1548" w:type="dxa"/>
            <w:tcBorders>
              <w:top w:val="single" w:sz="8" w:space="0" w:color="152935"/>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Item Means</w:t>
            </w:r>
          </w:p>
        </w:tc>
        <w:tc>
          <w:tcPr>
            <w:tcW w:w="1026" w:type="dxa"/>
            <w:tcBorders>
              <w:top w:val="single" w:sz="8" w:space="0" w:color="152935"/>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7.153</w:t>
            </w:r>
          </w:p>
        </w:tc>
        <w:tc>
          <w:tcPr>
            <w:tcW w:w="1072"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3.697</w:t>
            </w:r>
          </w:p>
        </w:tc>
        <w:tc>
          <w:tcPr>
            <w:tcW w:w="1103"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53.646</w:t>
            </w:r>
          </w:p>
        </w:tc>
        <w:tc>
          <w:tcPr>
            <w:tcW w:w="1026"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49.949</w:t>
            </w:r>
          </w:p>
        </w:tc>
        <w:tc>
          <w:tcPr>
            <w:tcW w:w="1471"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14.511</w:t>
            </w:r>
          </w:p>
        </w:tc>
        <w:tc>
          <w:tcPr>
            <w:tcW w:w="1026" w:type="dxa"/>
            <w:tcBorders>
              <w:top w:val="single" w:sz="8" w:space="0" w:color="152935"/>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165.438</w:t>
            </w:r>
          </w:p>
        </w:tc>
      </w:tr>
      <w:tr w:rsidR="00872F4F">
        <w:trPr>
          <w:cantSplit/>
        </w:trPr>
        <w:tc>
          <w:tcPr>
            <w:tcW w:w="1548" w:type="dxa"/>
            <w:tcBorders>
              <w:top w:val="single" w:sz="8" w:space="0" w:color="AEAEAE"/>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Item Variances</w:t>
            </w:r>
          </w:p>
        </w:tc>
        <w:tc>
          <w:tcPr>
            <w:tcW w:w="1026" w:type="dxa"/>
            <w:tcBorders>
              <w:top w:val="single" w:sz="8" w:space="0" w:color="AEAEAE"/>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2.424</w:t>
            </w:r>
          </w:p>
        </w:tc>
        <w:tc>
          <w:tcPr>
            <w:tcW w:w="1072"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.356</w:t>
            </w:r>
          </w:p>
        </w:tc>
        <w:tc>
          <w:tcPr>
            <w:tcW w:w="1103"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30.537</w:t>
            </w:r>
          </w:p>
        </w:tc>
        <w:tc>
          <w:tcPr>
            <w:tcW w:w="1026"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30.181</w:t>
            </w:r>
          </w:p>
        </w:tc>
        <w:tc>
          <w:tcPr>
            <w:tcW w:w="1471"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85.726</w:t>
            </w:r>
          </w:p>
        </w:tc>
        <w:tc>
          <w:tcPr>
            <w:tcW w:w="1026" w:type="dxa"/>
            <w:tcBorders>
              <w:top w:val="single" w:sz="8" w:space="0" w:color="AEAEAE"/>
              <w:left w:val="single" w:sz="8" w:space="0" w:color="E0E0E0"/>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60.485</w:t>
            </w:r>
          </w:p>
        </w:tc>
      </w:tr>
    </w:tbl>
    <w:p w:rsidR="00872F4F" w:rsidRDefault="00872F4F">
      <w:pPr>
        <w:rPr>
          <w:rFonts w:ascii="Arial" w:hAnsi="Arial"/>
          <w:color w:val="010205"/>
          <w:sz w:val="18"/>
        </w:rPr>
      </w:pPr>
    </w:p>
    <w:tbl>
      <w:tblPr>
        <w:tblW w:w="90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177"/>
        <w:gridCol w:w="3845"/>
      </w:tblGrid>
      <w:tr w:rsidR="00872F4F">
        <w:trPr>
          <w:cantSplit/>
        </w:trPr>
        <w:tc>
          <w:tcPr>
            <w:tcW w:w="9022" w:type="dxa"/>
            <w:gridSpan w:val="2"/>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Summary Item Statistics</w:t>
            </w:r>
          </w:p>
        </w:tc>
      </w:tr>
      <w:tr w:rsidR="00872F4F">
        <w:trPr>
          <w:cantSplit/>
        </w:trPr>
        <w:tc>
          <w:tcPr>
            <w:tcW w:w="5177" w:type="dxa"/>
            <w:tcBorders>
              <w:top w:val="nil"/>
              <w:left w:val="nil"/>
              <w:bottom w:val="single" w:sz="8" w:space="0" w:color="152935"/>
              <w:right w:val="nil"/>
              <w:tl2br w:val="nil"/>
              <w:tr2bl w:val="nil"/>
            </w:tcBorders>
            <w:shd w:val="clear" w:color="auto" w:fill="FFFFFF"/>
            <w:vAlign w:val="bottom"/>
          </w:tcPr>
          <w:p w:rsidR="00872F4F" w:rsidRDefault="00872F4F"/>
        </w:tc>
        <w:tc>
          <w:tcPr>
            <w:tcW w:w="3845" w:type="dxa"/>
            <w:tcBorders>
              <w:top w:val="nil"/>
              <w:left w:val="nil"/>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N of Items</w:t>
            </w:r>
          </w:p>
        </w:tc>
      </w:tr>
      <w:tr w:rsidR="00872F4F">
        <w:trPr>
          <w:cantSplit/>
        </w:trPr>
        <w:tc>
          <w:tcPr>
            <w:tcW w:w="5177" w:type="dxa"/>
            <w:tcBorders>
              <w:top w:val="single" w:sz="8" w:space="0" w:color="152935"/>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Item Means</w:t>
            </w:r>
          </w:p>
        </w:tc>
        <w:tc>
          <w:tcPr>
            <w:tcW w:w="3845" w:type="dxa"/>
            <w:tcBorders>
              <w:top w:val="single" w:sz="8" w:space="0" w:color="152935"/>
              <w:left w:val="nil"/>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15</w:t>
            </w:r>
          </w:p>
        </w:tc>
      </w:tr>
      <w:tr w:rsidR="00872F4F">
        <w:trPr>
          <w:cantSplit/>
        </w:trPr>
        <w:tc>
          <w:tcPr>
            <w:tcW w:w="5177" w:type="dxa"/>
            <w:tcBorders>
              <w:top w:val="single" w:sz="8" w:space="0" w:color="AEAEAE"/>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Item Variances</w:t>
            </w:r>
          </w:p>
        </w:tc>
        <w:tc>
          <w:tcPr>
            <w:tcW w:w="3845" w:type="dxa"/>
            <w:tcBorders>
              <w:top w:val="single" w:sz="8" w:space="0" w:color="AEAEAE"/>
              <w:left w:val="nil"/>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15</w:t>
            </w:r>
          </w:p>
        </w:tc>
      </w:tr>
    </w:tbl>
    <w:p w:rsidR="00872F4F" w:rsidRDefault="00872F4F">
      <w:pPr>
        <w:spacing w:line="400" w:lineRule="atLeast"/>
        <w:rPr>
          <w:rFonts w:eastAsia="Times New Roman"/>
        </w:rPr>
      </w:pPr>
    </w:p>
    <w:p w:rsidR="00872F4F" w:rsidRDefault="00872F4F">
      <w:pPr>
        <w:spacing w:line="400" w:lineRule="atLeast"/>
        <w:rPr>
          <w:rFonts w:eastAsia="Times New Roman"/>
        </w:rPr>
      </w:pPr>
    </w:p>
    <w:tbl>
      <w:tblPr>
        <w:tblW w:w="47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097"/>
        <w:gridCol w:w="1035"/>
        <w:gridCol w:w="1452"/>
        <w:gridCol w:w="1159"/>
      </w:tblGrid>
      <w:tr w:rsidR="00872F4F">
        <w:trPr>
          <w:cantSplit/>
        </w:trPr>
        <w:tc>
          <w:tcPr>
            <w:tcW w:w="4743" w:type="dxa"/>
            <w:gridSpan w:val="4"/>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Scale Statistics</w:t>
            </w:r>
          </w:p>
        </w:tc>
      </w:tr>
      <w:tr w:rsidR="00872F4F">
        <w:trPr>
          <w:cantSplit/>
        </w:trPr>
        <w:tc>
          <w:tcPr>
            <w:tcW w:w="1097"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Mean</w:t>
            </w:r>
          </w:p>
        </w:tc>
        <w:tc>
          <w:tcPr>
            <w:tcW w:w="1035"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Variance</w:t>
            </w:r>
          </w:p>
        </w:tc>
        <w:tc>
          <w:tcPr>
            <w:tcW w:w="1452"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Std. Deviation</w:t>
            </w:r>
          </w:p>
        </w:tc>
        <w:tc>
          <w:tcPr>
            <w:tcW w:w="1159" w:type="dxa"/>
            <w:tcBorders>
              <w:top w:val="nil"/>
              <w:left w:val="single" w:sz="8" w:space="0" w:color="E0E0E0"/>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N of Items</w:t>
            </w:r>
          </w:p>
        </w:tc>
      </w:tr>
      <w:tr w:rsidR="00872F4F">
        <w:trPr>
          <w:cantSplit/>
        </w:trPr>
        <w:tc>
          <w:tcPr>
            <w:tcW w:w="1097" w:type="dxa"/>
            <w:tcBorders>
              <w:top w:val="single" w:sz="8" w:space="0" w:color="152935"/>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107.2929</w:t>
            </w:r>
          </w:p>
        </w:tc>
        <w:tc>
          <w:tcPr>
            <w:tcW w:w="1035" w:type="dxa"/>
            <w:tcBorders>
              <w:top w:val="single" w:sz="8" w:space="0" w:color="152935"/>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122.148</w:t>
            </w:r>
          </w:p>
        </w:tc>
        <w:tc>
          <w:tcPr>
            <w:tcW w:w="1452" w:type="dxa"/>
            <w:tcBorders>
              <w:top w:val="single" w:sz="8" w:space="0" w:color="152935"/>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11.05206</w:t>
            </w:r>
          </w:p>
        </w:tc>
        <w:tc>
          <w:tcPr>
            <w:tcW w:w="1159" w:type="dxa"/>
            <w:tcBorders>
              <w:top w:val="single" w:sz="8" w:space="0" w:color="152935"/>
              <w:left w:val="single" w:sz="8" w:space="0" w:color="E0E0E0"/>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15</w:t>
            </w:r>
          </w:p>
        </w:tc>
      </w:tr>
    </w:tbl>
    <w:p w:rsidR="00872F4F" w:rsidRDefault="00872F4F">
      <w:pPr>
        <w:spacing w:line="400" w:lineRule="atLeast"/>
        <w:rPr>
          <w:rFonts w:eastAsia="Times New Roman"/>
        </w:rPr>
      </w:pPr>
    </w:p>
    <w:p w:rsidR="00872F4F" w:rsidRDefault="00872F4F">
      <w:pPr>
        <w:autoSpaceDE w:val="0"/>
        <w:autoSpaceDN w:val="0"/>
        <w:adjustRightInd w:val="0"/>
        <w:spacing w:after="0" w:line="240" w:lineRule="auto"/>
        <w:jc w:val="both"/>
        <w:rPr>
          <w:b/>
          <w:szCs w:val="24"/>
        </w:rPr>
      </w:pPr>
    </w:p>
    <w:p w:rsidR="00872F4F" w:rsidRDefault="00872F4F">
      <w:pPr>
        <w:spacing w:line="400" w:lineRule="atLeast"/>
        <w:rPr>
          <w:rFonts w:eastAsia="Times New Roman"/>
        </w:rPr>
      </w:pPr>
    </w:p>
    <w:p w:rsidR="00872F4F" w:rsidRDefault="00872F4F">
      <w:pPr>
        <w:spacing w:line="400" w:lineRule="atLeast"/>
        <w:rPr>
          <w:rFonts w:eastAsia="Times New Roman"/>
          <w:b/>
          <w:bCs/>
        </w:rPr>
      </w:pPr>
    </w:p>
    <w:p w:rsidR="00872F4F" w:rsidRDefault="00872F4F">
      <w:pPr>
        <w:spacing w:line="400" w:lineRule="atLeast"/>
        <w:rPr>
          <w:rFonts w:eastAsia="Times New Roman"/>
          <w:b/>
          <w:bCs/>
        </w:rPr>
      </w:pPr>
    </w:p>
    <w:p w:rsidR="00872F4F" w:rsidRDefault="00872F4F">
      <w:pPr>
        <w:spacing w:line="400" w:lineRule="atLeast"/>
        <w:rPr>
          <w:rFonts w:eastAsia="Times New Roman"/>
          <w:b/>
          <w:bCs/>
        </w:rPr>
      </w:pPr>
    </w:p>
    <w:p w:rsidR="00872F4F" w:rsidRDefault="00767A1E">
      <w:pPr>
        <w:spacing w:line="400" w:lineRule="atLeast"/>
        <w:ind w:left="-4" w:firstLine="4"/>
        <w:rPr>
          <w:rFonts w:eastAsia="Times New Roman"/>
          <w:b/>
          <w:bCs/>
        </w:rPr>
      </w:pPr>
      <w:r>
        <w:rPr>
          <w:rFonts w:eastAsia="Times New Roman"/>
          <w:b/>
          <w:bCs/>
        </w:rPr>
        <w:t>LAMPIRAN 6 REGRESI LINIER SEDERHANA</w:t>
      </w:r>
    </w:p>
    <w:p w:rsidR="00872F4F" w:rsidRDefault="00872F4F">
      <w:pPr>
        <w:spacing w:line="400" w:lineRule="atLeast"/>
        <w:rPr>
          <w:rFonts w:eastAsia="Times New Roman"/>
          <w:b/>
          <w:bCs/>
        </w:rPr>
      </w:pPr>
    </w:p>
    <w:p w:rsidR="00872F4F" w:rsidRDefault="00872F4F">
      <w:pPr>
        <w:spacing w:line="400" w:lineRule="atLeast"/>
        <w:rPr>
          <w:rFonts w:eastAsia="Times New Roman"/>
        </w:rPr>
      </w:pPr>
    </w:p>
    <w:p w:rsidR="00872F4F" w:rsidRDefault="00872F4F">
      <w:pPr>
        <w:spacing w:line="400" w:lineRule="atLeast"/>
        <w:rPr>
          <w:rFonts w:eastAsia="Times New Roman"/>
        </w:rPr>
      </w:pPr>
    </w:p>
    <w:tbl>
      <w:tblPr>
        <w:tblW w:w="73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98"/>
        <w:gridCol w:w="1028"/>
        <w:gridCol w:w="1089"/>
        <w:gridCol w:w="1473"/>
        <w:gridCol w:w="1473"/>
        <w:gridCol w:w="1473"/>
      </w:tblGrid>
      <w:tr w:rsidR="00872F4F">
        <w:trPr>
          <w:cantSplit/>
        </w:trPr>
        <w:tc>
          <w:tcPr>
            <w:tcW w:w="7334" w:type="dxa"/>
            <w:gridSpan w:val="6"/>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lastRenderedPageBreak/>
              <w:t>Model Summary</w:t>
            </w:r>
            <w:r>
              <w:rPr>
                <w:rFonts w:ascii="Arial" w:hAnsi="Arial"/>
                <w:b/>
                <w:color w:val="010205"/>
                <w:sz w:val="22"/>
                <w:vertAlign w:val="superscript"/>
              </w:rPr>
              <w:t>b</w:t>
            </w:r>
          </w:p>
        </w:tc>
      </w:tr>
      <w:tr w:rsidR="00872F4F">
        <w:trPr>
          <w:cantSplit/>
        </w:trPr>
        <w:tc>
          <w:tcPr>
            <w:tcW w:w="798" w:type="dxa"/>
            <w:tcBorders>
              <w:top w:val="nil"/>
              <w:left w:val="nil"/>
              <w:bottom w:val="single" w:sz="8" w:space="0" w:color="152935"/>
              <w:right w:val="nil"/>
              <w:tl2br w:val="nil"/>
              <w:tr2bl w:val="nil"/>
            </w:tcBorders>
            <w:shd w:val="clear" w:color="auto" w:fill="FFFFFF"/>
            <w:vAlign w:val="bottom"/>
          </w:tcPr>
          <w:p w:rsidR="00872F4F" w:rsidRDefault="00767A1E">
            <w:pPr>
              <w:spacing w:line="320" w:lineRule="atLeast"/>
              <w:ind w:left="60" w:right="60"/>
              <w:rPr>
                <w:rFonts w:ascii="Arial" w:hAnsi="Arial"/>
                <w:color w:val="264A60"/>
                <w:sz w:val="18"/>
              </w:rPr>
            </w:pPr>
            <w:r>
              <w:rPr>
                <w:rFonts w:ascii="Arial" w:hAnsi="Arial"/>
                <w:color w:val="264A60"/>
                <w:sz w:val="18"/>
              </w:rPr>
              <w:t>Model</w:t>
            </w:r>
          </w:p>
        </w:tc>
        <w:tc>
          <w:tcPr>
            <w:tcW w:w="1028"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R</w:t>
            </w:r>
          </w:p>
        </w:tc>
        <w:tc>
          <w:tcPr>
            <w:tcW w:w="1089"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R Square</w:t>
            </w:r>
          </w:p>
        </w:tc>
        <w:tc>
          <w:tcPr>
            <w:tcW w:w="1473"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Adjusted R Square</w:t>
            </w:r>
          </w:p>
        </w:tc>
        <w:tc>
          <w:tcPr>
            <w:tcW w:w="1473"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Std. Error of the Estimate</w:t>
            </w:r>
          </w:p>
        </w:tc>
        <w:tc>
          <w:tcPr>
            <w:tcW w:w="1473" w:type="dxa"/>
            <w:tcBorders>
              <w:top w:val="nil"/>
              <w:left w:val="single" w:sz="8" w:space="0" w:color="E0E0E0"/>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Durbin-Watson</w:t>
            </w:r>
          </w:p>
        </w:tc>
      </w:tr>
      <w:tr w:rsidR="00872F4F">
        <w:trPr>
          <w:cantSplit/>
        </w:trPr>
        <w:tc>
          <w:tcPr>
            <w:tcW w:w="798" w:type="dxa"/>
            <w:tcBorders>
              <w:top w:val="single" w:sz="8" w:space="0" w:color="152935"/>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1</w:t>
            </w:r>
          </w:p>
        </w:tc>
        <w:tc>
          <w:tcPr>
            <w:tcW w:w="1028" w:type="dxa"/>
            <w:tcBorders>
              <w:top w:val="single" w:sz="8" w:space="0" w:color="152935"/>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.095</w:t>
            </w:r>
            <w:r>
              <w:rPr>
                <w:rFonts w:ascii="Arial" w:hAnsi="Arial"/>
                <w:color w:val="010205"/>
                <w:sz w:val="18"/>
                <w:vertAlign w:val="superscript"/>
              </w:rPr>
              <w:t>a</w:t>
            </w:r>
          </w:p>
        </w:tc>
        <w:tc>
          <w:tcPr>
            <w:tcW w:w="1089" w:type="dxa"/>
            <w:tcBorders>
              <w:top w:val="single" w:sz="8" w:space="0" w:color="152935"/>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.009</w:t>
            </w:r>
          </w:p>
        </w:tc>
        <w:tc>
          <w:tcPr>
            <w:tcW w:w="1473" w:type="dxa"/>
            <w:tcBorders>
              <w:top w:val="single" w:sz="8" w:space="0" w:color="152935"/>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-.001</w:t>
            </w:r>
          </w:p>
        </w:tc>
        <w:tc>
          <w:tcPr>
            <w:tcW w:w="1473" w:type="dxa"/>
            <w:tcBorders>
              <w:top w:val="single" w:sz="8" w:space="0" w:color="152935"/>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5.52946</w:t>
            </w:r>
          </w:p>
        </w:tc>
        <w:tc>
          <w:tcPr>
            <w:tcW w:w="1473" w:type="dxa"/>
            <w:tcBorders>
              <w:top w:val="single" w:sz="8" w:space="0" w:color="152935"/>
              <w:left w:val="single" w:sz="8" w:space="0" w:color="E0E0E0"/>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2.226</w:t>
            </w:r>
          </w:p>
        </w:tc>
      </w:tr>
    </w:tbl>
    <w:p w:rsidR="00872F4F" w:rsidRDefault="00872F4F">
      <w:pPr>
        <w:rPr>
          <w:rFonts w:ascii="Arial" w:hAnsi="Arial"/>
          <w:color w:val="010205"/>
          <w:sz w:val="18"/>
        </w:rPr>
      </w:pPr>
    </w:p>
    <w:tbl>
      <w:tblPr>
        <w:tblW w:w="73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34"/>
      </w:tblGrid>
      <w:tr w:rsidR="00872F4F">
        <w:trPr>
          <w:cantSplit/>
        </w:trPr>
        <w:tc>
          <w:tcPr>
            <w:tcW w:w="7334" w:type="dxa"/>
            <w:tcBorders>
              <w:top w:val="nil"/>
              <w:left w:val="nil"/>
              <w:bottom w:val="nil"/>
              <w:right w:val="nil"/>
              <w:tl2br w:val="nil"/>
              <w:tr2bl w:val="nil"/>
            </w:tcBorders>
            <w:shd w:val="clear" w:color="auto" w:fill="FFFFFF"/>
          </w:tcPr>
          <w:p w:rsidR="00872F4F" w:rsidRDefault="00767A1E">
            <w:pPr>
              <w:spacing w:line="320" w:lineRule="atLeast"/>
              <w:ind w:left="60" w:right="60"/>
              <w:rPr>
                <w:rFonts w:ascii="Arial" w:hAnsi="Arial"/>
                <w:color w:val="010205"/>
                <w:sz w:val="18"/>
              </w:rPr>
            </w:pPr>
            <w:r>
              <w:rPr>
                <w:rFonts w:ascii="Arial" w:hAnsi="Arial"/>
                <w:color w:val="010205"/>
                <w:sz w:val="18"/>
              </w:rPr>
              <w:t>a. Predictors: (Constant), gkdi</w:t>
            </w:r>
          </w:p>
        </w:tc>
      </w:tr>
      <w:tr w:rsidR="00872F4F">
        <w:trPr>
          <w:cantSplit/>
        </w:trPr>
        <w:tc>
          <w:tcPr>
            <w:tcW w:w="7334" w:type="dxa"/>
            <w:tcBorders>
              <w:top w:val="nil"/>
              <w:left w:val="nil"/>
              <w:bottom w:val="nil"/>
              <w:right w:val="nil"/>
              <w:tl2br w:val="nil"/>
              <w:tr2bl w:val="nil"/>
            </w:tcBorders>
            <w:shd w:val="clear" w:color="auto" w:fill="FFFFFF"/>
          </w:tcPr>
          <w:p w:rsidR="00872F4F" w:rsidRDefault="00767A1E">
            <w:pPr>
              <w:spacing w:line="320" w:lineRule="atLeast"/>
              <w:ind w:left="60" w:right="60"/>
              <w:rPr>
                <w:rFonts w:ascii="Arial" w:hAnsi="Arial"/>
                <w:color w:val="010205"/>
                <w:sz w:val="18"/>
              </w:rPr>
            </w:pPr>
            <w:r>
              <w:rPr>
                <w:rFonts w:ascii="Arial" w:hAnsi="Arial"/>
                <w:color w:val="010205"/>
                <w:sz w:val="18"/>
              </w:rPr>
              <w:t>b. Dependent Variable: bo</w:t>
            </w:r>
          </w:p>
        </w:tc>
      </w:tr>
    </w:tbl>
    <w:p w:rsidR="00872F4F" w:rsidRDefault="00872F4F">
      <w:pPr>
        <w:spacing w:line="400" w:lineRule="atLeast"/>
        <w:rPr>
          <w:rFonts w:eastAsia="Times New Roman"/>
        </w:rPr>
      </w:pPr>
    </w:p>
    <w:p w:rsidR="00872F4F" w:rsidRDefault="00872F4F">
      <w:pPr>
        <w:spacing w:line="400" w:lineRule="atLeast"/>
        <w:rPr>
          <w:rFonts w:eastAsia="Times New Roman"/>
        </w:rPr>
      </w:pPr>
    </w:p>
    <w:tbl>
      <w:tblPr>
        <w:tblW w:w="79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6"/>
        <w:gridCol w:w="1288"/>
        <w:gridCol w:w="1472"/>
        <w:gridCol w:w="1027"/>
        <w:gridCol w:w="1410"/>
        <w:gridCol w:w="1027"/>
        <w:gridCol w:w="1027"/>
      </w:tblGrid>
      <w:tr w:rsidR="00872F4F">
        <w:trPr>
          <w:cantSplit/>
        </w:trPr>
        <w:tc>
          <w:tcPr>
            <w:tcW w:w="7987" w:type="dxa"/>
            <w:gridSpan w:val="7"/>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ANOVA</w:t>
            </w:r>
            <w:r>
              <w:rPr>
                <w:rFonts w:ascii="Arial" w:hAnsi="Arial"/>
                <w:b/>
                <w:color w:val="010205"/>
                <w:sz w:val="22"/>
                <w:vertAlign w:val="superscript"/>
              </w:rPr>
              <w:t>a</w:t>
            </w:r>
          </w:p>
        </w:tc>
      </w:tr>
      <w:tr w:rsidR="00872F4F">
        <w:trPr>
          <w:cantSplit/>
        </w:trPr>
        <w:tc>
          <w:tcPr>
            <w:tcW w:w="2024" w:type="dxa"/>
            <w:gridSpan w:val="2"/>
            <w:tcBorders>
              <w:top w:val="nil"/>
              <w:left w:val="nil"/>
              <w:bottom w:val="single" w:sz="8" w:space="0" w:color="152935"/>
              <w:right w:val="nil"/>
              <w:tl2br w:val="nil"/>
              <w:tr2bl w:val="nil"/>
            </w:tcBorders>
            <w:shd w:val="clear" w:color="auto" w:fill="FFFFFF"/>
            <w:vAlign w:val="bottom"/>
          </w:tcPr>
          <w:p w:rsidR="00872F4F" w:rsidRDefault="00767A1E">
            <w:pPr>
              <w:spacing w:line="320" w:lineRule="atLeast"/>
              <w:ind w:left="60" w:right="60"/>
              <w:rPr>
                <w:rFonts w:ascii="Arial" w:hAnsi="Arial"/>
                <w:color w:val="264A60"/>
                <w:sz w:val="18"/>
              </w:rPr>
            </w:pPr>
            <w:r>
              <w:rPr>
                <w:rFonts w:ascii="Arial" w:hAnsi="Arial"/>
                <w:color w:val="264A60"/>
                <w:sz w:val="18"/>
              </w:rPr>
              <w:t>Model</w:t>
            </w:r>
          </w:p>
        </w:tc>
        <w:tc>
          <w:tcPr>
            <w:tcW w:w="1472"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Sum of Squares</w:t>
            </w:r>
          </w:p>
        </w:tc>
        <w:tc>
          <w:tcPr>
            <w:tcW w:w="1027"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df</w:t>
            </w:r>
          </w:p>
        </w:tc>
        <w:tc>
          <w:tcPr>
            <w:tcW w:w="1410"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Mean Square</w:t>
            </w:r>
          </w:p>
        </w:tc>
        <w:tc>
          <w:tcPr>
            <w:tcW w:w="1027"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F</w:t>
            </w:r>
          </w:p>
        </w:tc>
        <w:tc>
          <w:tcPr>
            <w:tcW w:w="1027" w:type="dxa"/>
            <w:tcBorders>
              <w:top w:val="nil"/>
              <w:left w:val="single" w:sz="8" w:space="0" w:color="E0E0E0"/>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Sig.</w:t>
            </w:r>
          </w:p>
        </w:tc>
      </w:tr>
      <w:tr w:rsidR="00872F4F">
        <w:trPr>
          <w:cantSplit/>
        </w:trPr>
        <w:tc>
          <w:tcPr>
            <w:tcW w:w="736" w:type="dxa"/>
            <w:vMerge w:val="restart"/>
            <w:tcBorders>
              <w:top w:val="single" w:sz="8" w:space="0" w:color="152935"/>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1</w:t>
            </w:r>
          </w:p>
        </w:tc>
        <w:tc>
          <w:tcPr>
            <w:tcW w:w="1288" w:type="dxa"/>
            <w:tcBorders>
              <w:top w:val="single" w:sz="8" w:space="0" w:color="152935"/>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Regression</w:t>
            </w:r>
          </w:p>
        </w:tc>
        <w:tc>
          <w:tcPr>
            <w:tcW w:w="1472" w:type="dxa"/>
            <w:tcBorders>
              <w:top w:val="single" w:sz="8" w:space="0" w:color="152935"/>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26.856</w:t>
            </w:r>
          </w:p>
        </w:tc>
        <w:tc>
          <w:tcPr>
            <w:tcW w:w="1027"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w:t>
            </w:r>
          </w:p>
        </w:tc>
        <w:tc>
          <w:tcPr>
            <w:tcW w:w="1410"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26.856</w:t>
            </w:r>
          </w:p>
        </w:tc>
        <w:tc>
          <w:tcPr>
            <w:tcW w:w="1027"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.878</w:t>
            </w:r>
          </w:p>
        </w:tc>
        <w:tc>
          <w:tcPr>
            <w:tcW w:w="1027" w:type="dxa"/>
            <w:tcBorders>
              <w:top w:val="single" w:sz="8" w:space="0" w:color="152935"/>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.351</w:t>
            </w:r>
            <w:r>
              <w:rPr>
                <w:rFonts w:ascii="Arial" w:hAnsi="Arial"/>
                <w:color w:val="010205"/>
                <w:sz w:val="18"/>
                <w:vertAlign w:val="superscript"/>
              </w:rPr>
              <w:t>b</w:t>
            </w:r>
          </w:p>
        </w:tc>
      </w:tr>
      <w:tr w:rsidR="00872F4F">
        <w:trPr>
          <w:cantSplit/>
        </w:trPr>
        <w:tc>
          <w:tcPr>
            <w:tcW w:w="736" w:type="dxa"/>
            <w:vMerge/>
            <w:tcBorders>
              <w:top w:val="single" w:sz="8" w:space="0" w:color="152935"/>
              <w:left w:val="nil"/>
              <w:bottom w:val="single" w:sz="8" w:space="0" w:color="152935"/>
              <w:right w:val="nil"/>
              <w:tl2br w:val="nil"/>
              <w:tr2bl w:val="nil"/>
            </w:tcBorders>
            <w:shd w:val="clear" w:color="auto" w:fill="E0E0E0"/>
          </w:tcPr>
          <w:p w:rsidR="00872F4F" w:rsidRDefault="00872F4F">
            <w:pPr>
              <w:rPr>
                <w:rFonts w:ascii="Arial" w:hAnsi="Arial"/>
                <w:color w:val="010205"/>
                <w:sz w:val="18"/>
              </w:rPr>
            </w:pPr>
          </w:p>
        </w:tc>
        <w:tc>
          <w:tcPr>
            <w:tcW w:w="1288"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Residual</w:t>
            </w:r>
          </w:p>
        </w:tc>
        <w:tc>
          <w:tcPr>
            <w:tcW w:w="1472"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2965.771</w:t>
            </w:r>
          </w:p>
        </w:tc>
        <w:tc>
          <w:tcPr>
            <w:tcW w:w="1027"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97</w:t>
            </w:r>
          </w:p>
        </w:tc>
        <w:tc>
          <w:tcPr>
            <w:tcW w:w="1410"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30.575</w:t>
            </w:r>
          </w:p>
        </w:tc>
        <w:tc>
          <w:tcPr>
            <w:tcW w:w="1027" w:type="dxa"/>
            <w:tcBorders>
              <w:top w:val="single" w:sz="8" w:space="0" w:color="AEAEAE"/>
              <w:left w:val="single" w:sz="8" w:space="0" w:color="E0E0E0"/>
              <w:bottom w:val="single" w:sz="8" w:space="0" w:color="AEAEAE"/>
              <w:right w:val="single" w:sz="8" w:space="0" w:color="E0E0E0"/>
              <w:tl2br w:val="nil"/>
              <w:tr2bl w:val="nil"/>
            </w:tcBorders>
            <w:shd w:val="clear" w:color="auto" w:fill="FFFFFF"/>
            <w:vAlign w:val="center"/>
          </w:tcPr>
          <w:p w:rsidR="00872F4F" w:rsidRDefault="00872F4F"/>
        </w:tc>
        <w:tc>
          <w:tcPr>
            <w:tcW w:w="1027" w:type="dxa"/>
            <w:tcBorders>
              <w:top w:val="single" w:sz="8" w:space="0" w:color="AEAEAE"/>
              <w:left w:val="single" w:sz="8" w:space="0" w:color="E0E0E0"/>
              <w:bottom w:val="single" w:sz="8" w:space="0" w:color="AEAEAE"/>
              <w:right w:val="nil"/>
              <w:tl2br w:val="nil"/>
              <w:tr2bl w:val="nil"/>
            </w:tcBorders>
            <w:shd w:val="clear" w:color="auto" w:fill="FFFFFF"/>
            <w:vAlign w:val="center"/>
          </w:tcPr>
          <w:p w:rsidR="00872F4F" w:rsidRDefault="00872F4F"/>
        </w:tc>
      </w:tr>
      <w:tr w:rsidR="00872F4F">
        <w:trPr>
          <w:cantSplit/>
        </w:trPr>
        <w:tc>
          <w:tcPr>
            <w:tcW w:w="736" w:type="dxa"/>
            <w:vMerge/>
            <w:tcBorders>
              <w:top w:val="single" w:sz="8" w:space="0" w:color="152935"/>
              <w:left w:val="nil"/>
              <w:bottom w:val="single" w:sz="8" w:space="0" w:color="152935"/>
              <w:right w:val="nil"/>
              <w:tl2br w:val="nil"/>
              <w:tr2bl w:val="nil"/>
            </w:tcBorders>
            <w:shd w:val="clear" w:color="auto" w:fill="E0E0E0"/>
          </w:tcPr>
          <w:p w:rsidR="00872F4F" w:rsidRDefault="00872F4F"/>
        </w:tc>
        <w:tc>
          <w:tcPr>
            <w:tcW w:w="1288" w:type="dxa"/>
            <w:tcBorders>
              <w:top w:val="single" w:sz="8" w:space="0" w:color="AEAEAE"/>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Total</w:t>
            </w:r>
          </w:p>
        </w:tc>
        <w:tc>
          <w:tcPr>
            <w:tcW w:w="1472" w:type="dxa"/>
            <w:tcBorders>
              <w:top w:val="single" w:sz="8" w:space="0" w:color="AEAEAE"/>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2992.626</w:t>
            </w:r>
          </w:p>
        </w:tc>
        <w:tc>
          <w:tcPr>
            <w:tcW w:w="1027"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98</w:t>
            </w:r>
          </w:p>
        </w:tc>
        <w:tc>
          <w:tcPr>
            <w:tcW w:w="1410" w:type="dxa"/>
            <w:tcBorders>
              <w:top w:val="single" w:sz="8" w:space="0" w:color="AEAEAE"/>
              <w:left w:val="single" w:sz="8" w:space="0" w:color="E0E0E0"/>
              <w:bottom w:val="single" w:sz="8" w:space="0" w:color="152935"/>
              <w:right w:val="single" w:sz="8" w:space="0" w:color="E0E0E0"/>
              <w:tl2br w:val="nil"/>
              <w:tr2bl w:val="nil"/>
            </w:tcBorders>
            <w:shd w:val="clear" w:color="auto" w:fill="FFFFFF"/>
            <w:vAlign w:val="center"/>
          </w:tcPr>
          <w:p w:rsidR="00872F4F" w:rsidRDefault="00872F4F"/>
        </w:tc>
        <w:tc>
          <w:tcPr>
            <w:tcW w:w="1027" w:type="dxa"/>
            <w:tcBorders>
              <w:top w:val="single" w:sz="8" w:space="0" w:color="AEAEAE"/>
              <w:left w:val="single" w:sz="8" w:space="0" w:color="E0E0E0"/>
              <w:bottom w:val="single" w:sz="8" w:space="0" w:color="152935"/>
              <w:right w:val="single" w:sz="8" w:space="0" w:color="E0E0E0"/>
              <w:tl2br w:val="nil"/>
              <w:tr2bl w:val="nil"/>
            </w:tcBorders>
            <w:shd w:val="clear" w:color="auto" w:fill="FFFFFF"/>
            <w:vAlign w:val="center"/>
          </w:tcPr>
          <w:p w:rsidR="00872F4F" w:rsidRDefault="00872F4F"/>
        </w:tc>
        <w:tc>
          <w:tcPr>
            <w:tcW w:w="1027" w:type="dxa"/>
            <w:tcBorders>
              <w:top w:val="single" w:sz="8" w:space="0" w:color="AEAEAE"/>
              <w:left w:val="single" w:sz="8" w:space="0" w:color="E0E0E0"/>
              <w:bottom w:val="single" w:sz="8" w:space="0" w:color="152935"/>
              <w:right w:val="nil"/>
              <w:tl2br w:val="nil"/>
              <w:tr2bl w:val="nil"/>
            </w:tcBorders>
            <w:shd w:val="clear" w:color="auto" w:fill="FFFFFF"/>
            <w:vAlign w:val="center"/>
          </w:tcPr>
          <w:p w:rsidR="00872F4F" w:rsidRDefault="00872F4F"/>
        </w:tc>
      </w:tr>
    </w:tbl>
    <w:p w:rsidR="00872F4F" w:rsidRDefault="00872F4F"/>
    <w:tbl>
      <w:tblPr>
        <w:tblW w:w="79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987"/>
      </w:tblGrid>
      <w:tr w:rsidR="00872F4F">
        <w:trPr>
          <w:cantSplit/>
        </w:trPr>
        <w:tc>
          <w:tcPr>
            <w:tcW w:w="7987" w:type="dxa"/>
            <w:tcBorders>
              <w:top w:val="nil"/>
              <w:left w:val="nil"/>
              <w:bottom w:val="nil"/>
              <w:right w:val="nil"/>
              <w:tl2br w:val="nil"/>
              <w:tr2bl w:val="nil"/>
            </w:tcBorders>
            <w:shd w:val="clear" w:color="auto" w:fill="FFFFFF"/>
          </w:tcPr>
          <w:p w:rsidR="00872F4F" w:rsidRDefault="00767A1E">
            <w:pPr>
              <w:spacing w:line="320" w:lineRule="atLeast"/>
              <w:ind w:left="60" w:right="60"/>
              <w:rPr>
                <w:rFonts w:ascii="Arial" w:hAnsi="Arial"/>
                <w:color w:val="010205"/>
                <w:sz w:val="18"/>
              </w:rPr>
            </w:pPr>
            <w:r>
              <w:rPr>
                <w:rFonts w:ascii="Arial" w:hAnsi="Arial"/>
                <w:color w:val="010205"/>
                <w:sz w:val="18"/>
              </w:rPr>
              <w:t>a. Dependent Variable: bo</w:t>
            </w:r>
          </w:p>
        </w:tc>
      </w:tr>
      <w:tr w:rsidR="00872F4F">
        <w:trPr>
          <w:cantSplit/>
        </w:trPr>
        <w:tc>
          <w:tcPr>
            <w:tcW w:w="7987" w:type="dxa"/>
            <w:tcBorders>
              <w:top w:val="nil"/>
              <w:left w:val="nil"/>
              <w:bottom w:val="nil"/>
              <w:right w:val="nil"/>
              <w:tl2br w:val="nil"/>
              <w:tr2bl w:val="nil"/>
            </w:tcBorders>
            <w:shd w:val="clear" w:color="auto" w:fill="FFFFFF"/>
          </w:tcPr>
          <w:p w:rsidR="00872F4F" w:rsidRDefault="00767A1E">
            <w:pPr>
              <w:spacing w:line="320" w:lineRule="atLeast"/>
              <w:ind w:left="60" w:right="60"/>
              <w:rPr>
                <w:rFonts w:ascii="Arial" w:hAnsi="Arial"/>
                <w:color w:val="010205"/>
                <w:sz w:val="18"/>
              </w:rPr>
            </w:pPr>
            <w:r>
              <w:rPr>
                <w:rFonts w:ascii="Arial" w:hAnsi="Arial"/>
                <w:color w:val="010205"/>
                <w:sz w:val="18"/>
              </w:rPr>
              <w:t>b. Predictors: (Constant), gkdi</w:t>
            </w:r>
          </w:p>
        </w:tc>
      </w:tr>
    </w:tbl>
    <w:p w:rsidR="00872F4F" w:rsidRDefault="00872F4F">
      <w:pPr>
        <w:spacing w:line="400" w:lineRule="atLeast"/>
        <w:rPr>
          <w:rFonts w:eastAsia="Times New Roman"/>
        </w:rPr>
      </w:pPr>
    </w:p>
    <w:p w:rsidR="00872F4F" w:rsidRDefault="00872F4F">
      <w:pPr>
        <w:spacing w:line="400" w:lineRule="atLeast"/>
        <w:rPr>
          <w:rFonts w:eastAsia="Times New Roman"/>
        </w:rPr>
      </w:pPr>
    </w:p>
    <w:tbl>
      <w:tblPr>
        <w:tblW w:w="81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1180"/>
        <w:gridCol w:w="1333"/>
        <w:gridCol w:w="1333"/>
        <w:gridCol w:w="1471"/>
        <w:gridCol w:w="1027"/>
        <w:gridCol w:w="1027"/>
      </w:tblGrid>
      <w:tr w:rsidR="00872F4F">
        <w:trPr>
          <w:cantSplit/>
        </w:trPr>
        <w:tc>
          <w:tcPr>
            <w:tcW w:w="8106" w:type="dxa"/>
            <w:gridSpan w:val="7"/>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t>Coefficients</w:t>
            </w:r>
            <w:r>
              <w:rPr>
                <w:rFonts w:ascii="Arial" w:hAnsi="Arial"/>
                <w:b/>
                <w:color w:val="010205"/>
                <w:sz w:val="22"/>
                <w:vertAlign w:val="superscript"/>
              </w:rPr>
              <w:t>a</w:t>
            </w:r>
          </w:p>
        </w:tc>
      </w:tr>
      <w:tr w:rsidR="00872F4F">
        <w:trPr>
          <w:cantSplit/>
        </w:trPr>
        <w:tc>
          <w:tcPr>
            <w:tcW w:w="1915" w:type="dxa"/>
            <w:gridSpan w:val="2"/>
            <w:vMerge w:val="restart"/>
            <w:tcBorders>
              <w:top w:val="nil"/>
              <w:left w:val="nil"/>
              <w:bottom w:val="nil"/>
              <w:right w:val="nil"/>
              <w:tl2br w:val="nil"/>
              <w:tr2bl w:val="nil"/>
            </w:tcBorders>
            <w:shd w:val="clear" w:color="auto" w:fill="FFFFFF"/>
            <w:vAlign w:val="bottom"/>
          </w:tcPr>
          <w:p w:rsidR="00872F4F" w:rsidRDefault="00767A1E">
            <w:pPr>
              <w:spacing w:line="320" w:lineRule="atLeast"/>
              <w:ind w:left="60" w:right="60"/>
              <w:rPr>
                <w:rFonts w:ascii="Arial" w:hAnsi="Arial"/>
                <w:color w:val="264A60"/>
                <w:sz w:val="18"/>
              </w:rPr>
            </w:pPr>
            <w:r>
              <w:rPr>
                <w:rFonts w:ascii="Arial" w:hAnsi="Arial"/>
                <w:color w:val="264A60"/>
                <w:sz w:val="18"/>
              </w:rPr>
              <w:t>Model</w:t>
            </w:r>
          </w:p>
        </w:tc>
        <w:tc>
          <w:tcPr>
            <w:tcW w:w="2666" w:type="dxa"/>
            <w:gridSpan w:val="2"/>
            <w:tcBorders>
              <w:top w:val="nil"/>
              <w:left w:val="nil"/>
              <w:bottom w:val="nil"/>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Unstandardized Coefficients</w:t>
            </w:r>
          </w:p>
        </w:tc>
        <w:tc>
          <w:tcPr>
            <w:tcW w:w="1471" w:type="dxa"/>
            <w:tcBorders>
              <w:top w:val="nil"/>
              <w:left w:val="single" w:sz="8" w:space="0" w:color="E0E0E0"/>
              <w:bottom w:val="nil"/>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Standardized Coefficients</w:t>
            </w:r>
          </w:p>
        </w:tc>
        <w:tc>
          <w:tcPr>
            <w:tcW w:w="1027" w:type="dxa"/>
            <w:vMerge w:val="restart"/>
            <w:tcBorders>
              <w:top w:val="nil"/>
              <w:left w:val="single" w:sz="8" w:space="0" w:color="E0E0E0"/>
              <w:bottom w:val="nil"/>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t</w:t>
            </w:r>
          </w:p>
        </w:tc>
        <w:tc>
          <w:tcPr>
            <w:tcW w:w="1027" w:type="dxa"/>
            <w:vMerge w:val="restart"/>
            <w:tcBorders>
              <w:top w:val="nil"/>
              <w:left w:val="single" w:sz="8" w:space="0" w:color="E0E0E0"/>
              <w:bottom w:val="nil"/>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Sig.</w:t>
            </w:r>
          </w:p>
        </w:tc>
      </w:tr>
      <w:tr w:rsidR="00872F4F">
        <w:trPr>
          <w:cantSplit/>
        </w:trPr>
        <w:tc>
          <w:tcPr>
            <w:tcW w:w="1915" w:type="dxa"/>
            <w:gridSpan w:val="2"/>
            <w:vMerge/>
            <w:tcBorders>
              <w:top w:val="nil"/>
              <w:left w:val="nil"/>
              <w:bottom w:val="nil"/>
              <w:right w:val="nil"/>
              <w:tl2br w:val="nil"/>
              <w:tr2bl w:val="nil"/>
            </w:tcBorders>
            <w:shd w:val="clear" w:color="auto" w:fill="FFFFFF"/>
            <w:vAlign w:val="bottom"/>
          </w:tcPr>
          <w:p w:rsidR="00872F4F" w:rsidRDefault="00872F4F">
            <w:pPr>
              <w:rPr>
                <w:rFonts w:ascii="Arial" w:hAnsi="Arial"/>
                <w:color w:val="264A60"/>
                <w:sz w:val="18"/>
              </w:rPr>
            </w:pPr>
          </w:p>
        </w:tc>
        <w:tc>
          <w:tcPr>
            <w:tcW w:w="1333"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B</w:t>
            </w:r>
          </w:p>
        </w:tc>
        <w:tc>
          <w:tcPr>
            <w:tcW w:w="1333"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Std. Error</w:t>
            </w:r>
          </w:p>
        </w:tc>
        <w:tc>
          <w:tcPr>
            <w:tcW w:w="1471"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Beta</w:t>
            </w:r>
          </w:p>
        </w:tc>
        <w:tc>
          <w:tcPr>
            <w:tcW w:w="1027" w:type="dxa"/>
            <w:vMerge/>
            <w:tcBorders>
              <w:top w:val="nil"/>
              <w:left w:val="single" w:sz="8" w:space="0" w:color="E0E0E0"/>
              <w:bottom w:val="nil"/>
              <w:right w:val="single" w:sz="8" w:space="0" w:color="E0E0E0"/>
              <w:tl2br w:val="nil"/>
              <w:tr2bl w:val="nil"/>
            </w:tcBorders>
            <w:shd w:val="clear" w:color="auto" w:fill="FFFFFF"/>
            <w:vAlign w:val="bottom"/>
          </w:tcPr>
          <w:p w:rsidR="00872F4F" w:rsidRDefault="00872F4F">
            <w:pPr>
              <w:rPr>
                <w:rFonts w:ascii="Arial" w:hAnsi="Arial"/>
                <w:color w:val="264A60"/>
                <w:sz w:val="18"/>
              </w:rPr>
            </w:pPr>
          </w:p>
        </w:tc>
        <w:tc>
          <w:tcPr>
            <w:tcW w:w="1027" w:type="dxa"/>
            <w:vMerge/>
            <w:tcBorders>
              <w:top w:val="nil"/>
              <w:left w:val="single" w:sz="8" w:space="0" w:color="E0E0E0"/>
              <w:bottom w:val="nil"/>
              <w:right w:val="nil"/>
              <w:tl2br w:val="nil"/>
              <w:tr2bl w:val="nil"/>
            </w:tcBorders>
            <w:shd w:val="clear" w:color="auto" w:fill="FFFFFF"/>
            <w:vAlign w:val="bottom"/>
          </w:tcPr>
          <w:p w:rsidR="00872F4F" w:rsidRDefault="00872F4F">
            <w:pPr>
              <w:rPr>
                <w:rFonts w:ascii="Arial" w:hAnsi="Arial"/>
                <w:color w:val="264A60"/>
                <w:sz w:val="18"/>
              </w:rPr>
            </w:pPr>
          </w:p>
        </w:tc>
      </w:tr>
      <w:tr w:rsidR="00872F4F">
        <w:trPr>
          <w:cantSplit/>
        </w:trPr>
        <w:tc>
          <w:tcPr>
            <w:tcW w:w="735" w:type="dxa"/>
            <w:vMerge w:val="restart"/>
            <w:tcBorders>
              <w:top w:val="single" w:sz="8" w:space="0" w:color="152935"/>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1</w:t>
            </w:r>
          </w:p>
        </w:tc>
        <w:tc>
          <w:tcPr>
            <w:tcW w:w="1180" w:type="dxa"/>
            <w:tcBorders>
              <w:top w:val="single" w:sz="8" w:space="0" w:color="152935"/>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(Constant)</w:t>
            </w:r>
          </w:p>
        </w:tc>
        <w:tc>
          <w:tcPr>
            <w:tcW w:w="1333" w:type="dxa"/>
            <w:tcBorders>
              <w:top w:val="single" w:sz="8" w:space="0" w:color="152935"/>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56.638</w:t>
            </w:r>
          </w:p>
        </w:tc>
        <w:tc>
          <w:tcPr>
            <w:tcW w:w="1333"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3.240</w:t>
            </w:r>
          </w:p>
        </w:tc>
        <w:tc>
          <w:tcPr>
            <w:tcW w:w="1471" w:type="dxa"/>
            <w:tcBorders>
              <w:top w:val="single" w:sz="8" w:space="0" w:color="152935"/>
              <w:left w:val="single" w:sz="8" w:space="0" w:color="E0E0E0"/>
              <w:bottom w:val="single" w:sz="8" w:space="0" w:color="AEAEAE"/>
              <w:right w:val="single" w:sz="8" w:space="0" w:color="E0E0E0"/>
              <w:tl2br w:val="nil"/>
              <w:tr2bl w:val="nil"/>
            </w:tcBorders>
            <w:shd w:val="clear" w:color="auto" w:fill="FFFFFF"/>
            <w:vAlign w:val="center"/>
          </w:tcPr>
          <w:p w:rsidR="00872F4F" w:rsidRDefault="00872F4F"/>
        </w:tc>
        <w:tc>
          <w:tcPr>
            <w:tcW w:w="1027"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17.483</w:t>
            </w:r>
          </w:p>
        </w:tc>
        <w:tc>
          <w:tcPr>
            <w:tcW w:w="1027" w:type="dxa"/>
            <w:tcBorders>
              <w:top w:val="single" w:sz="8" w:space="0" w:color="152935"/>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.000</w:t>
            </w:r>
          </w:p>
        </w:tc>
      </w:tr>
      <w:tr w:rsidR="00872F4F">
        <w:trPr>
          <w:cantSplit/>
        </w:trPr>
        <w:tc>
          <w:tcPr>
            <w:tcW w:w="735" w:type="dxa"/>
            <w:vMerge/>
            <w:tcBorders>
              <w:top w:val="single" w:sz="8" w:space="0" w:color="152935"/>
              <w:left w:val="nil"/>
              <w:bottom w:val="single" w:sz="8" w:space="0" w:color="152935"/>
              <w:right w:val="nil"/>
              <w:tl2br w:val="nil"/>
              <w:tr2bl w:val="nil"/>
            </w:tcBorders>
            <w:shd w:val="clear" w:color="auto" w:fill="E0E0E0"/>
          </w:tcPr>
          <w:p w:rsidR="00872F4F" w:rsidRDefault="00872F4F">
            <w:pPr>
              <w:rPr>
                <w:rFonts w:ascii="Arial" w:hAnsi="Arial"/>
                <w:color w:val="010205"/>
                <w:sz w:val="18"/>
              </w:rPr>
            </w:pPr>
          </w:p>
        </w:tc>
        <w:tc>
          <w:tcPr>
            <w:tcW w:w="1180" w:type="dxa"/>
            <w:tcBorders>
              <w:top w:val="single" w:sz="8" w:space="0" w:color="AEAEAE"/>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gkdi</w:t>
            </w:r>
          </w:p>
        </w:tc>
        <w:tc>
          <w:tcPr>
            <w:tcW w:w="1333" w:type="dxa"/>
            <w:tcBorders>
              <w:top w:val="single" w:sz="8" w:space="0" w:color="AEAEAE"/>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-.195</w:t>
            </w:r>
          </w:p>
        </w:tc>
        <w:tc>
          <w:tcPr>
            <w:tcW w:w="1333"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.209</w:t>
            </w:r>
          </w:p>
        </w:tc>
        <w:tc>
          <w:tcPr>
            <w:tcW w:w="1471"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-.095</w:t>
            </w:r>
          </w:p>
        </w:tc>
        <w:tc>
          <w:tcPr>
            <w:tcW w:w="1027"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-.937</w:t>
            </w:r>
          </w:p>
        </w:tc>
        <w:tc>
          <w:tcPr>
            <w:tcW w:w="1027" w:type="dxa"/>
            <w:tcBorders>
              <w:top w:val="single" w:sz="8" w:space="0" w:color="AEAEAE"/>
              <w:left w:val="single" w:sz="8" w:space="0" w:color="E0E0E0"/>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.351</w:t>
            </w:r>
          </w:p>
        </w:tc>
      </w:tr>
    </w:tbl>
    <w:p w:rsidR="00872F4F" w:rsidRDefault="00872F4F">
      <w:pPr>
        <w:rPr>
          <w:rFonts w:ascii="Arial" w:hAnsi="Arial"/>
          <w:color w:val="010205"/>
          <w:sz w:val="18"/>
        </w:rPr>
      </w:pPr>
    </w:p>
    <w:tbl>
      <w:tblPr>
        <w:tblW w:w="81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106"/>
      </w:tblGrid>
      <w:tr w:rsidR="00872F4F">
        <w:trPr>
          <w:cantSplit/>
        </w:trPr>
        <w:tc>
          <w:tcPr>
            <w:tcW w:w="8106" w:type="dxa"/>
            <w:tcBorders>
              <w:top w:val="nil"/>
              <w:left w:val="nil"/>
              <w:bottom w:val="nil"/>
              <w:right w:val="nil"/>
              <w:tl2br w:val="nil"/>
              <w:tr2bl w:val="nil"/>
            </w:tcBorders>
            <w:shd w:val="clear" w:color="auto" w:fill="FFFFFF"/>
          </w:tcPr>
          <w:p w:rsidR="00872F4F" w:rsidRDefault="00767A1E">
            <w:pPr>
              <w:spacing w:line="320" w:lineRule="atLeast"/>
              <w:ind w:left="60" w:right="60"/>
              <w:rPr>
                <w:rFonts w:ascii="Arial" w:hAnsi="Arial"/>
                <w:color w:val="010205"/>
                <w:sz w:val="18"/>
              </w:rPr>
            </w:pPr>
            <w:r>
              <w:rPr>
                <w:rFonts w:ascii="Arial" w:hAnsi="Arial"/>
                <w:color w:val="010205"/>
                <w:sz w:val="18"/>
              </w:rPr>
              <w:t>a. Dependent Variable: bo</w:t>
            </w:r>
          </w:p>
        </w:tc>
      </w:tr>
    </w:tbl>
    <w:p w:rsidR="00872F4F" w:rsidRDefault="00872F4F">
      <w:pPr>
        <w:spacing w:line="400" w:lineRule="atLeast"/>
        <w:rPr>
          <w:rFonts w:eastAsia="Times New Roman"/>
        </w:rPr>
      </w:pPr>
    </w:p>
    <w:p w:rsidR="00872F4F" w:rsidRDefault="00872F4F">
      <w:pPr>
        <w:spacing w:line="400" w:lineRule="atLeast"/>
        <w:rPr>
          <w:rFonts w:eastAsia="Times New Roman"/>
        </w:rPr>
      </w:pPr>
    </w:p>
    <w:tbl>
      <w:tblPr>
        <w:tblW w:w="772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978"/>
        <w:gridCol w:w="1150"/>
        <w:gridCol w:w="1104"/>
        <w:gridCol w:w="1027"/>
        <w:gridCol w:w="1441"/>
        <w:gridCol w:w="1027"/>
      </w:tblGrid>
      <w:tr w:rsidR="00872F4F">
        <w:trPr>
          <w:cantSplit/>
        </w:trPr>
        <w:tc>
          <w:tcPr>
            <w:tcW w:w="7727" w:type="dxa"/>
            <w:gridSpan w:val="6"/>
            <w:tcBorders>
              <w:top w:val="nil"/>
              <w:left w:val="nil"/>
              <w:bottom w:val="nil"/>
              <w:right w:val="nil"/>
              <w:tl2br w:val="nil"/>
              <w:tr2bl w:val="nil"/>
            </w:tcBorders>
            <w:shd w:val="clear" w:color="auto" w:fill="FFFFFF"/>
            <w:vAlign w:val="center"/>
          </w:tcPr>
          <w:p w:rsidR="00872F4F" w:rsidRDefault="00767A1E">
            <w:pPr>
              <w:spacing w:line="320" w:lineRule="atLeast"/>
              <w:ind w:left="60" w:right="60"/>
              <w:jc w:val="center"/>
              <w:rPr>
                <w:rFonts w:ascii="Arial" w:hAnsi="Arial"/>
                <w:color w:val="010205"/>
                <w:sz w:val="22"/>
              </w:rPr>
            </w:pPr>
            <w:r>
              <w:rPr>
                <w:rFonts w:ascii="Arial" w:hAnsi="Arial"/>
                <w:b/>
                <w:color w:val="010205"/>
                <w:sz w:val="22"/>
              </w:rPr>
              <w:lastRenderedPageBreak/>
              <w:t>Residuals Statistics</w:t>
            </w:r>
            <w:r>
              <w:rPr>
                <w:rFonts w:ascii="Arial" w:hAnsi="Arial"/>
                <w:b/>
                <w:color w:val="010205"/>
                <w:sz w:val="22"/>
                <w:vertAlign w:val="superscript"/>
              </w:rPr>
              <w:t>a</w:t>
            </w:r>
          </w:p>
        </w:tc>
      </w:tr>
      <w:tr w:rsidR="00872F4F">
        <w:trPr>
          <w:cantSplit/>
        </w:trPr>
        <w:tc>
          <w:tcPr>
            <w:tcW w:w="1978" w:type="dxa"/>
            <w:tcBorders>
              <w:top w:val="nil"/>
              <w:left w:val="nil"/>
              <w:bottom w:val="single" w:sz="8" w:space="0" w:color="152935"/>
              <w:right w:val="nil"/>
              <w:tl2br w:val="nil"/>
              <w:tr2bl w:val="nil"/>
            </w:tcBorders>
            <w:shd w:val="clear" w:color="auto" w:fill="FFFFFF"/>
            <w:vAlign w:val="bottom"/>
          </w:tcPr>
          <w:p w:rsidR="00872F4F" w:rsidRDefault="00872F4F"/>
        </w:tc>
        <w:tc>
          <w:tcPr>
            <w:tcW w:w="1150" w:type="dxa"/>
            <w:tcBorders>
              <w:top w:val="nil"/>
              <w:left w:val="nil"/>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Minimum</w:t>
            </w:r>
          </w:p>
        </w:tc>
        <w:tc>
          <w:tcPr>
            <w:tcW w:w="1104"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Maximum</w:t>
            </w:r>
          </w:p>
        </w:tc>
        <w:tc>
          <w:tcPr>
            <w:tcW w:w="1027"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Mean</w:t>
            </w:r>
          </w:p>
        </w:tc>
        <w:tc>
          <w:tcPr>
            <w:tcW w:w="1441" w:type="dxa"/>
            <w:tcBorders>
              <w:top w:val="nil"/>
              <w:left w:val="single" w:sz="8" w:space="0" w:color="E0E0E0"/>
              <w:bottom w:val="single" w:sz="8" w:space="0" w:color="152935"/>
              <w:right w:val="single" w:sz="8" w:space="0" w:color="E0E0E0"/>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Std. Deviation</w:t>
            </w:r>
          </w:p>
        </w:tc>
        <w:tc>
          <w:tcPr>
            <w:tcW w:w="1027" w:type="dxa"/>
            <w:tcBorders>
              <w:top w:val="nil"/>
              <w:left w:val="single" w:sz="8" w:space="0" w:color="E0E0E0"/>
              <w:bottom w:val="single" w:sz="8" w:space="0" w:color="152935"/>
              <w:right w:val="nil"/>
              <w:tl2br w:val="nil"/>
              <w:tr2bl w:val="nil"/>
            </w:tcBorders>
            <w:shd w:val="clear" w:color="auto" w:fill="FFFFFF"/>
            <w:vAlign w:val="bottom"/>
          </w:tcPr>
          <w:p w:rsidR="00872F4F" w:rsidRDefault="00767A1E">
            <w:pPr>
              <w:spacing w:line="320" w:lineRule="atLeast"/>
              <w:ind w:left="60" w:right="60"/>
              <w:jc w:val="center"/>
              <w:rPr>
                <w:rFonts w:ascii="Arial" w:hAnsi="Arial"/>
                <w:color w:val="264A60"/>
                <w:sz w:val="18"/>
              </w:rPr>
            </w:pPr>
            <w:r>
              <w:rPr>
                <w:rFonts w:ascii="Arial" w:hAnsi="Arial"/>
                <w:color w:val="264A60"/>
                <w:sz w:val="18"/>
              </w:rPr>
              <w:t>N</w:t>
            </w:r>
          </w:p>
        </w:tc>
      </w:tr>
      <w:tr w:rsidR="00872F4F">
        <w:trPr>
          <w:cantSplit/>
        </w:trPr>
        <w:tc>
          <w:tcPr>
            <w:tcW w:w="1978" w:type="dxa"/>
            <w:tcBorders>
              <w:top w:val="single" w:sz="8" w:space="0" w:color="152935"/>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Predicted Value</w:t>
            </w:r>
          </w:p>
        </w:tc>
        <w:tc>
          <w:tcPr>
            <w:tcW w:w="1150" w:type="dxa"/>
            <w:tcBorders>
              <w:top w:val="single" w:sz="8" w:space="0" w:color="152935"/>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52.7284</w:t>
            </w:r>
          </w:p>
        </w:tc>
        <w:tc>
          <w:tcPr>
            <w:tcW w:w="1104"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54.6830</w:t>
            </w:r>
          </w:p>
        </w:tc>
        <w:tc>
          <w:tcPr>
            <w:tcW w:w="1027"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53.6465</w:t>
            </w:r>
          </w:p>
        </w:tc>
        <w:tc>
          <w:tcPr>
            <w:tcW w:w="1441" w:type="dxa"/>
            <w:tcBorders>
              <w:top w:val="single" w:sz="8" w:space="0" w:color="152935"/>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.52349</w:t>
            </w:r>
          </w:p>
        </w:tc>
        <w:tc>
          <w:tcPr>
            <w:tcW w:w="1027" w:type="dxa"/>
            <w:tcBorders>
              <w:top w:val="single" w:sz="8" w:space="0" w:color="152935"/>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1978"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Residual</w:t>
            </w:r>
          </w:p>
        </w:tc>
        <w:tc>
          <w:tcPr>
            <w:tcW w:w="1150"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-11.70570</w:t>
            </w:r>
          </w:p>
        </w:tc>
        <w:tc>
          <w:tcPr>
            <w:tcW w:w="1104"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16.68523</w:t>
            </w:r>
          </w:p>
        </w:tc>
        <w:tc>
          <w:tcPr>
            <w:tcW w:w="1027"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.00000</w:t>
            </w:r>
          </w:p>
        </w:tc>
        <w:tc>
          <w:tcPr>
            <w:tcW w:w="144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5.50118</w:t>
            </w:r>
          </w:p>
        </w:tc>
        <w:tc>
          <w:tcPr>
            <w:tcW w:w="1027"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1978" w:type="dxa"/>
            <w:tcBorders>
              <w:top w:val="single" w:sz="8" w:space="0" w:color="AEAEAE"/>
              <w:left w:val="nil"/>
              <w:bottom w:val="single" w:sz="8" w:space="0" w:color="AEAEAE"/>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Std. Predicted Value</w:t>
            </w:r>
          </w:p>
        </w:tc>
        <w:tc>
          <w:tcPr>
            <w:tcW w:w="1150" w:type="dxa"/>
            <w:tcBorders>
              <w:top w:val="single" w:sz="8" w:space="0" w:color="AEAEAE"/>
              <w:left w:val="nil"/>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-1.754</w:t>
            </w:r>
          </w:p>
        </w:tc>
        <w:tc>
          <w:tcPr>
            <w:tcW w:w="1104"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1.980</w:t>
            </w:r>
          </w:p>
        </w:tc>
        <w:tc>
          <w:tcPr>
            <w:tcW w:w="1027"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.000</w:t>
            </w:r>
          </w:p>
        </w:tc>
        <w:tc>
          <w:tcPr>
            <w:tcW w:w="1441" w:type="dxa"/>
            <w:tcBorders>
              <w:top w:val="single" w:sz="8" w:space="0" w:color="AEAEAE"/>
              <w:left w:val="single" w:sz="8" w:space="0" w:color="E0E0E0"/>
              <w:bottom w:val="single" w:sz="8" w:space="0" w:color="AEAEAE"/>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1.000</w:t>
            </w:r>
          </w:p>
        </w:tc>
        <w:tc>
          <w:tcPr>
            <w:tcW w:w="1027" w:type="dxa"/>
            <w:tcBorders>
              <w:top w:val="single" w:sz="8" w:space="0" w:color="AEAEAE"/>
              <w:left w:val="single" w:sz="8" w:space="0" w:color="E0E0E0"/>
              <w:bottom w:val="single" w:sz="8" w:space="0" w:color="AEAEAE"/>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r w:rsidR="00872F4F">
        <w:trPr>
          <w:cantSplit/>
        </w:trPr>
        <w:tc>
          <w:tcPr>
            <w:tcW w:w="1978" w:type="dxa"/>
            <w:tcBorders>
              <w:top w:val="single" w:sz="8" w:space="0" w:color="AEAEAE"/>
              <w:left w:val="nil"/>
              <w:bottom w:val="single" w:sz="8" w:space="0" w:color="152935"/>
              <w:right w:val="nil"/>
              <w:tl2br w:val="nil"/>
              <w:tr2bl w:val="nil"/>
            </w:tcBorders>
            <w:shd w:val="clear" w:color="auto" w:fill="E0E0E0"/>
          </w:tcPr>
          <w:p w:rsidR="00872F4F" w:rsidRDefault="00767A1E">
            <w:pPr>
              <w:spacing w:line="320" w:lineRule="atLeast"/>
              <w:ind w:left="60" w:right="60"/>
              <w:rPr>
                <w:rFonts w:ascii="Arial" w:hAnsi="Arial"/>
                <w:color w:val="264A60"/>
                <w:sz w:val="18"/>
              </w:rPr>
            </w:pPr>
            <w:r>
              <w:rPr>
                <w:rFonts w:ascii="Arial" w:hAnsi="Arial"/>
                <w:color w:val="264A60"/>
                <w:sz w:val="18"/>
              </w:rPr>
              <w:t>Std. Residual</w:t>
            </w:r>
          </w:p>
        </w:tc>
        <w:tc>
          <w:tcPr>
            <w:tcW w:w="1150" w:type="dxa"/>
            <w:tcBorders>
              <w:top w:val="single" w:sz="8" w:space="0" w:color="AEAEAE"/>
              <w:left w:val="nil"/>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-2.117</w:t>
            </w:r>
          </w:p>
        </w:tc>
        <w:tc>
          <w:tcPr>
            <w:tcW w:w="1104"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3.018</w:t>
            </w:r>
          </w:p>
        </w:tc>
        <w:tc>
          <w:tcPr>
            <w:tcW w:w="1027"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.000</w:t>
            </w:r>
          </w:p>
        </w:tc>
        <w:tc>
          <w:tcPr>
            <w:tcW w:w="1441" w:type="dxa"/>
            <w:tcBorders>
              <w:top w:val="single" w:sz="8" w:space="0" w:color="AEAEAE"/>
              <w:left w:val="single" w:sz="8" w:space="0" w:color="E0E0E0"/>
              <w:bottom w:val="single" w:sz="8" w:space="0" w:color="152935"/>
              <w:right w:val="single" w:sz="8" w:space="0" w:color="E0E0E0"/>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.995</w:t>
            </w:r>
          </w:p>
        </w:tc>
        <w:tc>
          <w:tcPr>
            <w:tcW w:w="1027" w:type="dxa"/>
            <w:tcBorders>
              <w:top w:val="single" w:sz="8" w:space="0" w:color="AEAEAE"/>
              <w:left w:val="single" w:sz="8" w:space="0" w:color="E0E0E0"/>
              <w:bottom w:val="single" w:sz="8" w:space="0" w:color="152935"/>
              <w:right w:val="nil"/>
              <w:tl2br w:val="nil"/>
              <w:tr2bl w:val="nil"/>
            </w:tcBorders>
            <w:shd w:val="clear" w:color="auto" w:fill="FFFFFF"/>
          </w:tcPr>
          <w:p w:rsidR="00872F4F" w:rsidRDefault="00767A1E">
            <w:pPr>
              <w:spacing w:line="320" w:lineRule="atLeast"/>
              <w:ind w:left="60" w:right="60"/>
              <w:jc w:val="right"/>
              <w:rPr>
                <w:rFonts w:ascii="Arial" w:hAnsi="Arial"/>
                <w:color w:val="010205"/>
                <w:sz w:val="18"/>
              </w:rPr>
            </w:pPr>
            <w:r>
              <w:rPr>
                <w:rFonts w:ascii="Arial" w:hAnsi="Arial"/>
                <w:color w:val="010205"/>
                <w:sz w:val="18"/>
              </w:rPr>
              <w:t>99</w:t>
            </w:r>
          </w:p>
        </w:tc>
      </w:tr>
    </w:tbl>
    <w:p w:rsidR="00872F4F" w:rsidRDefault="00872F4F">
      <w:pPr>
        <w:rPr>
          <w:rFonts w:ascii="Arial" w:hAnsi="Arial"/>
          <w:color w:val="010205"/>
          <w:sz w:val="18"/>
        </w:rPr>
      </w:pPr>
    </w:p>
    <w:tbl>
      <w:tblPr>
        <w:tblW w:w="772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727"/>
      </w:tblGrid>
      <w:tr w:rsidR="00872F4F">
        <w:trPr>
          <w:cantSplit/>
        </w:trPr>
        <w:tc>
          <w:tcPr>
            <w:tcW w:w="7727" w:type="dxa"/>
            <w:tcBorders>
              <w:top w:val="nil"/>
              <w:left w:val="nil"/>
              <w:bottom w:val="nil"/>
              <w:right w:val="nil"/>
              <w:tl2br w:val="nil"/>
              <w:tr2bl w:val="nil"/>
            </w:tcBorders>
            <w:shd w:val="clear" w:color="auto" w:fill="FFFFFF"/>
          </w:tcPr>
          <w:p w:rsidR="00872F4F" w:rsidRDefault="00767A1E">
            <w:pPr>
              <w:spacing w:line="320" w:lineRule="atLeast"/>
              <w:ind w:left="60" w:right="60"/>
              <w:jc w:val="center"/>
              <w:rPr>
                <w:rFonts w:ascii="Arial" w:hAnsi="Arial"/>
                <w:color w:val="010205"/>
                <w:sz w:val="18"/>
              </w:rPr>
            </w:pPr>
            <w:r>
              <w:rPr>
                <w:rFonts w:ascii="Arial" w:hAnsi="Arial"/>
                <w:color w:val="010205"/>
                <w:sz w:val="18"/>
              </w:rPr>
              <w:t>a. Dependent Variable: bo</w:t>
            </w:r>
          </w:p>
        </w:tc>
      </w:tr>
    </w:tbl>
    <w:p w:rsidR="00872F4F" w:rsidRDefault="00767A1E">
      <w:pPr>
        <w:spacing w:line="400" w:lineRule="atLeast"/>
        <w:jc w:val="center"/>
        <w:rPr>
          <w:rFonts w:eastAsia="Times New Roman"/>
        </w:rPr>
      </w:pPr>
      <w:r>
        <w:rPr>
          <w:rFonts w:eastAsia="Times New Roman"/>
          <w:noProof/>
          <w:lang w:eastAsia="en-US"/>
        </w:rPr>
        <w:lastRenderedPageBreak/>
        <w:drawing>
          <wp:inline distT="0" distB="0" distL="114300" distR="114300">
            <wp:extent cx="4979035" cy="8851265"/>
            <wp:effectExtent l="0" t="0" r="12065" b="6985"/>
            <wp:docPr id="41" name="Picture 4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31"/>
                  </pic:blipFill>
                  <pic:spPr>
                    <a:xfrm>
                      <a:off x="0" y="0"/>
                      <a:ext cx="4979035" cy="8851265"/>
                    </a:xfrm>
                    <a:prstGeom prst="rect">
                      <a:avLst/>
                    </a:prstGeom>
                  </pic:spPr>
                </pic:pic>
              </a:graphicData>
            </a:graphic>
          </wp:inline>
        </w:drawing>
      </w:r>
    </w:p>
    <w:p w:rsidR="00872F4F" w:rsidRDefault="00872F4F">
      <w:pPr>
        <w:autoSpaceDE w:val="0"/>
        <w:autoSpaceDN w:val="0"/>
        <w:adjustRightInd w:val="0"/>
        <w:spacing w:after="0" w:line="240" w:lineRule="auto"/>
        <w:jc w:val="center"/>
        <w:rPr>
          <w:b/>
          <w:szCs w:val="24"/>
        </w:rPr>
        <w:sectPr w:rsidR="00872F4F">
          <w:footerReference w:type="default" r:id="rId32"/>
          <w:pgSz w:w="11906" w:h="16838"/>
          <w:pgMar w:top="1440" w:right="1440" w:bottom="1440" w:left="1440" w:header="708" w:footer="708" w:gutter="0"/>
          <w:cols w:space="708"/>
          <w:docGrid w:linePitch="360"/>
        </w:sectPr>
      </w:pPr>
    </w:p>
    <w:p w:rsidR="00872F4F" w:rsidRDefault="00872F4F">
      <w:pPr>
        <w:jc w:val="both"/>
        <w:rPr>
          <w:szCs w:val="24"/>
        </w:rPr>
      </w:pPr>
    </w:p>
    <w:p w:rsidR="00872F4F" w:rsidRDefault="00872F4F">
      <w:pPr>
        <w:spacing w:line="240" w:lineRule="auto"/>
        <w:jc w:val="both"/>
        <w:rPr>
          <w:szCs w:val="24"/>
        </w:rPr>
      </w:pPr>
    </w:p>
    <w:p w:rsidR="00872F4F" w:rsidRDefault="00872F4F">
      <w:pPr>
        <w:spacing w:line="240" w:lineRule="auto"/>
        <w:jc w:val="both"/>
        <w:rPr>
          <w:sz w:val="22"/>
          <w:szCs w:val="22"/>
        </w:rPr>
      </w:pPr>
    </w:p>
    <w:p w:rsidR="00872F4F" w:rsidRDefault="00872F4F">
      <w:pPr>
        <w:spacing w:line="240" w:lineRule="auto"/>
        <w:rPr>
          <w:sz w:val="22"/>
          <w:szCs w:val="22"/>
        </w:rPr>
      </w:pPr>
    </w:p>
    <w:p w:rsidR="00872F4F" w:rsidRDefault="00872F4F">
      <w:pPr>
        <w:spacing w:line="240" w:lineRule="auto"/>
      </w:pPr>
    </w:p>
    <w:p w:rsidR="00872F4F" w:rsidRDefault="00872F4F">
      <w:pPr>
        <w:autoSpaceDE w:val="0"/>
        <w:autoSpaceDN w:val="0"/>
        <w:spacing w:line="480" w:lineRule="auto"/>
        <w:ind w:right="24"/>
        <w:contextualSpacing/>
        <w:jc w:val="both"/>
        <w:rPr>
          <w:rFonts w:ascii="Cambria" w:eastAsia="Cambria" w:hAnsi="Cambria" w:cs="Cambria"/>
          <w:color w:val="000000"/>
        </w:rPr>
      </w:pPr>
    </w:p>
    <w:p w:rsidR="00872F4F" w:rsidRDefault="00872F4F">
      <w:pPr>
        <w:autoSpaceDE w:val="0"/>
        <w:autoSpaceDN w:val="0"/>
        <w:spacing w:line="480" w:lineRule="auto"/>
        <w:ind w:right="24"/>
        <w:contextualSpacing/>
        <w:jc w:val="both"/>
        <w:rPr>
          <w:rFonts w:ascii="Cambria" w:eastAsia="Cambria" w:hAnsi="Cambria" w:cs="Cambria"/>
          <w:color w:val="000000"/>
        </w:rPr>
      </w:pPr>
    </w:p>
    <w:p w:rsidR="00872F4F" w:rsidRDefault="00872F4F">
      <w:pPr>
        <w:autoSpaceDE w:val="0"/>
        <w:autoSpaceDN w:val="0"/>
        <w:spacing w:line="480" w:lineRule="auto"/>
        <w:ind w:right="24"/>
        <w:contextualSpacing/>
        <w:jc w:val="both"/>
        <w:rPr>
          <w:rFonts w:ascii="Cambria" w:eastAsia="Cambria" w:hAnsi="Cambria" w:cs="Cambria"/>
          <w:color w:val="000000"/>
        </w:rPr>
        <w:sectPr w:rsidR="00872F4F">
          <w:headerReference w:type="default" r:id="rId33"/>
          <w:footerReference w:type="default" r:id="rId34"/>
          <w:pgSz w:w="11907" w:h="16839"/>
          <w:pgMar w:top="2268" w:right="1701" w:bottom="1701" w:left="2268" w:header="720" w:footer="720" w:gutter="0"/>
          <w:cols w:space="720"/>
          <w:docGrid w:linePitch="360"/>
        </w:sectPr>
      </w:pPr>
    </w:p>
    <w:p w:rsidR="00872F4F" w:rsidRDefault="00872F4F"/>
    <w:p w:rsidR="00872F4F" w:rsidRDefault="00872F4F">
      <w:pPr>
        <w:spacing w:line="480" w:lineRule="auto"/>
        <w:jc w:val="both"/>
        <w:rPr>
          <w:szCs w:val="24"/>
        </w:rPr>
      </w:pPr>
    </w:p>
    <w:p w:rsidR="00872F4F" w:rsidRDefault="00872F4F">
      <w:pPr>
        <w:spacing w:line="480" w:lineRule="auto"/>
        <w:jc w:val="both"/>
        <w:rPr>
          <w:szCs w:val="24"/>
        </w:rPr>
      </w:pPr>
    </w:p>
    <w:p w:rsidR="00872F4F" w:rsidRDefault="00872F4F">
      <w:pPr>
        <w:spacing w:after="0" w:line="480" w:lineRule="auto"/>
        <w:jc w:val="both"/>
        <w:rPr>
          <w:szCs w:val="24"/>
        </w:rPr>
      </w:pPr>
    </w:p>
    <w:p w:rsidR="00872F4F" w:rsidRDefault="00872F4F">
      <w:pPr>
        <w:spacing w:line="480" w:lineRule="auto"/>
        <w:jc w:val="both"/>
        <w:rPr>
          <w:szCs w:val="24"/>
        </w:rPr>
      </w:pPr>
    </w:p>
    <w:p w:rsidR="00872F4F" w:rsidRDefault="00872F4F">
      <w:pPr>
        <w:spacing w:line="480" w:lineRule="auto"/>
        <w:jc w:val="both"/>
        <w:rPr>
          <w:szCs w:val="24"/>
        </w:rPr>
      </w:pPr>
    </w:p>
    <w:p w:rsidR="00872F4F" w:rsidRDefault="00872F4F"/>
    <w:p w:rsidR="00872F4F" w:rsidRDefault="00872F4F">
      <w:pPr>
        <w:pStyle w:val="ListParagraph"/>
        <w:tabs>
          <w:tab w:val="left" w:pos="709"/>
        </w:tabs>
        <w:spacing w:line="480" w:lineRule="auto"/>
        <w:ind w:left="0" w:firstLine="0"/>
        <w:jc w:val="both"/>
        <w:rPr>
          <w:szCs w:val="24"/>
        </w:rPr>
      </w:pPr>
    </w:p>
    <w:p w:rsidR="00872F4F" w:rsidRDefault="00872F4F">
      <w:pPr>
        <w:pStyle w:val="BodyText"/>
        <w:spacing w:line="480" w:lineRule="auto"/>
        <w:ind w:right="121"/>
        <w:jc w:val="both"/>
        <w:rPr>
          <w:b w:val="0"/>
        </w:rPr>
      </w:pPr>
    </w:p>
    <w:p w:rsidR="00872F4F" w:rsidRDefault="00872F4F">
      <w:pPr>
        <w:spacing w:line="480" w:lineRule="auto"/>
        <w:rPr>
          <w:szCs w:val="24"/>
        </w:rPr>
      </w:pPr>
    </w:p>
    <w:p w:rsidR="00872F4F" w:rsidRDefault="00872F4F">
      <w:pPr>
        <w:pStyle w:val="NoSpacing"/>
        <w:tabs>
          <w:tab w:val="left" w:pos="709"/>
          <w:tab w:val="center" w:leader="dot" w:pos="7513"/>
          <w:tab w:val="left" w:pos="7655"/>
        </w:tabs>
        <w:spacing w:line="480" w:lineRule="auto"/>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rPr>
          <w:rFonts w:ascii="Times New Roman" w:hAnsi="Times New Roman" w:cs="Times New Roman"/>
          <w:sz w:val="24"/>
          <w:szCs w:val="24"/>
        </w:rPr>
      </w:pPr>
    </w:p>
    <w:p w:rsidR="00872F4F" w:rsidRDefault="00872F4F">
      <w:pPr>
        <w:pStyle w:val="NoSpacing"/>
        <w:spacing w:line="480" w:lineRule="auto"/>
        <w:rPr>
          <w:rFonts w:ascii="Times New Roman" w:hAnsi="Times New Roman" w:cs="Times New Roman"/>
          <w:b/>
          <w:sz w:val="24"/>
          <w:szCs w:val="24"/>
        </w:rPr>
      </w:pPr>
    </w:p>
    <w:p w:rsidR="00872F4F" w:rsidRDefault="00872F4F">
      <w:pPr>
        <w:pStyle w:val="NoSpacing"/>
        <w:tabs>
          <w:tab w:val="left" w:pos="709"/>
          <w:tab w:val="center" w:leader="dot" w:pos="7513"/>
          <w:tab w:val="left" w:pos="7655"/>
        </w:tabs>
        <w:spacing w:line="480" w:lineRule="auto"/>
        <w:jc w:val="both"/>
        <w:rPr>
          <w:rFonts w:ascii="Times New Roman" w:hAnsi="Times New Roman" w:cs="Times New Roman"/>
          <w:sz w:val="24"/>
          <w:szCs w:val="24"/>
        </w:rPr>
      </w:pPr>
    </w:p>
    <w:p w:rsidR="00872F4F" w:rsidRDefault="00872F4F">
      <w:pPr>
        <w:pStyle w:val="NoSpacing"/>
        <w:tabs>
          <w:tab w:val="left" w:pos="709"/>
          <w:tab w:val="center" w:leader="dot" w:pos="7513"/>
          <w:tab w:val="left" w:pos="7655"/>
        </w:tabs>
        <w:spacing w:line="480" w:lineRule="auto"/>
        <w:ind w:left="705" w:hanging="705"/>
        <w:jc w:val="both"/>
        <w:rPr>
          <w:rFonts w:ascii="Times New Roman" w:hAnsi="Times New Roman" w:cs="Times New Roman"/>
          <w:sz w:val="24"/>
          <w:szCs w:val="24"/>
        </w:rPr>
      </w:pPr>
    </w:p>
    <w:p w:rsidR="00872F4F" w:rsidRDefault="00872F4F">
      <w:pPr>
        <w:tabs>
          <w:tab w:val="left" w:leader="dot" w:pos="7513"/>
          <w:tab w:val="right" w:pos="7938"/>
        </w:tabs>
        <w:spacing w:after="0" w:line="480" w:lineRule="auto"/>
        <w:jc w:val="both"/>
        <w:rPr>
          <w:rFonts w:eastAsia="Times New Roman"/>
          <w:szCs w:val="24"/>
          <w:lang w:val="sv-SE"/>
        </w:rPr>
      </w:pPr>
    </w:p>
    <w:p w:rsidR="00872F4F" w:rsidRDefault="00872F4F">
      <w:pPr>
        <w:spacing w:line="480" w:lineRule="auto"/>
        <w:rPr>
          <w:szCs w:val="24"/>
        </w:rPr>
      </w:pPr>
    </w:p>
    <w:p w:rsidR="00872F4F" w:rsidRDefault="00872F4F">
      <w:pPr>
        <w:spacing w:line="480" w:lineRule="auto"/>
        <w:rPr>
          <w:szCs w:val="24"/>
        </w:rPr>
      </w:pPr>
    </w:p>
    <w:p w:rsidR="00872F4F" w:rsidRDefault="00872F4F">
      <w:pPr>
        <w:spacing w:line="240" w:lineRule="auto"/>
        <w:jc w:val="both"/>
        <w:rPr>
          <w:i/>
          <w:iCs/>
          <w:szCs w:val="24"/>
        </w:rPr>
      </w:pPr>
    </w:p>
    <w:p w:rsidR="00872F4F" w:rsidRDefault="00872F4F">
      <w:pPr>
        <w:pStyle w:val="NoSpacing"/>
        <w:spacing w:line="480" w:lineRule="auto"/>
        <w:jc w:val="both"/>
        <w:rPr>
          <w:rFonts w:ascii="Times New Roman" w:hAnsi="Times New Roman" w:cs="Times New Roman"/>
          <w:sz w:val="24"/>
          <w:szCs w:val="24"/>
        </w:rPr>
      </w:pPr>
    </w:p>
    <w:p w:rsidR="00872F4F" w:rsidRDefault="00872F4F"/>
    <w:sectPr w:rsidR="00872F4F">
      <w:headerReference w:type="default" r:id="rId35"/>
      <w:footerReference w:type="default" r:id="rId36"/>
      <w:pgSz w:w="11906" w:h="16838"/>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7A1E" w:rsidRDefault="00767A1E">
      <w:pPr>
        <w:spacing w:after="0" w:line="240" w:lineRule="auto"/>
      </w:pPr>
      <w:r>
        <w:separator/>
      </w:r>
    </w:p>
  </w:endnote>
  <w:endnote w:type="continuationSeparator" w:id="0">
    <w:p w:rsidR="00767A1E" w:rsidRDefault="00767A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NewRoman">
    <w:altName w:val="MS Gothic"/>
    <w:charset w:val="80"/>
    <w:family w:val="auto"/>
    <w:pitch w:val="default"/>
    <w:sig w:usb0="00000000" w:usb1="0000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serif">
    <w:altName w:val="Segoe Print"/>
    <w:charset w:val="00"/>
    <w:family w:val="auto"/>
    <w:pitch w:val="default"/>
    <w:sig w:usb0="00000000" w:usb1="00000000" w:usb2="00000000" w:usb3="00000000" w:csb0="00040001" w:csb1="00000000"/>
  </w:font>
  <w:font w:name="TimesNewRoman-Identity-H">
    <w:altName w:val="Yu Gothic"/>
    <w:charset w:val="80"/>
    <w:family w:val="auto"/>
    <w:pitch w:val="default"/>
    <w:sig w:usb0="00000000" w:usb1="00000000" w:usb2="00000000" w:usb3="00000000" w:csb0="00020000" w:csb1="00000000"/>
  </w:font>
  <w:font w:name="sans-serif">
    <w:altName w:val="Segoe Print"/>
    <w:charset w:val="00"/>
    <w:family w:val="auto"/>
    <w:pitch w:val="default"/>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Footer"/>
      <w:tabs>
        <w:tab w:val="clear" w:pos="4513"/>
        <w:tab w:val="clear" w:pos="9026"/>
        <w:tab w:val="center" w:pos="4680"/>
        <w:tab w:val="right" w:pos="9360"/>
      </w:tabs>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Footer"/>
      <w:tabs>
        <w:tab w:val="clear" w:pos="4513"/>
        <w:tab w:val="clear" w:pos="9026"/>
        <w:tab w:val="center" w:pos="4153"/>
        <w:tab w:val="right" w:pos="8306"/>
      </w:tabs>
    </w:pPr>
    <w:r>
      <w:rPr>
        <w:noProof/>
        <w:lang w:eastAsia="en-US"/>
      </w:rPr>
      <mc:AlternateContent>
        <mc:Choice Requires="wps">
          <w:drawing>
            <wp:anchor distT="0" distB="0" distL="114300" distR="114300" simplePos="0" relativeHeight="2824581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Text Box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pPr>
                          <w:r>
                            <w:fldChar w:fldCharType="begin"/>
                          </w:r>
                          <w:r>
                            <w:instrText xml:space="preserve"> PAGE  \* MERGEFORMAT </w:instrText>
                          </w:r>
                          <w:r>
                            <w:fldChar w:fldCharType="separate"/>
                          </w:r>
                          <w:r w:rsidR="00D16AFE">
                            <w:rPr>
                              <w:noProof/>
                            </w:rP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9" o:spid="_x0000_s1048" type="#_x0000_t202" style="position:absolute;margin-left:0;margin-top:0;width:2in;height:2in;z-index:2824581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" filled="f" stroked="f" strokeweight=".5pt">
              <v:textbox style="mso-fit-shape-to-text:t" inset="0,0,0,0">
                <w:txbxContent>
                  <w:p w:rsidR="00767A1E" w:rsidRDefault="00767A1E">
                    <w:pPr>
                      <w:pStyle w:val="Footer"/>
                    </w:pPr>
                    <w:r>
                      <w:fldChar w:fldCharType="begin"/>
                    </w:r>
                    <w:r>
                      <w:instrText xml:space="preserve"> PAGE  \* MERGEFORMAT </w:instrText>
                    </w:r>
                    <w:r>
                      <w:fldChar w:fldCharType="separate"/>
                    </w:r>
                    <w:r w:rsidR="00D16AFE">
                      <w:rPr>
                        <w:noProof/>
                      </w:rPr>
                      <w:t>91</w:t>
                    </w:r>
                    <w:r>
                      <w:fldChar w:fldCharType="end"/>
                    </w:r>
                  </w:p>
                </w:txbxContent>
              </v:textbox>
              <w10:wrap anchorx="margin"/>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Footer"/>
      <w:tabs>
        <w:tab w:val="clear" w:pos="4513"/>
        <w:tab w:val="clear" w:pos="9026"/>
        <w:tab w:val="center" w:pos="4153"/>
        <w:tab w:val="right" w:pos="8306"/>
      </w:tabs>
    </w:pPr>
    <w:r>
      <w:rPr>
        <w:noProof/>
        <w:sz w:val="18"/>
        <w:lang w:eastAsia="en-US"/>
      </w:rPr>
      <mc:AlternateContent>
        <mc:Choice Requires="wps">
          <w:drawing>
            <wp:anchor distT="0" distB="0" distL="114300" distR="114300" simplePos="0" relativeHeight="2824591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Text Box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pPr>
                          <w:r>
                            <w:fldChar w:fldCharType="begin"/>
                          </w:r>
                          <w:r>
                            <w:instrText xml:space="preserve"> PAGE  \* MERGEFORMAT </w:instrText>
                          </w:r>
                          <w:r>
                            <w:fldChar w:fldCharType="separate"/>
                          </w:r>
                          <w:r w:rsidR="00D16AFE">
                            <w:rPr>
                              <w:noProof/>
                            </w:rPr>
                            <w:t>92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31" o:spid="_x0000_s1050" type="#_x0000_t202" style="position:absolute;margin-left:0;margin-top:0;width:2in;height:2in;z-index:2824591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" filled="f" stroked="f" strokeweight=".5pt">
              <v:textbox style="mso-fit-shape-to-text:t" inset="0,0,0,0">
                <w:txbxContent>
                  <w:p w:rsidR="00767A1E" w:rsidRDefault="00767A1E">
                    <w:pPr>
                      <w:pStyle w:val="Footer"/>
                    </w:pPr>
                    <w:r>
                      <w:fldChar w:fldCharType="begin"/>
                    </w:r>
                    <w:r>
                      <w:instrText xml:space="preserve"> PAGE  \* MERGEFORMAT </w:instrText>
                    </w:r>
                    <w:r>
                      <w:fldChar w:fldCharType="separate"/>
                    </w:r>
                    <w:r w:rsidR="00D16AFE">
                      <w:rPr>
                        <w:noProof/>
                      </w:rPr>
                      <w:t>92</w:t>
                    </w:r>
                    <w:r>
                      <w:fldChar w:fldCharType="end"/>
                    </w:r>
                  </w:p>
                </w:txbxContent>
              </v:textbox>
              <w10:wrap anchorx="margin"/>
            </v:shape>
          </w:pict>
        </mc:Fallback>
      </mc:AlternateContent>
    </w:r>
    <w:r>
      <w:rPr>
        <w:noProof/>
        <w:sz w:val="18"/>
        <w:lang w:eastAsia="en-US"/>
      </w:rPr>
      <mc:AlternateContent>
        <mc:Choice Requires="wps">
          <w:drawing>
            <wp:anchor distT="0" distB="0" distL="114300" distR="114300" simplePos="0" relativeHeight="25173299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Text Box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tabs>
                              <w:tab w:val="clear" w:pos="4513"/>
                              <w:tab w:val="clear" w:pos="9026"/>
                              <w:tab w:val="center" w:pos="4153"/>
                              <w:tab w:val="right" w:pos="8306"/>
                            </w:tabs>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Text Box 15" o:spid="_x0000_s1051" type="#_x0000_t202" style="position:absolute;margin-left:0;margin-top:0;width:2in;height:2in;z-index:25173299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MssyzpVAgAAEwUAAA4AAAAAAAAAAAAAAAAALgIAAGRycy9lMm9Eb2MueG1sUEsBAi0AFAAGAAgA&#10;AAAhAHGq0bnXAAAABQEAAA8AAAAAAAAAAAAAAAAArwQAAGRycy9kb3ducmV2LnhtbFBLBQYAAAAA&#10;BAAEAPMAAACzBQAAAAA=&#10;" filled="f" stroked="f" strokeweight=".5pt">
              <v:textbox style="mso-fit-shape-to-text:t" inset="0,0,0,0">
                <w:txbxContent>
                  <w:p w:rsidR="00767A1E" w:rsidRDefault="00767A1E">
                    <w:pPr>
                      <w:pStyle w:val="Footer"/>
                      <w:tabs>
                        <w:tab w:val="clear" w:pos="4513"/>
                        <w:tab w:val="clear" w:pos="9026"/>
                        <w:tab w:val="center" w:pos="4153"/>
                        <w:tab w:val="right" w:pos="8306"/>
                      </w:tabs>
                    </w:pPr>
                  </w:p>
                </w:txbxContent>
              </v:textbox>
              <w10:wrap anchorx="margin"/>
            </v:shape>
          </w:pict>
        </mc:Fallback>
      </mc:AlternateContent>
    </w:r>
    <w:r>
      <w:rPr>
        <w:noProof/>
        <w:sz w:val="18"/>
        <w:lang w:eastAsia="en-US"/>
      </w:rPr>
      <mc:AlternateContent>
        <mc:Choice Requires="wps">
          <w:drawing>
            <wp:anchor distT="0" distB="0" distL="114300" distR="114300" simplePos="0" relativeHeight="25172992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Text Box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tabs>
                              <w:tab w:val="clear" w:pos="4513"/>
                              <w:tab w:val="clear" w:pos="9026"/>
                              <w:tab w:val="center" w:pos="4153"/>
                              <w:tab w:val="right" w:pos="8306"/>
                            </w:tabs>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Text Box 16" o:spid="_x0000_s1052" type="#_x0000_t202" style="position:absolute;margin-left:0;margin-top:0;width:2in;height:2in;z-index:25172992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D+yzC5VAgAAEwUAAA4AAAAAAAAAAAAAAAAALgIAAGRycy9lMm9Eb2MueG1sUEsBAi0AFAAGAAgA&#10;AAAhAHGq0bnXAAAABQEAAA8AAAAAAAAAAAAAAAAArwQAAGRycy9kb3ducmV2LnhtbFBLBQYAAAAA&#10;BAAEAPMAAACzBQAAAAA=&#10;" filled="f" stroked="f" strokeweight=".5pt">
              <v:textbox style="mso-fit-shape-to-text:t" inset="0,0,0,0">
                <w:txbxContent>
                  <w:p w:rsidR="00767A1E" w:rsidRDefault="00767A1E">
                    <w:pPr>
                      <w:pStyle w:val="Footer"/>
                      <w:tabs>
                        <w:tab w:val="clear" w:pos="4513"/>
                        <w:tab w:val="clear" w:pos="9026"/>
                        <w:tab w:val="center" w:pos="4153"/>
                        <w:tab w:val="right" w:pos="8306"/>
                      </w:tabs>
                    </w:pP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Footer"/>
      <w:tabs>
        <w:tab w:val="clear" w:pos="4513"/>
        <w:tab w:val="clear" w:pos="9026"/>
        <w:tab w:val="center" w:pos="4680"/>
        <w:tab w:val="right" w:pos="9360"/>
      </w:tabs>
    </w:pPr>
    <w:r>
      <w:rPr>
        <w:noProof/>
        <w:lang w:eastAsia="en-US"/>
      </w:rPr>
      <mc:AlternateContent>
        <mc:Choice Requires="wps">
          <w:drawing>
            <wp:anchor distT="0" distB="0" distL="114300" distR="114300" simplePos="0" relativeHeight="28244992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Text Box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3" o:spid="_x0000_s1029" type="#_x0000_t202" style="position:absolute;margin-left:0;margin-top:0;width:2in;height:2in;z-index:28244992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JZ+6rdVAgAAEAUAAA4AAAAAAAAAAAAAAAAALgIAAGRycy9lMm9Eb2MueG1sUEsBAi0AFAAGAAgA&#10;AAAhAHGq0bnXAAAABQEAAA8AAAAAAAAAAAAAAAAArwQAAGRycy9kb3ducmV2LnhtbFBLBQYAAAAA&#10;BAAEAPMAAACzBQAAAAA=&#10;" filled="f" stroked="f" strokeweight=".5pt">
              <v:textbox style="mso-fit-shape-to-text:t" inset="0,0,0,0">
                <w:txbxContent>
                  <w:p w:rsidR="00767A1E" w:rsidRDefault="00767A1E">
                    <w:pPr>
                      <w:pStyle w:val="Footer"/>
                    </w:pPr>
                  </w:p>
                </w:txbxContent>
              </v:textbox>
              <w10:wrap anchorx="margin"/>
            </v:shape>
          </w:pict>
        </mc:Fallback>
      </mc:AlternateContent>
    </w:r>
  </w:p>
  <w:p w:rsidR="00767A1E" w:rsidRDefault="00767A1E">
    <w:pPr>
      <w:pStyle w:val="Footer"/>
      <w:tabs>
        <w:tab w:val="clear" w:pos="4513"/>
        <w:tab w:val="clear" w:pos="9026"/>
        <w:tab w:val="center" w:pos="4680"/>
        <w:tab w:val="right" w:pos="936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Footer"/>
      <w:tabs>
        <w:tab w:val="clear" w:pos="4513"/>
        <w:tab w:val="clear" w:pos="9026"/>
        <w:tab w:val="center" w:pos="4680"/>
        <w:tab w:val="right" w:pos="9360"/>
      </w:tabs>
    </w:pPr>
    <w:r>
      <w:rPr>
        <w:noProof/>
        <w:sz w:val="22"/>
        <w:lang w:eastAsia="en-US"/>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Text Box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tabs>
                              <w:tab w:val="clear" w:pos="4513"/>
                              <w:tab w:val="clear" w:pos="9026"/>
                              <w:tab w:val="center" w:pos="4680"/>
                              <w:tab w:val="right" w:pos="9360"/>
                            </w:tabs>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9" o:spid="_x0000_s1030" type="#_x0000_t202" style="position:absolute;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Bb3YHFVgIAABAFAAAOAAAAAAAAAAAAAAAAAC4CAABkcnMvZTJvRG9jLnhtbFBLAQItABQABgAI&#10;AAAAIQBxqtG51wAAAAUBAAAPAAAAAAAAAAAAAAAAALAEAABkcnMvZG93bnJldi54bWxQSwUGAAAA&#10;AAQABADzAAAAtAUAAAAA&#10;" filled="f" stroked="f" strokeweight=".5pt">
              <v:textbox style="mso-fit-shape-to-text:t" inset="0,0,0,0">
                <w:txbxContent>
                  <w:p w:rsidR="00767A1E" w:rsidRDefault="00767A1E">
                    <w:pPr>
                      <w:pStyle w:val="Footer"/>
                      <w:tabs>
                        <w:tab w:val="clear" w:pos="4513"/>
                        <w:tab w:val="clear" w:pos="9026"/>
                        <w:tab w:val="center" w:pos="4680"/>
                        <w:tab w:val="right" w:pos="9360"/>
                      </w:tabs>
                    </w:pPr>
                    <w:r>
                      <w:fldChar w:fldCharType="begin"/>
                    </w:r>
                    <w:r>
                      <w:instrText xml:space="preserve"> PAGE  \* MERGEFORMAT </w:instrText>
                    </w:r>
                    <w:r>
                      <w:fldChar w:fldCharType="separate"/>
                    </w:r>
                    <w:r>
                      <w:t>7</w:t>
                    </w:r>
                    <w:r>
                      <w:fldChar w:fldCharType="end"/>
                    </w:r>
                  </w:p>
                </w:txbxContent>
              </v:textbox>
              <w10:wrap anchorx="margin"/>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Footer"/>
      <w:tabs>
        <w:tab w:val="clear" w:pos="4513"/>
        <w:tab w:val="clear" w:pos="9026"/>
        <w:tab w:val="center" w:pos="4153"/>
        <w:tab w:val="right" w:pos="8306"/>
      </w:tabs>
    </w:pPr>
    <w:r>
      <w:rPr>
        <w:noProof/>
        <w:lang w:eastAsia="en-US"/>
      </w:rPr>
      <mc:AlternateContent>
        <mc:Choice Requires="wps">
          <w:drawing>
            <wp:anchor distT="0" distB="0" distL="114300" distR="114300" simplePos="0" relativeHeight="282448896" behindDoc="0" locked="0" layoutInCell="1" allowOverlap="1">
              <wp:simplePos x="0" y="0"/>
              <wp:positionH relativeFrom="margin">
                <wp:posOffset>2354580</wp:posOffset>
              </wp:positionH>
              <wp:positionV relativeFrom="paragraph">
                <wp:posOffset>0</wp:posOffset>
              </wp:positionV>
              <wp:extent cx="1828800" cy="1828800"/>
              <wp:effectExtent l="0" t="0" r="0" b="0"/>
              <wp:wrapNone/>
              <wp:docPr id="33" name="Text Box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33" o:spid="_x0000_s1031" type="#_x0000_t202" style="position:absolute;margin-left:185.4pt;margin-top:0;width:2in;height:2in;z-index:282448896;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" filled="f" stroked="f" strokeweight=".5pt">
              <v:textbox style="mso-fit-shape-to-text:t" inset="0,0,0,0">
                <w:txbxContent>
                  <w:p w:rsidR="00767A1E" w:rsidRDefault="00767A1E"/>
                </w:txbxContent>
              </v:textbox>
              <w10:wrap anchorx="margin"/>
            </v:shape>
          </w:pict>
        </mc:Fallback>
      </mc:AlternateContent>
    </w:r>
    <w:r>
      <w:rPr>
        <w:noProof/>
        <w:lang w:eastAsia="en-US"/>
      </w:rPr>
      <mc:AlternateContent>
        <mc:Choice Requires="wps">
          <w:drawing>
            <wp:anchor distT="0" distB="0" distL="114300" distR="114300" simplePos="0" relativeHeight="28238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Text Box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tabs>
                              <w:tab w:val="clear" w:pos="4513"/>
                              <w:tab w:val="clear" w:pos="9026"/>
                              <w:tab w:val="center" w:pos="4153"/>
                              <w:tab w:val="right" w:pos="8306"/>
                            </w:tabs>
                          </w:pPr>
                          <w:r>
                            <w:fldChar w:fldCharType="begin"/>
                          </w:r>
                          <w:r>
                            <w:instrText xml:space="preserve"> PAGE  \* MERGEFORMAT </w:instrText>
                          </w:r>
                          <w:r>
                            <w:fldChar w:fldCharType="separate"/>
                          </w:r>
                          <w:r w:rsidR="00FB48F1">
                            <w:rPr>
                              <w:noProof/>
                            </w:rPr>
                            <w:t>30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Text Box 34" o:spid="_x0000_s1032" type="#_x0000_t202" style="position:absolute;margin-left:0;margin-top:0;width:2in;height:2in;z-index:28238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" filled="f" stroked="f" strokeweight=".5pt">
              <v:textbox style="mso-fit-shape-to-text:t" inset="0,0,0,0">
                <w:txbxContent>
                  <w:p w:rsidR="00767A1E" w:rsidRDefault="00767A1E">
                    <w:pPr>
                      <w:pStyle w:val="Footer"/>
                      <w:tabs>
                        <w:tab w:val="clear" w:pos="4513"/>
                        <w:tab w:val="clear" w:pos="9026"/>
                        <w:tab w:val="center" w:pos="4153"/>
                        <w:tab w:val="right" w:pos="8306"/>
                      </w:tabs>
                    </w:pPr>
                    <w:r>
                      <w:fldChar w:fldCharType="begin"/>
                    </w:r>
                    <w:r>
                      <w:instrText xml:space="preserve"> PAGE  \* MERGEFORMAT </w:instrText>
                    </w:r>
                    <w:r>
                      <w:fldChar w:fldCharType="separate"/>
                    </w:r>
                    <w:r w:rsidR="00FB48F1">
                      <w:rPr>
                        <w:noProof/>
                      </w:rPr>
                      <w:t>30</w:t>
                    </w:r>
                    <w:r>
                      <w:fldChar w:fldCharType="end"/>
                    </w:r>
                  </w:p>
                </w:txbxContent>
              </v:textbox>
              <w10:wrap anchorx="margin"/>
            </v:shape>
          </w:pict>
        </mc:Fallback>
      </mc:AlternateContent>
    </w:r>
    <w:r>
      <w:rPr>
        <w:noProof/>
        <w:lang w:eastAsia="en-US"/>
      </w:rPr>
      <mc:AlternateContent>
        <mc:Choice Requires="wps">
          <w:drawing>
            <wp:anchor distT="0" distB="0" distL="114300" distR="114300" simplePos="0" relativeHeight="282437632"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Text Box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Text Box 35" o:spid="_x0000_s1033" type="#_x0000_t202" style="position:absolute;margin-left:0;margin-top:0;width:2in;height:2in;z-index:28243763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" filled="f" stroked="f" strokeweight=".5pt">
              <v:textbox style="mso-fit-shape-to-text:t" inset="0,0,0,0">
                <w:txbxContent>
                  <w:p w:rsidR="00767A1E" w:rsidRDefault="00767A1E"/>
                </w:txbxContent>
              </v:textbox>
              <w10:wrap anchorx="margin"/>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Footer"/>
      <w:tabs>
        <w:tab w:val="clear" w:pos="4513"/>
        <w:tab w:val="clear" w:pos="9026"/>
        <w:tab w:val="center" w:pos="4153"/>
        <w:tab w:val="right" w:pos="8306"/>
      </w:tabs>
    </w:pPr>
    <w:r>
      <w:rPr>
        <w:noProof/>
        <w:lang w:eastAsia="en-US"/>
      </w:rPr>
      <mc:AlternateContent>
        <mc:Choice Requires="wps">
          <w:drawing>
            <wp:anchor distT="0" distB="0" distL="114300" distR="114300" simplePos="0" relativeHeight="28245196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Text Box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pPr>
                          <w:r>
                            <w:fldChar w:fldCharType="begin"/>
                          </w:r>
                          <w:r>
                            <w:instrText xml:space="preserve"> PAGE  \* MERGEFORMAT </w:instrText>
                          </w:r>
                          <w:r>
                            <w:fldChar w:fldCharType="separate"/>
                          </w:r>
                          <w:r w:rsidR="00FB48F1">
                            <w:rPr>
                              <w:noProof/>
                            </w:rPr>
                            <w:t>31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5" o:spid="_x0000_s1035" type="#_x0000_t202" style="position:absolute;margin-left:0;margin-top:0;width:2in;height:2in;z-index:28245196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AufgkXVgIAABAFAAAOAAAAAAAAAAAAAAAAAC4CAABkcnMvZTJvRG9jLnhtbFBLAQItABQABgAI&#10;AAAAIQBxqtG51wAAAAUBAAAPAAAAAAAAAAAAAAAAALAEAABkcnMvZG93bnJldi54bWxQSwUGAAAA&#10;AAQABADzAAAAtAUAAAAA&#10;" filled="f" stroked="f" strokeweight=".5pt">
              <v:textbox style="mso-fit-shape-to-text:t" inset="0,0,0,0">
                <w:txbxContent>
                  <w:p w:rsidR="00767A1E" w:rsidRDefault="00767A1E">
                    <w:pPr>
                      <w:pStyle w:val="Footer"/>
                    </w:pPr>
                    <w:r>
                      <w:fldChar w:fldCharType="begin"/>
                    </w:r>
                    <w:r>
                      <w:instrText xml:space="preserve"> PAGE  \* MERGEFORMAT </w:instrText>
                    </w:r>
                    <w:r>
                      <w:fldChar w:fldCharType="separate"/>
                    </w:r>
                    <w:r w:rsidR="00FB48F1">
                      <w:rPr>
                        <w:noProof/>
                      </w:rPr>
                      <w:t>31</w:t>
                    </w:r>
                    <w:r>
                      <w:fldChar w:fldCharType="end"/>
                    </w:r>
                  </w:p>
                </w:txbxContent>
              </v:textbox>
              <w10:wrap anchorx="margin"/>
            </v:shape>
          </w:pict>
        </mc:Fallback>
      </mc:AlternateContent>
    </w:r>
    <w:r>
      <w:rPr>
        <w:noProof/>
        <w:lang w:eastAsia="en-US"/>
      </w:rPr>
      <mc:AlternateContent>
        <mc:Choice Requires="wps">
          <w:drawing>
            <wp:anchor distT="0" distB="0" distL="114300" distR="114300" simplePos="0" relativeHeight="258864128" behindDoc="0" locked="0" layoutInCell="1" allowOverlap="1">
              <wp:simplePos x="0" y="0"/>
              <wp:positionH relativeFrom="margin">
                <wp:align>center</wp:align>
              </wp:positionH>
              <wp:positionV relativeFrom="paragraph">
                <wp:posOffset>0</wp:posOffset>
              </wp:positionV>
              <wp:extent cx="1828800" cy="1828800"/>
              <wp:effectExtent l="0" t="0" r="0" b="0"/>
              <wp:wrapNone/>
              <wp:docPr id="80" name="Text Box 8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tabs>
                              <w:tab w:val="clear" w:pos="4513"/>
                              <w:tab w:val="clear" w:pos="9026"/>
                              <w:tab w:val="center" w:pos="4153"/>
                              <w:tab w:val="right" w:pos="8306"/>
                            </w:tabs>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Text Box 80" o:spid="_x0000_s1036" type="#_x0000_t202" style="position:absolute;margin-left:0;margin-top:0;width:2in;height:2in;z-index:25886412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" filled="f" stroked="f" strokeweight=".5pt">
              <v:textbox style="mso-fit-shape-to-text:t" inset="0,0,0,0">
                <w:txbxContent>
                  <w:p w:rsidR="00767A1E" w:rsidRDefault="00767A1E">
                    <w:pPr>
                      <w:pStyle w:val="Footer"/>
                      <w:tabs>
                        <w:tab w:val="clear" w:pos="4513"/>
                        <w:tab w:val="clear" w:pos="9026"/>
                        <w:tab w:val="center" w:pos="4153"/>
                        <w:tab w:val="right" w:pos="8306"/>
                      </w:tabs>
                    </w:pPr>
                  </w:p>
                </w:txbxContent>
              </v:textbox>
              <w10:wrap anchorx="margin"/>
            </v:shape>
          </w:pict>
        </mc:Fallback>
      </mc:AlternateContent>
    </w:r>
    <w:r>
      <w:rPr>
        <w:noProof/>
        <w:lang w:eastAsia="en-US"/>
      </w:rPr>
      <mc:AlternateContent>
        <mc:Choice Requires="wps">
          <w:drawing>
            <wp:anchor distT="0" distB="0" distL="114300" distR="114300" simplePos="0" relativeHeight="258852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81" name="Text Box 8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tabs>
                              <w:tab w:val="clear" w:pos="4513"/>
                              <w:tab w:val="clear" w:pos="9026"/>
                              <w:tab w:val="center" w:pos="4153"/>
                              <w:tab w:val="right" w:pos="8306"/>
                            </w:tabs>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Text Box 81" o:spid="_x0000_s1037" type="#_x0000_t202" style="position:absolute;margin-left:0;margin-top:0;width:2in;height:2in;z-index:2588528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Cmgd9uVgIAABIFAAAOAAAAAAAAAAAAAAAAAC4CAABkcnMvZTJvRG9jLnhtbFBLAQItABQABgAI&#10;AAAAIQBxqtG51wAAAAUBAAAPAAAAAAAAAAAAAAAAALAEAABkcnMvZG93bnJldi54bWxQSwUGAAAA&#10;AAQABADzAAAAtAUAAAAA&#10;" filled="f" stroked="f" strokeweight=".5pt">
              <v:textbox style="mso-fit-shape-to-text:t" inset="0,0,0,0">
                <w:txbxContent>
                  <w:p w:rsidR="00767A1E" w:rsidRDefault="00767A1E">
                    <w:pPr>
                      <w:pStyle w:val="Footer"/>
                      <w:tabs>
                        <w:tab w:val="clear" w:pos="4513"/>
                        <w:tab w:val="clear" w:pos="9026"/>
                        <w:tab w:val="center" w:pos="4153"/>
                        <w:tab w:val="right" w:pos="8306"/>
                      </w:tabs>
                    </w:pPr>
                  </w:p>
                </w:txbxContent>
              </v:textbox>
              <w10:wrap anchorx="margin"/>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Footer"/>
      <w:tabs>
        <w:tab w:val="clear" w:pos="4513"/>
        <w:tab w:val="clear" w:pos="9026"/>
        <w:tab w:val="center" w:pos="4153"/>
        <w:tab w:val="right" w:pos="8306"/>
      </w:tabs>
    </w:pPr>
    <w:r>
      <w:rPr>
        <w:noProof/>
        <w:lang w:eastAsia="en-US"/>
      </w:rPr>
      <mc:AlternateContent>
        <mc:Choice Requires="wps">
          <w:drawing>
            <wp:anchor distT="0" distB="0" distL="114300" distR="114300" simplePos="0" relativeHeight="28245299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Text Box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pPr>
                          <w:r>
                            <w:fldChar w:fldCharType="begin"/>
                          </w:r>
                          <w:r>
                            <w:instrText xml:space="preserve"> PAGE  \* MERGEFORMAT </w:instrText>
                          </w:r>
                          <w:r>
                            <w:fldChar w:fldCharType="separate"/>
                          </w:r>
                          <w:r w:rsidR="00FB48F1">
                            <w:rPr>
                              <w:noProof/>
                            </w:rPr>
                            <w:t>32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6" o:spid="_x0000_s1038" type="#_x0000_t202" style="position:absolute;margin-left:0;margin-top:0;width:2in;height:2in;z-index:28245299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" filled="f" stroked="f" strokeweight=".5pt">
              <v:textbox style="mso-fit-shape-to-text:t" inset="0,0,0,0">
                <w:txbxContent>
                  <w:p w:rsidR="00767A1E" w:rsidRDefault="00767A1E">
                    <w:pPr>
                      <w:pStyle w:val="Footer"/>
                    </w:pPr>
                    <w:r>
                      <w:fldChar w:fldCharType="begin"/>
                    </w:r>
                    <w:r>
                      <w:instrText xml:space="preserve"> PAGE  \* MERGEFORMAT </w:instrText>
                    </w:r>
                    <w:r>
                      <w:fldChar w:fldCharType="separate"/>
                    </w:r>
                    <w:r w:rsidR="00FB48F1">
                      <w:rPr>
                        <w:noProof/>
                      </w:rPr>
                      <w:t>32</w:t>
                    </w:r>
                    <w:r>
                      <w:fldChar w:fldCharType="end"/>
                    </w:r>
                  </w:p>
                </w:txbxContent>
              </v:textbox>
              <w10:wrap anchorx="margin"/>
            </v:shape>
          </w:pict>
        </mc:Fallback>
      </mc:AlternateContent>
    </w:r>
    <w:r>
      <w:rPr>
        <w:noProof/>
        <w:lang w:eastAsia="en-US"/>
      </w:rPr>
      <mc:AlternateContent>
        <mc:Choice Requires="wps">
          <w:drawing>
            <wp:anchor distT="0" distB="0" distL="114300" distR="114300" simplePos="0" relativeHeight="266063872"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Text Box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tabs>
                              <w:tab w:val="clear" w:pos="4513"/>
                              <w:tab w:val="clear" w:pos="9026"/>
                              <w:tab w:val="center" w:pos="4153"/>
                              <w:tab w:val="right" w:pos="8306"/>
                            </w:tabs>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Text Box 28" o:spid="_x0000_s1039" type="#_x0000_t202" style="position:absolute;margin-left:0;margin-top:0;width:2in;height:2in;z-index:26606387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" filled="f" stroked="f" strokeweight=".5pt">
              <v:textbox style="mso-fit-shape-to-text:t" inset="0,0,0,0">
                <w:txbxContent>
                  <w:p w:rsidR="00767A1E" w:rsidRDefault="00767A1E">
                    <w:pPr>
                      <w:pStyle w:val="Footer"/>
                      <w:tabs>
                        <w:tab w:val="clear" w:pos="4513"/>
                        <w:tab w:val="clear" w:pos="9026"/>
                        <w:tab w:val="center" w:pos="4153"/>
                        <w:tab w:val="right" w:pos="8306"/>
                      </w:tabs>
                    </w:pPr>
                  </w:p>
                </w:txbxContent>
              </v:textbox>
              <w10:wrap anchorx="margin"/>
            </v:shape>
          </w:pict>
        </mc:Fallback>
      </mc:AlternateContent>
    </w:r>
    <w:r>
      <w:rPr>
        <w:noProof/>
        <w:lang w:eastAsia="en-US"/>
      </w:rPr>
      <mc:AlternateContent>
        <mc:Choice Requires="wps">
          <w:drawing>
            <wp:anchor distT="0" distB="0" distL="114300" distR="114300" simplePos="0" relativeHeight="266052608" behindDoc="0" locked="0" layoutInCell="1" allowOverlap="1">
              <wp:simplePos x="0" y="0"/>
              <wp:positionH relativeFrom="margin">
                <wp:align>center</wp:align>
              </wp:positionH>
              <wp:positionV relativeFrom="paragraph">
                <wp:posOffset>0</wp:posOffset>
              </wp:positionV>
              <wp:extent cx="1828800" cy="1828800"/>
              <wp:effectExtent l="0" t="0" r="0" b="0"/>
              <wp:wrapNone/>
              <wp:docPr id="29" name="Text Box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tabs>
                              <w:tab w:val="clear" w:pos="4513"/>
                              <w:tab w:val="clear" w:pos="9026"/>
                              <w:tab w:val="center" w:pos="4153"/>
                              <w:tab w:val="right" w:pos="8306"/>
                            </w:tabs>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Text Box 29" o:spid="_x0000_s1040" type="#_x0000_t202" style="position:absolute;margin-left:0;margin-top:0;width:2in;height:2in;z-index:26605260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ASjbx+VgIAABMFAAAOAAAAAAAAAAAAAAAAAC4CAABkcnMvZTJvRG9jLnhtbFBLAQItABQABgAI&#10;AAAAIQBxqtG51wAAAAUBAAAPAAAAAAAAAAAAAAAAALAEAABkcnMvZG93bnJldi54bWxQSwUGAAAA&#10;AAQABADzAAAAtAUAAAAA&#10;" filled="f" stroked="f" strokeweight=".5pt">
              <v:textbox style="mso-fit-shape-to-text:t" inset="0,0,0,0">
                <w:txbxContent>
                  <w:p w:rsidR="00767A1E" w:rsidRDefault="00767A1E">
                    <w:pPr>
                      <w:pStyle w:val="Footer"/>
                      <w:tabs>
                        <w:tab w:val="clear" w:pos="4513"/>
                        <w:tab w:val="clear" w:pos="9026"/>
                        <w:tab w:val="center" w:pos="4153"/>
                        <w:tab w:val="right" w:pos="8306"/>
                      </w:tabs>
                    </w:pPr>
                  </w:p>
                </w:txbxContent>
              </v:textbox>
              <w10:wrap anchorx="margin"/>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Footer"/>
      <w:tabs>
        <w:tab w:val="clear" w:pos="4513"/>
        <w:tab w:val="clear" w:pos="9026"/>
        <w:tab w:val="center" w:pos="4153"/>
        <w:tab w:val="right" w:pos="8306"/>
      </w:tabs>
    </w:pPr>
    <w:r>
      <w:rPr>
        <w:noProof/>
        <w:sz w:val="18"/>
        <w:lang w:eastAsia="en-US"/>
      </w:rPr>
      <mc:AlternateContent>
        <mc:Choice Requires="wps">
          <w:drawing>
            <wp:anchor distT="0" distB="0" distL="114300" distR="114300" simplePos="0" relativeHeight="28245504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Text Box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8" o:spid="_x0000_s1042" type="#_x0000_t202" style="position:absolute;margin-left:0;margin-top:0;width:2in;height:2in;z-index:2824550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Dafrh7VgIAABEFAAAOAAAAAAAAAAAAAAAAAC4CAABkcnMvZTJvRG9jLnhtbFBLAQItABQABgAI&#10;AAAAIQBxqtG51wAAAAUBAAAPAAAAAAAAAAAAAAAAALAEAABkcnMvZG93bnJldi54bWxQSwUGAAAA&#10;AAQABADzAAAAtAUAAAAA&#10;" filled="f" stroked="f" strokeweight=".5pt">
              <v:textbox style="mso-fit-shape-to-text:t" inset="0,0,0,0">
                <w:txbxContent>
                  <w:p w:rsidR="00767A1E" w:rsidRDefault="00767A1E">
                    <w:pPr>
                      <w:pStyle w:val="Footer"/>
                    </w:pPr>
                  </w:p>
                </w:txbxContent>
              </v:textbox>
              <w10:wrap anchorx="margin"/>
            </v:shape>
          </w:pict>
        </mc:Fallback>
      </mc:AlternateContent>
    </w:r>
    <w:r>
      <w:rPr>
        <w:noProof/>
        <w:sz w:val="18"/>
        <w:lang w:eastAsia="en-US"/>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tabs>
                              <w:tab w:val="clear" w:pos="4513"/>
                              <w:tab w:val="clear" w:pos="9026"/>
                              <w:tab w:val="center" w:pos="4153"/>
                              <w:tab w:val="right" w:pos="8306"/>
                            </w:tabs>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Text Box 22" o:spid="_x0000_s1043" type="#_x0000_t202" style="position:absolute;margin-left:0;margin-top:0;width:2in;height:2in;z-index:25166848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AM4lZuVgIAABMFAAAOAAAAAAAAAAAAAAAAAC4CAABkcnMvZTJvRG9jLnhtbFBLAQItABQABgAI&#10;AAAAIQBxqtG51wAAAAUBAAAPAAAAAAAAAAAAAAAAALAEAABkcnMvZG93bnJldi54bWxQSwUGAAAA&#10;AAQABADzAAAAtAUAAAAA&#10;" filled="f" stroked="f" strokeweight=".5pt">
              <v:textbox style="mso-fit-shape-to-text:t" inset="0,0,0,0">
                <w:txbxContent>
                  <w:p w:rsidR="00767A1E" w:rsidRDefault="00767A1E">
                    <w:pPr>
                      <w:pStyle w:val="Footer"/>
                      <w:tabs>
                        <w:tab w:val="clear" w:pos="4513"/>
                        <w:tab w:val="clear" w:pos="9026"/>
                        <w:tab w:val="center" w:pos="4153"/>
                        <w:tab w:val="right" w:pos="8306"/>
                      </w:tabs>
                    </w:pPr>
                  </w:p>
                </w:txbxContent>
              </v:textbox>
              <w10:wrap anchorx="margin"/>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Footer"/>
      <w:tabs>
        <w:tab w:val="clear" w:pos="4513"/>
        <w:tab w:val="clear" w:pos="9026"/>
        <w:tab w:val="center" w:pos="4153"/>
        <w:tab w:val="right" w:pos="8306"/>
      </w:tabs>
    </w:pPr>
    <w:r>
      <w:rPr>
        <w:noProof/>
        <w:lang w:eastAsia="en-US"/>
      </w:rPr>
      <mc:AlternateContent>
        <mc:Choice Requires="wps">
          <w:drawing>
            <wp:anchor distT="0" distB="0" distL="114300" distR="114300" simplePos="0" relativeHeight="251664896"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Text Box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7" o:spid="_x0000_s1044" type="#_x0000_t202" style="position:absolute;margin-left:0;margin-top:0;width:2in;height:2in;z-index:25166489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" filled="f" stroked="f" strokeweight=".5pt">
              <v:textbox style="mso-fit-shape-to-text:t" inset="0,0,0,0">
                <w:txbxContent>
                  <w:p w:rsidR="00767A1E" w:rsidRDefault="00767A1E">
                    <w:pPr>
                      <w:pStyle w:val="Footer"/>
                    </w:pPr>
                  </w:p>
                </w:txbxContent>
              </v:textbox>
              <w10:wrap anchorx="margin"/>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Footer"/>
      <w:tabs>
        <w:tab w:val="clear" w:pos="4513"/>
        <w:tab w:val="clear" w:pos="9026"/>
        <w:tab w:val="center" w:pos="4153"/>
        <w:tab w:val="right" w:pos="8306"/>
      </w:tabs>
    </w:pPr>
    <w:r>
      <w:rPr>
        <w:noProof/>
        <w:sz w:val="18"/>
        <w:lang w:eastAsia="en-US"/>
      </w:rPr>
      <mc:AlternateContent>
        <mc:Choice Requires="wps">
          <w:drawing>
            <wp:anchor distT="0" distB="0" distL="114300" distR="114300" simplePos="0" relativeHeight="2824570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Text Box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8" o:spid="_x0000_s1045" type="#_x0000_t202" style="position:absolute;margin-left:0;margin-top:0;width:2in;height:2in;z-index:2824570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" filled="f" stroked="f" strokeweight=".5pt">
              <v:textbox style="mso-fit-shape-to-text:t" inset="0,0,0,0">
                <w:txbxContent>
                  <w:p w:rsidR="00767A1E" w:rsidRDefault="00767A1E">
                    <w:pPr>
                      <w:pStyle w:val="Footer"/>
                    </w:pPr>
                  </w:p>
                </w:txbxContent>
              </v:textbox>
              <w10:wrap anchorx="margin"/>
            </v:shape>
          </w:pict>
        </mc:Fallback>
      </mc:AlternateContent>
    </w:r>
    <w:r>
      <w:rPr>
        <w:noProof/>
        <w:sz w:val="18"/>
        <w:lang w:eastAsia="en-US"/>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Text Box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Footer"/>
                            <w:tabs>
                              <w:tab w:val="clear" w:pos="4513"/>
                              <w:tab w:val="clear" w:pos="9026"/>
                              <w:tab w:val="center" w:pos="4153"/>
                              <w:tab w:val="right" w:pos="8306"/>
                            </w:tabs>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Text Box 68" o:spid="_x0000_s1046" type="#_x0000_t202" style="position:absolute;margin-left:0;margin-top:0;width:2in;height:2in;z-index:25167462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" filled="f" stroked="f" strokeweight=".5pt">
              <v:textbox style="mso-fit-shape-to-text:t" inset="0,0,0,0">
                <w:txbxContent>
                  <w:p w:rsidR="00767A1E" w:rsidRDefault="00767A1E">
                    <w:pPr>
                      <w:pStyle w:val="Footer"/>
                      <w:tabs>
                        <w:tab w:val="clear" w:pos="4513"/>
                        <w:tab w:val="clear" w:pos="9026"/>
                        <w:tab w:val="center" w:pos="4153"/>
                        <w:tab w:val="right" w:pos="8306"/>
                      </w:tabs>
                    </w:pP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7A1E" w:rsidRDefault="00767A1E">
      <w:pPr>
        <w:spacing w:after="0" w:line="240" w:lineRule="auto"/>
      </w:pPr>
      <w:r>
        <w:separator/>
      </w:r>
    </w:p>
  </w:footnote>
  <w:footnote w:type="continuationSeparator" w:id="0">
    <w:p w:rsidR="00767A1E" w:rsidRDefault="00767A1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Header"/>
      <w:tabs>
        <w:tab w:val="clear" w:pos="4513"/>
        <w:tab w:val="clear" w:pos="9026"/>
        <w:tab w:val="center" w:pos="4680"/>
        <w:tab w:val="right" w:pos="9360"/>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Header"/>
      <w:tabs>
        <w:tab w:val="clear" w:pos="4513"/>
        <w:tab w:val="clear" w:pos="9026"/>
        <w:tab w:val="center" w:pos="4680"/>
        <w:tab w:val="right" w:pos="9360"/>
      </w:tabs>
      <w:jc w:val="right"/>
    </w:pPr>
    <w:r>
      <w:rPr>
        <w:noProof/>
        <w:sz w:val="22"/>
        <w:lang w:eastAsia="en-US"/>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Header"/>
                            <w:tabs>
                              <w:tab w:val="clear" w:pos="4513"/>
                              <w:tab w:val="clear" w:pos="9026"/>
                              <w:tab w:val="center" w:pos="4680"/>
                              <w:tab w:val="right" w:pos="9360"/>
                            </w:tabs>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0" o:spid="_x0000_s1028" type="#_x0000_t202" style="position:absolute;left:0;text-align:left;margin-left:92.8pt;margin-top:0;width:2in;height:2in;z-index:251662336;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" filled="f" stroked="f" strokeweight=".5pt">
              <v:textbox style="mso-fit-shape-to-text:t" inset="0,0,0,0">
                <w:txbxContent>
                  <w:p w:rsidR="00767A1E" w:rsidRDefault="00767A1E">
                    <w:pPr>
                      <w:pStyle w:val="Header"/>
                      <w:tabs>
                        <w:tab w:val="clear" w:pos="4513"/>
                        <w:tab w:val="clear" w:pos="9026"/>
                        <w:tab w:val="center" w:pos="4680"/>
                        <w:tab w:val="right" w:pos="9360"/>
                      </w:tabs>
                    </w:pPr>
                  </w:p>
                </w:txbxContent>
              </v:textbox>
              <w10:wrap anchorx="margin"/>
            </v:shape>
          </w:pict>
        </mc:Fallback>
      </mc:AlternateContent>
    </w:r>
    <w:sdt>
      <w:sdtPr>
        <w:id w:val="-1626080862"/>
      </w:sdtPr>
      <w:sdtEndPr/>
      <w:sdtContent/>
    </w:sdt>
  </w:p>
  <w:p w:rsidR="00767A1E" w:rsidRDefault="00767A1E">
    <w:pPr>
      <w:pStyle w:val="Header"/>
      <w:tabs>
        <w:tab w:val="clear" w:pos="4513"/>
        <w:tab w:val="clear" w:pos="9026"/>
        <w:tab w:val="center" w:pos="4680"/>
        <w:tab w:val="right" w:pos="9360"/>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Header"/>
      <w:tabs>
        <w:tab w:val="clear" w:pos="4513"/>
        <w:tab w:val="clear" w:pos="9026"/>
        <w:tab w:val="center" w:pos="4680"/>
        <w:tab w:val="right" w:pos="9360"/>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Header"/>
      <w:tabs>
        <w:tab w:val="clear" w:pos="4513"/>
        <w:tab w:val="clear" w:pos="9026"/>
        <w:tab w:val="center" w:pos="4153"/>
        <w:tab w:val="right" w:pos="8306"/>
      </w:tabs>
    </w:pPr>
    <w:r>
      <w:rPr>
        <w:noProof/>
        <w:lang w:eastAsia="en-US"/>
      </w:rPr>
      <mc:AlternateContent>
        <mc:Choice Requires="wps">
          <w:drawing>
            <wp:anchor distT="0" distB="0" distL="114300" distR="114300" simplePos="0" relativeHeight="253840384" behindDoc="0" locked="0" layoutInCell="1" allowOverlap="1">
              <wp:simplePos x="0" y="0"/>
              <wp:positionH relativeFrom="margin">
                <wp:align>right</wp:align>
              </wp:positionH>
              <wp:positionV relativeFrom="paragraph">
                <wp:posOffset>0</wp:posOffset>
              </wp:positionV>
              <wp:extent cx="1828800" cy="1828800"/>
              <wp:effectExtent l="0" t="0" r="0" b="0"/>
              <wp:wrapNone/>
              <wp:docPr id="60" name="Text Box 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Header"/>
                            <w:tabs>
                              <w:tab w:val="clear" w:pos="4513"/>
                              <w:tab w:val="clear" w:pos="9026"/>
                              <w:tab w:val="center" w:pos="4153"/>
                              <w:tab w:val="right" w:pos="8306"/>
                            </w:tabs>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60" o:spid="_x0000_s1034" type="#_x0000_t202" style="position:absolute;margin-left:92.8pt;margin-top:0;width:2in;height:2in;z-index:25384038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" filled="f" stroked="f" strokeweight=".5pt">
              <v:textbox style="mso-fit-shape-to-text:t" inset="0,0,0,0">
                <w:txbxContent>
                  <w:p w:rsidR="00767A1E" w:rsidRDefault="00767A1E">
                    <w:pPr>
                      <w:pStyle w:val="Header"/>
                      <w:tabs>
                        <w:tab w:val="clear" w:pos="4513"/>
                        <w:tab w:val="clear" w:pos="9026"/>
                        <w:tab w:val="center" w:pos="4153"/>
                        <w:tab w:val="right" w:pos="8306"/>
                      </w:tabs>
                    </w:pPr>
                  </w:p>
                </w:txbxContent>
              </v:textbox>
              <w10:wrap anchorx="margin"/>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Header"/>
      <w:tabs>
        <w:tab w:val="clear" w:pos="4513"/>
        <w:tab w:val="clear" w:pos="9026"/>
        <w:tab w:val="center" w:pos="4153"/>
        <w:tab w:val="right" w:pos="8306"/>
      </w:tabs>
    </w:pPr>
    <w:r>
      <w:rPr>
        <w:noProof/>
        <w:sz w:val="18"/>
        <w:lang w:eastAsia="en-US"/>
      </w:rPr>
      <mc:AlternateContent>
        <mc:Choice Requires="wps">
          <w:drawing>
            <wp:anchor distT="0" distB="0" distL="114300" distR="114300" simplePos="0" relativeHeight="251667456" behindDoc="0" locked="0" layoutInCell="1" allowOverlap="1">
              <wp:simplePos x="0" y="0"/>
              <wp:positionH relativeFrom="margin">
                <wp:align>right</wp:align>
              </wp:positionH>
              <wp:positionV relativeFrom="paragraph">
                <wp:posOffset>0</wp:posOffset>
              </wp:positionV>
              <wp:extent cx="1828800" cy="1828800"/>
              <wp:effectExtent l="0" t="0" r="0" b="0"/>
              <wp:wrapNone/>
              <wp:docPr id="47" name="Text Box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Header"/>
                            <w:tabs>
                              <w:tab w:val="clear" w:pos="4513"/>
                              <w:tab w:val="clear" w:pos="9026"/>
                              <w:tab w:val="center" w:pos="4153"/>
                              <w:tab w:val="right" w:pos="8306"/>
                            </w:tabs>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47" o:spid="_x0000_s1041" type="#_x0000_t202" style="position:absolute;margin-left:92.8pt;margin-top:0;width:2in;height:2in;z-index:251667456;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Bpt+QpVgIAABMFAAAOAAAAAAAAAAAAAAAAAC4CAABkcnMvZTJvRG9jLnhtbFBLAQItABQABgAI&#10;AAAAIQBxqtG51wAAAAUBAAAPAAAAAAAAAAAAAAAAALAEAABkcnMvZG93bnJldi54bWxQSwUGAAAA&#10;AAQABADzAAAAtAUAAAAA&#10;" filled="f" stroked="f" strokeweight=".5pt">
              <v:textbox style="mso-fit-shape-to-text:t" inset="0,0,0,0">
                <w:txbxContent>
                  <w:p w:rsidR="00767A1E" w:rsidRDefault="00767A1E">
                    <w:pPr>
                      <w:pStyle w:val="Header"/>
                      <w:tabs>
                        <w:tab w:val="clear" w:pos="4513"/>
                        <w:tab w:val="clear" w:pos="9026"/>
                        <w:tab w:val="center" w:pos="4153"/>
                        <w:tab w:val="right" w:pos="8306"/>
                      </w:tabs>
                    </w:pPr>
                  </w:p>
                </w:txbxContent>
              </v:textbox>
              <w10:wrap anchorx="margin"/>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Header"/>
      <w:tabs>
        <w:tab w:val="clear" w:pos="4513"/>
        <w:tab w:val="clear" w:pos="9026"/>
        <w:tab w:val="center" w:pos="4153"/>
        <w:tab w:val="right" w:pos="8306"/>
      </w:tabs>
    </w:pPr>
    <w:r>
      <w:rPr>
        <w:noProof/>
        <w:sz w:val="18"/>
        <w:lang w:eastAsia="en-US"/>
      </w:rPr>
      <mc:AlternateContent>
        <mc:Choice Requires="wps">
          <w:drawing>
            <wp:anchor distT="0" distB="0" distL="114300" distR="114300" simplePos="0" relativeHeight="251695104" behindDoc="0" locked="0" layoutInCell="1" allowOverlap="1">
              <wp:simplePos x="0" y="0"/>
              <wp:positionH relativeFrom="margin">
                <wp:align>right</wp:align>
              </wp:positionH>
              <wp:positionV relativeFrom="paragraph">
                <wp:posOffset>0</wp:posOffset>
              </wp:positionV>
              <wp:extent cx="1828800" cy="1828800"/>
              <wp:effectExtent l="0" t="0" r="0" b="0"/>
              <wp:wrapNone/>
              <wp:docPr id="44" name="Text Box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Header"/>
                            <w:tabs>
                              <w:tab w:val="clear" w:pos="4513"/>
                              <w:tab w:val="clear" w:pos="9026"/>
                              <w:tab w:val="center" w:pos="4153"/>
                              <w:tab w:val="right" w:pos="8306"/>
                            </w:tabs>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44" o:spid="_x0000_s1047" type="#_x0000_t202" style="position:absolute;margin-left:92.8pt;margin-top:0;width:2in;height:2in;z-index:25169510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BbnCAsVgIAABMFAAAOAAAAAAAAAAAAAAAAAC4CAABkcnMvZTJvRG9jLnhtbFBLAQItABQABgAI&#10;AAAAIQBxqtG51wAAAAUBAAAPAAAAAAAAAAAAAAAAALAEAABkcnMvZG93bnJldi54bWxQSwUGAAAA&#10;AAQABADzAAAAtAUAAAAA&#10;" filled="f" stroked="f" strokeweight=".5pt">
              <v:textbox style="mso-fit-shape-to-text:t" inset="0,0,0,0">
                <w:txbxContent>
                  <w:p w:rsidR="00767A1E" w:rsidRDefault="00767A1E">
                    <w:pPr>
                      <w:pStyle w:val="Header"/>
                      <w:tabs>
                        <w:tab w:val="clear" w:pos="4513"/>
                        <w:tab w:val="clear" w:pos="9026"/>
                        <w:tab w:val="center" w:pos="4153"/>
                        <w:tab w:val="right" w:pos="8306"/>
                      </w:tabs>
                    </w:pPr>
                  </w:p>
                </w:txbxContent>
              </v:textbox>
              <w10:wrap anchorx="margin"/>
            </v:shape>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A1E" w:rsidRDefault="00767A1E">
    <w:pPr>
      <w:pStyle w:val="Header"/>
      <w:tabs>
        <w:tab w:val="clear" w:pos="4513"/>
        <w:tab w:val="clear" w:pos="9026"/>
        <w:tab w:val="center" w:pos="4153"/>
        <w:tab w:val="right" w:pos="8306"/>
      </w:tabs>
    </w:pPr>
    <w:r>
      <w:rPr>
        <w:noProof/>
        <w:sz w:val="18"/>
        <w:lang w:eastAsia="en-US"/>
      </w:rPr>
      <mc:AlternateContent>
        <mc:Choice Requires="wps">
          <w:drawing>
            <wp:anchor distT="0" distB="0" distL="114300" distR="114300" simplePos="0" relativeHeight="251676672" behindDoc="0" locked="0" layoutInCell="1" allowOverlap="1">
              <wp:simplePos x="0" y="0"/>
              <wp:positionH relativeFrom="margin">
                <wp:align>right</wp:align>
              </wp:positionH>
              <wp:positionV relativeFrom="paragraph">
                <wp:posOffset>0</wp:posOffset>
              </wp:positionV>
              <wp:extent cx="1828800" cy="1828800"/>
              <wp:effectExtent l="0" t="0" r="0" b="0"/>
              <wp:wrapNone/>
              <wp:docPr id="14" name="Text Box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7A1E" w:rsidRDefault="00767A1E">
                          <w:pPr>
                            <w:pStyle w:val="Header"/>
                            <w:tabs>
                              <w:tab w:val="clear" w:pos="4513"/>
                              <w:tab w:val="clear" w:pos="9026"/>
                              <w:tab w:val="center" w:pos="4153"/>
                              <w:tab w:val="right" w:pos="8306"/>
                            </w:tabs>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4" o:spid="_x0000_s1049" type="#_x0000_t202" style="position:absolute;margin-left:92.8pt;margin-top:0;width:2in;height:2in;z-index:251676672;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" filled="f" stroked="f" strokeweight=".5pt">
              <v:textbox style="mso-fit-shape-to-text:t" inset="0,0,0,0">
                <w:txbxContent>
                  <w:p w:rsidR="00767A1E" w:rsidRDefault="00767A1E">
                    <w:pPr>
                      <w:pStyle w:val="Header"/>
                      <w:tabs>
                        <w:tab w:val="clear" w:pos="4513"/>
                        <w:tab w:val="clear" w:pos="9026"/>
                        <w:tab w:val="center" w:pos="4153"/>
                        <w:tab w:val="right" w:pos="8306"/>
                      </w:tabs>
                    </w:pPr>
                  </w:p>
                </w:txbxContent>
              </v:textbox>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2521DE4"/>
    <w:multiLevelType w:val="multilevel"/>
    <w:tmpl w:val="82521DE4"/>
    <w:lvl w:ilvl="0">
      <w:start w:val="1"/>
      <w:numFmt w:val="lowerLetter"/>
      <w:lvlText w:val="%1."/>
      <w:lvlJc w:val="left"/>
      <w:pPr>
        <w:tabs>
          <w:tab w:val="left" w:pos="425"/>
        </w:tabs>
        <w:ind w:left="425" w:hanging="425"/>
      </w:pPr>
      <w:rPr>
        <w:rFonts w:hint="default"/>
      </w:rPr>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1">
    <w:nsid w:val="ADE63DAA"/>
    <w:multiLevelType w:val="singleLevel"/>
    <w:tmpl w:val="ADE63DAA"/>
    <w:lvl w:ilvl="0">
      <w:start w:val="1"/>
      <w:numFmt w:val="upperLetter"/>
      <w:lvlText w:val="%1."/>
      <w:lvlJc w:val="left"/>
    </w:lvl>
  </w:abstractNum>
  <w:abstractNum w:abstractNumId="2">
    <w:nsid w:val="ADE747DC"/>
    <w:multiLevelType w:val="singleLevel"/>
    <w:tmpl w:val="ADE747DC"/>
    <w:lvl w:ilvl="0">
      <w:start w:val="1"/>
      <w:numFmt w:val="decimal"/>
      <w:lvlText w:val="%1."/>
      <w:lvlJc w:val="left"/>
      <w:pPr>
        <w:tabs>
          <w:tab w:val="left" w:pos="425"/>
        </w:tabs>
        <w:ind w:left="425" w:hanging="425"/>
      </w:pPr>
      <w:rPr>
        <w:rFonts w:hint="default"/>
      </w:rPr>
    </w:lvl>
  </w:abstractNum>
  <w:abstractNum w:abstractNumId="3">
    <w:nsid w:val="AEBC8291"/>
    <w:multiLevelType w:val="singleLevel"/>
    <w:tmpl w:val="AEBC8291"/>
    <w:lvl w:ilvl="0">
      <w:start w:val="1"/>
      <w:numFmt w:val="lowerLetter"/>
      <w:suff w:val="space"/>
      <w:lvlText w:val="%1."/>
      <w:lvlJc w:val="left"/>
    </w:lvl>
  </w:abstractNum>
  <w:abstractNum w:abstractNumId="4">
    <w:nsid w:val="B3865763"/>
    <w:multiLevelType w:val="singleLevel"/>
    <w:tmpl w:val="B3865763"/>
    <w:lvl w:ilvl="0">
      <w:start w:val="1"/>
      <w:numFmt w:val="lowerLetter"/>
      <w:lvlText w:val="%1."/>
      <w:lvlJc w:val="left"/>
      <w:pPr>
        <w:tabs>
          <w:tab w:val="left" w:pos="425"/>
        </w:tabs>
        <w:ind w:left="425" w:hanging="425"/>
      </w:pPr>
      <w:rPr>
        <w:rFonts w:hint="default"/>
      </w:rPr>
    </w:lvl>
  </w:abstractNum>
  <w:abstractNum w:abstractNumId="5">
    <w:nsid w:val="B94DE3BB"/>
    <w:multiLevelType w:val="singleLevel"/>
    <w:tmpl w:val="B94DE3BB"/>
    <w:lvl w:ilvl="0">
      <w:start w:val="1"/>
      <w:numFmt w:val="lowerLetter"/>
      <w:lvlText w:val="%1."/>
      <w:lvlJc w:val="left"/>
      <w:pPr>
        <w:tabs>
          <w:tab w:val="left" w:pos="425"/>
        </w:tabs>
        <w:ind w:left="425" w:hanging="425"/>
      </w:pPr>
      <w:rPr>
        <w:rFonts w:hint="default"/>
      </w:rPr>
    </w:lvl>
  </w:abstractNum>
  <w:abstractNum w:abstractNumId="6">
    <w:nsid w:val="BCB370FF"/>
    <w:multiLevelType w:val="singleLevel"/>
    <w:tmpl w:val="BCB370FF"/>
    <w:lvl w:ilvl="0">
      <w:start w:val="1"/>
      <w:numFmt w:val="lowerLetter"/>
      <w:lvlText w:val="%1."/>
      <w:lvlJc w:val="left"/>
      <w:pPr>
        <w:tabs>
          <w:tab w:val="left" w:pos="425"/>
        </w:tabs>
        <w:ind w:left="425" w:hanging="425"/>
      </w:pPr>
      <w:rPr>
        <w:rFonts w:hint="default"/>
      </w:rPr>
    </w:lvl>
  </w:abstractNum>
  <w:abstractNum w:abstractNumId="7">
    <w:nsid w:val="D82D8140"/>
    <w:multiLevelType w:val="singleLevel"/>
    <w:tmpl w:val="D82D8140"/>
    <w:lvl w:ilvl="0">
      <w:start w:val="1"/>
      <w:numFmt w:val="lowerLetter"/>
      <w:lvlText w:val="%1."/>
      <w:lvlJc w:val="left"/>
      <w:pPr>
        <w:tabs>
          <w:tab w:val="left" w:pos="425"/>
        </w:tabs>
        <w:ind w:left="425" w:hanging="425"/>
      </w:pPr>
      <w:rPr>
        <w:rFonts w:hint="default"/>
      </w:rPr>
    </w:lvl>
  </w:abstractNum>
  <w:abstractNum w:abstractNumId="8">
    <w:nsid w:val="E1D5A813"/>
    <w:multiLevelType w:val="singleLevel"/>
    <w:tmpl w:val="E1D5A813"/>
    <w:lvl w:ilvl="0">
      <w:start w:val="1"/>
      <w:numFmt w:val="lowerLetter"/>
      <w:lvlText w:val="%1."/>
      <w:lvlJc w:val="left"/>
      <w:pPr>
        <w:tabs>
          <w:tab w:val="left" w:pos="425"/>
        </w:tabs>
        <w:ind w:left="425" w:hanging="425"/>
      </w:pPr>
      <w:rPr>
        <w:rFonts w:hint="default"/>
      </w:rPr>
    </w:lvl>
  </w:abstractNum>
  <w:abstractNum w:abstractNumId="9">
    <w:nsid w:val="EB818897"/>
    <w:multiLevelType w:val="singleLevel"/>
    <w:tmpl w:val="EB818897"/>
    <w:lvl w:ilvl="0">
      <w:start w:val="4"/>
      <w:numFmt w:val="upperLetter"/>
      <w:lvlText w:val="%1."/>
      <w:lvlJc w:val="left"/>
    </w:lvl>
  </w:abstractNum>
  <w:abstractNum w:abstractNumId="10">
    <w:nsid w:val="F05ACAD7"/>
    <w:multiLevelType w:val="singleLevel"/>
    <w:tmpl w:val="F05ACAD7"/>
    <w:lvl w:ilvl="0">
      <w:start w:val="1"/>
      <w:numFmt w:val="upperLetter"/>
      <w:lvlText w:val="%1."/>
      <w:lvlJc w:val="left"/>
      <w:pPr>
        <w:tabs>
          <w:tab w:val="left" w:pos="425"/>
        </w:tabs>
        <w:ind w:left="425" w:hanging="425"/>
      </w:pPr>
      <w:rPr>
        <w:rFonts w:hint="default"/>
      </w:rPr>
    </w:lvl>
  </w:abstractNum>
  <w:abstractNum w:abstractNumId="11">
    <w:nsid w:val="F06789AA"/>
    <w:multiLevelType w:val="singleLevel"/>
    <w:tmpl w:val="F06789AA"/>
    <w:lvl w:ilvl="0">
      <w:start w:val="1"/>
      <w:numFmt w:val="decimal"/>
      <w:lvlText w:val="%1."/>
      <w:lvlJc w:val="left"/>
    </w:lvl>
  </w:abstractNum>
  <w:abstractNum w:abstractNumId="12">
    <w:nsid w:val="0068BD1D"/>
    <w:multiLevelType w:val="singleLevel"/>
    <w:tmpl w:val="0068BD1D"/>
    <w:lvl w:ilvl="0">
      <w:start w:val="1"/>
      <w:numFmt w:val="lowerLetter"/>
      <w:lvlText w:val="%1."/>
      <w:lvlJc w:val="left"/>
      <w:pPr>
        <w:tabs>
          <w:tab w:val="left" w:pos="425"/>
        </w:tabs>
        <w:ind w:left="425" w:hanging="425"/>
      </w:pPr>
      <w:rPr>
        <w:rFonts w:hint="default"/>
      </w:rPr>
    </w:lvl>
  </w:abstractNum>
  <w:abstractNum w:abstractNumId="13">
    <w:nsid w:val="055DD9BB"/>
    <w:multiLevelType w:val="singleLevel"/>
    <w:tmpl w:val="055DD9BB"/>
    <w:lvl w:ilvl="0">
      <w:start w:val="1"/>
      <w:numFmt w:val="decimal"/>
      <w:lvlText w:val="%1."/>
      <w:lvlJc w:val="left"/>
    </w:lvl>
  </w:abstractNum>
  <w:abstractNum w:abstractNumId="14">
    <w:nsid w:val="078EC696"/>
    <w:multiLevelType w:val="singleLevel"/>
    <w:tmpl w:val="078EC696"/>
    <w:lvl w:ilvl="0">
      <w:start w:val="1"/>
      <w:numFmt w:val="lowerLetter"/>
      <w:lvlText w:val="%1."/>
      <w:lvlJc w:val="left"/>
    </w:lvl>
  </w:abstractNum>
  <w:abstractNum w:abstractNumId="15">
    <w:nsid w:val="0BB421EA"/>
    <w:multiLevelType w:val="multilevel"/>
    <w:tmpl w:val="0BB421EA"/>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6">
    <w:nsid w:val="179A2F31"/>
    <w:multiLevelType w:val="multilevel"/>
    <w:tmpl w:val="179A2F31"/>
    <w:lvl w:ilvl="0">
      <w:start w:val="1"/>
      <w:numFmt w:val="decimal"/>
      <w:lvlText w:val="%1."/>
      <w:lvlJc w:val="left"/>
      <w:pPr>
        <w:ind w:left="1686" w:hanging="360"/>
      </w:pPr>
    </w:lvl>
    <w:lvl w:ilvl="1">
      <w:start w:val="1"/>
      <w:numFmt w:val="lowerLetter"/>
      <w:lvlText w:val="%2."/>
      <w:lvlJc w:val="left"/>
      <w:pPr>
        <w:ind w:left="2406" w:hanging="360"/>
      </w:pPr>
    </w:lvl>
    <w:lvl w:ilvl="2">
      <w:start w:val="1"/>
      <w:numFmt w:val="lowerRoman"/>
      <w:lvlText w:val="%3."/>
      <w:lvlJc w:val="right"/>
      <w:pPr>
        <w:ind w:left="3126" w:hanging="180"/>
      </w:pPr>
    </w:lvl>
    <w:lvl w:ilvl="3">
      <w:start w:val="1"/>
      <w:numFmt w:val="decimal"/>
      <w:lvlText w:val="%4."/>
      <w:lvlJc w:val="left"/>
      <w:pPr>
        <w:ind w:left="3846" w:hanging="360"/>
      </w:pPr>
    </w:lvl>
    <w:lvl w:ilvl="4">
      <w:start w:val="1"/>
      <w:numFmt w:val="lowerLetter"/>
      <w:lvlText w:val="%5."/>
      <w:lvlJc w:val="left"/>
      <w:pPr>
        <w:ind w:left="4566" w:hanging="360"/>
      </w:pPr>
    </w:lvl>
    <w:lvl w:ilvl="5">
      <w:start w:val="1"/>
      <w:numFmt w:val="lowerRoman"/>
      <w:lvlText w:val="%6."/>
      <w:lvlJc w:val="right"/>
      <w:pPr>
        <w:ind w:left="5286" w:hanging="180"/>
      </w:pPr>
    </w:lvl>
    <w:lvl w:ilvl="6">
      <w:start w:val="1"/>
      <w:numFmt w:val="decimal"/>
      <w:lvlText w:val="%7."/>
      <w:lvlJc w:val="left"/>
      <w:pPr>
        <w:ind w:left="6006" w:hanging="360"/>
      </w:pPr>
    </w:lvl>
    <w:lvl w:ilvl="7">
      <w:start w:val="1"/>
      <w:numFmt w:val="lowerLetter"/>
      <w:lvlText w:val="%8."/>
      <w:lvlJc w:val="left"/>
      <w:pPr>
        <w:ind w:left="6726" w:hanging="360"/>
      </w:pPr>
    </w:lvl>
    <w:lvl w:ilvl="8">
      <w:start w:val="1"/>
      <w:numFmt w:val="lowerRoman"/>
      <w:lvlText w:val="%9."/>
      <w:lvlJc w:val="right"/>
      <w:pPr>
        <w:ind w:left="7446" w:hanging="180"/>
      </w:pPr>
    </w:lvl>
  </w:abstractNum>
  <w:abstractNum w:abstractNumId="17">
    <w:nsid w:val="18CC0B24"/>
    <w:multiLevelType w:val="multilevel"/>
    <w:tmpl w:val="18CC0B2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224A33BE"/>
    <w:multiLevelType w:val="multilevel"/>
    <w:tmpl w:val="224A33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24B743CF"/>
    <w:multiLevelType w:val="multilevel"/>
    <w:tmpl w:val="24B743CF"/>
    <w:lvl w:ilvl="0">
      <w:start w:val="1"/>
      <w:numFmt w:val="lowerLetter"/>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20">
    <w:nsid w:val="28A1D274"/>
    <w:multiLevelType w:val="singleLevel"/>
    <w:tmpl w:val="28A1D274"/>
    <w:lvl w:ilvl="0">
      <w:start w:val="1"/>
      <w:numFmt w:val="decimal"/>
      <w:lvlText w:val="%1."/>
      <w:lvlJc w:val="left"/>
      <w:pPr>
        <w:tabs>
          <w:tab w:val="left" w:pos="425"/>
        </w:tabs>
        <w:ind w:left="425" w:hanging="425"/>
      </w:pPr>
      <w:rPr>
        <w:rFonts w:hint="default"/>
      </w:rPr>
    </w:lvl>
  </w:abstractNum>
  <w:abstractNum w:abstractNumId="21">
    <w:nsid w:val="3C955BC2"/>
    <w:multiLevelType w:val="multilevel"/>
    <w:tmpl w:val="3C955BC2"/>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2">
    <w:nsid w:val="3E308284"/>
    <w:multiLevelType w:val="singleLevel"/>
    <w:tmpl w:val="3E308284"/>
    <w:lvl w:ilvl="0">
      <w:start w:val="1"/>
      <w:numFmt w:val="bullet"/>
      <w:lvlText w:val=""/>
      <w:lvlJc w:val="left"/>
      <w:pPr>
        <w:tabs>
          <w:tab w:val="left" w:pos="420"/>
        </w:tabs>
        <w:ind w:left="420" w:hanging="420"/>
      </w:pPr>
      <w:rPr>
        <w:rFonts w:ascii="Wingdings" w:hAnsi="Wingdings" w:hint="default"/>
      </w:rPr>
    </w:lvl>
  </w:abstractNum>
  <w:abstractNum w:abstractNumId="23">
    <w:nsid w:val="42976024"/>
    <w:multiLevelType w:val="multilevel"/>
    <w:tmpl w:val="42976024"/>
    <w:lvl w:ilvl="0">
      <w:start w:val="1"/>
      <w:numFmt w:val="lowerLetter"/>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24">
    <w:nsid w:val="42C3C50D"/>
    <w:multiLevelType w:val="singleLevel"/>
    <w:tmpl w:val="42C3C50D"/>
    <w:lvl w:ilvl="0">
      <w:start w:val="1"/>
      <w:numFmt w:val="lowerLetter"/>
      <w:lvlText w:val="%1."/>
      <w:lvlJc w:val="left"/>
      <w:pPr>
        <w:tabs>
          <w:tab w:val="left" w:pos="425"/>
        </w:tabs>
        <w:ind w:left="425" w:hanging="425"/>
      </w:pPr>
      <w:rPr>
        <w:rFonts w:hint="default"/>
      </w:rPr>
    </w:lvl>
  </w:abstractNum>
  <w:abstractNum w:abstractNumId="25">
    <w:nsid w:val="48967400"/>
    <w:multiLevelType w:val="multilevel"/>
    <w:tmpl w:val="48967400"/>
    <w:lvl w:ilvl="0">
      <w:start w:val="1"/>
      <w:numFmt w:val="upperLetter"/>
      <w:lvlText w:val="%1."/>
      <w:lvlJc w:val="left"/>
      <w:pPr>
        <w:ind w:left="990" w:hanging="360"/>
      </w:pPr>
      <w:rPr>
        <w:rFonts w:hint="default"/>
      </w:rPr>
    </w:lvl>
    <w:lvl w:ilvl="1">
      <w:start w:val="1"/>
      <w:numFmt w:val="lowerLetter"/>
      <w:lvlText w:val="%2."/>
      <w:lvlJc w:val="left"/>
      <w:pPr>
        <w:ind w:left="1710" w:hanging="360"/>
      </w:pPr>
    </w:lvl>
    <w:lvl w:ilvl="2">
      <w:start w:val="1"/>
      <w:numFmt w:val="lowerRoman"/>
      <w:lvlText w:val="%3."/>
      <w:lvlJc w:val="right"/>
      <w:pPr>
        <w:ind w:left="2430" w:hanging="180"/>
      </w:pPr>
    </w:lvl>
    <w:lvl w:ilvl="3">
      <w:start w:val="1"/>
      <w:numFmt w:val="decimal"/>
      <w:lvlText w:val="%4."/>
      <w:lvlJc w:val="left"/>
      <w:pPr>
        <w:ind w:left="3150" w:hanging="360"/>
      </w:pPr>
    </w:lvl>
    <w:lvl w:ilvl="4">
      <w:start w:val="1"/>
      <w:numFmt w:val="lowerLetter"/>
      <w:lvlText w:val="%5."/>
      <w:lvlJc w:val="left"/>
      <w:pPr>
        <w:ind w:left="3870" w:hanging="360"/>
      </w:pPr>
    </w:lvl>
    <w:lvl w:ilvl="5">
      <w:start w:val="1"/>
      <w:numFmt w:val="lowerRoman"/>
      <w:lvlText w:val="%6."/>
      <w:lvlJc w:val="right"/>
      <w:pPr>
        <w:ind w:left="4590" w:hanging="180"/>
      </w:pPr>
    </w:lvl>
    <w:lvl w:ilvl="6">
      <w:start w:val="1"/>
      <w:numFmt w:val="decimal"/>
      <w:lvlText w:val="%7."/>
      <w:lvlJc w:val="left"/>
      <w:pPr>
        <w:ind w:left="5310" w:hanging="360"/>
      </w:pPr>
    </w:lvl>
    <w:lvl w:ilvl="7">
      <w:start w:val="1"/>
      <w:numFmt w:val="lowerLetter"/>
      <w:lvlText w:val="%8."/>
      <w:lvlJc w:val="left"/>
      <w:pPr>
        <w:ind w:left="6030" w:hanging="360"/>
      </w:pPr>
    </w:lvl>
    <w:lvl w:ilvl="8">
      <w:start w:val="1"/>
      <w:numFmt w:val="lowerRoman"/>
      <w:lvlText w:val="%9."/>
      <w:lvlJc w:val="right"/>
      <w:pPr>
        <w:ind w:left="6750" w:hanging="180"/>
      </w:pPr>
    </w:lvl>
  </w:abstractNum>
  <w:abstractNum w:abstractNumId="26">
    <w:nsid w:val="4BB1476C"/>
    <w:multiLevelType w:val="singleLevel"/>
    <w:tmpl w:val="4BB1476C"/>
    <w:lvl w:ilvl="0">
      <w:start w:val="1"/>
      <w:numFmt w:val="decimal"/>
      <w:lvlText w:val="%1."/>
      <w:lvlJc w:val="left"/>
      <w:pPr>
        <w:tabs>
          <w:tab w:val="left" w:pos="425"/>
        </w:tabs>
        <w:ind w:left="425" w:hanging="425"/>
      </w:pPr>
      <w:rPr>
        <w:rFonts w:hint="default"/>
      </w:rPr>
    </w:lvl>
  </w:abstractNum>
  <w:abstractNum w:abstractNumId="27">
    <w:nsid w:val="4FD1673B"/>
    <w:multiLevelType w:val="singleLevel"/>
    <w:tmpl w:val="4FD1673B"/>
    <w:lvl w:ilvl="0">
      <w:start w:val="1"/>
      <w:numFmt w:val="decimal"/>
      <w:lvlText w:val="%1."/>
      <w:lvlJc w:val="left"/>
    </w:lvl>
  </w:abstractNum>
  <w:abstractNum w:abstractNumId="28">
    <w:nsid w:val="6A557BE3"/>
    <w:multiLevelType w:val="multilevel"/>
    <w:tmpl w:val="6A557BE3"/>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9">
    <w:nsid w:val="6D269FD8"/>
    <w:multiLevelType w:val="singleLevel"/>
    <w:tmpl w:val="6D269FD8"/>
    <w:lvl w:ilvl="0">
      <w:start w:val="1"/>
      <w:numFmt w:val="decimal"/>
      <w:lvlText w:val="%1."/>
      <w:lvlJc w:val="left"/>
    </w:lvl>
  </w:abstractNum>
  <w:abstractNum w:abstractNumId="30">
    <w:nsid w:val="756C1293"/>
    <w:multiLevelType w:val="multilevel"/>
    <w:tmpl w:val="756C1293"/>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7B128D56"/>
    <w:multiLevelType w:val="singleLevel"/>
    <w:tmpl w:val="7B128D56"/>
    <w:lvl w:ilvl="0">
      <w:start w:val="1"/>
      <w:numFmt w:val="upperLetter"/>
      <w:lvlText w:val="%1."/>
      <w:lvlJc w:val="left"/>
      <w:pPr>
        <w:tabs>
          <w:tab w:val="left" w:pos="425"/>
        </w:tabs>
        <w:ind w:left="425" w:hanging="425"/>
      </w:pPr>
      <w:rPr>
        <w:rFonts w:hint="default"/>
      </w:rPr>
    </w:lvl>
  </w:abstractNum>
  <w:abstractNum w:abstractNumId="32">
    <w:nsid w:val="7D3A5C5D"/>
    <w:multiLevelType w:val="multilevel"/>
    <w:tmpl w:val="7D3A5C5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0"/>
  </w:num>
  <w:num w:numId="2">
    <w:abstractNumId w:val="20"/>
  </w:num>
  <w:num w:numId="3">
    <w:abstractNumId w:val="31"/>
  </w:num>
  <w:num w:numId="4">
    <w:abstractNumId w:val="2"/>
  </w:num>
  <w:num w:numId="5">
    <w:abstractNumId w:val="26"/>
  </w:num>
  <w:num w:numId="6">
    <w:abstractNumId w:val="10"/>
  </w:num>
  <w:num w:numId="7">
    <w:abstractNumId w:val="27"/>
  </w:num>
  <w:num w:numId="8">
    <w:abstractNumId w:val="24"/>
  </w:num>
  <w:num w:numId="9">
    <w:abstractNumId w:val="14"/>
  </w:num>
  <w:num w:numId="10">
    <w:abstractNumId w:val="25"/>
  </w:num>
  <w:num w:numId="11">
    <w:abstractNumId w:val="4"/>
  </w:num>
  <w:num w:numId="12">
    <w:abstractNumId w:val="28"/>
  </w:num>
  <w:num w:numId="13">
    <w:abstractNumId w:val="6"/>
  </w:num>
  <w:num w:numId="14">
    <w:abstractNumId w:val="22"/>
  </w:num>
  <w:num w:numId="15">
    <w:abstractNumId w:val="15"/>
  </w:num>
  <w:num w:numId="16">
    <w:abstractNumId w:val="16"/>
  </w:num>
  <w:num w:numId="17">
    <w:abstractNumId w:val="3"/>
  </w:num>
  <w:num w:numId="18">
    <w:abstractNumId w:val="19"/>
  </w:num>
  <w:num w:numId="19">
    <w:abstractNumId w:val="1"/>
  </w:num>
  <w:num w:numId="20">
    <w:abstractNumId w:val="8"/>
  </w:num>
  <w:num w:numId="21">
    <w:abstractNumId w:val="11"/>
  </w:num>
  <w:num w:numId="22">
    <w:abstractNumId w:val="9"/>
  </w:num>
  <w:num w:numId="23">
    <w:abstractNumId w:val="13"/>
  </w:num>
  <w:num w:numId="24">
    <w:abstractNumId w:val="18"/>
  </w:num>
  <w:num w:numId="25">
    <w:abstractNumId w:val="29"/>
  </w:num>
  <w:num w:numId="26">
    <w:abstractNumId w:val="7"/>
  </w:num>
  <w:num w:numId="27">
    <w:abstractNumId w:val="12"/>
  </w:num>
  <w:num w:numId="28">
    <w:abstractNumId w:val="23"/>
  </w:num>
  <w:num w:numId="29">
    <w:abstractNumId w:val="0"/>
  </w:num>
  <w:num w:numId="30">
    <w:abstractNumId w:val="5"/>
  </w:num>
  <w:num w:numId="31">
    <w:abstractNumId w:val="32"/>
  </w:num>
  <w:num w:numId="32">
    <w:abstractNumId w:val="21"/>
  </w:num>
  <w:num w:numId="3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embedSystemFonts/>
  <w:bordersDoNotSurroundHeader/>
  <w:bordersDoNotSurroundFooter/>
  <w:hideSpellingErrors/>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A578D6"/>
    <w:rsid w:val="00035151"/>
    <w:rsid w:val="00095583"/>
    <w:rsid w:val="001C7C3B"/>
    <w:rsid w:val="00340417"/>
    <w:rsid w:val="004E0E88"/>
    <w:rsid w:val="006610CB"/>
    <w:rsid w:val="00676D86"/>
    <w:rsid w:val="006D7A9D"/>
    <w:rsid w:val="00767A1E"/>
    <w:rsid w:val="00872F4F"/>
    <w:rsid w:val="009230AD"/>
    <w:rsid w:val="00C61414"/>
    <w:rsid w:val="00CA2A6C"/>
    <w:rsid w:val="00D16AFE"/>
    <w:rsid w:val="00EE1AF1"/>
    <w:rsid w:val="00FB48F1"/>
    <w:rsid w:val="323174A2"/>
    <w:rsid w:val="370110C1"/>
    <w:rsid w:val="3E6B6505"/>
    <w:rsid w:val="40AC7B89"/>
    <w:rsid w:val="58A578D6"/>
    <w:rsid w:val="5DB62784"/>
    <w:rsid w:val="6CD064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5:docId w15:val="{76C4C88F-C1E3-4853-B6F2-0D8ED53BF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pPr>
        <w:spacing w:after="160" w:line="259" w:lineRule="auto"/>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Preformatted"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pPr>
    <w:rPr>
      <w:rFonts w:ascii="Times New Roman" w:eastAsia="SimSun" w:hAnsi="Times New Roman"/>
      <w:kern w:val="2"/>
      <w:sz w:val="24"/>
      <w:lang w:eastAsia="zh-CN"/>
    </w:rPr>
  </w:style>
  <w:style w:type="paragraph" w:styleId="Heading1">
    <w:name w:val="heading 1"/>
    <w:basedOn w:val="Normal"/>
    <w:next w:val="Normal"/>
    <w:qFormat/>
    <w:pPr>
      <w:keepNext/>
      <w:spacing w:before="240" w:after="60" w:line="240" w:lineRule="auto"/>
      <w:outlineLvl w:val="0"/>
    </w:pPr>
    <w:rPr>
      <w:rFonts w:ascii="Arial" w:eastAsia="Times New Roman" w:hAnsi="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rPr>
      <w:b/>
      <w:bCs/>
      <w:szCs w:val="24"/>
    </w:rPr>
  </w:style>
  <w:style w:type="paragraph" w:styleId="Footer">
    <w:name w:val="footer"/>
    <w:basedOn w:val="Normal"/>
    <w:uiPriority w:val="99"/>
    <w:unhideWhenUsed/>
    <w:qFormat/>
    <w:pPr>
      <w:tabs>
        <w:tab w:val="center" w:pos="4513"/>
        <w:tab w:val="right" w:pos="9026"/>
      </w:tabs>
      <w:spacing w:after="0" w:line="240" w:lineRule="auto"/>
    </w:pPr>
  </w:style>
  <w:style w:type="paragraph" w:styleId="Header">
    <w:name w:val="header"/>
    <w:basedOn w:val="Normal"/>
    <w:uiPriority w:val="99"/>
    <w:unhideWhenUsed/>
    <w:qFormat/>
    <w:pPr>
      <w:tabs>
        <w:tab w:val="center" w:pos="4513"/>
        <w:tab w:val="right" w:pos="9026"/>
      </w:tabs>
      <w:spacing w:after="0" w:line="240" w:lineRule="auto"/>
    </w:pPr>
  </w:style>
  <w:style w:type="paragraph" w:styleId="HTMLPreformatted">
    <w:name w:val="HTML Preformatt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eastAsia="SimSun" w:hAnsi="SimSun" w:hint="eastAsia"/>
      <w:sz w:val="24"/>
      <w:szCs w:val="24"/>
      <w:lang w:eastAsia="zh-CN"/>
    </w:rPr>
  </w:style>
  <w:style w:type="paragraph" w:styleId="NormalWeb">
    <w:name w:val="Normal (Web)"/>
    <w:qFormat/>
    <w:pPr>
      <w:spacing w:beforeAutospacing="1" w:after="0" w:afterAutospacing="1"/>
    </w:pPr>
    <w:rPr>
      <w:rFonts w:ascii="Times New Roman" w:eastAsia="SimSun" w:hAnsi="Times New Roman"/>
      <w:sz w:val="24"/>
      <w:szCs w:val="24"/>
      <w:lang w:eastAsia="zh-CN"/>
    </w:rPr>
  </w:style>
  <w:style w:type="character" w:styleId="Strong">
    <w:name w:val="Strong"/>
    <w:basedOn w:val="DefaultParagraphFont"/>
    <w:qFormat/>
    <w:rPr>
      <w:b/>
      <w:bCs/>
    </w:rPr>
  </w:style>
  <w:style w:type="table" w:styleId="TableGrid">
    <w:name w:val="Table Grid"/>
    <w:basedOn w:val="TableNormal"/>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pPr>
      <w:spacing w:after="0" w:line="240" w:lineRule="auto"/>
    </w:pPr>
    <w:rPr>
      <w:rFonts w:asciiTheme="minorHAnsi" w:eastAsiaTheme="minorHAnsi" w:hAnsiTheme="minorHAnsi" w:cstheme="minorBidi"/>
      <w:sz w:val="22"/>
      <w:szCs w:val="22"/>
    </w:rPr>
  </w:style>
  <w:style w:type="paragraph" w:styleId="ListParagraph">
    <w:name w:val="List Paragraph"/>
    <w:basedOn w:val="Normal"/>
    <w:uiPriority w:val="1"/>
    <w:qFormat/>
    <w:pPr>
      <w:autoSpaceDE w:val="0"/>
      <w:autoSpaceDN w:val="0"/>
      <w:spacing w:after="0" w:line="240" w:lineRule="auto"/>
      <w:ind w:left="1319" w:hanging="360"/>
    </w:pPr>
    <w:rPr>
      <w:rFonts w:eastAsia="Times New Roman"/>
    </w:rPr>
  </w:style>
  <w:style w:type="paragraph" w:customStyle="1" w:styleId="ListParagraph1">
    <w:name w:val="List Paragraph1"/>
    <w:basedOn w:val="Normal"/>
    <w:uiPriority w:val="34"/>
    <w:qFormat/>
    <w:pPr>
      <w:spacing w:after="200" w:line="276" w:lineRule="auto"/>
      <w:ind w:left="720"/>
      <w:contextualSpacing/>
    </w:pPr>
    <w:rPr>
      <w:lang w:bidi="en-US"/>
    </w:rPr>
  </w:style>
  <w:style w:type="paragraph" w:customStyle="1" w:styleId="Default">
    <w:name w:val="Default"/>
    <w:qFormat/>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footer" Target="footer5.xml"/><Relationship Id="rId26"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footer" Target="footer10.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image" Target="media/image6.jpeg"/><Relationship Id="rId33" Type="http://schemas.openxmlformats.org/officeDocument/2006/relationships/header" Target="header6.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image" Target="media/image3.jpeg"/><Relationship Id="rId29"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7.xml"/><Relationship Id="rId32" Type="http://schemas.openxmlformats.org/officeDocument/2006/relationships/footer" Target="footer9.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eader" Target="header5.xml"/><Relationship Id="rId28" Type="http://schemas.openxmlformats.org/officeDocument/2006/relationships/image" Target="media/image9.jpeg"/><Relationship Id="rId36" Type="http://schemas.openxmlformats.org/officeDocument/2006/relationships/footer" Target="footer11.xml"/><Relationship Id="rId10" Type="http://schemas.openxmlformats.org/officeDocument/2006/relationships/header" Target="header1.xml"/><Relationship Id="rId19" Type="http://schemas.openxmlformats.org/officeDocument/2006/relationships/footer" Target="footer6.xml"/><Relationship Id="rId31"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 Id="rId22" Type="http://schemas.openxmlformats.org/officeDocument/2006/relationships/image" Target="media/image5.png"/><Relationship Id="rId27" Type="http://schemas.openxmlformats.org/officeDocument/2006/relationships/image" Target="media/image8.jpeg"/><Relationship Id="rId30" Type="http://schemas.openxmlformats.org/officeDocument/2006/relationships/image" Target="media/image10.emf"/><Relationship Id="rId35" Type="http://schemas.openxmlformats.org/officeDocument/2006/relationships/header" Target="header7.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92</Pages>
  <Words>13689</Words>
  <Characters>78029</Characters>
  <Application>Microsoft Office Word</Application>
  <DocSecurity>0</DocSecurity>
  <Lines>650</Lines>
  <Paragraphs>183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91535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UMKT</cp:lastModifiedBy>
  <cp:revision>19</cp:revision>
  <dcterms:created xsi:type="dcterms:W3CDTF">2019-04-26T16:01:00Z</dcterms:created>
  <dcterms:modified xsi:type="dcterms:W3CDTF">2019-07-15T13:30:00Z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1033-11.2.0.8668</vt:lpwstr>
  </property>
</Properties>
</file>