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5.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318" w:rsidRPr="009A0E37" w:rsidRDefault="00AE2318" w:rsidP="00AE2318">
      <w:pPr>
        <w:spacing w:after="240" w:line="240" w:lineRule="auto"/>
        <w:jc w:val="center"/>
        <w:rPr>
          <w:rFonts w:ascii="Times New Roman" w:eastAsia="Times New Roman" w:hAnsi="Times New Roman" w:cs="Times New Roman"/>
          <w:b/>
          <w:bCs/>
          <w:sz w:val="24"/>
          <w:szCs w:val="24"/>
        </w:rPr>
      </w:pPr>
      <w:r>
        <w:rPr>
          <w:rFonts w:ascii="Times New Roman" w:hAnsi="Times New Roman" w:cs="Times New Roman"/>
          <w:b/>
          <w:bCs/>
          <w:sz w:val="24"/>
          <w:szCs w:val="24"/>
        </w:rPr>
        <w:t>PENGARUH KEBIJAKAN HUTANG DAN PROFITABILITAS TERHADAP NILAI PERUSAHAAN PADA INDEKS LQ45 YANG TERDAPAT DI BURSA EFEK INDONESIA</w:t>
      </w:r>
    </w:p>
    <w:p w:rsidR="00AE2318" w:rsidRDefault="00AE2318" w:rsidP="00AE2318">
      <w:pPr>
        <w:jc w:val="center"/>
        <w:rPr>
          <w:rFonts w:ascii="Times New Roman" w:hAnsi="Times New Roman" w:cs="Times New Roman"/>
          <w:b/>
          <w:bCs/>
        </w:rPr>
      </w:pPr>
    </w:p>
    <w:p w:rsidR="00AE2318" w:rsidRDefault="00AE2318" w:rsidP="00AE2318">
      <w:pPr>
        <w:spacing w:after="120"/>
        <w:jc w:val="center"/>
        <w:rPr>
          <w:rFonts w:ascii="Times New Roman" w:hAnsi="Times New Roman" w:cs="Times New Roman"/>
          <w:b/>
          <w:bCs/>
          <w:sz w:val="24"/>
          <w:szCs w:val="24"/>
        </w:rPr>
      </w:pPr>
      <w:r>
        <w:rPr>
          <w:rFonts w:ascii="Times New Roman" w:hAnsi="Times New Roman" w:cs="Times New Roman"/>
          <w:b/>
          <w:bCs/>
          <w:sz w:val="24"/>
          <w:szCs w:val="24"/>
        </w:rPr>
        <w:t>SKRIPSI</w:t>
      </w:r>
    </w:p>
    <w:p w:rsidR="00AE2318" w:rsidRPr="009A0E37" w:rsidRDefault="00AE2318" w:rsidP="00AE2318">
      <w:pPr>
        <w:spacing w:after="120"/>
        <w:jc w:val="center"/>
        <w:rPr>
          <w:rFonts w:ascii="Times New Roman" w:hAnsi="Times New Roman" w:cs="Times New Roman"/>
          <w:b/>
          <w:bCs/>
          <w:sz w:val="24"/>
          <w:szCs w:val="24"/>
        </w:rPr>
      </w:pPr>
    </w:p>
    <w:p w:rsidR="00D76DA9" w:rsidRDefault="00AE2318" w:rsidP="00AE2318">
      <w:pPr>
        <w:spacing w:after="120"/>
        <w:jc w:val="center"/>
        <w:rPr>
          <w:rFonts w:ascii="Times New Roman" w:hAnsi="Times New Roman" w:cs="Times New Roman"/>
          <w:sz w:val="24"/>
          <w:szCs w:val="24"/>
        </w:rPr>
      </w:pPr>
      <w:r w:rsidRPr="009A0E37">
        <w:rPr>
          <w:rFonts w:ascii="Times New Roman" w:hAnsi="Times New Roman" w:cs="Times New Roman"/>
          <w:sz w:val="24"/>
          <w:szCs w:val="24"/>
        </w:rPr>
        <w:t>Dia</w:t>
      </w:r>
      <w:r w:rsidR="00D76DA9">
        <w:rPr>
          <w:rFonts w:ascii="Times New Roman" w:hAnsi="Times New Roman" w:cs="Times New Roman"/>
          <w:sz w:val="24"/>
          <w:szCs w:val="24"/>
        </w:rPr>
        <w:t>jukan sebagai salah satu s</w:t>
      </w:r>
      <w:r>
        <w:rPr>
          <w:rFonts w:ascii="Times New Roman" w:hAnsi="Times New Roman" w:cs="Times New Roman"/>
          <w:sz w:val="24"/>
          <w:szCs w:val="24"/>
        </w:rPr>
        <w:t xml:space="preserve">yarat </w:t>
      </w:r>
      <w:r w:rsidR="00D76DA9">
        <w:rPr>
          <w:rFonts w:ascii="Times New Roman" w:hAnsi="Times New Roman" w:cs="Times New Roman"/>
          <w:sz w:val="24"/>
          <w:szCs w:val="24"/>
        </w:rPr>
        <w:t>m</w:t>
      </w:r>
      <w:r w:rsidRPr="009A0E37">
        <w:rPr>
          <w:rFonts w:ascii="Times New Roman" w:hAnsi="Times New Roman" w:cs="Times New Roman"/>
          <w:sz w:val="24"/>
          <w:szCs w:val="24"/>
        </w:rPr>
        <w:t xml:space="preserve">endapatkan </w:t>
      </w:r>
      <w:r w:rsidR="00D76DA9">
        <w:rPr>
          <w:rFonts w:ascii="Times New Roman" w:hAnsi="Times New Roman" w:cs="Times New Roman"/>
          <w:sz w:val="24"/>
          <w:szCs w:val="24"/>
        </w:rPr>
        <w:t>Sarjana Ekonomi</w:t>
      </w:r>
    </w:p>
    <w:p w:rsidR="00AE2318" w:rsidRPr="009A0E37" w:rsidRDefault="00AE2318" w:rsidP="00AE2318">
      <w:pPr>
        <w:spacing w:after="120"/>
        <w:jc w:val="center"/>
        <w:rPr>
          <w:rFonts w:ascii="Times New Roman" w:hAnsi="Times New Roman" w:cs="Times New Roman"/>
          <w:sz w:val="24"/>
          <w:szCs w:val="24"/>
        </w:rPr>
      </w:pPr>
      <w:r w:rsidRPr="009A0E37">
        <w:rPr>
          <w:rFonts w:ascii="Times New Roman" w:hAnsi="Times New Roman" w:cs="Times New Roman"/>
          <w:sz w:val="24"/>
          <w:szCs w:val="24"/>
        </w:rPr>
        <w:t>(S</w:t>
      </w:r>
      <w:r w:rsidR="00D76DA9">
        <w:rPr>
          <w:rFonts w:ascii="Times New Roman" w:hAnsi="Times New Roman" w:cs="Times New Roman"/>
          <w:sz w:val="24"/>
          <w:szCs w:val="24"/>
        </w:rPr>
        <w:t>.E)</w:t>
      </w:r>
    </w:p>
    <w:p w:rsidR="00AE2318" w:rsidRDefault="00AE2318" w:rsidP="00D76DA9">
      <w:pPr>
        <w:rPr>
          <w:rFonts w:ascii="Times New Roman" w:hAnsi="Times New Roman" w:cs="Times New Roman"/>
          <w:b/>
          <w:bCs/>
        </w:rPr>
      </w:pPr>
    </w:p>
    <w:p w:rsidR="00AE2318" w:rsidRDefault="00AE2318" w:rsidP="00AE2318">
      <w:pPr>
        <w:jc w:val="center"/>
        <w:rPr>
          <w:rFonts w:ascii="Times New Roman" w:hAnsi="Times New Roman" w:cs="Times New Roman"/>
          <w:b/>
          <w:bCs/>
        </w:rPr>
      </w:pPr>
      <w:r>
        <w:rPr>
          <w:noProof/>
        </w:rPr>
        <w:drawing>
          <wp:inline distT="0" distB="0" distL="0" distR="0">
            <wp:extent cx="2628900" cy="2628900"/>
            <wp:effectExtent l="0" t="0" r="0" b="0"/>
            <wp:docPr id="1" name="Picture 24" descr="C:\Users\Acer\AppData\Local\Temp\ksohtml\wps8788.t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Temp\ksohtml\wps8788.tmp.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27453" cy="2627453"/>
                    </a:xfrm>
                    <a:prstGeom prst="rect">
                      <a:avLst/>
                    </a:prstGeom>
                    <a:noFill/>
                    <a:ln>
                      <a:noFill/>
                    </a:ln>
                  </pic:spPr>
                </pic:pic>
              </a:graphicData>
            </a:graphic>
          </wp:inline>
        </w:drawing>
      </w:r>
    </w:p>
    <w:p w:rsidR="00AE2318" w:rsidRDefault="00AE2318" w:rsidP="00AE2318">
      <w:pPr>
        <w:rPr>
          <w:rFonts w:ascii="Times New Roman" w:hAnsi="Times New Roman" w:cs="Times New Roman"/>
          <w:b/>
          <w:bCs/>
        </w:rPr>
      </w:pPr>
    </w:p>
    <w:p w:rsidR="00AE2318" w:rsidRPr="009A0E37" w:rsidRDefault="00AE2318" w:rsidP="00AE2318">
      <w:pPr>
        <w:jc w:val="center"/>
        <w:rPr>
          <w:rFonts w:ascii="Times New Roman" w:hAnsi="Times New Roman" w:cs="Times New Roman"/>
          <w:b/>
          <w:bCs/>
          <w:sz w:val="24"/>
          <w:szCs w:val="24"/>
        </w:rPr>
      </w:pPr>
      <w:r>
        <w:rPr>
          <w:rFonts w:ascii="Times New Roman" w:hAnsi="Times New Roman" w:cs="Times New Roman"/>
          <w:b/>
          <w:bCs/>
          <w:sz w:val="24"/>
          <w:szCs w:val="24"/>
        </w:rPr>
        <w:t xml:space="preserve">Disusun </w:t>
      </w:r>
      <w:proofErr w:type="gramStart"/>
      <w:r w:rsidRPr="009A0E37">
        <w:rPr>
          <w:rFonts w:ascii="Times New Roman" w:hAnsi="Times New Roman" w:cs="Times New Roman"/>
          <w:b/>
          <w:bCs/>
          <w:sz w:val="24"/>
          <w:szCs w:val="24"/>
        </w:rPr>
        <w:t>Oleh :</w:t>
      </w:r>
      <w:proofErr w:type="gramEnd"/>
    </w:p>
    <w:p w:rsidR="00AE2318" w:rsidRPr="005832B2" w:rsidRDefault="00AE2318" w:rsidP="00AE2318">
      <w:pPr>
        <w:spacing w:after="0"/>
        <w:jc w:val="center"/>
        <w:rPr>
          <w:rFonts w:ascii="Times New Roman" w:hAnsi="Times New Roman" w:cs="Times New Roman"/>
          <w:b/>
          <w:bCs/>
          <w:sz w:val="24"/>
          <w:szCs w:val="24"/>
        </w:rPr>
      </w:pPr>
      <w:r>
        <w:rPr>
          <w:rFonts w:ascii="Times New Roman" w:hAnsi="Times New Roman" w:cs="Times New Roman"/>
          <w:b/>
          <w:bCs/>
          <w:sz w:val="24"/>
          <w:szCs w:val="24"/>
        </w:rPr>
        <w:t>DHEA PUTRI RAMADHITA</w:t>
      </w:r>
    </w:p>
    <w:p w:rsidR="00AE2318" w:rsidRPr="00CD4E1B" w:rsidRDefault="00AE2318" w:rsidP="00AE2318">
      <w:pPr>
        <w:jc w:val="center"/>
        <w:rPr>
          <w:rFonts w:ascii="Times New Roman" w:hAnsi="Times New Roman" w:cs="Times New Roman"/>
          <w:b/>
          <w:bCs/>
        </w:rPr>
      </w:pPr>
      <w:r>
        <w:rPr>
          <w:rFonts w:ascii="Times New Roman" w:hAnsi="Times New Roman" w:cs="Times New Roman"/>
          <w:b/>
          <w:bCs/>
          <w:sz w:val="24"/>
          <w:szCs w:val="24"/>
        </w:rPr>
        <w:t>17111024310372</w:t>
      </w:r>
    </w:p>
    <w:p w:rsidR="00AE2318" w:rsidRPr="00B769DC" w:rsidRDefault="00AE2318" w:rsidP="00AE2318">
      <w:pPr>
        <w:jc w:val="center"/>
        <w:rPr>
          <w:rFonts w:ascii="Times New Roman" w:hAnsi="Times New Roman" w:cs="Times New Roman"/>
          <w:b/>
          <w:bCs/>
          <w:sz w:val="24"/>
          <w:szCs w:val="24"/>
        </w:rPr>
      </w:pPr>
    </w:p>
    <w:p w:rsidR="00AE2318" w:rsidRPr="009A0E37" w:rsidRDefault="00AE2318" w:rsidP="00AE2318">
      <w:pPr>
        <w:spacing w:after="120" w:line="240" w:lineRule="auto"/>
        <w:jc w:val="center"/>
        <w:rPr>
          <w:rFonts w:ascii="Times New Roman" w:hAnsi="Times New Roman" w:cs="Times New Roman"/>
          <w:b/>
          <w:bCs/>
          <w:sz w:val="24"/>
          <w:szCs w:val="24"/>
        </w:rPr>
      </w:pPr>
      <w:r w:rsidRPr="009A0E37">
        <w:rPr>
          <w:rFonts w:ascii="Times New Roman" w:hAnsi="Times New Roman" w:cs="Times New Roman"/>
          <w:b/>
          <w:bCs/>
          <w:sz w:val="24"/>
          <w:szCs w:val="24"/>
        </w:rPr>
        <w:t xml:space="preserve">PROGRAM STUDI MANAJEMEN </w:t>
      </w:r>
    </w:p>
    <w:p w:rsidR="00AE2318" w:rsidRDefault="00AE2318" w:rsidP="00AE2318">
      <w:pPr>
        <w:spacing w:after="120" w:line="240" w:lineRule="auto"/>
        <w:jc w:val="center"/>
        <w:rPr>
          <w:rFonts w:ascii="Times New Roman" w:hAnsi="Times New Roman" w:cs="Times New Roman"/>
          <w:b/>
          <w:bCs/>
          <w:sz w:val="24"/>
          <w:szCs w:val="24"/>
        </w:rPr>
      </w:pPr>
      <w:r w:rsidRPr="009A0E37">
        <w:rPr>
          <w:rFonts w:ascii="Times New Roman" w:hAnsi="Times New Roman" w:cs="Times New Roman"/>
          <w:b/>
          <w:bCs/>
          <w:sz w:val="24"/>
          <w:szCs w:val="24"/>
        </w:rPr>
        <w:t xml:space="preserve">FAKULTAS </w:t>
      </w:r>
      <w:r>
        <w:rPr>
          <w:rFonts w:ascii="Times New Roman" w:hAnsi="Times New Roman" w:cs="Times New Roman"/>
          <w:b/>
          <w:bCs/>
          <w:sz w:val="24"/>
          <w:szCs w:val="24"/>
        </w:rPr>
        <w:t>ILMU SOSIAL DAN HUMANIORA</w:t>
      </w:r>
    </w:p>
    <w:p w:rsidR="00AE2318" w:rsidRDefault="00AE2318" w:rsidP="00AE2318">
      <w:pPr>
        <w:spacing w:after="120" w:line="240" w:lineRule="auto"/>
        <w:jc w:val="center"/>
        <w:rPr>
          <w:rFonts w:ascii="Times New Roman" w:hAnsi="Times New Roman" w:cs="Times New Roman"/>
          <w:b/>
          <w:bCs/>
          <w:sz w:val="24"/>
          <w:szCs w:val="24"/>
        </w:rPr>
      </w:pPr>
      <w:r w:rsidRPr="009A0E37">
        <w:rPr>
          <w:rFonts w:ascii="Times New Roman" w:hAnsi="Times New Roman" w:cs="Times New Roman"/>
          <w:b/>
          <w:bCs/>
          <w:sz w:val="24"/>
          <w:szCs w:val="24"/>
        </w:rPr>
        <w:t>UNIVERSITAS MUHAMMADIYAH KALIMANTAN TIMUR</w:t>
      </w:r>
    </w:p>
    <w:p w:rsidR="00D76DA9" w:rsidRDefault="00AE2318" w:rsidP="00D76DA9">
      <w:pPr>
        <w:spacing w:after="120" w:line="240" w:lineRule="auto"/>
        <w:jc w:val="center"/>
        <w:rPr>
          <w:rFonts w:ascii="Times New Roman" w:hAnsi="Times New Roman" w:cs="Times New Roman"/>
          <w:b/>
          <w:bCs/>
          <w:sz w:val="24"/>
          <w:szCs w:val="24"/>
        </w:rPr>
      </w:pPr>
      <w:r>
        <w:rPr>
          <w:rFonts w:ascii="Times New Roman" w:hAnsi="Times New Roman" w:cs="Times New Roman"/>
          <w:b/>
          <w:bCs/>
          <w:sz w:val="24"/>
          <w:szCs w:val="24"/>
        </w:rPr>
        <w:t>SAMARINDA</w:t>
      </w:r>
    </w:p>
    <w:p w:rsidR="00AE2318" w:rsidRPr="00D76DA9" w:rsidRDefault="00AE2318" w:rsidP="00D76DA9">
      <w:pPr>
        <w:spacing w:after="120" w:line="240" w:lineRule="auto"/>
        <w:jc w:val="center"/>
        <w:rPr>
          <w:rStyle w:val="Hyperlink"/>
          <w:rFonts w:ascii="Times New Roman" w:hAnsi="Times New Roman" w:cs="Times New Roman"/>
          <w:b/>
          <w:bCs/>
          <w:color w:val="auto"/>
          <w:sz w:val="24"/>
          <w:szCs w:val="24"/>
          <w:u w:val="none"/>
        </w:rPr>
      </w:pPr>
      <w:r w:rsidRPr="009A0E37">
        <w:rPr>
          <w:rFonts w:ascii="Times New Roman" w:hAnsi="Times New Roman" w:cs="Times New Roman"/>
          <w:b/>
          <w:bCs/>
          <w:sz w:val="24"/>
          <w:szCs w:val="24"/>
        </w:rPr>
        <w:t>2019</w:t>
      </w:r>
      <w:r>
        <w:rPr>
          <w:rStyle w:val="Hyperlink"/>
          <w:rFonts w:ascii="Times New Roman" w:hAnsi="Times New Roman" w:cs="Times New Roman"/>
          <w:b/>
          <w:noProof/>
          <w:sz w:val="24"/>
          <w:szCs w:val="24"/>
        </w:rPr>
        <w:br w:type="page"/>
      </w:r>
    </w:p>
    <w:p w:rsidR="00AE2318" w:rsidRDefault="00AE2318" w:rsidP="009C0CDD">
      <w:pPr>
        <w:spacing w:afterLines="120" w:after="288"/>
        <w:jc w:val="center"/>
        <w:rPr>
          <w:rFonts w:ascii="Times New Roman" w:eastAsia="Arial" w:hAnsi="Times New Roman" w:cs="Times New Roman"/>
          <w:b/>
          <w:bCs/>
          <w:sz w:val="24"/>
          <w:szCs w:val="24"/>
        </w:rPr>
      </w:pPr>
    </w:p>
    <w:p w:rsidR="00A62509" w:rsidRPr="00A62509" w:rsidRDefault="00A62509" w:rsidP="009C0CDD">
      <w:pPr>
        <w:spacing w:afterLines="120" w:after="288"/>
        <w:jc w:val="center"/>
        <w:rPr>
          <w:rFonts w:ascii="Times New Roman" w:eastAsia="Arial" w:hAnsi="Times New Roman" w:cs="Times New Roman"/>
          <w:b/>
          <w:bCs/>
          <w:sz w:val="24"/>
          <w:szCs w:val="24"/>
        </w:rPr>
        <w:sectPr w:rsidR="00A62509" w:rsidRPr="00A62509" w:rsidSect="002D6B09">
          <w:headerReference w:type="even" r:id="rId9"/>
          <w:headerReference w:type="default" r:id="rId10"/>
          <w:footerReference w:type="even" r:id="rId11"/>
          <w:footerReference w:type="default" r:id="rId12"/>
          <w:headerReference w:type="first" r:id="rId13"/>
          <w:footerReference w:type="first" r:id="rId14"/>
          <w:type w:val="nextColumn"/>
          <w:pgSz w:w="11907" w:h="16839" w:code="9"/>
          <w:pgMar w:top="2275" w:right="1699" w:bottom="1699" w:left="2275" w:header="709" w:footer="709" w:gutter="0"/>
          <w:pgNumType w:fmt="lowerRoman" w:start="1"/>
          <w:cols w:space="708"/>
          <w:docGrid w:linePitch="360"/>
        </w:sectPr>
      </w:pPr>
      <w:r w:rsidRPr="00A62509">
        <w:rPr>
          <w:rFonts w:ascii="Times New Roman" w:eastAsia="Arial" w:hAnsi="Times New Roman" w:cs="Times New Roman"/>
          <w:b/>
          <w:bCs/>
          <w:noProof/>
          <w:sz w:val="24"/>
          <w:szCs w:val="24"/>
        </w:rPr>
        <w:drawing>
          <wp:inline distT="0" distB="0" distL="0" distR="0">
            <wp:extent cx="5037455" cy="7537730"/>
            <wp:effectExtent l="19050" t="0" r="0" b="0"/>
            <wp:docPr id="7" name="Picture 1" descr="C:\Users\asus\AppData\Local\Temp\Rar$DIa6096.6455\dea scan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AppData\Local\Temp\Rar$DIa6096.6455\dea scane-1.jpg"/>
                    <pic:cNvPicPr>
                      <a:picLocks noChangeAspect="1" noChangeArrowheads="1"/>
                    </pic:cNvPicPr>
                  </pic:nvPicPr>
                  <pic:blipFill>
                    <a:blip r:embed="rId15"/>
                    <a:srcRect b="10345"/>
                    <a:stretch>
                      <a:fillRect/>
                    </a:stretch>
                  </pic:blipFill>
                  <pic:spPr bwMode="auto">
                    <a:xfrm>
                      <a:off x="0" y="0"/>
                      <a:ext cx="5037455" cy="7537730"/>
                    </a:xfrm>
                    <a:prstGeom prst="rect">
                      <a:avLst/>
                    </a:prstGeom>
                    <a:noFill/>
                    <a:ln w="9525">
                      <a:noFill/>
                      <a:miter lim="800000"/>
                      <a:headEnd/>
                      <a:tailEnd/>
                    </a:ln>
                  </pic:spPr>
                </pic:pic>
              </a:graphicData>
            </a:graphic>
          </wp:inline>
        </w:drawing>
      </w:r>
    </w:p>
    <w:p w:rsidR="00AE2318" w:rsidRDefault="00A62509" w:rsidP="009C0CDD">
      <w:pPr>
        <w:spacing w:afterLines="120" w:after="288"/>
        <w:jc w:val="center"/>
        <w:rPr>
          <w:rFonts w:ascii="Times New Roman" w:hAnsi="Times New Roman" w:cs="Times New Roman"/>
          <w:b/>
          <w:sz w:val="24"/>
          <w:szCs w:val="24"/>
        </w:rPr>
      </w:pPr>
      <w:r w:rsidRPr="00A62509">
        <w:rPr>
          <w:rFonts w:ascii="Times New Roman" w:hAnsi="Times New Roman" w:cs="Times New Roman"/>
          <w:b/>
          <w:noProof/>
          <w:sz w:val="24"/>
          <w:szCs w:val="24"/>
        </w:rPr>
        <w:lastRenderedPageBreak/>
        <w:drawing>
          <wp:inline distT="0" distB="0" distL="0" distR="0">
            <wp:extent cx="5034061" cy="6826469"/>
            <wp:effectExtent l="19050" t="0" r="0" b="0"/>
            <wp:docPr id="2" name="Picture 2" descr="C:\Users\asus\AppData\Local\Temp\Rar$DIa6096.8938\dea scan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AppData\Local\Temp\Rar$DIa6096.8938\dea scane-2.jpg"/>
                    <pic:cNvPicPr>
                      <a:picLocks noChangeAspect="1" noChangeArrowheads="1"/>
                    </pic:cNvPicPr>
                  </pic:nvPicPr>
                  <pic:blipFill>
                    <a:blip r:embed="rId16"/>
                    <a:srcRect b="13745"/>
                    <a:stretch>
                      <a:fillRect/>
                    </a:stretch>
                  </pic:blipFill>
                  <pic:spPr bwMode="auto">
                    <a:xfrm>
                      <a:off x="0" y="0"/>
                      <a:ext cx="5040630" cy="6835377"/>
                    </a:xfrm>
                    <a:prstGeom prst="rect">
                      <a:avLst/>
                    </a:prstGeom>
                    <a:noFill/>
                    <a:ln w="9525">
                      <a:noFill/>
                      <a:miter lim="800000"/>
                      <a:headEnd/>
                      <a:tailEnd/>
                    </a:ln>
                  </pic:spPr>
                </pic:pic>
              </a:graphicData>
            </a:graphic>
          </wp:inline>
        </w:drawing>
      </w:r>
    </w:p>
    <w:p w:rsidR="00A62509" w:rsidRDefault="00A62509" w:rsidP="009C0CDD">
      <w:pPr>
        <w:spacing w:afterLines="120" w:after="288"/>
        <w:jc w:val="center"/>
        <w:rPr>
          <w:rFonts w:ascii="Times New Roman" w:hAnsi="Times New Roman" w:cs="Times New Roman"/>
          <w:b/>
          <w:sz w:val="24"/>
          <w:szCs w:val="24"/>
        </w:rPr>
      </w:pPr>
    </w:p>
    <w:p w:rsidR="00A62509" w:rsidRDefault="00A62509" w:rsidP="009C0CDD">
      <w:pPr>
        <w:spacing w:afterLines="120" w:after="288"/>
        <w:jc w:val="center"/>
        <w:rPr>
          <w:rFonts w:ascii="Times New Roman" w:hAnsi="Times New Roman" w:cs="Times New Roman"/>
          <w:b/>
          <w:sz w:val="24"/>
          <w:szCs w:val="24"/>
        </w:rPr>
      </w:pPr>
    </w:p>
    <w:p w:rsidR="00A62509" w:rsidRDefault="00A62509" w:rsidP="009C0CDD">
      <w:pPr>
        <w:spacing w:afterLines="120" w:after="288"/>
        <w:jc w:val="center"/>
        <w:rPr>
          <w:rFonts w:ascii="Times New Roman" w:hAnsi="Times New Roman" w:cs="Times New Roman"/>
          <w:b/>
          <w:sz w:val="24"/>
          <w:szCs w:val="24"/>
        </w:rPr>
      </w:pPr>
    </w:p>
    <w:p w:rsidR="00AE2318" w:rsidRPr="00B77C0B" w:rsidRDefault="00AE2318" w:rsidP="00AE2318">
      <w:pPr>
        <w:spacing w:line="480" w:lineRule="auto"/>
        <w:jc w:val="center"/>
        <w:rPr>
          <w:rFonts w:ascii="Times New Roman" w:hAnsi="Times New Roman" w:cs="Times New Roman"/>
          <w:b/>
          <w:sz w:val="24"/>
          <w:szCs w:val="24"/>
        </w:rPr>
      </w:pPr>
      <w:r w:rsidRPr="00B77C0B">
        <w:rPr>
          <w:rFonts w:ascii="Times New Roman" w:hAnsi="Times New Roman" w:cs="Times New Roman"/>
          <w:b/>
          <w:sz w:val="24"/>
          <w:szCs w:val="24"/>
        </w:rPr>
        <w:lastRenderedPageBreak/>
        <w:t>KATA PENGANTAR</w:t>
      </w:r>
    </w:p>
    <w:p w:rsidR="00AE2318" w:rsidRPr="00B77C0B" w:rsidRDefault="00AE2318" w:rsidP="00AE23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Puji syukur kami panjatkan ke hadirat Tuhan Yang Maha </w:t>
      </w:r>
      <w:proofErr w:type="gramStart"/>
      <w:r>
        <w:rPr>
          <w:rFonts w:ascii="Times New Roman" w:hAnsi="Times New Roman" w:cs="Times New Roman"/>
          <w:sz w:val="24"/>
          <w:szCs w:val="24"/>
        </w:rPr>
        <w:t xml:space="preserve">Esa  </w:t>
      </w:r>
      <w:r w:rsidRPr="00B77C0B">
        <w:rPr>
          <w:rFonts w:ascii="Times New Roman" w:hAnsi="Times New Roman" w:cs="Times New Roman"/>
          <w:sz w:val="24"/>
          <w:szCs w:val="24"/>
        </w:rPr>
        <w:t>karena</w:t>
      </w:r>
      <w:r>
        <w:rPr>
          <w:rFonts w:ascii="Times New Roman" w:hAnsi="Times New Roman" w:cs="Times New Roman"/>
          <w:sz w:val="24"/>
          <w:szCs w:val="24"/>
        </w:rPr>
        <w:t>telah</w:t>
      </w:r>
      <w:proofErr w:type="gramEnd"/>
      <w:r>
        <w:rPr>
          <w:rFonts w:ascii="Times New Roman" w:hAnsi="Times New Roman" w:cs="Times New Roman"/>
          <w:sz w:val="24"/>
          <w:szCs w:val="24"/>
        </w:rPr>
        <w:t xml:space="preserve"> melimpahkan</w:t>
      </w:r>
      <w:r w:rsidRPr="00B77C0B">
        <w:rPr>
          <w:rFonts w:ascii="Times New Roman" w:hAnsi="Times New Roman" w:cs="Times New Roman"/>
          <w:sz w:val="24"/>
          <w:szCs w:val="24"/>
        </w:rPr>
        <w:t xml:space="preserve"> rahmat dan karunia-Nya penulis dapat menyelesaikan penulisan skripsi ini yang berjudul </w:t>
      </w:r>
      <w:r w:rsidRPr="00BD520E">
        <w:rPr>
          <w:rFonts w:ascii="Times New Roman" w:hAnsi="Times New Roman" w:cs="Times New Roman"/>
          <w:b/>
          <w:sz w:val="24"/>
          <w:szCs w:val="24"/>
        </w:rPr>
        <w:t>“</w:t>
      </w:r>
      <w:r>
        <w:rPr>
          <w:rFonts w:ascii="Times New Roman" w:hAnsi="Times New Roman" w:cs="Times New Roman"/>
          <w:b/>
          <w:sz w:val="24"/>
          <w:szCs w:val="24"/>
        </w:rPr>
        <w:t>Pengaruh</w:t>
      </w:r>
      <w:r w:rsidRPr="00BD520E">
        <w:rPr>
          <w:rFonts w:ascii="Times New Roman" w:hAnsi="Times New Roman" w:cs="Times New Roman"/>
          <w:b/>
          <w:sz w:val="24"/>
          <w:szCs w:val="24"/>
        </w:rPr>
        <w:t xml:space="preserve"> Kebijakan Hutang dan Profitabilitas Terhadap Nilai Perusahaan Pada Indeks LQ45 yang Terdapat di </w:t>
      </w:r>
      <w:r>
        <w:rPr>
          <w:rFonts w:ascii="Times New Roman" w:hAnsi="Times New Roman" w:cs="Times New Roman"/>
          <w:b/>
          <w:sz w:val="24"/>
          <w:szCs w:val="24"/>
        </w:rPr>
        <w:t>Bursa Efek Indonesia</w:t>
      </w:r>
      <w:r w:rsidRPr="00BD520E">
        <w:rPr>
          <w:rFonts w:ascii="Times New Roman" w:hAnsi="Times New Roman" w:cs="Times New Roman"/>
          <w:b/>
          <w:sz w:val="24"/>
          <w:szCs w:val="24"/>
        </w:rPr>
        <w:t>”</w:t>
      </w:r>
      <w:r w:rsidRPr="00B77C0B">
        <w:rPr>
          <w:rFonts w:ascii="Times New Roman" w:hAnsi="Times New Roman" w:cs="Times New Roman"/>
          <w:sz w:val="24"/>
          <w:szCs w:val="24"/>
        </w:rPr>
        <w:t xml:space="preserve">Dalam penulisan skripsi ini, penulis menyadari bahwa skripsi ini masih jauh dari sempurna dan masih banyak kekurangan dikarenakan oleh segala keterbatasan yang dimiliku oleh penulis. </w:t>
      </w:r>
      <w:proofErr w:type="gramStart"/>
      <w:r w:rsidRPr="00B77C0B">
        <w:rPr>
          <w:rFonts w:ascii="Times New Roman" w:hAnsi="Times New Roman" w:cs="Times New Roman"/>
          <w:sz w:val="24"/>
          <w:szCs w:val="24"/>
        </w:rPr>
        <w:t>Namun penulis mempersembahkan skripsi ini dengan sebaik-baiknya agar dapat memberikan manfaat kepada berbagai pihak.Sehingga penulis menetrima berbagai kritik dan saran yang membangun untuk perbaikan skripsi ini.</w:t>
      </w:r>
      <w:proofErr w:type="gramEnd"/>
    </w:p>
    <w:p w:rsidR="00AE2318" w:rsidRPr="00A03258" w:rsidRDefault="00AE2318" w:rsidP="00AE2318">
      <w:pPr>
        <w:spacing w:after="0" w:line="480" w:lineRule="auto"/>
        <w:ind w:firstLine="567"/>
        <w:jc w:val="both"/>
        <w:rPr>
          <w:rFonts w:ascii="Times New Roman" w:hAnsi="Times New Roman" w:cs="Times New Roman"/>
          <w:sz w:val="24"/>
          <w:szCs w:val="24"/>
        </w:rPr>
      </w:pPr>
      <w:proofErr w:type="gramStart"/>
      <w:r w:rsidRPr="00B77C0B">
        <w:rPr>
          <w:rFonts w:ascii="Times New Roman" w:hAnsi="Times New Roman" w:cs="Times New Roman"/>
          <w:sz w:val="24"/>
          <w:szCs w:val="24"/>
        </w:rPr>
        <w:t>Pada kesempatan ini penulis ingin menyampaikan ucapan terimakasih yang sebesar-besarnya kepada berbagai pihak yang telah membantu penulis dalam menyelesaikan skripsi ini.</w:t>
      </w:r>
      <w:proofErr w:type="gramEnd"/>
      <w:r w:rsidRPr="00B77C0B">
        <w:rPr>
          <w:rFonts w:ascii="Times New Roman" w:hAnsi="Times New Roman" w:cs="Times New Roman"/>
          <w:sz w:val="24"/>
          <w:szCs w:val="24"/>
        </w:rPr>
        <w:t xml:space="preserve"> Ucapan terima kasih penulis sampaikan </w:t>
      </w:r>
      <w:proofErr w:type="gramStart"/>
      <w:r w:rsidRPr="00B77C0B">
        <w:rPr>
          <w:rFonts w:ascii="Times New Roman" w:hAnsi="Times New Roman" w:cs="Times New Roman"/>
          <w:sz w:val="24"/>
          <w:szCs w:val="24"/>
        </w:rPr>
        <w:t>kepada :</w:t>
      </w:r>
      <w:proofErr w:type="gramEnd"/>
    </w:p>
    <w:p w:rsidR="00AE2318" w:rsidRPr="00B77C0B" w:rsidRDefault="00AE2318" w:rsidP="00AE2318">
      <w:pPr>
        <w:numPr>
          <w:ilvl w:val="0"/>
          <w:numId w:val="5"/>
        </w:numPr>
        <w:spacing w:line="480" w:lineRule="auto"/>
        <w:contextualSpacing/>
        <w:jc w:val="both"/>
        <w:rPr>
          <w:rFonts w:ascii="Times New Roman" w:hAnsi="Times New Roman" w:cs="Times New Roman"/>
          <w:sz w:val="24"/>
          <w:szCs w:val="24"/>
        </w:rPr>
      </w:pPr>
      <w:r w:rsidRPr="00B77C0B">
        <w:rPr>
          <w:rFonts w:ascii="Times New Roman" w:hAnsi="Times New Roman" w:cs="Times New Roman"/>
          <w:sz w:val="24"/>
          <w:szCs w:val="24"/>
        </w:rPr>
        <w:t xml:space="preserve">Bapak </w:t>
      </w:r>
      <w:r w:rsidRPr="00B77C0B">
        <w:rPr>
          <w:rFonts w:ascii="Times New Roman"/>
          <w:sz w:val="24"/>
          <w:szCs w:val="24"/>
        </w:rPr>
        <w:t>Prof.Dr.</w:t>
      </w:r>
      <w:r w:rsidRPr="00B77C0B">
        <w:rPr>
          <w:rFonts w:ascii="Times New Roman"/>
          <w:sz w:val="24"/>
          <w:szCs w:val="24"/>
          <w:lang w:val="id-ID"/>
        </w:rPr>
        <w:t xml:space="preserve"> H. </w:t>
      </w:r>
      <w:r w:rsidRPr="00B77C0B">
        <w:rPr>
          <w:rFonts w:ascii="Times New Roman"/>
          <w:sz w:val="24"/>
          <w:szCs w:val="24"/>
        </w:rPr>
        <w:t>M</w:t>
      </w:r>
      <w:r w:rsidRPr="00B77C0B">
        <w:rPr>
          <w:rFonts w:ascii="Times New Roman"/>
          <w:sz w:val="24"/>
          <w:szCs w:val="24"/>
          <w:lang w:val="id-ID"/>
        </w:rPr>
        <w:t xml:space="preserve">uhammad </w:t>
      </w:r>
      <w:r w:rsidRPr="00B77C0B">
        <w:rPr>
          <w:rFonts w:ascii="Times New Roman"/>
          <w:sz w:val="24"/>
          <w:szCs w:val="24"/>
        </w:rPr>
        <w:t>Wahyud</w:t>
      </w:r>
      <w:r w:rsidRPr="00B77C0B">
        <w:rPr>
          <w:rFonts w:ascii="Times New Roman"/>
          <w:sz w:val="24"/>
          <w:szCs w:val="24"/>
          <w:lang w:val="id-ID"/>
        </w:rPr>
        <w:t>d</w:t>
      </w:r>
      <w:r w:rsidRPr="00B77C0B">
        <w:rPr>
          <w:rFonts w:ascii="Times New Roman"/>
          <w:sz w:val="24"/>
          <w:szCs w:val="24"/>
        </w:rPr>
        <w:t>in</w:t>
      </w:r>
      <w:r w:rsidRPr="00B77C0B">
        <w:rPr>
          <w:rFonts w:ascii="Times New Roman"/>
          <w:sz w:val="24"/>
          <w:szCs w:val="24"/>
          <w:lang w:val="id-ID"/>
        </w:rPr>
        <w:t xml:space="preserve">, </w:t>
      </w:r>
      <w:r w:rsidRPr="00B77C0B">
        <w:rPr>
          <w:rFonts w:ascii="Times New Roman"/>
          <w:sz w:val="24"/>
          <w:szCs w:val="24"/>
        </w:rPr>
        <w:t>M.S</w:t>
      </w:r>
      <w:r w:rsidRPr="00B77C0B">
        <w:rPr>
          <w:rFonts w:ascii="Times New Roman"/>
          <w:sz w:val="24"/>
          <w:szCs w:val="24"/>
          <w:lang w:val="id-ID"/>
        </w:rPr>
        <w:t>.</w:t>
      </w:r>
      <w:r w:rsidRPr="00B77C0B">
        <w:rPr>
          <w:rFonts w:ascii="Times New Roman"/>
          <w:sz w:val="24"/>
          <w:szCs w:val="24"/>
        </w:rPr>
        <w:t xml:space="preserve"> selaku dekan fakultas ekonomi, hukum, politik dan psikologi.</w:t>
      </w:r>
    </w:p>
    <w:p w:rsidR="00AE2318" w:rsidRPr="00B77C0B" w:rsidRDefault="002D6B09" w:rsidP="00AE2318">
      <w:pPr>
        <w:numPr>
          <w:ilvl w:val="0"/>
          <w:numId w:val="5"/>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Bapak Ihwan Susila, S.E., Ph.D</w:t>
      </w:r>
      <w:r w:rsidR="00AE2318" w:rsidRPr="00B77C0B">
        <w:rPr>
          <w:rFonts w:ascii="Times New Roman" w:hAnsi="Times New Roman" w:cs="Times New Roman"/>
          <w:sz w:val="24"/>
          <w:szCs w:val="24"/>
        </w:rPr>
        <w:t xml:space="preserve"> selaku ketua program studi manajemen.</w:t>
      </w:r>
    </w:p>
    <w:p w:rsidR="00AE2318" w:rsidRPr="00B77C0B" w:rsidRDefault="00AE2318" w:rsidP="00AE2318">
      <w:pPr>
        <w:numPr>
          <w:ilvl w:val="0"/>
          <w:numId w:val="5"/>
        </w:numPr>
        <w:spacing w:line="480" w:lineRule="auto"/>
        <w:contextualSpacing/>
        <w:jc w:val="both"/>
        <w:rPr>
          <w:rFonts w:ascii="Times New Roman" w:hAnsi="Times New Roman" w:cs="Times New Roman"/>
          <w:sz w:val="24"/>
          <w:szCs w:val="24"/>
        </w:rPr>
      </w:pPr>
      <w:r w:rsidRPr="00BD520E">
        <w:rPr>
          <w:rFonts w:ascii="Times New Roman" w:eastAsia="Arial" w:hAnsi="Times New Roman" w:cs="Times New Roman"/>
          <w:sz w:val="24"/>
          <w:szCs w:val="24"/>
        </w:rPr>
        <w:t>Mursidah Nurfadillah, S.E., MM</w:t>
      </w:r>
      <w:r w:rsidRPr="00B77C0B">
        <w:rPr>
          <w:rFonts w:ascii="Times New Roman" w:hAnsi="Times New Roman" w:cs="Times New Roman"/>
          <w:sz w:val="24"/>
          <w:szCs w:val="24"/>
        </w:rPr>
        <w:t xml:space="preserve"> selaku dosen pembimbing yang telah memberikan waktu, tenaga dan pikirannya untuk memberikan petunjuk, bimbingan dan pengarahan dalam penulisan skripsi ini.</w:t>
      </w:r>
    </w:p>
    <w:p w:rsidR="00AE2318" w:rsidRPr="00BD520E" w:rsidRDefault="00AE2318" w:rsidP="00AE2318">
      <w:pPr>
        <w:numPr>
          <w:ilvl w:val="0"/>
          <w:numId w:val="5"/>
        </w:numPr>
        <w:spacing w:line="480" w:lineRule="auto"/>
        <w:contextualSpacing/>
        <w:jc w:val="both"/>
        <w:rPr>
          <w:rFonts w:ascii="Times New Roman" w:hAnsi="Times New Roman" w:cs="Times New Roman"/>
          <w:sz w:val="24"/>
          <w:szCs w:val="24"/>
        </w:rPr>
      </w:pPr>
      <w:r w:rsidRPr="00B77C0B">
        <w:rPr>
          <w:rFonts w:ascii="Times New Roman" w:hAnsi="Times New Roman" w:cs="Times New Roman"/>
          <w:sz w:val="24"/>
          <w:szCs w:val="24"/>
        </w:rPr>
        <w:t>Seluruh staf dan para dosen Universitas Muhammadiyah Kalimantan Timur.</w:t>
      </w:r>
    </w:p>
    <w:p w:rsidR="00AE2318" w:rsidRPr="00B77C0B" w:rsidRDefault="00AE2318" w:rsidP="00AE2318">
      <w:pPr>
        <w:numPr>
          <w:ilvl w:val="0"/>
          <w:numId w:val="5"/>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Aqil Mutaqhien, Hardianto, Dedy Setyawan dan Dias Sesar </w:t>
      </w:r>
      <w:proofErr w:type="gramStart"/>
      <w:r>
        <w:rPr>
          <w:rFonts w:ascii="Times New Roman" w:hAnsi="Times New Roman" w:cs="Times New Roman"/>
          <w:sz w:val="24"/>
          <w:szCs w:val="24"/>
        </w:rPr>
        <w:t xml:space="preserve">selaku </w:t>
      </w:r>
      <w:r w:rsidRPr="00B77C0B">
        <w:rPr>
          <w:rFonts w:ascii="Times New Roman" w:hAnsi="Times New Roman" w:cs="Times New Roman"/>
          <w:sz w:val="24"/>
          <w:szCs w:val="24"/>
        </w:rPr>
        <w:t xml:space="preserve"> teman</w:t>
      </w:r>
      <w:proofErr w:type="gramEnd"/>
      <w:r w:rsidRPr="00B77C0B">
        <w:rPr>
          <w:rFonts w:ascii="Times New Roman" w:hAnsi="Times New Roman" w:cs="Times New Roman"/>
          <w:sz w:val="24"/>
          <w:szCs w:val="24"/>
        </w:rPr>
        <w:t xml:space="preserve"> seperjuangan dalam kelompok Kolaborasi Dosen Mahasiswa yang telah memberikan semangat yang luar biasa sehingga terselesaikan skripsi ini.</w:t>
      </w:r>
    </w:p>
    <w:p w:rsidR="00AE2318" w:rsidRPr="00B77C0B" w:rsidRDefault="00AE2318" w:rsidP="00AE2318">
      <w:pPr>
        <w:numPr>
          <w:ilvl w:val="0"/>
          <w:numId w:val="5"/>
        </w:numPr>
        <w:spacing w:line="480" w:lineRule="auto"/>
        <w:contextualSpacing/>
        <w:jc w:val="both"/>
        <w:rPr>
          <w:rFonts w:ascii="Times New Roman" w:hAnsi="Times New Roman" w:cs="Times New Roman"/>
          <w:sz w:val="24"/>
          <w:szCs w:val="24"/>
        </w:rPr>
      </w:pPr>
      <w:r w:rsidRPr="00B77C0B">
        <w:rPr>
          <w:rFonts w:ascii="Times New Roman" w:hAnsi="Times New Roman" w:cs="Times New Roman"/>
          <w:sz w:val="24"/>
          <w:szCs w:val="24"/>
        </w:rPr>
        <w:t>Kedua orang tua tercinta yang telah banyak memberika</w:t>
      </w:r>
      <w:r>
        <w:rPr>
          <w:rFonts w:ascii="Times New Roman" w:hAnsi="Times New Roman" w:cs="Times New Roman"/>
          <w:sz w:val="24"/>
          <w:szCs w:val="24"/>
        </w:rPr>
        <w:t xml:space="preserve">n bantuan berupa </w:t>
      </w:r>
      <w:proofErr w:type="gramStart"/>
      <w:r>
        <w:rPr>
          <w:rFonts w:ascii="Times New Roman" w:hAnsi="Times New Roman" w:cs="Times New Roman"/>
          <w:sz w:val="24"/>
          <w:szCs w:val="24"/>
        </w:rPr>
        <w:t>doa</w:t>
      </w:r>
      <w:proofErr w:type="gramEnd"/>
      <w:r>
        <w:rPr>
          <w:rFonts w:ascii="Times New Roman" w:hAnsi="Times New Roman" w:cs="Times New Roman"/>
          <w:sz w:val="24"/>
          <w:szCs w:val="24"/>
        </w:rPr>
        <w:t xml:space="preserve">, dan dukungan </w:t>
      </w:r>
      <w:r w:rsidRPr="00B77C0B">
        <w:rPr>
          <w:rFonts w:ascii="Times New Roman" w:hAnsi="Times New Roman" w:cs="Times New Roman"/>
          <w:sz w:val="24"/>
          <w:szCs w:val="24"/>
        </w:rPr>
        <w:t>selama kuliah hingga penyusunan skripsi ini.</w:t>
      </w:r>
    </w:p>
    <w:p w:rsidR="00AE2318" w:rsidRPr="00B77C0B" w:rsidRDefault="00AE2318" w:rsidP="00AE2318">
      <w:pPr>
        <w:spacing w:line="480" w:lineRule="auto"/>
        <w:ind w:firstLine="567"/>
        <w:jc w:val="both"/>
        <w:rPr>
          <w:rFonts w:ascii="Times New Roman" w:hAnsi="Times New Roman" w:cs="Times New Roman"/>
          <w:sz w:val="24"/>
          <w:szCs w:val="24"/>
        </w:rPr>
      </w:pPr>
      <w:r w:rsidRPr="00B77C0B">
        <w:rPr>
          <w:rFonts w:ascii="Times New Roman" w:hAnsi="Times New Roman" w:cs="Times New Roman"/>
          <w:sz w:val="24"/>
          <w:szCs w:val="24"/>
        </w:rPr>
        <w:t xml:space="preserve">Sekiranya Allah SWT </w:t>
      </w:r>
      <w:proofErr w:type="gramStart"/>
      <w:r w:rsidRPr="00B77C0B">
        <w:rPr>
          <w:rFonts w:ascii="Times New Roman" w:hAnsi="Times New Roman" w:cs="Times New Roman"/>
          <w:sz w:val="24"/>
          <w:szCs w:val="24"/>
        </w:rPr>
        <w:t>akan</w:t>
      </w:r>
      <w:proofErr w:type="gramEnd"/>
      <w:r w:rsidRPr="00B77C0B">
        <w:rPr>
          <w:rFonts w:ascii="Times New Roman" w:hAnsi="Times New Roman" w:cs="Times New Roman"/>
          <w:sz w:val="24"/>
          <w:szCs w:val="24"/>
        </w:rPr>
        <w:t xml:space="preserve"> memberikan balasan yang setimpal atas segala bantuan yang telah penulis terima.</w:t>
      </w:r>
    </w:p>
    <w:p w:rsidR="00AE2318" w:rsidRPr="00B77C0B" w:rsidRDefault="00AE2318" w:rsidP="00AE2318">
      <w:pPr>
        <w:spacing w:line="480" w:lineRule="auto"/>
        <w:ind w:firstLine="567"/>
        <w:jc w:val="right"/>
        <w:rPr>
          <w:rFonts w:ascii="Times New Roman" w:hAnsi="Times New Roman" w:cs="Times New Roman"/>
          <w:sz w:val="24"/>
          <w:szCs w:val="24"/>
        </w:rPr>
      </w:pPr>
      <w:r w:rsidRPr="00B77C0B">
        <w:rPr>
          <w:rFonts w:ascii="Times New Roman" w:hAnsi="Times New Roman" w:cs="Times New Roman"/>
          <w:sz w:val="24"/>
          <w:szCs w:val="24"/>
        </w:rPr>
        <w:t xml:space="preserve">Samarinda, </w:t>
      </w:r>
      <w:r>
        <w:rPr>
          <w:rFonts w:ascii="Times New Roman" w:hAnsi="Times New Roman" w:cs="Times New Roman"/>
          <w:sz w:val="24"/>
          <w:szCs w:val="24"/>
        </w:rPr>
        <w:t>10 Mei</w:t>
      </w:r>
      <w:r w:rsidRPr="00B77C0B">
        <w:rPr>
          <w:rFonts w:ascii="Times New Roman" w:hAnsi="Times New Roman" w:cs="Times New Roman"/>
          <w:sz w:val="24"/>
          <w:szCs w:val="24"/>
        </w:rPr>
        <w:t xml:space="preserve"> 2019</w:t>
      </w:r>
    </w:p>
    <w:p w:rsidR="00AE2318" w:rsidRPr="00B77C0B" w:rsidRDefault="00AE2318" w:rsidP="00AE2318">
      <w:pPr>
        <w:spacing w:line="480" w:lineRule="auto"/>
        <w:ind w:firstLine="567"/>
        <w:jc w:val="right"/>
        <w:rPr>
          <w:rFonts w:ascii="Times New Roman" w:hAnsi="Times New Roman" w:cs="Times New Roman"/>
          <w:sz w:val="24"/>
          <w:szCs w:val="24"/>
        </w:rPr>
      </w:pPr>
    </w:p>
    <w:p w:rsidR="00AE2318" w:rsidRPr="00EE3AA8" w:rsidRDefault="00AE2318" w:rsidP="00AE2318">
      <w:pPr>
        <w:spacing w:line="480" w:lineRule="auto"/>
        <w:ind w:firstLine="567"/>
        <w:jc w:val="right"/>
        <w:rPr>
          <w:rStyle w:val="Hyperlink"/>
          <w:rFonts w:ascii="Times New Roman" w:hAnsi="Times New Roman" w:cs="Times New Roman"/>
          <w:sz w:val="24"/>
          <w:szCs w:val="24"/>
        </w:rPr>
        <w:sectPr w:rsidR="00AE2318" w:rsidRPr="00EE3AA8" w:rsidSect="002D6B09">
          <w:headerReference w:type="even" r:id="rId17"/>
          <w:headerReference w:type="default" r:id="rId18"/>
          <w:footerReference w:type="default" r:id="rId19"/>
          <w:headerReference w:type="first" r:id="rId20"/>
          <w:type w:val="nextColumn"/>
          <w:pgSz w:w="11907" w:h="16839" w:code="9"/>
          <w:pgMar w:top="2275" w:right="1699" w:bottom="1699" w:left="2275" w:header="709" w:footer="709" w:gutter="0"/>
          <w:pgNumType w:fmt="lowerRoman" w:start="3"/>
          <w:cols w:space="708"/>
          <w:docGrid w:linePitch="360"/>
        </w:sectPr>
      </w:pPr>
      <w:r>
        <w:rPr>
          <w:rFonts w:ascii="Times New Roman" w:hAnsi="Times New Roman" w:cs="Times New Roman"/>
          <w:sz w:val="24"/>
          <w:szCs w:val="24"/>
        </w:rPr>
        <w:t>Penulis</w:t>
      </w:r>
    </w:p>
    <w:p w:rsidR="00476188" w:rsidRDefault="00476188" w:rsidP="00476188">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Pengaruh Kebijakan Hutang dan Profitabilitas terhadap Nilai Perusahaan yang terdapat di Bursa Efek Indonesia</w:t>
      </w:r>
    </w:p>
    <w:p w:rsidR="00476188" w:rsidRPr="00476188" w:rsidRDefault="00476188" w:rsidP="00476188">
      <w:pPr>
        <w:spacing w:line="240" w:lineRule="auto"/>
        <w:contextualSpacing/>
        <w:jc w:val="center"/>
        <w:rPr>
          <w:rStyle w:val="fontstyle01"/>
          <w:b/>
          <w:color w:val="auto"/>
        </w:rPr>
      </w:pPr>
    </w:p>
    <w:p w:rsidR="00AE2318" w:rsidRPr="00D54A3C" w:rsidRDefault="00476188" w:rsidP="00AE2318">
      <w:pPr>
        <w:spacing w:before="240"/>
        <w:jc w:val="center"/>
        <w:rPr>
          <w:rStyle w:val="fontstyle01"/>
          <w:b/>
        </w:rPr>
      </w:pPr>
      <w:r>
        <w:rPr>
          <w:rStyle w:val="fontstyle01"/>
          <w:b/>
        </w:rPr>
        <w:t>ABSTRAK</w:t>
      </w:r>
    </w:p>
    <w:p w:rsidR="00AE2318" w:rsidRDefault="00AE2318" w:rsidP="00AE2318">
      <w:pPr>
        <w:spacing w:after="0"/>
        <w:ind w:firstLine="450"/>
        <w:jc w:val="both"/>
        <w:rPr>
          <w:rStyle w:val="fontstyle21"/>
          <w:b w:val="0"/>
          <w:i w:val="0"/>
          <w:sz w:val="24"/>
          <w:szCs w:val="24"/>
        </w:rPr>
      </w:pPr>
      <w:r w:rsidRPr="00E0664D">
        <w:rPr>
          <w:rStyle w:val="fontstyle21"/>
          <w:b w:val="0"/>
          <w:i w:val="0"/>
          <w:sz w:val="24"/>
          <w:szCs w:val="24"/>
        </w:rPr>
        <w:t xml:space="preserve">Pasar modal mempunyai dua </w:t>
      </w:r>
      <w:proofErr w:type="gramStart"/>
      <w:r w:rsidRPr="00E0664D">
        <w:rPr>
          <w:rStyle w:val="fontstyle21"/>
          <w:b w:val="0"/>
          <w:i w:val="0"/>
          <w:sz w:val="24"/>
          <w:szCs w:val="24"/>
        </w:rPr>
        <w:t>fungsi ,yaitu</w:t>
      </w:r>
      <w:proofErr w:type="gramEnd"/>
      <w:r w:rsidRPr="00E0664D">
        <w:rPr>
          <w:rStyle w:val="fontstyle21"/>
          <w:b w:val="0"/>
          <w:i w:val="0"/>
          <w:sz w:val="24"/>
          <w:szCs w:val="24"/>
        </w:rPr>
        <w:t xml:space="preserve"> sebagai sarana bagi pendanaan usaha dan sebagai sarana bagi perusahaan untuk memperoleh dana dari parainvestor dalam bentuk investasi. Investor menggunakan analisis fundamental untuk mempertimbangkan nilai intrinsicdari suatu saham dengan menggunakan data keuangan perusahaan.Dalam analisis fundamental, ada dua pendekatanyang bisa digunakan untuk menghitung nilai intrinsik saham, yaitu pendekatan nilai sekarang dan pendekatan</w:t>
      </w:r>
      <w:r w:rsidRPr="00E0664D">
        <w:rPr>
          <w:rStyle w:val="fontstyle31"/>
        </w:rPr>
        <w:t>Price Earning Ratio</w:t>
      </w:r>
      <w:r w:rsidRPr="00E0664D">
        <w:rPr>
          <w:rStyle w:val="fontstyle21"/>
          <w:b w:val="0"/>
          <w:i w:val="0"/>
          <w:sz w:val="24"/>
          <w:szCs w:val="24"/>
        </w:rPr>
        <w:t>(PER).Perusahaan yang mempunyai pertumbuhan yang tinggi biasanya mempunyai nilai PERyang tinggi, demikian pula sebaliknya perusahaan dengan pertumbuhan yang rendah mempunyai PER yangrendah</w:t>
      </w:r>
      <w:r w:rsidRPr="00E0664D">
        <w:rPr>
          <w:rStyle w:val="fontstyle21"/>
          <w:b w:val="0"/>
          <w:i w:val="0"/>
          <w:sz w:val="24"/>
          <w:szCs w:val="24"/>
        </w:rPr>
        <w:tab/>
      </w:r>
      <w:r>
        <w:rPr>
          <w:rStyle w:val="fontstyle21"/>
          <w:b w:val="0"/>
          <w:i w:val="0"/>
          <w:sz w:val="24"/>
          <w:szCs w:val="24"/>
        </w:rPr>
        <w:t>.</w:t>
      </w:r>
      <w:r w:rsidRPr="00E0664D">
        <w:rPr>
          <w:rStyle w:val="fontstyle21"/>
          <w:b w:val="0"/>
          <w:i w:val="0"/>
          <w:sz w:val="24"/>
          <w:szCs w:val="24"/>
        </w:rPr>
        <w:t>Penelitian ini bertujuan untuk menganalisis</w:t>
      </w:r>
      <w:r w:rsidRPr="00E0664D">
        <w:rPr>
          <w:rStyle w:val="fontstyle31"/>
        </w:rPr>
        <w:t>Debt to Equity Ratio,</w:t>
      </w:r>
      <w:r w:rsidRPr="00E0664D">
        <w:rPr>
          <w:rStyle w:val="fontstyle31"/>
          <w:i w:val="0"/>
        </w:rPr>
        <w:t>dan</w:t>
      </w:r>
      <w:r w:rsidRPr="00E0664D">
        <w:rPr>
          <w:rStyle w:val="fontstyle31"/>
        </w:rPr>
        <w:t xml:space="preserve"> Returnon </w:t>
      </w:r>
      <w:r>
        <w:rPr>
          <w:rStyle w:val="fontstyle31"/>
        </w:rPr>
        <w:t>Assets</w:t>
      </w:r>
      <w:r w:rsidRPr="00E0664D">
        <w:rPr>
          <w:rStyle w:val="fontstyle21"/>
          <w:b w:val="0"/>
          <w:i w:val="0"/>
          <w:sz w:val="24"/>
          <w:szCs w:val="24"/>
        </w:rPr>
        <w:t xml:space="preserve">terhadap </w:t>
      </w:r>
      <w:r w:rsidRPr="00E0664D">
        <w:rPr>
          <w:rStyle w:val="fontstyle31"/>
        </w:rPr>
        <w:t>Price Earning Ratio</w:t>
      </w:r>
      <w:r w:rsidRPr="00E0664D">
        <w:rPr>
          <w:rStyle w:val="fontstyle21"/>
          <w:b w:val="0"/>
          <w:i w:val="0"/>
          <w:sz w:val="24"/>
          <w:szCs w:val="24"/>
        </w:rPr>
        <w:t xml:space="preserve">baik secara parsial maupun simultan. </w:t>
      </w:r>
      <w:proofErr w:type="gramStart"/>
      <w:r w:rsidRPr="00E0664D">
        <w:rPr>
          <w:rStyle w:val="fontstyle21"/>
          <w:b w:val="0"/>
          <w:i w:val="0"/>
          <w:sz w:val="24"/>
          <w:szCs w:val="24"/>
        </w:rPr>
        <w:t xml:space="preserve">Sampel yang digunakan padapenelitian ini sebanyak 10 perusahaan yang masuk kedalam </w:t>
      </w:r>
      <w:r w:rsidRPr="00E0664D">
        <w:rPr>
          <w:rStyle w:val="fontstyle31"/>
          <w:i w:val="0"/>
        </w:rPr>
        <w:t xml:space="preserve">Bursa Efek Indonesia </w:t>
      </w:r>
      <w:r w:rsidRPr="00E0664D">
        <w:rPr>
          <w:rStyle w:val="fontstyle21"/>
          <w:b w:val="0"/>
          <w:i w:val="0"/>
          <w:sz w:val="24"/>
          <w:szCs w:val="24"/>
        </w:rPr>
        <w:t xml:space="preserve">yang diambil menggunakan metode </w:t>
      </w:r>
      <w:r w:rsidRPr="00E0664D">
        <w:rPr>
          <w:rStyle w:val="fontstyle31"/>
        </w:rPr>
        <w:t>purposive sampling</w:t>
      </w:r>
      <w:r w:rsidRPr="00E0664D">
        <w:rPr>
          <w:rStyle w:val="fontstyle21"/>
          <w:b w:val="0"/>
          <w:sz w:val="24"/>
          <w:szCs w:val="24"/>
        </w:rPr>
        <w:t>.</w:t>
      </w:r>
      <w:r w:rsidRPr="00E0664D">
        <w:rPr>
          <w:rStyle w:val="fontstyle21"/>
          <w:b w:val="0"/>
          <w:i w:val="0"/>
          <w:sz w:val="24"/>
          <w:szCs w:val="24"/>
        </w:rPr>
        <w:t>Penelitian ini menggunakan analisis regresi linier berganda.</w:t>
      </w:r>
      <w:proofErr w:type="gramEnd"/>
      <w:r w:rsidRPr="00E0664D">
        <w:rPr>
          <w:rStyle w:val="fontstyle21"/>
          <w:b w:val="0"/>
          <w:i w:val="0"/>
          <w:sz w:val="24"/>
          <w:szCs w:val="24"/>
        </w:rPr>
        <w:t xml:space="preserve"> Hasil penelitian menyatakan </w:t>
      </w:r>
      <w:r w:rsidRPr="00E0664D">
        <w:rPr>
          <w:rStyle w:val="fontstyle31"/>
        </w:rPr>
        <w:t>Debt to Equity Ratio</w:t>
      </w:r>
      <w:r w:rsidRPr="00E0664D">
        <w:rPr>
          <w:rStyle w:val="fontstyle21"/>
          <w:b w:val="0"/>
          <w:i w:val="0"/>
          <w:sz w:val="24"/>
          <w:szCs w:val="24"/>
        </w:rPr>
        <w:t>(DER)</w:t>
      </w:r>
      <w:r w:rsidRPr="00E0664D">
        <w:rPr>
          <w:rFonts w:ascii="Times New Roman" w:hAnsi="Times New Roman" w:cs="Times New Roman"/>
          <w:color w:val="000000"/>
          <w:sz w:val="24"/>
          <w:szCs w:val="24"/>
        </w:rPr>
        <w:t xml:space="preserve"> berpengaruh tidak </w:t>
      </w:r>
      <w:r w:rsidRPr="00E0664D">
        <w:rPr>
          <w:rStyle w:val="fontstyle21"/>
          <w:b w:val="0"/>
          <w:i w:val="0"/>
          <w:sz w:val="24"/>
          <w:szCs w:val="24"/>
        </w:rPr>
        <w:t xml:space="preserve">signifikan secara parsial terhadap </w:t>
      </w:r>
      <w:r w:rsidRPr="00E0664D">
        <w:rPr>
          <w:rStyle w:val="fontstyle31"/>
        </w:rPr>
        <w:t>Price Earning Ratio</w:t>
      </w:r>
      <w:r w:rsidRPr="00E0664D">
        <w:rPr>
          <w:rStyle w:val="fontstyle21"/>
          <w:b w:val="0"/>
          <w:i w:val="0"/>
          <w:sz w:val="24"/>
          <w:szCs w:val="24"/>
        </w:rPr>
        <w:t>(PER)</w:t>
      </w:r>
      <w:r w:rsidRPr="00E0664D">
        <w:rPr>
          <w:rFonts w:ascii="Times New Roman" w:hAnsi="Times New Roman" w:cs="Times New Roman"/>
          <w:color w:val="000000"/>
          <w:sz w:val="24"/>
          <w:szCs w:val="24"/>
        </w:rPr>
        <w:t>,</w:t>
      </w:r>
      <w:r w:rsidRPr="00E0664D">
        <w:rPr>
          <w:rStyle w:val="fontstyle21"/>
          <w:b w:val="0"/>
          <w:i w:val="0"/>
          <w:sz w:val="24"/>
          <w:szCs w:val="24"/>
        </w:rPr>
        <w:t xml:space="preserve">(ROA) berpengaruh signifikan secara parsial terhadap </w:t>
      </w:r>
      <w:r w:rsidRPr="00E0664D">
        <w:rPr>
          <w:rStyle w:val="fontstyle31"/>
        </w:rPr>
        <w:t>Price Earning Ratio</w:t>
      </w:r>
      <w:r w:rsidRPr="00E0664D">
        <w:rPr>
          <w:rStyle w:val="fontstyle21"/>
          <w:b w:val="0"/>
          <w:i w:val="0"/>
          <w:sz w:val="24"/>
          <w:szCs w:val="24"/>
        </w:rPr>
        <w:t xml:space="preserve">(PER), </w:t>
      </w:r>
      <w:r w:rsidRPr="00E0664D">
        <w:rPr>
          <w:rStyle w:val="fontstyle31"/>
        </w:rPr>
        <w:t>Debt to Equity Ratio</w:t>
      </w:r>
      <w:r w:rsidRPr="00E0664D">
        <w:rPr>
          <w:rStyle w:val="fontstyle21"/>
          <w:b w:val="0"/>
          <w:i w:val="0"/>
          <w:sz w:val="24"/>
          <w:szCs w:val="24"/>
        </w:rPr>
        <w:t xml:space="preserve">(DER), dan </w:t>
      </w:r>
      <w:r w:rsidRPr="00E0664D">
        <w:rPr>
          <w:rStyle w:val="fontstyle31"/>
        </w:rPr>
        <w:t>Return on Assets</w:t>
      </w:r>
      <w:r w:rsidRPr="00E0664D">
        <w:rPr>
          <w:rStyle w:val="fontstyle21"/>
          <w:b w:val="0"/>
          <w:i w:val="0"/>
          <w:sz w:val="24"/>
          <w:szCs w:val="24"/>
        </w:rPr>
        <w:t xml:space="preserve">(ROA) berpengaruh signifikan secarasimultan terhadap </w:t>
      </w:r>
      <w:r w:rsidRPr="00E0664D">
        <w:rPr>
          <w:rStyle w:val="fontstyle31"/>
        </w:rPr>
        <w:t>Price Earning Ratio</w:t>
      </w:r>
      <w:r w:rsidRPr="00E0664D">
        <w:rPr>
          <w:rStyle w:val="fontstyle21"/>
          <w:b w:val="0"/>
          <w:i w:val="0"/>
          <w:sz w:val="24"/>
          <w:szCs w:val="24"/>
        </w:rPr>
        <w:t>(PER).</w:t>
      </w:r>
    </w:p>
    <w:p w:rsidR="00AE2318" w:rsidRPr="00E212C7" w:rsidRDefault="00AE2318" w:rsidP="00AE2318">
      <w:pPr>
        <w:spacing w:after="0"/>
        <w:ind w:firstLine="450"/>
        <w:jc w:val="both"/>
        <w:rPr>
          <w:rStyle w:val="fontstyle01"/>
          <w:bCs/>
        </w:rPr>
      </w:pPr>
    </w:p>
    <w:p w:rsidR="00AE2318" w:rsidRPr="00E212C7" w:rsidRDefault="00AE2318" w:rsidP="00AE2318">
      <w:pPr>
        <w:spacing w:after="0"/>
        <w:jc w:val="both"/>
        <w:rPr>
          <w:rStyle w:val="fontstyle21"/>
          <w:sz w:val="24"/>
          <w:szCs w:val="24"/>
        </w:rPr>
      </w:pPr>
      <w:r w:rsidRPr="00E212C7">
        <w:rPr>
          <w:rStyle w:val="fontstyle01"/>
          <w:b/>
        </w:rPr>
        <w:t>Kata kunci:</w:t>
      </w:r>
      <w:r w:rsidRPr="00E212C7">
        <w:rPr>
          <w:rStyle w:val="fontstyle21"/>
          <w:sz w:val="24"/>
          <w:szCs w:val="24"/>
        </w:rPr>
        <w:t>Debt to Equity Ratio, Return on Asset, Price Earning Ratio</w:t>
      </w:r>
    </w:p>
    <w:p w:rsidR="00AE2318" w:rsidRPr="00E0664D" w:rsidRDefault="00AE2318" w:rsidP="00AE2318">
      <w:pPr>
        <w:spacing w:after="0"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ind w:firstLine="720"/>
        <w:jc w:val="center"/>
        <w:rPr>
          <w:rFonts w:ascii="Times New Roman" w:hAnsi="Times New Roman" w:cs="Times New Roman"/>
          <w:b/>
          <w:sz w:val="24"/>
          <w:szCs w:val="24"/>
        </w:rPr>
      </w:pPr>
    </w:p>
    <w:p w:rsidR="00AE2318" w:rsidRDefault="00AE2318" w:rsidP="00AE2318">
      <w:pPr>
        <w:spacing w:line="240" w:lineRule="auto"/>
        <w:rPr>
          <w:rFonts w:ascii="Times New Roman" w:hAnsi="Times New Roman" w:cs="Times New Roman"/>
          <w:b/>
          <w:sz w:val="24"/>
          <w:szCs w:val="24"/>
        </w:rPr>
      </w:pPr>
    </w:p>
    <w:p w:rsidR="00476188" w:rsidRDefault="00476188" w:rsidP="00476188">
      <w:pPr>
        <w:spacing w:line="240" w:lineRule="auto"/>
        <w:contextualSpacing/>
        <w:jc w:val="center"/>
        <w:rPr>
          <w:rFonts w:ascii="Times New Roman" w:hAnsi="Times New Roman" w:cs="Times New Roman"/>
          <w:b/>
          <w:i/>
          <w:sz w:val="24"/>
          <w:szCs w:val="24"/>
        </w:rPr>
      </w:pPr>
      <w:r>
        <w:rPr>
          <w:rFonts w:ascii="Times New Roman" w:hAnsi="Times New Roman" w:cs="Times New Roman"/>
          <w:b/>
          <w:i/>
          <w:sz w:val="24"/>
          <w:szCs w:val="24"/>
        </w:rPr>
        <w:t>Influence o</w:t>
      </w:r>
      <w:r w:rsidRPr="00D17D69">
        <w:rPr>
          <w:rFonts w:ascii="Times New Roman" w:hAnsi="Times New Roman" w:cs="Times New Roman"/>
          <w:b/>
          <w:i/>
          <w:sz w:val="24"/>
          <w:szCs w:val="24"/>
        </w:rPr>
        <w:t>f Debt</w:t>
      </w:r>
      <w:r>
        <w:rPr>
          <w:rFonts w:ascii="Times New Roman" w:hAnsi="Times New Roman" w:cs="Times New Roman"/>
          <w:b/>
          <w:i/>
          <w:sz w:val="24"/>
          <w:szCs w:val="24"/>
        </w:rPr>
        <w:t xml:space="preserve"> Policy and Profitability toward Firm Value i</w:t>
      </w:r>
      <w:r w:rsidRPr="00D17D69">
        <w:rPr>
          <w:rFonts w:ascii="Times New Roman" w:hAnsi="Times New Roman" w:cs="Times New Roman"/>
          <w:b/>
          <w:i/>
          <w:sz w:val="24"/>
          <w:szCs w:val="24"/>
        </w:rPr>
        <w:t>n Indonesia Stock Exchanges</w:t>
      </w:r>
    </w:p>
    <w:p w:rsidR="00476188" w:rsidRPr="00476188" w:rsidRDefault="00476188" w:rsidP="00476188">
      <w:pPr>
        <w:spacing w:line="240" w:lineRule="auto"/>
        <w:contextualSpacing/>
        <w:jc w:val="center"/>
        <w:rPr>
          <w:rStyle w:val="fontstyle01"/>
          <w:b/>
          <w:i/>
          <w:color w:val="auto"/>
        </w:rPr>
      </w:pPr>
    </w:p>
    <w:p w:rsidR="00AE2318" w:rsidRPr="00E0664D" w:rsidRDefault="00AE2318" w:rsidP="00AE2318">
      <w:pPr>
        <w:spacing w:line="360" w:lineRule="auto"/>
        <w:jc w:val="center"/>
        <w:rPr>
          <w:rStyle w:val="fontstyle01"/>
          <w:b/>
          <w:i/>
        </w:rPr>
      </w:pPr>
      <w:r w:rsidRPr="00E0664D">
        <w:rPr>
          <w:rStyle w:val="fontstyle01"/>
          <w:b/>
          <w:i/>
        </w:rPr>
        <w:t>ABSTRACT</w:t>
      </w:r>
    </w:p>
    <w:p w:rsidR="00AE2318" w:rsidRPr="00476188" w:rsidRDefault="00AE2318" w:rsidP="00AE2318">
      <w:pPr>
        <w:spacing w:after="0"/>
        <w:ind w:firstLine="540"/>
        <w:jc w:val="both"/>
        <w:rPr>
          <w:rStyle w:val="fontstyle01"/>
          <w:bCs/>
          <w:i/>
          <w:iCs/>
        </w:rPr>
      </w:pPr>
      <w:r w:rsidRPr="00476188">
        <w:rPr>
          <w:rStyle w:val="fontstyle21"/>
          <w:b w:val="0"/>
          <w:sz w:val="24"/>
          <w:szCs w:val="24"/>
        </w:rPr>
        <w:t>Capital markets has two functions</w:t>
      </w:r>
      <w:proofErr w:type="gramStart"/>
      <w:r w:rsidRPr="00476188">
        <w:rPr>
          <w:rStyle w:val="fontstyle21"/>
          <w:b w:val="0"/>
          <w:sz w:val="24"/>
          <w:szCs w:val="24"/>
        </w:rPr>
        <w:t>,namely</w:t>
      </w:r>
      <w:proofErr w:type="gramEnd"/>
      <w:r w:rsidRPr="00476188">
        <w:rPr>
          <w:rStyle w:val="fontstyle21"/>
          <w:b w:val="0"/>
          <w:sz w:val="24"/>
          <w:szCs w:val="24"/>
        </w:rPr>
        <w:t xml:space="preserve"> as a means for funding efforts and as a means for companies to obtain funds from investors in the form ofinvestment. </w:t>
      </w:r>
      <w:proofErr w:type="gramStart"/>
      <w:r w:rsidRPr="00476188">
        <w:rPr>
          <w:rStyle w:val="fontstyle21"/>
          <w:b w:val="0"/>
          <w:sz w:val="24"/>
          <w:szCs w:val="24"/>
        </w:rPr>
        <w:t>Investors using fundamental analysis to consider the intrinsic value of a stock by using company’sfinancial data.</w:t>
      </w:r>
      <w:proofErr w:type="gramEnd"/>
      <w:r w:rsidRPr="00476188">
        <w:rPr>
          <w:rStyle w:val="fontstyle21"/>
          <w:b w:val="0"/>
          <w:sz w:val="24"/>
          <w:szCs w:val="24"/>
        </w:rPr>
        <w:t xml:space="preserve"> In fundamental analysis, there are two approaches that can be used to calculate intrinsic value ofthe stock, i.e., present value approach and Price Earning Ratio (PER) approach. Companies that have highgrowth usually have a high value PER, and vice versa with a low growth company has a low PER.This research aims to analyze the effect of Debt to Equity Ratio, Return on Asset to Price Earning Ratioeither partially or simultaneous. The sample used in this study as many as 10 Indonesia Stock Exchange thatwas taken using a purposive sampling method. </w:t>
      </w:r>
      <w:proofErr w:type="gramStart"/>
      <w:r w:rsidRPr="00476188">
        <w:rPr>
          <w:rStyle w:val="fontstyle21"/>
          <w:b w:val="0"/>
          <w:sz w:val="24"/>
          <w:szCs w:val="24"/>
        </w:rPr>
        <w:t>This research using multiple linear regression analysis.</w:t>
      </w:r>
      <w:proofErr w:type="gramEnd"/>
      <w:r w:rsidRPr="00476188">
        <w:rPr>
          <w:rStyle w:val="fontstyle21"/>
          <w:b w:val="0"/>
          <w:sz w:val="24"/>
          <w:szCs w:val="24"/>
        </w:rPr>
        <w:t xml:space="preserve"> Results ofthe study stated the Debt to Equity Ratio (DER) not effect significantly partially against the Price Earning, Return On Assets (ROA) effect significantly partially against the Price Earning, Debt to Equity Ratio (DER), and Return on Assets (ROA) of significant effectsimultaneously against the Price Earning Ratio (PER).</w:t>
      </w:r>
      <w:r w:rsidRPr="00476188">
        <w:rPr>
          <w:rFonts w:ascii="Times New Roman" w:hAnsi="Times New Roman" w:cs="Times New Roman"/>
          <w:i/>
          <w:color w:val="212121"/>
          <w:sz w:val="24"/>
          <w:szCs w:val="24"/>
        </w:rPr>
        <w:br/>
      </w:r>
    </w:p>
    <w:p w:rsidR="00AE2318" w:rsidRPr="00476188" w:rsidRDefault="00AE2318" w:rsidP="00AE2318">
      <w:pPr>
        <w:spacing w:after="0"/>
        <w:jc w:val="both"/>
        <w:rPr>
          <w:rStyle w:val="fontstyle21"/>
          <w:sz w:val="24"/>
          <w:szCs w:val="24"/>
        </w:rPr>
      </w:pPr>
      <w:r w:rsidRPr="00476188">
        <w:rPr>
          <w:rStyle w:val="fontstyle01"/>
          <w:b/>
          <w:i/>
        </w:rPr>
        <w:t xml:space="preserve">Keywords: </w:t>
      </w:r>
      <w:r w:rsidRPr="00476188">
        <w:rPr>
          <w:rStyle w:val="fontstyle21"/>
          <w:sz w:val="24"/>
          <w:szCs w:val="24"/>
        </w:rPr>
        <w:t>Debt to Equity Ratio, Return on Asset, Price Earning Ratio.</w:t>
      </w:r>
    </w:p>
    <w:p w:rsidR="00AE2318" w:rsidRPr="00E212C7" w:rsidRDefault="00AE2318" w:rsidP="00AE2318">
      <w:pPr>
        <w:spacing w:after="0"/>
        <w:jc w:val="both"/>
        <w:rPr>
          <w:rFonts w:ascii="Times New Roman" w:hAnsi="Times New Roman" w:cs="Times New Roman"/>
          <w:b/>
          <w:i/>
          <w:sz w:val="24"/>
          <w:szCs w:val="24"/>
        </w:rPr>
      </w:pPr>
    </w:p>
    <w:p w:rsidR="00AE2318" w:rsidRDefault="00AE2318" w:rsidP="00AE2318">
      <w:pPr>
        <w:spacing w:after="0"/>
      </w:pPr>
    </w:p>
    <w:p w:rsidR="00AE2318" w:rsidRDefault="00AE2318" w:rsidP="00AE2318">
      <w:pPr>
        <w:spacing w:after="0"/>
      </w:pPr>
    </w:p>
    <w:p w:rsidR="00AE2318" w:rsidRDefault="00AE2318" w:rsidP="00AE2318">
      <w:pPr>
        <w:spacing w:after="0"/>
      </w:pPr>
    </w:p>
    <w:p w:rsidR="00AE2318" w:rsidRDefault="00AE2318" w:rsidP="00AE2318">
      <w:pPr>
        <w:spacing w:after="0"/>
      </w:pPr>
    </w:p>
    <w:p w:rsidR="00AE2318" w:rsidRDefault="00AE2318" w:rsidP="00AE2318">
      <w:pPr>
        <w:spacing w:after="0"/>
      </w:pPr>
    </w:p>
    <w:p w:rsidR="00AE2318" w:rsidRDefault="00AE2318" w:rsidP="00AE2318">
      <w:pPr>
        <w:spacing w:after="0"/>
      </w:pPr>
    </w:p>
    <w:p w:rsidR="00AE2318" w:rsidRDefault="00AE2318" w:rsidP="00AE2318">
      <w:pPr>
        <w:spacing w:after="0"/>
      </w:pPr>
    </w:p>
    <w:p w:rsidR="00AE2318" w:rsidRDefault="00AE2318" w:rsidP="00AE2318">
      <w:pPr>
        <w:spacing w:after="0"/>
      </w:pPr>
    </w:p>
    <w:p w:rsidR="00AE2318" w:rsidRPr="00EA5960" w:rsidRDefault="00AE2318" w:rsidP="00AE2318">
      <w:pPr>
        <w:spacing w:after="0"/>
      </w:pPr>
    </w:p>
    <w:p w:rsidR="00AE2318" w:rsidRPr="00EA5960" w:rsidRDefault="00AE2318" w:rsidP="00AE2318">
      <w:pPr>
        <w:spacing w:line="480" w:lineRule="auto"/>
        <w:rPr>
          <w:rFonts w:ascii="Times New Roman" w:hAnsi="Times New Roman" w:cs="Times New Roman"/>
          <w:sz w:val="24"/>
          <w:szCs w:val="24"/>
        </w:rPr>
      </w:pPr>
    </w:p>
    <w:p w:rsidR="00476188" w:rsidRDefault="00476188" w:rsidP="00476188">
      <w:pPr>
        <w:pStyle w:val="TOC1"/>
      </w:pPr>
    </w:p>
    <w:p w:rsidR="00AE2318" w:rsidRPr="00476188" w:rsidRDefault="00AE2318" w:rsidP="00476188">
      <w:pPr>
        <w:pStyle w:val="TOC1"/>
        <w:rPr>
          <w:rStyle w:val="Hyperlink"/>
          <w:b w:val="0"/>
          <w:color w:val="auto"/>
          <w:u w:val="none"/>
        </w:rPr>
      </w:pPr>
      <w:r w:rsidRPr="00476188">
        <w:rPr>
          <w:rStyle w:val="Hyperlink"/>
          <w:color w:val="auto"/>
          <w:u w:val="none"/>
        </w:rPr>
        <w:lastRenderedPageBreak/>
        <w:t>DAFTAR ISI</w:t>
      </w:r>
    </w:p>
    <w:p w:rsidR="00476188" w:rsidRPr="00476188" w:rsidRDefault="00476188" w:rsidP="00476188">
      <w:pPr>
        <w:jc w:val="right"/>
        <w:rPr>
          <w:rFonts w:ascii="Times New Roman" w:hAnsi="Times New Roman" w:cs="Times New Roman"/>
          <w:b/>
          <w:sz w:val="24"/>
          <w:szCs w:val="24"/>
        </w:rPr>
      </w:pPr>
      <w:r w:rsidRPr="00476188">
        <w:rPr>
          <w:rFonts w:ascii="Times New Roman" w:hAnsi="Times New Roman" w:cs="Times New Roman"/>
          <w:b/>
          <w:sz w:val="24"/>
          <w:szCs w:val="24"/>
        </w:rPr>
        <w:t>Daftar Halaman</w:t>
      </w:r>
    </w:p>
    <w:p w:rsidR="00AE2318" w:rsidRPr="00EA5960" w:rsidRDefault="00AE2318" w:rsidP="00AE2318">
      <w:pPr>
        <w:spacing w:after="120"/>
      </w:pPr>
    </w:p>
    <w:p w:rsidR="00AE2318" w:rsidRPr="00EA5960" w:rsidRDefault="00AE2318" w:rsidP="00476188">
      <w:pPr>
        <w:pStyle w:val="TOC1"/>
        <w:rPr>
          <w:rStyle w:val="Hyperlink"/>
          <w:webHidden/>
          <w:color w:val="auto"/>
          <w:u w:val="none"/>
        </w:rPr>
      </w:pPr>
      <w:r w:rsidRPr="00EA5960">
        <w:rPr>
          <w:rStyle w:val="Hyperlink"/>
          <w:color w:val="auto"/>
          <w:u w:val="none"/>
        </w:rPr>
        <w:t>HALAMAN JUDUL</w:t>
      </w:r>
      <w:r w:rsidRPr="00EA5960">
        <w:rPr>
          <w:rStyle w:val="Hyperlink"/>
          <w:webHidden/>
          <w:color w:val="auto"/>
          <w:u w:val="none"/>
        </w:rPr>
        <w:tab/>
        <w:t>i</w:t>
      </w:r>
    </w:p>
    <w:p w:rsidR="00AE2318" w:rsidRPr="00EA5960" w:rsidRDefault="00AE2318" w:rsidP="00476188">
      <w:pPr>
        <w:pStyle w:val="TOC1"/>
        <w:rPr>
          <w:rStyle w:val="Hyperlink"/>
          <w:webHidden/>
          <w:color w:val="auto"/>
          <w:u w:val="none"/>
        </w:rPr>
      </w:pPr>
      <w:r w:rsidRPr="00EA5960">
        <w:rPr>
          <w:rStyle w:val="Hyperlink"/>
          <w:color w:val="auto"/>
          <w:u w:val="none"/>
        </w:rPr>
        <w:t>LEMBAR PENGESAHAN</w:t>
      </w:r>
      <w:r w:rsidRPr="00EA5960">
        <w:rPr>
          <w:rStyle w:val="Hyperlink"/>
          <w:webHidden/>
          <w:color w:val="auto"/>
          <w:u w:val="none"/>
        </w:rPr>
        <w:tab/>
        <w:t>ii</w:t>
      </w:r>
    </w:p>
    <w:p w:rsidR="00AE2318" w:rsidRPr="00EA5960" w:rsidRDefault="00AE2318" w:rsidP="00476188">
      <w:pPr>
        <w:pStyle w:val="TOC1"/>
        <w:rPr>
          <w:webHidden/>
        </w:rPr>
      </w:pPr>
      <w:r w:rsidRPr="00EA5960">
        <w:rPr>
          <w:rStyle w:val="Hyperlink"/>
          <w:color w:val="auto"/>
          <w:u w:val="none"/>
        </w:rPr>
        <w:t>LEMBAR PERNYATAAN TIDAK PLAGIASI</w:t>
      </w:r>
      <w:r w:rsidRPr="00EA5960">
        <w:rPr>
          <w:rStyle w:val="Hyperlink"/>
          <w:webHidden/>
          <w:color w:val="auto"/>
          <w:u w:val="none"/>
        </w:rPr>
        <w:tab/>
        <w:t>iii</w:t>
      </w:r>
    </w:p>
    <w:p w:rsidR="00AE2318" w:rsidRPr="00EA5960" w:rsidRDefault="00AE2318" w:rsidP="00476188">
      <w:pPr>
        <w:pStyle w:val="TOC1"/>
      </w:pPr>
      <w:r w:rsidRPr="00EA5960">
        <w:rPr>
          <w:rStyle w:val="Hyperlink"/>
          <w:color w:val="auto"/>
          <w:u w:val="none"/>
        </w:rPr>
        <w:t>KATA PENGANTAR</w:t>
      </w:r>
      <w:r w:rsidRPr="00EA5960">
        <w:rPr>
          <w:rStyle w:val="Hyperlink"/>
          <w:webHidden/>
          <w:color w:val="auto"/>
          <w:u w:val="none"/>
        </w:rPr>
        <w:tab/>
        <w:t>iv</w:t>
      </w:r>
    </w:p>
    <w:p w:rsidR="00AE2318" w:rsidRPr="00EA5960" w:rsidRDefault="00AE2318" w:rsidP="00476188">
      <w:pPr>
        <w:pStyle w:val="TOC1"/>
        <w:rPr>
          <w:rStyle w:val="Hyperlink"/>
          <w:webHidden/>
          <w:color w:val="auto"/>
          <w:u w:val="none"/>
        </w:rPr>
      </w:pPr>
      <w:r w:rsidRPr="00EA5960">
        <w:rPr>
          <w:rStyle w:val="Hyperlink"/>
          <w:color w:val="auto"/>
          <w:u w:val="none"/>
        </w:rPr>
        <w:t>RINGKASAN</w:t>
      </w:r>
      <w:r w:rsidRPr="00EA5960">
        <w:rPr>
          <w:rStyle w:val="Hyperlink"/>
          <w:webHidden/>
          <w:color w:val="auto"/>
          <w:u w:val="none"/>
        </w:rPr>
        <w:tab/>
        <w:t>vi</w:t>
      </w:r>
    </w:p>
    <w:p w:rsidR="00AE2318" w:rsidRPr="00EA5960" w:rsidRDefault="00AE2318" w:rsidP="00476188">
      <w:pPr>
        <w:pStyle w:val="TOC1"/>
      </w:pPr>
      <w:r w:rsidRPr="00EA5960">
        <w:rPr>
          <w:rStyle w:val="Hyperlink"/>
          <w:color w:val="auto"/>
          <w:u w:val="none"/>
        </w:rPr>
        <w:t>ABSTRAK</w:t>
      </w:r>
      <w:r w:rsidRPr="00EA5960">
        <w:rPr>
          <w:rStyle w:val="Hyperlink"/>
          <w:webHidden/>
          <w:color w:val="auto"/>
          <w:u w:val="none"/>
        </w:rPr>
        <w:tab/>
        <w:t>vii</w:t>
      </w:r>
    </w:p>
    <w:p w:rsidR="00AE2318" w:rsidRPr="00EA5960" w:rsidRDefault="004277B0" w:rsidP="00476188">
      <w:pPr>
        <w:pStyle w:val="TOC1"/>
      </w:pPr>
      <w:hyperlink w:anchor="_Toc1939930" w:history="1">
        <w:r w:rsidR="00AE2318" w:rsidRPr="00EA5960">
          <w:rPr>
            <w:rStyle w:val="Hyperlink"/>
            <w:color w:val="auto"/>
            <w:u w:val="none"/>
          </w:rPr>
          <w:t>DAFTAR ISI</w:t>
        </w:r>
        <w:r w:rsidR="00AE2318" w:rsidRPr="00EA5960">
          <w:rPr>
            <w:webHidden/>
          </w:rPr>
          <w:tab/>
          <w:t>vii</w:t>
        </w:r>
      </w:hyperlink>
      <w:r w:rsidR="00AE2318" w:rsidRPr="00EA5960">
        <w:t>i</w:t>
      </w:r>
    </w:p>
    <w:p w:rsidR="00AE2318" w:rsidRPr="00EA5960" w:rsidRDefault="004277B0" w:rsidP="00476188">
      <w:pPr>
        <w:pStyle w:val="TOC1"/>
      </w:pPr>
      <w:hyperlink w:anchor="_Toc1939930" w:history="1">
        <w:r w:rsidR="00AE2318" w:rsidRPr="00EA5960">
          <w:rPr>
            <w:rStyle w:val="Hyperlink"/>
            <w:color w:val="auto"/>
            <w:u w:val="none"/>
          </w:rPr>
          <w:t>DAFTAR TABEL</w:t>
        </w:r>
        <w:r w:rsidR="00AE2318" w:rsidRPr="00EA5960">
          <w:rPr>
            <w:webHidden/>
          </w:rPr>
          <w:tab/>
          <w:t>xi</w:t>
        </w:r>
      </w:hyperlink>
    </w:p>
    <w:p w:rsidR="00AE2318" w:rsidRPr="00EA5960" w:rsidRDefault="004277B0" w:rsidP="00476188">
      <w:pPr>
        <w:pStyle w:val="TOC1"/>
      </w:pPr>
      <w:hyperlink w:anchor="_Toc1939930" w:history="1">
        <w:r w:rsidR="00AE2318" w:rsidRPr="00EA5960">
          <w:rPr>
            <w:rStyle w:val="Hyperlink"/>
            <w:color w:val="auto"/>
            <w:u w:val="none"/>
          </w:rPr>
          <w:t>DAFTAR GAMBAR</w:t>
        </w:r>
        <w:r w:rsidR="00AE2318" w:rsidRPr="00EA5960">
          <w:rPr>
            <w:webHidden/>
          </w:rPr>
          <w:tab/>
          <w:t>xii</w:t>
        </w:r>
      </w:hyperlink>
    </w:p>
    <w:p w:rsidR="00AE2318" w:rsidRPr="00EA5960" w:rsidRDefault="004277B0" w:rsidP="00476188">
      <w:pPr>
        <w:pStyle w:val="TOC1"/>
      </w:pPr>
      <w:hyperlink w:anchor="_Toc1939930" w:history="1">
        <w:r w:rsidR="00AE2318" w:rsidRPr="00EA5960">
          <w:rPr>
            <w:rStyle w:val="Hyperlink"/>
            <w:color w:val="auto"/>
            <w:u w:val="none"/>
          </w:rPr>
          <w:t xml:space="preserve">BAB I </w:t>
        </w:r>
        <w:r w:rsidR="00AE2318" w:rsidRPr="00EA5960">
          <w:rPr>
            <w:rStyle w:val="Hyperlink"/>
            <w:color w:val="auto"/>
            <w:u w:val="none"/>
          </w:rPr>
          <w:tab/>
          <w:t>PENDAHULUAN</w:t>
        </w:r>
        <w:r w:rsidR="00AE2318" w:rsidRPr="00EA5960">
          <w:rPr>
            <w:rStyle w:val="Hyperlink"/>
            <w:webHidden/>
            <w:color w:val="auto"/>
            <w:u w:val="none"/>
          </w:rPr>
          <w:tab/>
          <w:t>1</w:t>
        </w:r>
      </w:hyperlink>
    </w:p>
    <w:p w:rsidR="00AE2318" w:rsidRPr="00EA5960" w:rsidRDefault="004277B0" w:rsidP="00AE2318">
      <w:pPr>
        <w:pStyle w:val="TOC2"/>
        <w:numPr>
          <w:ilvl w:val="0"/>
          <w:numId w:val="4"/>
        </w:numPr>
        <w:rPr>
          <w:noProof/>
        </w:rPr>
      </w:pPr>
      <w:hyperlink w:anchor="_Toc1939932" w:history="1">
        <w:r w:rsidR="00AE2318" w:rsidRPr="00EA5960">
          <w:rPr>
            <w:rStyle w:val="Hyperlink"/>
            <w:rFonts w:ascii="Times New Roman" w:hAnsi="Times New Roman" w:cs="Times New Roman"/>
            <w:noProof/>
            <w:color w:val="auto"/>
            <w:sz w:val="24"/>
            <w:szCs w:val="24"/>
            <w:u w:val="none"/>
          </w:rPr>
          <w:t>Latar Belakang</w:t>
        </w:r>
        <w:r w:rsidR="00AE2318" w:rsidRPr="00EA5960">
          <w:rPr>
            <w:rStyle w:val="Hyperlink"/>
            <w:rFonts w:ascii="Times New Roman" w:hAnsi="Times New Roman" w:cs="Times New Roman"/>
            <w:noProof/>
            <w:webHidden/>
            <w:color w:val="auto"/>
            <w:sz w:val="24"/>
            <w:szCs w:val="24"/>
            <w:u w:val="none"/>
          </w:rPr>
          <w:tab/>
          <w:t>1</w:t>
        </w:r>
      </w:hyperlink>
    </w:p>
    <w:p w:rsidR="00AE2318" w:rsidRPr="00EA5960" w:rsidRDefault="004277B0" w:rsidP="00AE2318">
      <w:pPr>
        <w:pStyle w:val="TOC2"/>
        <w:rPr>
          <w:noProof/>
        </w:rPr>
      </w:pPr>
      <w:hyperlink w:anchor="_Toc1939933" w:history="1">
        <w:r w:rsidR="00AE2318" w:rsidRPr="00EA5960">
          <w:rPr>
            <w:rStyle w:val="Hyperlink"/>
            <w:rFonts w:ascii="Times New Roman" w:hAnsi="Times New Roman" w:cs="Times New Roman"/>
            <w:noProof/>
            <w:color w:val="auto"/>
            <w:sz w:val="24"/>
            <w:szCs w:val="24"/>
            <w:u w:val="none"/>
          </w:rPr>
          <w:t>B.</w:t>
        </w:r>
        <w:r w:rsidR="00AE2318" w:rsidRPr="00EA5960">
          <w:rPr>
            <w:rStyle w:val="Hyperlink"/>
            <w:rFonts w:ascii="Times New Roman" w:hAnsi="Times New Roman" w:cs="Times New Roman"/>
            <w:noProof/>
            <w:color w:val="auto"/>
            <w:sz w:val="24"/>
            <w:szCs w:val="24"/>
            <w:u w:val="none"/>
          </w:rPr>
          <w:tab/>
          <w:t>Rumusan Masalah</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3</w:t>
        </w:r>
      </w:hyperlink>
    </w:p>
    <w:p w:rsidR="00AE2318" w:rsidRPr="00EA5960" w:rsidRDefault="004277B0" w:rsidP="00AE2318">
      <w:pPr>
        <w:pStyle w:val="TOC2"/>
        <w:rPr>
          <w:noProof/>
        </w:rPr>
      </w:pPr>
      <w:hyperlink w:anchor="_Toc1939934" w:history="1">
        <w:r w:rsidR="00AE2318" w:rsidRPr="00EA5960">
          <w:rPr>
            <w:rStyle w:val="Hyperlink"/>
            <w:rFonts w:ascii="Times New Roman" w:hAnsi="Times New Roman" w:cs="Times New Roman"/>
            <w:noProof/>
            <w:color w:val="auto"/>
            <w:sz w:val="24"/>
            <w:szCs w:val="24"/>
            <w:u w:val="none"/>
          </w:rPr>
          <w:t>C.</w:t>
        </w:r>
        <w:r w:rsidR="00AE2318" w:rsidRPr="00EA5960">
          <w:rPr>
            <w:rStyle w:val="Hyperlink"/>
            <w:rFonts w:ascii="Times New Roman" w:hAnsi="Times New Roman" w:cs="Times New Roman"/>
            <w:noProof/>
            <w:color w:val="auto"/>
            <w:sz w:val="24"/>
            <w:szCs w:val="24"/>
            <w:u w:val="none"/>
          </w:rPr>
          <w:tab/>
          <w:t>Tujuan Penelitian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3</w:t>
        </w:r>
      </w:hyperlink>
    </w:p>
    <w:p w:rsidR="00AE2318" w:rsidRPr="00EA5960" w:rsidRDefault="004277B0" w:rsidP="00AE2318">
      <w:pPr>
        <w:pStyle w:val="TOC2"/>
        <w:rPr>
          <w:noProof/>
        </w:rPr>
      </w:pPr>
      <w:hyperlink w:anchor="_Toc1939935" w:history="1">
        <w:r w:rsidR="00AE2318" w:rsidRPr="00EA5960">
          <w:rPr>
            <w:rStyle w:val="Hyperlink"/>
            <w:rFonts w:ascii="Times New Roman" w:hAnsi="Times New Roman" w:cs="Times New Roman"/>
            <w:noProof/>
            <w:color w:val="auto"/>
            <w:sz w:val="24"/>
            <w:szCs w:val="24"/>
            <w:u w:val="none"/>
          </w:rPr>
          <w:t>D.</w:t>
        </w:r>
        <w:r w:rsidR="00AE2318" w:rsidRPr="00EA5960">
          <w:rPr>
            <w:rStyle w:val="Hyperlink"/>
            <w:rFonts w:ascii="Times New Roman" w:hAnsi="Times New Roman" w:cs="Times New Roman"/>
            <w:noProof/>
            <w:color w:val="auto"/>
            <w:sz w:val="24"/>
            <w:szCs w:val="24"/>
            <w:u w:val="none"/>
          </w:rPr>
          <w:tab/>
          <w:t>Manfaat Penelitian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4</w:t>
        </w:r>
      </w:hyperlink>
    </w:p>
    <w:p w:rsidR="00AE2318" w:rsidRPr="00EA5960" w:rsidRDefault="004277B0" w:rsidP="00476188">
      <w:pPr>
        <w:pStyle w:val="TOC1"/>
      </w:pPr>
      <w:hyperlink w:anchor="_Toc1939936" w:history="1">
        <w:r w:rsidR="00AE2318" w:rsidRPr="00EA5960">
          <w:rPr>
            <w:rStyle w:val="Hyperlink"/>
            <w:color w:val="auto"/>
            <w:u w:val="none"/>
          </w:rPr>
          <w:t xml:space="preserve">BAB II </w:t>
        </w:r>
        <w:r w:rsidR="00AE2318" w:rsidRPr="00EA5960">
          <w:rPr>
            <w:rStyle w:val="Hyperlink"/>
            <w:color w:val="auto"/>
            <w:u w:val="none"/>
          </w:rPr>
          <w:tab/>
          <w:t>TINJAUAN PUSTAKA</w:t>
        </w:r>
        <w:r w:rsidR="00AE2318" w:rsidRPr="00EA5960">
          <w:rPr>
            <w:rStyle w:val="Hyperlink"/>
            <w:webHidden/>
            <w:color w:val="auto"/>
            <w:u w:val="none"/>
          </w:rPr>
          <w:tab/>
        </w:r>
        <w:r w:rsidR="00AE2318">
          <w:rPr>
            <w:rStyle w:val="Hyperlink"/>
            <w:webHidden/>
            <w:color w:val="auto"/>
            <w:u w:val="none"/>
          </w:rPr>
          <w:t>5</w:t>
        </w:r>
      </w:hyperlink>
    </w:p>
    <w:p w:rsidR="00AE2318" w:rsidRPr="00EA5960" w:rsidRDefault="004277B0" w:rsidP="00AE2318">
      <w:pPr>
        <w:pStyle w:val="TOC2"/>
        <w:numPr>
          <w:ilvl w:val="0"/>
          <w:numId w:val="3"/>
        </w:numPr>
        <w:rPr>
          <w:noProof/>
        </w:rPr>
      </w:pPr>
      <w:hyperlink w:anchor="_Toc1939938" w:history="1">
        <w:r w:rsidR="00AE2318" w:rsidRPr="00EA5960">
          <w:rPr>
            <w:rStyle w:val="Hyperlink"/>
            <w:rFonts w:ascii="Times New Roman" w:hAnsi="Times New Roman" w:cs="Times New Roman"/>
            <w:noProof/>
            <w:color w:val="auto"/>
            <w:sz w:val="24"/>
            <w:szCs w:val="24"/>
            <w:u w:val="none"/>
          </w:rPr>
          <w:t>Pengertian Pasar Modal</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5</w:t>
        </w:r>
      </w:hyperlink>
    </w:p>
    <w:p w:rsidR="00AE2318" w:rsidRPr="00EA5960" w:rsidRDefault="004277B0" w:rsidP="00AE2318">
      <w:pPr>
        <w:pStyle w:val="TOC2"/>
        <w:rPr>
          <w:noProof/>
        </w:rPr>
      </w:pPr>
      <w:hyperlink w:anchor="_Toc1939939" w:history="1">
        <w:r w:rsidR="00AE2318" w:rsidRPr="00EA5960">
          <w:rPr>
            <w:rStyle w:val="Hyperlink"/>
            <w:rFonts w:ascii="Times New Roman" w:hAnsi="Times New Roman" w:cs="Times New Roman"/>
            <w:bCs/>
            <w:noProof/>
            <w:color w:val="auto"/>
            <w:sz w:val="24"/>
            <w:szCs w:val="24"/>
            <w:u w:val="none"/>
          </w:rPr>
          <w:t>B.</w:t>
        </w:r>
        <w:r w:rsidR="00AE2318" w:rsidRPr="00EA5960">
          <w:rPr>
            <w:rStyle w:val="Hyperlink"/>
            <w:rFonts w:ascii="Times New Roman" w:hAnsi="Times New Roman" w:cs="Times New Roman"/>
            <w:bCs/>
            <w:noProof/>
            <w:color w:val="auto"/>
            <w:sz w:val="24"/>
            <w:szCs w:val="24"/>
            <w:u w:val="none"/>
          </w:rPr>
          <w:tab/>
        </w:r>
        <w:r w:rsidR="00AE2318">
          <w:rPr>
            <w:rStyle w:val="Hyperlink"/>
            <w:rFonts w:ascii="Times New Roman" w:hAnsi="Times New Roman" w:cs="Times New Roman"/>
            <w:bCs/>
            <w:noProof/>
            <w:color w:val="auto"/>
            <w:sz w:val="24"/>
            <w:szCs w:val="24"/>
            <w:u w:val="none"/>
          </w:rPr>
          <w:t>Pengertian Nilai Perusahaan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6</w:t>
        </w:r>
      </w:hyperlink>
    </w:p>
    <w:p w:rsidR="00AE2318" w:rsidRPr="00EA5960" w:rsidRDefault="004277B0" w:rsidP="00AE2318">
      <w:pPr>
        <w:pStyle w:val="TOC2"/>
        <w:rPr>
          <w:noProof/>
        </w:rPr>
      </w:pPr>
      <w:hyperlink w:anchor="_Toc1939940" w:history="1">
        <w:r w:rsidR="00AE2318" w:rsidRPr="00EA5960">
          <w:rPr>
            <w:rStyle w:val="Hyperlink"/>
            <w:rFonts w:ascii="Times New Roman" w:hAnsi="Times New Roman" w:cs="Times New Roman"/>
            <w:bCs/>
            <w:noProof/>
            <w:color w:val="auto"/>
            <w:sz w:val="24"/>
            <w:szCs w:val="24"/>
            <w:u w:val="none"/>
          </w:rPr>
          <w:t>C.</w:t>
        </w:r>
        <w:r w:rsidR="00AE2318" w:rsidRPr="00EA5960">
          <w:rPr>
            <w:rStyle w:val="Hyperlink"/>
            <w:rFonts w:ascii="Times New Roman" w:hAnsi="Times New Roman" w:cs="Times New Roman"/>
            <w:bCs/>
            <w:noProof/>
            <w:color w:val="auto"/>
            <w:sz w:val="24"/>
            <w:szCs w:val="24"/>
            <w:u w:val="none"/>
          </w:rPr>
          <w:tab/>
        </w:r>
        <w:r w:rsidR="00AE2318">
          <w:rPr>
            <w:rStyle w:val="Hyperlink"/>
            <w:rFonts w:ascii="Times New Roman" w:hAnsi="Times New Roman" w:cs="Times New Roman"/>
            <w:noProof/>
            <w:color w:val="auto"/>
            <w:sz w:val="24"/>
            <w:szCs w:val="24"/>
            <w:u w:val="none"/>
          </w:rPr>
          <w:t>Faktor-Faktor yang mempengaruhi Nilai Perusahan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7</w:t>
        </w:r>
      </w:hyperlink>
    </w:p>
    <w:p w:rsidR="00AE2318" w:rsidRPr="00EA5960" w:rsidRDefault="004277B0" w:rsidP="00AE2318">
      <w:pPr>
        <w:pStyle w:val="TOC2"/>
        <w:rPr>
          <w:noProof/>
        </w:rPr>
      </w:pPr>
      <w:hyperlink w:anchor="_Toc1939941" w:history="1">
        <w:r w:rsidR="00AE2318" w:rsidRPr="00EA5960">
          <w:rPr>
            <w:rStyle w:val="Hyperlink"/>
            <w:rFonts w:ascii="Times New Roman" w:hAnsi="Times New Roman" w:cs="Times New Roman"/>
            <w:noProof/>
            <w:color w:val="auto"/>
            <w:sz w:val="24"/>
            <w:szCs w:val="24"/>
            <w:u w:val="none"/>
          </w:rPr>
          <w:t>D.</w:t>
        </w:r>
        <w:r w:rsidR="00AE2318" w:rsidRPr="00EA5960">
          <w:rPr>
            <w:rStyle w:val="Hyperlink"/>
            <w:rFonts w:ascii="Times New Roman" w:hAnsi="Times New Roman" w:cs="Times New Roman"/>
            <w:noProof/>
            <w:color w:val="auto"/>
            <w:sz w:val="24"/>
            <w:szCs w:val="24"/>
            <w:u w:val="none"/>
          </w:rPr>
          <w:tab/>
        </w:r>
        <w:r w:rsidR="00AE2318">
          <w:rPr>
            <w:rStyle w:val="Hyperlink"/>
            <w:rFonts w:ascii="Times New Roman" w:hAnsi="Times New Roman" w:cs="Times New Roman"/>
            <w:noProof/>
            <w:color w:val="auto"/>
            <w:sz w:val="24"/>
            <w:szCs w:val="24"/>
            <w:u w:val="none"/>
          </w:rPr>
          <w:t>Pengertian Kebijakan Hutang</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8</w:t>
        </w:r>
      </w:hyperlink>
    </w:p>
    <w:p w:rsidR="00AE2318" w:rsidRPr="00EA5960" w:rsidRDefault="004277B0" w:rsidP="00AE2318">
      <w:pPr>
        <w:pStyle w:val="TOC2"/>
        <w:rPr>
          <w:noProof/>
        </w:rPr>
      </w:pPr>
      <w:hyperlink w:anchor="_Toc1939942" w:history="1">
        <w:r w:rsidR="00AE2318" w:rsidRPr="00EA5960">
          <w:rPr>
            <w:rStyle w:val="Hyperlink"/>
            <w:rFonts w:ascii="Times New Roman" w:hAnsi="Times New Roman" w:cs="Times New Roman"/>
            <w:noProof/>
            <w:color w:val="auto"/>
            <w:sz w:val="24"/>
            <w:szCs w:val="24"/>
            <w:u w:val="none"/>
          </w:rPr>
          <w:t>E.</w:t>
        </w:r>
        <w:r w:rsidR="00AE2318" w:rsidRPr="00EA5960">
          <w:rPr>
            <w:rStyle w:val="Hyperlink"/>
            <w:rFonts w:ascii="Times New Roman" w:hAnsi="Times New Roman" w:cs="Times New Roman"/>
            <w:noProof/>
            <w:color w:val="auto"/>
            <w:sz w:val="24"/>
            <w:szCs w:val="24"/>
            <w:u w:val="none"/>
          </w:rPr>
          <w:tab/>
        </w:r>
        <w:r w:rsidR="00AE2318">
          <w:rPr>
            <w:rStyle w:val="Hyperlink"/>
            <w:rFonts w:ascii="Times New Roman" w:hAnsi="Times New Roman" w:cs="Times New Roman"/>
            <w:noProof/>
            <w:color w:val="auto"/>
            <w:sz w:val="24"/>
            <w:szCs w:val="24"/>
            <w:u w:val="none"/>
          </w:rPr>
          <w:t>Pengertian Profitabilitas</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10</w:t>
        </w:r>
      </w:hyperlink>
    </w:p>
    <w:p w:rsidR="00AE2318" w:rsidRPr="00EA5960" w:rsidRDefault="004277B0" w:rsidP="00AE2318">
      <w:pPr>
        <w:pStyle w:val="TOC2"/>
        <w:rPr>
          <w:noProof/>
        </w:rPr>
      </w:pPr>
      <w:hyperlink w:anchor="_Toc1939944" w:history="1">
        <w:r w:rsidR="00AE2318" w:rsidRPr="00EA5960">
          <w:rPr>
            <w:rStyle w:val="Hyperlink"/>
            <w:rFonts w:ascii="Times New Roman" w:hAnsi="Times New Roman" w:cs="Times New Roman"/>
            <w:bCs/>
            <w:noProof/>
            <w:color w:val="auto"/>
            <w:sz w:val="24"/>
            <w:szCs w:val="24"/>
            <w:u w:val="none"/>
          </w:rPr>
          <w:t>G.</w:t>
        </w:r>
        <w:r w:rsidR="00AE2318" w:rsidRPr="00EA5960">
          <w:rPr>
            <w:rStyle w:val="Hyperlink"/>
            <w:rFonts w:ascii="Times New Roman" w:hAnsi="Times New Roman" w:cs="Times New Roman"/>
            <w:bCs/>
            <w:noProof/>
            <w:color w:val="auto"/>
            <w:sz w:val="24"/>
            <w:szCs w:val="24"/>
            <w:u w:val="none"/>
          </w:rPr>
          <w:tab/>
        </w:r>
        <w:r w:rsidR="00AE2318">
          <w:rPr>
            <w:rStyle w:val="Hyperlink"/>
            <w:rFonts w:ascii="Times New Roman" w:hAnsi="Times New Roman" w:cs="Times New Roman"/>
            <w:bCs/>
            <w:noProof/>
            <w:color w:val="auto"/>
            <w:sz w:val="24"/>
            <w:szCs w:val="24"/>
            <w:u w:val="none"/>
          </w:rPr>
          <w:t>Penelitian Terdahulu</w:t>
        </w:r>
        <w:r w:rsidR="00AE2318" w:rsidRPr="00EA5960">
          <w:rPr>
            <w:rStyle w:val="Hyperlink"/>
            <w:rFonts w:ascii="Times New Roman" w:hAnsi="Times New Roman" w:cs="Times New Roman"/>
            <w:noProof/>
            <w:webHidden/>
            <w:color w:val="auto"/>
            <w:sz w:val="24"/>
            <w:szCs w:val="24"/>
            <w:u w:val="none"/>
          </w:rPr>
          <w:tab/>
          <w:t>1</w:t>
        </w:r>
        <w:r w:rsidR="00AE2318">
          <w:rPr>
            <w:rStyle w:val="Hyperlink"/>
            <w:rFonts w:ascii="Times New Roman" w:hAnsi="Times New Roman" w:cs="Times New Roman"/>
            <w:noProof/>
            <w:webHidden/>
            <w:color w:val="auto"/>
            <w:sz w:val="24"/>
            <w:szCs w:val="24"/>
            <w:u w:val="none"/>
          </w:rPr>
          <w:t>2</w:t>
        </w:r>
      </w:hyperlink>
    </w:p>
    <w:p w:rsidR="00AE2318" w:rsidRPr="00EA5960" w:rsidRDefault="004277B0" w:rsidP="00AE2318">
      <w:pPr>
        <w:pStyle w:val="TOC2"/>
        <w:rPr>
          <w:noProof/>
        </w:rPr>
      </w:pPr>
      <w:hyperlink w:anchor="_Toc1939948" w:history="1">
        <w:r w:rsidR="00AE2318">
          <w:rPr>
            <w:rStyle w:val="Hyperlink"/>
            <w:rFonts w:ascii="Times New Roman" w:hAnsi="Times New Roman" w:cs="Times New Roman"/>
            <w:noProof/>
            <w:color w:val="auto"/>
            <w:sz w:val="24"/>
            <w:szCs w:val="24"/>
            <w:u w:val="none"/>
          </w:rPr>
          <w:t>H</w:t>
        </w:r>
        <w:r w:rsidR="00AE2318" w:rsidRPr="00EA5960">
          <w:rPr>
            <w:rStyle w:val="Hyperlink"/>
            <w:rFonts w:ascii="Times New Roman" w:hAnsi="Times New Roman" w:cs="Times New Roman"/>
            <w:noProof/>
            <w:color w:val="auto"/>
            <w:sz w:val="24"/>
            <w:szCs w:val="24"/>
            <w:u w:val="none"/>
          </w:rPr>
          <w:t>.</w:t>
        </w:r>
        <w:r w:rsidR="00AE2318" w:rsidRPr="00EA5960">
          <w:rPr>
            <w:rStyle w:val="Hyperlink"/>
            <w:rFonts w:ascii="Times New Roman" w:hAnsi="Times New Roman" w:cs="Times New Roman"/>
            <w:noProof/>
            <w:color w:val="auto"/>
            <w:sz w:val="24"/>
            <w:szCs w:val="24"/>
            <w:u w:val="none"/>
          </w:rPr>
          <w:tab/>
          <w:t>Kerangka Pikiran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13</w:t>
        </w:r>
      </w:hyperlink>
    </w:p>
    <w:p w:rsidR="00AE2318" w:rsidRPr="00EA5960" w:rsidRDefault="004277B0" w:rsidP="00AE2318">
      <w:pPr>
        <w:pStyle w:val="TOC2"/>
        <w:rPr>
          <w:noProof/>
        </w:rPr>
      </w:pPr>
      <w:hyperlink w:anchor="_Toc1939949" w:history="1">
        <w:r w:rsidR="00AE2318">
          <w:rPr>
            <w:rStyle w:val="Hyperlink"/>
            <w:rFonts w:ascii="Times New Roman" w:hAnsi="Times New Roman" w:cs="Times New Roman"/>
            <w:noProof/>
            <w:color w:val="auto"/>
            <w:sz w:val="24"/>
            <w:szCs w:val="24"/>
            <w:u w:val="none"/>
          </w:rPr>
          <w:t>I</w:t>
        </w:r>
        <w:r w:rsidR="00AE2318" w:rsidRPr="00EA5960">
          <w:rPr>
            <w:rStyle w:val="Hyperlink"/>
            <w:rFonts w:ascii="Times New Roman" w:hAnsi="Times New Roman" w:cs="Times New Roman"/>
            <w:noProof/>
            <w:color w:val="auto"/>
            <w:sz w:val="24"/>
            <w:szCs w:val="24"/>
            <w:u w:val="none"/>
          </w:rPr>
          <w:t>.</w:t>
        </w:r>
        <w:r w:rsidR="00AE2318" w:rsidRPr="00EA5960">
          <w:rPr>
            <w:rStyle w:val="Hyperlink"/>
            <w:rFonts w:ascii="Times New Roman" w:hAnsi="Times New Roman" w:cs="Times New Roman"/>
            <w:noProof/>
            <w:color w:val="auto"/>
            <w:sz w:val="24"/>
            <w:szCs w:val="24"/>
            <w:u w:val="none"/>
          </w:rPr>
          <w:tab/>
        </w:r>
        <w:r w:rsidR="00AE2318" w:rsidRPr="00EA5960">
          <w:rPr>
            <w:rStyle w:val="Hyperlink"/>
            <w:rFonts w:ascii="Times New Roman" w:hAnsi="Times New Roman" w:cs="Times New Roman"/>
            <w:bCs/>
            <w:noProof/>
            <w:color w:val="auto"/>
            <w:sz w:val="24"/>
            <w:szCs w:val="24"/>
            <w:u w:val="none"/>
          </w:rPr>
          <w:t>Hipotesis</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13</w:t>
        </w:r>
      </w:hyperlink>
    </w:p>
    <w:p w:rsidR="00AE2318" w:rsidRPr="00EA5960" w:rsidRDefault="004277B0" w:rsidP="00476188">
      <w:pPr>
        <w:pStyle w:val="TOC1"/>
      </w:pPr>
      <w:hyperlink w:anchor="_Toc1939950" w:history="1">
        <w:r w:rsidR="00AE2318" w:rsidRPr="00EA5960">
          <w:rPr>
            <w:rStyle w:val="Hyperlink"/>
            <w:color w:val="auto"/>
            <w:u w:val="none"/>
          </w:rPr>
          <w:t>BAB III</w:t>
        </w:r>
        <w:r w:rsidR="00AE2318" w:rsidRPr="00EA5960">
          <w:rPr>
            <w:rStyle w:val="Hyperlink"/>
            <w:color w:val="auto"/>
            <w:u w:val="none"/>
          </w:rPr>
          <w:tab/>
          <w:t>METODE PENELITIAN</w:t>
        </w:r>
        <w:r w:rsidR="00AE2318" w:rsidRPr="00EA5960">
          <w:rPr>
            <w:rStyle w:val="Hyperlink"/>
            <w:webHidden/>
            <w:color w:val="auto"/>
            <w:u w:val="none"/>
          </w:rPr>
          <w:tab/>
        </w:r>
        <w:r w:rsidR="00AE2318">
          <w:rPr>
            <w:rStyle w:val="Hyperlink"/>
            <w:webHidden/>
            <w:color w:val="auto"/>
            <w:u w:val="none"/>
          </w:rPr>
          <w:t>15</w:t>
        </w:r>
      </w:hyperlink>
    </w:p>
    <w:p w:rsidR="00AE2318" w:rsidRPr="00EA5960" w:rsidRDefault="004277B0" w:rsidP="00AE2318">
      <w:pPr>
        <w:pStyle w:val="TOC2"/>
        <w:rPr>
          <w:noProof/>
        </w:rPr>
      </w:pPr>
      <w:hyperlink w:anchor="_Toc1939953" w:history="1">
        <w:r w:rsidR="00AE2318">
          <w:rPr>
            <w:rStyle w:val="Hyperlink"/>
            <w:rFonts w:ascii="Times New Roman" w:hAnsi="Times New Roman" w:cs="Times New Roman"/>
            <w:noProof/>
            <w:color w:val="auto"/>
            <w:sz w:val="24"/>
            <w:szCs w:val="24"/>
            <w:u w:val="none"/>
          </w:rPr>
          <w:t>A</w:t>
        </w:r>
        <w:r w:rsidR="00AE2318" w:rsidRPr="00EA5960">
          <w:rPr>
            <w:rStyle w:val="Hyperlink"/>
            <w:rFonts w:ascii="Times New Roman" w:hAnsi="Times New Roman" w:cs="Times New Roman"/>
            <w:noProof/>
            <w:color w:val="auto"/>
            <w:sz w:val="24"/>
            <w:szCs w:val="24"/>
            <w:u w:val="none"/>
          </w:rPr>
          <w:t>.</w:t>
        </w:r>
        <w:r w:rsidR="00AE2318" w:rsidRPr="00EA5960">
          <w:rPr>
            <w:rStyle w:val="Hyperlink"/>
            <w:rFonts w:ascii="Times New Roman" w:hAnsi="Times New Roman" w:cs="Times New Roman"/>
            <w:noProof/>
            <w:color w:val="auto"/>
            <w:sz w:val="24"/>
            <w:szCs w:val="24"/>
            <w:u w:val="none"/>
          </w:rPr>
          <w:tab/>
          <w:t>Jenis Penelitian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15</w:t>
        </w:r>
      </w:hyperlink>
    </w:p>
    <w:p w:rsidR="00AE2318" w:rsidRPr="00EA5960" w:rsidRDefault="004277B0" w:rsidP="00AE2318">
      <w:pPr>
        <w:pStyle w:val="TOC2"/>
        <w:rPr>
          <w:noProof/>
        </w:rPr>
      </w:pPr>
      <w:hyperlink w:anchor="_Toc1939954" w:history="1">
        <w:r w:rsidR="00AE2318">
          <w:rPr>
            <w:rStyle w:val="Hyperlink"/>
            <w:rFonts w:ascii="Times New Roman" w:hAnsi="Times New Roman" w:cs="Times New Roman"/>
            <w:noProof/>
            <w:color w:val="auto"/>
            <w:sz w:val="24"/>
            <w:szCs w:val="24"/>
            <w:u w:val="none"/>
          </w:rPr>
          <w:t>B.</w:t>
        </w:r>
        <w:r w:rsidR="00AE2318">
          <w:rPr>
            <w:rStyle w:val="Hyperlink"/>
            <w:rFonts w:ascii="Times New Roman" w:hAnsi="Times New Roman" w:cs="Times New Roman"/>
            <w:noProof/>
            <w:color w:val="auto"/>
            <w:sz w:val="24"/>
            <w:szCs w:val="24"/>
            <w:u w:val="none"/>
          </w:rPr>
          <w:tab/>
          <w:t>Definisi Operasional dan Pengukuran Variabel</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15</w:t>
        </w:r>
      </w:hyperlink>
    </w:p>
    <w:p w:rsidR="00AE2318" w:rsidRPr="00EA5960" w:rsidRDefault="004277B0" w:rsidP="00AE2318">
      <w:pPr>
        <w:pStyle w:val="TOC2"/>
        <w:rPr>
          <w:noProof/>
        </w:rPr>
      </w:pPr>
      <w:hyperlink w:anchor="_Toc1939955" w:history="1">
        <w:r w:rsidR="00AE2318">
          <w:rPr>
            <w:rStyle w:val="Hyperlink"/>
            <w:rFonts w:ascii="Times New Roman" w:hAnsi="Times New Roman" w:cs="Times New Roman"/>
            <w:noProof/>
            <w:color w:val="auto"/>
            <w:sz w:val="24"/>
            <w:szCs w:val="24"/>
            <w:u w:val="none"/>
          </w:rPr>
          <w:t>C</w:t>
        </w:r>
        <w:r w:rsidR="00AE2318" w:rsidRPr="00EA5960">
          <w:rPr>
            <w:rStyle w:val="Hyperlink"/>
            <w:rFonts w:ascii="Times New Roman" w:hAnsi="Times New Roman" w:cs="Times New Roman"/>
            <w:noProof/>
            <w:color w:val="auto"/>
            <w:sz w:val="24"/>
            <w:szCs w:val="24"/>
            <w:u w:val="none"/>
          </w:rPr>
          <w:t>.</w:t>
        </w:r>
        <w:r w:rsidR="00AE2318" w:rsidRPr="00EA5960">
          <w:rPr>
            <w:rStyle w:val="Hyperlink"/>
            <w:rFonts w:ascii="Times New Roman" w:hAnsi="Times New Roman" w:cs="Times New Roman"/>
            <w:noProof/>
            <w:color w:val="auto"/>
            <w:sz w:val="24"/>
            <w:szCs w:val="24"/>
            <w:u w:val="none"/>
          </w:rPr>
          <w:tab/>
        </w:r>
        <w:r w:rsidR="00AE2318">
          <w:rPr>
            <w:rStyle w:val="Hyperlink"/>
            <w:rFonts w:ascii="Times New Roman" w:hAnsi="Times New Roman" w:cs="Times New Roman"/>
            <w:noProof/>
            <w:color w:val="auto"/>
            <w:sz w:val="24"/>
            <w:szCs w:val="24"/>
            <w:u w:val="none"/>
          </w:rPr>
          <w:t>Populasi dan Pengambilan Sampel</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17</w:t>
        </w:r>
      </w:hyperlink>
    </w:p>
    <w:p w:rsidR="00AE2318" w:rsidRPr="00EA5960" w:rsidRDefault="004277B0" w:rsidP="00AE2318">
      <w:pPr>
        <w:pStyle w:val="TOC2"/>
        <w:rPr>
          <w:noProof/>
        </w:rPr>
      </w:pPr>
      <w:hyperlink w:anchor="_Toc1939957" w:history="1">
        <w:r w:rsidR="00AE2318">
          <w:rPr>
            <w:rStyle w:val="Hyperlink"/>
            <w:rFonts w:ascii="Times New Roman" w:hAnsi="Times New Roman" w:cs="Times New Roman"/>
            <w:noProof/>
            <w:color w:val="auto"/>
            <w:sz w:val="24"/>
            <w:szCs w:val="24"/>
            <w:u w:val="none"/>
          </w:rPr>
          <w:t>D</w:t>
        </w:r>
        <w:r w:rsidR="00AE2318" w:rsidRPr="00EA5960">
          <w:rPr>
            <w:rStyle w:val="Hyperlink"/>
            <w:rFonts w:ascii="Times New Roman" w:hAnsi="Times New Roman" w:cs="Times New Roman"/>
            <w:noProof/>
            <w:color w:val="auto"/>
            <w:sz w:val="24"/>
            <w:szCs w:val="24"/>
            <w:u w:val="none"/>
          </w:rPr>
          <w:t>.</w:t>
        </w:r>
        <w:r w:rsidR="00AE2318" w:rsidRPr="00EA5960">
          <w:rPr>
            <w:rStyle w:val="Hyperlink"/>
            <w:rFonts w:ascii="Times New Roman" w:hAnsi="Times New Roman" w:cs="Times New Roman"/>
            <w:noProof/>
            <w:color w:val="auto"/>
            <w:sz w:val="24"/>
            <w:szCs w:val="24"/>
            <w:u w:val="none"/>
          </w:rPr>
          <w:tab/>
          <w:t>Teknik Pengumpulan Data</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18</w:t>
        </w:r>
      </w:hyperlink>
    </w:p>
    <w:p w:rsidR="00AE2318" w:rsidRPr="00EA5960" w:rsidRDefault="004277B0" w:rsidP="00AE2318">
      <w:pPr>
        <w:pStyle w:val="TOC2"/>
        <w:rPr>
          <w:noProof/>
        </w:rPr>
      </w:pPr>
      <w:hyperlink w:anchor="_Toc1939958" w:history="1">
        <w:r w:rsidR="00AE2318">
          <w:rPr>
            <w:rStyle w:val="Hyperlink"/>
            <w:rFonts w:ascii="Times New Roman" w:hAnsi="Times New Roman" w:cs="Times New Roman"/>
            <w:noProof/>
            <w:color w:val="auto"/>
            <w:sz w:val="24"/>
            <w:szCs w:val="24"/>
            <w:u w:val="none"/>
          </w:rPr>
          <w:t>E</w:t>
        </w:r>
        <w:r w:rsidR="00AE2318" w:rsidRPr="00EA5960">
          <w:rPr>
            <w:rStyle w:val="Hyperlink"/>
            <w:rFonts w:ascii="Times New Roman" w:hAnsi="Times New Roman" w:cs="Times New Roman"/>
            <w:noProof/>
            <w:color w:val="auto"/>
            <w:sz w:val="24"/>
            <w:szCs w:val="24"/>
            <w:u w:val="none"/>
          </w:rPr>
          <w:t>.</w:t>
        </w:r>
        <w:r w:rsidR="00AE2318" w:rsidRPr="00EA5960">
          <w:rPr>
            <w:rStyle w:val="Hyperlink"/>
            <w:rFonts w:ascii="Times New Roman" w:hAnsi="Times New Roman" w:cs="Times New Roman"/>
            <w:noProof/>
            <w:color w:val="auto"/>
            <w:sz w:val="24"/>
            <w:szCs w:val="24"/>
            <w:u w:val="none"/>
          </w:rPr>
          <w:tab/>
          <w:t>Teknik Analisis Data</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18</w:t>
        </w:r>
      </w:hyperlink>
    </w:p>
    <w:p w:rsidR="00AE2318" w:rsidRPr="00EA5960" w:rsidRDefault="004277B0" w:rsidP="00476188">
      <w:pPr>
        <w:pStyle w:val="TOC1"/>
      </w:pPr>
      <w:hyperlink w:anchor="_Toc1939950" w:history="1">
        <w:r w:rsidR="00AE2318" w:rsidRPr="00EA5960">
          <w:rPr>
            <w:rStyle w:val="Hyperlink"/>
            <w:color w:val="auto"/>
            <w:u w:val="none"/>
          </w:rPr>
          <w:t>BAB IV</w:t>
        </w:r>
        <w:r w:rsidR="00AE2318" w:rsidRPr="00EA5960">
          <w:rPr>
            <w:rStyle w:val="Hyperlink"/>
            <w:color w:val="auto"/>
            <w:u w:val="none"/>
          </w:rPr>
          <w:tab/>
          <w:t>HASIL PENELITIAN</w:t>
        </w:r>
        <w:r w:rsidR="00AE2318" w:rsidRPr="00EA5960">
          <w:rPr>
            <w:rStyle w:val="Hyperlink"/>
            <w:webHidden/>
            <w:color w:val="auto"/>
            <w:u w:val="none"/>
          </w:rPr>
          <w:tab/>
        </w:r>
        <w:r w:rsidR="00AE2318">
          <w:rPr>
            <w:rStyle w:val="Hyperlink"/>
            <w:webHidden/>
            <w:color w:val="auto"/>
            <w:u w:val="none"/>
          </w:rPr>
          <w:t>25</w:t>
        </w:r>
      </w:hyperlink>
    </w:p>
    <w:p w:rsidR="00AE2318" w:rsidRPr="00EA5960" w:rsidRDefault="004277B0" w:rsidP="00AE2318">
      <w:pPr>
        <w:pStyle w:val="TOC2"/>
        <w:numPr>
          <w:ilvl w:val="0"/>
          <w:numId w:val="2"/>
        </w:numPr>
        <w:rPr>
          <w:noProof/>
        </w:rPr>
      </w:pPr>
      <w:hyperlink w:anchor="_Toc1939952" w:history="1">
        <w:r w:rsidR="00AE2318" w:rsidRPr="00EA5960">
          <w:rPr>
            <w:rStyle w:val="Hyperlink"/>
            <w:rFonts w:ascii="Times New Roman" w:hAnsi="Times New Roman" w:cs="Times New Roman"/>
            <w:noProof/>
            <w:color w:val="auto"/>
            <w:sz w:val="24"/>
            <w:szCs w:val="24"/>
            <w:u w:val="none"/>
          </w:rPr>
          <w:t>Gambaran Umum Perusahaan</w:t>
        </w:r>
        <w:r w:rsidR="00AE2318">
          <w:rPr>
            <w:rStyle w:val="Hyperlink"/>
            <w:rFonts w:ascii="Times New Roman" w:hAnsi="Times New Roman" w:cs="Times New Roman"/>
            <w:noProof/>
            <w:color w:val="auto"/>
            <w:sz w:val="24"/>
            <w:szCs w:val="24"/>
            <w:u w:val="none"/>
          </w:rPr>
          <w:t xml:space="preserve"> LQ45</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25</w:t>
        </w:r>
      </w:hyperlink>
    </w:p>
    <w:p w:rsidR="00AE2318" w:rsidRPr="00EA5960" w:rsidRDefault="004277B0" w:rsidP="00AE2318">
      <w:pPr>
        <w:pStyle w:val="TOC2"/>
        <w:rPr>
          <w:noProof/>
        </w:rPr>
      </w:pPr>
      <w:hyperlink w:anchor="_Toc1939953" w:history="1">
        <w:r w:rsidR="00AE2318" w:rsidRPr="00EA5960">
          <w:rPr>
            <w:rStyle w:val="Hyperlink"/>
            <w:rFonts w:ascii="Times New Roman" w:hAnsi="Times New Roman" w:cs="Times New Roman"/>
            <w:noProof/>
            <w:color w:val="auto"/>
            <w:sz w:val="24"/>
            <w:szCs w:val="24"/>
            <w:u w:val="none"/>
          </w:rPr>
          <w:t>B.</w:t>
        </w:r>
        <w:r w:rsidR="00AE2318" w:rsidRPr="00EA5960">
          <w:rPr>
            <w:rStyle w:val="Hyperlink"/>
            <w:rFonts w:ascii="Times New Roman" w:hAnsi="Times New Roman" w:cs="Times New Roman"/>
            <w:noProof/>
            <w:color w:val="auto"/>
            <w:sz w:val="24"/>
            <w:szCs w:val="24"/>
            <w:u w:val="none"/>
          </w:rPr>
          <w:tab/>
          <w:t>Data Penelitian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26</w:t>
        </w:r>
      </w:hyperlink>
    </w:p>
    <w:p w:rsidR="00AE2318" w:rsidRPr="00EA5960" w:rsidRDefault="004277B0" w:rsidP="00AE2318">
      <w:pPr>
        <w:pStyle w:val="TOC2"/>
        <w:rPr>
          <w:noProof/>
        </w:rPr>
      </w:pPr>
      <w:hyperlink w:anchor="_Toc1939954" w:history="1">
        <w:r w:rsidR="00AE2318" w:rsidRPr="00EA5960">
          <w:rPr>
            <w:rStyle w:val="Hyperlink"/>
            <w:rFonts w:ascii="Times New Roman" w:hAnsi="Times New Roman" w:cs="Times New Roman"/>
            <w:noProof/>
            <w:color w:val="auto"/>
            <w:sz w:val="24"/>
            <w:szCs w:val="24"/>
            <w:u w:val="none"/>
          </w:rPr>
          <w:t>C.</w:t>
        </w:r>
        <w:r w:rsidR="00AE2318" w:rsidRPr="00EA5960">
          <w:rPr>
            <w:rStyle w:val="Hyperlink"/>
            <w:rFonts w:ascii="Times New Roman" w:hAnsi="Times New Roman" w:cs="Times New Roman"/>
            <w:noProof/>
            <w:color w:val="auto"/>
            <w:sz w:val="24"/>
            <w:szCs w:val="24"/>
            <w:u w:val="none"/>
          </w:rPr>
          <w:tab/>
          <w:t>Analisis Data dan Uji Hipotesis</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30</w:t>
        </w:r>
      </w:hyperlink>
    </w:p>
    <w:p w:rsidR="00AE2318" w:rsidRPr="00EA5960" w:rsidRDefault="004277B0" w:rsidP="00AE2318">
      <w:pPr>
        <w:pStyle w:val="TOC2"/>
        <w:rPr>
          <w:noProof/>
        </w:rPr>
      </w:pPr>
      <w:hyperlink w:anchor="_Toc1939954" w:history="1">
        <w:r w:rsidR="00AE2318" w:rsidRPr="00EA5960">
          <w:rPr>
            <w:rStyle w:val="Hyperlink"/>
            <w:rFonts w:ascii="Times New Roman" w:hAnsi="Times New Roman" w:cs="Times New Roman"/>
            <w:noProof/>
            <w:color w:val="auto"/>
            <w:sz w:val="24"/>
            <w:szCs w:val="24"/>
            <w:u w:val="none"/>
          </w:rPr>
          <w:t>D.</w:t>
        </w:r>
        <w:r w:rsidR="00AE2318" w:rsidRPr="00EA5960">
          <w:rPr>
            <w:rStyle w:val="Hyperlink"/>
            <w:rFonts w:ascii="Times New Roman" w:hAnsi="Times New Roman" w:cs="Times New Roman"/>
            <w:noProof/>
            <w:color w:val="auto"/>
            <w:sz w:val="24"/>
            <w:szCs w:val="24"/>
            <w:u w:val="none"/>
          </w:rPr>
          <w:tab/>
          <w:t>Pembahasan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40</w:t>
        </w:r>
      </w:hyperlink>
    </w:p>
    <w:p w:rsidR="00AE2318" w:rsidRPr="00EA5960" w:rsidRDefault="004277B0" w:rsidP="00476188">
      <w:pPr>
        <w:pStyle w:val="TOC1"/>
      </w:pPr>
      <w:hyperlink w:anchor="_Toc1939950" w:history="1">
        <w:r w:rsidR="00AE2318" w:rsidRPr="00EA5960">
          <w:rPr>
            <w:rStyle w:val="Hyperlink"/>
            <w:color w:val="auto"/>
            <w:u w:val="none"/>
          </w:rPr>
          <w:t>BAB V</w:t>
        </w:r>
        <w:r w:rsidR="00AE2318" w:rsidRPr="00EA5960">
          <w:rPr>
            <w:rStyle w:val="Hyperlink"/>
            <w:color w:val="auto"/>
            <w:u w:val="none"/>
          </w:rPr>
          <w:tab/>
          <w:t>PENUTUP</w:t>
        </w:r>
        <w:r w:rsidR="00AE2318" w:rsidRPr="00EA5960">
          <w:rPr>
            <w:rStyle w:val="Hyperlink"/>
            <w:webHidden/>
            <w:color w:val="auto"/>
            <w:u w:val="none"/>
          </w:rPr>
          <w:tab/>
        </w:r>
        <w:r w:rsidR="00AE2318">
          <w:rPr>
            <w:rStyle w:val="Hyperlink"/>
            <w:webHidden/>
            <w:color w:val="auto"/>
            <w:u w:val="none"/>
          </w:rPr>
          <w:t>45</w:t>
        </w:r>
      </w:hyperlink>
    </w:p>
    <w:p w:rsidR="00AE2318" w:rsidRPr="00EA5960" w:rsidRDefault="004277B0" w:rsidP="00AE2318">
      <w:pPr>
        <w:pStyle w:val="TOC2"/>
        <w:numPr>
          <w:ilvl w:val="0"/>
          <w:numId w:val="1"/>
        </w:numPr>
        <w:rPr>
          <w:noProof/>
        </w:rPr>
      </w:pPr>
      <w:hyperlink w:anchor="_Toc1939952" w:history="1">
        <w:r w:rsidR="00AE2318" w:rsidRPr="00EA5960">
          <w:rPr>
            <w:rStyle w:val="Hyperlink"/>
            <w:rFonts w:ascii="Times New Roman" w:hAnsi="Times New Roman" w:cs="Times New Roman"/>
            <w:noProof/>
            <w:color w:val="auto"/>
            <w:sz w:val="24"/>
            <w:szCs w:val="24"/>
            <w:u w:val="none"/>
          </w:rPr>
          <w:t>Kesimpulan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45</w:t>
        </w:r>
      </w:hyperlink>
    </w:p>
    <w:p w:rsidR="00AE2318" w:rsidRDefault="004277B0" w:rsidP="00AE2318">
      <w:pPr>
        <w:pStyle w:val="TOC2"/>
        <w:numPr>
          <w:ilvl w:val="0"/>
          <w:numId w:val="1"/>
        </w:numPr>
      </w:pPr>
      <w:hyperlink w:anchor="_Toc1939953" w:history="1">
        <w:r w:rsidR="00AE2318">
          <w:rPr>
            <w:rStyle w:val="Hyperlink"/>
            <w:rFonts w:ascii="Times New Roman" w:hAnsi="Times New Roman" w:cs="Times New Roman"/>
            <w:noProof/>
            <w:color w:val="auto"/>
            <w:sz w:val="24"/>
            <w:szCs w:val="24"/>
            <w:u w:val="none"/>
          </w:rPr>
          <w:t>keterbatasan Penelitian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46</w:t>
        </w:r>
      </w:hyperlink>
    </w:p>
    <w:p w:rsidR="00AE2318" w:rsidRPr="006F71D7" w:rsidRDefault="004277B0" w:rsidP="00AE2318">
      <w:pPr>
        <w:pStyle w:val="TOC2"/>
        <w:numPr>
          <w:ilvl w:val="0"/>
          <w:numId w:val="1"/>
        </w:numPr>
      </w:pPr>
      <w:hyperlink w:anchor="_Toc1939953" w:history="1">
        <w:r w:rsidR="00AE2318">
          <w:rPr>
            <w:rStyle w:val="Hyperlink"/>
            <w:rFonts w:ascii="Times New Roman" w:hAnsi="Times New Roman" w:cs="Times New Roman"/>
            <w:noProof/>
            <w:color w:val="auto"/>
            <w:sz w:val="24"/>
            <w:szCs w:val="24"/>
            <w:u w:val="none"/>
          </w:rPr>
          <w:t>Saran</w:t>
        </w:r>
        <w:r w:rsidR="00AE2318" w:rsidRPr="00EA5960">
          <w:rPr>
            <w:rStyle w:val="Hyperlink"/>
            <w:rFonts w:ascii="Times New Roman" w:hAnsi="Times New Roman" w:cs="Times New Roman"/>
            <w:noProof/>
            <w:webHidden/>
            <w:color w:val="auto"/>
            <w:sz w:val="24"/>
            <w:szCs w:val="24"/>
            <w:u w:val="none"/>
          </w:rPr>
          <w:tab/>
        </w:r>
        <w:r w:rsidR="00AE2318">
          <w:rPr>
            <w:rStyle w:val="Hyperlink"/>
            <w:rFonts w:ascii="Times New Roman" w:hAnsi="Times New Roman" w:cs="Times New Roman"/>
            <w:noProof/>
            <w:webHidden/>
            <w:color w:val="auto"/>
            <w:sz w:val="24"/>
            <w:szCs w:val="24"/>
            <w:u w:val="none"/>
          </w:rPr>
          <w:t>47</w:t>
        </w:r>
      </w:hyperlink>
    </w:p>
    <w:p w:rsidR="00AE2318" w:rsidRPr="00D54A3C" w:rsidRDefault="00AE2318" w:rsidP="00AE2318">
      <w:pPr>
        <w:tabs>
          <w:tab w:val="right" w:leader="dot" w:pos="7928"/>
        </w:tabs>
        <w:spacing w:after="120"/>
        <w:rPr>
          <w:rFonts w:ascii="Times New Roman" w:hAnsi="Times New Roman" w:cs="Times New Roman"/>
          <w:b/>
          <w:sz w:val="24"/>
          <w:szCs w:val="24"/>
        </w:rPr>
      </w:pPr>
      <w:r w:rsidRPr="00D54A3C">
        <w:rPr>
          <w:rFonts w:ascii="Times New Roman" w:hAnsi="Times New Roman" w:cs="Times New Roman"/>
          <w:b/>
          <w:sz w:val="24"/>
          <w:szCs w:val="24"/>
        </w:rPr>
        <w:t>DAFTAR PUSTAKA</w:t>
      </w:r>
    </w:p>
    <w:p w:rsidR="00AE2318" w:rsidRDefault="00AE2318" w:rsidP="00AE2318">
      <w:pPr>
        <w:tabs>
          <w:tab w:val="right" w:leader="dot" w:pos="7928"/>
        </w:tabs>
        <w:spacing w:after="120"/>
        <w:rPr>
          <w:rFonts w:ascii="Times New Roman" w:hAnsi="Times New Roman" w:cs="Times New Roman"/>
          <w:b/>
          <w:sz w:val="24"/>
          <w:szCs w:val="24"/>
        </w:rPr>
      </w:pPr>
      <w:r w:rsidRPr="00D54A3C">
        <w:rPr>
          <w:rFonts w:ascii="Times New Roman" w:hAnsi="Times New Roman" w:cs="Times New Roman"/>
          <w:b/>
          <w:sz w:val="24"/>
          <w:szCs w:val="24"/>
        </w:rPr>
        <w:t>LAMPIRAN</w:t>
      </w:r>
    </w:p>
    <w:p w:rsidR="00AE2318" w:rsidRPr="00BD520E" w:rsidRDefault="00AE2318" w:rsidP="00476188">
      <w:pPr>
        <w:spacing w:after="0" w:line="240" w:lineRule="auto"/>
        <w:rPr>
          <w:rFonts w:ascii="Times New Roman" w:hAnsi="Times New Roman" w:cs="Times New Roman"/>
          <w:b/>
          <w:sz w:val="24"/>
          <w:szCs w:val="24"/>
        </w:rPr>
      </w:pPr>
    </w:p>
    <w:p w:rsidR="00AE2318" w:rsidRPr="00BD520E" w:rsidRDefault="00AE2318" w:rsidP="00AE2318">
      <w:pPr>
        <w:spacing w:after="0" w:line="240" w:lineRule="auto"/>
        <w:jc w:val="center"/>
        <w:rPr>
          <w:rFonts w:ascii="Times New Roman" w:hAnsi="Times New Roman" w:cs="Times New Roman"/>
          <w:b/>
          <w:sz w:val="24"/>
          <w:szCs w:val="24"/>
        </w:rPr>
      </w:pPr>
    </w:p>
    <w:p w:rsidR="00AE2318" w:rsidRDefault="00AE2318" w:rsidP="00AE2318">
      <w:pPr>
        <w:tabs>
          <w:tab w:val="left" w:pos="1418"/>
          <w:tab w:val="left" w:pos="7655"/>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TABEL</w:t>
      </w:r>
    </w:p>
    <w:p w:rsidR="00476188" w:rsidRDefault="00476188" w:rsidP="00476188">
      <w:pPr>
        <w:tabs>
          <w:tab w:val="left" w:pos="1418"/>
          <w:tab w:val="left" w:pos="7655"/>
        </w:tabs>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t>Daftar Halaman</w:t>
      </w:r>
    </w:p>
    <w:p w:rsidR="00AE2318" w:rsidRPr="00E61B0C" w:rsidRDefault="00AE2318" w:rsidP="00AE2318">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2.1</w:t>
      </w:r>
      <w:r>
        <w:rPr>
          <w:rFonts w:ascii="Times New Roman" w:hAnsi="Times New Roman" w:cs="Times New Roman"/>
          <w:sz w:val="24"/>
          <w:szCs w:val="24"/>
        </w:rPr>
        <w:tab/>
        <w:t>Penelitian Terdahulu</w:t>
      </w:r>
      <w:r>
        <w:rPr>
          <w:rFonts w:ascii="Times New Roman" w:hAnsi="Times New Roman" w:cs="Times New Roman"/>
          <w:sz w:val="24"/>
          <w:szCs w:val="24"/>
          <w:u w:val="dotted"/>
        </w:rPr>
        <w:tab/>
      </w:r>
      <w:r>
        <w:rPr>
          <w:rFonts w:ascii="Times New Roman" w:hAnsi="Times New Roman" w:cs="Times New Roman"/>
          <w:sz w:val="24"/>
          <w:szCs w:val="24"/>
        </w:rPr>
        <w:t>12</w:t>
      </w:r>
    </w:p>
    <w:p w:rsidR="00AE2318" w:rsidRPr="00E61B0C" w:rsidRDefault="00AE2318" w:rsidP="00AE2318">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3.1</w:t>
      </w:r>
      <w:r>
        <w:rPr>
          <w:rFonts w:ascii="Times New Roman" w:hAnsi="Times New Roman" w:cs="Times New Roman"/>
          <w:sz w:val="24"/>
          <w:szCs w:val="24"/>
        </w:rPr>
        <w:tab/>
        <w:t>Sampel Penelitian</w:t>
      </w:r>
      <w:r>
        <w:rPr>
          <w:rFonts w:ascii="Times New Roman" w:hAnsi="Times New Roman" w:cs="Times New Roman"/>
          <w:sz w:val="24"/>
          <w:szCs w:val="24"/>
          <w:u w:val="dotted"/>
        </w:rPr>
        <w:tab/>
      </w:r>
      <w:r>
        <w:rPr>
          <w:rFonts w:ascii="Times New Roman" w:hAnsi="Times New Roman" w:cs="Times New Roman"/>
          <w:sz w:val="24"/>
          <w:szCs w:val="24"/>
        </w:rPr>
        <w:t>17</w:t>
      </w:r>
    </w:p>
    <w:p w:rsidR="00AE2318" w:rsidRPr="00E61B0C" w:rsidRDefault="00AE2318" w:rsidP="00AE2318">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3.2</w:t>
      </w:r>
      <w:r>
        <w:rPr>
          <w:rFonts w:ascii="Times New Roman" w:hAnsi="Times New Roman" w:cs="Times New Roman"/>
          <w:sz w:val="24"/>
          <w:szCs w:val="24"/>
        </w:rPr>
        <w:tab/>
        <w:t>Tabel Uji Autokorelasi</w:t>
      </w:r>
      <w:r>
        <w:rPr>
          <w:rFonts w:ascii="Times New Roman" w:hAnsi="Times New Roman" w:cs="Times New Roman"/>
          <w:sz w:val="24"/>
          <w:szCs w:val="24"/>
          <w:u w:val="dotted"/>
        </w:rPr>
        <w:tab/>
      </w:r>
      <w:r>
        <w:rPr>
          <w:rFonts w:ascii="Times New Roman" w:hAnsi="Times New Roman" w:cs="Times New Roman"/>
          <w:sz w:val="24"/>
          <w:szCs w:val="24"/>
        </w:rPr>
        <w:t>24</w:t>
      </w:r>
    </w:p>
    <w:p w:rsidR="00AE2318" w:rsidRPr="00E61B0C" w:rsidRDefault="00AE2318" w:rsidP="00AE2318">
      <w:pPr>
        <w:tabs>
          <w:tab w:val="left" w:pos="1418"/>
          <w:tab w:val="left" w:pos="7655"/>
        </w:tabs>
        <w:spacing w:line="240" w:lineRule="auto"/>
        <w:rPr>
          <w:rFonts w:ascii="Times New Roman" w:hAnsi="Times New Roman" w:cs="Times New Roman"/>
          <w:sz w:val="24"/>
          <w:szCs w:val="24"/>
        </w:rPr>
      </w:pPr>
      <w:r>
        <w:rPr>
          <w:rFonts w:ascii="Times New Roman" w:hAnsi="Times New Roman" w:cs="Times New Roman"/>
          <w:sz w:val="24"/>
          <w:szCs w:val="24"/>
        </w:rPr>
        <w:t>Tabel 4.1</w:t>
      </w:r>
      <w:r>
        <w:rPr>
          <w:rFonts w:ascii="Times New Roman" w:hAnsi="Times New Roman" w:cs="Times New Roman"/>
          <w:sz w:val="24"/>
          <w:szCs w:val="24"/>
        </w:rPr>
        <w:tab/>
        <w:t xml:space="preserve">Data DER </w:t>
      </w:r>
      <w:r>
        <w:rPr>
          <w:rFonts w:ascii="Times New Roman" w:hAnsi="Times New Roman" w:cs="Times New Roman"/>
          <w:sz w:val="24"/>
          <w:szCs w:val="24"/>
          <w:u w:val="dotted"/>
        </w:rPr>
        <w:tab/>
      </w:r>
      <w:r>
        <w:rPr>
          <w:rFonts w:ascii="Times New Roman" w:hAnsi="Times New Roman" w:cs="Times New Roman"/>
          <w:sz w:val="24"/>
          <w:szCs w:val="24"/>
        </w:rPr>
        <w:t>27</w:t>
      </w:r>
    </w:p>
    <w:p w:rsidR="00AE2318" w:rsidRPr="00E61B0C" w:rsidRDefault="00AE2318" w:rsidP="00AE2318">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4.2</w:t>
      </w:r>
      <w:r>
        <w:rPr>
          <w:rFonts w:ascii="Times New Roman" w:hAnsi="Times New Roman" w:cs="Times New Roman"/>
          <w:sz w:val="24"/>
          <w:szCs w:val="24"/>
        </w:rPr>
        <w:tab/>
        <w:t>Data ROA</w:t>
      </w:r>
      <w:r>
        <w:rPr>
          <w:rFonts w:ascii="Times New Roman" w:hAnsi="Times New Roman" w:cs="Times New Roman"/>
          <w:sz w:val="24"/>
          <w:szCs w:val="24"/>
          <w:u w:val="dotted"/>
        </w:rPr>
        <w:tab/>
      </w:r>
      <w:r>
        <w:rPr>
          <w:rFonts w:ascii="Times New Roman" w:hAnsi="Times New Roman" w:cs="Times New Roman"/>
          <w:sz w:val="24"/>
          <w:szCs w:val="24"/>
        </w:rPr>
        <w:t>28</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4.3</w:t>
      </w:r>
      <w:r>
        <w:rPr>
          <w:rFonts w:ascii="Times New Roman" w:hAnsi="Times New Roman" w:cs="Times New Roman"/>
          <w:sz w:val="24"/>
          <w:szCs w:val="24"/>
        </w:rPr>
        <w:tab/>
        <w:t>Data PER</w:t>
      </w:r>
      <w:r>
        <w:rPr>
          <w:rFonts w:ascii="Times New Roman" w:hAnsi="Times New Roman" w:cs="Times New Roman"/>
          <w:sz w:val="24"/>
          <w:szCs w:val="24"/>
          <w:u w:val="dotted"/>
        </w:rPr>
        <w:tab/>
      </w:r>
      <w:r>
        <w:rPr>
          <w:rFonts w:ascii="Times New Roman" w:hAnsi="Times New Roman" w:cs="Times New Roman"/>
          <w:sz w:val="24"/>
          <w:szCs w:val="24"/>
        </w:rPr>
        <w:t>29</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4.4</w:t>
      </w:r>
      <w:r>
        <w:rPr>
          <w:rFonts w:ascii="Times New Roman" w:hAnsi="Times New Roman" w:cs="Times New Roman"/>
          <w:sz w:val="24"/>
          <w:szCs w:val="24"/>
        </w:rPr>
        <w:tab/>
        <w:t>Hasil Uji Deskriptif Statistik</w:t>
      </w:r>
      <w:r>
        <w:rPr>
          <w:rFonts w:ascii="Times New Roman" w:hAnsi="Times New Roman" w:cs="Times New Roman"/>
          <w:sz w:val="24"/>
          <w:szCs w:val="24"/>
          <w:u w:val="dotted"/>
        </w:rPr>
        <w:tab/>
      </w:r>
      <w:r>
        <w:rPr>
          <w:rFonts w:ascii="Times New Roman" w:hAnsi="Times New Roman" w:cs="Times New Roman"/>
          <w:sz w:val="24"/>
          <w:szCs w:val="24"/>
        </w:rPr>
        <w:t>30</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4.5</w:t>
      </w:r>
      <w:r>
        <w:rPr>
          <w:rFonts w:ascii="Times New Roman" w:hAnsi="Times New Roman" w:cs="Times New Roman"/>
          <w:sz w:val="24"/>
          <w:szCs w:val="24"/>
        </w:rPr>
        <w:tab/>
        <w:t>Hasil Uji Normalitas</w:t>
      </w:r>
      <w:r>
        <w:rPr>
          <w:rFonts w:ascii="Times New Roman" w:hAnsi="Times New Roman" w:cs="Times New Roman"/>
          <w:sz w:val="24"/>
          <w:szCs w:val="24"/>
          <w:u w:val="dotted"/>
        </w:rPr>
        <w:tab/>
      </w:r>
      <w:r>
        <w:rPr>
          <w:rFonts w:ascii="Times New Roman" w:hAnsi="Times New Roman" w:cs="Times New Roman"/>
          <w:sz w:val="24"/>
          <w:szCs w:val="24"/>
        </w:rPr>
        <w:t>33</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4.6</w:t>
      </w:r>
      <w:r>
        <w:rPr>
          <w:rFonts w:ascii="Times New Roman" w:hAnsi="Times New Roman" w:cs="Times New Roman"/>
          <w:sz w:val="24"/>
          <w:szCs w:val="24"/>
        </w:rPr>
        <w:tab/>
        <w:t>Hasil Uji Heterokedastisitas</w:t>
      </w:r>
      <w:r>
        <w:rPr>
          <w:rFonts w:ascii="Times New Roman" w:hAnsi="Times New Roman" w:cs="Times New Roman"/>
          <w:sz w:val="24"/>
          <w:szCs w:val="24"/>
          <w:u w:val="dotted"/>
        </w:rPr>
        <w:tab/>
      </w:r>
      <w:r>
        <w:rPr>
          <w:rFonts w:ascii="Times New Roman" w:hAnsi="Times New Roman" w:cs="Times New Roman"/>
          <w:sz w:val="24"/>
          <w:szCs w:val="24"/>
        </w:rPr>
        <w:t>34</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4.7</w:t>
      </w:r>
      <w:r>
        <w:rPr>
          <w:rFonts w:ascii="Times New Roman" w:hAnsi="Times New Roman" w:cs="Times New Roman"/>
          <w:sz w:val="24"/>
          <w:szCs w:val="24"/>
        </w:rPr>
        <w:tab/>
        <w:t>Hasil Uji Multikoloneritas</w:t>
      </w:r>
      <w:r>
        <w:rPr>
          <w:rFonts w:ascii="Times New Roman" w:hAnsi="Times New Roman" w:cs="Times New Roman"/>
          <w:sz w:val="24"/>
          <w:szCs w:val="24"/>
          <w:u w:val="dotted"/>
        </w:rPr>
        <w:tab/>
      </w:r>
      <w:r>
        <w:rPr>
          <w:rFonts w:ascii="Times New Roman" w:hAnsi="Times New Roman" w:cs="Times New Roman"/>
          <w:sz w:val="24"/>
          <w:szCs w:val="24"/>
        </w:rPr>
        <w:t>35</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4.8</w:t>
      </w:r>
      <w:r>
        <w:rPr>
          <w:rFonts w:ascii="Times New Roman" w:hAnsi="Times New Roman" w:cs="Times New Roman"/>
          <w:sz w:val="24"/>
          <w:szCs w:val="24"/>
        </w:rPr>
        <w:tab/>
        <w:t>Hasil Uji Autokorelasi</w:t>
      </w:r>
      <w:r>
        <w:rPr>
          <w:rFonts w:ascii="Times New Roman" w:hAnsi="Times New Roman" w:cs="Times New Roman"/>
          <w:sz w:val="24"/>
          <w:szCs w:val="24"/>
          <w:u w:val="dotted"/>
        </w:rPr>
        <w:tab/>
      </w:r>
      <w:r>
        <w:rPr>
          <w:rFonts w:ascii="Times New Roman" w:hAnsi="Times New Roman" w:cs="Times New Roman"/>
          <w:sz w:val="24"/>
          <w:szCs w:val="24"/>
        </w:rPr>
        <w:t>36</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4.9</w:t>
      </w:r>
      <w:r>
        <w:rPr>
          <w:rFonts w:ascii="Times New Roman" w:hAnsi="Times New Roman" w:cs="Times New Roman"/>
          <w:sz w:val="24"/>
          <w:szCs w:val="24"/>
        </w:rPr>
        <w:tab/>
        <w:t>Analisis Regresi Linear Berganda</w:t>
      </w:r>
      <w:r>
        <w:rPr>
          <w:rFonts w:ascii="Times New Roman" w:hAnsi="Times New Roman" w:cs="Times New Roman"/>
          <w:sz w:val="24"/>
          <w:szCs w:val="24"/>
          <w:u w:val="dotted"/>
        </w:rPr>
        <w:tab/>
      </w:r>
      <w:r>
        <w:rPr>
          <w:rFonts w:ascii="Times New Roman" w:hAnsi="Times New Roman" w:cs="Times New Roman"/>
          <w:sz w:val="24"/>
          <w:szCs w:val="24"/>
        </w:rPr>
        <w:t>36</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4.10</w:t>
      </w:r>
      <w:r>
        <w:rPr>
          <w:rFonts w:ascii="Times New Roman" w:hAnsi="Times New Roman" w:cs="Times New Roman"/>
          <w:sz w:val="24"/>
          <w:szCs w:val="24"/>
        </w:rPr>
        <w:tab/>
        <w:t>Koefisien Determinasi Berganda (R</w:t>
      </w:r>
      <w:r w:rsidRPr="00E61B0C">
        <w:rPr>
          <w:rFonts w:ascii="Times New Roman" w:hAnsi="Times New Roman" w:cs="Times New Roman"/>
          <w:sz w:val="24"/>
          <w:szCs w:val="24"/>
          <w:vertAlign w:val="superscript"/>
        </w:rPr>
        <w:t>2</w:t>
      </w:r>
      <w:r>
        <w:rPr>
          <w:rFonts w:ascii="Times New Roman" w:hAnsi="Times New Roman" w:cs="Times New Roman"/>
          <w:sz w:val="24"/>
          <w:szCs w:val="24"/>
          <w:u w:val="dotted"/>
        </w:rPr>
        <w:t>)</w:t>
      </w:r>
      <w:r>
        <w:rPr>
          <w:rFonts w:ascii="Times New Roman" w:hAnsi="Times New Roman" w:cs="Times New Roman"/>
          <w:sz w:val="24"/>
          <w:szCs w:val="24"/>
          <w:u w:val="dotted"/>
        </w:rPr>
        <w:tab/>
      </w:r>
      <w:r>
        <w:rPr>
          <w:rFonts w:ascii="Times New Roman" w:hAnsi="Times New Roman" w:cs="Times New Roman"/>
          <w:sz w:val="24"/>
          <w:szCs w:val="24"/>
        </w:rPr>
        <w:t>38</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4.11</w:t>
      </w:r>
      <w:r>
        <w:rPr>
          <w:rFonts w:ascii="Times New Roman" w:hAnsi="Times New Roman" w:cs="Times New Roman"/>
          <w:sz w:val="24"/>
          <w:szCs w:val="24"/>
        </w:rPr>
        <w:tab/>
        <w:t>Hasil Uji T (Parsial)</w:t>
      </w:r>
      <w:r>
        <w:rPr>
          <w:rFonts w:ascii="Times New Roman" w:hAnsi="Times New Roman" w:cs="Times New Roman"/>
          <w:sz w:val="24"/>
          <w:szCs w:val="24"/>
          <w:u w:val="dotted"/>
        </w:rPr>
        <w:tab/>
      </w:r>
      <w:r>
        <w:rPr>
          <w:rFonts w:ascii="Times New Roman" w:hAnsi="Times New Roman" w:cs="Times New Roman"/>
          <w:sz w:val="24"/>
          <w:szCs w:val="24"/>
        </w:rPr>
        <w:t>39</w:t>
      </w:r>
    </w:p>
    <w:p w:rsidR="00AE2318" w:rsidRDefault="00AE2318" w:rsidP="00AE2318">
      <w:pPr>
        <w:tabs>
          <w:tab w:val="left" w:pos="1418"/>
          <w:tab w:val="left" w:pos="7655"/>
        </w:tabs>
        <w:spacing w:after="0" w:line="480" w:lineRule="auto"/>
        <w:rPr>
          <w:rFonts w:ascii="Times New Roman" w:hAnsi="Times New Roman" w:cs="Times New Roman"/>
          <w:sz w:val="24"/>
          <w:szCs w:val="24"/>
        </w:rPr>
      </w:pPr>
      <w:r>
        <w:rPr>
          <w:rFonts w:ascii="Times New Roman" w:hAnsi="Times New Roman" w:cs="Times New Roman"/>
          <w:sz w:val="24"/>
          <w:szCs w:val="24"/>
        </w:rPr>
        <w:t>Tabel 4.12</w:t>
      </w:r>
      <w:r>
        <w:rPr>
          <w:rFonts w:ascii="Times New Roman" w:hAnsi="Times New Roman" w:cs="Times New Roman"/>
          <w:sz w:val="24"/>
          <w:szCs w:val="24"/>
        </w:rPr>
        <w:tab/>
        <w:t>Hasil Uji F (Simulan)</w:t>
      </w:r>
      <w:r>
        <w:rPr>
          <w:rFonts w:ascii="Times New Roman" w:hAnsi="Times New Roman" w:cs="Times New Roman"/>
          <w:sz w:val="24"/>
          <w:szCs w:val="24"/>
          <w:u w:val="dotted"/>
        </w:rPr>
        <w:tab/>
      </w:r>
      <w:r>
        <w:rPr>
          <w:rFonts w:ascii="Times New Roman" w:hAnsi="Times New Roman" w:cs="Times New Roman"/>
          <w:sz w:val="24"/>
          <w:szCs w:val="24"/>
        </w:rPr>
        <w:t>40</w:t>
      </w:r>
    </w:p>
    <w:p w:rsidR="00AE2318" w:rsidRPr="00FE1398" w:rsidRDefault="00AE2318" w:rsidP="00AE2318">
      <w:pPr>
        <w:tabs>
          <w:tab w:val="left" w:pos="1418"/>
          <w:tab w:val="left" w:pos="7655"/>
        </w:tabs>
        <w:spacing w:after="0" w:line="480" w:lineRule="auto"/>
        <w:rPr>
          <w:rFonts w:ascii="Times New Roman" w:hAnsi="Times New Roman" w:cs="Times New Roman"/>
          <w:sz w:val="24"/>
          <w:szCs w:val="24"/>
        </w:rPr>
      </w:pPr>
    </w:p>
    <w:p w:rsidR="00AE2318" w:rsidRDefault="00AE2318" w:rsidP="00AE2318">
      <w:pPr>
        <w:spacing w:after="0" w:line="480" w:lineRule="auto"/>
        <w:rPr>
          <w:rFonts w:ascii="Times New Roman" w:hAnsi="Times New Roman" w:cs="Times New Roman"/>
          <w:b/>
          <w:sz w:val="24"/>
          <w:szCs w:val="24"/>
        </w:rPr>
      </w:pPr>
    </w:p>
    <w:p w:rsidR="00AE2318" w:rsidRDefault="00AE2318" w:rsidP="00AE2318">
      <w:pPr>
        <w:spacing w:after="0" w:line="480" w:lineRule="auto"/>
        <w:rPr>
          <w:rFonts w:ascii="Times New Roman" w:hAnsi="Times New Roman" w:cs="Times New Roman"/>
          <w:b/>
          <w:sz w:val="24"/>
          <w:szCs w:val="24"/>
        </w:rPr>
      </w:pPr>
    </w:p>
    <w:p w:rsidR="00AE2318" w:rsidRDefault="00AE2318" w:rsidP="00AE2318">
      <w:pPr>
        <w:spacing w:after="0" w:line="480" w:lineRule="auto"/>
        <w:rPr>
          <w:rFonts w:ascii="Times New Roman" w:hAnsi="Times New Roman" w:cs="Times New Roman"/>
          <w:b/>
          <w:sz w:val="24"/>
          <w:szCs w:val="24"/>
        </w:rPr>
      </w:pPr>
    </w:p>
    <w:p w:rsidR="00AE2318" w:rsidRDefault="00AE2318" w:rsidP="00AE2318">
      <w:pPr>
        <w:spacing w:after="0" w:line="480" w:lineRule="auto"/>
        <w:rPr>
          <w:rFonts w:ascii="Times New Roman" w:hAnsi="Times New Roman" w:cs="Times New Roman"/>
          <w:b/>
          <w:sz w:val="24"/>
          <w:szCs w:val="24"/>
        </w:rPr>
      </w:pPr>
    </w:p>
    <w:p w:rsidR="00AE2318" w:rsidRDefault="00AE2318" w:rsidP="00AE2318">
      <w:pPr>
        <w:spacing w:after="0" w:line="480" w:lineRule="auto"/>
        <w:rPr>
          <w:rFonts w:ascii="Times New Roman" w:hAnsi="Times New Roman" w:cs="Times New Roman"/>
          <w:b/>
          <w:sz w:val="24"/>
          <w:szCs w:val="24"/>
        </w:rPr>
      </w:pPr>
    </w:p>
    <w:p w:rsidR="00AE2318" w:rsidRDefault="00AE2318" w:rsidP="00AE2318">
      <w:pPr>
        <w:spacing w:after="0" w:line="480" w:lineRule="auto"/>
        <w:rPr>
          <w:rFonts w:ascii="Times New Roman" w:hAnsi="Times New Roman" w:cs="Times New Roman"/>
          <w:b/>
          <w:sz w:val="24"/>
          <w:szCs w:val="24"/>
        </w:rPr>
      </w:pPr>
    </w:p>
    <w:p w:rsidR="00AE2318" w:rsidRDefault="00AE2318" w:rsidP="00AE2318">
      <w:pPr>
        <w:spacing w:after="0" w:line="480" w:lineRule="auto"/>
        <w:rPr>
          <w:rFonts w:ascii="Times New Roman" w:hAnsi="Times New Roman" w:cs="Times New Roman"/>
          <w:b/>
          <w:sz w:val="24"/>
          <w:szCs w:val="24"/>
        </w:rPr>
      </w:pPr>
    </w:p>
    <w:p w:rsidR="00AE2318" w:rsidRDefault="00AE2318" w:rsidP="00AE231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DAFTAR GAMBAR</w:t>
      </w:r>
    </w:p>
    <w:p w:rsidR="00AE2318" w:rsidRPr="00515ED4" w:rsidRDefault="00AE2318" w:rsidP="00AE2318">
      <w:pPr>
        <w:tabs>
          <w:tab w:val="left" w:pos="1418"/>
          <w:tab w:val="left" w:pos="7513"/>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Gambar 1</w:t>
      </w:r>
      <w:r>
        <w:rPr>
          <w:rFonts w:ascii="Times New Roman" w:hAnsi="Times New Roman" w:cs="Times New Roman"/>
          <w:sz w:val="24"/>
          <w:szCs w:val="24"/>
        </w:rPr>
        <w:tab/>
        <w:t>Kerangka Pikir</w:t>
      </w:r>
      <w:r>
        <w:rPr>
          <w:rFonts w:ascii="Times New Roman" w:hAnsi="Times New Roman" w:cs="Times New Roman"/>
          <w:sz w:val="24"/>
          <w:szCs w:val="24"/>
          <w:u w:val="dotted"/>
        </w:rPr>
        <w:tab/>
      </w:r>
      <w:r>
        <w:rPr>
          <w:rFonts w:ascii="Times New Roman" w:hAnsi="Times New Roman" w:cs="Times New Roman"/>
          <w:sz w:val="24"/>
          <w:szCs w:val="24"/>
        </w:rPr>
        <w:t>13</w:t>
      </w:r>
    </w:p>
    <w:p w:rsidR="00AE2318" w:rsidRDefault="00AE2318" w:rsidP="00AE2318">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rsidR="00D04EDD" w:rsidRDefault="00D04EDD" w:rsidP="00AE2318">
      <w:pPr>
        <w:tabs>
          <w:tab w:val="left" w:pos="1418"/>
          <w:tab w:val="left" w:pos="7655"/>
        </w:tabs>
        <w:spacing w:after="0" w:line="480" w:lineRule="auto"/>
        <w:jc w:val="center"/>
        <w:rPr>
          <w:rFonts w:ascii="Times New Roman" w:hAnsi="Times New Roman" w:cs="Times New Roman"/>
          <w:b/>
          <w:sz w:val="24"/>
          <w:szCs w:val="24"/>
        </w:rPr>
        <w:sectPr w:rsidR="00D04EDD" w:rsidSect="00AA0E80">
          <w:headerReference w:type="even" r:id="rId21"/>
          <w:headerReference w:type="default" r:id="rId22"/>
          <w:pgSz w:w="11907" w:h="16839" w:code="9"/>
          <w:pgMar w:top="2275" w:right="1699" w:bottom="1699" w:left="2275" w:header="720" w:footer="720" w:gutter="0"/>
          <w:pgNumType w:fmt="lowerRoman" w:start="8"/>
          <w:cols w:space="720"/>
          <w:titlePg/>
          <w:docGrid w:linePitch="360"/>
        </w:sectPr>
      </w:pPr>
    </w:p>
    <w:p w:rsidR="00AE2318" w:rsidRDefault="00AE2318" w:rsidP="00AE2318">
      <w:pPr>
        <w:tabs>
          <w:tab w:val="left" w:pos="1418"/>
          <w:tab w:val="left" w:pos="7655"/>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GRAFIK</w:t>
      </w:r>
    </w:p>
    <w:p w:rsidR="00476188" w:rsidRDefault="00476188" w:rsidP="00476188">
      <w:pPr>
        <w:tabs>
          <w:tab w:val="left" w:pos="1418"/>
          <w:tab w:val="left" w:pos="7655"/>
        </w:tabs>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t>Daftar Halaman</w:t>
      </w:r>
    </w:p>
    <w:p w:rsidR="00AE2318" w:rsidRPr="00E61B0C" w:rsidRDefault="00AE2318" w:rsidP="00AE2318">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4.1</w:t>
      </w:r>
      <w:r>
        <w:rPr>
          <w:rFonts w:ascii="Times New Roman" w:hAnsi="Times New Roman" w:cs="Times New Roman"/>
          <w:sz w:val="24"/>
          <w:szCs w:val="24"/>
        </w:rPr>
        <w:tab/>
        <w:t>Data DER</w:t>
      </w:r>
      <w:r>
        <w:rPr>
          <w:rFonts w:ascii="Times New Roman" w:hAnsi="Times New Roman" w:cs="Times New Roman"/>
          <w:sz w:val="24"/>
          <w:szCs w:val="24"/>
          <w:u w:val="dotted"/>
        </w:rPr>
        <w:tab/>
      </w:r>
      <w:r>
        <w:rPr>
          <w:rFonts w:ascii="Times New Roman" w:hAnsi="Times New Roman" w:cs="Times New Roman"/>
          <w:sz w:val="24"/>
          <w:szCs w:val="24"/>
        </w:rPr>
        <w:t>27</w:t>
      </w:r>
    </w:p>
    <w:p w:rsidR="00AE2318" w:rsidRPr="00E61B0C" w:rsidRDefault="00AE2318" w:rsidP="00AE2318">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4.2</w:t>
      </w:r>
      <w:r>
        <w:rPr>
          <w:rFonts w:ascii="Times New Roman" w:hAnsi="Times New Roman" w:cs="Times New Roman"/>
          <w:sz w:val="24"/>
          <w:szCs w:val="24"/>
        </w:rPr>
        <w:tab/>
        <w:t>Data ROA</w:t>
      </w:r>
      <w:r>
        <w:rPr>
          <w:rFonts w:ascii="Times New Roman" w:hAnsi="Times New Roman" w:cs="Times New Roman"/>
          <w:sz w:val="24"/>
          <w:szCs w:val="24"/>
          <w:u w:val="dotted"/>
        </w:rPr>
        <w:tab/>
      </w:r>
      <w:r>
        <w:rPr>
          <w:rFonts w:ascii="Times New Roman" w:hAnsi="Times New Roman" w:cs="Times New Roman"/>
          <w:sz w:val="24"/>
          <w:szCs w:val="24"/>
        </w:rPr>
        <w:t>28</w:t>
      </w:r>
    </w:p>
    <w:p w:rsidR="00AE2318" w:rsidRPr="00E61B0C" w:rsidRDefault="00AE2318" w:rsidP="00AE2318">
      <w:pPr>
        <w:tabs>
          <w:tab w:val="left" w:pos="1418"/>
          <w:tab w:val="left" w:pos="7655"/>
        </w:tabs>
        <w:spacing w:after="0" w:line="480" w:lineRule="auto"/>
        <w:rPr>
          <w:rFonts w:ascii="Times New Roman" w:hAnsi="Times New Roman" w:cs="Times New Roman"/>
          <w:sz w:val="24"/>
          <w:szCs w:val="24"/>
          <w:u w:val="dotted"/>
        </w:rPr>
      </w:pPr>
      <w:r>
        <w:rPr>
          <w:rFonts w:ascii="Times New Roman" w:hAnsi="Times New Roman" w:cs="Times New Roman"/>
          <w:sz w:val="24"/>
          <w:szCs w:val="24"/>
        </w:rPr>
        <w:t>Tabel 4.3</w:t>
      </w:r>
      <w:r>
        <w:rPr>
          <w:rFonts w:ascii="Times New Roman" w:hAnsi="Times New Roman" w:cs="Times New Roman"/>
          <w:sz w:val="24"/>
          <w:szCs w:val="24"/>
        </w:rPr>
        <w:tab/>
        <w:t>Data PER</w:t>
      </w:r>
      <w:r>
        <w:rPr>
          <w:rFonts w:ascii="Times New Roman" w:hAnsi="Times New Roman" w:cs="Times New Roman"/>
          <w:sz w:val="24"/>
          <w:szCs w:val="24"/>
          <w:u w:val="dotted"/>
        </w:rPr>
        <w:tab/>
      </w:r>
      <w:r>
        <w:rPr>
          <w:rFonts w:ascii="Times New Roman" w:hAnsi="Times New Roman" w:cs="Times New Roman"/>
          <w:sz w:val="24"/>
          <w:szCs w:val="24"/>
        </w:rPr>
        <w:t>29</w:t>
      </w:r>
    </w:p>
    <w:p w:rsidR="00AE2318" w:rsidRPr="003476A7" w:rsidRDefault="00AE2318" w:rsidP="00AE2318">
      <w:pPr>
        <w:tabs>
          <w:tab w:val="left" w:pos="1418"/>
          <w:tab w:val="left" w:pos="7655"/>
        </w:tabs>
        <w:spacing w:line="240" w:lineRule="auto"/>
        <w:rPr>
          <w:rFonts w:ascii="Times New Roman" w:hAnsi="Times New Roman" w:cs="Times New Roman"/>
          <w:sz w:val="24"/>
          <w:szCs w:val="24"/>
        </w:rPr>
      </w:pPr>
      <w:r w:rsidRPr="003476A7">
        <w:rPr>
          <w:rFonts w:ascii="Times New Roman" w:hAnsi="Times New Roman" w:cs="Times New Roman"/>
          <w:sz w:val="24"/>
          <w:szCs w:val="24"/>
        </w:rPr>
        <w:t>Tabel 4.4</w:t>
      </w:r>
      <w:r w:rsidRPr="003476A7">
        <w:rPr>
          <w:rFonts w:ascii="Times New Roman" w:hAnsi="Times New Roman" w:cs="Times New Roman"/>
          <w:sz w:val="24"/>
          <w:szCs w:val="24"/>
        </w:rPr>
        <w:tab/>
        <w:t>Hasil Uji Histogram</w:t>
      </w:r>
      <w:r w:rsidRPr="003476A7">
        <w:rPr>
          <w:rFonts w:ascii="Times New Roman" w:hAnsi="Times New Roman" w:cs="Times New Roman"/>
          <w:sz w:val="24"/>
          <w:szCs w:val="24"/>
          <w:u w:val="dotted"/>
        </w:rPr>
        <w:tab/>
      </w:r>
      <w:r>
        <w:rPr>
          <w:rFonts w:ascii="Times New Roman" w:hAnsi="Times New Roman" w:cs="Times New Roman"/>
          <w:sz w:val="24"/>
          <w:szCs w:val="24"/>
        </w:rPr>
        <w:t>32</w:t>
      </w:r>
    </w:p>
    <w:p w:rsidR="00AE2318" w:rsidRPr="003476A7" w:rsidRDefault="00AE2318" w:rsidP="00AE2318">
      <w:pPr>
        <w:tabs>
          <w:tab w:val="left" w:pos="1418"/>
          <w:tab w:val="left" w:pos="7655"/>
        </w:tabs>
        <w:spacing w:after="0" w:line="480" w:lineRule="auto"/>
        <w:rPr>
          <w:rFonts w:ascii="Times New Roman" w:hAnsi="Times New Roman" w:cs="Times New Roman"/>
          <w:sz w:val="24"/>
          <w:szCs w:val="24"/>
          <w:u w:val="dotted"/>
        </w:rPr>
      </w:pPr>
      <w:r w:rsidRPr="003476A7">
        <w:rPr>
          <w:rFonts w:ascii="Times New Roman" w:hAnsi="Times New Roman" w:cs="Times New Roman"/>
          <w:sz w:val="24"/>
          <w:szCs w:val="24"/>
        </w:rPr>
        <w:t>Tabel 4.5</w:t>
      </w:r>
      <w:r w:rsidRPr="003476A7">
        <w:rPr>
          <w:rFonts w:ascii="Times New Roman" w:hAnsi="Times New Roman" w:cs="Times New Roman"/>
          <w:sz w:val="24"/>
          <w:szCs w:val="24"/>
        </w:rPr>
        <w:tab/>
        <w:t>Hasil Uji P-Plot</w:t>
      </w:r>
      <w:r w:rsidRPr="003476A7">
        <w:rPr>
          <w:rFonts w:ascii="Times New Roman" w:hAnsi="Times New Roman" w:cs="Times New Roman"/>
          <w:sz w:val="24"/>
          <w:szCs w:val="24"/>
          <w:u w:val="dotted"/>
        </w:rPr>
        <w:tab/>
      </w:r>
      <w:r w:rsidRPr="003476A7">
        <w:rPr>
          <w:rFonts w:ascii="Times New Roman" w:hAnsi="Times New Roman" w:cs="Times New Roman"/>
          <w:sz w:val="24"/>
          <w:szCs w:val="24"/>
        </w:rPr>
        <w:t>3</w:t>
      </w:r>
      <w:r>
        <w:rPr>
          <w:rFonts w:ascii="Times New Roman" w:hAnsi="Times New Roman" w:cs="Times New Roman"/>
          <w:sz w:val="24"/>
          <w:szCs w:val="24"/>
        </w:rPr>
        <w:t>2</w:t>
      </w:r>
    </w:p>
    <w:p w:rsidR="00AE2318" w:rsidRDefault="00AE2318" w:rsidP="00AE2318"/>
    <w:p w:rsidR="00AE2318" w:rsidRDefault="00AE2318">
      <w:pPr>
        <w:spacing w:after="0" w:line="240" w:lineRule="auto"/>
      </w:pPr>
      <w:r>
        <w:br w:type="page"/>
      </w:r>
    </w:p>
    <w:p w:rsidR="00C5772A" w:rsidRDefault="00C5772A" w:rsidP="002D6B09">
      <w:pPr>
        <w:tabs>
          <w:tab w:val="left" w:pos="630"/>
        </w:tabs>
        <w:spacing w:after="0" w:line="480" w:lineRule="auto"/>
        <w:jc w:val="center"/>
        <w:rPr>
          <w:rFonts w:ascii="Times New Roman" w:hAnsi="Times New Roman" w:cs="Times New Roman"/>
          <w:b/>
          <w:sz w:val="24"/>
          <w:szCs w:val="24"/>
        </w:rPr>
        <w:sectPr w:rsidR="00C5772A" w:rsidSect="00D04EDD">
          <w:footerReference w:type="first" r:id="rId23"/>
          <w:pgSz w:w="11907" w:h="16839" w:code="9"/>
          <w:pgMar w:top="2275" w:right="1699" w:bottom="1699" w:left="2275" w:header="720" w:footer="720" w:gutter="0"/>
          <w:pgNumType w:fmt="lowerRoman" w:start="12"/>
          <w:cols w:space="720"/>
          <w:titlePg/>
          <w:docGrid w:linePitch="360"/>
        </w:sectPr>
      </w:pPr>
    </w:p>
    <w:p w:rsidR="002D6B09" w:rsidRPr="008940F2" w:rsidRDefault="002D6B09" w:rsidP="002D6B09">
      <w:pPr>
        <w:tabs>
          <w:tab w:val="left" w:pos="630"/>
        </w:tabs>
        <w:spacing w:after="0" w:line="480" w:lineRule="auto"/>
        <w:jc w:val="center"/>
        <w:rPr>
          <w:rFonts w:ascii="Times New Roman" w:hAnsi="Times New Roman" w:cs="Times New Roman"/>
          <w:b/>
          <w:sz w:val="24"/>
          <w:szCs w:val="24"/>
        </w:rPr>
      </w:pPr>
      <w:r w:rsidRPr="008940F2">
        <w:rPr>
          <w:rFonts w:ascii="Times New Roman" w:hAnsi="Times New Roman" w:cs="Times New Roman"/>
          <w:b/>
          <w:sz w:val="24"/>
          <w:szCs w:val="24"/>
        </w:rPr>
        <w:lastRenderedPageBreak/>
        <w:t>BAB I</w:t>
      </w:r>
    </w:p>
    <w:p w:rsidR="002D6B09" w:rsidRDefault="002D6B09" w:rsidP="002D6B09">
      <w:pPr>
        <w:tabs>
          <w:tab w:val="center" w:pos="3970"/>
          <w:tab w:val="right" w:pos="7940"/>
        </w:tabs>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Pr="008940F2">
        <w:rPr>
          <w:rFonts w:ascii="Times New Roman" w:hAnsi="Times New Roman" w:cs="Times New Roman"/>
          <w:b/>
          <w:sz w:val="24"/>
          <w:szCs w:val="24"/>
        </w:rPr>
        <w:t>PENDAHULUAN</w:t>
      </w:r>
      <w:r>
        <w:rPr>
          <w:rFonts w:ascii="Times New Roman" w:hAnsi="Times New Roman" w:cs="Times New Roman"/>
          <w:b/>
          <w:sz w:val="24"/>
          <w:szCs w:val="24"/>
        </w:rPr>
        <w:tab/>
      </w:r>
    </w:p>
    <w:p w:rsidR="002D6B09" w:rsidRPr="008940F2" w:rsidRDefault="002D6B09" w:rsidP="002D6B09">
      <w:pPr>
        <w:spacing w:after="0" w:line="240" w:lineRule="auto"/>
        <w:jc w:val="center"/>
        <w:rPr>
          <w:rFonts w:ascii="Times New Roman" w:hAnsi="Times New Roman" w:cs="Times New Roman"/>
          <w:b/>
          <w:sz w:val="24"/>
          <w:szCs w:val="24"/>
        </w:rPr>
      </w:pPr>
    </w:p>
    <w:p w:rsidR="002D6B09" w:rsidRDefault="002D6B09" w:rsidP="002D6B09">
      <w:pPr>
        <w:tabs>
          <w:tab w:val="left" w:pos="630"/>
        </w:tabs>
        <w:spacing w:after="100" w:line="240" w:lineRule="auto"/>
        <w:rPr>
          <w:rFonts w:ascii="Times New Roman" w:hAnsi="Times New Roman" w:cs="Times New Roman"/>
          <w:b/>
          <w:sz w:val="24"/>
          <w:szCs w:val="24"/>
        </w:rPr>
      </w:pPr>
      <w:r w:rsidRPr="000848D3">
        <w:rPr>
          <w:rFonts w:ascii="Times New Roman" w:hAnsi="Times New Roman" w:cs="Times New Roman"/>
          <w:b/>
          <w:sz w:val="24"/>
          <w:szCs w:val="24"/>
        </w:rPr>
        <w:t>A.</w:t>
      </w:r>
      <w:r>
        <w:rPr>
          <w:rFonts w:ascii="Times New Roman" w:hAnsi="Times New Roman" w:cs="Times New Roman"/>
          <w:b/>
          <w:sz w:val="24"/>
          <w:szCs w:val="24"/>
        </w:rPr>
        <w:tab/>
      </w:r>
      <w:r w:rsidRPr="000848D3">
        <w:rPr>
          <w:rFonts w:ascii="Times New Roman" w:hAnsi="Times New Roman" w:cs="Times New Roman"/>
          <w:b/>
          <w:sz w:val="24"/>
          <w:szCs w:val="24"/>
        </w:rPr>
        <w:t>LATAR BELAKANG</w:t>
      </w:r>
    </w:p>
    <w:p w:rsidR="002D6B09" w:rsidRPr="0003114E" w:rsidRDefault="002D6B09" w:rsidP="002D6B09">
      <w:pPr>
        <w:spacing w:after="0" w:line="480" w:lineRule="auto"/>
        <w:ind w:firstLine="630"/>
        <w:jc w:val="both"/>
        <w:rPr>
          <w:rFonts w:ascii="Times New Roman" w:hAnsi="Times New Roman" w:cs="Times New Roman"/>
          <w:b/>
          <w:sz w:val="24"/>
          <w:szCs w:val="24"/>
        </w:rPr>
      </w:pPr>
      <w:r w:rsidRPr="008940F2">
        <w:rPr>
          <w:rFonts w:ascii="Times New Roman" w:hAnsi="Times New Roman" w:cs="Times New Roman"/>
          <w:sz w:val="24"/>
          <w:szCs w:val="24"/>
        </w:rPr>
        <w:t xml:space="preserve">Bertambahnya perusahaan </w:t>
      </w:r>
      <w:proofErr w:type="gramStart"/>
      <w:r>
        <w:rPr>
          <w:rFonts w:ascii="Times New Roman" w:hAnsi="Times New Roman" w:cs="Times New Roman"/>
          <w:sz w:val="24"/>
          <w:szCs w:val="24"/>
        </w:rPr>
        <w:t xml:space="preserve">pada </w:t>
      </w:r>
      <w:r w:rsidRPr="008940F2">
        <w:rPr>
          <w:rFonts w:ascii="Times New Roman" w:hAnsi="Times New Roman" w:cs="Times New Roman"/>
          <w:sz w:val="24"/>
          <w:szCs w:val="24"/>
        </w:rPr>
        <w:t xml:space="preserve"> dunia</w:t>
      </w:r>
      <w:proofErr w:type="gramEnd"/>
      <w:r w:rsidRPr="008940F2">
        <w:rPr>
          <w:rFonts w:ascii="Times New Roman" w:hAnsi="Times New Roman" w:cs="Times New Roman"/>
          <w:sz w:val="24"/>
          <w:szCs w:val="24"/>
        </w:rPr>
        <w:t xml:space="preserve"> bisnis membuat persaingan semakin ketat. </w:t>
      </w:r>
      <w:proofErr w:type="gramStart"/>
      <w:r w:rsidRPr="008940F2">
        <w:rPr>
          <w:rFonts w:ascii="Times New Roman" w:hAnsi="Times New Roman" w:cs="Times New Roman"/>
          <w:sz w:val="24"/>
          <w:szCs w:val="24"/>
        </w:rPr>
        <w:t xml:space="preserve">Hal ini mendorong perusahaan untuk melakukan strategi dan inovasi agar terhindar dari kebangkrutan karena setiap perusahaan </w:t>
      </w:r>
      <w:r>
        <w:rPr>
          <w:rFonts w:ascii="Times New Roman" w:hAnsi="Times New Roman" w:cs="Times New Roman"/>
          <w:sz w:val="24"/>
          <w:szCs w:val="24"/>
        </w:rPr>
        <w:t>mempunyai tujuan</w:t>
      </w:r>
      <w:r w:rsidRPr="008940F2">
        <w:rPr>
          <w:rFonts w:ascii="Times New Roman" w:hAnsi="Times New Roman" w:cs="Times New Roman"/>
          <w:sz w:val="24"/>
          <w:szCs w:val="24"/>
        </w:rPr>
        <w:t xml:space="preserve"> memaksimalkan keuntungan.Dalam hal ini modal sangat dibutuhkan </w:t>
      </w:r>
      <w:r>
        <w:rPr>
          <w:rFonts w:ascii="Times New Roman" w:hAnsi="Times New Roman" w:cs="Times New Roman"/>
          <w:sz w:val="24"/>
          <w:szCs w:val="24"/>
        </w:rPr>
        <w:t>untuk</w:t>
      </w:r>
      <w:r w:rsidRPr="008940F2">
        <w:rPr>
          <w:rFonts w:ascii="Times New Roman" w:hAnsi="Times New Roman" w:cs="Times New Roman"/>
          <w:sz w:val="24"/>
          <w:szCs w:val="24"/>
        </w:rPr>
        <w:t xml:space="preserve"> perusahaan </w:t>
      </w:r>
      <w:r>
        <w:rPr>
          <w:rFonts w:ascii="Times New Roman" w:hAnsi="Times New Roman" w:cs="Times New Roman"/>
          <w:sz w:val="24"/>
          <w:szCs w:val="24"/>
        </w:rPr>
        <w:t xml:space="preserve">agar dapat </w:t>
      </w:r>
      <w:r w:rsidRPr="008940F2">
        <w:rPr>
          <w:rFonts w:ascii="Times New Roman" w:hAnsi="Times New Roman" w:cs="Times New Roman"/>
          <w:sz w:val="24"/>
          <w:szCs w:val="24"/>
        </w:rPr>
        <w:t>melancarkan kegiatan operasionalnya.</w:t>
      </w:r>
      <w:r>
        <w:rPr>
          <w:rFonts w:ascii="Times New Roman" w:hAnsi="Times New Roman" w:cs="Times New Roman"/>
          <w:sz w:val="24"/>
          <w:szCs w:val="24"/>
        </w:rPr>
        <w:t>M</w:t>
      </w:r>
      <w:r w:rsidRPr="008940F2">
        <w:rPr>
          <w:rFonts w:ascii="Times New Roman" w:hAnsi="Times New Roman" w:cs="Times New Roman"/>
          <w:sz w:val="24"/>
          <w:szCs w:val="24"/>
        </w:rPr>
        <w:t>odal</w:t>
      </w:r>
      <w:r>
        <w:rPr>
          <w:rFonts w:ascii="Times New Roman" w:hAnsi="Times New Roman" w:cs="Times New Roman"/>
          <w:sz w:val="24"/>
          <w:szCs w:val="24"/>
        </w:rPr>
        <w:t xml:space="preserve"> yang tinggiakan</w:t>
      </w:r>
      <w:r w:rsidRPr="008940F2">
        <w:rPr>
          <w:rFonts w:ascii="Times New Roman" w:hAnsi="Times New Roman" w:cs="Times New Roman"/>
          <w:sz w:val="24"/>
          <w:szCs w:val="24"/>
        </w:rPr>
        <w:t xml:space="preserve">membuat perusahaan </w:t>
      </w:r>
      <w:r>
        <w:rPr>
          <w:rFonts w:ascii="Times New Roman" w:hAnsi="Times New Roman" w:cs="Times New Roman"/>
          <w:sz w:val="24"/>
          <w:szCs w:val="24"/>
        </w:rPr>
        <w:t>berkembang menjad</w:t>
      </w:r>
      <w:r w:rsidRPr="008940F2">
        <w:rPr>
          <w:rFonts w:ascii="Times New Roman" w:hAnsi="Times New Roman" w:cs="Times New Roman"/>
          <w:sz w:val="24"/>
          <w:szCs w:val="24"/>
        </w:rPr>
        <w:t>i lebih besar.</w:t>
      </w:r>
      <w:proofErr w:type="gramEnd"/>
      <w:r w:rsidRPr="008940F2">
        <w:rPr>
          <w:rFonts w:ascii="Times New Roman" w:hAnsi="Times New Roman" w:cs="Times New Roman"/>
          <w:sz w:val="24"/>
          <w:szCs w:val="24"/>
        </w:rPr>
        <w:t xml:space="preserve"> </w:t>
      </w:r>
      <w:proofErr w:type="gramStart"/>
      <w:r w:rsidRPr="008940F2">
        <w:rPr>
          <w:rFonts w:ascii="Times New Roman" w:hAnsi="Times New Roman" w:cs="Times New Roman"/>
          <w:sz w:val="24"/>
          <w:szCs w:val="24"/>
        </w:rPr>
        <w:t>Modal yang dibutuhkan oleh perusahaan tersebut bersumber dari modal sendiri dan modal asing yang dalam hal ini kebijakan hutang sebagai modal yang didapatkan dari eksternal.</w:t>
      </w:r>
      <w:proofErr w:type="gramEnd"/>
    </w:p>
    <w:p w:rsidR="002D6B09" w:rsidRPr="008940F2" w:rsidRDefault="002D6B09" w:rsidP="002D6B0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Kebijakan perusahaan </w:t>
      </w:r>
      <w:proofErr w:type="gramStart"/>
      <w:r>
        <w:rPr>
          <w:rFonts w:ascii="Times New Roman" w:hAnsi="Times New Roman" w:cs="Times New Roman"/>
          <w:sz w:val="24"/>
          <w:szCs w:val="24"/>
        </w:rPr>
        <w:t>dalam  m</w:t>
      </w:r>
      <w:r w:rsidRPr="008940F2">
        <w:rPr>
          <w:rFonts w:ascii="Times New Roman" w:hAnsi="Times New Roman" w:cs="Times New Roman"/>
          <w:sz w:val="24"/>
          <w:szCs w:val="24"/>
        </w:rPr>
        <w:t>enggunakan</w:t>
      </w:r>
      <w:proofErr w:type="gramEnd"/>
      <w:r w:rsidRPr="008940F2">
        <w:rPr>
          <w:rFonts w:ascii="Times New Roman" w:hAnsi="Times New Roman" w:cs="Times New Roman"/>
          <w:sz w:val="24"/>
          <w:szCs w:val="24"/>
        </w:rPr>
        <w:t xml:space="preserve"> hutang sebagai sumber modal sangat penting, tidak dapat dipungkiri sebagian besar pendanaan perusahaan membutuhkan hutang. Semua jenis sumber keuangan seperti hutang juga harus diperhatikan, hutang dapat membuat managemen bekerja lebih efisien, karna jika perusahan tidak bekerja dengan efisien, perusahaan </w:t>
      </w:r>
      <w:proofErr w:type="gramStart"/>
      <w:r w:rsidRPr="008940F2">
        <w:rPr>
          <w:rFonts w:ascii="Times New Roman" w:hAnsi="Times New Roman" w:cs="Times New Roman"/>
          <w:sz w:val="24"/>
          <w:szCs w:val="24"/>
        </w:rPr>
        <w:t>akan</w:t>
      </w:r>
      <w:proofErr w:type="gramEnd"/>
      <w:r w:rsidRPr="008940F2">
        <w:rPr>
          <w:rFonts w:ascii="Times New Roman" w:hAnsi="Times New Roman" w:cs="Times New Roman"/>
          <w:sz w:val="24"/>
          <w:szCs w:val="24"/>
        </w:rPr>
        <w:t xml:space="preserve"> sulit menutupi hutangnya. </w:t>
      </w:r>
      <w:proofErr w:type="gramStart"/>
      <w:r w:rsidRPr="008940F2">
        <w:rPr>
          <w:rFonts w:ascii="Times New Roman" w:hAnsi="Times New Roman" w:cs="Times New Roman"/>
          <w:sz w:val="24"/>
          <w:szCs w:val="24"/>
        </w:rPr>
        <w:t xml:space="preserve">Oleh </w:t>
      </w:r>
      <w:r>
        <w:rPr>
          <w:rFonts w:ascii="Times New Roman" w:hAnsi="Times New Roman" w:cs="Times New Roman"/>
          <w:sz w:val="24"/>
          <w:szCs w:val="24"/>
        </w:rPr>
        <w:t>karena</w:t>
      </w:r>
      <w:r w:rsidRPr="008940F2">
        <w:rPr>
          <w:rFonts w:ascii="Times New Roman" w:hAnsi="Times New Roman" w:cs="Times New Roman"/>
          <w:sz w:val="24"/>
          <w:szCs w:val="24"/>
        </w:rPr>
        <w:t xml:space="preserve"> itu perusahaan harus mampu menyeimbangkan keuntungan dengan menghasilkan profit yang optimal.</w:t>
      </w:r>
      <w:proofErr w:type="gramEnd"/>
    </w:p>
    <w:p w:rsidR="00C5772A" w:rsidRDefault="002D6B09" w:rsidP="002D6B09">
      <w:pPr>
        <w:spacing w:after="0" w:line="480" w:lineRule="auto"/>
        <w:ind w:firstLine="720"/>
        <w:jc w:val="both"/>
        <w:rPr>
          <w:rFonts w:ascii="Times New Roman" w:hAnsi="Times New Roman" w:cs="Times New Roman"/>
          <w:sz w:val="24"/>
          <w:szCs w:val="24"/>
        </w:rPr>
        <w:sectPr w:rsidR="00C5772A" w:rsidSect="00C5772A">
          <w:headerReference w:type="first" r:id="rId24"/>
          <w:footerReference w:type="first" r:id="rId25"/>
          <w:pgSz w:w="11907" w:h="16839" w:code="9"/>
          <w:pgMar w:top="2275" w:right="1699" w:bottom="1699" w:left="2275" w:header="720" w:footer="720" w:gutter="0"/>
          <w:pgNumType w:start="1"/>
          <w:cols w:space="720"/>
          <w:titlePg/>
          <w:docGrid w:linePitch="360"/>
        </w:sectPr>
      </w:pPr>
      <w:r w:rsidRPr="008940F2">
        <w:rPr>
          <w:rFonts w:ascii="Times New Roman" w:hAnsi="Times New Roman" w:cs="Times New Roman"/>
          <w:sz w:val="24"/>
          <w:szCs w:val="24"/>
        </w:rPr>
        <w:t xml:space="preserve">Sumber modal selanjutnya bersumber dari modal sendiri, modal sendiri bisa didapat dari profitabilitas yang sebagai kemampuan perusahaan memperoleh profit dengan modalnya sendiri, semakin tinggi </w:t>
      </w:r>
      <w:r>
        <w:rPr>
          <w:rFonts w:ascii="Times New Roman" w:hAnsi="Times New Roman" w:cs="Times New Roman"/>
          <w:sz w:val="24"/>
          <w:szCs w:val="24"/>
        </w:rPr>
        <w:t>keuntungan</w:t>
      </w:r>
      <w:r w:rsidRPr="008940F2">
        <w:rPr>
          <w:rFonts w:ascii="Times New Roman" w:hAnsi="Times New Roman" w:cs="Times New Roman"/>
          <w:sz w:val="24"/>
          <w:szCs w:val="24"/>
        </w:rPr>
        <w:t xml:space="preserve"> yang diperoleh maka semakin kecil penggunaan hutang </w:t>
      </w:r>
      <w:r>
        <w:rPr>
          <w:rFonts w:ascii="Times New Roman" w:hAnsi="Times New Roman" w:cs="Times New Roman"/>
          <w:sz w:val="24"/>
          <w:szCs w:val="24"/>
        </w:rPr>
        <w:t>untuk</w:t>
      </w:r>
      <w:r w:rsidRPr="008940F2">
        <w:rPr>
          <w:rFonts w:ascii="Times New Roman" w:hAnsi="Times New Roman" w:cs="Times New Roman"/>
          <w:sz w:val="24"/>
          <w:szCs w:val="24"/>
        </w:rPr>
        <w:t xml:space="preserve"> pendanaan</w:t>
      </w:r>
      <w:r>
        <w:rPr>
          <w:rFonts w:ascii="Times New Roman" w:hAnsi="Times New Roman" w:cs="Times New Roman"/>
          <w:sz w:val="24"/>
          <w:szCs w:val="24"/>
        </w:rPr>
        <w:t xml:space="preserve"> perusahaan</w:t>
      </w:r>
      <w:r w:rsidRPr="008940F2">
        <w:rPr>
          <w:rFonts w:ascii="Times New Roman" w:hAnsi="Times New Roman" w:cs="Times New Roman"/>
          <w:sz w:val="24"/>
          <w:szCs w:val="24"/>
        </w:rPr>
        <w:t xml:space="preserve">.Profitabilitas </w:t>
      </w:r>
    </w:p>
    <w:p w:rsidR="002D6B09" w:rsidRPr="008940F2" w:rsidRDefault="002D6B09" w:rsidP="00C5772A">
      <w:pPr>
        <w:spacing w:after="0" w:line="480" w:lineRule="auto"/>
        <w:jc w:val="both"/>
        <w:rPr>
          <w:rFonts w:ascii="Times New Roman" w:hAnsi="Times New Roman" w:cs="Times New Roman"/>
          <w:sz w:val="24"/>
          <w:szCs w:val="24"/>
        </w:rPr>
      </w:pPr>
      <w:proofErr w:type="gramStart"/>
      <w:r w:rsidRPr="008940F2">
        <w:rPr>
          <w:rFonts w:ascii="Times New Roman" w:hAnsi="Times New Roman" w:cs="Times New Roman"/>
          <w:sz w:val="24"/>
          <w:szCs w:val="24"/>
        </w:rPr>
        <w:lastRenderedPageBreak/>
        <w:t>yang</w:t>
      </w:r>
      <w:proofErr w:type="gramEnd"/>
      <w:r w:rsidRPr="008940F2">
        <w:rPr>
          <w:rFonts w:ascii="Times New Roman" w:hAnsi="Times New Roman" w:cs="Times New Roman"/>
          <w:sz w:val="24"/>
          <w:szCs w:val="24"/>
        </w:rPr>
        <w:t xml:space="preserve"> tinggi dapat menjadi sinyal untuk mempengaruhi </w:t>
      </w:r>
      <w:r>
        <w:rPr>
          <w:rFonts w:ascii="Times New Roman" w:hAnsi="Times New Roman" w:cs="Times New Roman"/>
          <w:sz w:val="24"/>
          <w:szCs w:val="24"/>
        </w:rPr>
        <w:t>pandangan</w:t>
      </w:r>
      <w:r w:rsidRPr="008940F2">
        <w:rPr>
          <w:rFonts w:ascii="Times New Roman" w:hAnsi="Times New Roman" w:cs="Times New Roman"/>
          <w:sz w:val="24"/>
          <w:szCs w:val="24"/>
        </w:rPr>
        <w:t xml:space="preserve"> investor terhadap perusahaan mengenai prospek masa depan suatu perusahaan. </w:t>
      </w:r>
    </w:p>
    <w:p w:rsidR="002D6B09" w:rsidRPr="008940F2" w:rsidRDefault="002D6B09" w:rsidP="002D6B09">
      <w:pPr>
        <w:spacing w:after="0" w:line="480" w:lineRule="auto"/>
        <w:ind w:firstLine="720"/>
        <w:jc w:val="both"/>
        <w:rPr>
          <w:rFonts w:ascii="Times New Roman" w:hAnsi="Times New Roman" w:cs="Times New Roman"/>
          <w:sz w:val="24"/>
          <w:szCs w:val="24"/>
        </w:rPr>
      </w:pPr>
      <w:r w:rsidRPr="008940F2">
        <w:rPr>
          <w:rFonts w:ascii="Times New Roman" w:hAnsi="Times New Roman" w:cs="Times New Roman"/>
          <w:sz w:val="24"/>
          <w:szCs w:val="24"/>
        </w:rPr>
        <w:t>Peneliti mengaitkan variabel kebijakan hutang dan profitabilitas dengan nilai perusahaan karena keterikatan yang saling berhubungan yaitu bahwa perusahaan membutuhkan hutang untuk  menciptakan nilai</w:t>
      </w:r>
      <w:r>
        <w:rPr>
          <w:rFonts w:ascii="Times New Roman" w:hAnsi="Times New Roman" w:cs="Times New Roman"/>
          <w:sz w:val="24"/>
          <w:szCs w:val="24"/>
        </w:rPr>
        <w:t xml:space="preserve"> perusahaan</w:t>
      </w:r>
      <w:r w:rsidRPr="008940F2">
        <w:rPr>
          <w:rFonts w:ascii="Times New Roman" w:hAnsi="Times New Roman" w:cs="Times New Roman"/>
          <w:sz w:val="24"/>
          <w:szCs w:val="24"/>
        </w:rPr>
        <w:t xml:space="preserve">, </w:t>
      </w:r>
      <w:r>
        <w:rPr>
          <w:rFonts w:ascii="Times New Roman" w:hAnsi="Times New Roman" w:cs="Times New Roman"/>
          <w:sz w:val="24"/>
          <w:szCs w:val="24"/>
        </w:rPr>
        <w:t xml:space="preserve">jika </w:t>
      </w:r>
      <w:r w:rsidRPr="008940F2">
        <w:rPr>
          <w:rFonts w:ascii="Times New Roman" w:hAnsi="Times New Roman" w:cs="Times New Roman"/>
          <w:sz w:val="24"/>
          <w:szCs w:val="24"/>
        </w:rPr>
        <w:t xml:space="preserve">proporsi hutang </w:t>
      </w:r>
      <w:r>
        <w:rPr>
          <w:rFonts w:ascii="Times New Roman" w:hAnsi="Times New Roman" w:cs="Times New Roman"/>
          <w:sz w:val="24"/>
          <w:szCs w:val="24"/>
        </w:rPr>
        <w:t>tinggi, maka</w:t>
      </w:r>
      <w:r w:rsidRPr="008940F2">
        <w:rPr>
          <w:rFonts w:ascii="Times New Roman" w:hAnsi="Times New Roman" w:cs="Times New Roman"/>
          <w:sz w:val="24"/>
          <w:szCs w:val="24"/>
        </w:rPr>
        <w:t xml:space="preserve"> akan membuat nilai perusahaan menjadi turun, berbalik dengan profitabilitas yang </w:t>
      </w:r>
      <w:r>
        <w:rPr>
          <w:rFonts w:ascii="Times New Roman" w:hAnsi="Times New Roman" w:cs="Times New Roman"/>
          <w:sz w:val="24"/>
          <w:szCs w:val="24"/>
        </w:rPr>
        <w:t>s</w:t>
      </w:r>
      <w:r w:rsidRPr="008940F2">
        <w:rPr>
          <w:rFonts w:ascii="Times New Roman" w:hAnsi="Times New Roman" w:cs="Times New Roman"/>
          <w:sz w:val="24"/>
          <w:szCs w:val="24"/>
        </w:rPr>
        <w:t>emakin tinggi profit yang diperoleh akan membuat nilai perusahaan tinggi, sehingga 2 variabel tersebut merupakan pertimbangan para investor untuk berinvestasi melalui akun laporan keu</w:t>
      </w:r>
      <w:r>
        <w:rPr>
          <w:rFonts w:ascii="Times New Roman" w:hAnsi="Times New Roman" w:cs="Times New Roman"/>
          <w:sz w:val="24"/>
          <w:szCs w:val="24"/>
        </w:rPr>
        <w:t>a</w:t>
      </w:r>
      <w:r w:rsidRPr="008940F2">
        <w:rPr>
          <w:rFonts w:ascii="Times New Roman" w:hAnsi="Times New Roman" w:cs="Times New Roman"/>
          <w:sz w:val="24"/>
          <w:szCs w:val="24"/>
        </w:rPr>
        <w:t xml:space="preserve">ngan. </w:t>
      </w:r>
      <w:proofErr w:type="gramStart"/>
      <w:r w:rsidRPr="008940F2">
        <w:rPr>
          <w:rFonts w:ascii="Times New Roman" w:hAnsi="Times New Roman" w:cs="Times New Roman"/>
          <w:sz w:val="24"/>
          <w:szCs w:val="24"/>
        </w:rPr>
        <w:t>Dalam hal ini, nilai perusahaan merupaka</w:t>
      </w:r>
      <w:r>
        <w:rPr>
          <w:rFonts w:ascii="Times New Roman" w:hAnsi="Times New Roman" w:cs="Times New Roman"/>
          <w:sz w:val="24"/>
          <w:szCs w:val="24"/>
        </w:rPr>
        <w:t xml:space="preserve">n ukuran keberhasilan manajemen </w:t>
      </w:r>
      <w:r w:rsidRPr="008940F2">
        <w:rPr>
          <w:rFonts w:ascii="Times New Roman" w:hAnsi="Times New Roman" w:cs="Times New Roman"/>
          <w:sz w:val="24"/>
          <w:szCs w:val="24"/>
        </w:rPr>
        <w:t>perusahaan di</w:t>
      </w:r>
      <w:r>
        <w:rPr>
          <w:rFonts w:ascii="Times New Roman" w:hAnsi="Times New Roman" w:cs="Times New Roman"/>
          <w:sz w:val="24"/>
          <w:szCs w:val="24"/>
        </w:rPr>
        <w:t xml:space="preserve">lihat dari kemampuan perusahaan </w:t>
      </w:r>
      <w:r w:rsidRPr="008940F2">
        <w:rPr>
          <w:rFonts w:ascii="Times New Roman" w:hAnsi="Times New Roman" w:cs="Times New Roman"/>
          <w:sz w:val="24"/>
          <w:szCs w:val="24"/>
        </w:rPr>
        <w:t>mensejahterakan para pemegang saham.</w:t>
      </w:r>
      <w:proofErr w:type="gramEnd"/>
    </w:p>
    <w:p w:rsidR="002D6B09" w:rsidRDefault="002D6B09" w:rsidP="002D6B09">
      <w:pPr>
        <w:spacing w:after="0" w:line="480" w:lineRule="auto"/>
        <w:ind w:firstLine="720"/>
        <w:jc w:val="both"/>
        <w:rPr>
          <w:rFonts w:ascii="Times New Roman" w:hAnsi="Times New Roman" w:cs="Times New Roman"/>
          <w:sz w:val="24"/>
          <w:szCs w:val="24"/>
        </w:rPr>
      </w:pPr>
      <w:r w:rsidRPr="008940F2">
        <w:rPr>
          <w:rFonts w:ascii="Times New Roman" w:hAnsi="Times New Roman" w:cs="Times New Roman"/>
          <w:sz w:val="24"/>
          <w:szCs w:val="24"/>
        </w:rPr>
        <w:t xml:space="preserve">Saham yang bernilai tinggi </w:t>
      </w:r>
      <w:r>
        <w:rPr>
          <w:rFonts w:ascii="Times New Roman" w:hAnsi="Times New Roman" w:cs="Times New Roman"/>
          <w:sz w:val="24"/>
          <w:szCs w:val="24"/>
        </w:rPr>
        <w:t xml:space="preserve">pastinya masuk </w:t>
      </w:r>
      <w:r w:rsidRPr="008940F2">
        <w:rPr>
          <w:rFonts w:ascii="Times New Roman" w:hAnsi="Times New Roman" w:cs="Times New Roman"/>
          <w:sz w:val="24"/>
          <w:szCs w:val="24"/>
        </w:rPr>
        <w:t>dalam daftar LQ45 .Indeks LQ45 adalah 45 saham yang terdaftar di Bursa Efek Indonesia dan memenuhi kriteria serta mampu meningkatkan laba secara konsisten yang dihitung oleh divisi penelitian pengemb</w:t>
      </w:r>
      <w:r>
        <w:rPr>
          <w:rFonts w:ascii="Times New Roman" w:hAnsi="Times New Roman" w:cs="Times New Roman"/>
          <w:sz w:val="24"/>
          <w:szCs w:val="24"/>
        </w:rPr>
        <w:t>angan Bursa Efek Indonesia</w:t>
      </w:r>
      <w:r w:rsidRPr="008940F2">
        <w:rPr>
          <w:rFonts w:ascii="Times New Roman" w:hAnsi="Times New Roman" w:cs="Times New Roman"/>
          <w:sz w:val="24"/>
          <w:szCs w:val="24"/>
        </w:rPr>
        <w:t xml:space="preserve">.Tujuan LQ45 sebagai pelengkap Indeks Harga Saham </w:t>
      </w:r>
      <w:r>
        <w:rPr>
          <w:rFonts w:ascii="Times New Roman" w:hAnsi="Times New Roman" w:cs="Times New Roman"/>
          <w:sz w:val="24"/>
          <w:szCs w:val="24"/>
        </w:rPr>
        <w:t xml:space="preserve">Gabungan (IHSG) khususnya dalam hal </w:t>
      </w:r>
      <w:r w:rsidRPr="008940F2">
        <w:rPr>
          <w:rFonts w:ascii="Times New Roman" w:hAnsi="Times New Roman" w:cs="Times New Roman"/>
          <w:sz w:val="24"/>
          <w:szCs w:val="24"/>
        </w:rPr>
        <w:t>menyediakan sarana objektif dan terpercaya bagi analisis keuangan dan investor.</w:t>
      </w:r>
    </w:p>
    <w:p w:rsidR="00D04EDD" w:rsidRDefault="002D6B09" w:rsidP="002D6B09">
      <w:pPr>
        <w:spacing w:line="480" w:lineRule="auto"/>
        <w:jc w:val="both"/>
        <w:rPr>
          <w:rFonts w:ascii="Times New Roman" w:hAnsi="Times New Roman" w:cs="Times New Roman"/>
          <w:sz w:val="24"/>
          <w:szCs w:val="24"/>
        </w:rPr>
        <w:sectPr w:rsidR="00D04EDD" w:rsidSect="00C5772A">
          <w:headerReference w:type="first" r:id="rId26"/>
          <w:footerReference w:type="first" r:id="rId27"/>
          <w:pgSz w:w="11907" w:h="16839" w:code="9"/>
          <w:pgMar w:top="2275" w:right="1699" w:bottom="1699" w:left="2275" w:header="720" w:footer="720" w:gutter="0"/>
          <w:pgNumType w:start="2"/>
          <w:cols w:space="720"/>
          <w:titlePg/>
          <w:docGrid w:linePitch="360"/>
        </w:sectPr>
      </w:pPr>
      <w:r w:rsidRPr="00D35044">
        <w:rPr>
          <w:rFonts w:ascii="Times New Roman" w:hAnsi="Times New Roman" w:cs="Times New Roman"/>
          <w:sz w:val="24"/>
          <w:szCs w:val="24"/>
        </w:rPr>
        <w:t>Indeks harga saham adalah suatu indikator yang menunjukkan pergerakan harga saham.Analisis dalam menilai harga saham dapat melalui analisis fundamental perusahaan melalui analisis rasio keuangannya dan dapat melalui analisis teknikal dengan melihat pergerakan harga saham</w:t>
      </w:r>
      <w:r>
        <w:rPr>
          <w:rFonts w:ascii="Times New Roman" w:hAnsi="Times New Roman" w:cs="Times New Roman"/>
          <w:sz w:val="24"/>
          <w:szCs w:val="24"/>
        </w:rPr>
        <w:t>.</w:t>
      </w:r>
      <w:r w:rsidRPr="00A16E39">
        <w:rPr>
          <w:rFonts w:ascii="Times New Roman" w:hAnsi="Times New Roman" w:cs="Times New Roman"/>
          <w:sz w:val="24"/>
          <w:szCs w:val="24"/>
        </w:rPr>
        <w:t xml:space="preserve">Harga saham perusahaan pada pasar modal dipengaruhi berbagai faktor berasal dari faktor yang berasal dari eksternal </w:t>
      </w:r>
    </w:p>
    <w:p w:rsidR="002D6B09" w:rsidRDefault="002D6B09" w:rsidP="002D6B09">
      <w:pPr>
        <w:spacing w:line="480" w:lineRule="auto"/>
        <w:jc w:val="both"/>
        <w:rPr>
          <w:rFonts w:ascii="Times New Roman" w:hAnsi="Times New Roman" w:cs="Times New Roman"/>
          <w:sz w:val="24"/>
          <w:szCs w:val="24"/>
        </w:rPr>
      </w:pPr>
      <w:r w:rsidRPr="00A16E39">
        <w:rPr>
          <w:rFonts w:ascii="Times New Roman" w:hAnsi="Times New Roman" w:cs="Times New Roman"/>
          <w:sz w:val="24"/>
          <w:szCs w:val="24"/>
        </w:rPr>
        <w:lastRenderedPageBreak/>
        <w:t>seperti modal dari luar yang mempengaruhi harga saham yaitu modal dari hutang dengan indikator kebijakan hutang yaitu rasio DER</w:t>
      </w:r>
      <w:r>
        <w:rPr>
          <w:rFonts w:ascii="Times New Roman" w:hAnsi="Times New Roman" w:cs="Times New Roman"/>
          <w:sz w:val="24"/>
          <w:szCs w:val="24"/>
        </w:rPr>
        <w:t xml:space="preserve"> (</w:t>
      </w:r>
      <w:r w:rsidRPr="00A16E39">
        <w:rPr>
          <w:rFonts w:ascii="Times New Roman" w:hAnsi="Times New Roman" w:cs="Times New Roman"/>
          <w:i/>
          <w:sz w:val="24"/>
          <w:szCs w:val="24"/>
        </w:rPr>
        <w:t>Debt to Equity Ratio</w:t>
      </w:r>
      <w:r>
        <w:rPr>
          <w:rFonts w:ascii="Times New Roman" w:hAnsi="Times New Roman" w:cs="Times New Roman"/>
          <w:sz w:val="24"/>
          <w:szCs w:val="24"/>
        </w:rPr>
        <w:t xml:space="preserve">) </w:t>
      </w:r>
      <w:r w:rsidRPr="00A16E39">
        <w:rPr>
          <w:rFonts w:ascii="Times New Roman" w:hAnsi="Times New Roman" w:cs="Times New Roman"/>
          <w:sz w:val="24"/>
          <w:szCs w:val="24"/>
        </w:rPr>
        <w:t xml:space="preserve"> dilihat dari tingginya proporsi hutang pada perusahaan dan faktor internal seperti kinerja perusahaan yang mempengaruhi harga saham dilihat dari profitabilitas dengan indikator laba yaitu rasio ROA</w:t>
      </w:r>
      <w:r>
        <w:rPr>
          <w:rFonts w:ascii="Times New Roman" w:hAnsi="Times New Roman" w:cs="Times New Roman"/>
          <w:sz w:val="24"/>
          <w:szCs w:val="24"/>
        </w:rPr>
        <w:t xml:space="preserve"> (</w:t>
      </w:r>
      <w:r w:rsidRPr="00A16E39">
        <w:rPr>
          <w:rFonts w:ascii="Times New Roman" w:hAnsi="Times New Roman" w:cs="Times New Roman"/>
          <w:i/>
          <w:sz w:val="24"/>
          <w:szCs w:val="24"/>
        </w:rPr>
        <w:t>Return On Assets</w:t>
      </w:r>
      <w:r>
        <w:rPr>
          <w:rFonts w:ascii="Times New Roman" w:hAnsi="Times New Roman" w:cs="Times New Roman"/>
          <w:sz w:val="24"/>
          <w:szCs w:val="24"/>
        </w:rPr>
        <w:t>)</w:t>
      </w:r>
      <w:r w:rsidRPr="00A16E39">
        <w:rPr>
          <w:rFonts w:ascii="Times New Roman" w:hAnsi="Times New Roman" w:cs="Times New Roman"/>
          <w:sz w:val="24"/>
          <w:szCs w:val="24"/>
        </w:rPr>
        <w:t xml:space="preserve"> dilihat dari Aset</w:t>
      </w:r>
      <w:r>
        <w:rPr>
          <w:rFonts w:ascii="Times New Roman" w:hAnsi="Times New Roman" w:cs="Times New Roman"/>
          <w:sz w:val="24"/>
          <w:szCs w:val="24"/>
        </w:rPr>
        <w:t>.</w:t>
      </w:r>
    </w:p>
    <w:p w:rsidR="002D6B09" w:rsidRPr="00D35044" w:rsidRDefault="002D6B09" w:rsidP="002D6B09">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Pergerakan saham pada tahun 2013-2017 mengalami naik turun dengan akumulasi perolehan tahun 2013 sebesar 55,66% dan mengalami kenaikan pada tahun 2014 sebesar 90,36% kemudian 2015 mengalami penurunan dengan akumulasi sebesar 67,27%, dan naik kembali pada tahun 2016 menjadi 92,90% kemudian tahun 2017 mengalami kenaikan yang sangat tinggi yaitun sebesar 131,47%, </w:t>
      </w:r>
      <w:r w:rsidRPr="00A16E39">
        <w:rPr>
          <w:rFonts w:ascii="Times New Roman" w:hAnsi="Times New Roman" w:cs="Times New Roman"/>
          <w:sz w:val="24"/>
          <w:szCs w:val="24"/>
        </w:rPr>
        <w:t>Saham merupakan investasi terbesar yang terus mengalami pertumbuhan di indonesia, ditengah lemahnya beberapa perusahaan dalam negeri sebagai akibat dari kurang mengoptimalkan modal atau keuntungan serta tingginya hutang yang dimiliki perusahaan akan tetapi saham masih memperlihatkan pertumbuhan yang positif dengan fluktuasi yang naik tinggi ketika sempat turun ditahun 2015 kemudian fluktuasi tersebut naik lagi hingga 35% pada tahun 2016.</w:t>
      </w:r>
    </w:p>
    <w:p w:rsidR="002D6B09" w:rsidRPr="008940F2" w:rsidRDefault="002D6B09" w:rsidP="002D6B09">
      <w:pPr>
        <w:spacing w:after="0" w:line="480" w:lineRule="auto"/>
        <w:ind w:firstLine="720"/>
        <w:jc w:val="both"/>
        <w:rPr>
          <w:rFonts w:ascii="Times New Roman" w:hAnsi="Times New Roman" w:cs="Times New Roman"/>
          <w:sz w:val="24"/>
          <w:szCs w:val="24"/>
        </w:rPr>
      </w:pPr>
      <w:r w:rsidRPr="008940F2">
        <w:rPr>
          <w:rFonts w:ascii="Times New Roman" w:hAnsi="Times New Roman" w:cs="Times New Roman"/>
          <w:sz w:val="24"/>
          <w:szCs w:val="24"/>
        </w:rPr>
        <w:t xml:space="preserve">Berdasarkan latar belakang tersebut maka penulis tertarik untuk melakukan penelitian mengenai apakah Kebijakan Hutang dan Profitabilitas berpengaruh terhadap nilai perusahaan yang dituangkan dalam </w:t>
      </w:r>
      <w:proofErr w:type="gramStart"/>
      <w:r w:rsidRPr="008940F2">
        <w:rPr>
          <w:rFonts w:ascii="Times New Roman" w:hAnsi="Times New Roman" w:cs="Times New Roman"/>
          <w:sz w:val="24"/>
          <w:szCs w:val="24"/>
        </w:rPr>
        <w:t>judul :</w:t>
      </w:r>
      <w:proofErr w:type="gramEnd"/>
    </w:p>
    <w:p w:rsidR="002D6B09" w:rsidRDefault="002D6B09" w:rsidP="002D6B09">
      <w:pPr>
        <w:spacing w:after="0" w:line="480" w:lineRule="auto"/>
        <w:ind w:firstLine="720"/>
        <w:jc w:val="both"/>
        <w:rPr>
          <w:rFonts w:ascii="Times New Roman" w:hAnsi="Times New Roman" w:cs="Times New Roman"/>
          <w:b/>
          <w:sz w:val="24"/>
          <w:szCs w:val="24"/>
        </w:rPr>
      </w:pPr>
      <w:proofErr w:type="gramStart"/>
      <w:r w:rsidRPr="008940F2">
        <w:rPr>
          <w:rFonts w:ascii="Times New Roman" w:hAnsi="Times New Roman" w:cs="Times New Roman"/>
          <w:b/>
          <w:sz w:val="24"/>
          <w:szCs w:val="24"/>
        </w:rPr>
        <w:t>“</w:t>
      </w:r>
      <w:r>
        <w:rPr>
          <w:rFonts w:ascii="Times New Roman" w:hAnsi="Times New Roman" w:cs="Times New Roman"/>
          <w:b/>
          <w:sz w:val="24"/>
          <w:szCs w:val="24"/>
        </w:rPr>
        <w:t>Pengaruh</w:t>
      </w:r>
      <w:r w:rsidRPr="008940F2">
        <w:rPr>
          <w:rFonts w:ascii="Times New Roman" w:hAnsi="Times New Roman" w:cs="Times New Roman"/>
          <w:b/>
          <w:sz w:val="24"/>
          <w:szCs w:val="24"/>
        </w:rPr>
        <w:t xml:space="preserve"> Kebijakan Hutang dan Profitabilitas terhadap Nilai Perusahaan </w:t>
      </w:r>
      <w:r>
        <w:rPr>
          <w:rFonts w:ascii="Times New Roman" w:hAnsi="Times New Roman" w:cs="Times New Roman"/>
          <w:b/>
          <w:sz w:val="24"/>
          <w:szCs w:val="24"/>
        </w:rPr>
        <w:t xml:space="preserve">Pada Indeks </w:t>
      </w:r>
      <w:r w:rsidRPr="008940F2">
        <w:rPr>
          <w:rFonts w:ascii="Times New Roman" w:hAnsi="Times New Roman" w:cs="Times New Roman"/>
          <w:b/>
          <w:sz w:val="24"/>
          <w:szCs w:val="24"/>
        </w:rPr>
        <w:t>LQ45</w:t>
      </w:r>
      <w:r>
        <w:rPr>
          <w:rFonts w:ascii="Times New Roman" w:hAnsi="Times New Roman" w:cs="Times New Roman"/>
          <w:b/>
          <w:sz w:val="24"/>
          <w:szCs w:val="24"/>
        </w:rPr>
        <w:t xml:space="preserve"> yang Terdapat di Bursa Efek Indonesia</w:t>
      </w:r>
      <w:r w:rsidRPr="008940F2">
        <w:rPr>
          <w:rFonts w:ascii="Times New Roman" w:hAnsi="Times New Roman" w:cs="Times New Roman"/>
          <w:b/>
          <w:sz w:val="24"/>
          <w:szCs w:val="24"/>
        </w:rPr>
        <w:t>”.</w:t>
      </w:r>
      <w:proofErr w:type="gramEnd"/>
    </w:p>
    <w:p w:rsidR="002D6B09" w:rsidRPr="008940F2" w:rsidRDefault="002D6B09" w:rsidP="002D6B09">
      <w:pPr>
        <w:spacing w:after="0" w:line="480" w:lineRule="auto"/>
        <w:ind w:firstLine="720"/>
        <w:jc w:val="both"/>
        <w:rPr>
          <w:rFonts w:ascii="Times New Roman" w:hAnsi="Times New Roman" w:cs="Times New Roman"/>
          <w:b/>
          <w:sz w:val="24"/>
          <w:szCs w:val="24"/>
        </w:rPr>
      </w:pPr>
    </w:p>
    <w:p w:rsidR="002D6B09" w:rsidRPr="008940F2" w:rsidRDefault="002D6B09" w:rsidP="002D6B09">
      <w:pPr>
        <w:tabs>
          <w:tab w:val="left" w:pos="63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B.</w:t>
      </w:r>
      <w:r w:rsidRPr="008940F2">
        <w:rPr>
          <w:rFonts w:ascii="Times New Roman" w:hAnsi="Times New Roman" w:cs="Times New Roman"/>
          <w:b/>
          <w:sz w:val="24"/>
          <w:szCs w:val="24"/>
        </w:rPr>
        <w:tab/>
        <w:t>Rumusan Masalah</w:t>
      </w:r>
    </w:p>
    <w:p w:rsidR="002D6B09" w:rsidRDefault="002D6B09" w:rsidP="002D6B09">
      <w:pPr>
        <w:pStyle w:val="ListParagraph"/>
        <w:numPr>
          <w:ilvl w:val="0"/>
          <w:numId w:val="6"/>
        </w:numPr>
        <w:tabs>
          <w:tab w:val="left" w:pos="1080"/>
        </w:tabs>
        <w:spacing w:after="0" w:line="480" w:lineRule="auto"/>
        <w:ind w:hanging="90"/>
        <w:jc w:val="both"/>
        <w:rPr>
          <w:rFonts w:ascii="Times New Roman" w:hAnsi="Times New Roman" w:cs="Times New Roman"/>
          <w:sz w:val="24"/>
          <w:szCs w:val="24"/>
        </w:rPr>
      </w:pPr>
      <w:r w:rsidRPr="008940F2">
        <w:rPr>
          <w:rFonts w:ascii="Times New Roman" w:hAnsi="Times New Roman" w:cs="Times New Roman"/>
          <w:sz w:val="24"/>
          <w:szCs w:val="24"/>
        </w:rPr>
        <w:t>Apakah Kebijakan Hutang berpengaruh terhadap Nilai Perusahaan pada indeks LQ45 yang terdapat di Bursa Efek Indonesia?</w:t>
      </w:r>
    </w:p>
    <w:p w:rsidR="002D6B09" w:rsidRPr="00A16E39" w:rsidRDefault="002D6B09" w:rsidP="002D6B09">
      <w:pPr>
        <w:pStyle w:val="ListParagraph"/>
        <w:numPr>
          <w:ilvl w:val="0"/>
          <w:numId w:val="6"/>
        </w:numPr>
        <w:tabs>
          <w:tab w:val="left" w:pos="1080"/>
        </w:tabs>
        <w:spacing w:after="0" w:line="480" w:lineRule="auto"/>
        <w:ind w:hanging="90"/>
        <w:jc w:val="both"/>
        <w:rPr>
          <w:rFonts w:ascii="Times New Roman" w:hAnsi="Times New Roman" w:cs="Times New Roman"/>
          <w:sz w:val="24"/>
          <w:szCs w:val="24"/>
        </w:rPr>
      </w:pPr>
      <w:r w:rsidRPr="008940F2">
        <w:rPr>
          <w:rFonts w:ascii="Times New Roman" w:hAnsi="Times New Roman" w:cs="Times New Roman"/>
          <w:sz w:val="24"/>
          <w:szCs w:val="24"/>
        </w:rPr>
        <w:t>Apakah Profitabilitas berpengaruh terhadap Nilai Perusahaan pada indeks LQ45 yang terdapat di Bursa Efek Indonesia?</w:t>
      </w:r>
    </w:p>
    <w:p w:rsidR="002D6B09" w:rsidRDefault="002D6B09" w:rsidP="002D6B09">
      <w:pPr>
        <w:pStyle w:val="ListParagraph"/>
        <w:numPr>
          <w:ilvl w:val="0"/>
          <w:numId w:val="6"/>
        </w:numPr>
        <w:tabs>
          <w:tab w:val="left" w:pos="1080"/>
        </w:tabs>
        <w:spacing w:after="0" w:line="480" w:lineRule="auto"/>
        <w:ind w:hanging="90"/>
        <w:jc w:val="both"/>
        <w:rPr>
          <w:rFonts w:ascii="Times New Roman" w:hAnsi="Times New Roman" w:cs="Times New Roman"/>
          <w:sz w:val="24"/>
          <w:szCs w:val="24"/>
        </w:rPr>
      </w:pPr>
      <w:r w:rsidRPr="008940F2">
        <w:rPr>
          <w:rFonts w:ascii="Times New Roman" w:hAnsi="Times New Roman" w:cs="Times New Roman"/>
          <w:sz w:val="24"/>
          <w:szCs w:val="24"/>
        </w:rPr>
        <w:t xml:space="preserve">Apakah Kebijakan Hutang dan Profitabilitas berpengaruh secara </w:t>
      </w:r>
      <w:r>
        <w:rPr>
          <w:rFonts w:ascii="Times New Roman" w:hAnsi="Times New Roman" w:cs="Times New Roman"/>
          <w:sz w:val="24"/>
          <w:szCs w:val="24"/>
        </w:rPr>
        <w:t>simultan</w:t>
      </w:r>
      <w:r w:rsidRPr="008940F2">
        <w:rPr>
          <w:rFonts w:ascii="Times New Roman" w:hAnsi="Times New Roman" w:cs="Times New Roman"/>
          <w:sz w:val="24"/>
          <w:szCs w:val="24"/>
        </w:rPr>
        <w:t xml:space="preserve"> terhadap Nilai Perusahaan pada indeks LQ45 yang terdapat di Bursa Efek Indonesia?</w:t>
      </w:r>
    </w:p>
    <w:p w:rsidR="002D6B09" w:rsidRDefault="002D6B09" w:rsidP="002D6B09">
      <w:pPr>
        <w:pStyle w:val="ListParagraph"/>
        <w:numPr>
          <w:ilvl w:val="0"/>
          <w:numId w:val="6"/>
        </w:numPr>
        <w:tabs>
          <w:tab w:val="left" w:pos="1080"/>
        </w:tabs>
        <w:spacing w:after="0" w:line="480" w:lineRule="auto"/>
        <w:ind w:hanging="90"/>
        <w:jc w:val="both"/>
        <w:rPr>
          <w:rFonts w:ascii="Times New Roman" w:hAnsi="Times New Roman" w:cs="Times New Roman"/>
          <w:sz w:val="24"/>
          <w:szCs w:val="24"/>
        </w:rPr>
      </w:pPr>
      <w:r w:rsidRPr="008940F2">
        <w:rPr>
          <w:rFonts w:ascii="Times New Roman" w:hAnsi="Times New Roman" w:cs="Times New Roman"/>
          <w:sz w:val="24"/>
          <w:szCs w:val="24"/>
        </w:rPr>
        <w:t>Variabel manakah yang lebih dominan berpengaruh pada nilai perusahaan?</w:t>
      </w:r>
    </w:p>
    <w:p w:rsidR="002D6B09" w:rsidRPr="00A16E39" w:rsidRDefault="002D6B09" w:rsidP="002D6B09">
      <w:pPr>
        <w:tabs>
          <w:tab w:val="left" w:pos="1080"/>
        </w:tabs>
        <w:spacing w:after="0" w:line="480" w:lineRule="auto"/>
        <w:ind w:left="630"/>
        <w:jc w:val="both"/>
        <w:rPr>
          <w:rFonts w:ascii="Times New Roman" w:hAnsi="Times New Roman" w:cs="Times New Roman"/>
          <w:sz w:val="24"/>
          <w:szCs w:val="24"/>
        </w:rPr>
      </w:pPr>
    </w:p>
    <w:p w:rsidR="002D6B09" w:rsidRPr="008940F2" w:rsidRDefault="002D6B09" w:rsidP="002D6B09">
      <w:pPr>
        <w:tabs>
          <w:tab w:val="left" w:pos="72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C.</w:t>
      </w:r>
      <w:r w:rsidRPr="008940F2">
        <w:rPr>
          <w:rFonts w:ascii="Times New Roman" w:hAnsi="Times New Roman" w:cs="Times New Roman"/>
          <w:b/>
          <w:sz w:val="24"/>
          <w:szCs w:val="24"/>
        </w:rPr>
        <w:tab/>
        <w:t>Tujuan Penelitian</w:t>
      </w:r>
    </w:p>
    <w:p w:rsidR="002D6B09" w:rsidRDefault="002D6B09" w:rsidP="002D6B09">
      <w:pPr>
        <w:pStyle w:val="ListParagraph"/>
        <w:numPr>
          <w:ilvl w:val="0"/>
          <w:numId w:val="7"/>
        </w:numPr>
        <w:tabs>
          <w:tab w:val="left" w:pos="1170"/>
        </w:tabs>
        <w:spacing w:after="0" w:line="480" w:lineRule="auto"/>
        <w:ind w:firstLine="0"/>
        <w:jc w:val="both"/>
        <w:rPr>
          <w:rFonts w:ascii="Times New Roman" w:hAnsi="Times New Roman" w:cs="Times New Roman"/>
          <w:sz w:val="24"/>
          <w:szCs w:val="24"/>
        </w:rPr>
      </w:pPr>
      <w:r w:rsidRPr="008940F2">
        <w:rPr>
          <w:rFonts w:ascii="Times New Roman" w:hAnsi="Times New Roman" w:cs="Times New Roman"/>
          <w:sz w:val="24"/>
          <w:szCs w:val="24"/>
        </w:rPr>
        <w:t xml:space="preserve">Untuk menguji dan menganalisis pengaruh Kebijakan </w:t>
      </w:r>
      <w:r>
        <w:rPr>
          <w:rFonts w:ascii="Times New Roman" w:hAnsi="Times New Roman" w:cs="Times New Roman"/>
          <w:sz w:val="24"/>
          <w:szCs w:val="24"/>
        </w:rPr>
        <w:t>Hutang</w:t>
      </w:r>
      <w:r w:rsidRPr="008940F2">
        <w:rPr>
          <w:rFonts w:ascii="Times New Roman" w:hAnsi="Times New Roman" w:cs="Times New Roman"/>
          <w:sz w:val="24"/>
          <w:szCs w:val="24"/>
        </w:rPr>
        <w:t xml:space="preserve"> terhadap Nilai Perusahaan pada indeks LQ45 yang terdapat di Bursa Efek Indonesia.</w:t>
      </w:r>
    </w:p>
    <w:p w:rsidR="002D6B09" w:rsidRDefault="002D6B09" w:rsidP="002D6B09">
      <w:pPr>
        <w:pStyle w:val="ListParagraph"/>
        <w:numPr>
          <w:ilvl w:val="0"/>
          <w:numId w:val="7"/>
        </w:numPr>
        <w:tabs>
          <w:tab w:val="left" w:pos="1170"/>
        </w:tabs>
        <w:spacing w:after="0" w:line="480" w:lineRule="auto"/>
        <w:ind w:firstLine="0"/>
        <w:jc w:val="both"/>
        <w:rPr>
          <w:rFonts w:ascii="Times New Roman" w:hAnsi="Times New Roman" w:cs="Times New Roman"/>
          <w:sz w:val="24"/>
          <w:szCs w:val="24"/>
        </w:rPr>
      </w:pPr>
      <w:r w:rsidRPr="008940F2">
        <w:rPr>
          <w:rFonts w:ascii="Times New Roman" w:hAnsi="Times New Roman" w:cs="Times New Roman"/>
          <w:sz w:val="24"/>
          <w:szCs w:val="24"/>
        </w:rPr>
        <w:t xml:space="preserve">Untuk menguji dan menganalisis pengaruh </w:t>
      </w:r>
      <w:r>
        <w:rPr>
          <w:rFonts w:ascii="Times New Roman" w:hAnsi="Times New Roman" w:cs="Times New Roman"/>
          <w:sz w:val="24"/>
          <w:szCs w:val="24"/>
        </w:rPr>
        <w:t>Profitabilitas</w:t>
      </w:r>
      <w:r w:rsidRPr="008940F2">
        <w:rPr>
          <w:rFonts w:ascii="Times New Roman" w:hAnsi="Times New Roman" w:cs="Times New Roman"/>
          <w:sz w:val="24"/>
          <w:szCs w:val="24"/>
        </w:rPr>
        <w:t xml:space="preserve"> terhadap Nilai Perusahaan pada indeks LQ45 yang terdapat di Bursa Efek Indonesia</w:t>
      </w:r>
    </w:p>
    <w:p w:rsidR="002D6B09" w:rsidRDefault="002D6B09" w:rsidP="002D6B09">
      <w:pPr>
        <w:pStyle w:val="ListParagraph"/>
        <w:numPr>
          <w:ilvl w:val="0"/>
          <w:numId w:val="7"/>
        </w:numPr>
        <w:tabs>
          <w:tab w:val="left" w:pos="1170"/>
        </w:tabs>
        <w:spacing w:after="0" w:line="480" w:lineRule="auto"/>
        <w:ind w:firstLine="0"/>
        <w:jc w:val="both"/>
        <w:rPr>
          <w:rFonts w:ascii="Times New Roman" w:hAnsi="Times New Roman" w:cs="Times New Roman"/>
          <w:sz w:val="24"/>
          <w:szCs w:val="24"/>
        </w:rPr>
      </w:pPr>
      <w:r w:rsidRPr="008940F2">
        <w:rPr>
          <w:rFonts w:ascii="Times New Roman" w:hAnsi="Times New Roman" w:cs="Times New Roman"/>
          <w:sz w:val="24"/>
          <w:szCs w:val="24"/>
        </w:rPr>
        <w:t xml:space="preserve">Untuk menguji dan menganalisis secara </w:t>
      </w:r>
      <w:r>
        <w:rPr>
          <w:rFonts w:ascii="Times New Roman" w:hAnsi="Times New Roman" w:cs="Times New Roman"/>
          <w:sz w:val="24"/>
          <w:szCs w:val="24"/>
        </w:rPr>
        <w:t>simultan</w:t>
      </w:r>
      <w:r w:rsidRPr="008940F2">
        <w:rPr>
          <w:rFonts w:ascii="Times New Roman" w:hAnsi="Times New Roman" w:cs="Times New Roman"/>
          <w:sz w:val="24"/>
          <w:szCs w:val="24"/>
        </w:rPr>
        <w:t xml:space="preserve"> antara Kebijakan </w:t>
      </w:r>
      <w:r>
        <w:rPr>
          <w:rFonts w:ascii="Times New Roman" w:hAnsi="Times New Roman" w:cs="Times New Roman"/>
          <w:sz w:val="24"/>
          <w:szCs w:val="24"/>
        </w:rPr>
        <w:t>Hutang</w:t>
      </w:r>
      <w:r w:rsidRPr="008940F2">
        <w:rPr>
          <w:rFonts w:ascii="Times New Roman" w:hAnsi="Times New Roman" w:cs="Times New Roman"/>
          <w:sz w:val="24"/>
          <w:szCs w:val="24"/>
        </w:rPr>
        <w:t xml:space="preserve"> dan Profitabilitas terhadap Nilai Perusahaan pada indeks LQ45 yang terdapat di Bursa Efek Indonesia.</w:t>
      </w:r>
    </w:p>
    <w:p w:rsidR="002D6B09" w:rsidRPr="007E588D" w:rsidRDefault="002D6B09" w:rsidP="002D6B09">
      <w:pPr>
        <w:pStyle w:val="ListParagraph"/>
        <w:numPr>
          <w:ilvl w:val="0"/>
          <w:numId w:val="7"/>
        </w:numPr>
        <w:tabs>
          <w:tab w:val="left" w:pos="1170"/>
        </w:tabs>
        <w:spacing w:after="0" w:line="480" w:lineRule="auto"/>
        <w:ind w:firstLine="0"/>
        <w:jc w:val="both"/>
        <w:rPr>
          <w:rFonts w:ascii="Times New Roman" w:hAnsi="Times New Roman" w:cs="Times New Roman"/>
          <w:sz w:val="24"/>
          <w:szCs w:val="24"/>
        </w:rPr>
      </w:pPr>
      <w:r w:rsidRPr="008940F2">
        <w:rPr>
          <w:rFonts w:ascii="Times New Roman" w:hAnsi="Times New Roman" w:cs="Times New Roman"/>
          <w:sz w:val="24"/>
          <w:szCs w:val="24"/>
        </w:rPr>
        <w:t>Untuk mengetahui variabel manakah yang lebih dominan berpengaruh pada nilai perusahaan</w:t>
      </w:r>
    </w:p>
    <w:p w:rsidR="002D6B09" w:rsidRPr="007E588D" w:rsidRDefault="002D6B09" w:rsidP="002D6B09">
      <w:pPr>
        <w:spacing w:after="0" w:line="480" w:lineRule="auto"/>
        <w:jc w:val="both"/>
        <w:rPr>
          <w:rFonts w:ascii="Times New Roman" w:hAnsi="Times New Roman" w:cs="Times New Roman"/>
          <w:sz w:val="24"/>
          <w:szCs w:val="24"/>
        </w:rPr>
      </w:pPr>
    </w:p>
    <w:p w:rsidR="002D6B09" w:rsidRPr="007E588D" w:rsidRDefault="002D6B09" w:rsidP="002D6B0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D.</w:t>
      </w:r>
      <w:r w:rsidRPr="008940F2">
        <w:rPr>
          <w:rFonts w:ascii="Times New Roman" w:hAnsi="Times New Roman" w:cs="Times New Roman"/>
          <w:b/>
          <w:sz w:val="24"/>
          <w:szCs w:val="24"/>
        </w:rPr>
        <w:tab/>
        <w:t>Manfaat Penelitian</w:t>
      </w:r>
    </w:p>
    <w:p w:rsidR="002D6B09" w:rsidRPr="008940F2" w:rsidRDefault="002D6B09" w:rsidP="002D6B09">
      <w:pPr>
        <w:pStyle w:val="ListParagraph"/>
        <w:numPr>
          <w:ilvl w:val="0"/>
          <w:numId w:val="8"/>
        </w:numPr>
        <w:tabs>
          <w:tab w:val="left" w:pos="1170"/>
        </w:tabs>
        <w:spacing w:after="0" w:line="480" w:lineRule="auto"/>
        <w:ind w:firstLine="0"/>
        <w:jc w:val="both"/>
        <w:rPr>
          <w:rFonts w:ascii="Times New Roman" w:hAnsi="Times New Roman" w:cs="Times New Roman"/>
          <w:sz w:val="24"/>
          <w:szCs w:val="24"/>
        </w:rPr>
      </w:pPr>
      <w:r w:rsidRPr="008940F2">
        <w:rPr>
          <w:rFonts w:ascii="Times New Roman" w:hAnsi="Times New Roman" w:cs="Times New Roman"/>
          <w:sz w:val="24"/>
          <w:szCs w:val="24"/>
        </w:rPr>
        <w:t xml:space="preserve">Bagi Investor </w:t>
      </w:r>
    </w:p>
    <w:p w:rsidR="002D6B09" w:rsidRPr="008940F2" w:rsidRDefault="002D6B09" w:rsidP="002D6B09">
      <w:pPr>
        <w:spacing w:after="0" w:line="480" w:lineRule="auto"/>
        <w:ind w:left="720"/>
        <w:jc w:val="both"/>
        <w:rPr>
          <w:rFonts w:ascii="Times New Roman" w:hAnsi="Times New Roman" w:cs="Times New Roman"/>
          <w:sz w:val="24"/>
          <w:szCs w:val="24"/>
        </w:rPr>
      </w:pPr>
      <w:proofErr w:type="gramStart"/>
      <w:r w:rsidRPr="008940F2">
        <w:rPr>
          <w:rFonts w:ascii="Times New Roman" w:hAnsi="Times New Roman" w:cs="Times New Roman"/>
          <w:sz w:val="24"/>
          <w:szCs w:val="24"/>
        </w:rPr>
        <w:t xml:space="preserve">Untuk memberikan </w:t>
      </w:r>
      <w:r>
        <w:rPr>
          <w:rFonts w:ascii="Times New Roman" w:hAnsi="Times New Roman" w:cs="Times New Roman"/>
          <w:sz w:val="24"/>
          <w:szCs w:val="24"/>
        </w:rPr>
        <w:t>informasidan</w:t>
      </w:r>
      <w:r w:rsidRPr="008940F2">
        <w:rPr>
          <w:rFonts w:ascii="Times New Roman" w:hAnsi="Times New Roman" w:cs="Times New Roman"/>
          <w:sz w:val="24"/>
          <w:szCs w:val="24"/>
        </w:rPr>
        <w:t xml:space="preserve"> petunjuk kepada para investor dalam mempertimbangkan </w:t>
      </w:r>
      <w:r>
        <w:rPr>
          <w:rFonts w:ascii="Times New Roman" w:hAnsi="Times New Roman" w:cs="Times New Roman"/>
          <w:sz w:val="24"/>
          <w:szCs w:val="24"/>
        </w:rPr>
        <w:t>untuk</w:t>
      </w:r>
      <w:r w:rsidRPr="008940F2">
        <w:rPr>
          <w:rFonts w:ascii="Times New Roman" w:hAnsi="Times New Roman" w:cs="Times New Roman"/>
          <w:sz w:val="24"/>
          <w:szCs w:val="24"/>
        </w:rPr>
        <w:t xml:space="preserve"> memutuskan investasinya pada suatu perusahaan.</w:t>
      </w:r>
      <w:proofErr w:type="gramEnd"/>
    </w:p>
    <w:p w:rsidR="002D6B09" w:rsidRPr="008940F2" w:rsidRDefault="002D6B09" w:rsidP="002D6B09">
      <w:pPr>
        <w:pStyle w:val="ListParagraph"/>
        <w:numPr>
          <w:ilvl w:val="0"/>
          <w:numId w:val="8"/>
        </w:numPr>
        <w:tabs>
          <w:tab w:val="left" w:pos="1170"/>
          <w:tab w:val="left" w:pos="1260"/>
        </w:tabs>
        <w:spacing w:after="0" w:line="480" w:lineRule="auto"/>
        <w:ind w:firstLine="0"/>
        <w:jc w:val="both"/>
        <w:rPr>
          <w:rFonts w:ascii="Times New Roman" w:hAnsi="Times New Roman" w:cs="Times New Roman"/>
          <w:sz w:val="24"/>
          <w:szCs w:val="24"/>
        </w:rPr>
      </w:pPr>
      <w:r w:rsidRPr="008940F2">
        <w:rPr>
          <w:rFonts w:ascii="Times New Roman" w:hAnsi="Times New Roman" w:cs="Times New Roman"/>
          <w:sz w:val="24"/>
          <w:szCs w:val="24"/>
        </w:rPr>
        <w:t xml:space="preserve">Secara </w:t>
      </w:r>
      <w:r>
        <w:rPr>
          <w:rFonts w:ascii="Times New Roman" w:hAnsi="Times New Roman" w:cs="Times New Roman"/>
          <w:sz w:val="24"/>
          <w:szCs w:val="24"/>
        </w:rPr>
        <w:t>Studi</w:t>
      </w:r>
    </w:p>
    <w:p w:rsidR="002D6B09" w:rsidRPr="008940F2" w:rsidRDefault="002D6B09" w:rsidP="002D6B09">
      <w:pPr>
        <w:pStyle w:val="ListParagraph"/>
        <w:tabs>
          <w:tab w:val="left" w:pos="1170"/>
          <w:tab w:val="left" w:pos="1260"/>
        </w:tabs>
        <w:spacing w:after="0" w:line="480" w:lineRule="auto"/>
        <w:jc w:val="both"/>
        <w:rPr>
          <w:rFonts w:ascii="Times New Roman" w:hAnsi="Times New Roman" w:cs="Times New Roman"/>
          <w:sz w:val="24"/>
          <w:szCs w:val="24"/>
          <w:lang w:val="id-ID"/>
        </w:rPr>
      </w:pPr>
      <w:r w:rsidRPr="008940F2">
        <w:rPr>
          <w:rFonts w:ascii="Times New Roman" w:hAnsi="Times New Roman" w:cs="Times New Roman"/>
          <w:sz w:val="24"/>
          <w:szCs w:val="24"/>
          <w:lang w:val="id-ID"/>
        </w:rPr>
        <w:t>Hasil penelitian ini diharapkan dapat menjadi referensi bagi peneliti selanjutnya.</w:t>
      </w:r>
    </w:p>
    <w:p w:rsidR="002D6B09" w:rsidRPr="008940F2" w:rsidRDefault="002D6B09" w:rsidP="002D6B09">
      <w:pPr>
        <w:pStyle w:val="ListParagraph"/>
        <w:numPr>
          <w:ilvl w:val="0"/>
          <w:numId w:val="8"/>
        </w:numPr>
        <w:tabs>
          <w:tab w:val="left" w:pos="1170"/>
          <w:tab w:val="left" w:pos="1260"/>
        </w:tabs>
        <w:spacing w:after="0" w:line="480" w:lineRule="auto"/>
        <w:ind w:firstLine="0"/>
        <w:jc w:val="both"/>
        <w:rPr>
          <w:rFonts w:ascii="Times New Roman" w:hAnsi="Times New Roman" w:cs="Times New Roman"/>
          <w:sz w:val="24"/>
          <w:szCs w:val="24"/>
        </w:rPr>
      </w:pPr>
      <w:r w:rsidRPr="008940F2">
        <w:rPr>
          <w:rFonts w:ascii="Times New Roman" w:hAnsi="Times New Roman" w:cs="Times New Roman"/>
          <w:sz w:val="24"/>
          <w:szCs w:val="24"/>
        </w:rPr>
        <w:t>Bagi Penulis</w:t>
      </w:r>
    </w:p>
    <w:p w:rsidR="002D6B09" w:rsidRPr="008940F2" w:rsidRDefault="002D6B09" w:rsidP="002D6B09">
      <w:pPr>
        <w:tabs>
          <w:tab w:val="left" w:pos="1170"/>
          <w:tab w:val="left" w:pos="1260"/>
        </w:tabs>
        <w:spacing w:after="0" w:line="480" w:lineRule="auto"/>
        <w:ind w:left="720"/>
        <w:jc w:val="both"/>
        <w:rPr>
          <w:rFonts w:ascii="Times New Roman" w:hAnsi="Times New Roman" w:cs="Times New Roman"/>
          <w:sz w:val="24"/>
          <w:szCs w:val="24"/>
        </w:rPr>
      </w:pPr>
      <w:proofErr w:type="gramStart"/>
      <w:r w:rsidRPr="008940F2">
        <w:rPr>
          <w:rFonts w:ascii="Times New Roman" w:hAnsi="Times New Roman" w:cs="Times New Roman"/>
          <w:sz w:val="24"/>
          <w:szCs w:val="24"/>
        </w:rPr>
        <w:t>Menjadi sarana pembelajaran dalam penulisan karya ilmiah sekaligus pengalaman pemahaman tentang materi yang telah didapatkan dari kegiatan perkuliahan.</w:t>
      </w:r>
      <w:proofErr w:type="gramEnd"/>
    </w:p>
    <w:p w:rsidR="002D6B09" w:rsidRPr="00ED5AF0" w:rsidRDefault="002D6B09" w:rsidP="002D6B09"/>
    <w:p w:rsidR="002D6B09" w:rsidRDefault="002D6B09">
      <w:pPr>
        <w:spacing w:after="0" w:line="240" w:lineRule="auto"/>
      </w:pPr>
      <w:r>
        <w:br w:type="page"/>
      </w:r>
    </w:p>
    <w:p w:rsidR="00C5772A" w:rsidRDefault="00C5772A" w:rsidP="00C5772A">
      <w:pPr>
        <w:spacing w:after="0" w:line="480" w:lineRule="auto"/>
        <w:jc w:val="center"/>
        <w:rPr>
          <w:rFonts w:ascii="Times New Roman" w:hAnsi="Times New Roman" w:cs="Times New Roman"/>
          <w:b/>
          <w:sz w:val="24"/>
          <w:szCs w:val="24"/>
        </w:rPr>
        <w:sectPr w:rsidR="00C5772A" w:rsidSect="00D04EDD">
          <w:footerReference w:type="default" r:id="rId28"/>
          <w:pgSz w:w="11907" w:h="16839" w:code="9"/>
          <w:pgMar w:top="2275" w:right="1699" w:bottom="1699" w:left="2275" w:header="720" w:footer="720" w:gutter="0"/>
          <w:pgNumType w:start="3"/>
          <w:cols w:space="720"/>
          <w:titlePg/>
          <w:docGrid w:linePitch="360"/>
        </w:sectPr>
      </w:pPr>
    </w:p>
    <w:p w:rsidR="002D6B09" w:rsidRPr="00995AEC" w:rsidRDefault="002D6B09" w:rsidP="00C5772A">
      <w:pPr>
        <w:spacing w:after="0" w:line="480" w:lineRule="auto"/>
        <w:jc w:val="center"/>
        <w:rPr>
          <w:rFonts w:ascii="Times New Roman" w:hAnsi="Times New Roman" w:cs="Times New Roman"/>
          <w:b/>
          <w:sz w:val="24"/>
          <w:szCs w:val="24"/>
        </w:rPr>
      </w:pPr>
      <w:r w:rsidRPr="00995AEC">
        <w:rPr>
          <w:rFonts w:ascii="Times New Roman" w:hAnsi="Times New Roman" w:cs="Times New Roman"/>
          <w:b/>
          <w:sz w:val="24"/>
          <w:szCs w:val="24"/>
        </w:rPr>
        <w:lastRenderedPageBreak/>
        <w:t>BAB II</w:t>
      </w:r>
    </w:p>
    <w:p w:rsidR="002D6B09" w:rsidRDefault="002D6B09" w:rsidP="002D6B09">
      <w:pPr>
        <w:spacing w:after="0" w:line="480" w:lineRule="auto"/>
        <w:jc w:val="center"/>
        <w:rPr>
          <w:rFonts w:ascii="Times New Roman" w:hAnsi="Times New Roman" w:cs="Times New Roman"/>
          <w:b/>
          <w:sz w:val="24"/>
          <w:szCs w:val="24"/>
        </w:rPr>
      </w:pPr>
      <w:r w:rsidRPr="00995AEC">
        <w:rPr>
          <w:rFonts w:ascii="Times New Roman" w:hAnsi="Times New Roman" w:cs="Times New Roman"/>
          <w:b/>
          <w:sz w:val="24"/>
          <w:szCs w:val="24"/>
        </w:rPr>
        <w:t>TINJAUAN PUSTAKA</w:t>
      </w:r>
    </w:p>
    <w:p w:rsidR="002D6B09" w:rsidRPr="00995AEC" w:rsidRDefault="002D6B09" w:rsidP="002D6B09">
      <w:pPr>
        <w:spacing w:after="0" w:line="240" w:lineRule="auto"/>
        <w:jc w:val="both"/>
        <w:rPr>
          <w:rFonts w:ascii="Times New Roman" w:hAnsi="Times New Roman" w:cs="Times New Roman"/>
          <w:b/>
          <w:sz w:val="24"/>
          <w:szCs w:val="24"/>
        </w:rPr>
      </w:pPr>
    </w:p>
    <w:p w:rsidR="002D6B09" w:rsidRPr="0003114E" w:rsidRDefault="002D6B09" w:rsidP="002D6B09">
      <w:pPr>
        <w:tabs>
          <w:tab w:val="left" w:pos="90"/>
          <w:tab w:val="left" w:pos="540"/>
        </w:tabs>
        <w:spacing w:line="240" w:lineRule="auto"/>
        <w:jc w:val="both"/>
        <w:rPr>
          <w:rFonts w:ascii="Times New Roman" w:hAnsi="Times New Roman" w:cs="Times New Roman"/>
          <w:b/>
          <w:sz w:val="24"/>
          <w:szCs w:val="24"/>
        </w:rPr>
      </w:pPr>
      <w:r w:rsidRPr="0003114E">
        <w:rPr>
          <w:rFonts w:ascii="Times New Roman" w:hAnsi="Times New Roman" w:cs="Times New Roman"/>
          <w:b/>
          <w:sz w:val="24"/>
          <w:szCs w:val="24"/>
        </w:rPr>
        <w:t>A.</w:t>
      </w:r>
      <w:r>
        <w:rPr>
          <w:rFonts w:ascii="Times New Roman" w:hAnsi="Times New Roman" w:cs="Times New Roman"/>
          <w:b/>
          <w:sz w:val="24"/>
          <w:szCs w:val="24"/>
        </w:rPr>
        <w:tab/>
      </w:r>
      <w:r w:rsidRPr="0003114E">
        <w:rPr>
          <w:rFonts w:ascii="Times New Roman" w:hAnsi="Times New Roman" w:cs="Times New Roman"/>
          <w:b/>
          <w:sz w:val="24"/>
          <w:szCs w:val="24"/>
        </w:rPr>
        <w:t>PASAR MODAL</w:t>
      </w:r>
    </w:p>
    <w:p w:rsidR="002D6B09" w:rsidRPr="00CA120D" w:rsidRDefault="002D6B09" w:rsidP="002D6B09">
      <w:pPr>
        <w:pStyle w:val="ListParagraph"/>
        <w:tabs>
          <w:tab w:val="left" w:pos="540"/>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Pr="005848BE">
        <w:rPr>
          <w:rFonts w:ascii="Times New Roman" w:hAnsi="Times New Roman" w:cs="Times New Roman"/>
          <w:sz w:val="24"/>
          <w:szCs w:val="24"/>
        </w:rPr>
        <w:t>Pasar modalberperan</w:t>
      </w:r>
      <w:r>
        <w:rPr>
          <w:rFonts w:ascii="Times New Roman" w:hAnsi="Times New Roman" w:cs="Times New Roman"/>
          <w:sz w:val="24"/>
          <w:szCs w:val="24"/>
        </w:rPr>
        <w:t xml:space="preserve"> sangat</w:t>
      </w:r>
      <w:r w:rsidRPr="005848BE">
        <w:rPr>
          <w:rFonts w:ascii="Times New Roman" w:hAnsi="Times New Roman" w:cs="Times New Roman"/>
          <w:sz w:val="24"/>
          <w:szCs w:val="24"/>
        </w:rPr>
        <w:t xml:space="preserve"> penting </w:t>
      </w:r>
      <w:r>
        <w:rPr>
          <w:rFonts w:ascii="Times New Roman" w:hAnsi="Times New Roman" w:cs="Times New Roman"/>
          <w:sz w:val="24"/>
          <w:szCs w:val="24"/>
        </w:rPr>
        <w:t xml:space="preserve">di </w:t>
      </w:r>
      <w:r w:rsidRPr="005848BE">
        <w:rPr>
          <w:rFonts w:ascii="Times New Roman" w:hAnsi="Times New Roman" w:cs="Times New Roman"/>
          <w:sz w:val="24"/>
          <w:szCs w:val="24"/>
        </w:rPr>
        <w:t>dalam perekonomian</w:t>
      </w:r>
      <w:r>
        <w:rPr>
          <w:rFonts w:ascii="Times New Roman" w:hAnsi="Times New Roman" w:cs="Times New Roman"/>
          <w:sz w:val="24"/>
          <w:szCs w:val="24"/>
        </w:rPr>
        <w:t xml:space="preserve"> suatu negara,</w:t>
      </w:r>
      <w:r w:rsidRPr="005848BE">
        <w:rPr>
          <w:rFonts w:ascii="Times New Roman" w:hAnsi="Times New Roman" w:cs="Times New Roman"/>
          <w:sz w:val="24"/>
          <w:szCs w:val="24"/>
        </w:rPr>
        <w:t xml:space="preserve"> karena </w:t>
      </w:r>
      <w:r>
        <w:rPr>
          <w:rFonts w:ascii="Times New Roman" w:hAnsi="Times New Roman" w:cs="Times New Roman"/>
          <w:sz w:val="24"/>
          <w:szCs w:val="24"/>
        </w:rPr>
        <w:t>mempunyai</w:t>
      </w:r>
      <w:r w:rsidRPr="005848BE">
        <w:rPr>
          <w:rFonts w:ascii="Times New Roman" w:hAnsi="Times New Roman" w:cs="Times New Roman"/>
          <w:sz w:val="24"/>
          <w:szCs w:val="24"/>
        </w:rPr>
        <w:t xml:space="preserve"> dua fungsi,</w:t>
      </w:r>
      <w:r>
        <w:rPr>
          <w:rFonts w:ascii="Times New Roman" w:hAnsi="Times New Roman" w:cs="Times New Roman"/>
          <w:sz w:val="24"/>
          <w:szCs w:val="24"/>
        </w:rPr>
        <w:t xml:space="preserve"> yaitu</w:t>
      </w:r>
      <w:r w:rsidRPr="005848BE">
        <w:rPr>
          <w:rFonts w:ascii="Times New Roman" w:hAnsi="Times New Roman" w:cs="Times New Roman"/>
          <w:sz w:val="24"/>
          <w:szCs w:val="24"/>
        </w:rPr>
        <w:t xml:space="preserve"> sebagai sarana </w:t>
      </w:r>
      <w:r>
        <w:rPr>
          <w:rFonts w:ascii="Times New Roman" w:hAnsi="Times New Roman" w:cs="Times New Roman"/>
          <w:sz w:val="24"/>
          <w:szCs w:val="24"/>
        </w:rPr>
        <w:t>untuk</w:t>
      </w:r>
      <w:r w:rsidRPr="005848BE">
        <w:rPr>
          <w:rFonts w:ascii="Times New Roman" w:hAnsi="Times New Roman" w:cs="Times New Roman"/>
          <w:sz w:val="24"/>
          <w:szCs w:val="24"/>
        </w:rPr>
        <w:t xml:space="preserve"> perusahaan </w:t>
      </w:r>
      <w:r>
        <w:rPr>
          <w:rFonts w:ascii="Times New Roman" w:hAnsi="Times New Roman" w:cs="Times New Roman"/>
          <w:sz w:val="24"/>
          <w:szCs w:val="24"/>
        </w:rPr>
        <w:t>dalam</w:t>
      </w:r>
      <w:r w:rsidRPr="005848BE">
        <w:rPr>
          <w:rFonts w:ascii="Times New Roman" w:hAnsi="Times New Roman" w:cs="Times New Roman"/>
          <w:sz w:val="24"/>
          <w:szCs w:val="24"/>
        </w:rPr>
        <w:t xml:space="preserve"> mendapatkan </w:t>
      </w:r>
      <w:proofErr w:type="gramStart"/>
      <w:r w:rsidRPr="005848BE">
        <w:rPr>
          <w:rFonts w:ascii="Times New Roman" w:hAnsi="Times New Roman" w:cs="Times New Roman"/>
          <w:sz w:val="24"/>
          <w:szCs w:val="24"/>
        </w:rPr>
        <w:t>dana</w:t>
      </w:r>
      <w:proofErr w:type="gramEnd"/>
      <w:r w:rsidRPr="005848BE">
        <w:rPr>
          <w:rFonts w:ascii="Times New Roman" w:hAnsi="Times New Roman" w:cs="Times New Roman"/>
          <w:sz w:val="24"/>
          <w:szCs w:val="24"/>
        </w:rPr>
        <w:t xml:space="preserve"> dari</w:t>
      </w:r>
      <w:r>
        <w:rPr>
          <w:rFonts w:ascii="Times New Roman" w:hAnsi="Times New Roman" w:cs="Times New Roman"/>
          <w:sz w:val="24"/>
          <w:szCs w:val="24"/>
        </w:rPr>
        <w:t xml:space="preserve"> luar, yaitu</w:t>
      </w:r>
      <w:r w:rsidRPr="005848BE">
        <w:rPr>
          <w:rFonts w:ascii="Times New Roman" w:hAnsi="Times New Roman" w:cs="Times New Roman"/>
          <w:sz w:val="24"/>
          <w:szCs w:val="24"/>
        </w:rPr>
        <w:t xml:space="preserve"> masyarakat </w:t>
      </w:r>
      <w:r>
        <w:rPr>
          <w:rFonts w:ascii="Times New Roman" w:hAnsi="Times New Roman" w:cs="Times New Roman"/>
          <w:sz w:val="24"/>
          <w:szCs w:val="24"/>
        </w:rPr>
        <w:t>yang</w:t>
      </w:r>
      <w:r w:rsidRPr="005848BE">
        <w:rPr>
          <w:rFonts w:ascii="Times New Roman" w:hAnsi="Times New Roman" w:cs="Times New Roman"/>
          <w:sz w:val="24"/>
          <w:szCs w:val="24"/>
        </w:rPr>
        <w:t xml:space="preserve"> berinvestasi (</w:t>
      </w:r>
      <w:r w:rsidRPr="00053C61">
        <w:rPr>
          <w:rFonts w:ascii="Times New Roman" w:hAnsi="Times New Roman" w:cs="Times New Roman"/>
          <w:i/>
          <w:sz w:val="24"/>
          <w:szCs w:val="24"/>
        </w:rPr>
        <w:t>investor</w:t>
      </w:r>
      <w:r w:rsidRPr="005848BE">
        <w:rPr>
          <w:rFonts w:ascii="Times New Roman" w:hAnsi="Times New Roman" w:cs="Times New Roman"/>
          <w:sz w:val="24"/>
          <w:szCs w:val="24"/>
        </w:rPr>
        <w:t xml:space="preserve">). </w:t>
      </w:r>
      <w:proofErr w:type="gramStart"/>
      <w:r w:rsidRPr="005848BE">
        <w:rPr>
          <w:rFonts w:ascii="Times New Roman" w:hAnsi="Times New Roman" w:cs="Times New Roman"/>
          <w:sz w:val="24"/>
          <w:szCs w:val="24"/>
        </w:rPr>
        <w:t xml:space="preserve">Dana yang </w:t>
      </w:r>
      <w:r>
        <w:rPr>
          <w:rFonts w:ascii="Times New Roman" w:hAnsi="Times New Roman" w:cs="Times New Roman"/>
          <w:sz w:val="24"/>
          <w:szCs w:val="24"/>
        </w:rPr>
        <w:t>didapatkan</w:t>
      </w:r>
      <w:r w:rsidRPr="005848BE">
        <w:rPr>
          <w:rFonts w:ascii="Times New Roman" w:hAnsi="Times New Roman" w:cs="Times New Roman"/>
          <w:sz w:val="24"/>
          <w:szCs w:val="24"/>
        </w:rPr>
        <w:t xml:space="preserve"> dari pasar modal </w:t>
      </w:r>
      <w:r>
        <w:rPr>
          <w:rFonts w:ascii="Times New Roman" w:hAnsi="Times New Roman" w:cs="Times New Roman"/>
          <w:sz w:val="24"/>
          <w:szCs w:val="24"/>
        </w:rPr>
        <w:t>bisa</w:t>
      </w:r>
      <w:r w:rsidRPr="005848BE">
        <w:rPr>
          <w:rFonts w:ascii="Times New Roman" w:hAnsi="Times New Roman" w:cs="Times New Roman"/>
          <w:sz w:val="24"/>
          <w:szCs w:val="24"/>
        </w:rPr>
        <w:t xml:space="preserve"> digunakan </w:t>
      </w:r>
      <w:r>
        <w:rPr>
          <w:rFonts w:ascii="Times New Roman" w:hAnsi="Times New Roman" w:cs="Times New Roman"/>
          <w:sz w:val="24"/>
          <w:szCs w:val="24"/>
        </w:rPr>
        <w:t xml:space="preserve">untuk mengembangkan usaha dengan maksud </w:t>
      </w:r>
      <w:r w:rsidRPr="005848BE">
        <w:rPr>
          <w:rFonts w:ascii="Times New Roman" w:hAnsi="Times New Roman" w:cs="Times New Roman"/>
          <w:sz w:val="24"/>
          <w:szCs w:val="24"/>
        </w:rPr>
        <w:t xml:space="preserve">penambahanmodal.Fungsi </w:t>
      </w:r>
      <w:r>
        <w:rPr>
          <w:rFonts w:ascii="Times New Roman" w:hAnsi="Times New Roman" w:cs="Times New Roman"/>
          <w:sz w:val="24"/>
          <w:szCs w:val="24"/>
        </w:rPr>
        <w:t xml:space="preserve">yang </w:t>
      </w:r>
      <w:r w:rsidRPr="005848BE">
        <w:rPr>
          <w:rFonts w:ascii="Times New Roman" w:hAnsi="Times New Roman" w:cs="Times New Roman"/>
          <w:sz w:val="24"/>
          <w:szCs w:val="24"/>
        </w:rPr>
        <w:t xml:space="preserve">kedua </w:t>
      </w:r>
      <w:r>
        <w:rPr>
          <w:rFonts w:ascii="Times New Roman" w:hAnsi="Times New Roman" w:cs="Times New Roman"/>
          <w:sz w:val="24"/>
          <w:szCs w:val="24"/>
        </w:rPr>
        <w:t>yaitu</w:t>
      </w:r>
      <w:r w:rsidRPr="005848BE">
        <w:rPr>
          <w:rFonts w:ascii="Times New Roman" w:hAnsi="Times New Roman" w:cs="Times New Roman"/>
          <w:sz w:val="24"/>
          <w:szCs w:val="24"/>
        </w:rPr>
        <w:t xml:space="preserve"> sebagai sarana </w:t>
      </w:r>
      <w:r>
        <w:rPr>
          <w:rFonts w:ascii="Times New Roman" w:hAnsi="Times New Roman" w:cs="Times New Roman"/>
          <w:sz w:val="24"/>
          <w:szCs w:val="24"/>
        </w:rPr>
        <w:t>untuk</w:t>
      </w:r>
      <w:r w:rsidRPr="005848BE">
        <w:rPr>
          <w:rFonts w:ascii="Times New Roman" w:hAnsi="Times New Roman" w:cs="Times New Roman"/>
          <w:sz w:val="24"/>
          <w:szCs w:val="24"/>
        </w:rPr>
        <w:t xml:space="preserve"> masyarakat </w:t>
      </w:r>
      <w:r>
        <w:rPr>
          <w:rFonts w:ascii="Times New Roman" w:hAnsi="Times New Roman" w:cs="Times New Roman"/>
          <w:sz w:val="24"/>
          <w:szCs w:val="24"/>
        </w:rPr>
        <w:t xml:space="preserve">yang ingin berinvestasi pada </w:t>
      </w:r>
      <w:r w:rsidRPr="005848BE">
        <w:rPr>
          <w:rFonts w:ascii="Times New Roman" w:hAnsi="Times New Roman" w:cs="Times New Roman"/>
          <w:sz w:val="24"/>
          <w:szCs w:val="24"/>
        </w:rPr>
        <w:t>saham.</w:t>
      </w:r>
      <w:proofErr w:type="gramEnd"/>
      <w:r w:rsidRPr="005848BE">
        <w:rPr>
          <w:rFonts w:ascii="Times New Roman" w:hAnsi="Times New Roman" w:cs="Times New Roman"/>
          <w:sz w:val="24"/>
          <w:szCs w:val="24"/>
        </w:rPr>
        <w:t xml:space="preserve"> Dengan </w:t>
      </w:r>
      <w:r>
        <w:rPr>
          <w:rFonts w:ascii="Times New Roman" w:hAnsi="Times New Roman" w:cs="Times New Roman"/>
          <w:sz w:val="24"/>
          <w:szCs w:val="24"/>
        </w:rPr>
        <w:t>seperti itu</w:t>
      </w:r>
      <w:r w:rsidRPr="005848BE">
        <w:rPr>
          <w:rFonts w:ascii="Times New Roman" w:hAnsi="Times New Roman" w:cs="Times New Roman"/>
          <w:sz w:val="24"/>
          <w:szCs w:val="24"/>
        </w:rPr>
        <w:t xml:space="preserve"> masyarakat </w:t>
      </w:r>
      <w:r>
        <w:rPr>
          <w:rFonts w:ascii="Times New Roman" w:hAnsi="Times New Roman" w:cs="Times New Roman"/>
          <w:sz w:val="24"/>
          <w:szCs w:val="24"/>
        </w:rPr>
        <w:t>dapat</w:t>
      </w:r>
      <w:r w:rsidRPr="005848BE">
        <w:rPr>
          <w:rFonts w:ascii="Times New Roman" w:hAnsi="Times New Roman" w:cs="Times New Roman"/>
          <w:sz w:val="24"/>
          <w:szCs w:val="24"/>
        </w:rPr>
        <w:t xml:space="preserve"> menempatkan </w:t>
      </w:r>
      <w:proofErr w:type="gramStart"/>
      <w:r w:rsidRPr="005848BE">
        <w:rPr>
          <w:rFonts w:ascii="Times New Roman" w:hAnsi="Times New Roman" w:cs="Times New Roman"/>
          <w:sz w:val="24"/>
          <w:szCs w:val="24"/>
        </w:rPr>
        <w:t>dana</w:t>
      </w:r>
      <w:proofErr w:type="gramEnd"/>
      <w:r>
        <w:rPr>
          <w:rFonts w:ascii="Times New Roman" w:hAnsi="Times New Roman" w:cs="Times New Roman"/>
          <w:sz w:val="24"/>
          <w:szCs w:val="24"/>
        </w:rPr>
        <w:t xml:space="preserve"> yang</w:t>
      </w:r>
      <w:r w:rsidRPr="005848BE">
        <w:rPr>
          <w:rFonts w:ascii="Times New Roman" w:hAnsi="Times New Roman" w:cs="Times New Roman"/>
          <w:sz w:val="24"/>
          <w:szCs w:val="24"/>
        </w:rPr>
        <w:t xml:space="preserve"> sesuai dengan karakteristik</w:t>
      </w:r>
      <w:r>
        <w:rPr>
          <w:rFonts w:ascii="Times New Roman" w:hAnsi="Times New Roman" w:cs="Times New Roman"/>
          <w:sz w:val="24"/>
          <w:szCs w:val="24"/>
        </w:rPr>
        <w:t xml:space="preserve"> yang dilihat dari</w:t>
      </w:r>
      <w:r w:rsidRPr="005848BE">
        <w:rPr>
          <w:rFonts w:ascii="Times New Roman" w:hAnsi="Times New Roman" w:cs="Times New Roman"/>
          <w:sz w:val="24"/>
          <w:szCs w:val="24"/>
        </w:rPr>
        <w:t xml:space="preserve"> keuntungan dan risiko </w:t>
      </w:r>
      <w:r>
        <w:rPr>
          <w:rFonts w:ascii="Times New Roman" w:hAnsi="Times New Roman" w:cs="Times New Roman"/>
          <w:sz w:val="24"/>
          <w:szCs w:val="24"/>
        </w:rPr>
        <w:t>sebuahperusahaan.</w:t>
      </w:r>
    </w:p>
    <w:p w:rsidR="002D6B09" w:rsidRPr="00995AEC" w:rsidRDefault="002D6B09" w:rsidP="002D6B09">
      <w:pPr>
        <w:spacing w:after="0" w:line="480" w:lineRule="auto"/>
        <w:ind w:firstLine="540"/>
        <w:jc w:val="both"/>
        <w:rPr>
          <w:rFonts w:ascii="Times New Roman" w:hAnsi="Times New Roman" w:cs="Times New Roman"/>
          <w:sz w:val="24"/>
          <w:szCs w:val="24"/>
        </w:rPr>
      </w:pPr>
      <w:proofErr w:type="gramStart"/>
      <w:r w:rsidRPr="00995AEC">
        <w:rPr>
          <w:rFonts w:ascii="Times New Roman" w:hAnsi="Times New Roman" w:cs="Times New Roman"/>
          <w:sz w:val="24"/>
          <w:szCs w:val="24"/>
        </w:rPr>
        <w:t xml:space="preserve">Pasar modal adalah sebuah pasar tempat modal seperti </w:t>
      </w:r>
      <w:r>
        <w:rPr>
          <w:rFonts w:ascii="Times New Roman" w:hAnsi="Times New Roman" w:cs="Times New Roman"/>
          <w:sz w:val="24"/>
          <w:szCs w:val="24"/>
        </w:rPr>
        <w:t>utang</w:t>
      </w:r>
      <w:r w:rsidRPr="00995AEC">
        <w:rPr>
          <w:rFonts w:ascii="Times New Roman" w:hAnsi="Times New Roman" w:cs="Times New Roman"/>
          <w:sz w:val="24"/>
          <w:szCs w:val="24"/>
        </w:rPr>
        <w:t xml:space="preserve"> dan </w:t>
      </w:r>
      <w:r>
        <w:rPr>
          <w:rFonts w:ascii="Times New Roman" w:hAnsi="Times New Roman" w:cs="Times New Roman"/>
          <w:sz w:val="24"/>
          <w:szCs w:val="24"/>
        </w:rPr>
        <w:t xml:space="preserve">ekuitasyang dapat </w:t>
      </w:r>
      <w:r w:rsidRPr="00995AEC">
        <w:rPr>
          <w:rFonts w:ascii="Times New Roman" w:hAnsi="Times New Roman" w:cs="Times New Roman"/>
          <w:sz w:val="24"/>
          <w:szCs w:val="24"/>
        </w:rPr>
        <w:t>diperdagangkan.</w:t>
      </w:r>
      <w:proofErr w:type="gramEnd"/>
      <w:r>
        <w:rPr>
          <w:rFonts w:ascii="Times New Roman" w:hAnsi="Times New Roman" w:cs="Times New Roman"/>
          <w:sz w:val="24"/>
          <w:szCs w:val="24"/>
        </w:rPr>
        <w:t xml:space="preserve"> Irham (2013:34</w:t>
      </w:r>
      <w:proofErr w:type="gramStart"/>
      <w:r>
        <w:rPr>
          <w:rFonts w:ascii="Times New Roman" w:hAnsi="Times New Roman" w:cs="Times New Roman"/>
          <w:sz w:val="24"/>
          <w:szCs w:val="24"/>
        </w:rPr>
        <w:t xml:space="preserve">)  </w:t>
      </w:r>
      <w:r w:rsidRPr="00995AEC">
        <w:rPr>
          <w:rFonts w:ascii="Times New Roman" w:hAnsi="Times New Roman" w:cs="Times New Roman"/>
          <w:sz w:val="24"/>
          <w:szCs w:val="24"/>
        </w:rPr>
        <w:t>merupakan</w:t>
      </w:r>
      <w:proofErr w:type="gramEnd"/>
      <w:r w:rsidRPr="00995AEC">
        <w:rPr>
          <w:rFonts w:ascii="Times New Roman" w:hAnsi="Times New Roman" w:cs="Times New Roman"/>
          <w:sz w:val="24"/>
          <w:szCs w:val="24"/>
        </w:rPr>
        <w:t xml:space="preserve"> tempat berbagai pihak</w:t>
      </w:r>
      <w:r>
        <w:rPr>
          <w:rFonts w:ascii="Times New Roman" w:hAnsi="Times New Roman" w:cs="Times New Roman"/>
          <w:sz w:val="24"/>
          <w:szCs w:val="24"/>
        </w:rPr>
        <w:t xml:space="preserve"> yaitu</w:t>
      </w:r>
      <w:r w:rsidRPr="00995AEC">
        <w:rPr>
          <w:rFonts w:ascii="Times New Roman" w:hAnsi="Times New Roman" w:cs="Times New Roman"/>
          <w:sz w:val="24"/>
          <w:szCs w:val="24"/>
        </w:rPr>
        <w:t xml:space="preserve"> khususnya perusahaan</w:t>
      </w:r>
      <w:r>
        <w:rPr>
          <w:rFonts w:ascii="Times New Roman" w:hAnsi="Times New Roman" w:cs="Times New Roman"/>
          <w:sz w:val="24"/>
          <w:szCs w:val="24"/>
        </w:rPr>
        <w:t xml:space="preserve"> yang</w:t>
      </w:r>
      <w:r w:rsidRPr="00995AEC">
        <w:rPr>
          <w:rFonts w:ascii="Times New Roman" w:hAnsi="Times New Roman" w:cs="Times New Roman"/>
          <w:sz w:val="24"/>
          <w:szCs w:val="24"/>
        </w:rPr>
        <w:t xml:space="preserve"> menjual saham dan obligasi </w:t>
      </w:r>
      <w:r>
        <w:rPr>
          <w:rFonts w:ascii="Times New Roman" w:hAnsi="Times New Roman" w:cs="Times New Roman"/>
          <w:sz w:val="24"/>
          <w:szCs w:val="24"/>
        </w:rPr>
        <w:t xml:space="preserve">yang bertujuandengan </w:t>
      </w:r>
      <w:r w:rsidRPr="00995AEC">
        <w:rPr>
          <w:rFonts w:ascii="Times New Roman" w:hAnsi="Times New Roman" w:cs="Times New Roman"/>
          <w:sz w:val="24"/>
          <w:szCs w:val="24"/>
        </w:rPr>
        <w:t>hasil penjualan</w:t>
      </w:r>
      <w:r>
        <w:rPr>
          <w:rFonts w:ascii="Times New Roman" w:hAnsi="Times New Roman" w:cs="Times New Roman"/>
          <w:sz w:val="24"/>
          <w:szCs w:val="24"/>
        </w:rPr>
        <w:t xml:space="preserve"> saham</w:t>
      </w:r>
      <w:r w:rsidRPr="00995AEC">
        <w:rPr>
          <w:rFonts w:ascii="Times New Roman" w:hAnsi="Times New Roman" w:cs="Times New Roman"/>
          <w:sz w:val="24"/>
          <w:szCs w:val="24"/>
        </w:rPr>
        <w:t xml:space="preserve"> tersebut </w:t>
      </w:r>
      <w:r>
        <w:rPr>
          <w:rFonts w:ascii="Times New Roman" w:hAnsi="Times New Roman" w:cs="Times New Roman"/>
          <w:sz w:val="24"/>
          <w:szCs w:val="24"/>
        </w:rPr>
        <w:t>akan di</w:t>
      </w:r>
      <w:r w:rsidRPr="00995AEC">
        <w:rPr>
          <w:rFonts w:ascii="Times New Roman" w:hAnsi="Times New Roman" w:cs="Times New Roman"/>
          <w:sz w:val="24"/>
          <w:szCs w:val="24"/>
        </w:rPr>
        <w:t xml:space="preserve">gunakan </w:t>
      </w:r>
      <w:r>
        <w:rPr>
          <w:rFonts w:ascii="Times New Roman" w:hAnsi="Times New Roman" w:cs="Times New Roman"/>
          <w:sz w:val="24"/>
          <w:szCs w:val="24"/>
        </w:rPr>
        <w:t>untuk</w:t>
      </w:r>
      <w:r w:rsidRPr="00995AEC">
        <w:rPr>
          <w:rFonts w:ascii="Times New Roman" w:hAnsi="Times New Roman" w:cs="Times New Roman"/>
          <w:sz w:val="24"/>
          <w:szCs w:val="24"/>
        </w:rPr>
        <w:t xml:space="preserve"> tambahan dan memperkuat modal perusahaan. </w:t>
      </w:r>
      <w:r>
        <w:rPr>
          <w:rFonts w:ascii="Times New Roman" w:hAnsi="Times New Roman" w:cs="Times New Roman"/>
          <w:sz w:val="24"/>
          <w:szCs w:val="24"/>
        </w:rPr>
        <w:t>Fahmi (2013:55)</w:t>
      </w:r>
    </w:p>
    <w:p w:rsidR="002D6B09" w:rsidRDefault="002D6B09" w:rsidP="002D6B09">
      <w:pPr>
        <w:spacing w:after="0" w:line="480" w:lineRule="auto"/>
        <w:ind w:firstLine="720"/>
        <w:jc w:val="both"/>
        <w:rPr>
          <w:rFonts w:ascii="Times New Roman" w:hAnsi="Times New Roman" w:cs="Times New Roman"/>
          <w:sz w:val="24"/>
          <w:szCs w:val="24"/>
        </w:rPr>
      </w:pPr>
      <w:r w:rsidRPr="00995AEC">
        <w:rPr>
          <w:rFonts w:ascii="Times New Roman" w:hAnsi="Times New Roman" w:cs="Times New Roman"/>
          <w:sz w:val="24"/>
          <w:szCs w:val="24"/>
        </w:rPr>
        <w:t xml:space="preserve">Pasar modal </w:t>
      </w:r>
      <w:r>
        <w:rPr>
          <w:rFonts w:ascii="Times New Roman" w:hAnsi="Times New Roman" w:cs="Times New Roman"/>
          <w:sz w:val="24"/>
          <w:szCs w:val="24"/>
        </w:rPr>
        <w:t>merupakan pasar tempat</w:t>
      </w:r>
      <w:r w:rsidRPr="00995AEC">
        <w:rPr>
          <w:rFonts w:ascii="Times New Roman" w:hAnsi="Times New Roman" w:cs="Times New Roman"/>
          <w:sz w:val="24"/>
          <w:szCs w:val="24"/>
        </w:rPr>
        <w:t xml:space="preserve"> berbagai instrument keuangan</w:t>
      </w:r>
      <w:r>
        <w:rPr>
          <w:rFonts w:ascii="Times New Roman" w:hAnsi="Times New Roman" w:cs="Times New Roman"/>
          <w:sz w:val="24"/>
          <w:szCs w:val="24"/>
        </w:rPr>
        <w:t xml:space="preserve"> dengan</w:t>
      </w:r>
      <w:r w:rsidRPr="00995AEC">
        <w:rPr>
          <w:rFonts w:ascii="Times New Roman" w:hAnsi="Times New Roman" w:cs="Times New Roman"/>
          <w:sz w:val="24"/>
          <w:szCs w:val="24"/>
        </w:rPr>
        <w:t xml:space="preserve"> jangka panjang yang </w:t>
      </w:r>
      <w:r>
        <w:rPr>
          <w:rFonts w:ascii="Times New Roman" w:hAnsi="Times New Roman" w:cs="Times New Roman"/>
          <w:sz w:val="24"/>
          <w:szCs w:val="24"/>
        </w:rPr>
        <w:t>dapat</w:t>
      </w:r>
      <w:r w:rsidRPr="00995AEC">
        <w:rPr>
          <w:rFonts w:ascii="Times New Roman" w:hAnsi="Times New Roman" w:cs="Times New Roman"/>
          <w:sz w:val="24"/>
          <w:szCs w:val="24"/>
        </w:rPr>
        <w:t xml:space="preserve"> diperjual</w:t>
      </w:r>
      <w:r>
        <w:rPr>
          <w:rFonts w:ascii="Times New Roman" w:hAnsi="Times New Roman" w:cs="Times New Roman"/>
          <w:sz w:val="24"/>
          <w:szCs w:val="24"/>
        </w:rPr>
        <w:t xml:space="preserve">belikan </w:t>
      </w:r>
      <w:r w:rsidRPr="00995AEC">
        <w:rPr>
          <w:rFonts w:ascii="Times New Roman" w:hAnsi="Times New Roman" w:cs="Times New Roman"/>
          <w:sz w:val="24"/>
          <w:szCs w:val="24"/>
        </w:rPr>
        <w:t xml:space="preserve">dalam bentuk utang </w:t>
      </w:r>
      <w:r>
        <w:rPr>
          <w:rFonts w:ascii="Times New Roman" w:hAnsi="Times New Roman" w:cs="Times New Roman"/>
          <w:sz w:val="24"/>
          <w:szCs w:val="24"/>
        </w:rPr>
        <w:t>maupun</w:t>
      </w:r>
      <w:r w:rsidRPr="00995AEC">
        <w:rPr>
          <w:rFonts w:ascii="Times New Roman" w:hAnsi="Times New Roman" w:cs="Times New Roman"/>
          <w:sz w:val="24"/>
          <w:szCs w:val="24"/>
        </w:rPr>
        <w:t xml:space="preserve"> modal sendiri Djarmadji dan Fakh</w:t>
      </w:r>
      <w:r>
        <w:rPr>
          <w:rFonts w:ascii="Times New Roman" w:hAnsi="Times New Roman" w:cs="Times New Roman"/>
          <w:sz w:val="24"/>
          <w:szCs w:val="24"/>
        </w:rPr>
        <w:t>ruddin (2011:1) P</w:t>
      </w:r>
      <w:r w:rsidRPr="00995AEC">
        <w:rPr>
          <w:rFonts w:ascii="Times New Roman" w:hAnsi="Times New Roman" w:cs="Times New Roman"/>
          <w:sz w:val="24"/>
          <w:szCs w:val="24"/>
        </w:rPr>
        <w:t xml:space="preserve">asar modal </w:t>
      </w:r>
      <w:r>
        <w:rPr>
          <w:rFonts w:ascii="Times New Roman" w:hAnsi="Times New Roman" w:cs="Times New Roman"/>
          <w:sz w:val="24"/>
          <w:szCs w:val="24"/>
        </w:rPr>
        <w:t>yaitu</w:t>
      </w:r>
      <w:r w:rsidRPr="00995AEC">
        <w:rPr>
          <w:rFonts w:ascii="Times New Roman" w:hAnsi="Times New Roman" w:cs="Times New Roman"/>
          <w:sz w:val="24"/>
          <w:szCs w:val="24"/>
        </w:rPr>
        <w:t xml:space="preserve"> pasar abstrak, </w:t>
      </w:r>
      <w:r>
        <w:rPr>
          <w:rFonts w:ascii="Times New Roman" w:hAnsi="Times New Roman" w:cs="Times New Roman"/>
          <w:sz w:val="24"/>
          <w:szCs w:val="24"/>
        </w:rPr>
        <w:t xml:space="preserve">maksudnya adalah sebuah dana yang dapat </w:t>
      </w:r>
      <w:r w:rsidRPr="00995AEC">
        <w:rPr>
          <w:rFonts w:ascii="Times New Roman" w:hAnsi="Times New Roman" w:cs="Times New Roman"/>
          <w:sz w:val="24"/>
          <w:szCs w:val="24"/>
        </w:rPr>
        <w:t xml:space="preserve">diperjualbelikan </w:t>
      </w:r>
      <w:r>
        <w:rPr>
          <w:rFonts w:ascii="Times New Roman" w:hAnsi="Times New Roman" w:cs="Times New Roman"/>
          <w:sz w:val="24"/>
          <w:szCs w:val="24"/>
        </w:rPr>
        <w:t>dalam</w:t>
      </w:r>
      <w:r w:rsidRPr="00995AEC">
        <w:rPr>
          <w:rFonts w:ascii="Times New Roman" w:hAnsi="Times New Roman" w:cs="Times New Roman"/>
          <w:sz w:val="24"/>
          <w:szCs w:val="24"/>
        </w:rPr>
        <w:t xml:space="preserve"> jangka</w:t>
      </w:r>
      <w:r>
        <w:rPr>
          <w:rFonts w:ascii="Times New Roman" w:hAnsi="Times New Roman" w:cs="Times New Roman"/>
          <w:sz w:val="24"/>
          <w:szCs w:val="24"/>
        </w:rPr>
        <w:t xml:space="preserve"> waktuyang </w:t>
      </w:r>
      <w:r w:rsidRPr="00995AEC">
        <w:rPr>
          <w:rFonts w:ascii="Times New Roman" w:hAnsi="Times New Roman" w:cs="Times New Roman"/>
          <w:sz w:val="24"/>
          <w:szCs w:val="24"/>
        </w:rPr>
        <w:t xml:space="preserve">panjang, </w:t>
      </w:r>
      <w:r>
        <w:rPr>
          <w:rFonts w:ascii="Times New Roman" w:hAnsi="Times New Roman" w:cs="Times New Roman"/>
          <w:sz w:val="24"/>
          <w:szCs w:val="24"/>
        </w:rPr>
        <w:t>dengan</w:t>
      </w:r>
      <w:r w:rsidRPr="00995AEC">
        <w:rPr>
          <w:rFonts w:ascii="Times New Roman" w:hAnsi="Times New Roman" w:cs="Times New Roman"/>
          <w:sz w:val="24"/>
          <w:szCs w:val="24"/>
        </w:rPr>
        <w:t xml:space="preserve"> keterikatannya </w:t>
      </w:r>
      <w:r>
        <w:rPr>
          <w:rFonts w:ascii="Times New Roman" w:hAnsi="Times New Roman" w:cs="Times New Roman"/>
          <w:sz w:val="24"/>
          <w:szCs w:val="24"/>
        </w:rPr>
        <w:t xml:space="preserve">yang dengan </w:t>
      </w:r>
      <w:r w:rsidRPr="00995AEC">
        <w:rPr>
          <w:rFonts w:ascii="Times New Roman" w:hAnsi="Times New Roman" w:cs="Times New Roman"/>
          <w:sz w:val="24"/>
          <w:szCs w:val="24"/>
        </w:rPr>
        <w:t>investasi lebih dari satu tahun.Widoatmodjo (2012:15)</w:t>
      </w:r>
    </w:p>
    <w:p w:rsidR="002D6B09" w:rsidRDefault="002D6B09" w:rsidP="002D6B09">
      <w:pPr>
        <w:spacing w:after="0" w:line="240" w:lineRule="auto"/>
        <w:jc w:val="both"/>
        <w:rPr>
          <w:rFonts w:ascii="Times New Roman" w:hAnsi="Times New Roman" w:cs="Times New Roman"/>
          <w:sz w:val="24"/>
          <w:szCs w:val="24"/>
        </w:rPr>
      </w:pPr>
    </w:p>
    <w:p w:rsidR="002D6B09" w:rsidRPr="00F8378E" w:rsidRDefault="002D6B09" w:rsidP="002D6B09">
      <w:pPr>
        <w:spacing w:after="0" w:line="24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lastRenderedPageBreak/>
        <w:t>B.</w:t>
      </w:r>
      <w:r>
        <w:rPr>
          <w:rFonts w:ascii="Times New Roman" w:hAnsi="Times New Roman" w:cs="Times New Roman"/>
          <w:b/>
          <w:sz w:val="24"/>
          <w:szCs w:val="24"/>
        </w:rPr>
        <w:tab/>
      </w:r>
      <w:r w:rsidRPr="00F8378E">
        <w:rPr>
          <w:rFonts w:ascii="Times New Roman" w:hAnsi="Times New Roman" w:cs="Times New Roman"/>
          <w:b/>
          <w:sz w:val="24"/>
          <w:szCs w:val="24"/>
        </w:rPr>
        <w:t>Nilai Perusahaan</w:t>
      </w:r>
    </w:p>
    <w:p w:rsidR="002D6B09" w:rsidRPr="00C55F08" w:rsidRDefault="002D6B09" w:rsidP="002D6B09">
      <w:pPr>
        <w:spacing w:after="0" w:line="240" w:lineRule="auto"/>
        <w:jc w:val="both"/>
        <w:rPr>
          <w:rFonts w:ascii="Times New Roman" w:hAnsi="Times New Roman" w:cs="Times New Roman"/>
          <w:b/>
          <w:sz w:val="24"/>
          <w:szCs w:val="24"/>
        </w:rPr>
      </w:pPr>
    </w:p>
    <w:p w:rsidR="002D6B09" w:rsidRDefault="002D6B09" w:rsidP="002D6B09">
      <w:pPr>
        <w:spacing w:after="0" w:line="480" w:lineRule="auto"/>
        <w:ind w:firstLine="540"/>
        <w:jc w:val="both"/>
        <w:rPr>
          <w:rFonts w:ascii="Times New Roman" w:hAnsi="Times New Roman" w:cs="Times New Roman"/>
          <w:sz w:val="24"/>
          <w:szCs w:val="24"/>
        </w:rPr>
      </w:pPr>
      <w:r w:rsidRPr="00995AEC">
        <w:rPr>
          <w:rFonts w:ascii="Times New Roman" w:eastAsiaTheme="minorEastAsia" w:hAnsi="Times New Roman" w:cs="Times New Roman"/>
          <w:sz w:val="24"/>
          <w:szCs w:val="24"/>
        </w:rPr>
        <w:t xml:space="preserve">Nilai perusahaan </w:t>
      </w:r>
      <w:r>
        <w:rPr>
          <w:rFonts w:ascii="Times New Roman" w:eastAsiaTheme="minorEastAsia" w:hAnsi="Times New Roman" w:cs="Times New Roman"/>
          <w:sz w:val="24"/>
          <w:szCs w:val="24"/>
        </w:rPr>
        <w:t>sebagai</w:t>
      </w:r>
      <w:r w:rsidRPr="00995AEC">
        <w:rPr>
          <w:rFonts w:ascii="Times New Roman" w:eastAsiaTheme="minorEastAsia" w:hAnsi="Times New Roman" w:cs="Times New Roman"/>
          <w:sz w:val="24"/>
          <w:szCs w:val="24"/>
        </w:rPr>
        <w:t xml:space="preserve"> persepsi investor </w:t>
      </w:r>
      <w:r>
        <w:rPr>
          <w:rFonts w:ascii="Times New Roman" w:eastAsiaTheme="minorEastAsia" w:hAnsi="Times New Roman" w:cs="Times New Roman"/>
          <w:sz w:val="24"/>
          <w:szCs w:val="24"/>
        </w:rPr>
        <w:t>dengan melihat</w:t>
      </w:r>
      <w:r w:rsidRPr="00995AEC">
        <w:rPr>
          <w:rFonts w:ascii="Times New Roman" w:eastAsiaTheme="minorEastAsia" w:hAnsi="Times New Roman" w:cs="Times New Roman"/>
          <w:sz w:val="24"/>
          <w:szCs w:val="24"/>
        </w:rPr>
        <w:t xml:space="preserve"> tingkat keberhasilan </w:t>
      </w:r>
      <w:r>
        <w:rPr>
          <w:rFonts w:ascii="Times New Roman" w:eastAsiaTheme="minorEastAsia" w:hAnsi="Times New Roman" w:cs="Times New Roman"/>
          <w:sz w:val="24"/>
          <w:szCs w:val="24"/>
        </w:rPr>
        <w:t xml:space="preserve">suatu </w:t>
      </w:r>
      <w:r w:rsidRPr="00995AEC">
        <w:rPr>
          <w:rFonts w:ascii="Times New Roman" w:eastAsiaTheme="minorEastAsia" w:hAnsi="Times New Roman" w:cs="Times New Roman"/>
          <w:sz w:val="24"/>
          <w:szCs w:val="24"/>
        </w:rPr>
        <w:t xml:space="preserve">perusahaan yang </w:t>
      </w:r>
      <w:r>
        <w:rPr>
          <w:rFonts w:ascii="Times New Roman" w:eastAsiaTheme="minorEastAsia" w:hAnsi="Times New Roman" w:cs="Times New Roman"/>
          <w:sz w:val="24"/>
          <w:szCs w:val="24"/>
        </w:rPr>
        <w:t xml:space="preserve">tentunya </w:t>
      </w:r>
      <w:r w:rsidRPr="00995AEC">
        <w:rPr>
          <w:rFonts w:ascii="Times New Roman" w:eastAsiaTheme="minorEastAsia" w:hAnsi="Times New Roman" w:cs="Times New Roman"/>
          <w:sz w:val="24"/>
          <w:szCs w:val="24"/>
        </w:rPr>
        <w:t xml:space="preserve">dikaitkan dengan harga saham.Harga saham yang </w:t>
      </w:r>
      <w:r>
        <w:rPr>
          <w:rFonts w:ascii="Times New Roman" w:eastAsiaTheme="minorEastAsia" w:hAnsi="Times New Roman" w:cs="Times New Roman"/>
          <w:sz w:val="24"/>
          <w:szCs w:val="24"/>
        </w:rPr>
        <w:t xml:space="preserve">bernilai </w:t>
      </w:r>
      <w:r w:rsidRPr="00995AEC">
        <w:rPr>
          <w:rFonts w:ascii="Times New Roman" w:eastAsiaTheme="minorEastAsia" w:hAnsi="Times New Roman" w:cs="Times New Roman"/>
          <w:sz w:val="24"/>
          <w:szCs w:val="24"/>
        </w:rPr>
        <w:t xml:space="preserve">tinggi </w:t>
      </w:r>
      <w:r>
        <w:rPr>
          <w:rFonts w:ascii="Times New Roman" w:eastAsiaTheme="minorEastAsia" w:hAnsi="Times New Roman" w:cs="Times New Roman"/>
          <w:sz w:val="24"/>
          <w:szCs w:val="24"/>
        </w:rPr>
        <w:t>akan</w:t>
      </w:r>
      <w:r w:rsidRPr="00995AEC">
        <w:rPr>
          <w:rFonts w:ascii="Times New Roman" w:eastAsiaTheme="minorEastAsia" w:hAnsi="Times New Roman" w:cs="Times New Roman"/>
          <w:sz w:val="24"/>
          <w:szCs w:val="24"/>
        </w:rPr>
        <w:t xml:space="preserve">membuat </w:t>
      </w:r>
      <w:r>
        <w:rPr>
          <w:rFonts w:ascii="Times New Roman" w:eastAsiaTheme="minorEastAsia" w:hAnsi="Times New Roman" w:cs="Times New Roman"/>
          <w:sz w:val="24"/>
          <w:szCs w:val="24"/>
        </w:rPr>
        <w:t xml:space="preserve">juga </w:t>
      </w:r>
      <w:r w:rsidRPr="00995AEC">
        <w:rPr>
          <w:rFonts w:ascii="Times New Roman" w:eastAsiaTheme="minorEastAsia" w:hAnsi="Times New Roman" w:cs="Times New Roman"/>
          <w:sz w:val="24"/>
          <w:szCs w:val="24"/>
        </w:rPr>
        <w:t xml:space="preserve">nilai perusahaan </w:t>
      </w:r>
      <w:r>
        <w:rPr>
          <w:rFonts w:ascii="Times New Roman" w:eastAsiaTheme="minorEastAsia" w:hAnsi="Times New Roman" w:cs="Times New Roman"/>
          <w:sz w:val="24"/>
          <w:szCs w:val="24"/>
        </w:rPr>
        <w:t>yang</w:t>
      </w:r>
      <w:r w:rsidRPr="00995AEC">
        <w:rPr>
          <w:rFonts w:ascii="Times New Roman" w:eastAsiaTheme="minorEastAsia" w:hAnsi="Times New Roman" w:cs="Times New Roman"/>
          <w:sz w:val="24"/>
          <w:szCs w:val="24"/>
        </w:rPr>
        <w:t xml:space="preserve"> tinggi.</w:t>
      </w:r>
      <w:r>
        <w:rPr>
          <w:rFonts w:ascii="Times New Roman" w:eastAsiaTheme="minorEastAsia" w:hAnsi="Times New Roman" w:cs="Times New Roman"/>
          <w:sz w:val="24"/>
          <w:szCs w:val="24"/>
        </w:rPr>
        <w:t>perusahaan</w:t>
      </w:r>
      <w:r w:rsidRPr="00995AEC">
        <w:rPr>
          <w:rFonts w:ascii="Times New Roman" w:eastAsiaTheme="minorEastAsia" w:hAnsi="Times New Roman" w:cs="Times New Roman"/>
          <w:sz w:val="24"/>
          <w:szCs w:val="24"/>
        </w:rPr>
        <w:t>yang</w:t>
      </w:r>
      <w:r>
        <w:rPr>
          <w:rFonts w:ascii="Times New Roman" w:eastAsiaTheme="minorEastAsia" w:hAnsi="Times New Roman" w:cs="Times New Roman"/>
          <w:sz w:val="24"/>
          <w:szCs w:val="24"/>
        </w:rPr>
        <w:t xml:space="preserve"> bernilai</w:t>
      </w:r>
      <w:r w:rsidRPr="00995AEC">
        <w:rPr>
          <w:rFonts w:ascii="Times New Roman" w:eastAsiaTheme="minorEastAsia" w:hAnsi="Times New Roman" w:cs="Times New Roman"/>
          <w:sz w:val="24"/>
          <w:szCs w:val="24"/>
        </w:rPr>
        <w:t xml:space="preserve"> tinggi </w:t>
      </w:r>
      <w:r>
        <w:rPr>
          <w:rFonts w:ascii="Times New Roman" w:eastAsiaTheme="minorEastAsia" w:hAnsi="Times New Roman" w:cs="Times New Roman"/>
          <w:sz w:val="24"/>
          <w:szCs w:val="24"/>
        </w:rPr>
        <w:t xml:space="preserve">dapat membuat pasar yakin </w:t>
      </w:r>
      <w:r w:rsidRPr="00995AEC">
        <w:rPr>
          <w:rFonts w:ascii="Times New Roman" w:eastAsiaTheme="minorEastAsia" w:hAnsi="Times New Roman" w:cs="Times New Roman"/>
          <w:sz w:val="24"/>
          <w:szCs w:val="24"/>
        </w:rPr>
        <w:t xml:space="preserve">pada kinerja </w:t>
      </w:r>
      <w:r>
        <w:rPr>
          <w:rFonts w:ascii="Times New Roman" w:eastAsiaTheme="minorEastAsia" w:hAnsi="Times New Roman" w:cs="Times New Roman"/>
          <w:sz w:val="24"/>
          <w:szCs w:val="24"/>
        </w:rPr>
        <w:t xml:space="preserve">danmasa depan perusahaan pada masa yang </w:t>
      </w:r>
      <w:proofErr w:type="gramStart"/>
      <w:r>
        <w:rPr>
          <w:rFonts w:ascii="Times New Roman" w:eastAsiaTheme="minorEastAsia" w:hAnsi="Times New Roman" w:cs="Times New Roman"/>
          <w:sz w:val="24"/>
          <w:szCs w:val="24"/>
        </w:rPr>
        <w:t>akan</w:t>
      </w:r>
      <w:proofErr w:type="gramEnd"/>
      <w:r>
        <w:rPr>
          <w:rFonts w:ascii="Times New Roman" w:eastAsiaTheme="minorEastAsia" w:hAnsi="Times New Roman" w:cs="Times New Roman"/>
          <w:sz w:val="24"/>
          <w:szCs w:val="24"/>
        </w:rPr>
        <w:t xml:space="preserve"> datang. Semakin tinggi harga suatu saham </w:t>
      </w:r>
      <w:proofErr w:type="gramStart"/>
      <w:r>
        <w:rPr>
          <w:rFonts w:ascii="Times New Roman" w:eastAsiaTheme="minorEastAsia" w:hAnsi="Times New Roman" w:cs="Times New Roman"/>
          <w:sz w:val="24"/>
          <w:szCs w:val="24"/>
        </w:rPr>
        <w:t>akan</w:t>
      </w:r>
      <w:proofErr w:type="gramEnd"/>
      <w:r>
        <w:rPr>
          <w:rFonts w:ascii="Times New Roman" w:eastAsiaTheme="minorEastAsia" w:hAnsi="Times New Roman" w:cs="Times New Roman"/>
          <w:sz w:val="24"/>
          <w:szCs w:val="24"/>
        </w:rPr>
        <w:t xml:space="preserve"> membuat nilai perusahaan juga</w:t>
      </w:r>
      <w:r w:rsidRPr="00995AEC">
        <w:rPr>
          <w:rFonts w:ascii="Times New Roman" w:eastAsiaTheme="minorEastAsia" w:hAnsi="Times New Roman" w:cs="Times New Roman"/>
          <w:sz w:val="24"/>
          <w:szCs w:val="24"/>
        </w:rPr>
        <w:t>semakin tinggi</w:t>
      </w:r>
      <w:r>
        <w:rPr>
          <w:rFonts w:ascii="Times New Roman" w:eastAsiaTheme="minorEastAsia" w:hAnsi="Times New Roman" w:cs="Times New Roman"/>
          <w:sz w:val="24"/>
          <w:szCs w:val="24"/>
        </w:rPr>
        <w:t>,</w:t>
      </w:r>
      <w:r w:rsidRPr="00995AEC">
        <w:rPr>
          <w:rFonts w:ascii="Times New Roman" w:eastAsiaTheme="minorEastAsia" w:hAnsi="Times New Roman" w:cs="Times New Roman"/>
          <w:sz w:val="24"/>
          <w:szCs w:val="24"/>
        </w:rPr>
        <w:t xml:space="preserve"> nilai perusahaan yang </w:t>
      </w:r>
      <w:r>
        <w:rPr>
          <w:rFonts w:ascii="Times New Roman" w:eastAsiaTheme="minorEastAsia" w:hAnsi="Times New Roman" w:cs="Times New Roman"/>
          <w:sz w:val="24"/>
          <w:szCs w:val="24"/>
        </w:rPr>
        <w:t>pastinya dapat</w:t>
      </w:r>
      <w:r w:rsidRPr="00995AEC">
        <w:rPr>
          <w:rFonts w:ascii="Times New Roman" w:eastAsiaTheme="minorEastAsia" w:hAnsi="Times New Roman" w:cs="Times New Roman"/>
          <w:sz w:val="24"/>
          <w:szCs w:val="24"/>
        </w:rPr>
        <w:t xml:space="preserve"> memakmurkan</w:t>
      </w:r>
      <w:r>
        <w:rPr>
          <w:rFonts w:ascii="Times New Roman" w:eastAsiaTheme="minorEastAsia" w:hAnsi="Times New Roman" w:cs="Times New Roman"/>
          <w:sz w:val="24"/>
          <w:szCs w:val="24"/>
        </w:rPr>
        <w:t xml:space="preserve"> para</w:t>
      </w:r>
      <w:r w:rsidRPr="00995AEC">
        <w:rPr>
          <w:rFonts w:ascii="Times New Roman" w:eastAsiaTheme="minorEastAsia" w:hAnsi="Times New Roman" w:cs="Times New Roman"/>
          <w:sz w:val="24"/>
          <w:szCs w:val="24"/>
        </w:rPr>
        <w:t xml:space="preserve"> pemegang saham. Memaksimalkan kemakmuran pemegang saham</w:t>
      </w:r>
      <w:r>
        <w:rPr>
          <w:rFonts w:ascii="Times New Roman" w:eastAsiaTheme="minorEastAsia" w:hAnsi="Times New Roman" w:cs="Times New Roman"/>
          <w:sz w:val="24"/>
          <w:szCs w:val="24"/>
        </w:rPr>
        <w:t xml:space="preserve"> jugaberarti</w:t>
      </w:r>
      <w:r w:rsidRPr="00995AEC">
        <w:rPr>
          <w:rFonts w:ascii="Times New Roman" w:eastAsiaTheme="minorEastAsia" w:hAnsi="Times New Roman" w:cs="Times New Roman"/>
          <w:sz w:val="24"/>
          <w:szCs w:val="24"/>
        </w:rPr>
        <w:t xml:space="preserve"> manajemen </w:t>
      </w:r>
      <w:r>
        <w:rPr>
          <w:rFonts w:ascii="Times New Roman" w:eastAsiaTheme="minorEastAsia" w:hAnsi="Times New Roman" w:cs="Times New Roman"/>
          <w:sz w:val="24"/>
          <w:szCs w:val="24"/>
        </w:rPr>
        <w:t xml:space="preserve">juga </w:t>
      </w:r>
      <w:r w:rsidRPr="00995AEC">
        <w:rPr>
          <w:rFonts w:ascii="Times New Roman" w:eastAsiaTheme="minorEastAsia" w:hAnsi="Times New Roman" w:cs="Times New Roman"/>
          <w:sz w:val="24"/>
          <w:szCs w:val="24"/>
        </w:rPr>
        <w:t xml:space="preserve">harus </w:t>
      </w:r>
      <w:r>
        <w:rPr>
          <w:rFonts w:ascii="Times New Roman" w:eastAsiaTheme="minorEastAsia" w:hAnsi="Times New Roman" w:cs="Times New Roman"/>
          <w:sz w:val="24"/>
          <w:szCs w:val="24"/>
        </w:rPr>
        <w:t xml:space="preserve">dapat </w:t>
      </w:r>
      <w:r w:rsidRPr="00995AEC">
        <w:rPr>
          <w:rFonts w:ascii="Times New Roman" w:eastAsiaTheme="minorEastAsia" w:hAnsi="Times New Roman" w:cs="Times New Roman"/>
          <w:sz w:val="24"/>
          <w:szCs w:val="24"/>
        </w:rPr>
        <w:t xml:space="preserve">memaksimalkan nilai </w:t>
      </w:r>
      <w:r>
        <w:rPr>
          <w:rFonts w:ascii="Times New Roman" w:eastAsiaTheme="minorEastAsia" w:hAnsi="Times New Roman" w:cs="Times New Roman"/>
          <w:sz w:val="24"/>
          <w:szCs w:val="24"/>
        </w:rPr>
        <w:t xml:space="preserve">yang </w:t>
      </w:r>
      <w:r w:rsidRPr="00995AEC">
        <w:rPr>
          <w:rFonts w:ascii="Times New Roman" w:eastAsiaTheme="minorEastAsia" w:hAnsi="Times New Roman" w:cs="Times New Roman"/>
          <w:sz w:val="24"/>
          <w:szCs w:val="24"/>
        </w:rPr>
        <w:t xml:space="preserve">sekarang </w:t>
      </w:r>
      <w:r>
        <w:rPr>
          <w:rFonts w:ascii="Times New Roman" w:eastAsiaTheme="minorEastAsia" w:hAnsi="Times New Roman" w:cs="Times New Roman"/>
          <w:sz w:val="24"/>
          <w:szCs w:val="24"/>
        </w:rPr>
        <w:t xml:space="preserve">diperoleh </w:t>
      </w:r>
      <w:r w:rsidRPr="00995AEC">
        <w:rPr>
          <w:rFonts w:ascii="Times New Roman" w:eastAsiaTheme="minorEastAsia" w:hAnsi="Times New Roman" w:cs="Times New Roman"/>
          <w:sz w:val="24"/>
          <w:szCs w:val="24"/>
        </w:rPr>
        <w:t xml:space="preserve">dari return yang </w:t>
      </w:r>
      <w:r>
        <w:rPr>
          <w:rFonts w:ascii="Times New Roman" w:eastAsiaTheme="minorEastAsia" w:hAnsi="Times New Roman" w:cs="Times New Roman"/>
          <w:sz w:val="24"/>
          <w:szCs w:val="24"/>
        </w:rPr>
        <w:t xml:space="preserve">dapat </w:t>
      </w:r>
      <w:r w:rsidRPr="00995AEC">
        <w:rPr>
          <w:rFonts w:ascii="Times New Roman" w:eastAsiaTheme="minorEastAsia" w:hAnsi="Times New Roman" w:cs="Times New Roman"/>
          <w:sz w:val="24"/>
          <w:szCs w:val="24"/>
        </w:rPr>
        <w:t>d</w:t>
      </w:r>
      <w:r>
        <w:rPr>
          <w:rFonts w:ascii="Times New Roman" w:eastAsiaTheme="minorEastAsia" w:hAnsi="Times New Roman" w:cs="Times New Roman"/>
          <w:sz w:val="24"/>
          <w:szCs w:val="24"/>
        </w:rPr>
        <w:t xml:space="preserve">iharapkan untuk masa yang </w:t>
      </w:r>
      <w:proofErr w:type="gramStart"/>
      <w:r>
        <w:rPr>
          <w:rFonts w:ascii="Times New Roman" w:eastAsiaTheme="minorEastAsia" w:hAnsi="Times New Roman" w:cs="Times New Roman"/>
          <w:sz w:val="24"/>
          <w:szCs w:val="24"/>
        </w:rPr>
        <w:t>akan</w:t>
      </w:r>
      <w:proofErr w:type="gramEnd"/>
      <w:r>
        <w:rPr>
          <w:rFonts w:ascii="Times New Roman" w:eastAsiaTheme="minorEastAsia" w:hAnsi="Times New Roman" w:cs="Times New Roman"/>
          <w:sz w:val="24"/>
          <w:szCs w:val="24"/>
        </w:rPr>
        <w:t xml:space="preserve"> datang. </w:t>
      </w:r>
      <w:r w:rsidRPr="00995AEC">
        <w:rPr>
          <w:rFonts w:ascii="Times New Roman" w:hAnsi="Times New Roman" w:cs="Times New Roman"/>
          <w:sz w:val="24"/>
          <w:szCs w:val="24"/>
        </w:rPr>
        <w:t xml:space="preserve">Nilai perusahaan </w:t>
      </w:r>
      <w:r>
        <w:rPr>
          <w:rFonts w:ascii="Times New Roman" w:hAnsi="Times New Roman" w:cs="Times New Roman"/>
          <w:sz w:val="24"/>
          <w:szCs w:val="24"/>
        </w:rPr>
        <w:t xml:space="preserve">bisa </w:t>
      </w:r>
      <w:r w:rsidRPr="00995AEC">
        <w:rPr>
          <w:rFonts w:ascii="Times New Roman" w:hAnsi="Times New Roman" w:cs="Times New Roman"/>
          <w:sz w:val="24"/>
          <w:szCs w:val="24"/>
        </w:rPr>
        <w:t xml:space="preserve">diukur </w:t>
      </w:r>
      <w:r>
        <w:rPr>
          <w:rFonts w:ascii="Times New Roman" w:hAnsi="Times New Roman" w:cs="Times New Roman"/>
          <w:sz w:val="24"/>
          <w:szCs w:val="24"/>
        </w:rPr>
        <w:t xml:space="preserve">menggunakanrasio </w:t>
      </w:r>
      <w:r w:rsidRPr="00995AEC">
        <w:rPr>
          <w:rFonts w:ascii="Times New Roman" w:hAnsi="Times New Roman" w:cs="Times New Roman"/>
          <w:sz w:val="24"/>
          <w:szCs w:val="24"/>
        </w:rPr>
        <w:t xml:space="preserve">penilaian.Rasio Penilaian </w:t>
      </w:r>
      <w:r>
        <w:rPr>
          <w:rFonts w:ascii="Times New Roman" w:hAnsi="Times New Roman" w:cs="Times New Roman"/>
          <w:sz w:val="24"/>
          <w:szCs w:val="24"/>
        </w:rPr>
        <w:t xml:space="preserve">yaitu </w:t>
      </w:r>
      <w:r w:rsidRPr="00995AEC">
        <w:rPr>
          <w:rFonts w:ascii="Times New Roman" w:hAnsi="Times New Roman" w:cs="Times New Roman"/>
          <w:sz w:val="24"/>
          <w:szCs w:val="24"/>
        </w:rPr>
        <w:t xml:space="preserve">adalah rasio yang terkait </w:t>
      </w:r>
      <w:r>
        <w:rPr>
          <w:rFonts w:ascii="Times New Roman" w:hAnsi="Times New Roman" w:cs="Times New Roman"/>
          <w:sz w:val="24"/>
          <w:szCs w:val="24"/>
        </w:rPr>
        <w:t xml:space="preserve">pada </w:t>
      </w:r>
      <w:r w:rsidRPr="00995AEC">
        <w:rPr>
          <w:rFonts w:ascii="Times New Roman" w:hAnsi="Times New Roman" w:cs="Times New Roman"/>
          <w:sz w:val="24"/>
          <w:szCs w:val="24"/>
        </w:rPr>
        <w:t xml:space="preserve">penilaian kinerja </w:t>
      </w:r>
      <w:r>
        <w:rPr>
          <w:rFonts w:ascii="Times New Roman" w:hAnsi="Times New Roman" w:cs="Times New Roman"/>
          <w:sz w:val="24"/>
          <w:szCs w:val="24"/>
        </w:rPr>
        <w:t xml:space="preserve">dalam </w:t>
      </w:r>
      <w:proofErr w:type="gramStart"/>
      <w:r w:rsidRPr="00995AEC">
        <w:rPr>
          <w:rFonts w:ascii="Times New Roman" w:hAnsi="Times New Roman" w:cs="Times New Roman"/>
          <w:sz w:val="24"/>
          <w:szCs w:val="24"/>
        </w:rPr>
        <w:t>saham</w:t>
      </w:r>
      <w:r>
        <w:rPr>
          <w:rFonts w:ascii="Times New Roman" w:hAnsi="Times New Roman" w:cs="Times New Roman"/>
          <w:sz w:val="24"/>
          <w:szCs w:val="24"/>
        </w:rPr>
        <w:t>yang  pada</w:t>
      </w:r>
      <w:proofErr w:type="gramEnd"/>
      <w:r w:rsidRPr="00995AEC">
        <w:rPr>
          <w:rFonts w:ascii="Times New Roman" w:hAnsi="Times New Roman" w:cs="Times New Roman"/>
          <w:sz w:val="24"/>
          <w:szCs w:val="24"/>
        </w:rPr>
        <w:t xml:space="preserve"> perusahaan telah diperdagangkan </w:t>
      </w:r>
      <w:r>
        <w:rPr>
          <w:rFonts w:ascii="Times New Roman" w:hAnsi="Times New Roman" w:cs="Times New Roman"/>
          <w:sz w:val="24"/>
          <w:szCs w:val="24"/>
        </w:rPr>
        <w:t xml:space="preserve">dalam </w:t>
      </w:r>
      <w:r w:rsidRPr="00995AEC">
        <w:rPr>
          <w:rFonts w:ascii="Times New Roman" w:hAnsi="Times New Roman" w:cs="Times New Roman"/>
          <w:sz w:val="24"/>
          <w:szCs w:val="24"/>
        </w:rPr>
        <w:t xml:space="preserve"> pasar modal </w:t>
      </w:r>
      <w:r w:rsidRPr="00802253">
        <w:rPr>
          <w:rFonts w:ascii="Times New Roman" w:hAnsi="Times New Roman" w:cs="Times New Roman"/>
          <w:i/>
          <w:sz w:val="24"/>
          <w:szCs w:val="24"/>
        </w:rPr>
        <w:t>(go public</w:t>
      </w:r>
      <w:r>
        <w:rPr>
          <w:rFonts w:ascii="Times New Roman" w:hAnsi="Times New Roman" w:cs="Times New Roman"/>
          <w:sz w:val="24"/>
          <w:szCs w:val="24"/>
        </w:rPr>
        <w:t>).</w:t>
      </w:r>
    </w:p>
    <w:p w:rsidR="002D6B09" w:rsidRDefault="002D6B09" w:rsidP="002D6B09">
      <w:pPr>
        <w:spacing w:after="0" w:line="480" w:lineRule="auto"/>
        <w:ind w:firstLine="540"/>
        <w:jc w:val="both"/>
        <w:rPr>
          <w:rFonts w:ascii="Times New Roman" w:hAnsi="Times New Roman" w:cs="Times New Roman"/>
          <w:sz w:val="24"/>
          <w:szCs w:val="24"/>
        </w:rPr>
      </w:pPr>
      <w:r w:rsidRPr="00995AEC">
        <w:rPr>
          <w:rFonts w:ascii="Times New Roman" w:hAnsi="Times New Roman" w:cs="Times New Roman"/>
          <w:sz w:val="24"/>
          <w:szCs w:val="24"/>
        </w:rPr>
        <w:t xml:space="preserve">Rasio penilaian </w:t>
      </w:r>
      <w:r>
        <w:rPr>
          <w:rFonts w:ascii="Times New Roman" w:hAnsi="Times New Roman" w:cs="Times New Roman"/>
          <w:sz w:val="24"/>
          <w:szCs w:val="24"/>
        </w:rPr>
        <w:t>digunakan sebagai</w:t>
      </w:r>
      <w:r w:rsidRPr="00995AEC">
        <w:rPr>
          <w:rFonts w:ascii="Times New Roman" w:hAnsi="Times New Roman" w:cs="Times New Roman"/>
          <w:sz w:val="24"/>
          <w:szCs w:val="24"/>
        </w:rPr>
        <w:t xml:space="preserve"> informasi </w:t>
      </w:r>
      <w:r>
        <w:rPr>
          <w:rFonts w:ascii="Times New Roman" w:hAnsi="Times New Roman" w:cs="Times New Roman"/>
          <w:sz w:val="24"/>
          <w:szCs w:val="24"/>
        </w:rPr>
        <w:t xml:space="preserve">untuk dapat mengetahui seberapa besarkah </w:t>
      </w:r>
      <w:r w:rsidRPr="00995AEC">
        <w:rPr>
          <w:rFonts w:ascii="Times New Roman" w:hAnsi="Times New Roman" w:cs="Times New Roman"/>
          <w:sz w:val="24"/>
          <w:szCs w:val="24"/>
        </w:rPr>
        <w:t xml:space="preserve">masyarakat </w:t>
      </w:r>
      <w:r>
        <w:rPr>
          <w:rFonts w:ascii="Times New Roman" w:hAnsi="Times New Roman" w:cs="Times New Roman"/>
          <w:sz w:val="24"/>
          <w:szCs w:val="24"/>
        </w:rPr>
        <w:t xml:space="preserve">dapat </w:t>
      </w:r>
      <w:r w:rsidRPr="00995AEC">
        <w:rPr>
          <w:rFonts w:ascii="Times New Roman" w:hAnsi="Times New Roman" w:cs="Times New Roman"/>
          <w:sz w:val="24"/>
          <w:szCs w:val="24"/>
        </w:rPr>
        <w:t>menghargai</w:t>
      </w:r>
      <w:r>
        <w:rPr>
          <w:rFonts w:ascii="Times New Roman" w:hAnsi="Times New Roman" w:cs="Times New Roman"/>
          <w:sz w:val="24"/>
          <w:szCs w:val="24"/>
        </w:rPr>
        <w:t xml:space="preserve"> sebuah perusahaan</w:t>
      </w:r>
      <w:r w:rsidRPr="00995AEC">
        <w:rPr>
          <w:rFonts w:ascii="Times New Roman" w:hAnsi="Times New Roman" w:cs="Times New Roman"/>
          <w:sz w:val="24"/>
          <w:szCs w:val="24"/>
        </w:rPr>
        <w:t xml:space="preserve"> sehingga masyarakat </w:t>
      </w:r>
      <w:r>
        <w:rPr>
          <w:rFonts w:ascii="Times New Roman" w:hAnsi="Times New Roman" w:cs="Times New Roman"/>
          <w:sz w:val="24"/>
          <w:szCs w:val="24"/>
        </w:rPr>
        <w:t xml:space="preserve">bisa </w:t>
      </w:r>
      <w:r w:rsidRPr="00995AEC">
        <w:rPr>
          <w:rFonts w:ascii="Times New Roman" w:hAnsi="Times New Roman" w:cs="Times New Roman"/>
          <w:sz w:val="24"/>
          <w:szCs w:val="24"/>
        </w:rPr>
        <w:t xml:space="preserve">tertarik untuk membeli saham dengan harga </w:t>
      </w:r>
      <w:r>
        <w:rPr>
          <w:rFonts w:ascii="Times New Roman" w:hAnsi="Times New Roman" w:cs="Times New Roman"/>
          <w:sz w:val="24"/>
          <w:szCs w:val="24"/>
        </w:rPr>
        <w:t xml:space="preserve">saham </w:t>
      </w:r>
      <w:r w:rsidRPr="00995AEC">
        <w:rPr>
          <w:rFonts w:ascii="Times New Roman" w:hAnsi="Times New Roman" w:cs="Times New Roman"/>
          <w:sz w:val="24"/>
          <w:szCs w:val="24"/>
        </w:rPr>
        <w:t>yang tinggi dibanding</w:t>
      </w:r>
      <w:r>
        <w:rPr>
          <w:rFonts w:ascii="Times New Roman" w:hAnsi="Times New Roman" w:cs="Times New Roman"/>
          <w:sz w:val="24"/>
          <w:szCs w:val="24"/>
        </w:rPr>
        <w:t>kan dengan</w:t>
      </w:r>
      <w:r w:rsidRPr="00995AEC">
        <w:rPr>
          <w:rFonts w:ascii="Times New Roman" w:hAnsi="Times New Roman" w:cs="Times New Roman"/>
          <w:sz w:val="24"/>
          <w:szCs w:val="24"/>
        </w:rPr>
        <w:t xml:space="preserve"> nilai bukunya.Rasio penilaian </w:t>
      </w:r>
      <w:r>
        <w:rPr>
          <w:rFonts w:ascii="Times New Roman" w:hAnsi="Times New Roman" w:cs="Times New Roman"/>
          <w:sz w:val="24"/>
          <w:szCs w:val="24"/>
        </w:rPr>
        <w:t xml:space="preserve">kali ini </w:t>
      </w:r>
      <w:r w:rsidRPr="00995AEC">
        <w:rPr>
          <w:rFonts w:ascii="Times New Roman" w:hAnsi="Times New Roman" w:cs="Times New Roman"/>
          <w:sz w:val="24"/>
          <w:szCs w:val="24"/>
        </w:rPr>
        <w:t xml:space="preserve">menggunakan </w:t>
      </w:r>
      <w:r w:rsidRPr="00B04A32">
        <w:rPr>
          <w:rFonts w:ascii="Times New Roman" w:hAnsi="Times New Roman" w:cs="Times New Roman"/>
          <w:i/>
          <w:sz w:val="24"/>
          <w:szCs w:val="24"/>
        </w:rPr>
        <w:t>Price Earning Ratio</w:t>
      </w:r>
      <w:r w:rsidRPr="00995AEC">
        <w:rPr>
          <w:rFonts w:ascii="Times New Roman" w:hAnsi="Times New Roman" w:cs="Times New Roman"/>
          <w:sz w:val="24"/>
          <w:szCs w:val="24"/>
        </w:rPr>
        <w:t xml:space="preserve"> (PER) yaitu rasio yang </w:t>
      </w:r>
      <w:r>
        <w:rPr>
          <w:rFonts w:ascii="Times New Roman" w:hAnsi="Times New Roman" w:cs="Times New Roman"/>
          <w:sz w:val="24"/>
          <w:szCs w:val="24"/>
        </w:rPr>
        <w:t xml:space="preserve">dapat </w:t>
      </w:r>
      <w:r w:rsidRPr="00995AEC">
        <w:rPr>
          <w:rFonts w:ascii="Times New Roman" w:hAnsi="Times New Roman" w:cs="Times New Roman"/>
          <w:sz w:val="24"/>
          <w:szCs w:val="24"/>
        </w:rPr>
        <w:t>digunakan untuk mengukur seberapa besar</w:t>
      </w:r>
      <w:r>
        <w:rPr>
          <w:rFonts w:ascii="Times New Roman" w:hAnsi="Times New Roman" w:cs="Times New Roman"/>
          <w:sz w:val="24"/>
          <w:szCs w:val="24"/>
        </w:rPr>
        <w:t>kah</w:t>
      </w:r>
      <w:r w:rsidRPr="00995AEC">
        <w:rPr>
          <w:rFonts w:ascii="Times New Roman" w:hAnsi="Times New Roman" w:cs="Times New Roman"/>
          <w:sz w:val="24"/>
          <w:szCs w:val="24"/>
        </w:rPr>
        <w:t xml:space="preserve"> perbandingan antara harga</w:t>
      </w:r>
      <w:r>
        <w:rPr>
          <w:rFonts w:ascii="Times New Roman" w:hAnsi="Times New Roman" w:cs="Times New Roman"/>
          <w:sz w:val="24"/>
          <w:szCs w:val="24"/>
        </w:rPr>
        <w:t xml:space="preserve"> suatu</w:t>
      </w:r>
      <w:r w:rsidRPr="00995AEC">
        <w:rPr>
          <w:rFonts w:ascii="Times New Roman" w:hAnsi="Times New Roman" w:cs="Times New Roman"/>
          <w:sz w:val="24"/>
          <w:szCs w:val="24"/>
        </w:rPr>
        <w:t xml:space="preserve"> saham</w:t>
      </w:r>
      <w:r>
        <w:rPr>
          <w:rFonts w:ascii="Times New Roman" w:hAnsi="Times New Roman" w:cs="Times New Roman"/>
          <w:sz w:val="24"/>
          <w:szCs w:val="24"/>
        </w:rPr>
        <w:t xml:space="preserve"> pada perusahaan</w:t>
      </w:r>
      <w:r w:rsidRPr="00995AEC">
        <w:rPr>
          <w:rFonts w:ascii="Times New Roman" w:hAnsi="Times New Roman" w:cs="Times New Roman"/>
          <w:sz w:val="24"/>
          <w:szCs w:val="24"/>
        </w:rPr>
        <w:t xml:space="preserve"> dengan keuntungan yang </w:t>
      </w:r>
      <w:r>
        <w:rPr>
          <w:rFonts w:ascii="Times New Roman" w:hAnsi="Times New Roman" w:cs="Times New Roman"/>
          <w:sz w:val="24"/>
          <w:szCs w:val="24"/>
        </w:rPr>
        <w:t xml:space="preserve">telah </w:t>
      </w:r>
      <w:r w:rsidRPr="00995AEC">
        <w:rPr>
          <w:rFonts w:ascii="Times New Roman" w:hAnsi="Times New Roman" w:cs="Times New Roman"/>
          <w:sz w:val="24"/>
          <w:szCs w:val="24"/>
        </w:rPr>
        <w:t>diperoleh oleh para pemegang saham.</w:t>
      </w:r>
      <w:r w:rsidRPr="00B04A32">
        <w:rPr>
          <w:rFonts w:ascii="Times New Roman" w:hAnsi="Times New Roman" w:cs="Times New Roman"/>
          <w:i/>
          <w:sz w:val="24"/>
          <w:szCs w:val="24"/>
        </w:rPr>
        <w:t>Price earning ratio</w:t>
      </w:r>
      <w:r w:rsidRPr="00EE67C0">
        <w:rPr>
          <w:rFonts w:ascii="Times New Roman" w:hAnsi="Times New Roman" w:cs="Times New Roman"/>
          <w:sz w:val="24"/>
          <w:szCs w:val="24"/>
        </w:rPr>
        <w:t xml:space="preserve"> (PER) </w:t>
      </w:r>
      <w:r>
        <w:rPr>
          <w:rFonts w:ascii="Times New Roman" w:hAnsi="Times New Roman" w:cs="Times New Roman"/>
          <w:sz w:val="24"/>
          <w:szCs w:val="24"/>
        </w:rPr>
        <w:t>juga disebut sebagai</w:t>
      </w:r>
      <w:r w:rsidRPr="00EE67C0">
        <w:rPr>
          <w:rFonts w:ascii="Times New Roman" w:hAnsi="Times New Roman" w:cs="Times New Roman"/>
          <w:sz w:val="24"/>
          <w:szCs w:val="24"/>
        </w:rPr>
        <w:t xml:space="preserve"> rasio yang </w:t>
      </w:r>
      <w:r>
        <w:rPr>
          <w:rFonts w:ascii="Times New Roman" w:hAnsi="Times New Roman" w:cs="Times New Roman"/>
          <w:sz w:val="24"/>
          <w:szCs w:val="24"/>
        </w:rPr>
        <w:t xml:space="preserve">bisa </w:t>
      </w:r>
      <w:r w:rsidRPr="00EE67C0">
        <w:rPr>
          <w:rFonts w:ascii="Times New Roman" w:hAnsi="Times New Roman" w:cs="Times New Roman"/>
          <w:sz w:val="24"/>
          <w:szCs w:val="24"/>
        </w:rPr>
        <w:t>digunakan untuk menghitung tingkat pengembalian modal yang</w:t>
      </w:r>
      <w:r>
        <w:rPr>
          <w:rFonts w:ascii="Times New Roman" w:hAnsi="Times New Roman" w:cs="Times New Roman"/>
          <w:sz w:val="24"/>
          <w:szCs w:val="24"/>
        </w:rPr>
        <w:t xml:space="preserve"> sudah</w:t>
      </w:r>
      <w:r w:rsidRPr="00EE67C0">
        <w:rPr>
          <w:rFonts w:ascii="Times New Roman" w:hAnsi="Times New Roman" w:cs="Times New Roman"/>
          <w:sz w:val="24"/>
          <w:szCs w:val="24"/>
        </w:rPr>
        <w:t xml:space="preserve"> diinvestasikan.Tryfino (2009: 12) </w:t>
      </w:r>
      <w:r>
        <w:rPr>
          <w:rFonts w:ascii="Times New Roman" w:hAnsi="Times New Roman" w:cs="Times New Roman"/>
          <w:sz w:val="24"/>
          <w:szCs w:val="24"/>
        </w:rPr>
        <w:t xml:space="preserve">.Dan </w:t>
      </w:r>
      <w:r w:rsidRPr="00EE67C0">
        <w:rPr>
          <w:rFonts w:ascii="Times New Roman" w:hAnsi="Times New Roman" w:cs="Times New Roman"/>
          <w:sz w:val="24"/>
          <w:szCs w:val="24"/>
        </w:rPr>
        <w:t xml:space="preserve">Tujuan </w:t>
      </w:r>
      <w:r>
        <w:rPr>
          <w:rFonts w:ascii="Times New Roman" w:hAnsi="Times New Roman" w:cs="Times New Roman"/>
          <w:sz w:val="24"/>
          <w:szCs w:val="24"/>
        </w:rPr>
        <w:lastRenderedPageBreak/>
        <w:t xml:space="preserve">dari </w:t>
      </w:r>
      <w:r w:rsidRPr="00EE67C0">
        <w:rPr>
          <w:rFonts w:ascii="Times New Roman" w:hAnsi="Times New Roman" w:cs="Times New Roman"/>
          <w:sz w:val="24"/>
          <w:szCs w:val="24"/>
        </w:rPr>
        <w:t>metode ini</w:t>
      </w:r>
      <w:r>
        <w:rPr>
          <w:rFonts w:ascii="Times New Roman" w:hAnsi="Times New Roman" w:cs="Times New Roman"/>
          <w:sz w:val="24"/>
          <w:szCs w:val="24"/>
        </w:rPr>
        <w:t xml:space="preserve"> adalah</w:t>
      </w:r>
      <w:r w:rsidRPr="00EE67C0">
        <w:rPr>
          <w:rFonts w:ascii="Times New Roman" w:hAnsi="Times New Roman" w:cs="Times New Roman"/>
          <w:sz w:val="24"/>
          <w:szCs w:val="24"/>
        </w:rPr>
        <w:t xml:space="preserve"> untuk</w:t>
      </w:r>
      <w:r>
        <w:rPr>
          <w:rFonts w:ascii="Times New Roman" w:hAnsi="Times New Roman" w:cs="Times New Roman"/>
          <w:sz w:val="24"/>
          <w:szCs w:val="24"/>
        </w:rPr>
        <w:t xml:space="preserve"> dapat</w:t>
      </w:r>
      <w:r w:rsidRPr="00EE67C0">
        <w:rPr>
          <w:rFonts w:ascii="Times New Roman" w:hAnsi="Times New Roman" w:cs="Times New Roman"/>
          <w:sz w:val="24"/>
          <w:szCs w:val="24"/>
        </w:rPr>
        <w:t xml:space="preserve"> memprediksi</w:t>
      </w:r>
      <w:r>
        <w:rPr>
          <w:rFonts w:ascii="Times New Roman" w:hAnsi="Times New Roman" w:cs="Times New Roman"/>
          <w:sz w:val="24"/>
          <w:szCs w:val="24"/>
        </w:rPr>
        <w:t>kan</w:t>
      </w:r>
      <w:r w:rsidRPr="00EE67C0">
        <w:rPr>
          <w:rFonts w:ascii="Times New Roman" w:hAnsi="Times New Roman" w:cs="Times New Roman"/>
          <w:sz w:val="24"/>
          <w:szCs w:val="24"/>
        </w:rPr>
        <w:t xml:space="preserve"> kapan </w:t>
      </w:r>
      <w:r>
        <w:rPr>
          <w:rFonts w:ascii="Times New Roman" w:hAnsi="Times New Roman" w:cs="Times New Roman"/>
          <w:sz w:val="24"/>
          <w:szCs w:val="24"/>
        </w:rPr>
        <w:t>atau</w:t>
      </w:r>
      <w:r w:rsidRPr="00EE67C0">
        <w:rPr>
          <w:rFonts w:ascii="Times New Roman" w:hAnsi="Times New Roman" w:cs="Times New Roman"/>
          <w:sz w:val="24"/>
          <w:szCs w:val="24"/>
        </w:rPr>
        <w:t xml:space="preserve"> berapa kali</w:t>
      </w:r>
      <w:r>
        <w:rPr>
          <w:rFonts w:ascii="Times New Roman" w:hAnsi="Times New Roman" w:cs="Times New Roman"/>
          <w:sz w:val="24"/>
          <w:szCs w:val="24"/>
        </w:rPr>
        <w:t>kah</w:t>
      </w:r>
      <w:r w:rsidRPr="00EE67C0">
        <w:rPr>
          <w:rFonts w:ascii="Times New Roman" w:hAnsi="Times New Roman" w:cs="Times New Roman"/>
          <w:sz w:val="24"/>
          <w:szCs w:val="24"/>
        </w:rPr>
        <w:t xml:space="preserve"> laba yang dihasilkan perusahaan di</w:t>
      </w:r>
      <w:r>
        <w:rPr>
          <w:rFonts w:ascii="Times New Roman" w:hAnsi="Times New Roman" w:cs="Times New Roman"/>
          <w:sz w:val="24"/>
          <w:szCs w:val="24"/>
        </w:rPr>
        <w:t>bandingkan dengan harga sebuah sahamnya</w:t>
      </w:r>
      <w:r w:rsidRPr="00EE67C0">
        <w:rPr>
          <w:rFonts w:ascii="Times New Roman" w:hAnsi="Times New Roman" w:cs="Times New Roman"/>
          <w:sz w:val="24"/>
          <w:szCs w:val="24"/>
        </w:rPr>
        <w:t xml:space="preserve"> pada</w:t>
      </w:r>
      <w:r>
        <w:rPr>
          <w:rFonts w:ascii="Times New Roman" w:hAnsi="Times New Roman" w:cs="Times New Roman"/>
          <w:sz w:val="24"/>
          <w:szCs w:val="24"/>
        </w:rPr>
        <w:t xml:space="preserve"> waktu tertentu. Dan s</w:t>
      </w:r>
      <w:r w:rsidRPr="00EE67C0">
        <w:rPr>
          <w:rFonts w:ascii="Times New Roman" w:hAnsi="Times New Roman" w:cs="Times New Roman"/>
          <w:sz w:val="24"/>
          <w:szCs w:val="24"/>
        </w:rPr>
        <w:t>emakin rendah</w:t>
      </w:r>
      <w:r>
        <w:rPr>
          <w:rFonts w:ascii="Times New Roman" w:hAnsi="Times New Roman" w:cs="Times New Roman"/>
          <w:sz w:val="24"/>
          <w:szCs w:val="24"/>
        </w:rPr>
        <w:t>nya</w:t>
      </w:r>
      <w:r w:rsidRPr="00EE67C0">
        <w:rPr>
          <w:rFonts w:ascii="Times New Roman" w:hAnsi="Times New Roman" w:cs="Times New Roman"/>
          <w:sz w:val="24"/>
          <w:szCs w:val="24"/>
        </w:rPr>
        <w:t xml:space="preserve"> PER </w:t>
      </w:r>
      <w:r>
        <w:rPr>
          <w:rFonts w:ascii="Times New Roman" w:hAnsi="Times New Roman" w:cs="Times New Roman"/>
          <w:sz w:val="24"/>
          <w:szCs w:val="24"/>
        </w:rPr>
        <w:t xml:space="preserve">dalamsebuah </w:t>
      </w:r>
      <w:r w:rsidRPr="00EE67C0">
        <w:rPr>
          <w:rFonts w:ascii="Times New Roman" w:hAnsi="Times New Roman" w:cs="Times New Roman"/>
          <w:sz w:val="24"/>
          <w:szCs w:val="24"/>
        </w:rPr>
        <w:t xml:space="preserve">saham </w:t>
      </w:r>
      <w:proofErr w:type="gramStart"/>
      <w:r w:rsidRPr="00EE67C0">
        <w:rPr>
          <w:rFonts w:ascii="Times New Roman" w:hAnsi="Times New Roman" w:cs="Times New Roman"/>
          <w:sz w:val="24"/>
          <w:szCs w:val="24"/>
        </w:rPr>
        <w:t>akan</w:t>
      </w:r>
      <w:proofErr w:type="gramEnd"/>
      <w:r>
        <w:rPr>
          <w:rFonts w:ascii="Times New Roman" w:hAnsi="Times New Roman" w:cs="Times New Roman"/>
          <w:sz w:val="24"/>
          <w:szCs w:val="24"/>
        </w:rPr>
        <w:t xml:space="preserve"> membuat</w:t>
      </w:r>
      <w:r w:rsidRPr="00EE67C0">
        <w:rPr>
          <w:rFonts w:ascii="Times New Roman" w:hAnsi="Times New Roman" w:cs="Times New Roman"/>
          <w:sz w:val="24"/>
          <w:szCs w:val="24"/>
        </w:rPr>
        <w:t xml:space="preserve"> lebih baik. </w:t>
      </w:r>
      <w:proofErr w:type="gramStart"/>
      <w:r w:rsidRPr="00EE67C0">
        <w:rPr>
          <w:rFonts w:ascii="Times New Roman" w:hAnsi="Times New Roman" w:cs="Times New Roman"/>
          <w:sz w:val="24"/>
          <w:szCs w:val="24"/>
        </w:rPr>
        <w:t>tingkat</w:t>
      </w:r>
      <w:proofErr w:type="gramEnd"/>
      <w:r w:rsidRPr="00EE67C0">
        <w:rPr>
          <w:rFonts w:ascii="Times New Roman" w:hAnsi="Times New Roman" w:cs="Times New Roman"/>
          <w:sz w:val="24"/>
          <w:szCs w:val="24"/>
        </w:rPr>
        <w:t xml:space="preserve"> pengembalian</w:t>
      </w:r>
      <w:r>
        <w:rPr>
          <w:rFonts w:ascii="Times New Roman" w:hAnsi="Times New Roman" w:cs="Times New Roman"/>
          <w:sz w:val="24"/>
          <w:szCs w:val="24"/>
        </w:rPr>
        <w:t xml:space="preserve"> sebuah</w:t>
      </w:r>
      <w:r w:rsidRPr="00EE67C0">
        <w:rPr>
          <w:rFonts w:ascii="Times New Roman" w:hAnsi="Times New Roman" w:cs="Times New Roman"/>
          <w:sz w:val="24"/>
          <w:szCs w:val="24"/>
        </w:rPr>
        <w:t xml:space="preserve"> investasi di </w:t>
      </w:r>
      <w:r>
        <w:rPr>
          <w:rFonts w:ascii="Times New Roman" w:hAnsi="Times New Roman" w:cs="Times New Roman"/>
          <w:sz w:val="24"/>
          <w:szCs w:val="24"/>
        </w:rPr>
        <w:t xml:space="preserve">dalam perusahaan </w:t>
      </w:r>
      <w:r w:rsidRPr="00EE67C0">
        <w:rPr>
          <w:rFonts w:ascii="Times New Roman" w:hAnsi="Times New Roman" w:cs="Times New Roman"/>
          <w:sz w:val="24"/>
          <w:szCs w:val="24"/>
        </w:rPr>
        <w:t>tersebut akan</w:t>
      </w:r>
      <w:r>
        <w:rPr>
          <w:rFonts w:ascii="Times New Roman" w:hAnsi="Times New Roman" w:cs="Times New Roman"/>
          <w:sz w:val="24"/>
          <w:szCs w:val="24"/>
        </w:rPr>
        <w:t xml:space="preserve"> membuat harga</w:t>
      </w:r>
      <w:r w:rsidRPr="00EE67C0">
        <w:rPr>
          <w:rFonts w:ascii="Times New Roman" w:hAnsi="Times New Roman" w:cs="Times New Roman"/>
          <w:sz w:val="24"/>
          <w:szCs w:val="24"/>
        </w:rPr>
        <w:t xml:space="preserve"> semakin</w:t>
      </w:r>
      <w:r>
        <w:rPr>
          <w:rFonts w:ascii="Times New Roman" w:hAnsi="Times New Roman" w:cs="Times New Roman"/>
          <w:sz w:val="24"/>
          <w:szCs w:val="24"/>
        </w:rPr>
        <w:t xml:space="preserve"> lebih</w:t>
      </w:r>
      <w:r w:rsidRPr="00EE67C0">
        <w:rPr>
          <w:rFonts w:ascii="Times New Roman" w:hAnsi="Times New Roman" w:cs="Times New Roman"/>
          <w:sz w:val="24"/>
          <w:szCs w:val="24"/>
        </w:rPr>
        <w:t xml:space="preserve"> cepat </w:t>
      </w:r>
      <w:r>
        <w:rPr>
          <w:rFonts w:ascii="Times New Roman" w:hAnsi="Times New Roman" w:cs="Times New Roman"/>
          <w:sz w:val="24"/>
          <w:szCs w:val="24"/>
        </w:rPr>
        <w:t xml:space="preserve">naik </w:t>
      </w:r>
      <w:r w:rsidRPr="00EE67C0">
        <w:rPr>
          <w:rFonts w:ascii="Times New Roman" w:hAnsi="Times New Roman" w:cs="Times New Roman"/>
          <w:sz w:val="24"/>
          <w:szCs w:val="24"/>
        </w:rPr>
        <w:t xml:space="preserve">karena </w:t>
      </w:r>
      <w:r w:rsidRPr="00B04A32">
        <w:rPr>
          <w:rFonts w:ascii="Times New Roman" w:hAnsi="Times New Roman" w:cs="Times New Roman"/>
          <w:i/>
          <w:sz w:val="24"/>
          <w:szCs w:val="24"/>
        </w:rPr>
        <w:t>earning per share</w:t>
      </w:r>
      <w:r w:rsidRPr="00EE67C0">
        <w:rPr>
          <w:rFonts w:ascii="Times New Roman" w:hAnsi="Times New Roman" w:cs="Times New Roman"/>
          <w:sz w:val="24"/>
          <w:szCs w:val="24"/>
        </w:rPr>
        <w:t xml:space="preserve"> yang semakin besar. Menurut Sihombing (2008: 87) mengatakan bahwa “</w:t>
      </w:r>
      <w:r w:rsidRPr="00B04A32">
        <w:rPr>
          <w:rFonts w:ascii="Times New Roman" w:hAnsi="Times New Roman" w:cs="Times New Roman"/>
          <w:i/>
          <w:sz w:val="24"/>
          <w:szCs w:val="24"/>
        </w:rPr>
        <w:t>price earning ratio’’</w:t>
      </w:r>
      <w:r w:rsidRPr="00EE67C0">
        <w:rPr>
          <w:rFonts w:ascii="Times New Roman" w:hAnsi="Times New Roman" w:cs="Times New Roman"/>
          <w:sz w:val="24"/>
          <w:szCs w:val="24"/>
        </w:rPr>
        <w:t xml:space="preserve">(PER) </w:t>
      </w:r>
      <w:r>
        <w:rPr>
          <w:rFonts w:ascii="Times New Roman" w:hAnsi="Times New Roman" w:cs="Times New Roman"/>
          <w:sz w:val="24"/>
          <w:szCs w:val="24"/>
        </w:rPr>
        <w:t xml:space="preserve">yaiturasio untuk perbandingan dari harga saham dibandingkan </w:t>
      </w:r>
      <w:r w:rsidRPr="00EE67C0">
        <w:rPr>
          <w:rFonts w:ascii="Times New Roman" w:hAnsi="Times New Roman" w:cs="Times New Roman"/>
          <w:sz w:val="24"/>
          <w:szCs w:val="24"/>
        </w:rPr>
        <w:t xml:space="preserve">dengan laba bersih </w:t>
      </w:r>
      <w:r>
        <w:rPr>
          <w:rFonts w:ascii="Times New Roman" w:hAnsi="Times New Roman" w:cs="Times New Roman"/>
          <w:sz w:val="24"/>
          <w:szCs w:val="24"/>
        </w:rPr>
        <w:t>untuk</w:t>
      </w:r>
      <w:r w:rsidRPr="00EE67C0">
        <w:rPr>
          <w:rFonts w:ascii="Times New Roman" w:hAnsi="Times New Roman" w:cs="Times New Roman"/>
          <w:sz w:val="24"/>
          <w:szCs w:val="24"/>
        </w:rPr>
        <w:t xml:space="preserve"> setiap lembar</w:t>
      </w:r>
      <w:r>
        <w:rPr>
          <w:rFonts w:ascii="Times New Roman" w:hAnsi="Times New Roman" w:cs="Times New Roman"/>
          <w:sz w:val="24"/>
          <w:szCs w:val="24"/>
        </w:rPr>
        <w:t xml:space="preserve"> harga</w:t>
      </w:r>
      <w:r w:rsidRPr="00EE67C0">
        <w:rPr>
          <w:rFonts w:ascii="Times New Roman" w:hAnsi="Times New Roman" w:cs="Times New Roman"/>
          <w:sz w:val="24"/>
          <w:szCs w:val="24"/>
        </w:rPr>
        <w:t xml:space="preserve"> saham perusahaan </w:t>
      </w:r>
      <w:r>
        <w:rPr>
          <w:rFonts w:ascii="Times New Roman" w:hAnsi="Times New Roman" w:cs="Times New Roman"/>
          <w:sz w:val="24"/>
          <w:szCs w:val="24"/>
        </w:rPr>
        <w:t>tersebut.</w:t>
      </w:r>
      <w:r w:rsidRPr="00995AEC">
        <w:rPr>
          <w:rFonts w:ascii="Times New Roman" w:hAnsi="Times New Roman" w:cs="Times New Roman"/>
          <w:sz w:val="24"/>
          <w:szCs w:val="24"/>
        </w:rPr>
        <w:t>Price Earning Ratio dapat dihitung sebagai berikut :</w:t>
      </w:r>
    </w:p>
    <w:p w:rsidR="002D6B09" w:rsidRPr="00802253" w:rsidRDefault="004277B0" w:rsidP="002D6B09">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2" o:spid="_x0000_s1026" style="position:absolute;left:0;text-align:left;margin-left:92.1pt;margin-top:4.1pt;width:219.4pt;height:60.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"/>
        </w:pict>
      </w:r>
    </w:p>
    <w:p w:rsidR="002D6B09" w:rsidRDefault="002D6B09" w:rsidP="002D6B09">
      <w:pPr>
        <w:spacing w:after="0" w:line="48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PER</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TotalEkuitas</m:t>
              </m:r>
            </m:num>
            <m:den>
              <m:r>
                <w:rPr>
                  <w:rFonts w:ascii="Cambria Math" w:hAnsi="Cambria Math" w:cs="Times New Roman"/>
                  <w:sz w:val="24"/>
                  <w:szCs w:val="24"/>
                </w:rPr>
                <m:t>Jumla</m:t>
              </m:r>
              <m:r>
                <w:rPr>
                  <w:rFonts w:ascii="Times New Roman" w:hAnsi="Times New Roman" w:cs="Times New Roman"/>
                  <w:sz w:val="24"/>
                  <w:szCs w:val="24"/>
                </w:rPr>
                <m:t>h</m:t>
              </m:r>
              <m:r>
                <w:rPr>
                  <w:rFonts w:ascii="Cambria Math" w:hAnsi="Cambria Math" w:cs="Times New Roman"/>
                  <w:sz w:val="24"/>
                  <w:szCs w:val="24"/>
                </w:rPr>
                <m:t>Sa</m:t>
              </m:r>
              <m:r>
                <w:rPr>
                  <w:rFonts w:ascii="Times New Roman" w:hAnsi="Times New Roman" w:cs="Times New Roman"/>
                  <w:sz w:val="24"/>
                  <w:szCs w:val="24"/>
                </w:rPr>
                <m:t>h</m:t>
              </m:r>
              <m:r>
                <w:rPr>
                  <w:rFonts w:ascii="Cambria Math" w:hAnsi="Cambria Math" w:cs="Times New Roman"/>
                  <w:sz w:val="24"/>
                  <w:szCs w:val="24"/>
                </w:rPr>
                <m:t>am Beredar</m:t>
              </m:r>
            </m:den>
          </m:f>
        </m:oMath>
      </m:oMathPara>
    </w:p>
    <w:p w:rsidR="002D6B09" w:rsidRDefault="002D6B09" w:rsidP="002D6B09">
      <w:pPr>
        <w:spacing w:after="0" w:line="240" w:lineRule="auto"/>
        <w:jc w:val="both"/>
        <w:rPr>
          <w:rFonts w:ascii="Times New Roman" w:eastAsiaTheme="minorEastAsia" w:hAnsi="Times New Roman" w:cs="Times New Roman"/>
          <w:sz w:val="24"/>
          <w:szCs w:val="24"/>
        </w:rPr>
      </w:pPr>
    </w:p>
    <w:p w:rsidR="002D6B09" w:rsidRPr="00F06EF4" w:rsidRDefault="002D6B09" w:rsidP="002D6B09">
      <w:pPr>
        <w:spacing w:after="0" w:line="240" w:lineRule="auto"/>
        <w:jc w:val="both"/>
        <w:rPr>
          <w:rFonts w:ascii="Times New Roman" w:eastAsiaTheme="minorEastAsia" w:hAnsi="Times New Roman" w:cs="Times New Roman"/>
          <w:sz w:val="24"/>
          <w:szCs w:val="24"/>
        </w:rPr>
      </w:pPr>
    </w:p>
    <w:p w:rsidR="002D6B09" w:rsidRDefault="002D6B09" w:rsidP="002D6B09">
      <w:pPr>
        <w:spacing w:after="0" w:line="24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C.</w:t>
      </w:r>
      <w:r>
        <w:rPr>
          <w:rFonts w:ascii="Times New Roman" w:hAnsi="Times New Roman" w:cs="Times New Roman"/>
          <w:b/>
          <w:sz w:val="24"/>
          <w:szCs w:val="24"/>
        </w:rPr>
        <w:tab/>
      </w:r>
      <w:r w:rsidRPr="00F8378E">
        <w:rPr>
          <w:rFonts w:ascii="Times New Roman" w:hAnsi="Times New Roman" w:cs="Times New Roman"/>
          <w:b/>
          <w:sz w:val="24"/>
          <w:szCs w:val="24"/>
        </w:rPr>
        <w:t xml:space="preserve">Faktor-faktor yang mempengaruhi nilai perusahaan </w:t>
      </w:r>
    </w:p>
    <w:p w:rsidR="002D6B09" w:rsidRPr="00F8378E" w:rsidRDefault="002D6B09" w:rsidP="002D6B09">
      <w:pPr>
        <w:spacing w:after="0" w:line="240" w:lineRule="auto"/>
        <w:jc w:val="both"/>
        <w:rPr>
          <w:rFonts w:ascii="Times New Roman" w:hAnsi="Times New Roman" w:cs="Times New Roman"/>
          <w:b/>
          <w:sz w:val="24"/>
          <w:szCs w:val="24"/>
        </w:rPr>
      </w:pPr>
    </w:p>
    <w:p w:rsidR="002D6B09" w:rsidRDefault="002D6B09" w:rsidP="002D6B09">
      <w:pPr>
        <w:spacing w:after="0" w:line="240" w:lineRule="auto"/>
        <w:ind w:firstLine="63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Pr="00802253">
        <w:rPr>
          <w:rFonts w:ascii="Times New Roman" w:hAnsi="Times New Roman" w:cs="Times New Roman"/>
          <w:sz w:val="24"/>
          <w:szCs w:val="24"/>
        </w:rPr>
        <w:t>Kebijakan Dividen</w:t>
      </w:r>
    </w:p>
    <w:p w:rsidR="002D6B09" w:rsidRDefault="002D6B09" w:rsidP="002D6B09">
      <w:pPr>
        <w:spacing w:after="0" w:line="240" w:lineRule="auto"/>
        <w:ind w:firstLine="720"/>
        <w:jc w:val="both"/>
        <w:rPr>
          <w:rFonts w:ascii="Times New Roman" w:hAnsi="Times New Roman" w:cs="Times New Roman"/>
          <w:b/>
          <w:sz w:val="24"/>
          <w:szCs w:val="24"/>
        </w:rPr>
      </w:pPr>
    </w:p>
    <w:p w:rsidR="002D6B09" w:rsidRPr="00F06EF4" w:rsidRDefault="002D6B09" w:rsidP="002D6B09">
      <w:pPr>
        <w:spacing w:after="0" w:line="480" w:lineRule="auto"/>
        <w:ind w:left="1440"/>
        <w:jc w:val="both"/>
        <w:rPr>
          <w:rFonts w:ascii="Times New Roman" w:hAnsi="Times New Roman" w:cs="Times New Roman"/>
          <w:sz w:val="24"/>
          <w:szCs w:val="24"/>
        </w:rPr>
      </w:pPr>
      <w:proofErr w:type="gramStart"/>
      <w:r>
        <w:rPr>
          <w:rFonts w:ascii="Times New Roman" w:hAnsi="Times New Roman" w:cs="Times New Roman"/>
          <w:sz w:val="24"/>
          <w:szCs w:val="24"/>
        </w:rPr>
        <w:t>Dividen adalah pembagian laba untuk para pemegang saham berdasarkan saham yang telah dimilikinya</w:t>
      </w:r>
      <w:r w:rsidRPr="00995AEC">
        <w:rPr>
          <w:rFonts w:ascii="Times New Roman" w:hAnsi="Times New Roman" w:cs="Times New Roman"/>
          <w:sz w:val="24"/>
          <w:szCs w:val="24"/>
        </w:rPr>
        <w:t xml:space="preserve">.Dividen </w:t>
      </w:r>
      <w:r>
        <w:rPr>
          <w:rFonts w:ascii="Times New Roman" w:hAnsi="Times New Roman" w:cs="Times New Roman"/>
          <w:sz w:val="24"/>
          <w:szCs w:val="24"/>
        </w:rPr>
        <w:t>juga</w:t>
      </w:r>
      <w:r w:rsidRPr="00995AEC">
        <w:rPr>
          <w:rFonts w:ascii="Times New Roman" w:hAnsi="Times New Roman" w:cs="Times New Roman"/>
          <w:sz w:val="24"/>
          <w:szCs w:val="24"/>
        </w:rPr>
        <w:t xml:space="preserve"> merepresentasikan pemegang saham </w:t>
      </w:r>
      <w:r>
        <w:rPr>
          <w:rFonts w:ascii="Times New Roman" w:hAnsi="Times New Roman" w:cs="Times New Roman"/>
          <w:sz w:val="24"/>
          <w:szCs w:val="24"/>
        </w:rPr>
        <w:t>pada</w:t>
      </w:r>
      <w:r w:rsidRPr="00995AEC">
        <w:rPr>
          <w:rFonts w:ascii="Times New Roman" w:hAnsi="Times New Roman" w:cs="Times New Roman"/>
          <w:sz w:val="24"/>
          <w:szCs w:val="24"/>
        </w:rPr>
        <w:t xml:space="preserve"> penerimaan langsung atau </w:t>
      </w:r>
      <w:r>
        <w:rPr>
          <w:rFonts w:ascii="Times New Roman" w:hAnsi="Times New Roman" w:cs="Times New Roman"/>
          <w:sz w:val="24"/>
          <w:szCs w:val="24"/>
        </w:rPr>
        <w:t>tidak</w:t>
      </w:r>
      <w:r w:rsidRPr="00995AEC">
        <w:rPr>
          <w:rFonts w:ascii="Times New Roman" w:hAnsi="Times New Roman" w:cs="Times New Roman"/>
          <w:sz w:val="24"/>
          <w:szCs w:val="24"/>
        </w:rPr>
        <w:t xml:space="preserve"> langsung atas investasi mereka di perusahaan.</w:t>
      </w:r>
      <w:proofErr w:type="gramEnd"/>
      <w:r w:rsidRPr="00995AEC">
        <w:rPr>
          <w:rFonts w:ascii="Times New Roman" w:hAnsi="Times New Roman" w:cs="Times New Roman"/>
          <w:sz w:val="24"/>
          <w:szCs w:val="24"/>
        </w:rPr>
        <w:t xml:space="preserve"> Nikiforous (2013)</w:t>
      </w:r>
    </w:p>
    <w:p w:rsidR="002D6B09" w:rsidRDefault="002D6B09" w:rsidP="002D6B09">
      <w:pPr>
        <w:spacing w:after="0" w:line="240" w:lineRule="auto"/>
        <w:ind w:left="630" w:hanging="630"/>
        <w:jc w:val="both"/>
        <w:rPr>
          <w:rFonts w:ascii="Times New Roman" w:hAnsi="Times New Roman" w:cs="Times New Roman"/>
          <w:sz w:val="24"/>
          <w:szCs w:val="24"/>
        </w:rPr>
      </w:pPr>
      <w:r>
        <w:rPr>
          <w:rFonts w:ascii="Times New Roman" w:hAnsi="Times New Roman" w:cs="Times New Roman"/>
          <w:sz w:val="24"/>
          <w:szCs w:val="24"/>
        </w:rPr>
        <w:tab/>
        <w:t>2)</w:t>
      </w:r>
      <w:r>
        <w:rPr>
          <w:rFonts w:ascii="Times New Roman" w:hAnsi="Times New Roman" w:cs="Times New Roman"/>
          <w:sz w:val="24"/>
          <w:szCs w:val="24"/>
        </w:rPr>
        <w:tab/>
      </w:r>
      <w:r w:rsidRPr="00802253">
        <w:rPr>
          <w:rFonts w:ascii="Times New Roman" w:hAnsi="Times New Roman" w:cs="Times New Roman"/>
          <w:sz w:val="24"/>
          <w:szCs w:val="24"/>
        </w:rPr>
        <w:t>Struktur Modal</w:t>
      </w:r>
    </w:p>
    <w:p w:rsidR="002D6B09" w:rsidRDefault="002D6B09" w:rsidP="002D6B09">
      <w:pPr>
        <w:spacing w:after="0" w:line="240" w:lineRule="auto"/>
        <w:ind w:left="630" w:hanging="630"/>
        <w:jc w:val="both"/>
        <w:rPr>
          <w:rFonts w:ascii="Times New Roman" w:hAnsi="Times New Roman" w:cs="Times New Roman"/>
          <w:sz w:val="24"/>
          <w:szCs w:val="24"/>
        </w:rPr>
      </w:pPr>
    </w:p>
    <w:p w:rsidR="002D6B09" w:rsidRDefault="002D6B09" w:rsidP="002D6B09">
      <w:pPr>
        <w:spacing w:after="0" w:line="480" w:lineRule="auto"/>
        <w:ind w:left="1440"/>
        <w:jc w:val="both"/>
        <w:rPr>
          <w:rFonts w:ascii="Times New Roman" w:hAnsi="Times New Roman" w:cs="Times New Roman"/>
          <w:sz w:val="24"/>
          <w:szCs w:val="24"/>
        </w:rPr>
      </w:pPr>
      <w:proofErr w:type="gramStart"/>
      <w:r>
        <w:rPr>
          <w:rFonts w:ascii="Times New Roman" w:hAnsi="Times New Roman" w:cs="Times New Roman"/>
          <w:sz w:val="24"/>
          <w:szCs w:val="24"/>
        </w:rPr>
        <w:t>Struktur modal yaitu perbandingan antara modal dari asing dengan modal sendiri.</w:t>
      </w:r>
      <w:r w:rsidRPr="00995AEC">
        <w:rPr>
          <w:rFonts w:ascii="Times New Roman" w:hAnsi="Times New Roman" w:cs="Times New Roman"/>
          <w:sz w:val="24"/>
          <w:szCs w:val="24"/>
        </w:rPr>
        <w:t xml:space="preserve">Struktur modal berkaitan </w:t>
      </w:r>
      <w:r>
        <w:rPr>
          <w:rFonts w:ascii="Times New Roman" w:hAnsi="Times New Roman" w:cs="Times New Roman"/>
          <w:sz w:val="24"/>
          <w:szCs w:val="24"/>
        </w:rPr>
        <w:t xml:space="preserve">pada </w:t>
      </w:r>
      <w:r w:rsidRPr="00995AEC">
        <w:rPr>
          <w:rFonts w:ascii="Times New Roman" w:hAnsi="Times New Roman" w:cs="Times New Roman"/>
          <w:sz w:val="24"/>
          <w:szCs w:val="24"/>
        </w:rPr>
        <w:t xml:space="preserve">pembelanjaan jangka </w:t>
      </w:r>
      <w:r w:rsidRPr="00995AEC">
        <w:rPr>
          <w:rFonts w:ascii="Times New Roman" w:hAnsi="Times New Roman" w:cs="Times New Roman"/>
          <w:sz w:val="24"/>
          <w:szCs w:val="24"/>
        </w:rPr>
        <w:lastRenderedPageBreak/>
        <w:t>panjang perusahaan yang</w:t>
      </w:r>
      <w:r>
        <w:rPr>
          <w:rFonts w:ascii="Times New Roman" w:hAnsi="Times New Roman" w:cs="Times New Roman"/>
          <w:sz w:val="24"/>
          <w:szCs w:val="24"/>
        </w:rPr>
        <w:t xml:space="preserve"> dapat</w:t>
      </w:r>
      <w:r w:rsidRPr="00995AEC">
        <w:rPr>
          <w:rFonts w:ascii="Times New Roman" w:hAnsi="Times New Roman" w:cs="Times New Roman"/>
          <w:sz w:val="24"/>
          <w:szCs w:val="24"/>
        </w:rPr>
        <w:t xml:space="preserve"> diukur dengan perbandingan utang jangka panjang dengan modal sendiri.</w:t>
      </w:r>
      <w:proofErr w:type="gramEnd"/>
      <w:r w:rsidRPr="00995AEC">
        <w:rPr>
          <w:rFonts w:ascii="Times New Roman" w:hAnsi="Times New Roman" w:cs="Times New Roman"/>
          <w:sz w:val="24"/>
          <w:szCs w:val="24"/>
        </w:rPr>
        <w:t xml:space="preserve"> Sudana (2011:143)</w:t>
      </w:r>
    </w:p>
    <w:p w:rsidR="002D6B09" w:rsidRPr="00995AEC" w:rsidRDefault="002D6B09" w:rsidP="002D6B09">
      <w:pPr>
        <w:spacing w:after="0" w:line="240" w:lineRule="auto"/>
        <w:ind w:left="1440"/>
        <w:jc w:val="both"/>
        <w:rPr>
          <w:rFonts w:ascii="Times New Roman" w:hAnsi="Times New Roman" w:cs="Times New Roman"/>
          <w:sz w:val="24"/>
          <w:szCs w:val="24"/>
        </w:rPr>
      </w:pPr>
    </w:p>
    <w:p w:rsidR="002D6B09" w:rsidRPr="00F8378E" w:rsidRDefault="002D6B09" w:rsidP="002D6B09">
      <w:pPr>
        <w:spacing w:after="0" w:line="240" w:lineRule="auto"/>
        <w:ind w:firstLine="63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r>
      <w:r w:rsidRPr="00F8378E">
        <w:rPr>
          <w:rFonts w:ascii="Times New Roman" w:hAnsi="Times New Roman" w:cs="Times New Roman"/>
          <w:sz w:val="24"/>
          <w:szCs w:val="24"/>
        </w:rPr>
        <w:t>Kepemilikan Manajerial</w:t>
      </w:r>
    </w:p>
    <w:p w:rsidR="002D6B09" w:rsidRPr="002F64F0" w:rsidRDefault="002D6B09" w:rsidP="002D6B09">
      <w:pPr>
        <w:pStyle w:val="ListParagraph"/>
        <w:spacing w:after="0" w:line="240" w:lineRule="auto"/>
        <w:ind w:left="1800"/>
        <w:jc w:val="both"/>
        <w:rPr>
          <w:rFonts w:ascii="Times New Roman" w:hAnsi="Times New Roman" w:cs="Times New Roman"/>
          <w:sz w:val="24"/>
          <w:szCs w:val="24"/>
        </w:rPr>
      </w:pPr>
    </w:p>
    <w:p w:rsidR="002D6B09" w:rsidRPr="00995AEC" w:rsidRDefault="002D6B09" w:rsidP="002D6B09">
      <w:pPr>
        <w:spacing w:after="0" w:line="480" w:lineRule="auto"/>
        <w:ind w:left="1440"/>
        <w:jc w:val="both"/>
        <w:rPr>
          <w:rFonts w:ascii="Times New Roman" w:hAnsi="Times New Roman" w:cs="Times New Roman"/>
          <w:sz w:val="24"/>
          <w:szCs w:val="24"/>
        </w:rPr>
      </w:pPr>
      <w:r w:rsidRPr="00995AEC">
        <w:rPr>
          <w:rFonts w:ascii="Times New Roman" w:hAnsi="Times New Roman" w:cs="Times New Roman"/>
          <w:sz w:val="24"/>
          <w:szCs w:val="24"/>
        </w:rPr>
        <w:t xml:space="preserve">Kepemilikan manajerial </w:t>
      </w:r>
      <w:r>
        <w:rPr>
          <w:rFonts w:ascii="Times New Roman" w:hAnsi="Times New Roman" w:cs="Times New Roman"/>
          <w:sz w:val="24"/>
          <w:szCs w:val="24"/>
        </w:rPr>
        <w:t>yaitu</w:t>
      </w:r>
      <w:r w:rsidRPr="00995AEC">
        <w:rPr>
          <w:rFonts w:ascii="Times New Roman" w:hAnsi="Times New Roman" w:cs="Times New Roman"/>
          <w:sz w:val="24"/>
          <w:szCs w:val="24"/>
        </w:rPr>
        <w:t xml:space="preserve"> situasi dimana </w:t>
      </w:r>
      <w:r>
        <w:rPr>
          <w:rFonts w:ascii="Times New Roman" w:hAnsi="Times New Roman" w:cs="Times New Roman"/>
          <w:sz w:val="24"/>
          <w:szCs w:val="24"/>
        </w:rPr>
        <w:t xml:space="preserve">serorang </w:t>
      </w:r>
      <w:r w:rsidRPr="00995AEC">
        <w:rPr>
          <w:rFonts w:ascii="Times New Roman" w:hAnsi="Times New Roman" w:cs="Times New Roman"/>
          <w:sz w:val="24"/>
          <w:szCs w:val="24"/>
        </w:rPr>
        <w:t xml:space="preserve">manajer </w:t>
      </w:r>
      <w:r>
        <w:rPr>
          <w:rFonts w:ascii="Times New Roman" w:hAnsi="Times New Roman" w:cs="Times New Roman"/>
          <w:sz w:val="24"/>
          <w:szCs w:val="24"/>
        </w:rPr>
        <w:t xml:space="preserve">yang </w:t>
      </w:r>
      <w:r w:rsidRPr="00995AEC">
        <w:rPr>
          <w:rFonts w:ascii="Times New Roman" w:hAnsi="Times New Roman" w:cs="Times New Roman"/>
          <w:sz w:val="24"/>
          <w:szCs w:val="24"/>
        </w:rPr>
        <w:t>memiliki saham</w:t>
      </w:r>
      <w:r>
        <w:rPr>
          <w:rFonts w:ascii="Times New Roman" w:hAnsi="Times New Roman" w:cs="Times New Roman"/>
          <w:sz w:val="24"/>
          <w:szCs w:val="24"/>
        </w:rPr>
        <w:t xml:space="preserve"> pada perusahaan, </w:t>
      </w:r>
      <w:r w:rsidRPr="00995AEC">
        <w:rPr>
          <w:rFonts w:ascii="Times New Roman" w:hAnsi="Times New Roman" w:cs="Times New Roman"/>
          <w:sz w:val="24"/>
          <w:szCs w:val="24"/>
        </w:rPr>
        <w:t>dengan kata lain manajer tersebut sekaligus sebagai pemegang saham. Tjeleni (2013)</w:t>
      </w:r>
    </w:p>
    <w:p w:rsidR="002D6B09" w:rsidRDefault="002D6B09" w:rsidP="002D6B09">
      <w:pPr>
        <w:spacing w:after="0" w:line="240" w:lineRule="auto"/>
        <w:ind w:firstLine="63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r>
      <w:r w:rsidRPr="00F8378E">
        <w:rPr>
          <w:rFonts w:ascii="Times New Roman" w:hAnsi="Times New Roman" w:cs="Times New Roman"/>
          <w:sz w:val="24"/>
          <w:szCs w:val="24"/>
        </w:rPr>
        <w:t>Ukuran Perusahaan</w:t>
      </w:r>
    </w:p>
    <w:p w:rsidR="002D6B09" w:rsidRPr="00F8378E" w:rsidRDefault="002D6B09" w:rsidP="002D6B09">
      <w:pPr>
        <w:spacing w:after="0" w:line="240" w:lineRule="auto"/>
        <w:ind w:firstLine="720"/>
        <w:jc w:val="both"/>
        <w:rPr>
          <w:rFonts w:ascii="Times New Roman" w:hAnsi="Times New Roman" w:cs="Times New Roman"/>
          <w:sz w:val="24"/>
          <w:szCs w:val="24"/>
        </w:rPr>
      </w:pPr>
    </w:p>
    <w:p w:rsidR="002D6B09" w:rsidRPr="00995AEC" w:rsidRDefault="002D6B09" w:rsidP="002D6B09">
      <w:pPr>
        <w:spacing w:after="0" w:line="480" w:lineRule="auto"/>
        <w:ind w:left="1440"/>
        <w:jc w:val="both"/>
        <w:rPr>
          <w:rFonts w:ascii="Times New Roman" w:hAnsi="Times New Roman" w:cs="Times New Roman"/>
          <w:sz w:val="24"/>
          <w:szCs w:val="24"/>
        </w:rPr>
      </w:pPr>
      <w:proofErr w:type="gramStart"/>
      <w:r w:rsidRPr="00995AEC">
        <w:rPr>
          <w:rFonts w:ascii="Times New Roman" w:hAnsi="Times New Roman" w:cs="Times New Roman"/>
          <w:sz w:val="24"/>
          <w:szCs w:val="24"/>
        </w:rPr>
        <w:t xml:space="preserve">Ukuran perusahaan </w:t>
      </w:r>
      <w:r>
        <w:rPr>
          <w:rFonts w:ascii="Times New Roman" w:hAnsi="Times New Roman" w:cs="Times New Roman"/>
          <w:sz w:val="24"/>
          <w:szCs w:val="24"/>
        </w:rPr>
        <w:t>yaitu</w:t>
      </w:r>
      <w:r w:rsidRPr="00995AEC">
        <w:rPr>
          <w:rFonts w:ascii="Times New Roman" w:hAnsi="Times New Roman" w:cs="Times New Roman"/>
          <w:sz w:val="24"/>
          <w:szCs w:val="24"/>
        </w:rPr>
        <w:t xml:space="preserve"> ukuran besar kecilnya perusahaan yang dinilai </w:t>
      </w:r>
      <w:r>
        <w:rPr>
          <w:rFonts w:ascii="Times New Roman" w:hAnsi="Times New Roman" w:cs="Times New Roman"/>
          <w:sz w:val="24"/>
          <w:szCs w:val="24"/>
        </w:rPr>
        <w:t>dari</w:t>
      </w:r>
      <w:r w:rsidRPr="00995AEC">
        <w:rPr>
          <w:rFonts w:ascii="Times New Roman" w:hAnsi="Times New Roman" w:cs="Times New Roman"/>
          <w:sz w:val="24"/>
          <w:szCs w:val="24"/>
        </w:rPr>
        <w:t xml:space="preserve"> total asset, penjualan, ju</w:t>
      </w:r>
      <w:r>
        <w:rPr>
          <w:rFonts w:ascii="Times New Roman" w:hAnsi="Times New Roman" w:cs="Times New Roman"/>
          <w:sz w:val="24"/>
          <w:szCs w:val="24"/>
        </w:rPr>
        <w:t>mlah laba, beban pajak dan lainnya.</w:t>
      </w:r>
      <w:proofErr w:type="gramEnd"/>
      <w:r w:rsidRPr="00995AEC">
        <w:rPr>
          <w:rFonts w:ascii="Times New Roman" w:hAnsi="Times New Roman" w:cs="Times New Roman"/>
          <w:sz w:val="24"/>
          <w:szCs w:val="24"/>
        </w:rPr>
        <w:t xml:space="preserve"> Brigham &amp; Houston (2010:4)</w:t>
      </w:r>
    </w:p>
    <w:p w:rsidR="002D6B09" w:rsidRDefault="002D6B09" w:rsidP="002D6B09">
      <w:pPr>
        <w:spacing w:after="0" w:line="240" w:lineRule="auto"/>
        <w:ind w:firstLine="63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sidRPr="00F8378E">
        <w:rPr>
          <w:rFonts w:ascii="Times New Roman" w:hAnsi="Times New Roman" w:cs="Times New Roman"/>
          <w:sz w:val="24"/>
          <w:szCs w:val="24"/>
        </w:rPr>
        <w:t>Kebijakan Hutang</w:t>
      </w:r>
    </w:p>
    <w:p w:rsidR="002D6B09" w:rsidRPr="00F8378E" w:rsidRDefault="002D6B09" w:rsidP="002D6B09">
      <w:pPr>
        <w:spacing w:after="0" w:line="240" w:lineRule="auto"/>
        <w:ind w:firstLine="630"/>
        <w:jc w:val="both"/>
        <w:rPr>
          <w:rFonts w:ascii="Times New Roman" w:hAnsi="Times New Roman" w:cs="Times New Roman"/>
          <w:sz w:val="24"/>
          <w:szCs w:val="24"/>
        </w:rPr>
      </w:pPr>
    </w:p>
    <w:p w:rsidR="002D6B09" w:rsidRPr="00995AEC" w:rsidRDefault="002D6B09" w:rsidP="002D6B09">
      <w:pPr>
        <w:spacing w:after="0" w:line="480" w:lineRule="auto"/>
        <w:ind w:left="1440"/>
        <w:jc w:val="both"/>
        <w:rPr>
          <w:rFonts w:ascii="Times New Roman" w:hAnsi="Times New Roman" w:cs="Times New Roman"/>
          <w:sz w:val="24"/>
          <w:szCs w:val="24"/>
        </w:rPr>
      </w:pPr>
      <w:r w:rsidRPr="00995AEC">
        <w:rPr>
          <w:rFonts w:ascii="Times New Roman" w:hAnsi="Times New Roman" w:cs="Times New Roman"/>
          <w:sz w:val="24"/>
          <w:szCs w:val="24"/>
        </w:rPr>
        <w:t xml:space="preserve">Kebijakan hutang </w:t>
      </w:r>
      <w:r>
        <w:rPr>
          <w:rFonts w:ascii="Times New Roman" w:hAnsi="Times New Roman" w:cs="Times New Roman"/>
          <w:sz w:val="24"/>
          <w:szCs w:val="24"/>
        </w:rPr>
        <w:t xml:space="preserve">adalah </w:t>
      </w:r>
      <w:r w:rsidRPr="00995AEC">
        <w:rPr>
          <w:rFonts w:ascii="Times New Roman" w:hAnsi="Times New Roman" w:cs="Times New Roman"/>
          <w:sz w:val="24"/>
          <w:szCs w:val="24"/>
        </w:rPr>
        <w:t>kebijakan yang dia</w:t>
      </w:r>
      <w:r>
        <w:rPr>
          <w:rFonts w:ascii="Times New Roman" w:hAnsi="Times New Roman" w:cs="Times New Roman"/>
          <w:sz w:val="24"/>
          <w:szCs w:val="24"/>
        </w:rPr>
        <w:t xml:space="preserve">mbil oleh pihak manajemen dalam </w:t>
      </w:r>
      <w:r w:rsidRPr="00995AEC">
        <w:rPr>
          <w:rFonts w:ascii="Times New Roman" w:hAnsi="Times New Roman" w:cs="Times New Roman"/>
          <w:sz w:val="24"/>
          <w:szCs w:val="24"/>
        </w:rPr>
        <w:t>memperoleh sumber pendanaa</w:t>
      </w:r>
      <w:r>
        <w:rPr>
          <w:rFonts w:ascii="Times New Roman" w:hAnsi="Times New Roman" w:cs="Times New Roman"/>
          <w:sz w:val="24"/>
          <w:szCs w:val="24"/>
        </w:rPr>
        <w:t>n</w:t>
      </w:r>
      <w:r w:rsidRPr="00995AEC">
        <w:rPr>
          <w:rFonts w:ascii="Times New Roman" w:hAnsi="Times New Roman" w:cs="Times New Roman"/>
          <w:sz w:val="24"/>
          <w:szCs w:val="24"/>
        </w:rPr>
        <w:t xml:space="preserve"> dari pihak ketiga </w:t>
      </w:r>
      <w:proofErr w:type="gramStart"/>
      <w:r>
        <w:rPr>
          <w:rFonts w:ascii="Times New Roman" w:hAnsi="Times New Roman" w:cs="Times New Roman"/>
          <w:sz w:val="24"/>
          <w:szCs w:val="24"/>
        </w:rPr>
        <w:t xml:space="preserve">dengan </w:t>
      </w:r>
      <w:r w:rsidRPr="00995AEC">
        <w:rPr>
          <w:rFonts w:ascii="Times New Roman" w:hAnsi="Times New Roman" w:cs="Times New Roman"/>
          <w:sz w:val="24"/>
          <w:szCs w:val="24"/>
        </w:rPr>
        <w:t xml:space="preserve"> membiayai</w:t>
      </w:r>
      <w:proofErr w:type="gramEnd"/>
      <w:r w:rsidRPr="00995AEC">
        <w:rPr>
          <w:rFonts w:ascii="Times New Roman" w:hAnsi="Times New Roman" w:cs="Times New Roman"/>
          <w:sz w:val="24"/>
          <w:szCs w:val="24"/>
        </w:rPr>
        <w:t xml:space="preserve"> aktivitas operasional perusahaan. Harmono (2011:137)</w:t>
      </w:r>
    </w:p>
    <w:p w:rsidR="002D6B09" w:rsidRPr="00F8378E" w:rsidRDefault="002D6B09" w:rsidP="002D6B09">
      <w:pPr>
        <w:spacing w:after="0" w:line="240" w:lineRule="auto"/>
        <w:ind w:firstLine="63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r>
      <w:r w:rsidRPr="00F8378E">
        <w:rPr>
          <w:rFonts w:ascii="Times New Roman" w:hAnsi="Times New Roman" w:cs="Times New Roman"/>
          <w:sz w:val="24"/>
          <w:szCs w:val="24"/>
        </w:rPr>
        <w:t>Profitabilitas</w:t>
      </w:r>
    </w:p>
    <w:p w:rsidR="002D6B09" w:rsidRPr="002F64F0" w:rsidRDefault="002D6B09" w:rsidP="002D6B09">
      <w:pPr>
        <w:pStyle w:val="ListParagraph"/>
        <w:spacing w:after="0" w:line="240" w:lineRule="auto"/>
        <w:ind w:left="1800" w:firstLine="630"/>
        <w:jc w:val="both"/>
        <w:rPr>
          <w:rFonts w:ascii="Times New Roman" w:hAnsi="Times New Roman" w:cs="Times New Roman"/>
          <w:sz w:val="24"/>
          <w:szCs w:val="24"/>
        </w:rPr>
      </w:pPr>
    </w:p>
    <w:p w:rsidR="002D6B09" w:rsidRDefault="002D6B09" w:rsidP="002D6B09">
      <w:pPr>
        <w:spacing w:after="0" w:line="480" w:lineRule="auto"/>
        <w:ind w:left="1440"/>
        <w:jc w:val="both"/>
        <w:rPr>
          <w:rFonts w:ascii="Times New Roman" w:hAnsi="Times New Roman" w:cs="Times New Roman"/>
          <w:sz w:val="24"/>
          <w:szCs w:val="24"/>
        </w:rPr>
      </w:pPr>
      <w:proofErr w:type="gramStart"/>
      <w:r w:rsidRPr="00995AEC">
        <w:rPr>
          <w:rFonts w:ascii="Times New Roman" w:hAnsi="Times New Roman" w:cs="Times New Roman"/>
          <w:sz w:val="24"/>
          <w:szCs w:val="24"/>
        </w:rPr>
        <w:t>profitabilitas</w:t>
      </w:r>
      <w:r>
        <w:rPr>
          <w:rFonts w:ascii="Times New Roman" w:hAnsi="Times New Roman" w:cs="Times New Roman"/>
          <w:sz w:val="24"/>
          <w:szCs w:val="24"/>
        </w:rPr>
        <w:t>yaitu</w:t>
      </w:r>
      <w:proofErr w:type="gramEnd"/>
      <w:r w:rsidRPr="00995AEC">
        <w:rPr>
          <w:rFonts w:ascii="Times New Roman" w:hAnsi="Times New Roman" w:cs="Times New Roman"/>
          <w:sz w:val="24"/>
          <w:szCs w:val="24"/>
        </w:rPr>
        <w:t xml:space="preserve"> rasio untuk menilai kemampuan perusahaan dalam mencari </w:t>
      </w:r>
      <w:r>
        <w:rPr>
          <w:rFonts w:ascii="Times New Roman" w:hAnsi="Times New Roman" w:cs="Times New Roman"/>
          <w:sz w:val="24"/>
          <w:szCs w:val="24"/>
        </w:rPr>
        <w:t>profit</w:t>
      </w:r>
      <w:r w:rsidRPr="00995AEC">
        <w:rPr>
          <w:rFonts w:ascii="Times New Roman" w:hAnsi="Times New Roman" w:cs="Times New Roman"/>
          <w:sz w:val="24"/>
          <w:szCs w:val="24"/>
        </w:rPr>
        <w:t xml:space="preserve">.Rasio ini memberikan ukuran tingkat efektivitas manajemen </w:t>
      </w:r>
      <w:r>
        <w:rPr>
          <w:rFonts w:ascii="Times New Roman" w:hAnsi="Times New Roman" w:cs="Times New Roman"/>
          <w:sz w:val="24"/>
          <w:szCs w:val="24"/>
        </w:rPr>
        <w:t xml:space="preserve">pada </w:t>
      </w:r>
      <w:r w:rsidRPr="00995AEC">
        <w:rPr>
          <w:rFonts w:ascii="Times New Roman" w:hAnsi="Times New Roman" w:cs="Times New Roman"/>
          <w:sz w:val="24"/>
          <w:szCs w:val="24"/>
        </w:rPr>
        <w:t>suatu</w:t>
      </w:r>
      <w:r>
        <w:rPr>
          <w:rFonts w:ascii="Times New Roman" w:hAnsi="Times New Roman" w:cs="Times New Roman"/>
          <w:sz w:val="24"/>
          <w:szCs w:val="24"/>
        </w:rPr>
        <w:t xml:space="preserve"> perusahaan.Hal ini ditunjukkan oleh</w:t>
      </w:r>
      <w:r w:rsidRPr="00995AEC">
        <w:rPr>
          <w:rFonts w:ascii="Times New Roman" w:hAnsi="Times New Roman" w:cs="Times New Roman"/>
          <w:sz w:val="24"/>
          <w:szCs w:val="24"/>
        </w:rPr>
        <w:t xml:space="preserve"> laba yang dihasilkan penjualan dan pendapatan investasi. Kasmir (2015:115)</w:t>
      </w:r>
    </w:p>
    <w:p w:rsidR="002D6B09" w:rsidRDefault="002D6B09" w:rsidP="002D6B09">
      <w:pPr>
        <w:spacing w:after="0" w:line="480" w:lineRule="auto"/>
        <w:ind w:left="1440"/>
        <w:jc w:val="both"/>
        <w:rPr>
          <w:rFonts w:ascii="Times New Roman" w:hAnsi="Times New Roman" w:cs="Times New Roman"/>
          <w:sz w:val="24"/>
          <w:szCs w:val="24"/>
        </w:rPr>
      </w:pPr>
    </w:p>
    <w:p w:rsidR="002D6B09" w:rsidRDefault="002D6B09" w:rsidP="002D6B09">
      <w:pPr>
        <w:spacing w:after="0" w:line="480" w:lineRule="auto"/>
        <w:ind w:left="1440"/>
        <w:jc w:val="both"/>
        <w:rPr>
          <w:rFonts w:ascii="Times New Roman" w:hAnsi="Times New Roman" w:cs="Times New Roman"/>
          <w:sz w:val="24"/>
          <w:szCs w:val="24"/>
        </w:rPr>
      </w:pPr>
    </w:p>
    <w:p w:rsidR="002D6B09" w:rsidRDefault="002D6B09" w:rsidP="002D6B09">
      <w:pPr>
        <w:pStyle w:val="ListParagraph"/>
        <w:spacing w:after="0" w:line="24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D. </w:t>
      </w:r>
      <w:r>
        <w:rPr>
          <w:rFonts w:ascii="Times New Roman" w:hAnsi="Times New Roman" w:cs="Times New Roman"/>
          <w:b/>
          <w:sz w:val="24"/>
          <w:szCs w:val="24"/>
        </w:rPr>
        <w:tab/>
      </w:r>
      <w:r w:rsidRPr="002F689D">
        <w:rPr>
          <w:rFonts w:ascii="Times New Roman" w:hAnsi="Times New Roman" w:cs="Times New Roman"/>
          <w:b/>
          <w:sz w:val="24"/>
          <w:szCs w:val="24"/>
        </w:rPr>
        <w:t>Kebijakan Hutang</w:t>
      </w:r>
    </w:p>
    <w:p w:rsidR="002D6B09" w:rsidRPr="002F689D" w:rsidRDefault="002D6B09" w:rsidP="002D6B09">
      <w:pPr>
        <w:pStyle w:val="ListParagraph"/>
        <w:spacing w:after="0" w:line="240" w:lineRule="auto"/>
        <w:ind w:left="90"/>
        <w:jc w:val="both"/>
        <w:rPr>
          <w:rFonts w:ascii="Times New Roman" w:hAnsi="Times New Roman" w:cs="Times New Roman"/>
          <w:sz w:val="24"/>
          <w:szCs w:val="24"/>
        </w:rPr>
      </w:pPr>
    </w:p>
    <w:p w:rsidR="002D6B09" w:rsidRPr="00995AEC" w:rsidRDefault="002D6B09" w:rsidP="002D6B09">
      <w:pPr>
        <w:spacing w:after="0" w:line="480" w:lineRule="auto"/>
        <w:ind w:firstLine="540"/>
        <w:jc w:val="both"/>
        <w:rPr>
          <w:rFonts w:ascii="Times New Roman" w:hAnsi="Times New Roman" w:cs="Times New Roman"/>
          <w:sz w:val="24"/>
          <w:szCs w:val="24"/>
        </w:rPr>
      </w:pPr>
      <w:proofErr w:type="gramStart"/>
      <w:r w:rsidRPr="00995AEC">
        <w:rPr>
          <w:rFonts w:ascii="Times New Roman" w:hAnsi="Times New Roman" w:cs="Times New Roman"/>
          <w:sz w:val="24"/>
          <w:szCs w:val="24"/>
        </w:rPr>
        <w:t>Hutang adalah sumber pen</w:t>
      </w:r>
      <w:r>
        <w:rPr>
          <w:rFonts w:ascii="Times New Roman" w:hAnsi="Times New Roman" w:cs="Times New Roman"/>
          <w:sz w:val="24"/>
          <w:szCs w:val="24"/>
        </w:rPr>
        <w:t xml:space="preserve">danaan dari eksternal yang diperoleh oleh </w:t>
      </w:r>
      <w:r w:rsidRPr="00995AEC">
        <w:rPr>
          <w:rFonts w:ascii="Times New Roman" w:hAnsi="Times New Roman" w:cs="Times New Roman"/>
          <w:sz w:val="24"/>
          <w:szCs w:val="24"/>
        </w:rPr>
        <w:t>perusahaan untuk menjalankan operasionalnya.</w:t>
      </w:r>
      <w:proofErr w:type="gramEnd"/>
      <w:r w:rsidRPr="00995AEC">
        <w:rPr>
          <w:rFonts w:ascii="Times New Roman" w:hAnsi="Times New Roman" w:cs="Times New Roman"/>
          <w:sz w:val="24"/>
          <w:szCs w:val="24"/>
        </w:rPr>
        <w:t xml:space="preserve"> </w:t>
      </w:r>
      <w:proofErr w:type="gramStart"/>
      <w:r w:rsidRPr="00995AEC">
        <w:rPr>
          <w:rFonts w:ascii="Times New Roman" w:hAnsi="Times New Roman" w:cs="Times New Roman"/>
          <w:sz w:val="24"/>
          <w:szCs w:val="24"/>
        </w:rPr>
        <w:t>Kebijakan hutang</w:t>
      </w:r>
      <w:r>
        <w:rPr>
          <w:rFonts w:ascii="Times New Roman" w:hAnsi="Times New Roman" w:cs="Times New Roman"/>
          <w:sz w:val="24"/>
          <w:szCs w:val="24"/>
        </w:rPr>
        <w:t xml:space="preserve"> yaitu</w:t>
      </w:r>
      <w:r w:rsidRPr="00995AEC">
        <w:rPr>
          <w:rFonts w:ascii="Times New Roman" w:hAnsi="Times New Roman" w:cs="Times New Roman"/>
          <w:sz w:val="24"/>
          <w:szCs w:val="24"/>
        </w:rPr>
        <w:t xml:space="preserve"> merupakan tindakan manajemen yang</w:t>
      </w:r>
      <w:r>
        <w:rPr>
          <w:rFonts w:ascii="Times New Roman" w:hAnsi="Times New Roman" w:cs="Times New Roman"/>
          <w:sz w:val="24"/>
          <w:szCs w:val="24"/>
        </w:rPr>
        <w:t xml:space="preserve"> dapat</w:t>
      </w:r>
      <w:r w:rsidRPr="00995AEC">
        <w:rPr>
          <w:rFonts w:ascii="Times New Roman" w:hAnsi="Times New Roman" w:cs="Times New Roman"/>
          <w:sz w:val="24"/>
          <w:szCs w:val="24"/>
        </w:rPr>
        <w:t xml:space="preserve"> mendanai perusahaan</w:t>
      </w:r>
      <w:r>
        <w:rPr>
          <w:rFonts w:ascii="Times New Roman" w:hAnsi="Times New Roman" w:cs="Times New Roman"/>
          <w:sz w:val="24"/>
          <w:szCs w:val="24"/>
        </w:rPr>
        <w:t>nya</w:t>
      </w:r>
      <w:r w:rsidRPr="00995AEC">
        <w:rPr>
          <w:rFonts w:ascii="Times New Roman" w:hAnsi="Times New Roman" w:cs="Times New Roman"/>
          <w:sz w:val="24"/>
          <w:szCs w:val="24"/>
        </w:rPr>
        <w:t xml:space="preserve"> dengan </w:t>
      </w:r>
      <w:r>
        <w:rPr>
          <w:rFonts w:ascii="Times New Roman" w:hAnsi="Times New Roman" w:cs="Times New Roman"/>
          <w:sz w:val="24"/>
          <w:szCs w:val="24"/>
        </w:rPr>
        <w:t>cara</w:t>
      </w:r>
      <w:r w:rsidRPr="00995AEC">
        <w:rPr>
          <w:rFonts w:ascii="Times New Roman" w:hAnsi="Times New Roman" w:cs="Times New Roman"/>
          <w:sz w:val="24"/>
          <w:szCs w:val="24"/>
        </w:rPr>
        <w:t>menggunakan modal yang berasal dari hutang.</w:t>
      </w:r>
      <w:proofErr w:type="gramEnd"/>
      <w:r w:rsidRPr="00995AEC">
        <w:rPr>
          <w:rFonts w:ascii="Times New Roman" w:hAnsi="Times New Roman" w:cs="Times New Roman"/>
          <w:sz w:val="24"/>
          <w:szCs w:val="24"/>
        </w:rPr>
        <w:t xml:space="preserve"> Houston (2011:78)</w:t>
      </w:r>
    </w:p>
    <w:p w:rsidR="002D6B09" w:rsidRPr="00995AEC" w:rsidRDefault="002D6B09" w:rsidP="002D6B09">
      <w:pPr>
        <w:tabs>
          <w:tab w:val="left" w:pos="540"/>
          <w:tab w:val="left" w:pos="630"/>
        </w:tabs>
        <w:spacing w:after="0" w:line="480" w:lineRule="auto"/>
        <w:ind w:firstLine="270"/>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 xml:space="preserve">Kebijakan </w:t>
      </w:r>
      <w:r w:rsidRPr="00995AEC">
        <w:rPr>
          <w:rFonts w:ascii="Times New Roman" w:hAnsi="Times New Roman" w:cs="Times New Roman"/>
          <w:sz w:val="24"/>
          <w:szCs w:val="24"/>
        </w:rPr>
        <w:t xml:space="preserve">hutang </w:t>
      </w:r>
      <w:r>
        <w:rPr>
          <w:rFonts w:ascii="Times New Roman" w:hAnsi="Times New Roman" w:cs="Times New Roman"/>
          <w:sz w:val="24"/>
          <w:szCs w:val="24"/>
        </w:rPr>
        <w:t>juga merupakan</w:t>
      </w:r>
      <w:r w:rsidRPr="00995AEC">
        <w:rPr>
          <w:rFonts w:ascii="Times New Roman" w:hAnsi="Times New Roman" w:cs="Times New Roman"/>
          <w:sz w:val="24"/>
          <w:szCs w:val="24"/>
        </w:rPr>
        <w:t xml:space="preserve"> kebijakan </w:t>
      </w:r>
      <w:r>
        <w:rPr>
          <w:rFonts w:ascii="Times New Roman" w:hAnsi="Times New Roman" w:cs="Times New Roman"/>
          <w:sz w:val="24"/>
          <w:szCs w:val="24"/>
        </w:rPr>
        <w:t>tentang suatu</w:t>
      </w:r>
      <w:r w:rsidRPr="00995AEC">
        <w:rPr>
          <w:rFonts w:ascii="Times New Roman" w:hAnsi="Times New Roman" w:cs="Times New Roman"/>
          <w:sz w:val="24"/>
          <w:szCs w:val="24"/>
        </w:rPr>
        <w:t xml:space="preserve"> keputusan yang diambil </w:t>
      </w:r>
      <w:r>
        <w:rPr>
          <w:rFonts w:ascii="Times New Roman" w:hAnsi="Times New Roman" w:cs="Times New Roman"/>
          <w:sz w:val="24"/>
          <w:szCs w:val="24"/>
        </w:rPr>
        <w:t xml:space="preserve">oleh sebuah </w:t>
      </w:r>
      <w:r w:rsidRPr="00995AEC">
        <w:rPr>
          <w:rFonts w:ascii="Times New Roman" w:hAnsi="Times New Roman" w:cs="Times New Roman"/>
          <w:sz w:val="24"/>
          <w:szCs w:val="24"/>
        </w:rPr>
        <w:t xml:space="preserve">perusahaan </w:t>
      </w:r>
      <w:r>
        <w:rPr>
          <w:rFonts w:ascii="Times New Roman" w:hAnsi="Times New Roman" w:cs="Times New Roman"/>
          <w:sz w:val="24"/>
          <w:szCs w:val="24"/>
        </w:rPr>
        <w:t xml:space="preserve">dalam </w:t>
      </w:r>
      <w:r w:rsidRPr="00995AEC">
        <w:rPr>
          <w:rFonts w:ascii="Times New Roman" w:hAnsi="Times New Roman" w:cs="Times New Roman"/>
          <w:sz w:val="24"/>
          <w:szCs w:val="24"/>
        </w:rPr>
        <w:t xml:space="preserve">menjalankan operasionalnya </w:t>
      </w:r>
      <w:r>
        <w:rPr>
          <w:rFonts w:ascii="Times New Roman" w:hAnsi="Times New Roman" w:cs="Times New Roman"/>
          <w:sz w:val="24"/>
          <w:szCs w:val="24"/>
        </w:rPr>
        <w:t>yaitu dengan</w:t>
      </w:r>
      <w:r w:rsidRPr="00995AEC">
        <w:rPr>
          <w:rFonts w:ascii="Times New Roman" w:hAnsi="Times New Roman" w:cs="Times New Roman"/>
          <w:sz w:val="24"/>
          <w:szCs w:val="24"/>
        </w:rPr>
        <w:t xml:space="preserve"> menggunakan hutang.</w:t>
      </w:r>
      <w:proofErr w:type="gramEnd"/>
      <w:r w:rsidRPr="00995AEC">
        <w:rPr>
          <w:rFonts w:ascii="Times New Roman" w:hAnsi="Times New Roman" w:cs="Times New Roman"/>
          <w:sz w:val="24"/>
          <w:szCs w:val="24"/>
        </w:rPr>
        <w:t xml:space="preserve"> Kebijakan hutang ini mengguna</w:t>
      </w:r>
      <w:r>
        <w:rPr>
          <w:rFonts w:ascii="Times New Roman" w:hAnsi="Times New Roman" w:cs="Times New Roman"/>
          <w:sz w:val="24"/>
          <w:szCs w:val="24"/>
        </w:rPr>
        <w:t xml:space="preserve">kan </w:t>
      </w:r>
      <w:r w:rsidRPr="00207383">
        <w:rPr>
          <w:rFonts w:ascii="Times New Roman" w:hAnsi="Times New Roman" w:cs="Times New Roman"/>
          <w:i/>
          <w:sz w:val="24"/>
          <w:szCs w:val="24"/>
        </w:rPr>
        <w:t xml:space="preserve">Debt </w:t>
      </w:r>
      <w:proofErr w:type="gramStart"/>
      <w:r w:rsidRPr="00207383">
        <w:rPr>
          <w:rFonts w:ascii="Times New Roman" w:hAnsi="Times New Roman" w:cs="Times New Roman"/>
          <w:i/>
          <w:sz w:val="24"/>
          <w:szCs w:val="24"/>
        </w:rPr>
        <w:t>To</w:t>
      </w:r>
      <w:proofErr w:type="gramEnd"/>
      <w:r w:rsidRPr="00207383">
        <w:rPr>
          <w:rFonts w:ascii="Times New Roman" w:hAnsi="Times New Roman" w:cs="Times New Roman"/>
          <w:i/>
          <w:sz w:val="24"/>
          <w:szCs w:val="24"/>
        </w:rPr>
        <w:t xml:space="preserve"> Equity Ratio</w:t>
      </w:r>
      <w:r>
        <w:rPr>
          <w:rFonts w:ascii="Times New Roman" w:hAnsi="Times New Roman" w:cs="Times New Roman"/>
          <w:sz w:val="24"/>
          <w:szCs w:val="24"/>
        </w:rPr>
        <w:t xml:space="preserve"> (DER) yang </w:t>
      </w:r>
      <w:r w:rsidRPr="00995AEC">
        <w:rPr>
          <w:rFonts w:ascii="Times New Roman" w:hAnsi="Times New Roman" w:cs="Times New Roman"/>
          <w:sz w:val="24"/>
          <w:szCs w:val="24"/>
        </w:rPr>
        <w:t xml:space="preserve">merupakan pengukur seberapa jauh perusahaan memiliki pinjaman terhadap kreditur. Apabila rasionya tinggi, </w:t>
      </w:r>
      <w:r>
        <w:rPr>
          <w:rFonts w:ascii="Times New Roman" w:hAnsi="Times New Roman" w:cs="Times New Roman"/>
          <w:sz w:val="24"/>
          <w:szCs w:val="24"/>
        </w:rPr>
        <w:t>berarti</w:t>
      </w:r>
      <w:r w:rsidRPr="00995AEC">
        <w:rPr>
          <w:rFonts w:ascii="Times New Roman" w:hAnsi="Times New Roman" w:cs="Times New Roman"/>
          <w:sz w:val="24"/>
          <w:szCs w:val="24"/>
        </w:rPr>
        <w:t xml:space="preserve"> semakin besar perusahaan memperoleh </w:t>
      </w:r>
      <w:proofErr w:type="gramStart"/>
      <w:r w:rsidRPr="00995AEC">
        <w:rPr>
          <w:rFonts w:ascii="Times New Roman" w:hAnsi="Times New Roman" w:cs="Times New Roman"/>
          <w:sz w:val="24"/>
          <w:szCs w:val="24"/>
        </w:rPr>
        <w:t>dana</w:t>
      </w:r>
      <w:proofErr w:type="gramEnd"/>
      <w:r w:rsidRPr="00995AEC">
        <w:rPr>
          <w:rFonts w:ascii="Times New Roman" w:hAnsi="Times New Roman" w:cs="Times New Roman"/>
          <w:sz w:val="24"/>
          <w:szCs w:val="24"/>
        </w:rPr>
        <w:t xml:space="preserve"> dari luar, sebaliknya apabila rasionya rendah, maka kecil pula perusahaan tersebut memperoleh dana dari luar.</w:t>
      </w:r>
    </w:p>
    <w:p w:rsidR="002D6B09" w:rsidRPr="00995AEC" w:rsidRDefault="002D6B09" w:rsidP="002D6B09">
      <w:pPr>
        <w:spacing w:after="0" w:line="480" w:lineRule="auto"/>
        <w:ind w:firstLine="540"/>
        <w:jc w:val="both"/>
        <w:rPr>
          <w:rFonts w:ascii="Times New Roman" w:hAnsi="Times New Roman" w:cs="Times New Roman"/>
          <w:sz w:val="24"/>
          <w:szCs w:val="24"/>
        </w:rPr>
      </w:pPr>
      <w:proofErr w:type="gramStart"/>
      <w:r w:rsidRPr="00995AEC">
        <w:rPr>
          <w:rFonts w:ascii="Times New Roman" w:hAnsi="Times New Roman" w:cs="Times New Roman"/>
          <w:sz w:val="24"/>
          <w:szCs w:val="24"/>
        </w:rPr>
        <w:t>Perusahaan dengan DER yang renda</w:t>
      </w:r>
      <w:r>
        <w:rPr>
          <w:rFonts w:ascii="Times New Roman" w:hAnsi="Times New Roman" w:cs="Times New Roman"/>
          <w:sz w:val="24"/>
          <w:szCs w:val="24"/>
        </w:rPr>
        <w:t xml:space="preserve">h memiliki risiko kerugian yang </w:t>
      </w:r>
      <w:r w:rsidRPr="00995AEC">
        <w:rPr>
          <w:rFonts w:ascii="Times New Roman" w:hAnsi="Times New Roman" w:cs="Times New Roman"/>
          <w:sz w:val="24"/>
          <w:szCs w:val="24"/>
        </w:rPr>
        <w:t>kecil ketika ekonomi merosot.</w:t>
      </w:r>
      <w:proofErr w:type="gramEnd"/>
      <w:r w:rsidRPr="00995AEC">
        <w:rPr>
          <w:rFonts w:ascii="Times New Roman" w:hAnsi="Times New Roman" w:cs="Times New Roman"/>
          <w:sz w:val="24"/>
          <w:szCs w:val="24"/>
        </w:rPr>
        <w:t xml:space="preserve"> </w:t>
      </w:r>
      <w:proofErr w:type="gramStart"/>
      <w:r w:rsidRPr="00995AEC">
        <w:rPr>
          <w:rFonts w:ascii="Times New Roman" w:hAnsi="Times New Roman" w:cs="Times New Roman"/>
          <w:sz w:val="24"/>
          <w:szCs w:val="24"/>
        </w:rPr>
        <w:t xml:space="preserve">Namun disaat </w:t>
      </w:r>
      <w:r>
        <w:rPr>
          <w:rFonts w:ascii="Times New Roman" w:hAnsi="Times New Roman" w:cs="Times New Roman"/>
          <w:sz w:val="24"/>
          <w:szCs w:val="24"/>
        </w:rPr>
        <w:t>ekonomi</w:t>
      </w:r>
      <w:r w:rsidRPr="00995AEC">
        <w:rPr>
          <w:rFonts w:ascii="Times New Roman" w:hAnsi="Times New Roman" w:cs="Times New Roman"/>
          <w:sz w:val="24"/>
          <w:szCs w:val="24"/>
        </w:rPr>
        <w:t xml:space="preserve"> membaik, kesempatan memperoleh laba juga</w:t>
      </w:r>
      <w:r>
        <w:rPr>
          <w:rFonts w:ascii="Times New Roman" w:hAnsi="Times New Roman" w:cs="Times New Roman"/>
          <w:sz w:val="24"/>
          <w:szCs w:val="24"/>
        </w:rPr>
        <w:t>akan</w:t>
      </w:r>
      <w:r w:rsidRPr="00995AEC">
        <w:rPr>
          <w:rFonts w:ascii="Times New Roman" w:hAnsi="Times New Roman" w:cs="Times New Roman"/>
          <w:sz w:val="24"/>
          <w:szCs w:val="24"/>
        </w:rPr>
        <w:t xml:space="preserve"> rendah</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sidRPr="00995AEC">
        <w:rPr>
          <w:rFonts w:ascii="Times New Roman" w:hAnsi="Times New Roman" w:cs="Times New Roman"/>
          <w:sz w:val="24"/>
          <w:szCs w:val="24"/>
        </w:rPr>
        <w:t xml:space="preserve">Tidak menutup kemungkinan </w:t>
      </w:r>
      <w:r>
        <w:rPr>
          <w:rFonts w:ascii="Times New Roman" w:hAnsi="Times New Roman" w:cs="Times New Roman"/>
          <w:sz w:val="24"/>
          <w:szCs w:val="24"/>
        </w:rPr>
        <w:t xml:space="preserve">ketika </w:t>
      </w:r>
      <w:r w:rsidRPr="00995AEC">
        <w:rPr>
          <w:rFonts w:ascii="Times New Roman" w:hAnsi="Times New Roman" w:cs="Times New Roman"/>
          <w:sz w:val="24"/>
          <w:szCs w:val="24"/>
        </w:rPr>
        <w:t>perusahaan memiliki DER yang besa</w:t>
      </w:r>
      <w:r>
        <w:rPr>
          <w:rFonts w:ascii="Times New Roman" w:hAnsi="Times New Roman" w:cs="Times New Roman"/>
          <w:sz w:val="24"/>
          <w:szCs w:val="24"/>
        </w:rPr>
        <w:t>r tidak lebih bagus dibanding</w:t>
      </w:r>
      <w:r w:rsidRPr="00995AEC">
        <w:rPr>
          <w:rFonts w:ascii="Times New Roman" w:hAnsi="Times New Roman" w:cs="Times New Roman"/>
          <w:sz w:val="24"/>
          <w:szCs w:val="24"/>
        </w:rPr>
        <w:t xml:space="preserve"> dengan perusahaan </w:t>
      </w:r>
      <w:r>
        <w:rPr>
          <w:rFonts w:ascii="Times New Roman" w:hAnsi="Times New Roman" w:cs="Times New Roman"/>
          <w:sz w:val="24"/>
          <w:szCs w:val="24"/>
        </w:rPr>
        <w:t>dengan</w:t>
      </w:r>
      <w:r w:rsidRPr="00995AEC">
        <w:rPr>
          <w:rFonts w:ascii="Times New Roman" w:hAnsi="Times New Roman" w:cs="Times New Roman"/>
          <w:sz w:val="24"/>
          <w:szCs w:val="24"/>
        </w:rPr>
        <w:t xml:space="preserve"> DER yang kecil karena terkadang hutang</w:t>
      </w:r>
      <w:r>
        <w:rPr>
          <w:rFonts w:ascii="Times New Roman" w:hAnsi="Times New Roman" w:cs="Times New Roman"/>
          <w:sz w:val="24"/>
          <w:szCs w:val="24"/>
        </w:rPr>
        <w:t xml:space="preserve"> memang</w:t>
      </w:r>
      <w:r w:rsidRPr="00995AEC">
        <w:rPr>
          <w:rFonts w:ascii="Times New Roman" w:hAnsi="Times New Roman" w:cs="Times New Roman"/>
          <w:sz w:val="24"/>
          <w:szCs w:val="24"/>
        </w:rPr>
        <w:t xml:space="preserve"> dibutuhkan.</w:t>
      </w:r>
      <w:proofErr w:type="gramEnd"/>
      <w:r w:rsidRPr="00995AEC">
        <w:rPr>
          <w:rFonts w:ascii="Times New Roman" w:hAnsi="Times New Roman" w:cs="Times New Roman"/>
          <w:sz w:val="24"/>
          <w:szCs w:val="24"/>
        </w:rPr>
        <w:t xml:space="preserve"> Brigham (2011)</w:t>
      </w:r>
    </w:p>
    <w:p w:rsidR="002D6B09" w:rsidRPr="00995AEC" w:rsidRDefault="002D6B09" w:rsidP="002D6B09">
      <w:pPr>
        <w:spacing w:after="0" w:line="480" w:lineRule="auto"/>
        <w:ind w:firstLine="540"/>
        <w:jc w:val="both"/>
        <w:rPr>
          <w:rFonts w:ascii="Times New Roman" w:hAnsi="Times New Roman" w:cs="Times New Roman"/>
          <w:sz w:val="24"/>
          <w:szCs w:val="24"/>
        </w:rPr>
      </w:pPr>
      <w:r w:rsidRPr="00995AEC">
        <w:rPr>
          <w:rFonts w:ascii="Times New Roman" w:hAnsi="Times New Roman" w:cs="Times New Roman"/>
          <w:sz w:val="24"/>
          <w:szCs w:val="24"/>
        </w:rPr>
        <w:t xml:space="preserve">Kebijakan hutang </w:t>
      </w:r>
      <w:r>
        <w:rPr>
          <w:rFonts w:ascii="Times New Roman" w:hAnsi="Times New Roman" w:cs="Times New Roman"/>
          <w:sz w:val="24"/>
          <w:szCs w:val="24"/>
        </w:rPr>
        <w:t>sendiri yaitu sebagai</w:t>
      </w:r>
      <w:r w:rsidRPr="00995AEC">
        <w:rPr>
          <w:rFonts w:ascii="Times New Roman" w:hAnsi="Times New Roman" w:cs="Times New Roman"/>
          <w:sz w:val="24"/>
          <w:szCs w:val="24"/>
        </w:rPr>
        <w:t xml:space="preserve"> keputusan yang </w:t>
      </w:r>
      <w:r>
        <w:rPr>
          <w:rFonts w:ascii="Times New Roman" w:hAnsi="Times New Roman" w:cs="Times New Roman"/>
          <w:sz w:val="24"/>
          <w:szCs w:val="24"/>
        </w:rPr>
        <w:t>penting dalam perusahaan.D</w:t>
      </w:r>
      <w:r w:rsidRPr="00995AEC">
        <w:rPr>
          <w:rFonts w:ascii="Times New Roman" w:hAnsi="Times New Roman" w:cs="Times New Roman"/>
          <w:sz w:val="24"/>
          <w:szCs w:val="24"/>
        </w:rPr>
        <w:t xml:space="preserve">imana hutang merupakan salah satu bagian dari kebijakan pendanaan perusahaan.kebijakan yang diambil pihak manajemen dalam rangka memperoleh </w:t>
      </w:r>
      <w:proofErr w:type="gramStart"/>
      <w:r>
        <w:rPr>
          <w:rFonts w:ascii="Times New Roman" w:hAnsi="Times New Roman" w:cs="Times New Roman"/>
          <w:sz w:val="24"/>
          <w:szCs w:val="24"/>
        </w:rPr>
        <w:t>dana</w:t>
      </w:r>
      <w:proofErr w:type="gramEnd"/>
      <w:r>
        <w:rPr>
          <w:rFonts w:ascii="Times New Roman" w:hAnsi="Times New Roman" w:cs="Times New Roman"/>
          <w:sz w:val="24"/>
          <w:szCs w:val="24"/>
        </w:rPr>
        <w:t xml:space="preserve"> dari luar untuk</w:t>
      </w:r>
      <w:r w:rsidRPr="00995AEC">
        <w:rPr>
          <w:rFonts w:ascii="Times New Roman" w:hAnsi="Times New Roman" w:cs="Times New Roman"/>
          <w:sz w:val="24"/>
          <w:szCs w:val="24"/>
        </w:rPr>
        <w:t xml:space="preserve"> pembiayaan perusahaan sehingga dapat membiayai aktivitas operasional perusahaan. Bambang Riyanto (2011:98)</w:t>
      </w:r>
    </w:p>
    <w:p w:rsidR="002D6B09" w:rsidRPr="00995AEC" w:rsidRDefault="002D6B09" w:rsidP="002D6B09">
      <w:pPr>
        <w:spacing w:after="0" w:line="480" w:lineRule="auto"/>
        <w:ind w:firstLine="540"/>
        <w:jc w:val="both"/>
        <w:rPr>
          <w:rFonts w:ascii="Times New Roman" w:hAnsi="Times New Roman" w:cs="Times New Roman"/>
          <w:sz w:val="24"/>
          <w:szCs w:val="24"/>
        </w:rPr>
      </w:pPr>
      <w:proofErr w:type="gramStart"/>
      <w:r w:rsidRPr="00995AEC">
        <w:rPr>
          <w:rFonts w:ascii="Times New Roman" w:hAnsi="Times New Roman" w:cs="Times New Roman"/>
          <w:sz w:val="24"/>
          <w:szCs w:val="24"/>
        </w:rPr>
        <w:lastRenderedPageBreak/>
        <w:t xml:space="preserve">Dapat disimpulkan bahwa kebijakan hutang </w:t>
      </w:r>
      <w:r>
        <w:rPr>
          <w:rFonts w:ascii="Times New Roman" w:hAnsi="Times New Roman" w:cs="Times New Roman"/>
          <w:sz w:val="24"/>
          <w:szCs w:val="24"/>
        </w:rPr>
        <w:t>yaitu</w:t>
      </w:r>
      <w:r w:rsidRPr="00995AEC">
        <w:rPr>
          <w:rFonts w:ascii="Times New Roman" w:hAnsi="Times New Roman" w:cs="Times New Roman"/>
          <w:sz w:val="24"/>
          <w:szCs w:val="24"/>
        </w:rPr>
        <w:t xml:space="preserve"> kredit yang dilakukan perusahaan agar menambah modal perusahaan.</w:t>
      </w:r>
      <w:proofErr w:type="gramEnd"/>
      <w:r w:rsidRPr="00995AEC">
        <w:rPr>
          <w:rFonts w:ascii="Times New Roman" w:hAnsi="Times New Roman" w:cs="Times New Roman"/>
          <w:sz w:val="24"/>
          <w:szCs w:val="24"/>
        </w:rPr>
        <w:t xml:space="preserve"> Perhitungan dari total debt to equity ratio dirumuskan sebagai berikut:</w:t>
      </w:r>
    </w:p>
    <w:p w:rsidR="002D6B09" w:rsidRDefault="004277B0" w:rsidP="002D6B09">
      <w:pPr>
        <w:tabs>
          <w:tab w:val="left" w:pos="2025"/>
        </w:tabs>
        <w:spacing w:after="0" w:line="480" w:lineRule="auto"/>
        <w:jc w:val="both"/>
        <w:rPr>
          <w:rFonts w:ascii="Times New Roman" w:eastAsiaTheme="minorEastAsia" w:hAnsi="Times New Roman" w:cs="Times New Roman"/>
          <w:sz w:val="24"/>
          <w:szCs w:val="24"/>
        </w:rPr>
      </w:pPr>
      <w:r>
        <w:rPr>
          <w:rFonts w:ascii="Times New Roman" w:hAnsi="Times New Roman" w:cs="Times New Roman"/>
          <w:noProof/>
          <w:sz w:val="24"/>
          <w:szCs w:val="24"/>
        </w:rPr>
        <w:pict>
          <v:rect id="Rectangle 3" o:spid="_x0000_s1041" style="position:absolute;left:0;text-align:left;margin-left:98.95pt;margin-top:10.5pt;width:205.05pt;height:61.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"/>
        </w:pict>
      </w:r>
    </w:p>
    <w:p w:rsidR="002D6B09" w:rsidRDefault="002D6B09" w:rsidP="002D6B09">
      <w:pPr>
        <w:tabs>
          <w:tab w:val="left" w:pos="2025"/>
        </w:tabs>
        <w:spacing w:after="0" w:line="48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DER</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Total Hutang</m:t>
              </m:r>
            </m:num>
            <m:den>
              <m:r>
                <w:rPr>
                  <w:rFonts w:ascii="Cambria Math" w:hAnsi="Cambria Math" w:cs="Times New Roman"/>
                  <w:sz w:val="24"/>
                  <w:szCs w:val="24"/>
                </w:rPr>
                <m:t>Modal Sendiri</m:t>
              </m:r>
            </m:den>
          </m:f>
        </m:oMath>
      </m:oMathPara>
    </w:p>
    <w:p w:rsidR="002D6B09" w:rsidRDefault="002D6B09" w:rsidP="002D6B09">
      <w:pPr>
        <w:tabs>
          <w:tab w:val="left" w:pos="2025"/>
        </w:tabs>
        <w:spacing w:after="0" w:line="480" w:lineRule="auto"/>
        <w:jc w:val="both"/>
        <w:rPr>
          <w:rFonts w:ascii="Times New Roman" w:eastAsiaTheme="minorEastAsia" w:hAnsi="Times New Roman" w:cs="Times New Roman"/>
          <w:sz w:val="24"/>
          <w:szCs w:val="24"/>
        </w:rPr>
      </w:pPr>
    </w:p>
    <w:p w:rsidR="002D6B09" w:rsidRDefault="002D6B09" w:rsidP="002D6B09">
      <w:pPr>
        <w:pStyle w:val="ListParagraph"/>
        <w:spacing w:after="0" w:line="24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 xml:space="preserve">E. </w:t>
      </w:r>
      <w:r>
        <w:rPr>
          <w:rFonts w:ascii="Times New Roman" w:hAnsi="Times New Roman" w:cs="Times New Roman"/>
          <w:b/>
          <w:sz w:val="24"/>
          <w:szCs w:val="24"/>
        </w:rPr>
        <w:tab/>
        <w:t>Profitabilitas</w:t>
      </w:r>
    </w:p>
    <w:p w:rsidR="002D6B09" w:rsidRPr="00270C57" w:rsidRDefault="002D6B09" w:rsidP="002D6B09">
      <w:pPr>
        <w:pStyle w:val="ListParagraph"/>
        <w:spacing w:after="0" w:line="240" w:lineRule="auto"/>
        <w:ind w:left="90"/>
        <w:jc w:val="both"/>
        <w:rPr>
          <w:rFonts w:ascii="Times New Roman" w:hAnsi="Times New Roman" w:cs="Times New Roman"/>
          <w:sz w:val="24"/>
          <w:szCs w:val="24"/>
        </w:rPr>
      </w:pPr>
    </w:p>
    <w:p w:rsidR="002D6B09" w:rsidRPr="00995AEC" w:rsidRDefault="002D6B09" w:rsidP="002D6B09">
      <w:pPr>
        <w:spacing w:after="0" w:line="480" w:lineRule="auto"/>
        <w:ind w:firstLine="540"/>
        <w:jc w:val="both"/>
        <w:rPr>
          <w:rFonts w:ascii="Times New Roman" w:hAnsi="Times New Roman" w:cs="Times New Roman"/>
          <w:sz w:val="24"/>
          <w:szCs w:val="24"/>
        </w:rPr>
      </w:pPr>
      <w:proofErr w:type="gramStart"/>
      <w:r w:rsidRPr="00995AEC">
        <w:rPr>
          <w:rFonts w:ascii="Times New Roman" w:hAnsi="Times New Roman" w:cs="Times New Roman"/>
          <w:sz w:val="24"/>
          <w:szCs w:val="24"/>
        </w:rPr>
        <w:t xml:space="preserve">Profitabilitas </w:t>
      </w:r>
      <w:r>
        <w:rPr>
          <w:rFonts w:ascii="Times New Roman" w:hAnsi="Times New Roman" w:cs="Times New Roman"/>
          <w:sz w:val="24"/>
          <w:szCs w:val="24"/>
        </w:rPr>
        <w:t>yaitu</w:t>
      </w:r>
      <w:r w:rsidRPr="00995AEC">
        <w:rPr>
          <w:rFonts w:ascii="Times New Roman" w:hAnsi="Times New Roman" w:cs="Times New Roman"/>
          <w:sz w:val="24"/>
          <w:szCs w:val="24"/>
        </w:rPr>
        <w:t xml:space="preserve"> kinerja perusahaan dalam memperoleh laba pada tingkat penjualan, total aktiva dan modal sendiri (sartono, 2012).Tingkat profitabilitasakan penting bagi investor karena dapat menggambarkan kinerja suatu perusahaan.Dengan demikian investor dapat mengetahui efisiensi perusahaan dalam mengelola perusahaannya.</w:t>
      </w:r>
      <w:proofErr w:type="gramEnd"/>
      <w:r w:rsidRPr="00995AEC">
        <w:rPr>
          <w:rFonts w:ascii="Times New Roman" w:hAnsi="Times New Roman" w:cs="Times New Roman"/>
          <w:sz w:val="24"/>
          <w:szCs w:val="24"/>
        </w:rPr>
        <w:t xml:space="preserve"> Semakin tinggi profitabilitas yang dihasilkan maka </w:t>
      </w:r>
      <w:proofErr w:type="gramStart"/>
      <w:r w:rsidRPr="00995AEC">
        <w:rPr>
          <w:rFonts w:ascii="Times New Roman" w:hAnsi="Times New Roman" w:cs="Times New Roman"/>
          <w:sz w:val="24"/>
          <w:szCs w:val="24"/>
        </w:rPr>
        <w:t>akan</w:t>
      </w:r>
      <w:proofErr w:type="gramEnd"/>
      <w:r w:rsidRPr="00995AEC">
        <w:rPr>
          <w:rFonts w:ascii="Times New Roman" w:hAnsi="Times New Roman" w:cs="Times New Roman"/>
          <w:sz w:val="24"/>
          <w:szCs w:val="24"/>
        </w:rPr>
        <w:t xml:space="preserve"> banyak investor yang tertarik untuk menanamkan modalnya diperusahaan tersebut.</w:t>
      </w:r>
    </w:p>
    <w:p w:rsidR="002D6B09" w:rsidRPr="00995AEC" w:rsidRDefault="002D6B09" w:rsidP="002D6B09">
      <w:pPr>
        <w:spacing w:after="0" w:line="480" w:lineRule="auto"/>
        <w:ind w:firstLine="540"/>
        <w:jc w:val="both"/>
        <w:rPr>
          <w:rFonts w:ascii="Times New Roman" w:hAnsi="Times New Roman" w:cs="Times New Roman"/>
          <w:sz w:val="24"/>
          <w:szCs w:val="24"/>
        </w:rPr>
      </w:pPr>
      <w:r>
        <w:rPr>
          <w:rFonts w:ascii="Times New Roman" w:hAnsi="Times New Roman" w:cs="Times New Roman"/>
          <w:sz w:val="24"/>
          <w:szCs w:val="24"/>
        </w:rPr>
        <w:t>Salah satu r</w:t>
      </w:r>
      <w:r w:rsidRPr="00995AEC">
        <w:rPr>
          <w:rFonts w:ascii="Times New Roman" w:hAnsi="Times New Roman" w:cs="Times New Roman"/>
          <w:sz w:val="24"/>
          <w:szCs w:val="24"/>
        </w:rPr>
        <w:t>asio profitabilitas yang</w:t>
      </w:r>
      <w:r>
        <w:rPr>
          <w:rFonts w:ascii="Times New Roman" w:hAnsi="Times New Roman" w:cs="Times New Roman"/>
          <w:sz w:val="24"/>
          <w:szCs w:val="24"/>
        </w:rPr>
        <w:t xml:space="preserve"> dapat</w:t>
      </w:r>
      <w:r w:rsidRPr="00995AEC">
        <w:rPr>
          <w:rFonts w:ascii="Times New Roman" w:hAnsi="Times New Roman" w:cs="Times New Roman"/>
          <w:sz w:val="24"/>
          <w:szCs w:val="24"/>
        </w:rPr>
        <w:t xml:space="preserve"> mengukur kemampuan perusahaan men</w:t>
      </w:r>
      <w:r>
        <w:rPr>
          <w:rFonts w:ascii="Times New Roman" w:hAnsi="Times New Roman" w:cs="Times New Roman"/>
          <w:sz w:val="24"/>
          <w:szCs w:val="24"/>
        </w:rPr>
        <w:t xml:space="preserve">ghasilkan laba dari aktiva </w:t>
      </w:r>
      <w:r w:rsidRPr="00995AEC">
        <w:rPr>
          <w:rFonts w:ascii="Times New Roman" w:hAnsi="Times New Roman" w:cs="Times New Roman"/>
          <w:sz w:val="24"/>
          <w:szCs w:val="24"/>
        </w:rPr>
        <w:t xml:space="preserve">adalah ROA (Return </w:t>
      </w:r>
      <w:proofErr w:type="gramStart"/>
      <w:r w:rsidRPr="00995AEC">
        <w:rPr>
          <w:rFonts w:ascii="Times New Roman" w:hAnsi="Times New Roman" w:cs="Times New Roman"/>
          <w:sz w:val="24"/>
          <w:szCs w:val="24"/>
        </w:rPr>
        <w:t>On</w:t>
      </w:r>
      <w:proofErr w:type="gramEnd"/>
      <w:r w:rsidRPr="00995AEC">
        <w:rPr>
          <w:rFonts w:ascii="Times New Roman" w:hAnsi="Times New Roman" w:cs="Times New Roman"/>
          <w:sz w:val="24"/>
          <w:szCs w:val="24"/>
        </w:rPr>
        <w:t xml:space="preserve"> Assess). Menurut Kasmir (2014:201) </w:t>
      </w:r>
      <w:r>
        <w:rPr>
          <w:rFonts w:ascii="Times New Roman" w:hAnsi="Times New Roman" w:cs="Times New Roman"/>
          <w:sz w:val="24"/>
          <w:szCs w:val="24"/>
        </w:rPr>
        <w:t>“</w:t>
      </w:r>
      <w:r w:rsidRPr="00E352D0">
        <w:rPr>
          <w:rFonts w:ascii="Times New Roman" w:hAnsi="Times New Roman" w:cs="Times New Roman"/>
          <w:i/>
          <w:sz w:val="24"/>
          <w:szCs w:val="24"/>
        </w:rPr>
        <w:t>return on assets</w:t>
      </w:r>
      <w:r>
        <w:rPr>
          <w:rFonts w:ascii="Times New Roman" w:hAnsi="Times New Roman" w:cs="Times New Roman"/>
          <w:i/>
          <w:sz w:val="24"/>
          <w:szCs w:val="24"/>
        </w:rPr>
        <w:t>”</w:t>
      </w:r>
      <w:proofErr w:type="gramStart"/>
      <w:r>
        <w:rPr>
          <w:rFonts w:ascii="Times New Roman" w:hAnsi="Times New Roman" w:cs="Times New Roman"/>
          <w:sz w:val="24"/>
          <w:szCs w:val="24"/>
        </w:rPr>
        <w:t xml:space="preserve">adalah </w:t>
      </w:r>
      <w:r w:rsidRPr="00995AEC">
        <w:rPr>
          <w:rFonts w:ascii="Times New Roman" w:hAnsi="Times New Roman" w:cs="Times New Roman"/>
          <w:sz w:val="24"/>
          <w:szCs w:val="24"/>
        </w:rPr>
        <w:t xml:space="preserve"> rasio</w:t>
      </w:r>
      <w:proofErr w:type="gramEnd"/>
      <w:r w:rsidRPr="00995AEC">
        <w:rPr>
          <w:rFonts w:ascii="Times New Roman" w:hAnsi="Times New Roman" w:cs="Times New Roman"/>
          <w:sz w:val="24"/>
          <w:szCs w:val="24"/>
        </w:rPr>
        <w:t xml:space="preserve"> yang menunjukkan hasil (</w:t>
      </w:r>
      <w:r w:rsidRPr="00654871">
        <w:rPr>
          <w:rFonts w:ascii="Times New Roman" w:hAnsi="Times New Roman" w:cs="Times New Roman"/>
          <w:i/>
          <w:sz w:val="24"/>
          <w:szCs w:val="24"/>
        </w:rPr>
        <w:t>return</w:t>
      </w:r>
      <w:r w:rsidRPr="00995AEC">
        <w:rPr>
          <w:rFonts w:ascii="Times New Roman" w:hAnsi="Times New Roman" w:cs="Times New Roman"/>
          <w:sz w:val="24"/>
          <w:szCs w:val="24"/>
        </w:rPr>
        <w:t>) atas jumlah aktiva yang digunakan</w:t>
      </w:r>
      <w:r>
        <w:rPr>
          <w:rFonts w:ascii="Times New Roman" w:hAnsi="Times New Roman" w:cs="Times New Roman"/>
          <w:sz w:val="24"/>
          <w:szCs w:val="24"/>
        </w:rPr>
        <w:t xml:space="preserve"> oleh</w:t>
      </w:r>
      <w:r w:rsidRPr="00995AEC">
        <w:rPr>
          <w:rFonts w:ascii="Times New Roman" w:hAnsi="Times New Roman" w:cs="Times New Roman"/>
          <w:sz w:val="24"/>
          <w:szCs w:val="24"/>
        </w:rPr>
        <w:t xml:space="preserve"> perusahaan.</w:t>
      </w:r>
      <w:r w:rsidRPr="002F64F0">
        <w:rPr>
          <w:rFonts w:ascii="Times New Roman" w:hAnsi="Times New Roman" w:cs="Times New Roman"/>
          <w:sz w:val="24"/>
          <w:szCs w:val="24"/>
        </w:rPr>
        <w:t xml:space="preserve">ROA </w:t>
      </w:r>
      <w:r>
        <w:rPr>
          <w:rFonts w:ascii="Times New Roman" w:hAnsi="Times New Roman" w:cs="Times New Roman"/>
          <w:sz w:val="24"/>
          <w:szCs w:val="24"/>
        </w:rPr>
        <w:t>jugadisebut sebagai</w:t>
      </w:r>
      <w:r w:rsidRPr="002F64F0">
        <w:rPr>
          <w:rFonts w:ascii="Times New Roman" w:hAnsi="Times New Roman" w:cs="Times New Roman"/>
          <w:sz w:val="24"/>
          <w:szCs w:val="24"/>
        </w:rPr>
        <w:t xml:space="preserve"> rasio laba bersih terhadap total aset </w:t>
      </w:r>
      <w:r>
        <w:rPr>
          <w:rFonts w:ascii="Times New Roman" w:hAnsi="Times New Roman" w:cs="Times New Roman"/>
          <w:sz w:val="24"/>
          <w:szCs w:val="24"/>
        </w:rPr>
        <w:t xml:space="preserve">yang </w:t>
      </w:r>
      <w:r w:rsidRPr="002F64F0">
        <w:rPr>
          <w:rFonts w:ascii="Times New Roman" w:hAnsi="Times New Roman" w:cs="Times New Roman"/>
          <w:sz w:val="24"/>
          <w:szCs w:val="24"/>
        </w:rPr>
        <w:t xml:space="preserve">mengukur pengembalian atas total aset.Brigham dan Houston (2010:148) </w:t>
      </w:r>
      <w:r w:rsidRPr="00995AEC">
        <w:rPr>
          <w:rFonts w:ascii="Times New Roman" w:hAnsi="Times New Roman" w:cs="Times New Roman"/>
          <w:sz w:val="24"/>
          <w:szCs w:val="24"/>
        </w:rPr>
        <w:t xml:space="preserve">pengertian </w:t>
      </w:r>
      <w:r w:rsidRPr="00654871">
        <w:rPr>
          <w:rFonts w:ascii="Times New Roman" w:hAnsi="Times New Roman" w:cs="Times New Roman"/>
          <w:i/>
          <w:sz w:val="24"/>
          <w:szCs w:val="24"/>
        </w:rPr>
        <w:t>return on assets</w:t>
      </w:r>
      <w:r w:rsidRPr="00995AEC">
        <w:rPr>
          <w:rFonts w:ascii="Times New Roman" w:hAnsi="Times New Roman" w:cs="Times New Roman"/>
          <w:sz w:val="24"/>
          <w:szCs w:val="24"/>
        </w:rPr>
        <w:t xml:space="preserve"> yaitu sering disebut juga sebagai </w:t>
      </w:r>
      <w:r w:rsidRPr="00654871">
        <w:rPr>
          <w:rFonts w:ascii="Times New Roman" w:hAnsi="Times New Roman" w:cs="Times New Roman"/>
          <w:i/>
          <w:sz w:val="24"/>
          <w:szCs w:val="24"/>
        </w:rPr>
        <w:t>return on investment</w:t>
      </w:r>
      <w:r w:rsidRPr="00995AEC">
        <w:rPr>
          <w:rFonts w:ascii="Times New Roman" w:hAnsi="Times New Roman" w:cs="Times New Roman"/>
          <w:sz w:val="24"/>
          <w:szCs w:val="24"/>
        </w:rPr>
        <w:t xml:space="preserve">, karena ROA melihat sejauh mana investasi yang ditanamkan mampu </w:t>
      </w:r>
      <w:r>
        <w:rPr>
          <w:rFonts w:ascii="Times New Roman" w:hAnsi="Times New Roman" w:cs="Times New Roman"/>
          <w:sz w:val="24"/>
          <w:szCs w:val="24"/>
        </w:rPr>
        <w:t xml:space="preserve">untuk </w:t>
      </w:r>
      <w:r w:rsidRPr="00995AEC">
        <w:rPr>
          <w:rFonts w:ascii="Times New Roman" w:hAnsi="Times New Roman" w:cs="Times New Roman"/>
          <w:sz w:val="24"/>
          <w:szCs w:val="24"/>
        </w:rPr>
        <w:t>memberikan pengembalian keuntungan sesuai yang diharapkan</w:t>
      </w:r>
      <w:r>
        <w:rPr>
          <w:rFonts w:ascii="Times New Roman" w:hAnsi="Times New Roman" w:cs="Times New Roman"/>
          <w:sz w:val="24"/>
          <w:szCs w:val="24"/>
        </w:rPr>
        <w:t>. Fahmi (2012:98)</w:t>
      </w:r>
    </w:p>
    <w:p w:rsidR="002D6B09" w:rsidRPr="00995AEC" w:rsidRDefault="002D6B09" w:rsidP="002D6B09">
      <w:pPr>
        <w:spacing w:after="0" w:line="480" w:lineRule="auto"/>
        <w:ind w:firstLine="540"/>
        <w:jc w:val="both"/>
        <w:rPr>
          <w:rFonts w:ascii="Times New Roman" w:hAnsi="Times New Roman" w:cs="Times New Roman"/>
          <w:sz w:val="24"/>
          <w:szCs w:val="24"/>
        </w:rPr>
      </w:pPr>
      <w:r w:rsidRPr="00995AEC">
        <w:rPr>
          <w:rFonts w:ascii="Times New Roman" w:hAnsi="Times New Roman" w:cs="Times New Roman"/>
          <w:sz w:val="24"/>
          <w:szCs w:val="24"/>
        </w:rPr>
        <w:lastRenderedPageBreak/>
        <w:t xml:space="preserve">ROA </w:t>
      </w:r>
      <w:r>
        <w:rPr>
          <w:rFonts w:ascii="Times New Roman" w:hAnsi="Times New Roman" w:cs="Times New Roman"/>
          <w:sz w:val="24"/>
          <w:szCs w:val="24"/>
        </w:rPr>
        <w:t>juga sebagai p</w:t>
      </w:r>
      <w:r w:rsidRPr="00995AEC">
        <w:rPr>
          <w:rFonts w:ascii="Times New Roman" w:hAnsi="Times New Roman" w:cs="Times New Roman"/>
          <w:sz w:val="24"/>
          <w:szCs w:val="24"/>
        </w:rPr>
        <w:t xml:space="preserve">engukur kemampuan </w:t>
      </w:r>
      <w:r>
        <w:rPr>
          <w:rFonts w:ascii="Times New Roman" w:hAnsi="Times New Roman" w:cs="Times New Roman"/>
          <w:sz w:val="24"/>
          <w:szCs w:val="24"/>
        </w:rPr>
        <w:t xml:space="preserve">pada </w:t>
      </w:r>
      <w:r w:rsidRPr="00995AEC">
        <w:rPr>
          <w:rFonts w:ascii="Times New Roman" w:hAnsi="Times New Roman" w:cs="Times New Roman"/>
          <w:sz w:val="24"/>
          <w:szCs w:val="24"/>
        </w:rPr>
        <w:t>perusahaan</w:t>
      </w:r>
      <w:r>
        <w:rPr>
          <w:rFonts w:ascii="Times New Roman" w:hAnsi="Times New Roman" w:cs="Times New Roman"/>
          <w:sz w:val="24"/>
          <w:szCs w:val="24"/>
        </w:rPr>
        <w:t xml:space="preserve"> untuk</w:t>
      </w:r>
      <w:r w:rsidRPr="00995AEC">
        <w:rPr>
          <w:rFonts w:ascii="Times New Roman" w:hAnsi="Times New Roman" w:cs="Times New Roman"/>
          <w:sz w:val="24"/>
          <w:szCs w:val="24"/>
        </w:rPr>
        <w:t xml:space="preserve"> meng</w:t>
      </w:r>
      <w:r>
        <w:rPr>
          <w:rFonts w:ascii="Times New Roman" w:hAnsi="Times New Roman" w:cs="Times New Roman"/>
          <w:sz w:val="24"/>
          <w:szCs w:val="24"/>
        </w:rPr>
        <w:t>hasilkan laba bersih berdasar</w:t>
      </w:r>
      <w:r w:rsidRPr="00995AEC">
        <w:rPr>
          <w:rFonts w:ascii="Times New Roman" w:hAnsi="Times New Roman" w:cs="Times New Roman"/>
          <w:sz w:val="24"/>
          <w:szCs w:val="24"/>
        </w:rPr>
        <w:t xml:space="preserve"> tingkat aset tertentu”.Hanafi (2008:42)  “</w:t>
      </w:r>
      <w:r w:rsidRPr="00654871">
        <w:rPr>
          <w:rFonts w:ascii="Times New Roman" w:hAnsi="Times New Roman" w:cs="Times New Roman"/>
          <w:i/>
          <w:sz w:val="24"/>
          <w:szCs w:val="24"/>
        </w:rPr>
        <w:t>Return On Assets</w:t>
      </w:r>
      <w:r w:rsidRPr="00995AEC">
        <w:rPr>
          <w:rFonts w:ascii="Times New Roman" w:hAnsi="Times New Roman" w:cs="Times New Roman"/>
          <w:sz w:val="24"/>
          <w:szCs w:val="24"/>
        </w:rPr>
        <w:t xml:space="preserve"> (ROA) </w:t>
      </w:r>
      <w:r>
        <w:rPr>
          <w:rFonts w:ascii="Times New Roman" w:hAnsi="Times New Roman" w:cs="Times New Roman"/>
          <w:sz w:val="24"/>
          <w:szCs w:val="24"/>
        </w:rPr>
        <w:t>juga sebagai pengukur</w:t>
      </w:r>
      <w:r w:rsidRPr="00995AEC">
        <w:rPr>
          <w:rFonts w:ascii="Times New Roman" w:hAnsi="Times New Roman" w:cs="Times New Roman"/>
          <w:sz w:val="24"/>
          <w:szCs w:val="24"/>
        </w:rPr>
        <w:t xml:space="preserve"> kemampuan </w:t>
      </w:r>
      <w:r>
        <w:rPr>
          <w:rFonts w:ascii="Times New Roman" w:hAnsi="Times New Roman" w:cs="Times New Roman"/>
          <w:sz w:val="24"/>
          <w:szCs w:val="24"/>
        </w:rPr>
        <w:t xml:space="preserve">suatu </w:t>
      </w:r>
      <w:r w:rsidRPr="00995AEC">
        <w:rPr>
          <w:rFonts w:ascii="Times New Roman" w:hAnsi="Times New Roman" w:cs="Times New Roman"/>
          <w:sz w:val="24"/>
          <w:szCs w:val="24"/>
        </w:rPr>
        <w:t xml:space="preserve">perusahaan secara keseluruhan aktiva yang tersedia dalam perusahaan”.Lukman (2009:53) </w:t>
      </w:r>
    </w:p>
    <w:p w:rsidR="002D6B09" w:rsidRPr="00995AEC" w:rsidRDefault="002D6B09" w:rsidP="002D6B09">
      <w:pPr>
        <w:spacing w:after="0" w:line="480" w:lineRule="auto"/>
        <w:ind w:firstLine="540"/>
        <w:jc w:val="both"/>
        <w:rPr>
          <w:rFonts w:ascii="Times New Roman" w:hAnsi="Times New Roman" w:cs="Times New Roman"/>
          <w:sz w:val="24"/>
          <w:szCs w:val="24"/>
        </w:rPr>
      </w:pPr>
      <w:r w:rsidRPr="00995AEC">
        <w:rPr>
          <w:rFonts w:ascii="Times New Roman" w:hAnsi="Times New Roman" w:cs="Times New Roman"/>
          <w:sz w:val="24"/>
          <w:szCs w:val="24"/>
        </w:rPr>
        <w:t xml:space="preserve">Menurut Riyanto (2008:336) yang menyatakan bahwa “Return </w:t>
      </w:r>
      <w:proofErr w:type="gramStart"/>
      <w:r w:rsidRPr="00995AEC">
        <w:rPr>
          <w:rFonts w:ascii="Times New Roman" w:hAnsi="Times New Roman" w:cs="Times New Roman"/>
          <w:sz w:val="24"/>
          <w:szCs w:val="24"/>
        </w:rPr>
        <w:t>On</w:t>
      </w:r>
      <w:proofErr w:type="gramEnd"/>
      <w:r w:rsidRPr="00995AEC">
        <w:rPr>
          <w:rFonts w:ascii="Times New Roman" w:hAnsi="Times New Roman" w:cs="Times New Roman"/>
          <w:sz w:val="24"/>
          <w:szCs w:val="24"/>
        </w:rPr>
        <w:t xml:space="preserve"> Assets adalah kemampuan dari modal yang diinvestasikan dalam keseluruhan aktiva untuk menghasilkan keuntungan neto”</w:t>
      </w:r>
    </w:p>
    <w:p w:rsidR="002D6B09" w:rsidRPr="00995AEC" w:rsidRDefault="002D6B09" w:rsidP="002D6B09">
      <w:pPr>
        <w:spacing w:after="0" w:line="480" w:lineRule="auto"/>
        <w:ind w:firstLine="540"/>
        <w:jc w:val="both"/>
        <w:rPr>
          <w:rFonts w:ascii="Times New Roman" w:hAnsi="Times New Roman" w:cs="Times New Roman"/>
          <w:sz w:val="24"/>
          <w:szCs w:val="24"/>
        </w:rPr>
      </w:pPr>
      <w:proofErr w:type="gramStart"/>
      <w:r w:rsidRPr="00995AEC">
        <w:rPr>
          <w:rFonts w:ascii="Times New Roman" w:hAnsi="Times New Roman" w:cs="Times New Roman"/>
          <w:sz w:val="24"/>
          <w:szCs w:val="24"/>
        </w:rPr>
        <w:t>Menurut Chen (2010) Profitabilitas adalah pengukuran efektivitas manajemen berasarkan pengembalian aset yang mencerminkan kemampuan perusahaan untuk menggunakan sumber daya aset untuk menghasilkan keuntungan.</w:t>
      </w:r>
      <w:proofErr w:type="gramEnd"/>
    </w:p>
    <w:p w:rsidR="002D6B09" w:rsidRPr="00995AEC" w:rsidRDefault="002D6B09" w:rsidP="002D6B09">
      <w:pPr>
        <w:spacing w:after="0" w:line="480" w:lineRule="auto"/>
        <w:ind w:firstLine="540"/>
        <w:jc w:val="both"/>
        <w:rPr>
          <w:rFonts w:ascii="Times New Roman" w:hAnsi="Times New Roman" w:cs="Times New Roman"/>
          <w:sz w:val="24"/>
          <w:szCs w:val="24"/>
        </w:rPr>
      </w:pPr>
      <w:r>
        <w:rPr>
          <w:rFonts w:ascii="Times New Roman" w:hAnsi="Times New Roman" w:cs="Times New Roman"/>
          <w:sz w:val="24"/>
          <w:szCs w:val="24"/>
        </w:rPr>
        <w:t>Dari</w:t>
      </w:r>
      <w:r w:rsidRPr="00995AEC">
        <w:rPr>
          <w:rFonts w:ascii="Times New Roman" w:hAnsi="Times New Roman" w:cs="Times New Roman"/>
          <w:sz w:val="24"/>
          <w:szCs w:val="24"/>
        </w:rPr>
        <w:t xml:space="preserve"> definisi para ahli tersebut, maka dapat disimpulkan bahwa ROA merupakan Rasio </w:t>
      </w:r>
      <w:proofErr w:type="gramStart"/>
      <w:r w:rsidRPr="00995AEC">
        <w:rPr>
          <w:rFonts w:ascii="Times New Roman" w:hAnsi="Times New Roman" w:cs="Times New Roman"/>
          <w:sz w:val="24"/>
          <w:szCs w:val="24"/>
        </w:rPr>
        <w:t>Profitabilitas  yang</w:t>
      </w:r>
      <w:r>
        <w:rPr>
          <w:rFonts w:ascii="Times New Roman" w:hAnsi="Times New Roman" w:cs="Times New Roman"/>
          <w:sz w:val="24"/>
          <w:szCs w:val="24"/>
        </w:rPr>
        <w:t>dapat</w:t>
      </w:r>
      <w:proofErr w:type="gramEnd"/>
      <w:r>
        <w:rPr>
          <w:rFonts w:ascii="Times New Roman" w:hAnsi="Times New Roman" w:cs="Times New Roman"/>
          <w:sz w:val="24"/>
          <w:szCs w:val="24"/>
        </w:rPr>
        <w:t xml:space="preserve"> </w:t>
      </w:r>
      <w:r w:rsidRPr="00995AEC">
        <w:rPr>
          <w:rFonts w:ascii="Times New Roman" w:hAnsi="Times New Roman" w:cs="Times New Roman"/>
          <w:sz w:val="24"/>
          <w:szCs w:val="24"/>
        </w:rPr>
        <w:t xml:space="preserve">digunakan untuk mengukur efektivitas perusahaan dalam menghasilkan keuntungan dengan memanfaatkan aktiva yang </w:t>
      </w:r>
      <w:r>
        <w:rPr>
          <w:rFonts w:ascii="Times New Roman" w:hAnsi="Times New Roman" w:cs="Times New Roman"/>
          <w:sz w:val="24"/>
          <w:szCs w:val="24"/>
        </w:rPr>
        <w:t>ada</w:t>
      </w:r>
      <w:r w:rsidRPr="00995AEC">
        <w:rPr>
          <w:rFonts w:ascii="Times New Roman" w:hAnsi="Times New Roman" w:cs="Times New Roman"/>
          <w:sz w:val="24"/>
          <w:szCs w:val="24"/>
        </w:rPr>
        <w:t xml:space="preserve">.  Bigham &amp; Houston (2010:148) dapat dirumuskan sebagai </w:t>
      </w:r>
      <w:proofErr w:type="gramStart"/>
      <w:r w:rsidRPr="00995AEC">
        <w:rPr>
          <w:rFonts w:ascii="Times New Roman" w:hAnsi="Times New Roman" w:cs="Times New Roman"/>
          <w:sz w:val="24"/>
          <w:szCs w:val="24"/>
        </w:rPr>
        <w:t>berikut :</w:t>
      </w:r>
      <w:proofErr w:type="gramEnd"/>
    </w:p>
    <w:p w:rsidR="002D6B09" w:rsidRPr="00995AEC" w:rsidRDefault="004277B0" w:rsidP="002D6B09">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4" o:spid="_x0000_s1040" style="position:absolute;left:0;text-align:left;margin-left:103.5pt;margin-top:6.85pt;width:194.15pt;height:5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"/>
        </w:pict>
      </w:r>
    </w:p>
    <w:p w:rsidR="002D6B09" w:rsidRPr="00A93A32" w:rsidRDefault="002D6B09" w:rsidP="002D6B09">
      <w:pPr>
        <w:spacing w:after="0" w:line="48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ROA</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Laba Bersi</m:t>
              </m:r>
              <m:r>
                <w:rPr>
                  <w:rFonts w:ascii="Times New Roman" w:hAnsi="Times New Roman" w:cs="Times New Roman"/>
                  <w:sz w:val="24"/>
                  <w:szCs w:val="24"/>
                </w:rPr>
                <m:t>h</m:t>
              </m:r>
              <m:ctrlPr>
                <w:rPr>
                  <w:rFonts w:ascii="Cambria Math" w:eastAsiaTheme="minorEastAsia" w:hAnsi="Times New Roman" w:cs="Times New Roman"/>
                  <w:i/>
                  <w:sz w:val="24"/>
                  <w:szCs w:val="24"/>
                </w:rPr>
              </m:ctrlPr>
            </m:num>
            <m:den>
              <m:r>
                <w:rPr>
                  <w:rFonts w:ascii="Cambria Math" w:eastAsiaTheme="minorEastAsia" w:hAnsi="Cambria Math" w:cs="Times New Roman"/>
                  <w:sz w:val="24"/>
                  <w:szCs w:val="24"/>
                </w:rPr>
                <m:t>TotalAset</m:t>
              </m:r>
              <m:ctrlPr>
                <w:rPr>
                  <w:rFonts w:ascii="Cambria Math" w:eastAsiaTheme="minorEastAsia" w:hAnsi="Times New Roman" w:cs="Times New Roman"/>
                  <w:i/>
                  <w:sz w:val="24"/>
                  <w:szCs w:val="24"/>
                </w:rPr>
              </m:ctrlPr>
            </m:den>
          </m:f>
          <m:r>
            <w:rPr>
              <w:rFonts w:ascii="Cambria Math" w:eastAsiaTheme="minorEastAsia" w:hAnsi="Cambria Math" w:cs="Times New Roman"/>
              <w:sz w:val="24"/>
              <w:szCs w:val="24"/>
            </w:rPr>
            <m:t>x</m:t>
          </m:r>
          <m:r>
            <w:rPr>
              <w:rFonts w:ascii="Cambria Math" w:eastAsiaTheme="minorEastAsia" w:hAnsi="Times New Roman" w:cs="Times New Roman"/>
              <w:sz w:val="24"/>
              <w:szCs w:val="24"/>
            </w:rPr>
            <m:t xml:space="preserve"> 100</m:t>
          </m:r>
        </m:oMath>
      </m:oMathPara>
    </w:p>
    <w:p w:rsidR="002D6B09" w:rsidRDefault="002D6B09" w:rsidP="002D6B09">
      <w:pPr>
        <w:spacing w:after="0" w:line="480" w:lineRule="auto"/>
        <w:ind w:left="1440"/>
        <w:jc w:val="both"/>
        <w:rPr>
          <w:rFonts w:ascii="Times New Roman" w:hAnsi="Times New Roman" w:cs="Times New Roman"/>
          <w:sz w:val="24"/>
          <w:szCs w:val="24"/>
        </w:rPr>
      </w:pPr>
    </w:p>
    <w:p w:rsidR="002D6B09" w:rsidRPr="00B44700" w:rsidRDefault="002D6B09" w:rsidP="002D6B09">
      <w:pPr>
        <w:tabs>
          <w:tab w:val="left" w:pos="540"/>
        </w:tabs>
        <w:spacing w:after="0" w:line="480" w:lineRule="auto"/>
        <w:ind w:left="540" w:hanging="540"/>
        <w:jc w:val="both"/>
        <w:rPr>
          <w:rFonts w:ascii="Times New Roman" w:hAnsi="Times New Roman" w:cs="Times New Roman"/>
          <w:b/>
          <w:bCs/>
          <w:iCs/>
          <w:sz w:val="24"/>
          <w:szCs w:val="24"/>
        </w:rPr>
      </w:pPr>
      <w:r>
        <w:rPr>
          <w:rFonts w:ascii="Times New Roman" w:hAnsi="Times New Roman" w:cs="Times New Roman"/>
          <w:b/>
          <w:bCs/>
          <w:iCs/>
          <w:sz w:val="24"/>
          <w:szCs w:val="24"/>
        </w:rPr>
        <w:t>G.</w:t>
      </w:r>
      <w:r>
        <w:rPr>
          <w:rFonts w:ascii="Times New Roman" w:hAnsi="Times New Roman" w:cs="Times New Roman"/>
          <w:b/>
          <w:bCs/>
          <w:iCs/>
          <w:sz w:val="24"/>
          <w:szCs w:val="24"/>
        </w:rPr>
        <w:tab/>
        <w:t>P</w:t>
      </w:r>
      <w:r w:rsidRPr="00B44700">
        <w:rPr>
          <w:rFonts w:ascii="Times New Roman" w:hAnsi="Times New Roman" w:cs="Times New Roman"/>
          <w:b/>
          <w:bCs/>
          <w:iCs/>
          <w:sz w:val="24"/>
          <w:szCs w:val="24"/>
        </w:rPr>
        <w:t>enelitian Terdahulu</w:t>
      </w:r>
    </w:p>
    <w:p w:rsidR="002D6B09" w:rsidRPr="00654871" w:rsidRDefault="002D6B09" w:rsidP="002D6B09">
      <w:pPr>
        <w:spacing w:after="0" w:line="360" w:lineRule="auto"/>
        <w:ind w:firstLine="540"/>
        <w:jc w:val="both"/>
        <w:rPr>
          <w:rFonts w:ascii="Times New Roman" w:hAnsi="Times New Roman" w:cs="Times New Roman"/>
          <w:sz w:val="24"/>
          <w:szCs w:val="24"/>
        </w:rPr>
      </w:pPr>
      <w:r w:rsidRPr="00F8378E">
        <w:rPr>
          <w:rFonts w:ascii="Times New Roman" w:hAnsi="Times New Roman" w:cs="Times New Roman"/>
          <w:sz w:val="24"/>
          <w:szCs w:val="24"/>
        </w:rPr>
        <w:t xml:space="preserve">Berikut ini </w:t>
      </w:r>
      <w:proofErr w:type="gramStart"/>
      <w:r w:rsidRPr="00F8378E">
        <w:rPr>
          <w:rFonts w:ascii="Times New Roman" w:hAnsi="Times New Roman" w:cs="Times New Roman"/>
          <w:sz w:val="24"/>
          <w:szCs w:val="24"/>
        </w:rPr>
        <w:t>akan</w:t>
      </w:r>
      <w:proofErr w:type="gramEnd"/>
      <w:r w:rsidRPr="00F8378E">
        <w:rPr>
          <w:rFonts w:ascii="Times New Roman" w:hAnsi="Times New Roman" w:cs="Times New Roman"/>
          <w:sz w:val="24"/>
          <w:szCs w:val="24"/>
        </w:rPr>
        <w:t xml:space="preserve"> dilampirkan penelitian yang telah dilakukan oleh peneliti sebelumnya yang ditampilkan dal</w:t>
      </w:r>
      <w:r>
        <w:rPr>
          <w:rFonts w:ascii="Times New Roman" w:hAnsi="Times New Roman" w:cs="Times New Roman"/>
          <w:sz w:val="24"/>
          <w:szCs w:val="24"/>
        </w:rPr>
        <w:t>am bentuk table sebagai berikut:</w:t>
      </w:r>
    </w:p>
    <w:p w:rsidR="002D6B09" w:rsidRDefault="002D6B09" w:rsidP="002D6B09">
      <w:pPr>
        <w:pStyle w:val="ListParagraph"/>
        <w:spacing w:after="0" w:line="360" w:lineRule="auto"/>
        <w:ind w:left="284" w:firstLine="567"/>
        <w:jc w:val="both"/>
        <w:rPr>
          <w:rFonts w:ascii="Times New Roman" w:hAnsi="Times New Roman" w:cs="Times New Roman"/>
          <w:b/>
          <w:sz w:val="24"/>
          <w:szCs w:val="24"/>
        </w:rPr>
      </w:pPr>
    </w:p>
    <w:p w:rsidR="002D6B09" w:rsidRDefault="002D6B09" w:rsidP="002D6B09">
      <w:pPr>
        <w:pStyle w:val="ListParagraph"/>
        <w:spacing w:after="0" w:line="360" w:lineRule="auto"/>
        <w:ind w:left="284" w:firstLine="567"/>
        <w:jc w:val="both"/>
        <w:rPr>
          <w:rFonts w:ascii="Times New Roman" w:hAnsi="Times New Roman" w:cs="Times New Roman"/>
          <w:b/>
          <w:sz w:val="24"/>
          <w:szCs w:val="24"/>
        </w:rPr>
      </w:pPr>
    </w:p>
    <w:p w:rsidR="002D6B09" w:rsidRDefault="002D6B09" w:rsidP="002D6B09">
      <w:pPr>
        <w:pStyle w:val="ListParagraph"/>
        <w:spacing w:after="0" w:line="360" w:lineRule="auto"/>
        <w:ind w:left="284" w:firstLine="567"/>
        <w:jc w:val="both"/>
        <w:rPr>
          <w:rFonts w:ascii="Times New Roman" w:hAnsi="Times New Roman" w:cs="Times New Roman"/>
          <w:b/>
          <w:sz w:val="24"/>
          <w:szCs w:val="24"/>
        </w:rPr>
      </w:pPr>
    </w:p>
    <w:p w:rsidR="002D6B09" w:rsidRPr="008735EF" w:rsidRDefault="002D6B09" w:rsidP="002D6B09">
      <w:pPr>
        <w:spacing w:after="0" w:line="360" w:lineRule="auto"/>
        <w:jc w:val="both"/>
        <w:rPr>
          <w:rFonts w:ascii="Times New Roman" w:hAnsi="Times New Roman" w:cs="Times New Roman"/>
          <w:b/>
          <w:sz w:val="24"/>
          <w:szCs w:val="24"/>
        </w:rPr>
      </w:pPr>
    </w:p>
    <w:p w:rsidR="002D6B09" w:rsidRDefault="002D6B09" w:rsidP="002D6B09">
      <w:pPr>
        <w:spacing w:after="0" w:line="360" w:lineRule="auto"/>
        <w:jc w:val="center"/>
        <w:rPr>
          <w:rFonts w:ascii="Times New Roman" w:hAnsi="Times New Roman" w:cs="Times New Roman"/>
          <w:b/>
          <w:sz w:val="24"/>
          <w:szCs w:val="24"/>
        </w:rPr>
      </w:pPr>
      <w:r w:rsidRPr="008735EF">
        <w:rPr>
          <w:rFonts w:ascii="Times New Roman" w:hAnsi="Times New Roman" w:cs="Times New Roman"/>
          <w:b/>
          <w:sz w:val="24"/>
          <w:szCs w:val="24"/>
        </w:rPr>
        <w:lastRenderedPageBreak/>
        <w:t>Tabel 2.1</w:t>
      </w:r>
    </w:p>
    <w:p w:rsidR="002D6B09" w:rsidRDefault="002D6B09" w:rsidP="002D6B09">
      <w:pPr>
        <w:spacing w:after="0" w:line="360" w:lineRule="auto"/>
        <w:jc w:val="center"/>
        <w:rPr>
          <w:rFonts w:ascii="Times New Roman" w:hAnsi="Times New Roman" w:cs="Times New Roman"/>
          <w:b/>
          <w:sz w:val="24"/>
          <w:szCs w:val="24"/>
        </w:rPr>
      </w:pPr>
      <w:r w:rsidRPr="008735EF">
        <w:rPr>
          <w:rFonts w:ascii="Times New Roman" w:hAnsi="Times New Roman" w:cs="Times New Roman"/>
          <w:b/>
          <w:sz w:val="24"/>
          <w:szCs w:val="24"/>
        </w:rPr>
        <w:t xml:space="preserve"> Penelitian Terdahulu</w:t>
      </w:r>
    </w:p>
    <w:p w:rsidR="002D6B09" w:rsidRPr="008735EF" w:rsidRDefault="002D6B09" w:rsidP="002D6B09">
      <w:pPr>
        <w:spacing w:after="0" w:line="360" w:lineRule="auto"/>
        <w:jc w:val="center"/>
        <w:rPr>
          <w:rFonts w:ascii="Times New Roman" w:hAnsi="Times New Roman" w:cs="Times New Roman"/>
          <w:b/>
          <w:sz w:val="24"/>
          <w:szCs w:val="24"/>
        </w:rPr>
      </w:pPr>
    </w:p>
    <w:tbl>
      <w:tblPr>
        <w:tblW w:w="8010" w:type="dxa"/>
        <w:tblInd w:w="108" w:type="dxa"/>
        <w:tblLook w:val="04A0" w:firstRow="1" w:lastRow="0" w:firstColumn="1" w:lastColumn="0" w:noHBand="0" w:noVBand="1"/>
      </w:tblPr>
      <w:tblGrid>
        <w:gridCol w:w="575"/>
        <w:gridCol w:w="1509"/>
        <w:gridCol w:w="2251"/>
        <w:gridCol w:w="1552"/>
        <w:gridCol w:w="2123"/>
      </w:tblGrid>
      <w:tr w:rsidR="002D6B09" w:rsidRPr="00420CA9" w:rsidTr="002D6B09">
        <w:trPr>
          <w:tblHeader/>
        </w:trPr>
        <w:tc>
          <w:tcPr>
            <w:tcW w:w="576" w:type="dxa"/>
            <w:tcBorders>
              <w:top w:val="single" w:sz="4" w:space="0" w:color="auto"/>
              <w:bottom w:val="single" w:sz="4" w:space="0" w:color="auto"/>
            </w:tcBorders>
            <w:shd w:val="clear" w:color="auto" w:fill="auto"/>
          </w:tcPr>
          <w:p w:rsidR="002D6B09" w:rsidRPr="00CC52A2" w:rsidRDefault="002D6B09" w:rsidP="002D6B09">
            <w:pPr>
              <w:pStyle w:val="ListParagraph"/>
              <w:spacing w:after="0" w:line="240" w:lineRule="auto"/>
              <w:ind w:left="0"/>
              <w:jc w:val="center"/>
              <w:rPr>
                <w:rFonts w:ascii="Times New Roman" w:hAnsi="Times New Roman" w:cs="Times New Roman"/>
              </w:rPr>
            </w:pPr>
            <w:r w:rsidRPr="00CC52A2">
              <w:rPr>
                <w:rFonts w:ascii="Times New Roman" w:hAnsi="Times New Roman" w:cs="Times New Roman"/>
              </w:rPr>
              <w:t>NO</w:t>
            </w:r>
          </w:p>
        </w:tc>
        <w:tc>
          <w:tcPr>
            <w:tcW w:w="1517" w:type="dxa"/>
            <w:tcBorders>
              <w:top w:val="single" w:sz="4" w:space="0" w:color="auto"/>
              <w:bottom w:val="single" w:sz="4" w:space="0" w:color="auto"/>
            </w:tcBorders>
            <w:shd w:val="clear" w:color="auto" w:fill="auto"/>
          </w:tcPr>
          <w:p w:rsidR="002D6B09" w:rsidRPr="00CC52A2" w:rsidRDefault="002D6B09" w:rsidP="002D6B09">
            <w:pPr>
              <w:pStyle w:val="ListParagraph"/>
              <w:spacing w:after="0" w:line="240" w:lineRule="auto"/>
              <w:ind w:left="0"/>
              <w:jc w:val="center"/>
              <w:rPr>
                <w:rFonts w:ascii="Times New Roman" w:hAnsi="Times New Roman" w:cs="Times New Roman"/>
              </w:rPr>
            </w:pPr>
            <w:r w:rsidRPr="00CC52A2">
              <w:rPr>
                <w:rFonts w:ascii="Times New Roman" w:hAnsi="Times New Roman" w:cs="Times New Roman"/>
              </w:rPr>
              <w:t>Nama dan Tahun</w:t>
            </w:r>
          </w:p>
        </w:tc>
        <w:tc>
          <w:tcPr>
            <w:tcW w:w="2266" w:type="dxa"/>
            <w:tcBorders>
              <w:top w:val="single" w:sz="4" w:space="0" w:color="auto"/>
              <w:bottom w:val="single" w:sz="4" w:space="0" w:color="auto"/>
            </w:tcBorders>
            <w:shd w:val="clear" w:color="auto" w:fill="auto"/>
          </w:tcPr>
          <w:p w:rsidR="002D6B09" w:rsidRPr="00CC52A2" w:rsidRDefault="002D6B09" w:rsidP="002D6B09">
            <w:pPr>
              <w:pStyle w:val="ListParagraph"/>
              <w:spacing w:after="0" w:line="240" w:lineRule="auto"/>
              <w:ind w:left="0"/>
              <w:jc w:val="center"/>
              <w:rPr>
                <w:rFonts w:ascii="Times New Roman" w:hAnsi="Times New Roman" w:cs="Times New Roman"/>
              </w:rPr>
            </w:pPr>
            <w:r w:rsidRPr="00CC52A2">
              <w:rPr>
                <w:rFonts w:ascii="Times New Roman" w:hAnsi="Times New Roman" w:cs="Times New Roman"/>
              </w:rPr>
              <w:t>Judul</w:t>
            </w:r>
          </w:p>
        </w:tc>
        <w:tc>
          <w:tcPr>
            <w:tcW w:w="1563" w:type="dxa"/>
            <w:tcBorders>
              <w:top w:val="single" w:sz="4" w:space="0" w:color="auto"/>
              <w:bottom w:val="single" w:sz="4" w:space="0" w:color="auto"/>
            </w:tcBorders>
            <w:shd w:val="clear" w:color="auto" w:fill="auto"/>
          </w:tcPr>
          <w:p w:rsidR="002D6B09" w:rsidRPr="00CC52A2" w:rsidRDefault="002D6B09" w:rsidP="002D6B09">
            <w:pPr>
              <w:pStyle w:val="ListParagraph"/>
              <w:spacing w:after="0" w:line="240" w:lineRule="auto"/>
              <w:ind w:left="0"/>
              <w:jc w:val="center"/>
              <w:rPr>
                <w:rFonts w:ascii="Times New Roman" w:hAnsi="Times New Roman" w:cs="Times New Roman"/>
              </w:rPr>
            </w:pPr>
            <w:r w:rsidRPr="00CC52A2">
              <w:rPr>
                <w:rFonts w:ascii="Times New Roman" w:hAnsi="Times New Roman" w:cs="Times New Roman"/>
              </w:rPr>
              <w:t>Variabel</w:t>
            </w:r>
          </w:p>
        </w:tc>
        <w:tc>
          <w:tcPr>
            <w:tcW w:w="2088" w:type="dxa"/>
            <w:tcBorders>
              <w:top w:val="single" w:sz="4" w:space="0" w:color="auto"/>
              <w:bottom w:val="single" w:sz="4" w:space="0" w:color="auto"/>
            </w:tcBorders>
            <w:shd w:val="clear" w:color="auto" w:fill="auto"/>
          </w:tcPr>
          <w:p w:rsidR="002D6B09" w:rsidRPr="00CC52A2" w:rsidRDefault="002D6B09" w:rsidP="002D6B09">
            <w:pPr>
              <w:pStyle w:val="ListParagraph"/>
              <w:spacing w:after="0" w:line="240" w:lineRule="auto"/>
              <w:ind w:left="0"/>
              <w:jc w:val="center"/>
              <w:rPr>
                <w:rFonts w:ascii="Times New Roman" w:hAnsi="Times New Roman" w:cs="Times New Roman"/>
              </w:rPr>
            </w:pPr>
            <w:r w:rsidRPr="00CC52A2">
              <w:rPr>
                <w:rFonts w:ascii="Times New Roman" w:hAnsi="Times New Roman" w:cs="Times New Roman"/>
              </w:rPr>
              <w:t>Hasil</w:t>
            </w:r>
          </w:p>
        </w:tc>
      </w:tr>
      <w:tr w:rsidR="002D6B09" w:rsidRPr="00420CA9" w:rsidTr="002D6B09">
        <w:tc>
          <w:tcPr>
            <w:tcW w:w="576" w:type="dxa"/>
            <w:tcBorders>
              <w:top w:val="single" w:sz="4" w:space="0" w:color="auto"/>
            </w:tcBorders>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1</w:t>
            </w:r>
          </w:p>
        </w:tc>
        <w:tc>
          <w:tcPr>
            <w:tcW w:w="1517" w:type="dxa"/>
            <w:tcBorders>
              <w:top w:val="single" w:sz="4" w:space="0" w:color="auto"/>
            </w:tcBorders>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Frengky David Sijabat (2018)</w:t>
            </w:r>
          </w:p>
        </w:tc>
        <w:tc>
          <w:tcPr>
            <w:tcW w:w="2266" w:type="dxa"/>
            <w:tcBorders>
              <w:top w:val="single" w:sz="4" w:space="0" w:color="auto"/>
            </w:tcBorders>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Pengaruh DPR, DER, ROA dan ROE Terhadap PER Pada Perusahaan Manufaktur.</w:t>
            </w:r>
          </w:p>
        </w:tc>
        <w:tc>
          <w:tcPr>
            <w:tcW w:w="1563" w:type="dxa"/>
            <w:tcBorders>
              <w:top w:val="single" w:sz="4" w:space="0" w:color="auto"/>
            </w:tcBorders>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 xml:space="preserve">PER, DPR, DER, ROA dan ROE. </w:t>
            </w:r>
          </w:p>
        </w:tc>
        <w:tc>
          <w:tcPr>
            <w:tcW w:w="2088" w:type="dxa"/>
            <w:tcBorders>
              <w:top w:val="single" w:sz="4" w:space="0" w:color="auto"/>
            </w:tcBorders>
            <w:shd w:val="clear" w:color="auto" w:fill="auto"/>
          </w:tcPr>
          <w:p w:rsidR="002D6B09" w:rsidRPr="00CC52A2" w:rsidRDefault="002D6B09" w:rsidP="002D6B09">
            <w:pPr>
              <w:spacing w:after="0" w:line="240" w:lineRule="auto"/>
              <w:jc w:val="both"/>
              <w:rPr>
                <w:rFonts w:ascii="Times New Roman" w:hAnsi="Times New Roman" w:cs="Times New Roman"/>
              </w:rPr>
            </w:pPr>
            <w:r w:rsidRPr="00CC52A2">
              <w:rPr>
                <w:rFonts w:ascii="Times New Roman" w:hAnsi="Times New Roman" w:cs="Times New Roman"/>
              </w:rPr>
              <w:t>ROE berpengaruh positif dan signifikan pada PER, ROA tidak memiliki pengaruh pada PER, DER berpengaruh negatif dan signifikan</w:t>
            </w:r>
            <w:r w:rsidRPr="00CC52A2">
              <w:rPr>
                <w:rFonts w:ascii="Times New Roman" w:hAnsi="Times New Roman" w:cs="Times New Roman"/>
              </w:rPr>
              <w:br/>
              <w:t>terhadap PER, DPR berpengaruh positif signifikan terhadap PER.</w:t>
            </w:r>
          </w:p>
        </w:tc>
      </w:tr>
      <w:tr w:rsidR="002D6B09" w:rsidRPr="00420CA9" w:rsidTr="002D6B09">
        <w:tc>
          <w:tcPr>
            <w:tcW w:w="576"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2</w:t>
            </w:r>
          </w:p>
        </w:tc>
        <w:tc>
          <w:tcPr>
            <w:tcW w:w="1517"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Wenny Rizky Dewanti (2016)</w:t>
            </w:r>
          </w:p>
        </w:tc>
        <w:tc>
          <w:tcPr>
            <w:tcW w:w="2266" w:type="dxa"/>
            <w:shd w:val="clear" w:color="auto" w:fill="auto"/>
          </w:tcPr>
          <w:p w:rsidR="002D6B09" w:rsidRPr="00CC52A2" w:rsidRDefault="002D6B09" w:rsidP="002D6B09">
            <w:pPr>
              <w:spacing w:after="0" w:line="240" w:lineRule="auto"/>
              <w:jc w:val="both"/>
              <w:rPr>
                <w:rFonts w:ascii="Times New Roman" w:hAnsi="Times New Roman" w:cs="Times New Roman"/>
              </w:rPr>
            </w:pPr>
            <w:r w:rsidRPr="00CC52A2">
              <w:rPr>
                <w:rFonts w:ascii="Times New Roman" w:hAnsi="Times New Roman" w:cs="Times New Roman"/>
              </w:rPr>
              <w:t>Pengaruh Current Ratio, Debt To Equity Ratio, Total Aset Turnover, Dan Net Profit Margin Terhadap Price Earning Ratio.</w:t>
            </w:r>
          </w:p>
        </w:tc>
        <w:tc>
          <w:tcPr>
            <w:tcW w:w="1563"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CR, DER, TATO, NPM</w:t>
            </w:r>
          </w:p>
        </w:tc>
        <w:tc>
          <w:tcPr>
            <w:tcW w:w="2088"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 xml:space="preserve">CR tidak berpengaruh signifikan </w:t>
            </w:r>
            <w:r>
              <w:rPr>
                <w:rFonts w:ascii="Times New Roman" w:hAnsi="Times New Roman" w:cs="Times New Roman"/>
              </w:rPr>
              <w:t>pada</w:t>
            </w:r>
            <w:r w:rsidRPr="00CC52A2">
              <w:rPr>
                <w:rFonts w:ascii="Times New Roman" w:hAnsi="Times New Roman" w:cs="Times New Roman"/>
              </w:rPr>
              <w:t xml:space="preserve"> PER, DER tidak berpengaruh signifikan </w:t>
            </w:r>
            <w:r>
              <w:rPr>
                <w:rFonts w:ascii="Times New Roman" w:hAnsi="Times New Roman" w:cs="Times New Roman"/>
              </w:rPr>
              <w:t>pada</w:t>
            </w:r>
            <w:r w:rsidRPr="00CC52A2">
              <w:rPr>
                <w:rFonts w:ascii="Times New Roman" w:hAnsi="Times New Roman" w:cs="Times New Roman"/>
              </w:rPr>
              <w:t xml:space="preserve"> PER, TATO</w:t>
            </w:r>
            <w:r w:rsidRPr="00CC52A2">
              <w:rPr>
                <w:rFonts w:ascii="Times New Roman" w:hAnsi="Times New Roman" w:cs="Times New Roman"/>
                <w:color w:val="000000"/>
              </w:rPr>
              <w:t xml:space="preserve">mempengaruhi tinggi rendahnya </w:t>
            </w:r>
            <w:r w:rsidRPr="00CC52A2">
              <w:rPr>
                <w:rFonts w:ascii="Times New Roman" w:hAnsi="Times New Roman" w:cs="Times New Roman"/>
                <w:iCs/>
              </w:rPr>
              <w:t xml:space="preserve">PER, NPM tidak berpengaruh signifikan </w:t>
            </w:r>
            <w:r>
              <w:rPr>
                <w:rFonts w:ascii="Times New Roman" w:hAnsi="Times New Roman" w:cs="Times New Roman"/>
                <w:iCs/>
              </w:rPr>
              <w:t>pada</w:t>
            </w:r>
            <w:r w:rsidRPr="00CC52A2">
              <w:rPr>
                <w:rFonts w:ascii="Times New Roman" w:hAnsi="Times New Roman" w:cs="Times New Roman"/>
                <w:iCs/>
              </w:rPr>
              <w:t xml:space="preserve"> PER.</w:t>
            </w:r>
          </w:p>
        </w:tc>
      </w:tr>
      <w:tr w:rsidR="002D6B09" w:rsidRPr="00420CA9" w:rsidTr="002D6B09">
        <w:tc>
          <w:tcPr>
            <w:tcW w:w="576"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3</w:t>
            </w:r>
          </w:p>
        </w:tc>
        <w:tc>
          <w:tcPr>
            <w:tcW w:w="1517"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bCs/>
                <w:color w:val="000000"/>
              </w:rPr>
              <w:t>Nur Ahmadi Bi Rahmani (2018)</w:t>
            </w:r>
          </w:p>
        </w:tc>
        <w:tc>
          <w:tcPr>
            <w:tcW w:w="2266"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bCs/>
                <w:color w:val="000000"/>
              </w:rPr>
              <w:t>Pengaruh Return On Asset dan Return On Equity Terhadap Price Earning Ratio Pada Perusahaan Yang Terdaftar di JII</w:t>
            </w:r>
            <w:r w:rsidRPr="00CC52A2">
              <w:rPr>
                <w:rFonts w:ascii="Times New Roman" w:hAnsi="Times New Roman" w:cs="Times New Roman"/>
                <w:b/>
                <w:bCs/>
                <w:color w:val="000000"/>
              </w:rPr>
              <w:t>.</w:t>
            </w:r>
          </w:p>
        </w:tc>
        <w:tc>
          <w:tcPr>
            <w:tcW w:w="1563"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ROE, ROE, PER.</w:t>
            </w:r>
          </w:p>
        </w:tc>
        <w:tc>
          <w:tcPr>
            <w:tcW w:w="2088"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sidRPr="00CC52A2">
              <w:rPr>
                <w:rStyle w:val="fontstyle01"/>
                <w:sz w:val="22"/>
                <w:szCs w:val="22"/>
              </w:rPr>
              <w:t>ROA berpengaruh terhadap PER secara signifikan, ROE berpengaruh signifikan terhadap PER, ROA, dan ROE berpengaruh signifikan terhadap PER secara simultan</w:t>
            </w:r>
          </w:p>
        </w:tc>
      </w:tr>
      <w:tr w:rsidR="002D6B09" w:rsidRPr="00420CA9" w:rsidTr="002D6B09">
        <w:tc>
          <w:tcPr>
            <w:tcW w:w="576" w:type="dxa"/>
            <w:shd w:val="clear" w:color="auto" w:fill="auto"/>
          </w:tcPr>
          <w:p w:rsidR="002D6B09" w:rsidRDefault="002D6B09" w:rsidP="002D6B09">
            <w:pPr>
              <w:pStyle w:val="ListParagraph"/>
              <w:spacing w:after="0" w:line="240" w:lineRule="auto"/>
              <w:ind w:left="0"/>
              <w:jc w:val="both"/>
              <w:rPr>
                <w:rFonts w:ascii="Times New Roman" w:hAnsi="Times New Roman" w:cs="Times New Roman"/>
              </w:rPr>
            </w:pPr>
            <w:r>
              <w:rPr>
                <w:rFonts w:ascii="Times New Roman" w:hAnsi="Times New Roman" w:cs="Times New Roman"/>
              </w:rPr>
              <w:t>4</w:t>
            </w:r>
          </w:p>
        </w:tc>
        <w:tc>
          <w:tcPr>
            <w:tcW w:w="1517" w:type="dxa"/>
            <w:shd w:val="clear" w:color="auto" w:fill="auto"/>
          </w:tcPr>
          <w:p w:rsidR="002D6B09" w:rsidRPr="001F440E" w:rsidRDefault="002D6B09" w:rsidP="002D6B09">
            <w:pPr>
              <w:jc w:val="both"/>
              <w:rPr>
                <w:rFonts w:ascii="Times New Roman" w:hAnsi="Times New Roman" w:cs="Times New Roman"/>
                <w:sz w:val="24"/>
                <w:szCs w:val="24"/>
              </w:rPr>
            </w:pPr>
            <w:r>
              <w:rPr>
                <w:rFonts w:ascii="Times New Roman" w:hAnsi="Times New Roman" w:cs="Times New Roman"/>
                <w:sz w:val="24"/>
                <w:szCs w:val="24"/>
              </w:rPr>
              <w:t xml:space="preserve">Titin Herawati </w:t>
            </w:r>
            <w:r w:rsidRPr="001F440E">
              <w:rPr>
                <w:rFonts w:ascii="Times New Roman" w:hAnsi="Times New Roman" w:cs="Times New Roman"/>
                <w:sz w:val="24"/>
                <w:szCs w:val="24"/>
              </w:rPr>
              <w:t>(2018)</w:t>
            </w:r>
          </w:p>
        </w:tc>
        <w:tc>
          <w:tcPr>
            <w:tcW w:w="2266" w:type="dxa"/>
            <w:shd w:val="clear" w:color="auto" w:fill="auto"/>
          </w:tcPr>
          <w:p w:rsidR="002D6B09" w:rsidRPr="00DF318F" w:rsidRDefault="002D6B09" w:rsidP="002D6B09">
            <w:pPr>
              <w:rPr>
                <w:rFonts w:ascii="Times New Roman" w:hAnsi="Times New Roman" w:cs="Times New Roman"/>
                <w:sz w:val="24"/>
                <w:szCs w:val="24"/>
              </w:rPr>
            </w:pPr>
            <w:r>
              <w:rPr>
                <w:rFonts w:ascii="Times New Roman" w:hAnsi="Times New Roman" w:cs="Times New Roman"/>
                <w:sz w:val="24"/>
                <w:szCs w:val="24"/>
              </w:rPr>
              <w:t>Pengaruh Kebijakan Dividen, Kebijakan Hutang, dan Profitabilitas terhadap Nilai Perusahaan.</w:t>
            </w:r>
          </w:p>
        </w:tc>
        <w:tc>
          <w:tcPr>
            <w:tcW w:w="1563" w:type="dxa"/>
            <w:shd w:val="clear" w:color="auto" w:fill="auto"/>
          </w:tcPr>
          <w:p w:rsidR="002D6B09" w:rsidRPr="00CC52A2" w:rsidRDefault="002D6B09" w:rsidP="002D6B09">
            <w:pPr>
              <w:pStyle w:val="ListParagraph"/>
              <w:spacing w:after="0" w:line="240" w:lineRule="auto"/>
              <w:ind w:left="0"/>
              <w:jc w:val="both"/>
              <w:rPr>
                <w:rFonts w:ascii="Times New Roman" w:hAnsi="Times New Roman" w:cs="Times New Roman"/>
              </w:rPr>
            </w:pPr>
            <w:r>
              <w:rPr>
                <w:rFonts w:ascii="Times New Roman" w:hAnsi="Times New Roman" w:cs="Times New Roman"/>
              </w:rPr>
              <w:t>DPR, DER, ROE.</w:t>
            </w:r>
          </w:p>
        </w:tc>
        <w:tc>
          <w:tcPr>
            <w:tcW w:w="2088" w:type="dxa"/>
            <w:shd w:val="clear" w:color="auto" w:fill="auto"/>
          </w:tcPr>
          <w:p w:rsidR="002D6B09" w:rsidRPr="00CC52A2" w:rsidRDefault="002D6B09" w:rsidP="002D6B09">
            <w:pPr>
              <w:spacing w:after="0" w:line="240" w:lineRule="auto"/>
              <w:jc w:val="both"/>
              <w:rPr>
                <w:rFonts w:ascii="Times New Roman" w:hAnsi="Times New Roman" w:cs="Times New Roman"/>
              </w:rPr>
            </w:pPr>
            <w:r>
              <w:rPr>
                <w:rFonts w:ascii="Times New Roman" w:hAnsi="Times New Roman" w:cs="Times New Roman"/>
              </w:rPr>
              <w:t xml:space="preserve">DER berpengaruh Positif tidak signifikan terhadap nilai perusahaan, DPR berpengaruh Positif tidak signifikan terhadap nilai perusahaan, ROE berpengaruh negative signifikan terhadap nilai </w:t>
            </w:r>
            <w:r>
              <w:rPr>
                <w:rFonts w:ascii="Times New Roman" w:hAnsi="Times New Roman" w:cs="Times New Roman"/>
              </w:rPr>
              <w:lastRenderedPageBreak/>
              <w:t>perusahaan.</w:t>
            </w:r>
          </w:p>
        </w:tc>
      </w:tr>
    </w:tbl>
    <w:p w:rsidR="002D6B09" w:rsidRPr="00526DBC" w:rsidRDefault="002D6B09" w:rsidP="002D6B09">
      <w:pPr>
        <w:spacing w:after="0" w:line="480" w:lineRule="auto"/>
        <w:jc w:val="both"/>
        <w:rPr>
          <w:rFonts w:ascii="Times New Roman" w:eastAsiaTheme="minorEastAsia" w:hAnsi="Times New Roman" w:cs="Times New Roman"/>
          <w:b/>
          <w:sz w:val="24"/>
          <w:szCs w:val="24"/>
        </w:rPr>
      </w:pPr>
      <w:r>
        <w:rPr>
          <w:rFonts w:ascii="Times New Roman" w:hAnsi="Times New Roman" w:cs="Times New Roman"/>
          <w:b/>
          <w:sz w:val="24"/>
          <w:szCs w:val="24"/>
        </w:rPr>
        <w:lastRenderedPageBreak/>
        <w:t>H</w:t>
      </w:r>
      <w:r>
        <w:rPr>
          <w:rFonts w:ascii="Times New Roman" w:hAnsi="Times New Roman" w:cs="Times New Roman"/>
          <w:sz w:val="24"/>
          <w:szCs w:val="24"/>
        </w:rPr>
        <w:t>.</w:t>
      </w:r>
      <w:r>
        <w:rPr>
          <w:rFonts w:ascii="Times New Roman" w:hAnsi="Times New Roman" w:cs="Times New Roman"/>
          <w:sz w:val="24"/>
          <w:szCs w:val="24"/>
        </w:rPr>
        <w:tab/>
      </w:r>
      <w:r w:rsidRPr="00526DBC">
        <w:rPr>
          <w:rFonts w:ascii="Times New Roman" w:eastAsiaTheme="minorEastAsia" w:hAnsi="Times New Roman" w:cs="Times New Roman"/>
          <w:b/>
          <w:sz w:val="24"/>
          <w:szCs w:val="24"/>
        </w:rPr>
        <w:t xml:space="preserve"> Kerangka Pemikiran </w:t>
      </w:r>
    </w:p>
    <w:p w:rsidR="002D6B09" w:rsidRPr="00010AFC" w:rsidRDefault="004277B0" w:rsidP="002D6B09">
      <w:pPr>
        <w:spacing w:after="0" w:line="480" w:lineRule="auto"/>
        <w:jc w:val="both"/>
        <w:rPr>
          <w:rFonts w:ascii="Times New Roman" w:eastAsiaTheme="minorEastAsia" w:hAnsi="Times New Roman" w:cs="Times New Roman"/>
          <w:b/>
          <w:sz w:val="24"/>
          <w:szCs w:val="24"/>
        </w:rPr>
      </w:pPr>
      <w:r>
        <w:rPr>
          <w:rFonts w:ascii="Times New Roman" w:eastAsiaTheme="minorEastAsia" w:hAnsi="Times New Roman" w:cs="Times New Roman"/>
          <w:noProof/>
          <w:sz w:val="24"/>
          <w:szCs w:val="24"/>
        </w:rPr>
        <w:pict>
          <v:shapetype id="_x0000_t32" coordsize="21600,21600" o:spt="32" o:oned="t" path="m,l21600,21600e" filled="f">
            <v:path arrowok="t" fillok="f" o:connecttype="none"/>
            <o:lock v:ext="edit" shapetype="t"/>
          </v:shapetype>
          <v:shape id="AutoShape 7" o:spid="_x0000_s1039" type="#_x0000_t32" style="position:absolute;left:0;text-align:left;margin-left:161.85pt;margin-top:19pt;width:75.75pt;height:38.8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"/>
        </w:pict>
      </w:r>
      <w:r>
        <w:rPr>
          <w:rFonts w:ascii="Times New Roman" w:eastAsiaTheme="minorEastAsia" w:hAnsi="Times New Roman" w:cs="Times New Roman"/>
          <w:noProof/>
          <w:sz w:val="24"/>
          <w:szCs w:val="24"/>
        </w:rPr>
        <w:pict>
          <v:rect id="Rectangle 9" o:spid="_x0000_s1038" style="position:absolute;left:0;text-align:left;margin-left:237.6pt;margin-top:38.2pt;width:135pt;height:38.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">
            <v:textbox>
              <w:txbxContent>
                <w:p w:rsidR="00C5772A" w:rsidRPr="002E4C26" w:rsidRDefault="00C5772A" w:rsidP="002D6B09">
                  <w:pPr>
                    <w:jc w:val="center"/>
                    <w:rPr>
                      <w:rFonts w:ascii="Times New Roman" w:hAnsi="Times New Roman" w:cs="Times New Roman"/>
                      <w:sz w:val="24"/>
                      <w:szCs w:val="24"/>
                    </w:rPr>
                  </w:pPr>
                  <w:r>
                    <w:rPr>
                      <w:rFonts w:ascii="Times New Roman" w:hAnsi="Times New Roman" w:cs="Times New Roman"/>
                      <w:sz w:val="24"/>
                      <w:szCs w:val="24"/>
                    </w:rPr>
                    <w:t>Y :</w:t>
                  </w:r>
                  <w:r w:rsidRPr="002E4C26">
                    <w:rPr>
                      <w:rFonts w:ascii="Times New Roman" w:hAnsi="Times New Roman" w:cs="Times New Roman"/>
                      <w:sz w:val="24"/>
                      <w:szCs w:val="24"/>
                    </w:rPr>
                    <w:t>Nilai Perusahaan</w:t>
                  </w:r>
                </w:p>
              </w:txbxContent>
            </v:textbox>
          </v:rect>
        </w:pict>
      </w:r>
      <w:r>
        <w:rPr>
          <w:rFonts w:ascii="Times New Roman" w:eastAsiaTheme="minorEastAsia" w:hAnsi="Times New Roman" w:cs="Times New Roman"/>
          <w:noProof/>
          <w:sz w:val="24"/>
          <w:szCs w:val="24"/>
        </w:rPr>
        <w:pict>
          <v:rect id="Rectangle 5" o:spid="_x0000_s1027" style="position:absolute;left:0;text-align:left;margin-left:27.6pt;margin-top:-.35pt;width:134.25pt;height:38.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">
            <v:textbox>
              <w:txbxContent>
                <w:p w:rsidR="00C5772A" w:rsidRPr="002E4C26" w:rsidRDefault="00C5772A" w:rsidP="002D6B09">
                  <w:pPr>
                    <w:jc w:val="center"/>
                    <w:rPr>
                      <w:rFonts w:ascii="Times New Roman" w:hAnsi="Times New Roman" w:cs="Times New Roman"/>
                      <w:sz w:val="24"/>
                      <w:szCs w:val="24"/>
                    </w:rPr>
                  </w:pPr>
                  <w:r w:rsidRPr="002E4C26">
                    <w:rPr>
                      <w:rFonts w:ascii="Times New Roman" w:hAnsi="Times New Roman" w:cs="Times New Roman"/>
                      <w:sz w:val="24"/>
                      <w:szCs w:val="24"/>
                    </w:rPr>
                    <w:t>X1 : Kebijakan Hutang</w:t>
                  </w:r>
                </w:p>
              </w:txbxContent>
            </v:textbox>
          </v:rect>
        </w:pict>
      </w:r>
      <w:r w:rsidR="002D6B09" w:rsidRPr="00995AEC">
        <w:rPr>
          <w:rFonts w:ascii="Times New Roman" w:eastAsiaTheme="minorEastAsia" w:hAnsi="Times New Roman" w:cs="Times New Roman"/>
          <w:sz w:val="24"/>
          <w:szCs w:val="24"/>
        </w:rPr>
        <w:t>H1</w:t>
      </w:r>
    </w:p>
    <w:p w:rsidR="002D6B09" w:rsidRDefault="002D6B09" w:rsidP="002D6B09">
      <w:pPr>
        <w:spacing w:after="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p>
    <w:p w:rsidR="002D6B09" w:rsidRPr="00995AEC" w:rsidRDefault="004277B0" w:rsidP="002D6B09">
      <w:pPr>
        <w:spacing w:after="0" w:line="480" w:lineRule="auto"/>
        <w:ind w:left="720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6" o:spid="_x0000_s1028" style="position:absolute;left:0;text-align:left;margin-left:27.6pt;margin-top:7.65pt;width:134.25pt;height:37.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">
            <v:textbox>
              <w:txbxContent>
                <w:p w:rsidR="00C5772A" w:rsidRPr="002E4C26" w:rsidRDefault="00C5772A" w:rsidP="002D6B09">
                  <w:pPr>
                    <w:spacing w:before="240" w:after="0" w:line="240" w:lineRule="auto"/>
                    <w:rPr>
                      <w:rFonts w:ascii="Times New Roman" w:hAnsi="Times New Roman" w:cs="Times New Roman"/>
                      <w:sz w:val="24"/>
                      <w:szCs w:val="24"/>
                    </w:rPr>
                  </w:pPr>
                  <w:r>
                    <w:rPr>
                      <w:rFonts w:ascii="Times New Roman" w:hAnsi="Times New Roman" w:cs="Times New Roman"/>
                      <w:sz w:val="24"/>
                      <w:szCs w:val="24"/>
                    </w:rPr>
                    <w:t>X2 :</w:t>
                  </w:r>
                  <w:r w:rsidRPr="002E4C26">
                    <w:rPr>
                      <w:rFonts w:ascii="Times New Roman" w:hAnsi="Times New Roman" w:cs="Times New Roman"/>
                      <w:sz w:val="24"/>
                      <w:szCs w:val="24"/>
                    </w:rPr>
                    <w:t>Profitabilitas</w:t>
                  </w:r>
                </w:p>
              </w:txbxContent>
            </v:textbox>
          </v:rect>
        </w:pict>
      </w:r>
      <w:r>
        <w:rPr>
          <w:rFonts w:ascii="Times New Roman" w:eastAsiaTheme="minorEastAsia" w:hAnsi="Times New Roman" w:cs="Times New Roman"/>
          <w:noProof/>
          <w:sz w:val="24"/>
          <w:szCs w:val="24"/>
        </w:rPr>
        <w:pict>
          <v:shape id="AutoShape 8" o:spid="_x0000_s1037" type="#_x0000_t32" style="position:absolute;left:0;text-align:left;margin-left:161.85pt;margin-top:2.65pt;width:75.75pt;height:24.5pt;flip: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"/>
        </w:pict>
      </w:r>
      <w:r w:rsidR="002D6B09">
        <w:rPr>
          <w:rFonts w:ascii="Times New Roman" w:eastAsiaTheme="minorEastAsia" w:hAnsi="Times New Roman" w:cs="Times New Roman"/>
          <w:sz w:val="24"/>
          <w:szCs w:val="24"/>
        </w:rPr>
        <w:t xml:space="preserve">      H3</w:t>
      </w:r>
      <w:r w:rsidR="002D6B09">
        <w:rPr>
          <w:rFonts w:ascii="Times New Roman" w:eastAsiaTheme="minorEastAsia" w:hAnsi="Times New Roman" w:cs="Times New Roman"/>
          <w:sz w:val="24"/>
          <w:szCs w:val="24"/>
        </w:rPr>
        <w:tab/>
      </w:r>
    </w:p>
    <w:p w:rsidR="002D6B09" w:rsidRPr="00995AEC" w:rsidRDefault="002D6B09" w:rsidP="002D6B09">
      <w:pPr>
        <w:spacing w:after="0" w:line="480" w:lineRule="auto"/>
        <w:jc w:val="both"/>
        <w:rPr>
          <w:rFonts w:ascii="Times New Roman" w:eastAsiaTheme="minorEastAsia" w:hAnsi="Times New Roman" w:cs="Times New Roman"/>
          <w:sz w:val="24"/>
          <w:szCs w:val="24"/>
        </w:rPr>
      </w:pPr>
      <w:r w:rsidRPr="00995AEC">
        <w:rPr>
          <w:rFonts w:ascii="Times New Roman" w:eastAsiaTheme="minorEastAsia" w:hAnsi="Times New Roman" w:cs="Times New Roman"/>
          <w:sz w:val="24"/>
          <w:szCs w:val="24"/>
        </w:rPr>
        <w:t>H2</w:t>
      </w:r>
      <w:r w:rsidRPr="00995AEC">
        <w:rPr>
          <w:rFonts w:ascii="Times New Roman" w:eastAsiaTheme="minorEastAsia" w:hAnsi="Times New Roman" w:cs="Times New Roman"/>
          <w:sz w:val="24"/>
          <w:szCs w:val="24"/>
        </w:rPr>
        <w:tab/>
      </w:r>
    </w:p>
    <w:p w:rsidR="002D6B09" w:rsidRDefault="002D6B09" w:rsidP="002D6B09">
      <w:pPr>
        <w:spacing w:after="0" w:line="240" w:lineRule="auto"/>
        <w:ind w:firstLine="720"/>
        <w:jc w:val="both"/>
        <w:rPr>
          <w:rFonts w:ascii="Times New Roman" w:hAnsi="Times New Roman" w:cs="Times New Roman"/>
          <w:sz w:val="24"/>
          <w:szCs w:val="24"/>
        </w:rPr>
      </w:pPr>
    </w:p>
    <w:p w:rsidR="002D6B09" w:rsidRPr="00995AEC" w:rsidRDefault="002D6B09" w:rsidP="002D6B09">
      <w:pPr>
        <w:spacing w:after="0" w:line="240" w:lineRule="auto"/>
        <w:ind w:firstLine="540"/>
        <w:jc w:val="both"/>
        <w:rPr>
          <w:rFonts w:ascii="Times New Roman" w:hAnsi="Times New Roman" w:cs="Times New Roman"/>
          <w:sz w:val="24"/>
          <w:szCs w:val="24"/>
        </w:rPr>
      </w:pPr>
      <w:r w:rsidRPr="00995AEC">
        <w:rPr>
          <w:rFonts w:ascii="Times New Roman" w:hAnsi="Times New Roman" w:cs="Times New Roman"/>
          <w:sz w:val="24"/>
          <w:szCs w:val="24"/>
        </w:rPr>
        <w:t>Keterangan:</w:t>
      </w:r>
    </w:p>
    <w:p w:rsidR="002D6B09" w:rsidRDefault="002D6B09" w:rsidP="002D6B09">
      <w:pPr>
        <w:spacing w:after="0" w:line="240" w:lineRule="auto"/>
        <w:ind w:firstLine="540"/>
        <w:jc w:val="both"/>
        <w:rPr>
          <w:rFonts w:ascii="Times New Roman" w:hAnsi="Times New Roman" w:cs="Times New Roman"/>
          <w:sz w:val="24"/>
          <w:szCs w:val="24"/>
        </w:rPr>
      </w:pPr>
    </w:p>
    <w:p w:rsidR="002D6B09" w:rsidRPr="00995AEC" w:rsidRDefault="002D6B09" w:rsidP="002D6B09">
      <w:pPr>
        <w:tabs>
          <w:tab w:val="left" w:pos="540"/>
          <w:tab w:val="left" w:pos="630"/>
        </w:tabs>
        <w:spacing w:line="240" w:lineRule="auto"/>
        <w:ind w:left="720" w:firstLine="540"/>
        <w:jc w:val="both"/>
        <w:rPr>
          <w:rFonts w:ascii="Times New Roman" w:hAnsi="Times New Roman" w:cs="Times New Roman"/>
          <w:sz w:val="24"/>
          <w:szCs w:val="24"/>
        </w:rPr>
      </w:pPr>
      <w:r w:rsidRPr="00995AEC">
        <w:rPr>
          <w:rFonts w:ascii="Times New Roman" w:hAnsi="Times New Roman" w:cs="Times New Roman"/>
          <w:sz w:val="24"/>
          <w:szCs w:val="24"/>
        </w:rPr>
        <w:t>Y = Variabel dependen Nilai Perusahaan</w:t>
      </w:r>
    </w:p>
    <w:p w:rsidR="002D6B09" w:rsidRPr="00995AEC" w:rsidRDefault="002D6B09" w:rsidP="002D6B09">
      <w:pPr>
        <w:tabs>
          <w:tab w:val="left" w:pos="540"/>
          <w:tab w:val="left" w:pos="630"/>
        </w:tabs>
        <w:spacing w:line="240" w:lineRule="auto"/>
        <w:ind w:left="720" w:firstLine="540"/>
        <w:jc w:val="both"/>
        <w:rPr>
          <w:rFonts w:ascii="Times New Roman" w:hAnsi="Times New Roman" w:cs="Times New Roman"/>
          <w:sz w:val="24"/>
          <w:szCs w:val="24"/>
        </w:rPr>
      </w:pPr>
      <w:r w:rsidRPr="00995AEC">
        <w:rPr>
          <w:rFonts w:ascii="Times New Roman" w:hAnsi="Times New Roman" w:cs="Times New Roman"/>
          <w:sz w:val="24"/>
          <w:szCs w:val="24"/>
        </w:rPr>
        <w:t>X1 = Variabel Independen Kebijakan Hutang Perusahaan</w:t>
      </w:r>
    </w:p>
    <w:p w:rsidR="002D6B09" w:rsidRDefault="002D6B09" w:rsidP="002D6B09">
      <w:pPr>
        <w:tabs>
          <w:tab w:val="left" w:pos="540"/>
          <w:tab w:val="left" w:pos="630"/>
        </w:tabs>
        <w:spacing w:line="240" w:lineRule="auto"/>
        <w:ind w:left="720" w:firstLine="540"/>
        <w:jc w:val="both"/>
        <w:rPr>
          <w:rFonts w:ascii="Times New Roman" w:hAnsi="Times New Roman" w:cs="Times New Roman"/>
          <w:sz w:val="24"/>
          <w:szCs w:val="24"/>
        </w:rPr>
      </w:pPr>
      <w:r w:rsidRPr="00995AEC">
        <w:rPr>
          <w:rFonts w:ascii="Times New Roman" w:hAnsi="Times New Roman" w:cs="Times New Roman"/>
          <w:sz w:val="24"/>
          <w:szCs w:val="24"/>
        </w:rPr>
        <w:t>X2 = Variabel Inde</w:t>
      </w:r>
      <w:r>
        <w:rPr>
          <w:rFonts w:ascii="Times New Roman" w:hAnsi="Times New Roman" w:cs="Times New Roman"/>
          <w:sz w:val="24"/>
          <w:szCs w:val="24"/>
        </w:rPr>
        <w:t>penden Profitabilitas Perusahaan</w:t>
      </w:r>
    </w:p>
    <w:p w:rsidR="002D6B09" w:rsidRPr="005E7CC9" w:rsidRDefault="002D6B09" w:rsidP="002D6B09">
      <w:pPr>
        <w:spacing w:line="240" w:lineRule="auto"/>
        <w:ind w:left="720" w:firstLine="720"/>
        <w:jc w:val="both"/>
        <w:rPr>
          <w:rFonts w:ascii="Times New Roman" w:hAnsi="Times New Roman" w:cs="Times New Roman"/>
          <w:sz w:val="24"/>
          <w:szCs w:val="24"/>
        </w:rPr>
      </w:pPr>
    </w:p>
    <w:p w:rsidR="002D6B09" w:rsidRPr="005E7CC9" w:rsidRDefault="002D6B09" w:rsidP="002D6B09">
      <w:pPr>
        <w:tabs>
          <w:tab w:val="left" w:pos="540"/>
        </w:tabs>
        <w:spacing w:line="240" w:lineRule="auto"/>
        <w:ind w:left="540" w:hanging="540"/>
        <w:jc w:val="both"/>
        <w:rPr>
          <w:rFonts w:ascii="Times New Roman" w:hAnsi="Times New Roman" w:cs="Times New Roman"/>
          <w:b/>
          <w:sz w:val="24"/>
          <w:szCs w:val="24"/>
        </w:rPr>
      </w:pPr>
      <w:r>
        <w:rPr>
          <w:rFonts w:ascii="Times New Roman" w:hAnsi="Times New Roman" w:cs="Times New Roman"/>
          <w:b/>
          <w:bCs/>
          <w:sz w:val="24"/>
          <w:szCs w:val="24"/>
        </w:rPr>
        <w:t>I.</w:t>
      </w:r>
      <w:r>
        <w:rPr>
          <w:rFonts w:ascii="Times New Roman" w:hAnsi="Times New Roman" w:cs="Times New Roman"/>
          <w:b/>
          <w:bCs/>
          <w:sz w:val="24"/>
          <w:szCs w:val="24"/>
        </w:rPr>
        <w:tab/>
      </w:r>
      <w:r w:rsidRPr="005E7CC9">
        <w:rPr>
          <w:rFonts w:ascii="Times New Roman" w:hAnsi="Times New Roman" w:cs="Times New Roman"/>
          <w:b/>
          <w:bCs/>
          <w:sz w:val="24"/>
          <w:szCs w:val="24"/>
        </w:rPr>
        <w:t>Hipotesis</w:t>
      </w:r>
    </w:p>
    <w:p w:rsidR="002D6B09" w:rsidRPr="00361E38" w:rsidRDefault="002D6B09" w:rsidP="002D6B09">
      <w:pPr>
        <w:tabs>
          <w:tab w:val="left" w:pos="54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Pr="00361E38">
        <w:rPr>
          <w:rFonts w:ascii="Times New Roman" w:hAnsi="Times New Roman" w:cs="Times New Roman"/>
          <w:sz w:val="24"/>
          <w:szCs w:val="24"/>
        </w:rPr>
        <w:t>Hipotesis atau hipotesa adalah jawaban sementara terhadap masalah yang masih bersifat praduga karena masih harus dibuktikan kebenarannya.</w:t>
      </w:r>
      <w:proofErr w:type="gramEnd"/>
      <w:r w:rsidRPr="00361E38">
        <w:rPr>
          <w:rFonts w:ascii="Times New Roman" w:hAnsi="Times New Roman" w:cs="Times New Roman"/>
          <w:sz w:val="24"/>
          <w:szCs w:val="24"/>
        </w:rPr>
        <w:t xml:space="preserve"> Hipotesis ilmiah mencoba mengutarakan jawaban sementara terhadap masalah yang </w:t>
      </w:r>
      <w:proofErr w:type="gramStart"/>
      <w:r w:rsidRPr="00361E38">
        <w:rPr>
          <w:rFonts w:ascii="Times New Roman" w:hAnsi="Times New Roman" w:cs="Times New Roman"/>
          <w:sz w:val="24"/>
          <w:szCs w:val="24"/>
        </w:rPr>
        <w:t>akan</w:t>
      </w:r>
      <w:proofErr w:type="gramEnd"/>
      <w:r w:rsidRPr="00361E38">
        <w:rPr>
          <w:rFonts w:ascii="Times New Roman" w:hAnsi="Times New Roman" w:cs="Times New Roman"/>
          <w:sz w:val="24"/>
          <w:szCs w:val="24"/>
        </w:rPr>
        <w:t xml:space="preserve"> diteliti. </w:t>
      </w:r>
      <w:proofErr w:type="gramStart"/>
      <w:r w:rsidRPr="00361E38">
        <w:rPr>
          <w:rFonts w:ascii="Times New Roman" w:hAnsi="Times New Roman" w:cs="Times New Roman"/>
          <w:sz w:val="24"/>
          <w:szCs w:val="24"/>
        </w:rPr>
        <w:t>Hipotesis menjadi teruji apabila semua gejala yang timbul tidak bertentangan dengan hipotesis tersebut.</w:t>
      </w:r>
      <w:proofErr w:type="gramEnd"/>
    </w:p>
    <w:p w:rsidR="002D6B09" w:rsidRPr="00CC52A2" w:rsidRDefault="002D6B09" w:rsidP="002D6B09">
      <w:pPr>
        <w:spacing w:after="0" w:line="480" w:lineRule="auto"/>
        <w:ind w:firstLine="540"/>
        <w:jc w:val="both"/>
        <w:rPr>
          <w:rFonts w:ascii="Times New Roman" w:hAnsi="Times New Roman" w:cs="Times New Roman"/>
          <w:sz w:val="24"/>
          <w:szCs w:val="24"/>
        </w:rPr>
      </w:pPr>
      <w:proofErr w:type="gramStart"/>
      <w:r w:rsidRPr="00CC52A2">
        <w:rPr>
          <w:rFonts w:ascii="Times New Roman" w:hAnsi="Times New Roman" w:cs="Times New Roman"/>
          <w:sz w:val="24"/>
          <w:szCs w:val="24"/>
        </w:rPr>
        <w:t>Dalam penelitian yang membahas pengaruh risiko sistematis dan variabel fundamental terhadap Harga saham terdapat hipotesis sebagai berikut.</w:t>
      </w:r>
      <w:proofErr w:type="gramEnd"/>
    </w:p>
    <w:p w:rsidR="002D6B09" w:rsidRDefault="002D6B09" w:rsidP="002D6B09">
      <w:pPr>
        <w:pStyle w:val="ListParagraph"/>
        <w:tabs>
          <w:tab w:val="left" w:pos="720"/>
        </w:tabs>
        <w:spacing w:after="0" w:line="480" w:lineRule="auto"/>
        <w:ind w:left="630" w:hanging="540"/>
        <w:jc w:val="both"/>
        <w:rPr>
          <w:rFonts w:ascii="Times New Roman" w:hAnsi="Times New Roman" w:cs="Times New Roman"/>
          <w:sz w:val="24"/>
          <w:szCs w:val="24"/>
        </w:rPr>
      </w:pPr>
      <w:r>
        <w:rPr>
          <w:rFonts w:ascii="Times New Roman" w:hAnsi="Times New Roman" w:cs="Times New Roman"/>
          <w:sz w:val="24"/>
          <w:szCs w:val="24"/>
        </w:rPr>
        <w:t xml:space="preserve">H1 </w:t>
      </w:r>
      <w:r>
        <w:rPr>
          <w:rFonts w:ascii="Times New Roman" w:hAnsi="Times New Roman" w:cs="Times New Roman"/>
          <w:sz w:val="24"/>
          <w:szCs w:val="24"/>
        </w:rPr>
        <w:tab/>
        <w:t>: Kebijakan hutang tidak berpengaruh signifikan terhadap nilai perusahaan pada perusahaan yang terdaftar di Bursa Efek Indonesia.</w:t>
      </w:r>
    </w:p>
    <w:p w:rsidR="002D6B09" w:rsidRDefault="002D6B09" w:rsidP="002D6B09">
      <w:pPr>
        <w:pStyle w:val="ListParagraph"/>
        <w:tabs>
          <w:tab w:val="left" w:pos="426"/>
        </w:tabs>
        <w:spacing w:after="0" w:line="480" w:lineRule="auto"/>
        <w:ind w:left="630" w:hanging="540"/>
        <w:jc w:val="both"/>
        <w:rPr>
          <w:rFonts w:ascii="Times New Roman" w:hAnsi="Times New Roman" w:cs="Times New Roman"/>
          <w:color w:val="FF0000"/>
          <w:sz w:val="24"/>
          <w:szCs w:val="24"/>
        </w:rPr>
      </w:pPr>
      <w:r w:rsidRPr="0001316D">
        <w:rPr>
          <w:rFonts w:ascii="Times New Roman" w:hAnsi="Times New Roman" w:cs="Times New Roman"/>
          <w:sz w:val="24"/>
          <w:szCs w:val="24"/>
        </w:rPr>
        <w:t>H2</w:t>
      </w:r>
      <w:r>
        <w:rPr>
          <w:rFonts w:ascii="Times New Roman" w:hAnsi="Times New Roman" w:cs="Times New Roman"/>
          <w:sz w:val="24"/>
          <w:szCs w:val="24"/>
        </w:rPr>
        <w:tab/>
      </w:r>
      <w:r w:rsidRPr="0001316D">
        <w:rPr>
          <w:rFonts w:ascii="Times New Roman" w:hAnsi="Times New Roman" w:cs="Times New Roman"/>
          <w:sz w:val="24"/>
          <w:szCs w:val="24"/>
        </w:rPr>
        <w:tab/>
        <w:t>:</w:t>
      </w:r>
      <w:r>
        <w:rPr>
          <w:rFonts w:ascii="Times New Roman" w:hAnsi="Times New Roman" w:cs="Times New Roman"/>
          <w:sz w:val="24"/>
          <w:szCs w:val="24"/>
        </w:rPr>
        <w:tab/>
        <w:t xml:space="preserve"> Profutabilitas</w:t>
      </w:r>
      <w:r w:rsidRPr="0001316D">
        <w:rPr>
          <w:rFonts w:ascii="Times New Roman" w:hAnsi="Times New Roman" w:cs="Times New Roman"/>
          <w:sz w:val="24"/>
          <w:szCs w:val="24"/>
        </w:rPr>
        <w:t xml:space="preserve"> berpengaruh signifikan terhadap nilai perusahaan pada perusahaan yang terdaftar di Bursa Efek Indonesia</w:t>
      </w:r>
      <w:r w:rsidRPr="009A0D3A">
        <w:rPr>
          <w:rFonts w:ascii="Times New Roman" w:hAnsi="Times New Roman" w:cs="Times New Roman"/>
          <w:color w:val="FF0000"/>
          <w:sz w:val="24"/>
          <w:szCs w:val="24"/>
        </w:rPr>
        <w:t>.</w:t>
      </w:r>
    </w:p>
    <w:p w:rsidR="002D6B09" w:rsidRPr="00215A36" w:rsidRDefault="002D6B09" w:rsidP="002D6B09">
      <w:pPr>
        <w:pStyle w:val="ListParagraph"/>
        <w:tabs>
          <w:tab w:val="left" w:pos="426"/>
        </w:tabs>
        <w:spacing w:after="0" w:line="480" w:lineRule="auto"/>
        <w:ind w:left="630" w:hanging="540"/>
        <w:jc w:val="both"/>
        <w:rPr>
          <w:rFonts w:ascii="Times New Roman" w:hAnsi="Times New Roman" w:cs="Times New Roman"/>
          <w:sz w:val="24"/>
          <w:szCs w:val="24"/>
        </w:rPr>
      </w:pPr>
      <w:r>
        <w:rPr>
          <w:rFonts w:ascii="Times New Roman" w:hAnsi="Times New Roman" w:cs="Times New Roman"/>
          <w:sz w:val="24"/>
          <w:szCs w:val="24"/>
        </w:rPr>
        <w:lastRenderedPageBreak/>
        <w:t>H3</w:t>
      </w:r>
      <w:r>
        <w:rPr>
          <w:rFonts w:ascii="Times New Roman" w:hAnsi="Times New Roman" w:cs="Times New Roman"/>
          <w:sz w:val="24"/>
          <w:szCs w:val="24"/>
        </w:rPr>
        <w:tab/>
      </w:r>
      <w:r>
        <w:rPr>
          <w:rFonts w:ascii="Times New Roman" w:hAnsi="Times New Roman" w:cs="Times New Roman"/>
          <w:sz w:val="24"/>
          <w:szCs w:val="24"/>
        </w:rPr>
        <w:tab/>
      </w:r>
      <w:r w:rsidRPr="00215A36">
        <w:rPr>
          <w:rFonts w:ascii="Times New Roman" w:hAnsi="Times New Roman" w:cs="Times New Roman"/>
          <w:sz w:val="24"/>
          <w:szCs w:val="24"/>
        </w:rPr>
        <w:t xml:space="preserve">: </w:t>
      </w:r>
      <w:r>
        <w:rPr>
          <w:rFonts w:ascii="Times New Roman" w:hAnsi="Times New Roman" w:cs="Times New Roman"/>
          <w:sz w:val="24"/>
          <w:szCs w:val="24"/>
        </w:rPr>
        <w:t>Kebijakan hutang</w:t>
      </w:r>
      <w:r w:rsidRPr="00215A36">
        <w:rPr>
          <w:rFonts w:ascii="Times New Roman" w:hAnsi="Times New Roman" w:cs="Times New Roman"/>
          <w:sz w:val="24"/>
          <w:szCs w:val="24"/>
        </w:rPr>
        <w:t xml:space="preserve"> dan </w:t>
      </w:r>
      <w:r>
        <w:rPr>
          <w:rFonts w:ascii="Times New Roman" w:hAnsi="Times New Roman" w:cs="Times New Roman"/>
          <w:sz w:val="24"/>
          <w:szCs w:val="24"/>
        </w:rPr>
        <w:t>profitabilitas</w:t>
      </w:r>
      <w:r w:rsidRPr="00215A36">
        <w:rPr>
          <w:rFonts w:ascii="Times New Roman" w:hAnsi="Times New Roman" w:cs="Times New Roman"/>
          <w:sz w:val="24"/>
          <w:szCs w:val="24"/>
        </w:rPr>
        <w:t xml:space="preserve"> berpengaruh tidak signifikan </w:t>
      </w:r>
      <w:r>
        <w:rPr>
          <w:rFonts w:ascii="Times New Roman" w:hAnsi="Times New Roman" w:cs="Times New Roman"/>
          <w:sz w:val="24"/>
          <w:szCs w:val="24"/>
        </w:rPr>
        <w:t xml:space="preserve">secara simultan </w:t>
      </w:r>
      <w:r w:rsidRPr="00215A36">
        <w:rPr>
          <w:rFonts w:ascii="Times New Roman" w:hAnsi="Times New Roman" w:cs="Times New Roman"/>
          <w:sz w:val="24"/>
          <w:szCs w:val="24"/>
        </w:rPr>
        <w:t>terhadap Nilai Perusahaan</w:t>
      </w:r>
    </w:p>
    <w:p w:rsidR="002D6B09" w:rsidRPr="00215A36" w:rsidRDefault="002D6B09" w:rsidP="002D6B09">
      <w:pPr>
        <w:pStyle w:val="ListParagraph"/>
        <w:tabs>
          <w:tab w:val="left" w:pos="426"/>
        </w:tabs>
        <w:spacing w:after="0" w:line="480" w:lineRule="auto"/>
        <w:ind w:left="630" w:hanging="540"/>
        <w:jc w:val="both"/>
        <w:rPr>
          <w:rFonts w:ascii="Times New Roman" w:hAnsi="Times New Roman" w:cs="Times New Roman"/>
          <w:sz w:val="24"/>
          <w:szCs w:val="24"/>
        </w:rPr>
      </w:pPr>
      <w:r>
        <w:rPr>
          <w:rFonts w:ascii="Times New Roman" w:hAnsi="Times New Roman" w:cs="Times New Roman"/>
          <w:sz w:val="24"/>
          <w:szCs w:val="24"/>
        </w:rPr>
        <w:t xml:space="preserve">H4 </w:t>
      </w:r>
      <w:r>
        <w:rPr>
          <w:rFonts w:ascii="Times New Roman" w:hAnsi="Times New Roman" w:cs="Times New Roman"/>
          <w:sz w:val="24"/>
          <w:szCs w:val="24"/>
        </w:rPr>
        <w:tab/>
        <w:t xml:space="preserve">: Profitabilitas </w:t>
      </w:r>
      <w:r w:rsidRPr="00215A36">
        <w:rPr>
          <w:rFonts w:ascii="Times New Roman" w:hAnsi="Times New Roman" w:cs="Times New Roman"/>
          <w:sz w:val="24"/>
          <w:szCs w:val="24"/>
        </w:rPr>
        <w:t>lebih dominan berpengaruh pada nilai perusahaan.</w:t>
      </w:r>
    </w:p>
    <w:p w:rsidR="002D6B09" w:rsidRDefault="002D6B09" w:rsidP="002D6B09">
      <w:pPr>
        <w:jc w:val="both"/>
      </w:pPr>
    </w:p>
    <w:p w:rsidR="002D6B09" w:rsidRDefault="002D6B09">
      <w:pPr>
        <w:spacing w:after="0" w:line="240" w:lineRule="auto"/>
      </w:pPr>
      <w:r>
        <w:br w:type="page"/>
      </w:r>
    </w:p>
    <w:p w:rsidR="00C5772A" w:rsidRDefault="00C5772A" w:rsidP="002D6B09">
      <w:pPr>
        <w:spacing w:after="0" w:line="480" w:lineRule="auto"/>
        <w:ind w:firstLine="720"/>
        <w:jc w:val="center"/>
        <w:rPr>
          <w:rFonts w:ascii="Times New Roman" w:hAnsi="Times New Roman" w:cs="Times New Roman"/>
          <w:b/>
          <w:sz w:val="24"/>
          <w:szCs w:val="24"/>
        </w:rPr>
        <w:sectPr w:rsidR="00C5772A" w:rsidSect="00C5772A">
          <w:headerReference w:type="first" r:id="rId29"/>
          <w:footerReference w:type="first" r:id="rId30"/>
          <w:pgSz w:w="11907" w:h="16839" w:code="9"/>
          <w:pgMar w:top="2275" w:right="1699" w:bottom="1699" w:left="2275" w:header="720" w:footer="720" w:gutter="0"/>
          <w:pgNumType w:start="6"/>
          <w:cols w:space="720"/>
          <w:titlePg/>
          <w:docGrid w:linePitch="360"/>
        </w:sectPr>
      </w:pPr>
    </w:p>
    <w:p w:rsidR="002D6B09" w:rsidRPr="00995AEC" w:rsidRDefault="002D6B09" w:rsidP="002D6B09">
      <w:pPr>
        <w:spacing w:after="0" w:line="480" w:lineRule="auto"/>
        <w:ind w:firstLine="720"/>
        <w:jc w:val="center"/>
        <w:rPr>
          <w:rFonts w:ascii="Times New Roman" w:hAnsi="Times New Roman" w:cs="Times New Roman"/>
          <w:b/>
          <w:sz w:val="24"/>
          <w:szCs w:val="24"/>
        </w:rPr>
      </w:pPr>
      <w:r w:rsidRPr="00995AEC">
        <w:rPr>
          <w:rFonts w:ascii="Times New Roman" w:hAnsi="Times New Roman" w:cs="Times New Roman"/>
          <w:b/>
          <w:sz w:val="24"/>
          <w:szCs w:val="24"/>
        </w:rPr>
        <w:lastRenderedPageBreak/>
        <w:t>BAB III</w:t>
      </w:r>
    </w:p>
    <w:p w:rsidR="002D6B09" w:rsidRDefault="002D6B09" w:rsidP="002D6B09">
      <w:pPr>
        <w:spacing w:after="0" w:line="480" w:lineRule="auto"/>
        <w:ind w:left="1440" w:hanging="720"/>
        <w:jc w:val="center"/>
        <w:rPr>
          <w:rFonts w:ascii="Times New Roman" w:hAnsi="Times New Roman" w:cs="Times New Roman"/>
          <w:b/>
          <w:sz w:val="24"/>
          <w:szCs w:val="24"/>
        </w:rPr>
      </w:pPr>
      <w:r w:rsidRPr="00995AEC">
        <w:rPr>
          <w:rFonts w:ascii="Times New Roman" w:hAnsi="Times New Roman" w:cs="Times New Roman"/>
          <w:b/>
          <w:sz w:val="24"/>
          <w:szCs w:val="24"/>
        </w:rPr>
        <w:t>METODE PENELITIAN</w:t>
      </w:r>
    </w:p>
    <w:p w:rsidR="002D6B09" w:rsidRDefault="002D6B09" w:rsidP="002D6B09">
      <w:pPr>
        <w:tabs>
          <w:tab w:val="left" w:pos="630"/>
        </w:tabs>
        <w:spacing w:after="0" w:line="240" w:lineRule="auto"/>
        <w:ind w:left="720" w:hanging="720"/>
        <w:rPr>
          <w:rFonts w:ascii="Times New Roman" w:hAnsi="Times New Roman" w:cs="Times New Roman"/>
          <w:b/>
          <w:sz w:val="24"/>
          <w:szCs w:val="24"/>
        </w:rPr>
      </w:pPr>
      <w:r>
        <w:rPr>
          <w:rFonts w:ascii="Times New Roman" w:hAnsi="Times New Roman" w:cs="Times New Roman"/>
          <w:b/>
          <w:sz w:val="24"/>
          <w:szCs w:val="24"/>
        </w:rPr>
        <w:t>A.</w:t>
      </w:r>
      <w:r>
        <w:rPr>
          <w:rFonts w:ascii="Times New Roman" w:hAnsi="Times New Roman" w:cs="Times New Roman"/>
          <w:b/>
          <w:sz w:val="24"/>
          <w:szCs w:val="24"/>
        </w:rPr>
        <w:tab/>
      </w:r>
      <w:r w:rsidRPr="00BA2D73">
        <w:rPr>
          <w:rFonts w:ascii="Times New Roman" w:hAnsi="Times New Roman" w:cs="Times New Roman"/>
          <w:b/>
          <w:sz w:val="24"/>
          <w:szCs w:val="24"/>
        </w:rPr>
        <w:t>Jenis Penelitian</w:t>
      </w:r>
    </w:p>
    <w:p w:rsidR="002D6B09" w:rsidRDefault="002D6B09" w:rsidP="002D6B09">
      <w:pPr>
        <w:spacing w:after="0" w:line="240" w:lineRule="auto"/>
        <w:rPr>
          <w:rFonts w:ascii="Times New Roman" w:hAnsi="Times New Roman" w:cs="Times New Roman"/>
          <w:b/>
          <w:sz w:val="24"/>
          <w:szCs w:val="24"/>
        </w:rPr>
      </w:pPr>
    </w:p>
    <w:p w:rsidR="002D6B09" w:rsidRPr="00B96EC5" w:rsidRDefault="002D6B09" w:rsidP="002D6B09">
      <w:pPr>
        <w:tabs>
          <w:tab w:val="left" w:pos="63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Pr="006627F6">
        <w:rPr>
          <w:rFonts w:ascii="Times New Roman" w:hAnsi="Times New Roman" w:cs="Times New Roman"/>
          <w:sz w:val="24"/>
          <w:szCs w:val="24"/>
        </w:rPr>
        <w:t xml:space="preserve">Penelitian ini </w:t>
      </w:r>
      <w:r>
        <w:rPr>
          <w:rFonts w:ascii="Times New Roman" w:hAnsi="Times New Roman" w:cs="Times New Roman"/>
          <w:sz w:val="24"/>
          <w:szCs w:val="24"/>
        </w:rPr>
        <w:t>adalah penelitian kausalitas dengan tujuan untuk</w:t>
      </w:r>
      <w:r w:rsidRPr="006627F6">
        <w:rPr>
          <w:rFonts w:ascii="Times New Roman" w:hAnsi="Times New Roman" w:cs="Times New Roman"/>
          <w:sz w:val="24"/>
          <w:szCs w:val="24"/>
        </w:rPr>
        <w:t xml:space="preserve"> mengidentifikasi hubungan </w:t>
      </w:r>
      <w:r>
        <w:rPr>
          <w:rFonts w:ascii="Times New Roman" w:hAnsi="Times New Roman" w:cs="Times New Roman"/>
          <w:sz w:val="24"/>
          <w:szCs w:val="24"/>
        </w:rPr>
        <w:t xml:space="preserve">dari sebab dan </w:t>
      </w:r>
      <w:r w:rsidRPr="006627F6">
        <w:rPr>
          <w:rFonts w:ascii="Times New Roman" w:hAnsi="Times New Roman" w:cs="Times New Roman"/>
          <w:sz w:val="24"/>
          <w:szCs w:val="24"/>
        </w:rPr>
        <w:t>akibat antara variabel pembentuk model dengan pe</w:t>
      </w:r>
      <w:r>
        <w:rPr>
          <w:rFonts w:ascii="Times New Roman" w:hAnsi="Times New Roman" w:cs="Times New Roman"/>
          <w:sz w:val="24"/>
          <w:szCs w:val="24"/>
        </w:rPr>
        <w:t xml:space="preserve">ndekatan kuantitatif.Dari jenis datanya </w:t>
      </w:r>
      <w:r w:rsidRPr="006627F6">
        <w:rPr>
          <w:rFonts w:ascii="Times New Roman" w:hAnsi="Times New Roman" w:cs="Times New Roman"/>
          <w:sz w:val="24"/>
          <w:szCs w:val="24"/>
        </w:rPr>
        <w:t xml:space="preserve">penelitian ini dikategorikan sebagai penelitian kuantitatif.Penelitian kuantitatif </w:t>
      </w:r>
      <w:r>
        <w:rPr>
          <w:rFonts w:ascii="Times New Roman" w:hAnsi="Times New Roman" w:cs="Times New Roman"/>
          <w:sz w:val="24"/>
          <w:szCs w:val="24"/>
        </w:rPr>
        <w:t>yaitu</w:t>
      </w:r>
      <w:r w:rsidRPr="006627F6">
        <w:rPr>
          <w:rFonts w:ascii="Times New Roman" w:hAnsi="Times New Roman" w:cs="Times New Roman"/>
          <w:sz w:val="24"/>
          <w:szCs w:val="24"/>
        </w:rPr>
        <w:t xml:space="preserve"> penelitian untuk menggambarkan</w:t>
      </w:r>
      <w:r>
        <w:rPr>
          <w:rFonts w:ascii="Times New Roman" w:hAnsi="Times New Roman" w:cs="Times New Roman"/>
          <w:sz w:val="24"/>
          <w:szCs w:val="24"/>
        </w:rPr>
        <w:t xml:space="preserve"> sebuah</w:t>
      </w:r>
      <w:r w:rsidRPr="006627F6">
        <w:rPr>
          <w:rFonts w:ascii="Times New Roman" w:hAnsi="Times New Roman" w:cs="Times New Roman"/>
          <w:sz w:val="24"/>
          <w:szCs w:val="24"/>
        </w:rPr>
        <w:t xml:space="preserve"> keadaan perusahaan dengan </w:t>
      </w:r>
      <w:r>
        <w:rPr>
          <w:rFonts w:ascii="Times New Roman" w:hAnsi="Times New Roman" w:cs="Times New Roman"/>
          <w:sz w:val="24"/>
          <w:szCs w:val="24"/>
        </w:rPr>
        <w:t>meng</w:t>
      </w:r>
      <w:r w:rsidRPr="006627F6">
        <w:rPr>
          <w:rFonts w:ascii="Times New Roman" w:hAnsi="Times New Roman" w:cs="Times New Roman"/>
          <w:sz w:val="24"/>
          <w:szCs w:val="24"/>
        </w:rPr>
        <w:t>analisis data kuantitatif yang</w:t>
      </w:r>
      <w:r>
        <w:rPr>
          <w:rFonts w:ascii="Times New Roman" w:hAnsi="Times New Roman" w:cs="Times New Roman"/>
          <w:sz w:val="24"/>
          <w:szCs w:val="24"/>
        </w:rPr>
        <w:t xml:space="preserve"> sudah</w:t>
      </w:r>
      <w:r w:rsidRPr="006627F6">
        <w:rPr>
          <w:rFonts w:ascii="Times New Roman" w:hAnsi="Times New Roman" w:cs="Times New Roman"/>
          <w:sz w:val="24"/>
          <w:szCs w:val="24"/>
        </w:rPr>
        <w:t xml:space="preserve"> didapatkan.</w:t>
      </w:r>
      <w:proofErr w:type="gramEnd"/>
    </w:p>
    <w:p w:rsidR="002D6B09" w:rsidRDefault="002D6B09" w:rsidP="002D6B09">
      <w:pPr>
        <w:spacing w:after="0" w:line="480" w:lineRule="auto"/>
        <w:ind w:firstLine="630"/>
        <w:jc w:val="both"/>
        <w:rPr>
          <w:rFonts w:ascii="Times New Roman" w:hAnsi="Times New Roman" w:cs="Times New Roman"/>
          <w:sz w:val="24"/>
          <w:szCs w:val="24"/>
        </w:rPr>
      </w:pPr>
      <w:r w:rsidRPr="00995AEC">
        <w:rPr>
          <w:rFonts w:ascii="Times New Roman" w:hAnsi="Times New Roman" w:cs="Times New Roman"/>
          <w:sz w:val="24"/>
          <w:szCs w:val="24"/>
        </w:rPr>
        <w:t>Berdasarkan</w:t>
      </w:r>
      <w:r>
        <w:rPr>
          <w:rFonts w:ascii="Times New Roman" w:hAnsi="Times New Roman" w:cs="Times New Roman"/>
          <w:sz w:val="24"/>
          <w:szCs w:val="24"/>
        </w:rPr>
        <w:t xml:space="preserve"> dari</w:t>
      </w:r>
      <w:r w:rsidRPr="00995AEC">
        <w:rPr>
          <w:rFonts w:ascii="Times New Roman" w:hAnsi="Times New Roman" w:cs="Times New Roman"/>
          <w:sz w:val="24"/>
          <w:szCs w:val="24"/>
        </w:rPr>
        <w:t xml:space="preserve"> tingkat eksplanasinya p</w:t>
      </w:r>
      <w:r>
        <w:rPr>
          <w:rFonts w:ascii="Times New Roman" w:hAnsi="Times New Roman" w:cs="Times New Roman"/>
          <w:sz w:val="24"/>
          <w:szCs w:val="24"/>
        </w:rPr>
        <w:t xml:space="preserve">enelitian ini tergolong sebagai </w:t>
      </w:r>
      <w:r w:rsidRPr="00995AEC">
        <w:rPr>
          <w:rFonts w:ascii="Times New Roman" w:hAnsi="Times New Roman" w:cs="Times New Roman"/>
          <w:sz w:val="24"/>
          <w:szCs w:val="24"/>
        </w:rPr>
        <w:t xml:space="preserve">penelitian asosiatif kausalitas.Sugiyono (2015) </w:t>
      </w:r>
      <w:r>
        <w:rPr>
          <w:rFonts w:ascii="Times New Roman" w:hAnsi="Times New Roman" w:cs="Times New Roman"/>
          <w:sz w:val="24"/>
          <w:szCs w:val="24"/>
        </w:rPr>
        <w:t xml:space="preserve"> P</w:t>
      </w:r>
      <w:r w:rsidRPr="00995AEC">
        <w:rPr>
          <w:rFonts w:ascii="Times New Roman" w:hAnsi="Times New Roman" w:cs="Times New Roman"/>
          <w:sz w:val="24"/>
          <w:szCs w:val="24"/>
        </w:rPr>
        <w:t xml:space="preserve">enelitian asosiatif kausalitas </w:t>
      </w:r>
      <w:r>
        <w:rPr>
          <w:rFonts w:ascii="Times New Roman" w:hAnsi="Times New Roman" w:cs="Times New Roman"/>
          <w:sz w:val="24"/>
          <w:szCs w:val="24"/>
        </w:rPr>
        <w:t>adalah sebagai</w:t>
      </w:r>
      <w:r w:rsidRPr="00995AEC">
        <w:rPr>
          <w:rFonts w:ascii="Times New Roman" w:hAnsi="Times New Roman" w:cs="Times New Roman"/>
          <w:sz w:val="24"/>
          <w:szCs w:val="24"/>
        </w:rPr>
        <w:t xml:space="preserve"> penelitian </w:t>
      </w:r>
      <w:r>
        <w:rPr>
          <w:rFonts w:ascii="Times New Roman" w:hAnsi="Times New Roman" w:cs="Times New Roman"/>
          <w:sz w:val="24"/>
          <w:szCs w:val="24"/>
        </w:rPr>
        <w:t>yang ber</w:t>
      </w:r>
      <w:r w:rsidRPr="00995AEC">
        <w:rPr>
          <w:rFonts w:ascii="Times New Roman" w:hAnsi="Times New Roman" w:cs="Times New Roman"/>
          <w:sz w:val="24"/>
          <w:szCs w:val="24"/>
        </w:rPr>
        <w:t>tujuan untuk mengetahui</w:t>
      </w:r>
      <w:r>
        <w:rPr>
          <w:rFonts w:ascii="Times New Roman" w:hAnsi="Times New Roman" w:cs="Times New Roman"/>
          <w:sz w:val="24"/>
          <w:szCs w:val="24"/>
        </w:rPr>
        <w:t xml:space="preserve"> dari</w:t>
      </w:r>
      <w:r w:rsidRPr="00995AEC">
        <w:rPr>
          <w:rFonts w:ascii="Times New Roman" w:hAnsi="Times New Roman" w:cs="Times New Roman"/>
          <w:sz w:val="24"/>
          <w:szCs w:val="24"/>
        </w:rPr>
        <w:t xml:space="preserve"> hubungan sebab </w:t>
      </w:r>
      <w:r>
        <w:rPr>
          <w:rFonts w:ascii="Times New Roman" w:hAnsi="Times New Roman" w:cs="Times New Roman"/>
          <w:sz w:val="24"/>
          <w:szCs w:val="24"/>
        </w:rPr>
        <w:t xml:space="preserve">dan </w:t>
      </w:r>
      <w:r w:rsidRPr="00995AEC">
        <w:rPr>
          <w:rFonts w:ascii="Times New Roman" w:hAnsi="Times New Roman" w:cs="Times New Roman"/>
          <w:sz w:val="24"/>
          <w:szCs w:val="24"/>
        </w:rPr>
        <w:t>akibat</w:t>
      </w:r>
      <w:r>
        <w:rPr>
          <w:rFonts w:ascii="Times New Roman" w:hAnsi="Times New Roman" w:cs="Times New Roman"/>
          <w:sz w:val="24"/>
          <w:szCs w:val="24"/>
        </w:rPr>
        <w:t xml:space="preserve"> antara</w:t>
      </w:r>
      <w:r w:rsidRPr="00995AEC">
        <w:rPr>
          <w:rFonts w:ascii="Times New Roman" w:hAnsi="Times New Roman" w:cs="Times New Roman"/>
          <w:sz w:val="24"/>
          <w:szCs w:val="24"/>
        </w:rPr>
        <w:t xml:space="preserve"> dua variabel atau lebih, yaitu </w:t>
      </w:r>
      <w:r>
        <w:rPr>
          <w:rFonts w:ascii="Times New Roman" w:hAnsi="Times New Roman" w:cs="Times New Roman"/>
          <w:sz w:val="24"/>
          <w:szCs w:val="24"/>
        </w:rPr>
        <w:t xml:space="preserve">seperti </w:t>
      </w:r>
      <w:r w:rsidRPr="00995AEC">
        <w:rPr>
          <w:rFonts w:ascii="Times New Roman" w:hAnsi="Times New Roman" w:cs="Times New Roman"/>
          <w:sz w:val="24"/>
          <w:szCs w:val="24"/>
        </w:rPr>
        <w:t xml:space="preserve">variabel independen atau bebas terhadap variabel dependen atau terikat.Dalam penelitian ini variabel dependen </w:t>
      </w:r>
      <w:r>
        <w:rPr>
          <w:rFonts w:ascii="Times New Roman" w:hAnsi="Times New Roman" w:cs="Times New Roman"/>
          <w:sz w:val="24"/>
          <w:szCs w:val="24"/>
        </w:rPr>
        <w:t>yaitu</w:t>
      </w:r>
      <w:r w:rsidRPr="00995AEC">
        <w:rPr>
          <w:rFonts w:ascii="Times New Roman" w:hAnsi="Times New Roman" w:cs="Times New Roman"/>
          <w:sz w:val="24"/>
          <w:szCs w:val="24"/>
        </w:rPr>
        <w:t xml:space="preserve"> Nilai Perusahaan, sedangkan variabel independen</w:t>
      </w:r>
      <w:r>
        <w:rPr>
          <w:rFonts w:ascii="Times New Roman" w:hAnsi="Times New Roman" w:cs="Times New Roman"/>
          <w:sz w:val="24"/>
          <w:szCs w:val="24"/>
        </w:rPr>
        <w:t>nya</w:t>
      </w:r>
      <w:r w:rsidRPr="00995AEC">
        <w:rPr>
          <w:rFonts w:ascii="Times New Roman" w:hAnsi="Times New Roman" w:cs="Times New Roman"/>
          <w:sz w:val="24"/>
          <w:szCs w:val="24"/>
        </w:rPr>
        <w:t xml:space="preserve"> adalah </w:t>
      </w:r>
      <w:r>
        <w:rPr>
          <w:rFonts w:ascii="Times New Roman" w:hAnsi="Times New Roman" w:cs="Times New Roman"/>
          <w:sz w:val="24"/>
          <w:szCs w:val="24"/>
        </w:rPr>
        <w:t>Kebijakan Hutang dan Profitabilitas.</w:t>
      </w:r>
    </w:p>
    <w:p w:rsidR="002D6B09" w:rsidRDefault="002D6B09" w:rsidP="002D6B09">
      <w:pPr>
        <w:spacing w:after="0" w:line="240" w:lineRule="auto"/>
        <w:ind w:left="630" w:hanging="630"/>
        <w:jc w:val="both"/>
        <w:rPr>
          <w:rFonts w:ascii="Times New Roman" w:hAnsi="Times New Roman" w:cs="Times New Roman"/>
          <w:b/>
          <w:sz w:val="24"/>
          <w:szCs w:val="24"/>
        </w:rPr>
      </w:pPr>
      <w:r w:rsidRPr="00BA2D73">
        <w:rPr>
          <w:rFonts w:ascii="Times New Roman" w:hAnsi="Times New Roman" w:cs="Times New Roman"/>
          <w:b/>
          <w:sz w:val="24"/>
          <w:szCs w:val="24"/>
        </w:rPr>
        <w:t>B.</w:t>
      </w:r>
      <w:r w:rsidRPr="00BA2D73">
        <w:rPr>
          <w:rFonts w:ascii="Times New Roman" w:hAnsi="Times New Roman" w:cs="Times New Roman"/>
          <w:b/>
          <w:sz w:val="24"/>
          <w:szCs w:val="24"/>
        </w:rPr>
        <w:tab/>
        <w:t>Definisi Operasional dan Pengukuran Variabel</w:t>
      </w:r>
    </w:p>
    <w:p w:rsidR="002D6B09" w:rsidRPr="00BA2D73" w:rsidRDefault="002D6B09" w:rsidP="002D6B09">
      <w:pPr>
        <w:spacing w:after="0" w:line="240" w:lineRule="auto"/>
        <w:jc w:val="both"/>
        <w:rPr>
          <w:rFonts w:ascii="Times New Roman" w:hAnsi="Times New Roman" w:cs="Times New Roman"/>
          <w:b/>
          <w:sz w:val="24"/>
          <w:szCs w:val="24"/>
        </w:rPr>
      </w:pPr>
    </w:p>
    <w:p w:rsidR="002D6B09" w:rsidRPr="00B96EC5" w:rsidRDefault="002D6B09" w:rsidP="002D6B09">
      <w:pPr>
        <w:tabs>
          <w:tab w:val="left" w:pos="630"/>
          <w:tab w:val="left" w:pos="1080"/>
          <w:tab w:val="left" w:pos="1350"/>
        </w:tabs>
        <w:spacing w:after="0" w:line="480" w:lineRule="auto"/>
        <w:ind w:left="630" w:hanging="630"/>
        <w:jc w:val="both"/>
        <w:rPr>
          <w:rFonts w:ascii="Times New Roman" w:hAnsi="Times New Roman" w:cs="Times New Roman"/>
          <w:sz w:val="24"/>
          <w:szCs w:val="24"/>
        </w:rPr>
      </w:pPr>
      <w:r>
        <w:rPr>
          <w:rFonts w:ascii="Times New Roman" w:hAnsi="Times New Roman" w:cs="Times New Roman"/>
          <w:sz w:val="24"/>
          <w:szCs w:val="24"/>
        </w:rPr>
        <w:tab/>
        <w:t>1)</w:t>
      </w:r>
      <w:r>
        <w:rPr>
          <w:rFonts w:ascii="Times New Roman" w:hAnsi="Times New Roman" w:cs="Times New Roman"/>
          <w:sz w:val="24"/>
          <w:szCs w:val="24"/>
        </w:rPr>
        <w:tab/>
      </w:r>
      <w:r w:rsidRPr="00D7152D">
        <w:rPr>
          <w:rFonts w:ascii="Times New Roman" w:hAnsi="Times New Roman" w:cs="Times New Roman"/>
          <w:sz w:val="24"/>
          <w:szCs w:val="24"/>
        </w:rPr>
        <w:t>Variabel dependen (Y), ya</w:t>
      </w:r>
      <w:r>
        <w:rPr>
          <w:rFonts w:ascii="Times New Roman" w:hAnsi="Times New Roman" w:cs="Times New Roman"/>
          <w:sz w:val="24"/>
          <w:szCs w:val="24"/>
        </w:rPr>
        <w:t>ng dimaksud variabel dependen dalam P</w:t>
      </w:r>
      <w:r w:rsidRPr="00D7152D">
        <w:rPr>
          <w:rFonts w:ascii="Times New Roman" w:hAnsi="Times New Roman" w:cs="Times New Roman"/>
          <w:sz w:val="24"/>
          <w:szCs w:val="24"/>
        </w:rPr>
        <w:t>enelitian ini adalah nilai perusahaan. Nilai</w:t>
      </w:r>
      <w:r>
        <w:rPr>
          <w:rFonts w:ascii="Times New Roman" w:hAnsi="Times New Roman" w:cs="Times New Roman"/>
          <w:sz w:val="24"/>
          <w:szCs w:val="24"/>
        </w:rPr>
        <w:t xml:space="preserve"> perusahaan pada penelitian ini dapat </w:t>
      </w:r>
      <w:r w:rsidRPr="00D7152D">
        <w:rPr>
          <w:rFonts w:ascii="Times New Roman" w:hAnsi="Times New Roman" w:cs="Times New Roman"/>
          <w:sz w:val="24"/>
          <w:szCs w:val="24"/>
        </w:rPr>
        <w:t>diukur dengan menggunakan rasio</w:t>
      </w:r>
      <w:r w:rsidRPr="00D7152D">
        <w:rPr>
          <w:rFonts w:ascii="Times New Roman" w:hAnsi="Times New Roman" w:cs="Times New Roman"/>
          <w:i/>
          <w:sz w:val="24"/>
          <w:szCs w:val="24"/>
          <w:lang w:val="id-ID"/>
        </w:rPr>
        <w:t xml:space="preserve"> Price Earning </w:t>
      </w:r>
      <w:proofErr w:type="gramStart"/>
      <w:r w:rsidRPr="00D7152D">
        <w:rPr>
          <w:rFonts w:ascii="Times New Roman" w:hAnsi="Times New Roman" w:cs="Times New Roman"/>
          <w:i/>
          <w:sz w:val="24"/>
          <w:szCs w:val="24"/>
          <w:lang w:val="id-ID"/>
        </w:rPr>
        <w:t>Ratio(</w:t>
      </w:r>
      <w:proofErr w:type="gramEnd"/>
      <w:r w:rsidRPr="00D7152D">
        <w:rPr>
          <w:rFonts w:ascii="Times New Roman" w:hAnsi="Times New Roman" w:cs="Times New Roman"/>
          <w:i/>
          <w:sz w:val="24"/>
          <w:szCs w:val="24"/>
          <w:lang w:val="id-ID"/>
        </w:rPr>
        <w:t>PER).</w:t>
      </w:r>
      <w:r>
        <w:rPr>
          <w:rFonts w:ascii="Times New Roman" w:hAnsi="Times New Roman" w:cs="Times New Roman"/>
          <w:sz w:val="24"/>
          <w:szCs w:val="24"/>
        </w:rPr>
        <w:t xml:space="preserve">Yang </w:t>
      </w:r>
      <w:r w:rsidRPr="00D7152D">
        <w:rPr>
          <w:rFonts w:ascii="Times New Roman" w:hAnsi="Times New Roman" w:cs="Times New Roman"/>
          <w:sz w:val="24"/>
          <w:szCs w:val="24"/>
        </w:rPr>
        <w:t>dapat dihitung dengan rumus:</w:t>
      </w:r>
    </w:p>
    <w:p w:rsidR="002D6B09" w:rsidRPr="00995AEC" w:rsidRDefault="002D6B09" w:rsidP="002D6B09">
      <w:pPr>
        <w:pStyle w:val="ListParagraph"/>
        <w:spacing w:after="0" w:line="480" w:lineRule="auto"/>
        <w:ind w:left="1440"/>
        <w:jc w:val="both"/>
        <w:rPr>
          <w:rFonts w:ascii="Times New Roman" w:hAnsi="Times New Roman" w:cs="Times New Roman"/>
          <w:b/>
          <w:sz w:val="24"/>
          <w:szCs w:val="24"/>
        </w:rPr>
      </w:pPr>
    </w:p>
    <w:p w:rsidR="002D6B09" w:rsidRDefault="002D6B09" w:rsidP="002D6B09">
      <w:pPr>
        <w:pStyle w:val="ListParagraph"/>
        <w:spacing w:after="0" w:line="480" w:lineRule="auto"/>
        <w:ind w:left="2520" w:firstLine="360"/>
        <w:jc w:val="both"/>
        <w:rPr>
          <w:rFonts w:ascii="Times New Roman" w:eastAsiaTheme="minorEastAsia" w:hAnsi="Times New Roman" w:cs="Times New Roman"/>
          <w:sz w:val="24"/>
          <w:szCs w:val="24"/>
        </w:rPr>
      </w:pPr>
    </w:p>
    <w:p w:rsidR="002D6B09" w:rsidRDefault="002D6B09" w:rsidP="002D6B09">
      <w:pPr>
        <w:pStyle w:val="ListParagraph"/>
        <w:spacing w:after="0" w:line="480" w:lineRule="auto"/>
        <w:ind w:left="2520" w:firstLine="360"/>
        <w:jc w:val="both"/>
        <w:rPr>
          <w:rFonts w:ascii="Times New Roman" w:eastAsiaTheme="minorEastAsia" w:hAnsi="Times New Roman" w:cs="Times New Roman"/>
          <w:sz w:val="24"/>
          <w:szCs w:val="24"/>
        </w:rPr>
      </w:pPr>
    </w:p>
    <w:p w:rsidR="002D6B09" w:rsidRPr="001B2890" w:rsidRDefault="004277B0" w:rsidP="002D6B09">
      <w:pPr>
        <w:pStyle w:val="ListParagraph"/>
        <w:tabs>
          <w:tab w:val="left" w:pos="2430"/>
          <w:tab w:val="left" w:pos="6390"/>
        </w:tabs>
        <w:spacing w:after="0" w:line="480" w:lineRule="auto"/>
        <w:ind w:left="2520" w:firstLine="360"/>
        <w:jc w:val="both"/>
        <w:rPr>
          <w:rFonts w:ascii="Times New Roman" w:eastAsiaTheme="minorEastAsia" w:hAnsi="Times New Roman" w:cs="Times New Roman"/>
          <w:i/>
          <w:sz w:val="24"/>
          <w:szCs w:val="24"/>
          <w:lang w:val="id-ID"/>
        </w:rPr>
      </w:pPr>
      <w:r>
        <w:rPr>
          <w:rFonts w:ascii="Times New Roman" w:eastAsiaTheme="minorEastAsia" w:hAnsi="Times New Roman" w:cs="Times New Roman"/>
          <w:noProof/>
          <w:sz w:val="24"/>
          <w:szCs w:val="24"/>
        </w:rPr>
        <w:pict>
          <v:rect id="Rectangle 10" o:spid="_x0000_s1036" style="position:absolute;left:0;text-align:left;margin-left:118.5pt;margin-top:-18.05pt;width:198.85pt;height:6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"/>
        </w:pict>
      </w:r>
      <m:oMath>
        <m:r>
          <w:rPr>
            <w:rFonts w:ascii="Cambria Math" w:hAnsi="Cambria Math" w:cs="Times New Roman"/>
            <w:sz w:val="24"/>
            <w:szCs w:val="24"/>
          </w:rPr>
          <m:t>PER</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Total Ekuitas</m:t>
            </m:r>
          </m:num>
          <m:den>
            <m:r>
              <w:rPr>
                <w:rFonts w:ascii="Cambria Math" w:hAnsi="Cambria Math" w:cs="Times New Roman"/>
                <w:sz w:val="24"/>
                <w:szCs w:val="24"/>
              </w:rPr>
              <m:t>Jumlah Saham Beredar</m:t>
            </m:r>
          </m:den>
        </m:f>
      </m:oMath>
    </w:p>
    <w:p w:rsidR="002D6B09" w:rsidRPr="00995AEC" w:rsidRDefault="002D6B09" w:rsidP="002D6B09">
      <w:pPr>
        <w:pStyle w:val="ListParagraph"/>
        <w:spacing w:after="0" w:line="480" w:lineRule="auto"/>
        <w:ind w:left="1080"/>
        <w:jc w:val="both"/>
        <w:rPr>
          <w:rFonts w:ascii="Times New Roman" w:hAnsi="Times New Roman" w:cs="Times New Roman"/>
          <w:b/>
          <w:sz w:val="24"/>
          <w:szCs w:val="24"/>
        </w:rPr>
      </w:pPr>
    </w:p>
    <w:p w:rsidR="002D6B09" w:rsidRPr="00D7152D" w:rsidRDefault="002D6B09" w:rsidP="002D6B09">
      <w:pPr>
        <w:tabs>
          <w:tab w:val="left" w:pos="630"/>
        </w:tabs>
        <w:spacing w:after="0"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ab/>
        <w:t>2)</w:t>
      </w:r>
      <w:r>
        <w:rPr>
          <w:rFonts w:ascii="Times New Roman" w:hAnsi="Times New Roman" w:cs="Times New Roman"/>
          <w:sz w:val="24"/>
          <w:szCs w:val="24"/>
        </w:rPr>
        <w:tab/>
      </w:r>
      <w:r w:rsidRPr="00D7152D">
        <w:rPr>
          <w:rFonts w:ascii="Times New Roman" w:hAnsi="Times New Roman" w:cs="Times New Roman"/>
          <w:sz w:val="24"/>
          <w:szCs w:val="24"/>
        </w:rPr>
        <w:t>Variabel independen dalam penelitian ini adalah:</w:t>
      </w:r>
    </w:p>
    <w:p w:rsidR="002D6B09" w:rsidRDefault="002D6B09" w:rsidP="002D6B09">
      <w:pPr>
        <w:tabs>
          <w:tab w:val="left" w:pos="1080"/>
          <w:tab w:val="left" w:pos="1530"/>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ab/>
        <w:t>a)</w:t>
      </w:r>
      <w:r>
        <w:rPr>
          <w:rFonts w:ascii="Times New Roman" w:hAnsi="Times New Roman" w:cs="Times New Roman"/>
          <w:sz w:val="24"/>
          <w:szCs w:val="24"/>
        </w:rPr>
        <w:tab/>
      </w:r>
      <w:r w:rsidRPr="00EF24A5">
        <w:rPr>
          <w:rFonts w:ascii="Times New Roman" w:hAnsi="Times New Roman" w:cs="Times New Roman"/>
          <w:sz w:val="24"/>
          <w:szCs w:val="24"/>
        </w:rPr>
        <w:t>Kebijakan Hutang (X1)</w:t>
      </w:r>
    </w:p>
    <w:p w:rsidR="002D6B09" w:rsidRPr="00EF24A5" w:rsidRDefault="002D6B09" w:rsidP="002D6B09">
      <w:pPr>
        <w:spacing w:after="0" w:line="240" w:lineRule="auto"/>
        <w:ind w:left="1440" w:firstLine="720"/>
        <w:jc w:val="both"/>
        <w:rPr>
          <w:rFonts w:ascii="Times New Roman" w:hAnsi="Times New Roman" w:cs="Times New Roman"/>
          <w:sz w:val="24"/>
          <w:szCs w:val="24"/>
        </w:rPr>
      </w:pPr>
    </w:p>
    <w:p w:rsidR="002D6B09" w:rsidRPr="00D7152D" w:rsidRDefault="002D6B09" w:rsidP="002D6B09">
      <w:pPr>
        <w:spacing w:after="0" w:line="480" w:lineRule="auto"/>
        <w:ind w:left="1080" w:firstLine="540"/>
        <w:jc w:val="both"/>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i/>
          <w:sz w:val="24"/>
          <w:szCs w:val="24"/>
        </w:rPr>
        <w:tab/>
      </w:r>
      <w:proofErr w:type="gramStart"/>
      <w:r w:rsidRPr="00D7152D">
        <w:rPr>
          <w:rFonts w:ascii="Times New Roman" w:hAnsi="Times New Roman" w:cs="Times New Roman"/>
          <w:i/>
          <w:sz w:val="24"/>
          <w:szCs w:val="24"/>
        </w:rPr>
        <w:t>Debt to equity ratio</w:t>
      </w:r>
      <w:r w:rsidRPr="00D7152D">
        <w:rPr>
          <w:rFonts w:ascii="Times New Roman" w:hAnsi="Times New Roman" w:cs="Times New Roman"/>
          <w:sz w:val="24"/>
          <w:szCs w:val="24"/>
        </w:rPr>
        <w:t xml:space="preserve"> (DER) </w:t>
      </w:r>
      <w:r>
        <w:rPr>
          <w:rFonts w:ascii="Times New Roman" w:hAnsi="Times New Roman" w:cs="Times New Roman"/>
          <w:sz w:val="24"/>
          <w:szCs w:val="24"/>
        </w:rPr>
        <w:t xml:space="preserve">rasio yang </w:t>
      </w:r>
      <w:r w:rsidRPr="00D7152D">
        <w:rPr>
          <w:rFonts w:ascii="Times New Roman" w:hAnsi="Times New Roman" w:cs="Times New Roman"/>
          <w:sz w:val="24"/>
          <w:szCs w:val="24"/>
        </w:rPr>
        <w:t xml:space="preserve">merupakan perbandingan antara jumlah hutang </w:t>
      </w:r>
      <w:r>
        <w:rPr>
          <w:rFonts w:ascii="Times New Roman" w:hAnsi="Times New Roman" w:cs="Times New Roman"/>
          <w:sz w:val="24"/>
          <w:szCs w:val="24"/>
        </w:rPr>
        <w:t>ber</w:t>
      </w:r>
      <w:r w:rsidRPr="00D7152D">
        <w:rPr>
          <w:rFonts w:ascii="Times New Roman" w:hAnsi="Times New Roman" w:cs="Times New Roman"/>
          <w:sz w:val="24"/>
          <w:szCs w:val="24"/>
        </w:rPr>
        <w:t xml:space="preserve">jangka panjang </w:t>
      </w:r>
      <w:r>
        <w:rPr>
          <w:rFonts w:ascii="Times New Roman" w:hAnsi="Times New Roman" w:cs="Times New Roman"/>
          <w:sz w:val="24"/>
          <w:szCs w:val="24"/>
        </w:rPr>
        <w:t>untuk</w:t>
      </w:r>
      <w:r w:rsidRPr="00D7152D">
        <w:rPr>
          <w:rFonts w:ascii="Times New Roman" w:hAnsi="Times New Roman" w:cs="Times New Roman"/>
          <w:sz w:val="24"/>
          <w:szCs w:val="24"/>
        </w:rPr>
        <w:t xml:space="preserve"> modal atau ekuitas </w:t>
      </w:r>
      <w:r>
        <w:rPr>
          <w:rFonts w:ascii="Times New Roman" w:hAnsi="Times New Roman" w:cs="Times New Roman"/>
          <w:sz w:val="24"/>
          <w:szCs w:val="24"/>
        </w:rPr>
        <w:t>untuk</w:t>
      </w:r>
      <w:r w:rsidRPr="00D7152D">
        <w:rPr>
          <w:rFonts w:ascii="Times New Roman" w:hAnsi="Times New Roman" w:cs="Times New Roman"/>
          <w:sz w:val="24"/>
          <w:szCs w:val="24"/>
        </w:rPr>
        <w:t xml:space="preserve"> pendanaan </w:t>
      </w:r>
      <w:r>
        <w:rPr>
          <w:rFonts w:ascii="Times New Roman" w:hAnsi="Times New Roman" w:cs="Times New Roman"/>
          <w:sz w:val="24"/>
          <w:szCs w:val="24"/>
        </w:rPr>
        <w:t xml:space="preserve">sebuah </w:t>
      </w:r>
      <w:r w:rsidRPr="00D7152D">
        <w:rPr>
          <w:rFonts w:ascii="Times New Roman" w:hAnsi="Times New Roman" w:cs="Times New Roman"/>
          <w:sz w:val="24"/>
          <w:szCs w:val="24"/>
        </w:rPr>
        <w:t xml:space="preserve">perusahaan.Rasio ini menunjukan kemampuan </w:t>
      </w:r>
      <w:r>
        <w:rPr>
          <w:rFonts w:ascii="Times New Roman" w:hAnsi="Times New Roman" w:cs="Times New Roman"/>
          <w:sz w:val="24"/>
          <w:szCs w:val="24"/>
        </w:rPr>
        <w:t xml:space="preserve">sebuah </w:t>
      </w:r>
      <w:r w:rsidRPr="00D7152D">
        <w:rPr>
          <w:rFonts w:ascii="Times New Roman" w:hAnsi="Times New Roman" w:cs="Times New Roman"/>
          <w:sz w:val="24"/>
          <w:szCs w:val="24"/>
        </w:rPr>
        <w:t xml:space="preserve">perusahaan </w:t>
      </w:r>
      <w:r>
        <w:rPr>
          <w:rFonts w:ascii="Times New Roman" w:hAnsi="Times New Roman" w:cs="Times New Roman"/>
          <w:sz w:val="24"/>
          <w:szCs w:val="24"/>
        </w:rPr>
        <w:t>untuk memenuhi seluruh kewajibannya.</w:t>
      </w:r>
      <w:r w:rsidRPr="00D7152D">
        <w:rPr>
          <w:rFonts w:ascii="Times New Roman" w:hAnsi="Times New Roman" w:cs="Times New Roman"/>
          <w:sz w:val="24"/>
          <w:szCs w:val="24"/>
        </w:rPr>
        <w:t>Semakin tinggi rasio</w:t>
      </w:r>
      <w:r>
        <w:rPr>
          <w:rFonts w:ascii="Times New Roman" w:hAnsi="Times New Roman" w:cs="Times New Roman"/>
          <w:sz w:val="24"/>
          <w:szCs w:val="24"/>
        </w:rPr>
        <w:t xml:space="preserve"> hutang ini berarti </w:t>
      </w:r>
      <w:r w:rsidRPr="00D7152D">
        <w:rPr>
          <w:rFonts w:ascii="Times New Roman" w:hAnsi="Times New Roman" w:cs="Times New Roman"/>
          <w:sz w:val="24"/>
          <w:szCs w:val="24"/>
        </w:rPr>
        <w:t xml:space="preserve">semakin sedikit modal sendiri </w:t>
      </w:r>
      <w:r>
        <w:rPr>
          <w:rFonts w:ascii="Times New Roman" w:hAnsi="Times New Roman" w:cs="Times New Roman"/>
          <w:sz w:val="24"/>
          <w:szCs w:val="24"/>
        </w:rPr>
        <w:t>yang dimiliki pada sebuah perusahaan</w:t>
      </w:r>
      <w:r w:rsidRPr="00D7152D">
        <w:rPr>
          <w:rFonts w:ascii="Times New Roman" w:hAnsi="Times New Roman" w:cs="Times New Roman"/>
          <w:sz w:val="24"/>
          <w:szCs w:val="24"/>
        </w:rPr>
        <w:t>.Syamsuddin (2007).</w:t>
      </w:r>
      <w:proofErr w:type="gramEnd"/>
      <w:r>
        <w:rPr>
          <w:rFonts w:ascii="Times New Roman" w:hAnsi="Times New Roman" w:cs="Times New Roman"/>
          <w:sz w:val="24"/>
          <w:szCs w:val="24"/>
        </w:rPr>
        <w:t xml:space="preserve"> DER</w:t>
      </w:r>
      <w:r w:rsidRPr="00460396">
        <w:rPr>
          <w:rFonts w:ascii="Times New Roman" w:hAnsi="Times New Roman" w:cs="Times New Roman"/>
          <w:i/>
          <w:sz w:val="24"/>
          <w:szCs w:val="24"/>
        </w:rPr>
        <w:t>(</w:t>
      </w:r>
      <w:r>
        <w:rPr>
          <w:rFonts w:ascii="Times New Roman" w:hAnsi="Times New Roman" w:cs="Times New Roman"/>
          <w:i/>
          <w:sz w:val="24"/>
          <w:szCs w:val="24"/>
        </w:rPr>
        <w:t>Debt toEquity Ratio</w:t>
      </w:r>
      <w:r w:rsidRPr="00460396">
        <w:rPr>
          <w:rFonts w:ascii="Times New Roman" w:hAnsi="Times New Roman" w:cs="Times New Roman"/>
          <w:i/>
          <w:sz w:val="24"/>
          <w:szCs w:val="24"/>
        </w:rPr>
        <w:t>)</w:t>
      </w:r>
      <w:r w:rsidRPr="00D7152D">
        <w:rPr>
          <w:rFonts w:ascii="Times New Roman" w:hAnsi="Times New Roman" w:cs="Times New Roman"/>
          <w:sz w:val="24"/>
          <w:szCs w:val="24"/>
        </w:rPr>
        <w:t>dapat diformulasikan</w:t>
      </w:r>
      <w:r>
        <w:rPr>
          <w:rFonts w:ascii="Times New Roman" w:hAnsi="Times New Roman" w:cs="Times New Roman"/>
          <w:sz w:val="24"/>
          <w:szCs w:val="24"/>
        </w:rPr>
        <w:t xml:space="preserve"> dengan rumus</w:t>
      </w:r>
      <w:r w:rsidRPr="00D7152D">
        <w:rPr>
          <w:rFonts w:ascii="Times New Roman" w:hAnsi="Times New Roman" w:cs="Times New Roman"/>
          <w:sz w:val="24"/>
          <w:szCs w:val="24"/>
        </w:rPr>
        <w:t xml:space="preserve"> sebagai berikut:</w:t>
      </w:r>
    </w:p>
    <w:p w:rsidR="002D6B09" w:rsidRPr="00D7152D" w:rsidRDefault="004277B0" w:rsidP="002D6B09">
      <w:pPr>
        <w:tabs>
          <w:tab w:val="left" w:pos="1350"/>
          <w:tab w:val="left" w:pos="1440"/>
        </w:tabs>
        <w:spacing w:after="0" w:line="480" w:lineRule="auto"/>
        <w:ind w:left="1080"/>
        <w:jc w:val="both"/>
        <w:rPr>
          <w:rFonts w:ascii="Times New Roman" w:hAnsi="Times New Roman" w:cs="Times New Roman"/>
          <w:sz w:val="28"/>
          <w:szCs w:val="28"/>
        </w:rPr>
      </w:pPr>
      <w:r>
        <w:rPr>
          <w:rFonts w:ascii="Times New Roman" w:hAnsi="Times New Roman" w:cs="Times New Roman"/>
          <w:noProof/>
          <w:sz w:val="28"/>
          <w:szCs w:val="28"/>
        </w:rPr>
        <w:pict>
          <v:rect id="Rectangle 11" o:spid="_x0000_s1035" style="position:absolute;left:0;text-align:left;margin-left:118.5pt;margin-top:14.1pt;width:198.85pt;height:65.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"/>
        </w:pict>
      </w:r>
    </w:p>
    <w:p w:rsidR="002D6B09" w:rsidRPr="00D7152D" w:rsidRDefault="002D6B09" w:rsidP="002D6B09">
      <w:pPr>
        <w:tabs>
          <w:tab w:val="left" w:pos="2160"/>
        </w:tabs>
        <w:spacing w:after="0" w:line="480" w:lineRule="auto"/>
        <w:rPr>
          <w:rFonts w:ascii="Times New Roman" w:hAnsi="Times New Roman" w:cs="Times New Roman"/>
          <w:sz w:val="28"/>
          <w:szCs w:val="28"/>
        </w:rPr>
      </w:pPr>
      <w:r>
        <w:rPr>
          <w:rFonts w:ascii="Times New Roman" w:eastAsiaTheme="minorEastAsia" w:hAnsi="Times New Roman" w:cs="Times New Roman"/>
          <w:sz w:val="28"/>
          <w:szCs w:val="28"/>
        </w:rPr>
        <w:tab/>
      </w:r>
      <m:oMath>
        <m:r>
          <w:rPr>
            <w:rFonts w:ascii="Cambria Math" w:hAnsi="Cambria Math" w:cs="Times New Roman"/>
            <w:sz w:val="28"/>
            <w:szCs w:val="28"/>
          </w:rPr>
          <m:t>DER</m:t>
        </m:r>
        <m:r>
          <m:rPr>
            <m:sty m:val="p"/>
          </m:rPr>
          <w:rPr>
            <w:rFonts w:ascii="Cambria Math" w:hAnsi="Times New Roman" w:cs="Times New Roman"/>
            <w:sz w:val="28"/>
            <w:szCs w:val="28"/>
          </w:rPr>
          <m:t>=</m:t>
        </m:r>
        <m:f>
          <m:fPr>
            <m:ctrlPr>
              <w:rPr>
                <w:rFonts w:ascii="Cambria Math" w:hAnsi="Times New Roman" w:cs="Times New Roman"/>
                <w:sz w:val="28"/>
                <w:szCs w:val="28"/>
              </w:rPr>
            </m:ctrlPr>
          </m:fPr>
          <m:num>
            <m:r>
              <w:rPr>
                <w:rFonts w:ascii="Cambria Math" w:hAnsi="Cambria Math" w:cs="Times New Roman"/>
                <w:sz w:val="28"/>
                <w:szCs w:val="28"/>
              </w:rPr>
              <m:t>TotalHutang</m:t>
            </m:r>
          </m:num>
          <m:den>
            <m:r>
              <w:rPr>
                <w:rFonts w:ascii="Cambria Math" w:hAnsi="Cambria Math" w:cs="Times New Roman"/>
                <w:sz w:val="28"/>
                <w:szCs w:val="28"/>
              </w:rPr>
              <m:t>ModalSendiri</m:t>
            </m:r>
          </m:den>
        </m:f>
      </m:oMath>
    </w:p>
    <w:p w:rsidR="002D6B09" w:rsidRDefault="002D6B09" w:rsidP="002D6B09">
      <w:pPr>
        <w:spacing w:after="0" w:line="480" w:lineRule="auto"/>
        <w:jc w:val="center"/>
        <w:rPr>
          <w:rFonts w:ascii="Times New Roman" w:hAnsi="Times New Roman" w:cs="Times New Roman"/>
          <w:sz w:val="24"/>
          <w:szCs w:val="24"/>
        </w:rPr>
      </w:pPr>
    </w:p>
    <w:p w:rsidR="002D6B09" w:rsidRDefault="002D6B09" w:rsidP="002D6B09">
      <w:pPr>
        <w:tabs>
          <w:tab w:val="left" w:pos="1260"/>
          <w:tab w:val="left" w:pos="1620"/>
        </w:tabs>
        <w:spacing w:after="0" w:line="240" w:lineRule="auto"/>
        <w:ind w:left="1080"/>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r>
      <w:r w:rsidRPr="00EF24A5">
        <w:rPr>
          <w:rFonts w:ascii="Times New Roman" w:hAnsi="Times New Roman" w:cs="Times New Roman"/>
          <w:sz w:val="24"/>
          <w:szCs w:val="24"/>
        </w:rPr>
        <w:t>Profitabilitas (X2)</w:t>
      </w:r>
    </w:p>
    <w:p w:rsidR="002D6B09" w:rsidRPr="00EF24A5" w:rsidRDefault="002D6B09" w:rsidP="002D6B09">
      <w:pPr>
        <w:spacing w:after="0" w:line="240" w:lineRule="auto"/>
        <w:ind w:left="1440" w:firstLine="720"/>
        <w:rPr>
          <w:rFonts w:ascii="Times New Roman" w:hAnsi="Times New Roman" w:cs="Times New Roman"/>
          <w:sz w:val="24"/>
          <w:szCs w:val="24"/>
        </w:rPr>
      </w:pPr>
    </w:p>
    <w:p w:rsidR="002D6B09" w:rsidRPr="00D7152D" w:rsidRDefault="002D6B09" w:rsidP="002D6B09">
      <w:pPr>
        <w:spacing w:after="0" w:line="480" w:lineRule="auto"/>
        <w:ind w:left="1080" w:firstLine="540"/>
        <w:jc w:val="both"/>
        <w:rPr>
          <w:rFonts w:ascii="Times New Roman" w:hAnsi="Times New Roman" w:cs="Times New Roman"/>
          <w:sz w:val="24"/>
          <w:szCs w:val="24"/>
        </w:rPr>
      </w:pPr>
      <w:r w:rsidRPr="00D7152D">
        <w:rPr>
          <w:rFonts w:ascii="Times New Roman" w:hAnsi="Times New Roman" w:cs="Times New Roman"/>
          <w:i/>
          <w:sz w:val="24"/>
          <w:szCs w:val="24"/>
        </w:rPr>
        <w:t xml:space="preserve">Return </w:t>
      </w:r>
      <w:proofErr w:type="gramStart"/>
      <w:r w:rsidRPr="00D7152D">
        <w:rPr>
          <w:rFonts w:ascii="Times New Roman" w:hAnsi="Times New Roman" w:cs="Times New Roman"/>
          <w:i/>
          <w:sz w:val="24"/>
          <w:szCs w:val="24"/>
        </w:rPr>
        <w:t>On</w:t>
      </w:r>
      <w:proofErr w:type="gramEnd"/>
      <w:r w:rsidRPr="00D7152D">
        <w:rPr>
          <w:rFonts w:ascii="Times New Roman" w:hAnsi="Times New Roman" w:cs="Times New Roman"/>
          <w:i/>
          <w:sz w:val="24"/>
          <w:szCs w:val="24"/>
        </w:rPr>
        <w:t xml:space="preserve"> Assets</w:t>
      </w:r>
      <w:r w:rsidRPr="00D7152D">
        <w:rPr>
          <w:rFonts w:ascii="Times New Roman" w:hAnsi="Times New Roman" w:cs="Times New Roman"/>
          <w:sz w:val="24"/>
          <w:szCs w:val="24"/>
        </w:rPr>
        <w:t xml:space="preserve"> (ROA) rasio </w:t>
      </w:r>
      <w:r>
        <w:rPr>
          <w:rFonts w:ascii="Times New Roman" w:hAnsi="Times New Roman" w:cs="Times New Roman"/>
          <w:sz w:val="24"/>
          <w:szCs w:val="24"/>
        </w:rPr>
        <w:t>yang</w:t>
      </w:r>
      <w:r w:rsidRPr="00D7152D">
        <w:rPr>
          <w:rFonts w:ascii="Times New Roman" w:hAnsi="Times New Roman" w:cs="Times New Roman"/>
          <w:sz w:val="24"/>
          <w:szCs w:val="24"/>
        </w:rPr>
        <w:t xml:space="preserve"> digunakan untuk </w:t>
      </w:r>
      <w:r>
        <w:rPr>
          <w:rFonts w:ascii="Times New Roman" w:hAnsi="Times New Roman" w:cs="Times New Roman"/>
          <w:sz w:val="24"/>
          <w:szCs w:val="24"/>
        </w:rPr>
        <w:t xml:space="preserve">mengukur profitabilitas didapat dari efektifitas operasional sebuah perusahaan </w:t>
      </w:r>
      <w:r w:rsidRPr="00D7152D">
        <w:rPr>
          <w:rFonts w:ascii="Times New Roman" w:hAnsi="Times New Roman" w:cs="Times New Roman"/>
          <w:sz w:val="24"/>
          <w:szCs w:val="24"/>
        </w:rPr>
        <w:t xml:space="preserve">dalam menghasilkan </w:t>
      </w:r>
      <w:r>
        <w:rPr>
          <w:rFonts w:ascii="Times New Roman" w:hAnsi="Times New Roman" w:cs="Times New Roman"/>
          <w:sz w:val="24"/>
          <w:szCs w:val="24"/>
        </w:rPr>
        <w:t xml:space="preserve">profit atau </w:t>
      </w:r>
      <w:r w:rsidRPr="00D7152D">
        <w:rPr>
          <w:rFonts w:ascii="Times New Roman" w:hAnsi="Times New Roman" w:cs="Times New Roman"/>
          <w:sz w:val="24"/>
          <w:szCs w:val="24"/>
        </w:rPr>
        <w:t>keuntungan dengan</w:t>
      </w:r>
      <w:r>
        <w:rPr>
          <w:rFonts w:ascii="Times New Roman" w:hAnsi="Times New Roman" w:cs="Times New Roman"/>
          <w:sz w:val="24"/>
          <w:szCs w:val="24"/>
        </w:rPr>
        <w:t xml:space="preserve"> cara</w:t>
      </w:r>
      <w:r w:rsidRPr="00D7152D">
        <w:rPr>
          <w:rFonts w:ascii="Times New Roman" w:hAnsi="Times New Roman" w:cs="Times New Roman"/>
          <w:sz w:val="24"/>
          <w:szCs w:val="24"/>
        </w:rPr>
        <w:t xml:space="preserve"> memanfaatkan aktiva yang dimilikinya. Kasmir (2012) ROA </w:t>
      </w:r>
      <w:r>
        <w:rPr>
          <w:rFonts w:ascii="Times New Roman" w:hAnsi="Times New Roman" w:cs="Times New Roman"/>
          <w:sz w:val="24"/>
          <w:szCs w:val="24"/>
        </w:rPr>
        <w:t xml:space="preserve">yaitu </w:t>
      </w:r>
      <w:r w:rsidRPr="00D7152D">
        <w:rPr>
          <w:rFonts w:ascii="Times New Roman" w:hAnsi="Times New Roman" w:cs="Times New Roman"/>
          <w:sz w:val="24"/>
          <w:szCs w:val="24"/>
        </w:rPr>
        <w:t xml:space="preserve">merupakan rasio yang </w:t>
      </w:r>
      <w:r>
        <w:rPr>
          <w:rFonts w:ascii="Times New Roman" w:hAnsi="Times New Roman" w:cs="Times New Roman"/>
          <w:sz w:val="24"/>
          <w:szCs w:val="24"/>
        </w:rPr>
        <w:t xml:space="preserve">dapat </w:t>
      </w:r>
      <w:r w:rsidRPr="00D7152D">
        <w:rPr>
          <w:rFonts w:ascii="Times New Roman" w:hAnsi="Times New Roman" w:cs="Times New Roman"/>
          <w:sz w:val="24"/>
          <w:szCs w:val="24"/>
        </w:rPr>
        <w:t>menunjukkan hasil (</w:t>
      </w:r>
      <w:r w:rsidRPr="004633B2">
        <w:rPr>
          <w:rFonts w:ascii="Times New Roman" w:hAnsi="Times New Roman" w:cs="Times New Roman"/>
          <w:i/>
          <w:sz w:val="24"/>
          <w:szCs w:val="24"/>
        </w:rPr>
        <w:t>return</w:t>
      </w:r>
      <w:r w:rsidRPr="00D7152D">
        <w:rPr>
          <w:rFonts w:ascii="Times New Roman" w:hAnsi="Times New Roman" w:cs="Times New Roman"/>
          <w:sz w:val="24"/>
          <w:szCs w:val="24"/>
        </w:rPr>
        <w:t xml:space="preserve">) atas jumlah </w:t>
      </w:r>
      <w:r>
        <w:rPr>
          <w:rFonts w:ascii="Times New Roman" w:hAnsi="Times New Roman" w:cs="Times New Roman"/>
          <w:sz w:val="24"/>
          <w:szCs w:val="24"/>
        </w:rPr>
        <w:lastRenderedPageBreak/>
        <w:t xml:space="preserve">seluruh </w:t>
      </w:r>
      <w:r w:rsidRPr="00D7152D">
        <w:rPr>
          <w:rFonts w:ascii="Times New Roman" w:hAnsi="Times New Roman" w:cs="Times New Roman"/>
          <w:sz w:val="24"/>
          <w:szCs w:val="24"/>
        </w:rPr>
        <w:t xml:space="preserve">aktiva yang </w:t>
      </w:r>
      <w:r>
        <w:rPr>
          <w:rFonts w:ascii="Times New Roman" w:hAnsi="Times New Roman" w:cs="Times New Roman"/>
          <w:sz w:val="24"/>
          <w:szCs w:val="24"/>
        </w:rPr>
        <w:t xml:space="preserve">bisa </w:t>
      </w:r>
      <w:r w:rsidRPr="00D7152D">
        <w:rPr>
          <w:rFonts w:ascii="Times New Roman" w:hAnsi="Times New Roman" w:cs="Times New Roman"/>
          <w:sz w:val="24"/>
          <w:szCs w:val="24"/>
        </w:rPr>
        <w:t xml:space="preserve">digunakan </w:t>
      </w:r>
      <w:r>
        <w:rPr>
          <w:rFonts w:ascii="Times New Roman" w:hAnsi="Times New Roman" w:cs="Times New Roman"/>
          <w:sz w:val="24"/>
          <w:szCs w:val="24"/>
        </w:rPr>
        <w:t>oleh sebuah</w:t>
      </w:r>
      <w:r w:rsidRPr="00D7152D">
        <w:rPr>
          <w:rFonts w:ascii="Times New Roman" w:hAnsi="Times New Roman" w:cs="Times New Roman"/>
          <w:sz w:val="24"/>
          <w:szCs w:val="24"/>
        </w:rPr>
        <w:t xml:space="preserve"> perusahaan. ROA </w:t>
      </w:r>
      <w:r w:rsidRPr="00460396">
        <w:rPr>
          <w:rFonts w:ascii="Times New Roman" w:hAnsi="Times New Roman" w:cs="Times New Roman"/>
          <w:i/>
          <w:sz w:val="24"/>
          <w:szCs w:val="24"/>
        </w:rPr>
        <w:t>(Return On Assets</w:t>
      </w:r>
      <w:proofErr w:type="gramStart"/>
      <w:r w:rsidRPr="00460396">
        <w:rPr>
          <w:rFonts w:ascii="Times New Roman" w:hAnsi="Times New Roman" w:cs="Times New Roman"/>
          <w:i/>
          <w:sz w:val="24"/>
          <w:szCs w:val="24"/>
        </w:rPr>
        <w:t>)</w:t>
      </w:r>
      <w:r w:rsidRPr="00D7152D">
        <w:rPr>
          <w:rFonts w:ascii="Times New Roman" w:hAnsi="Times New Roman" w:cs="Times New Roman"/>
          <w:sz w:val="24"/>
          <w:szCs w:val="24"/>
        </w:rPr>
        <w:t>dapat</w:t>
      </w:r>
      <w:proofErr w:type="gramEnd"/>
      <w:r w:rsidRPr="00D7152D">
        <w:rPr>
          <w:rFonts w:ascii="Times New Roman" w:hAnsi="Times New Roman" w:cs="Times New Roman"/>
          <w:sz w:val="24"/>
          <w:szCs w:val="24"/>
        </w:rPr>
        <w:t xml:space="preserve"> diformulasikan</w:t>
      </w:r>
      <w:r>
        <w:rPr>
          <w:rFonts w:ascii="Times New Roman" w:hAnsi="Times New Roman" w:cs="Times New Roman"/>
          <w:sz w:val="24"/>
          <w:szCs w:val="24"/>
        </w:rPr>
        <w:t xml:space="preserve"> dengan rumus</w:t>
      </w:r>
      <w:r w:rsidRPr="00D7152D">
        <w:rPr>
          <w:rFonts w:ascii="Times New Roman" w:hAnsi="Times New Roman" w:cs="Times New Roman"/>
          <w:sz w:val="24"/>
          <w:szCs w:val="24"/>
        </w:rPr>
        <w:t xml:space="preserve"> sebagai berikut:</w:t>
      </w:r>
    </w:p>
    <w:p w:rsidR="002D6B09" w:rsidRPr="00EF24A5" w:rsidRDefault="004277B0" w:rsidP="002D6B09">
      <w:pPr>
        <w:pStyle w:val="ListParagraph"/>
        <w:tabs>
          <w:tab w:val="left" w:pos="2340"/>
          <w:tab w:val="left" w:pos="2430"/>
          <w:tab w:val="left" w:pos="6390"/>
        </w:tabs>
        <w:spacing w:after="0" w:line="480" w:lineRule="auto"/>
        <w:ind w:left="1800"/>
        <w:jc w:val="both"/>
        <w:rPr>
          <w:rFonts w:ascii="Times New Roman" w:hAnsi="Times New Roman" w:cs="Times New Roman"/>
          <w:sz w:val="24"/>
          <w:szCs w:val="24"/>
        </w:rPr>
      </w:pPr>
      <w:r>
        <w:rPr>
          <w:rFonts w:ascii="Times New Roman" w:hAnsi="Times New Roman" w:cs="Times New Roman"/>
          <w:noProof/>
          <w:sz w:val="24"/>
          <w:szCs w:val="24"/>
        </w:rPr>
        <w:pict>
          <v:rect id="Rectangle 12" o:spid="_x0000_s1034" style="position:absolute;left:0;text-align:left;margin-left:118.5pt;margin-top:10.2pt;width:198.85pt;height:1in;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"/>
        </w:pict>
      </w:r>
    </w:p>
    <w:p w:rsidR="002D6B09" w:rsidRDefault="002D6B09" w:rsidP="002D6B09">
      <w:pPr>
        <w:spacing w:after="0" w:line="480" w:lineRule="auto"/>
        <w:jc w:val="both"/>
        <w:rPr>
          <w:rFonts w:ascii="Times New Roman" w:eastAsiaTheme="minorEastAsia" w:hAnsi="Times New Roman" w:cs="Times New Roman"/>
          <w:sz w:val="24"/>
          <w:szCs w:val="24"/>
        </w:rPr>
      </w:pPr>
      <m:oMathPara>
        <m:oMathParaPr>
          <m:jc m:val="center"/>
        </m:oMathParaPr>
        <m:oMath>
          <m:r>
            <w:rPr>
              <w:rFonts w:ascii="Cambria Math" w:hAnsi="Cambria Math" w:cs="Times New Roman"/>
              <w:sz w:val="24"/>
              <w:szCs w:val="24"/>
            </w:rPr>
            <m:t xml:space="preserve">               ROA</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Laba Bersi</m:t>
              </m:r>
              <m:r>
                <w:rPr>
                  <w:rFonts w:ascii="Times New Roman" w:hAnsi="Times New Roman" w:cs="Times New Roman"/>
                  <w:sz w:val="24"/>
                  <w:szCs w:val="24"/>
                </w:rPr>
                <m:t>h</m:t>
              </m:r>
              <m:ctrlPr>
                <w:rPr>
                  <w:rFonts w:ascii="Cambria Math" w:eastAsiaTheme="minorEastAsia" w:hAnsi="Times New Roman" w:cs="Times New Roman"/>
                  <w:i/>
                  <w:sz w:val="24"/>
                  <w:szCs w:val="24"/>
                </w:rPr>
              </m:ctrlPr>
            </m:num>
            <m:den>
              <m:r>
                <w:rPr>
                  <w:rFonts w:ascii="Cambria Math" w:eastAsiaTheme="minorEastAsia" w:hAnsi="Cambria Math" w:cs="Times New Roman"/>
                  <w:sz w:val="24"/>
                  <w:szCs w:val="24"/>
                </w:rPr>
                <m:t>TotalAset</m:t>
              </m:r>
              <m:ctrlPr>
                <w:rPr>
                  <w:rFonts w:ascii="Cambria Math" w:eastAsiaTheme="minorEastAsia" w:hAnsi="Times New Roman" w:cs="Times New Roman"/>
                  <w:i/>
                  <w:sz w:val="24"/>
                  <w:szCs w:val="24"/>
                </w:rPr>
              </m:ctrlPr>
            </m:den>
          </m:f>
          <m:r>
            <w:rPr>
              <w:rFonts w:ascii="Cambria Math" w:eastAsiaTheme="minorEastAsia" w:hAnsi="Cambria Math" w:cs="Times New Roman"/>
              <w:sz w:val="24"/>
              <w:szCs w:val="24"/>
            </w:rPr>
            <m:t>x</m:t>
          </m:r>
          <m:r>
            <w:rPr>
              <w:rFonts w:ascii="Cambria Math" w:eastAsiaTheme="minorEastAsia" w:hAnsi="Times New Roman" w:cs="Times New Roman"/>
              <w:sz w:val="24"/>
              <w:szCs w:val="24"/>
            </w:rPr>
            <m:t xml:space="preserve"> 100</m:t>
          </m:r>
        </m:oMath>
      </m:oMathPara>
    </w:p>
    <w:p w:rsidR="002D6B09" w:rsidRPr="00EF24A5" w:rsidRDefault="002D6B09" w:rsidP="002D6B09">
      <w:pPr>
        <w:spacing w:after="0" w:line="480" w:lineRule="auto"/>
        <w:jc w:val="both"/>
        <w:rPr>
          <w:rFonts w:ascii="Times New Roman" w:eastAsiaTheme="minorEastAsia" w:hAnsi="Times New Roman" w:cs="Times New Roman"/>
          <w:sz w:val="24"/>
          <w:szCs w:val="24"/>
        </w:rPr>
      </w:pPr>
    </w:p>
    <w:p w:rsidR="002D6B09" w:rsidRPr="00B334F9" w:rsidRDefault="002D6B09" w:rsidP="002D6B09">
      <w:pPr>
        <w:spacing w:after="0" w:line="240" w:lineRule="auto"/>
        <w:ind w:left="630" w:hanging="630"/>
        <w:jc w:val="both"/>
        <w:rPr>
          <w:rFonts w:ascii="Times New Roman" w:hAnsi="Times New Roman" w:cs="Times New Roman"/>
          <w:b/>
          <w:sz w:val="24"/>
          <w:szCs w:val="24"/>
        </w:rPr>
      </w:pPr>
      <w:r>
        <w:rPr>
          <w:rFonts w:ascii="Times New Roman" w:hAnsi="Times New Roman" w:cs="Times New Roman"/>
          <w:b/>
          <w:sz w:val="24"/>
          <w:szCs w:val="24"/>
        </w:rPr>
        <w:t>C.</w:t>
      </w:r>
      <w:r>
        <w:rPr>
          <w:rFonts w:ascii="Times New Roman" w:hAnsi="Times New Roman" w:cs="Times New Roman"/>
          <w:b/>
          <w:sz w:val="24"/>
          <w:szCs w:val="24"/>
        </w:rPr>
        <w:tab/>
      </w:r>
      <w:r w:rsidRPr="00B334F9">
        <w:rPr>
          <w:rFonts w:ascii="Times New Roman" w:hAnsi="Times New Roman" w:cs="Times New Roman"/>
          <w:b/>
          <w:sz w:val="24"/>
          <w:szCs w:val="24"/>
        </w:rPr>
        <w:t>Populasi dan Pengambilan Sampel</w:t>
      </w:r>
    </w:p>
    <w:p w:rsidR="002D6B09" w:rsidRPr="00995AEC" w:rsidRDefault="002D6B09" w:rsidP="002D6B09">
      <w:pPr>
        <w:pStyle w:val="ListParagraph"/>
        <w:spacing w:after="0" w:line="240" w:lineRule="auto"/>
        <w:jc w:val="both"/>
        <w:rPr>
          <w:rFonts w:ascii="Times New Roman" w:hAnsi="Times New Roman" w:cs="Times New Roman"/>
          <w:b/>
          <w:sz w:val="24"/>
          <w:szCs w:val="24"/>
        </w:rPr>
      </w:pPr>
    </w:p>
    <w:p w:rsidR="002D6B09" w:rsidRDefault="002D6B09" w:rsidP="002D6B09">
      <w:pPr>
        <w:tabs>
          <w:tab w:val="left" w:pos="1260"/>
        </w:tabs>
        <w:spacing w:after="0" w:line="240" w:lineRule="auto"/>
        <w:ind w:firstLine="63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Pr="00D80FCB">
        <w:rPr>
          <w:rFonts w:ascii="Times New Roman" w:hAnsi="Times New Roman" w:cs="Times New Roman"/>
          <w:sz w:val="24"/>
          <w:szCs w:val="24"/>
        </w:rPr>
        <w:t>Populasi</w:t>
      </w:r>
    </w:p>
    <w:p w:rsidR="002D6B09" w:rsidRPr="00D80FCB" w:rsidRDefault="002D6B09" w:rsidP="002D6B09">
      <w:pPr>
        <w:spacing w:after="0" w:line="240" w:lineRule="auto"/>
        <w:ind w:left="1440"/>
        <w:jc w:val="both"/>
        <w:rPr>
          <w:rFonts w:ascii="Times New Roman" w:hAnsi="Times New Roman" w:cs="Times New Roman"/>
          <w:sz w:val="24"/>
          <w:szCs w:val="24"/>
        </w:rPr>
      </w:pPr>
    </w:p>
    <w:p w:rsidR="002D6B09" w:rsidRPr="001661E0" w:rsidRDefault="002D6B09" w:rsidP="002D6B09">
      <w:pPr>
        <w:spacing w:after="0" w:line="480" w:lineRule="auto"/>
        <w:ind w:left="720" w:firstLine="540"/>
        <w:jc w:val="both"/>
        <w:rPr>
          <w:rFonts w:ascii="Times New Roman" w:hAnsi="Times New Roman" w:cs="Times New Roman"/>
          <w:sz w:val="24"/>
          <w:szCs w:val="24"/>
        </w:rPr>
      </w:pPr>
      <w:proofErr w:type="gramStart"/>
      <w:r w:rsidRPr="008E41C8">
        <w:rPr>
          <w:rFonts w:ascii="Times New Roman" w:hAnsi="Times New Roman" w:cs="Times New Roman"/>
          <w:sz w:val="24"/>
          <w:szCs w:val="24"/>
        </w:rPr>
        <w:t xml:space="preserve">Populasi penelitian ini </w:t>
      </w:r>
      <w:r>
        <w:rPr>
          <w:rFonts w:ascii="Times New Roman" w:hAnsi="Times New Roman" w:cs="Times New Roman"/>
          <w:sz w:val="24"/>
          <w:szCs w:val="24"/>
        </w:rPr>
        <w:t>yaitu</w:t>
      </w:r>
      <w:r w:rsidRPr="008E41C8">
        <w:rPr>
          <w:rFonts w:ascii="Times New Roman" w:hAnsi="Times New Roman" w:cs="Times New Roman"/>
          <w:sz w:val="24"/>
          <w:szCs w:val="24"/>
        </w:rPr>
        <w:t xml:space="preserve"> Perus</w:t>
      </w:r>
      <w:r>
        <w:rPr>
          <w:rFonts w:ascii="Times New Roman" w:hAnsi="Times New Roman" w:cs="Times New Roman"/>
          <w:sz w:val="24"/>
          <w:szCs w:val="24"/>
        </w:rPr>
        <w:t xml:space="preserve">ahaan Indeks LQ45 yang telah terdaftar </w:t>
      </w:r>
      <w:r w:rsidRPr="008E41C8">
        <w:rPr>
          <w:rFonts w:ascii="Times New Roman" w:hAnsi="Times New Roman" w:cs="Times New Roman"/>
          <w:sz w:val="24"/>
          <w:szCs w:val="24"/>
        </w:rPr>
        <w:t>dalam Bursa E</w:t>
      </w:r>
      <w:r>
        <w:rPr>
          <w:rFonts w:ascii="Times New Roman" w:hAnsi="Times New Roman" w:cs="Times New Roman"/>
          <w:sz w:val="24"/>
          <w:szCs w:val="24"/>
        </w:rPr>
        <w:t xml:space="preserve">fek Indonesia (BEI) dengan periode dari tahun 2013 sampai tahun </w:t>
      </w:r>
      <w:r w:rsidRPr="008E41C8">
        <w:rPr>
          <w:rFonts w:ascii="Times New Roman" w:hAnsi="Times New Roman" w:cs="Times New Roman"/>
          <w:sz w:val="24"/>
          <w:szCs w:val="24"/>
        </w:rPr>
        <w:t>2017.</w:t>
      </w:r>
      <w:proofErr w:type="gramEnd"/>
    </w:p>
    <w:p w:rsidR="002D6B09" w:rsidRPr="00D80FCB" w:rsidRDefault="002D6B09" w:rsidP="002D6B09">
      <w:pPr>
        <w:tabs>
          <w:tab w:val="left" w:pos="1260"/>
        </w:tabs>
        <w:spacing w:after="0" w:line="480" w:lineRule="auto"/>
        <w:ind w:left="63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Sampel</w:t>
      </w:r>
    </w:p>
    <w:p w:rsidR="002D6B09" w:rsidRDefault="002D6B09" w:rsidP="002D6B09">
      <w:pPr>
        <w:spacing w:after="0" w:line="480" w:lineRule="auto"/>
        <w:ind w:left="720" w:firstLine="540"/>
        <w:jc w:val="both"/>
        <w:rPr>
          <w:rFonts w:ascii="Times New Roman" w:hAnsi="Times New Roman" w:cs="Times New Roman"/>
          <w:sz w:val="24"/>
          <w:szCs w:val="24"/>
        </w:rPr>
      </w:pPr>
      <w:r w:rsidRPr="008E41C8">
        <w:rPr>
          <w:rFonts w:ascii="Times New Roman" w:hAnsi="Times New Roman"/>
          <w:sz w:val="24"/>
          <w:szCs w:val="24"/>
        </w:rPr>
        <w:t xml:space="preserve">Sampel </w:t>
      </w:r>
      <w:r>
        <w:rPr>
          <w:rFonts w:ascii="Times New Roman" w:hAnsi="Times New Roman"/>
          <w:sz w:val="24"/>
          <w:szCs w:val="24"/>
        </w:rPr>
        <w:t>yaitu</w:t>
      </w:r>
      <w:r w:rsidRPr="008E41C8">
        <w:rPr>
          <w:rFonts w:ascii="Times New Roman" w:hAnsi="Times New Roman"/>
          <w:sz w:val="24"/>
          <w:szCs w:val="24"/>
        </w:rPr>
        <w:t xml:space="preserve"> sebagian dari</w:t>
      </w:r>
      <w:r>
        <w:rPr>
          <w:rFonts w:ascii="Times New Roman" w:hAnsi="Times New Roman"/>
          <w:sz w:val="24"/>
          <w:szCs w:val="24"/>
        </w:rPr>
        <w:t xml:space="preserve"> sebuah</w:t>
      </w:r>
      <w:r w:rsidRPr="008E41C8">
        <w:rPr>
          <w:rFonts w:ascii="Times New Roman" w:hAnsi="Times New Roman"/>
          <w:sz w:val="24"/>
          <w:szCs w:val="24"/>
        </w:rPr>
        <w:t xml:space="preserve"> populasi itu</w:t>
      </w:r>
      <w:r>
        <w:rPr>
          <w:rFonts w:ascii="Times New Roman" w:hAnsi="Times New Roman"/>
          <w:sz w:val="24"/>
          <w:szCs w:val="24"/>
        </w:rPr>
        <w:t xml:space="preserve"> sendiri</w:t>
      </w:r>
      <w:r w:rsidRPr="008E41C8">
        <w:rPr>
          <w:rFonts w:ascii="Times New Roman" w:hAnsi="Times New Roman"/>
          <w:sz w:val="24"/>
          <w:szCs w:val="24"/>
        </w:rPr>
        <w:t xml:space="preserve"> (</w:t>
      </w:r>
      <w:proofErr w:type="gramStart"/>
      <w:r w:rsidRPr="008E41C8">
        <w:rPr>
          <w:rFonts w:ascii="Times New Roman" w:hAnsi="Times New Roman"/>
          <w:sz w:val="24"/>
          <w:szCs w:val="24"/>
        </w:rPr>
        <w:t>Sugiyono ,2013</w:t>
      </w:r>
      <w:proofErr w:type="gramEnd"/>
      <w:r w:rsidRPr="008E41C8">
        <w:rPr>
          <w:rFonts w:ascii="Times New Roman" w:hAnsi="Times New Roman"/>
          <w:sz w:val="24"/>
          <w:szCs w:val="24"/>
        </w:rPr>
        <w:t xml:space="preserve">) Sampel </w:t>
      </w:r>
      <w:r>
        <w:rPr>
          <w:rFonts w:ascii="Times New Roman" w:hAnsi="Times New Roman"/>
          <w:sz w:val="24"/>
          <w:szCs w:val="24"/>
        </w:rPr>
        <w:t>dalam</w:t>
      </w:r>
      <w:r w:rsidRPr="008E41C8">
        <w:rPr>
          <w:rFonts w:ascii="Times New Roman" w:hAnsi="Times New Roman"/>
          <w:sz w:val="24"/>
          <w:szCs w:val="24"/>
        </w:rPr>
        <w:t xml:space="preserve"> penelitian ini </w:t>
      </w:r>
      <w:r>
        <w:rPr>
          <w:rFonts w:ascii="Times New Roman" w:hAnsi="Times New Roman"/>
          <w:sz w:val="24"/>
          <w:szCs w:val="24"/>
        </w:rPr>
        <w:t>yaitu adalahsepuluh p</w:t>
      </w:r>
      <w:r w:rsidRPr="008E41C8">
        <w:rPr>
          <w:rFonts w:ascii="Times New Roman" w:hAnsi="Times New Roman"/>
          <w:sz w:val="24"/>
          <w:szCs w:val="24"/>
        </w:rPr>
        <w:t xml:space="preserve">erusahaan </w:t>
      </w:r>
      <w:r>
        <w:rPr>
          <w:rFonts w:ascii="Times New Roman" w:hAnsi="Times New Roman"/>
          <w:sz w:val="24"/>
          <w:szCs w:val="24"/>
        </w:rPr>
        <w:t xml:space="preserve">berlikuiditas tinggi </w:t>
      </w:r>
      <w:r w:rsidRPr="008E41C8">
        <w:rPr>
          <w:rFonts w:ascii="Times New Roman" w:hAnsi="Times New Roman"/>
          <w:sz w:val="24"/>
          <w:szCs w:val="24"/>
        </w:rPr>
        <w:t>yang</w:t>
      </w:r>
      <w:r>
        <w:rPr>
          <w:rFonts w:ascii="Times New Roman" w:hAnsi="Times New Roman"/>
          <w:sz w:val="24"/>
          <w:szCs w:val="24"/>
        </w:rPr>
        <w:t xml:space="preserve"> sudah</w:t>
      </w:r>
      <w:r w:rsidRPr="008E41C8">
        <w:rPr>
          <w:rFonts w:ascii="Times New Roman" w:hAnsi="Times New Roman"/>
          <w:sz w:val="24"/>
          <w:szCs w:val="24"/>
        </w:rPr>
        <w:t xml:space="preserve"> terdaftar </w:t>
      </w:r>
      <w:r>
        <w:rPr>
          <w:rFonts w:ascii="Times New Roman" w:hAnsi="Times New Roman"/>
          <w:sz w:val="24"/>
          <w:szCs w:val="24"/>
        </w:rPr>
        <w:t xml:space="preserve">dalam Bursa Efek Indonesia. Dengan </w:t>
      </w:r>
      <w:proofErr w:type="gramStart"/>
      <w:r>
        <w:rPr>
          <w:rFonts w:ascii="Times New Roman" w:hAnsi="Times New Roman"/>
          <w:sz w:val="24"/>
          <w:szCs w:val="24"/>
        </w:rPr>
        <w:t>menggunakan  t</w:t>
      </w:r>
      <w:r w:rsidRPr="008E41C8">
        <w:rPr>
          <w:rFonts w:ascii="Times New Roman" w:hAnsi="Times New Roman"/>
          <w:sz w:val="24"/>
          <w:szCs w:val="24"/>
        </w:rPr>
        <w:t>eknik</w:t>
      </w:r>
      <w:proofErr w:type="gramEnd"/>
      <w:r w:rsidRPr="008E41C8">
        <w:rPr>
          <w:rFonts w:ascii="Times New Roman" w:hAnsi="Times New Roman"/>
          <w:sz w:val="24"/>
          <w:szCs w:val="24"/>
        </w:rPr>
        <w:t xml:space="preserve"> pengambilan sampel </w:t>
      </w:r>
      <w:r>
        <w:rPr>
          <w:rFonts w:ascii="Times New Roman" w:hAnsi="Times New Roman"/>
          <w:sz w:val="24"/>
          <w:szCs w:val="24"/>
        </w:rPr>
        <w:t xml:space="preserve">yaitu </w:t>
      </w:r>
      <w:r w:rsidRPr="000007CC">
        <w:rPr>
          <w:rFonts w:ascii="Times New Roman" w:hAnsi="Times New Roman"/>
          <w:i/>
          <w:sz w:val="24"/>
          <w:szCs w:val="24"/>
        </w:rPr>
        <w:t>Purposive</w:t>
      </w:r>
      <w:r w:rsidRPr="008E41C8">
        <w:rPr>
          <w:rFonts w:ascii="Times New Roman" w:hAnsi="Times New Roman"/>
          <w:sz w:val="24"/>
          <w:szCs w:val="24"/>
        </w:rPr>
        <w:t xml:space="preserve"> Data, yaitu </w:t>
      </w:r>
      <w:r w:rsidRPr="008E41C8">
        <w:rPr>
          <w:rFonts w:ascii="Arial" w:hAnsi="Arial" w:cs="Arial"/>
          <w:color w:val="222222"/>
          <w:sz w:val="27"/>
          <w:szCs w:val="27"/>
          <w:shd w:val="clear" w:color="auto" w:fill="FFFFFF"/>
        </w:rPr>
        <w:t> </w:t>
      </w:r>
      <w:r w:rsidRPr="008E41C8">
        <w:rPr>
          <w:rFonts w:ascii="Times New Roman" w:hAnsi="Times New Roman" w:cs="Times New Roman"/>
          <w:sz w:val="24"/>
          <w:szCs w:val="24"/>
        </w:rPr>
        <w:t xml:space="preserve">teknik </w:t>
      </w:r>
      <w:r w:rsidRPr="000007CC">
        <w:rPr>
          <w:rFonts w:ascii="Times New Roman" w:hAnsi="Times New Roman" w:cs="Times New Roman"/>
          <w:i/>
          <w:sz w:val="24"/>
          <w:szCs w:val="24"/>
        </w:rPr>
        <w:t>sampling non random</w:t>
      </w:r>
      <w:r>
        <w:rPr>
          <w:rFonts w:ascii="Times New Roman" w:hAnsi="Times New Roman" w:cs="Times New Roman"/>
          <w:sz w:val="24"/>
          <w:szCs w:val="24"/>
        </w:rPr>
        <w:t>denganmelakukan</w:t>
      </w:r>
      <w:r w:rsidRPr="008E41C8">
        <w:rPr>
          <w:rFonts w:ascii="Times New Roman" w:hAnsi="Times New Roman" w:cs="Times New Roman"/>
          <w:sz w:val="24"/>
          <w:szCs w:val="24"/>
        </w:rPr>
        <w:t xml:space="preserve"> pengambilan sampel dengan cara menetapkan</w:t>
      </w:r>
      <w:r>
        <w:rPr>
          <w:rFonts w:ascii="Times New Roman" w:hAnsi="Times New Roman" w:cs="Times New Roman"/>
          <w:sz w:val="24"/>
          <w:szCs w:val="24"/>
        </w:rPr>
        <w:t xml:space="preserve"> suatu cirri </w:t>
      </w:r>
      <w:r w:rsidRPr="008E41C8">
        <w:rPr>
          <w:rFonts w:ascii="Times New Roman" w:hAnsi="Times New Roman" w:cs="Times New Roman"/>
          <w:sz w:val="24"/>
          <w:szCs w:val="24"/>
        </w:rPr>
        <w:t xml:space="preserve">khusus yang </w:t>
      </w:r>
      <w:r>
        <w:rPr>
          <w:rFonts w:ascii="Times New Roman" w:hAnsi="Times New Roman" w:cs="Times New Roman"/>
          <w:sz w:val="24"/>
          <w:szCs w:val="24"/>
        </w:rPr>
        <w:t>telah di</w:t>
      </w:r>
      <w:r w:rsidRPr="008E41C8">
        <w:rPr>
          <w:rFonts w:ascii="Times New Roman" w:hAnsi="Times New Roman" w:cs="Times New Roman"/>
          <w:sz w:val="24"/>
          <w:szCs w:val="24"/>
        </w:rPr>
        <w:t>sesuai</w:t>
      </w:r>
      <w:r>
        <w:rPr>
          <w:rFonts w:ascii="Times New Roman" w:hAnsi="Times New Roman" w:cs="Times New Roman"/>
          <w:sz w:val="24"/>
          <w:szCs w:val="24"/>
        </w:rPr>
        <w:t>kan</w:t>
      </w:r>
      <w:r w:rsidRPr="008E41C8">
        <w:rPr>
          <w:rFonts w:ascii="Times New Roman" w:hAnsi="Times New Roman" w:cs="Times New Roman"/>
          <w:sz w:val="24"/>
          <w:szCs w:val="24"/>
        </w:rPr>
        <w:t xml:space="preserve"> dengan tujuan penelitian</w:t>
      </w:r>
      <w:r>
        <w:rPr>
          <w:rFonts w:ascii="Times New Roman" w:hAnsi="Times New Roman" w:cs="Times New Roman"/>
          <w:sz w:val="24"/>
          <w:szCs w:val="24"/>
        </w:rPr>
        <w:t xml:space="preserve"> ini</w:t>
      </w:r>
      <w:r w:rsidRPr="008E41C8">
        <w:rPr>
          <w:rFonts w:ascii="Times New Roman" w:hAnsi="Times New Roman" w:cs="Times New Roman"/>
          <w:sz w:val="24"/>
          <w:szCs w:val="24"/>
        </w:rPr>
        <w:t>.</w:t>
      </w:r>
      <w:r w:rsidRPr="00361E38">
        <w:rPr>
          <w:rFonts w:ascii="Times New Roman" w:hAnsi="Times New Roman" w:cs="Times New Roman"/>
          <w:sz w:val="24"/>
          <w:szCs w:val="24"/>
        </w:rPr>
        <w:t>B</w:t>
      </w:r>
      <w:r>
        <w:rPr>
          <w:rFonts w:ascii="Times New Roman" w:hAnsi="Times New Roman" w:cs="Times New Roman"/>
          <w:sz w:val="24"/>
          <w:szCs w:val="24"/>
        </w:rPr>
        <w:t>erikut adalah sepuluh perusahaan b</w:t>
      </w:r>
      <w:r w:rsidRPr="00361E38">
        <w:rPr>
          <w:rFonts w:ascii="Times New Roman" w:hAnsi="Times New Roman" w:cs="Times New Roman"/>
          <w:sz w:val="24"/>
          <w:szCs w:val="24"/>
        </w:rPr>
        <w:t>erdasarkan kriteria yang</w:t>
      </w:r>
      <w:r>
        <w:rPr>
          <w:rFonts w:ascii="Times New Roman" w:hAnsi="Times New Roman" w:cs="Times New Roman"/>
          <w:sz w:val="24"/>
          <w:szCs w:val="24"/>
        </w:rPr>
        <w:t xml:space="preserve"> telah ditentukan dengan datasebagai berikut :</w:t>
      </w:r>
    </w:p>
    <w:p w:rsidR="002D6B09" w:rsidRDefault="002D6B09" w:rsidP="002D6B09">
      <w:pPr>
        <w:tabs>
          <w:tab w:val="left" w:pos="3600"/>
        </w:tabs>
        <w:spacing w:after="0" w:line="240" w:lineRule="auto"/>
        <w:ind w:left="2160" w:firstLine="720"/>
        <w:jc w:val="center"/>
        <w:rPr>
          <w:rFonts w:ascii="Times New Roman" w:hAnsi="Times New Roman" w:cs="Times New Roman"/>
          <w:sz w:val="24"/>
          <w:szCs w:val="24"/>
        </w:rPr>
      </w:pPr>
    </w:p>
    <w:p w:rsidR="002D6B09" w:rsidRDefault="002D6B09" w:rsidP="002D6B09">
      <w:pPr>
        <w:tabs>
          <w:tab w:val="left" w:pos="3600"/>
        </w:tabs>
        <w:spacing w:after="0" w:line="240" w:lineRule="auto"/>
        <w:ind w:left="2160" w:firstLine="720"/>
        <w:jc w:val="center"/>
        <w:rPr>
          <w:rFonts w:ascii="Times New Roman" w:hAnsi="Times New Roman" w:cs="Times New Roman"/>
          <w:sz w:val="24"/>
          <w:szCs w:val="24"/>
        </w:rPr>
      </w:pPr>
    </w:p>
    <w:p w:rsidR="002D6B09" w:rsidRDefault="002D6B09" w:rsidP="002D6B09">
      <w:pPr>
        <w:tabs>
          <w:tab w:val="left" w:pos="3600"/>
        </w:tabs>
        <w:spacing w:after="0" w:line="240" w:lineRule="auto"/>
        <w:ind w:left="2160" w:firstLine="720"/>
        <w:jc w:val="center"/>
        <w:rPr>
          <w:rFonts w:ascii="Times New Roman" w:hAnsi="Times New Roman" w:cs="Times New Roman"/>
          <w:sz w:val="24"/>
          <w:szCs w:val="24"/>
        </w:rPr>
      </w:pPr>
    </w:p>
    <w:p w:rsidR="002D6B09" w:rsidRDefault="002D6B09" w:rsidP="002D6B09">
      <w:pPr>
        <w:tabs>
          <w:tab w:val="left" w:pos="3600"/>
        </w:tabs>
        <w:spacing w:after="0" w:line="240" w:lineRule="auto"/>
        <w:ind w:left="2160" w:firstLine="720"/>
        <w:jc w:val="center"/>
        <w:rPr>
          <w:rFonts w:ascii="Times New Roman" w:hAnsi="Times New Roman" w:cs="Times New Roman"/>
          <w:sz w:val="24"/>
          <w:szCs w:val="24"/>
        </w:rPr>
      </w:pPr>
    </w:p>
    <w:p w:rsidR="002D6B09" w:rsidRDefault="002D6B09" w:rsidP="002D6B09">
      <w:pPr>
        <w:tabs>
          <w:tab w:val="left" w:pos="3600"/>
        </w:tabs>
        <w:spacing w:after="0" w:line="240" w:lineRule="auto"/>
        <w:ind w:left="2160" w:firstLine="720"/>
        <w:jc w:val="center"/>
        <w:rPr>
          <w:rFonts w:ascii="Times New Roman" w:hAnsi="Times New Roman" w:cs="Times New Roman"/>
          <w:sz w:val="24"/>
          <w:szCs w:val="24"/>
        </w:rPr>
      </w:pPr>
    </w:p>
    <w:p w:rsidR="002D6B09" w:rsidRDefault="002D6B09" w:rsidP="002D6B09">
      <w:pPr>
        <w:tabs>
          <w:tab w:val="left" w:pos="3600"/>
        </w:tabs>
        <w:spacing w:after="0" w:line="240" w:lineRule="auto"/>
        <w:ind w:left="2160" w:firstLine="720"/>
        <w:rPr>
          <w:rFonts w:ascii="Times New Roman" w:hAnsi="Times New Roman"/>
          <w:sz w:val="24"/>
          <w:szCs w:val="24"/>
        </w:rPr>
      </w:pPr>
      <w:r>
        <w:rPr>
          <w:rFonts w:ascii="Times New Roman" w:hAnsi="Times New Roman"/>
          <w:sz w:val="24"/>
          <w:szCs w:val="24"/>
        </w:rPr>
        <w:lastRenderedPageBreak/>
        <w:t xml:space="preserve">        Tabel 3.1</w:t>
      </w:r>
    </w:p>
    <w:p w:rsidR="002D6B09" w:rsidRDefault="002D6B09" w:rsidP="002D6B09">
      <w:pPr>
        <w:spacing w:after="0" w:line="240" w:lineRule="auto"/>
        <w:ind w:left="2160" w:firstLine="720"/>
        <w:rPr>
          <w:rFonts w:ascii="Times New Roman" w:hAnsi="Times New Roman"/>
          <w:sz w:val="24"/>
          <w:szCs w:val="24"/>
        </w:rPr>
      </w:pPr>
      <w:proofErr w:type="gramStart"/>
      <w:r>
        <w:rPr>
          <w:rFonts w:ascii="Times New Roman" w:hAnsi="Times New Roman"/>
          <w:sz w:val="24"/>
          <w:szCs w:val="24"/>
        </w:rPr>
        <w:t>Sampel  Penelitian</w:t>
      </w:r>
      <w:proofErr w:type="gramEnd"/>
    </w:p>
    <w:p w:rsidR="002D6B09" w:rsidRPr="00DB5097" w:rsidRDefault="002D6B09" w:rsidP="002D6B09">
      <w:pPr>
        <w:spacing w:after="0" w:line="240" w:lineRule="auto"/>
        <w:ind w:left="2160" w:firstLine="720"/>
        <w:jc w:val="both"/>
        <w:rPr>
          <w:rFonts w:ascii="Times New Roman" w:hAnsi="Times New Roman" w:cs="Times New Roman"/>
          <w:sz w:val="24"/>
          <w:szCs w:val="24"/>
        </w:rPr>
      </w:pPr>
    </w:p>
    <w:tbl>
      <w:tblPr>
        <w:tblW w:w="7758" w:type="dxa"/>
        <w:tblInd w:w="195" w:type="dxa"/>
        <w:tblLayout w:type="fixed"/>
        <w:tblCellMar>
          <w:left w:w="0" w:type="dxa"/>
          <w:right w:w="0" w:type="dxa"/>
        </w:tblCellMar>
        <w:tblLook w:val="04A0" w:firstRow="1" w:lastRow="0" w:firstColumn="1" w:lastColumn="0" w:noHBand="0" w:noVBand="1"/>
      </w:tblPr>
      <w:tblGrid>
        <w:gridCol w:w="1080"/>
        <w:gridCol w:w="2335"/>
        <w:gridCol w:w="4343"/>
      </w:tblGrid>
      <w:tr w:rsidR="002D6B09" w:rsidRPr="00171CD2" w:rsidTr="002D6B09">
        <w:trPr>
          <w:trHeight w:val="300"/>
          <w:tblHeader/>
        </w:trPr>
        <w:tc>
          <w:tcPr>
            <w:tcW w:w="1080" w:type="dxa"/>
            <w:tcBorders>
              <w:top w:val="single" w:sz="4" w:space="0" w:color="auto"/>
              <w:bottom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NO</w:t>
            </w:r>
          </w:p>
        </w:tc>
        <w:tc>
          <w:tcPr>
            <w:tcW w:w="2335" w:type="dxa"/>
            <w:tcBorders>
              <w:top w:val="single" w:sz="4" w:space="0" w:color="auto"/>
              <w:bottom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KODE SAHAM</w:t>
            </w:r>
          </w:p>
        </w:tc>
        <w:tc>
          <w:tcPr>
            <w:tcW w:w="4343" w:type="dxa"/>
            <w:tcBorders>
              <w:top w:val="single" w:sz="4" w:space="0" w:color="auto"/>
              <w:bottom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NAMA PERUSAHAAN</w:t>
            </w:r>
          </w:p>
        </w:tc>
      </w:tr>
      <w:tr w:rsidR="002D6B09" w:rsidRPr="00171CD2" w:rsidTr="002D6B09">
        <w:trPr>
          <w:trHeight w:val="300"/>
        </w:trPr>
        <w:tc>
          <w:tcPr>
            <w:tcW w:w="1080" w:type="dxa"/>
            <w:tcBorders>
              <w:top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1</w:t>
            </w:r>
          </w:p>
        </w:tc>
        <w:tc>
          <w:tcPr>
            <w:tcW w:w="2335" w:type="dxa"/>
            <w:tcBorders>
              <w:top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hAnsi="Times New Roman"/>
                <w:color w:val="000000"/>
                <w:sz w:val="24"/>
                <w:szCs w:val="24"/>
              </w:rPr>
              <w:t>ADRO</w:t>
            </w:r>
          </w:p>
        </w:tc>
        <w:tc>
          <w:tcPr>
            <w:tcW w:w="4343" w:type="dxa"/>
            <w:tcBorders>
              <w:top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hAnsi="Times New Roman"/>
                <w:color w:val="000000"/>
                <w:sz w:val="24"/>
                <w:szCs w:val="24"/>
              </w:rPr>
            </w:pPr>
            <w:r>
              <w:rPr>
                <w:rFonts w:ascii="Times New Roman" w:hAnsi="Times New Roman"/>
                <w:color w:val="000000"/>
                <w:sz w:val="24"/>
                <w:szCs w:val="24"/>
              </w:rPr>
              <w:t>Adaro energy Tbk</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2</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hAnsi="Times New Roman"/>
                <w:color w:val="000000"/>
                <w:sz w:val="24"/>
                <w:szCs w:val="24"/>
              </w:rPr>
              <w:t>AKRA</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hAnsi="Times New Roman"/>
                <w:color w:val="000000"/>
                <w:sz w:val="24"/>
                <w:szCs w:val="24"/>
              </w:rPr>
            </w:pPr>
            <w:r>
              <w:rPr>
                <w:rFonts w:ascii="Times New Roman" w:hAnsi="Times New Roman"/>
                <w:color w:val="000000"/>
                <w:sz w:val="24"/>
                <w:szCs w:val="24"/>
              </w:rPr>
              <w:t>Adhi Karya (Persero) Tbk</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3</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hAnsi="Times New Roman"/>
                <w:color w:val="000000"/>
                <w:sz w:val="24"/>
                <w:szCs w:val="24"/>
              </w:rPr>
              <w:t>ASII</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hAnsi="Times New Roman"/>
                <w:color w:val="000000"/>
                <w:sz w:val="24"/>
                <w:szCs w:val="24"/>
              </w:rPr>
            </w:pPr>
            <w:r>
              <w:rPr>
                <w:rFonts w:ascii="Times New Roman" w:hAnsi="Times New Roman"/>
                <w:color w:val="000000"/>
                <w:sz w:val="24"/>
                <w:szCs w:val="24"/>
              </w:rPr>
              <w:t>Astra Internasional Tbk</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GGRM</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Gudang Garam Tbk</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5</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hAnsi="Times New Roman"/>
                <w:color w:val="000000"/>
                <w:sz w:val="24"/>
                <w:szCs w:val="24"/>
              </w:rPr>
              <w:t>ICBP</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hAnsi="Times New Roman"/>
                <w:color w:val="000000"/>
                <w:sz w:val="24"/>
                <w:szCs w:val="24"/>
              </w:rPr>
            </w:pPr>
            <w:r>
              <w:rPr>
                <w:rFonts w:ascii="Times New Roman" w:hAnsi="Times New Roman"/>
                <w:color w:val="000000"/>
                <w:sz w:val="24"/>
                <w:szCs w:val="24"/>
              </w:rPr>
              <w:t>Indofood CBP Sukses MAkmur Tbk</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INDF</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Indofood Sukses Makmur</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7</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INTP</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Indocement Tunggal Perkasa Tbk</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8</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KLBP</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Kalbe Farma Tbk</w:t>
            </w:r>
          </w:p>
        </w:tc>
      </w:tr>
      <w:tr w:rsidR="002D6B09" w:rsidRPr="00171CD2" w:rsidTr="002D6B09">
        <w:trPr>
          <w:trHeight w:val="300"/>
        </w:trPr>
        <w:tc>
          <w:tcPr>
            <w:tcW w:w="1080"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9</w:t>
            </w:r>
          </w:p>
        </w:tc>
        <w:tc>
          <w:tcPr>
            <w:tcW w:w="2335" w:type="dxa"/>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hAnsi="Times New Roman"/>
                <w:color w:val="000000"/>
                <w:sz w:val="24"/>
                <w:szCs w:val="24"/>
              </w:rPr>
              <w:t>LSIP</w:t>
            </w:r>
          </w:p>
        </w:tc>
        <w:tc>
          <w:tcPr>
            <w:tcW w:w="4343" w:type="dxa"/>
            <w:shd w:val="clear" w:color="auto" w:fill="auto"/>
            <w:tcMar>
              <w:top w:w="15" w:type="dxa"/>
              <w:left w:w="15" w:type="dxa"/>
              <w:right w:w="15" w:type="dxa"/>
            </w:tcMar>
            <w:vAlign w:val="bottom"/>
          </w:tcPr>
          <w:p w:rsidR="002D6B09" w:rsidRPr="00171CD2" w:rsidRDefault="002D6B09" w:rsidP="002D6B09">
            <w:pPr>
              <w:spacing w:after="0" w:line="240" w:lineRule="auto"/>
              <w:textAlignment w:val="bottom"/>
              <w:rPr>
                <w:rFonts w:ascii="Times New Roman" w:hAnsi="Times New Roman"/>
                <w:color w:val="000000"/>
                <w:sz w:val="24"/>
                <w:szCs w:val="24"/>
              </w:rPr>
            </w:pPr>
            <w:r>
              <w:rPr>
                <w:rFonts w:ascii="Times New Roman" w:hAnsi="Times New Roman"/>
                <w:color w:val="000000"/>
                <w:sz w:val="24"/>
                <w:szCs w:val="24"/>
              </w:rPr>
              <w:t>London Sumatera Indonesia Tbk</w:t>
            </w:r>
          </w:p>
        </w:tc>
      </w:tr>
      <w:tr w:rsidR="002D6B09" w:rsidRPr="00171CD2" w:rsidTr="002D6B09">
        <w:trPr>
          <w:trHeight w:val="300"/>
        </w:trPr>
        <w:tc>
          <w:tcPr>
            <w:tcW w:w="1080" w:type="dxa"/>
            <w:tcBorders>
              <w:bottom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10</w:t>
            </w:r>
          </w:p>
        </w:tc>
        <w:tc>
          <w:tcPr>
            <w:tcW w:w="2335" w:type="dxa"/>
            <w:tcBorders>
              <w:bottom w:val="single" w:sz="4" w:space="0" w:color="auto"/>
            </w:tcBorders>
            <w:shd w:val="clear" w:color="auto" w:fill="auto"/>
            <w:tcMar>
              <w:top w:w="15" w:type="dxa"/>
              <w:left w:w="15" w:type="dxa"/>
              <w:right w:w="15" w:type="dxa"/>
            </w:tcMar>
            <w:vAlign w:val="bottom"/>
          </w:tcPr>
          <w:p w:rsidR="002D6B09" w:rsidRPr="00171CD2" w:rsidRDefault="002D6B09" w:rsidP="002D6B09">
            <w:pPr>
              <w:spacing w:after="0" w:line="240" w:lineRule="auto"/>
              <w:jc w:val="center"/>
              <w:textAlignment w:val="bottom"/>
              <w:rPr>
                <w:rFonts w:ascii="Times New Roman" w:hAnsi="Times New Roman"/>
                <w:color w:val="000000"/>
                <w:sz w:val="24"/>
                <w:szCs w:val="24"/>
              </w:rPr>
            </w:pPr>
            <w:r>
              <w:rPr>
                <w:rFonts w:ascii="Times New Roman" w:hAnsi="Times New Roman"/>
                <w:color w:val="000000"/>
                <w:sz w:val="24"/>
                <w:szCs w:val="24"/>
              </w:rPr>
              <w:t>UNVR</w:t>
            </w:r>
          </w:p>
        </w:tc>
        <w:tc>
          <w:tcPr>
            <w:tcW w:w="4343" w:type="dxa"/>
            <w:tcBorders>
              <w:bottom w:val="single" w:sz="4" w:space="0" w:color="auto"/>
            </w:tcBorders>
            <w:shd w:val="clear" w:color="auto" w:fill="auto"/>
            <w:tcMar>
              <w:top w:w="15" w:type="dxa"/>
              <w:left w:w="15" w:type="dxa"/>
              <w:right w:w="15" w:type="dxa"/>
            </w:tcMar>
            <w:vAlign w:val="bottom"/>
          </w:tcPr>
          <w:p w:rsidR="002D6B09" w:rsidRPr="001E57E7" w:rsidRDefault="002D6B09" w:rsidP="002D6B09">
            <w:pPr>
              <w:spacing w:after="0" w:line="240" w:lineRule="auto"/>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Unilever Indonesia Tbk</w:t>
            </w:r>
          </w:p>
        </w:tc>
      </w:tr>
    </w:tbl>
    <w:p w:rsidR="002D6B09" w:rsidRDefault="002D6B09" w:rsidP="002D6B09">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Sumber :</w:t>
      </w:r>
      <w:proofErr w:type="gramEnd"/>
      <w:r>
        <w:rPr>
          <w:rFonts w:ascii="Times New Roman" w:hAnsi="Times New Roman" w:cs="Times New Roman"/>
          <w:sz w:val="24"/>
          <w:szCs w:val="24"/>
        </w:rPr>
        <w:t xml:space="preserve"> Bursa Efek Indonesia </w:t>
      </w:r>
      <w:r w:rsidR="008B12FF">
        <w:rPr>
          <w:rFonts w:ascii="Times New Roman" w:hAnsi="Times New Roman" w:cs="Times New Roman"/>
          <w:sz w:val="24"/>
          <w:szCs w:val="24"/>
        </w:rPr>
        <w:t>tahun 2019.</w:t>
      </w:r>
    </w:p>
    <w:p w:rsidR="002D6B09" w:rsidRDefault="002D6B09" w:rsidP="002D6B09">
      <w:pPr>
        <w:widowControl w:val="0"/>
        <w:tabs>
          <w:tab w:val="left" w:pos="540"/>
        </w:tabs>
        <w:spacing w:after="0" w:line="240" w:lineRule="auto"/>
        <w:jc w:val="both"/>
        <w:rPr>
          <w:rFonts w:ascii="Times New Roman" w:hAnsi="Times New Roman" w:cs="Times New Roman"/>
          <w:b/>
          <w:sz w:val="24"/>
          <w:szCs w:val="24"/>
        </w:rPr>
      </w:pPr>
    </w:p>
    <w:p w:rsidR="002D6B09" w:rsidRDefault="002D6B09" w:rsidP="002D6B09">
      <w:pPr>
        <w:widowControl w:val="0"/>
        <w:tabs>
          <w:tab w:val="left" w:pos="540"/>
        </w:tabs>
        <w:spacing w:after="0" w:line="240" w:lineRule="auto"/>
        <w:jc w:val="both"/>
        <w:rPr>
          <w:rFonts w:ascii="Times New Roman" w:hAnsi="Times New Roman" w:cs="Times New Roman"/>
          <w:b/>
          <w:sz w:val="24"/>
          <w:szCs w:val="24"/>
        </w:rPr>
      </w:pPr>
    </w:p>
    <w:p w:rsidR="002D6B09" w:rsidRDefault="002D6B09" w:rsidP="002D6B09">
      <w:pPr>
        <w:widowControl w:val="0"/>
        <w:tabs>
          <w:tab w:val="left" w:pos="540"/>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D.</w:t>
      </w:r>
      <w:r>
        <w:rPr>
          <w:rFonts w:ascii="Times New Roman" w:hAnsi="Times New Roman" w:cs="Times New Roman"/>
          <w:b/>
          <w:sz w:val="24"/>
          <w:szCs w:val="24"/>
        </w:rPr>
        <w:tab/>
      </w:r>
      <w:r w:rsidRPr="00B334F9">
        <w:rPr>
          <w:rFonts w:ascii="Times New Roman" w:hAnsi="Times New Roman" w:cs="Times New Roman"/>
          <w:b/>
          <w:sz w:val="24"/>
          <w:szCs w:val="24"/>
        </w:rPr>
        <w:t>Teknik Pengumpulan Data</w:t>
      </w:r>
    </w:p>
    <w:p w:rsidR="002D6B09" w:rsidRDefault="002D6B09" w:rsidP="002D6B09">
      <w:pPr>
        <w:widowControl w:val="0"/>
        <w:tabs>
          <w:tab w:val="left" w:pos="540"/>
        </w:tabs>
        <w:spacing w:after="0" w:line="240" w:lineRule="auto"/>
        <w:jc w:val="both"/>
        <w:rPr>
          <w:rFonts w:ascii="Times New Roman" w:hAnsi="Times New Roman" w:cs="Times New Roman"/>
          <w:b/>
          <w:sz w:val="24"/>
          <w:szCs w:val="24"/>
        </w:rPr>
      </w:pPr>
    </w:p>
    <w:p w:rsidR="002D6B09" w:rsidRDefault="002D6B09" w:rsidP="002D6B09">
      <w:pPr>
        <w:tabs>
          <w:tab w:val="left" w:pos="540"/>
        </w:tabs>
        <w:spacing w:after="0" w:line="480" w:lineRule="auto"/>
        <w:ind w:left="540"/>
        <w:jc w:val="both"/>
        <w:rPr>
          <w:rFonts w:ascii="Times New Roman" w:hAnsi="Times New Roman"/>
          <w:sz w:val="24"/>
          <w:szCs w:val="24"/>
        </w:rPr>
      </w:pPr>
      <w:r w:rsidRPr="000E7BD3">
        <w:rPr>
          <w:rFonts w:ascii="Times New Roman" w:hAnsi="Times New Roman"/>
          <w:sz w:val="24"/>
          <w:szCs w:val="24"/>
        </w:rPr>
        <w:t xml:space="preserve">Untuk mendapatkan data yang diperlukan diatas maka </w:t>
      </w:r>
      <w:r>
        <w:rPr>
          <w:rFonts w:ascii="Times New Roman" w:hAnsi="Times New Roman"/>
          <w:sz w:val="24"/>
          <w:szCs w:val="24"/>
        </w:rPr>
        <w:t xml:space="preserve">dalam penelitian ini menggunakan </w:t>
      </w:r>
      <w:r w:rsidRPr="000E7BD3">
        <w:rPr>
          <w:rFonts w:ascii="Times New Roman" w:hAnsi="Times New Roman"/>
          <w:sz w:val="24"/>
          <w:szCs w:val="24"/>
        </w:rPr>
        <w:t>metode:</w:t>
      </w:r>
    </w:p>
    <w:p w:rsidR="002D6B09" w:rsidRPr="00381E71" w:rsidRDefault="002D6B09" w:rsidP="002D6B09">
      <w:pPr>
        <w:tabs>
          <w:tab w:val="left" w:pos="540"/>
          <w:tab w:val="left" w:pos="1080"/>
          <w:tab w:val="left" w:pos="1170"/>
        </w:tabs>
        <w:spacing w:after="0" w:line="240" w:lineRule="auto"/>
        <w:jc w:val="both"/>
        <w:rPr>
          <w:rFonts w:ascii="Times New Roman" w:hAnsi="Times New Roman"/>
          <w:sz w:val="24"/>
          <w:szCs w:val="24"/>
        </w:rPr>
      </w:pPr>
      <w:r>
        <w:rPr>
          <w:rFonts w:ascii="Times New Roman" w:hAnsi="Times New Roman" w:cs="Times New Roman"/>
          <w:sz w:val="24"/>
          <w:szCs w:val="24"/>
        </w:rPr>
        <w:tab/>
        <w:t>1)</w:t>
      </w:r>
      <w:r>
        <w:rPr>
          <w:rFonts w:ascii="Times New Roman" w:hAnsi="Times New Roman" w:cs="Times New Roman"/>
          <w:sz w:val="24"/>
          <w:szCs w:val="24"/>
        </w:rPr>
        <w:tab/>
      </w:r>
      <w:r w:rsidRPr="00361E38">
        <w:rPr>
          <w:rFonts w:ascii="Times New Roman" w:hAnsi="Times New Roman" w:cs="Times New Roman"/>
          <w:sz w:val="24"/>
          <w:szCs w:val="24"/>
        </w:rPr>
        <w:t>Studi Pustaka</w:t>
      </w:r>
    </w:p>
    <w:p w:rsidR="002D6B09" w:rsidRPr="00361E38" w:rsidRDefault="002D6B09" w:rsidP="002D6B09">
      <w:pPr>
        <w:tabs>
          <w:tab w:val="left" w:pos="540"/>
          <w:tab w:val="left" w:pos="1080"/>
          <w:tab w:val="left" w:pos="1170"/>
        </w:tabs>
        <w:spacing w:before="240" w:line="480" w:lineRule="auto"/>
        <w:ind w:left="540"/>
        <w:rPr>
          <w:rFonts w:ascii="Times New Roman" w:hAnsi="Times New Roman" w:cs="Times New Roman"/>
          <w:sz w:val="24"/>
          <w:szCs w:val="24"/>
        </w:rPr>
      </w:pPr>
      <w:r>
        <w:rPr>
          <w:rFonts w:ascii="Times New Roman" w:hAnsi="Times New Roman" w:cs="Times New Roman"/>
          <w:sz w:val="24"/>
          <w:szCs w:val="24"/>
        </w:rPr>
        <w:tab/>
      </w:r>
      <w:r w:rsidRPr="00361E38">
        <w:rPr>
          <w:rFonts w:ascii="Times New Roman" w:hAnsi="Times New Roman" w:cs="Times New Roman"/>
          <w:sz w:val="24"/>
          <w:szCs w:val="24"/>
        </w:rPr>
        <w:t xml:space="preserve">Adalah pengumpulan data </w:t>
      </w:r>
      <w:r>
        <w:rPr>
          <w:rFonts w:ascii="Times New Roman" w:hAnsi="Times New Roman" w:cs="Times New Roman"/>
          <w:sz w:val="24"/>
          <w:szCs w:val="24"/>
        </w:rPr>
        <w:t xml:space="preserve">dengan tujuan </w:t>
      </w:r>
      <w:r w:rsidRPr="00361E38">
        <w:rPr>
          <w:rFonts w:ascii="Times New Roman" w:hAnsi="Times New Roman" w:cs="Times New Roman"/>
          <w:sz w:val="24"/>
          <w:szCs w:val="24"/>
        </w:rPr>
        <w:t xml:space="preserve">untuk melengkapi data-data yang diperlukan dalam penulisan laporan ini, dengan </w:t>
      </w:r>
      <w:proofErr w:type="gramStart"/>
      <w:r w:rsidRPr="00361E38">
        <w:rPr>
          <w:rFonts w:ascii="Times New Roman" w:hAnsi="Times New Roman" w:cs="Times New Roman"/>
          <w:sz w:val="24"/>
          <w:szCs w:val="24"/>
        </w:rPr>
        <w:t>cara</w:t>
      </w:r>
      <w:proofErr w:type="gramEnd"/>
      <w:r w:rsidRPr="00361E38">
        <w:rPr>
          <w:rFonts w:ascii="Times New Roman" w:hAnsi="Times New Roman" w:cs="Times New Roman"/>
          <w:sz w:val="24"/>
          <w:szCs w:val="24"/>
        </w:rPr>
        <w:t xml:space="preserve"> membaca, mencatat dan mempelajari</w:t>
      </w:r>
      <w:r>
        <w:rPr>
          <w:rFonts w:ascii="Times New Roman" w:hAnsi="Times New Roman" w:cs="Times New Roman"/>
          <w:sz w:val="24"/>
          <w:szCs w:val="24"/>
        </w:rPr>
        <w:t xml:space="preserve"> sebuah</w:t>
      </w:r>
      <w:r w:rsidRPr="00361E38">
        <w:rPr>
          <w:rFonts w:ascii="Times New Roman" w:hAnsi="Times New Roman" w:cs="Times New Roman"/>
          <w:sz w:val="24"/>
          <w:szCs w:val="24"/>
        </w:rPr>
        <w:t xml:space="preserve"> literatur-literatur yang berhubungan dengan pembahasan masalah.</w:t>
      </w:r>
    </w:p>
    <w:p w:rsidR="002D6B09" w:rsidRPr="00AB7516" w:rsidRDefault="002D6B09" w:rsidP="002D6B09">
      <w:pPr>
        <w:tabs>
          <w:tab w:val="left" w:pos="1080"/>
        </w:tabs>
        <w:spacing w:line="240" w:lineRule="auto"/>
        <w:ind w:firstLine="540"/>
        <w:jc w:val="both"/>
        <w:rPr>
          <w:rFonts w:ascii="Times New Roman" w:hAnsi="Times New Roman" w:cs="Times New Roman"/>
          <w:sz w:val="24"/>
          <w:szCs w:val="24"/>
        </w:rPr>
      </w:pPr>
      <w:r>
        <w:t>2)</w:t>
      </w:r>
      <w:r>
        <w:tab/>
      </w:r>
      <w:r w:rsidRPr="00AB7516">
        <w:rPr>
          <w:rFonts w:ascii="Times New Roman" w:hAnsi="Times New Roman" w:cs="Times New Roman"/>
          <w:sz w:val="24"/>
          <w:szCs w:val="24"/>
        </w:rPr>
        <w:t>Dokumentasi</w:t>
      </w:r>
    </w:p>
    <w:p w:rsidR="002D6B09" w:rsidRDefault="002D6B09" w:rsidP="002D6B09">
      <w:pPr>
        <w:spacing w:before="240" w:line="480" w:lineRule="auto"/>
        <w:ind w:left="540" w:firstLine="540"/>
        <w:jc w:val="both"/>
        <w:rPr>
          <w:rFonts w:ascii="Times New Roman" w:hAnsi="Times New Roman" w:cs="Times New Roman"/>
          <w:sz w:val="24"/>
          <w:szCs w:val="24"/>
        </w:rPr>
      </w:pPr>
      <w:proofErr w:type="gramStart"/>
      <w:r w:rsidRPr="00AB7516">
        <w:rPr>
          <w:rFonts w:ascii="Times New Roman" w:hAnsi="Times New Roman" w:cs="Times New Roman"/>
          <w:sz w:val="24"/>
          <w:szCs w:val="24"/>
        </w:rPr>
        <w:t>Yaitu</w:t>
      </w:r>
      <w:r>
        <w:rPr>
          <w:rFonts w:ascii="Times New Roman" w:hAnsi="Times New Roman" w:cs="Times New Roman"/>
          <w:sz w:val="24"/>
          <w:szCs w:val="24"/>
        </w:rPr>
        <w:t xml:space="preserve"> dengan</w:t>
      </w:r>
      <w:r w:rsidRPr="00AB7516">
        <w:rPr>
          <w:rFonts w:ascii="Times New Roman" w:hAnsi="Times New Roman" w:cs="Times New Roman"/>
          <w:sz w:val="24"/>
          <w:szCs w:val="24"/>
        </w:rPr>
        <w:t xml:space="preserve"> melakukan </w:t>
      </w:r>
      <w:r>
        <w:rPr>
          <w:rFonts w:ascii="Times New Roman" w:hAnsi="Times New Roman" w:cs="Times New Roman"/>
          <w:sz w:val="24"/>
          <w:szCs w:val="24"/>
        </w:rPr>
        <w:t xml:space="preserve">sebuah </w:t>
      </w:r>
      <w:r w:rsidRPr="00AB7516">
        <w:rPr>
          <w:rFonts w:ascii="Times New Roman" w:hAnsi="Times New Roman" w:cs="Times New Roman"/>
          <w:sz w:val="24"/>
          <w:szCs w:val="24"/>
        </w:rPr>
        <w:t xml:space="preserve">penghimpunan </w:t>
      </w:r>
      <w:r w:rsidRPr="00460396">
        <w:rPr>
          <w:rFonts w:ascii="Times New Roman" w:hAnsi="Times New Roman" w:cs="Times New Roman"/>
          <w:sz w:val="24"/>
          <w:szCs w:val="24"/>
        </w:rPr>
        <w:t>atas data-data sekunder untuk mendapatkan</w:t>
      </w:r>
      <w:r>
        <w:rPr>
          <w:rFonts w:ascii="Times New Roman" w:hAnsi="Times New Roman" w:cs="Times New Roman"/>
          <w:sz w:val="24"/>
          <w:szCs w:val="24"/>
        </w:rPr>
        <w:t xml:space="preserve"> sebuah</w:t>
      </w:r>
      <w:r w:rsidRPr="00460396">
        <w:rPr>
          <w:rFonts w:ascii="Times New Roman" w:hAnsi="Times New Roman" w:cs="Times New Roman"/>
          <w:sz w:val="24"/>
          <w:szCs w:val="24"/>
        </w:rPr>
        <w:t xml:space="preserve"> data yang </w:t>
      </w:r>
      <w:r>
        <w:rPr>
          <w:rFonts w:ascii="Times New Roman" w:hAnsi="Times New Roman" w:cs="Times New Roman"/>
          <w:sz w:val="24"/>
          <w:szCs w:val="24"/>
        </w:rPr>
        <w:t xml:space="preserve">dapat </w:t>
      </w:r>
      <w:r w:rsidRPr="00460396">
        <w:rPr>
          <w:rFonts w:ascii="Times New Roman" w:hAnsi="Times New Roman" w:cs="Times New Roman"/>
          <w:sz w:val="24"/>
          <w:szCs w:val="24"/>
        </w:rPr>
        <w:t xml:space="preserve">mendukung penelitian ini, </w:t>
      </w:r>
      <w:r>
        <w:rPr>
          <w:rFonts w:ascii="Times New Roman" w:hAnsi="Times New Roman" w:cs="Times New Roman"/>
          <w:sz w:val="24"/>
          <w:szCs w:val="24"/>
        </w:rPr>
        <w:t xml:space="preserve">yaitu </w:t>
      </w:r>
      <w:r w:rsidRPr="00460396">
        <w:rPr>
          <w:rFonts w:ascii="Times New Roman" w:hAnsi="Times New Roman" w:cs="Times New Roman"/>
          <w:sz w:val="24"/>
          <w:szCs w:val="24"/>
        </w:rPr>
        <w:t>seperti neraca, dan laporan laba rugi.</w:t>
      </w:r>
      <w:proofErr w:type="gramEnd"/>
    </w:p>
    <w:p w:rsidR="002D6B09" w:rsidRPr="00460396" w:rsidRDefault="002D6B09" w:rsidP="002D6B09">
      <w:pPr>
        <w:spacing w:before="240" w:line="480" w:lineRule="auto"/>
        <w:ind w:left="540" w:firstLine="540"/>
        <w:jc w:val="both"/>
        <w:rPr>
          <w:rFonts w:ascii="Times New Roman" w:hAnsi="Times New Roman" w:cs="Times New Roman"/>
          <w:sz w:val="24"/>
          <w:szCs w:val="24"/>
        </w:rPr>
      </w:pPr>
    </w:p>
    <w:p w:rsidR="002D6B09" w:rsidRDefault="002D6B09" w:rsidP="002D6B09">
      <w:pPr>
        <w:widowControl w:val="0"/>
        <w:tabs>
          <w:tab w:val="left" w:pos="720"/>
        </w:tabs>
        <w:spacing w:before="240"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E.</w:t>
      </w:r>
      <w:r>
        <w:rPr>
          <w:rFonts w:ascii="Times New Roman" w:hAnsi="Times New Roman" w:cs="Times New Roman"/>
          <w:b/>
          <w:sz w:val="24"/>
          <w:szCs w:val="24"/>
        </w:rPr>
        <w:tab/>
      </w:r>
      <w:r w:rsidRPr="00B334F9">
        <w:rPr>
          <w:rFonts w:ascii="Times New Roman" w:hAnsi="Times New Roman" w:cs="Times New Roman"/>
          <w:b/>
          <w:sz w:val="24"/>
          <w:szCs w:val="24"/>
        </w:rPr>
        <w:t>Teknik Analisis Data</w:t>
      </w:r>
    </w:p>
    <w:p w:rsidR="002D6B09" w:rsidRDefault="002D6B09" w:rsidP="002D6B09">
      <w:pPr>
        <w:widowControl w:val="0"/>
        <w:spacing w:after="0" w:line="240" w:lineRule="auto"/>
        <w:jc w:val="both"/>
        <w:rPr>
          <w:rFonts w:ascii="Times New Roman" w:hAnsi="Times New Roman" w:cs="Times New Roman"/>
          <w:sz w:val="24"/>
          <w:szCs w:val="24"/>
        </w:rPr>
      </w:pPr>
    </w:p>
    <w:p w:rsidR="002D6B09" w:rsidRDefault="002D6B09" w:rsidP="002D6B09">
      <w:pPr>
        <w:widowControl w:val="0"/>
        <w:spacing w:after="0" w:line="240" w:lineRule="auto"/>
        <w:ind w:left="1260" w:hanging="54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Pr="00B334F9">
        <w:rPr>
          <w:rFonts w:ascii="Times New Roman" w:hAnsi="Times New Roman" w:cs="Times New Roman"/>
          <w:sz w:val="24"/>
          <w:szCs w:val="24"/>
        </w:rPr>
        <w:t>Analisis Deskriptif Statistik</w:t>
      </w:r>
    </w:p>
    <w:p w:rsidR="002D6B09" w:rsidRPr="00B334F9" w:rsidRDefault="002D6B09" w:rsidP="002D6B09">
      <w:pPr>
        <w:widowControl w:val="0"/>
        <w:spacing w:after="0" w:line="240" w:lineRule="auto"/>
        <w:ind w:firstLine="720"/>
        <w:jc w:val="both"/>
        <w:rPr>
          <w:rFonts w:ascii="Times New Roman" w:hAnsi="Times New Roman" w:cs="Times New Roman"/>
          <w:sz w:val="24"/>
          <w:szCs w:val="24"/>
        </w:rPr>
      </w:pPr>
    </w:p>
    <w:p w:rsidR="002D6B09" w:rsidRDefault="002D6B09" w:rsidP="002D6B09">
      <w:pPr>
        <w:widowControl w:val="0"/>
        <w:spacing w:after="0" w:line="480" w:lineRule="auto"/>
        <w:ind w:left="720" w:firstLine="540"/>
        <w:jc w:val="both"/>
        <w:rPr>
          <w:rFonts w:ascii="Times New Roman" w:hAnsi="Times New Roman" w:cs="Times New Roman"/>
          <w:sz w:val="24"/>
          <w:szCs w:val="24"/>
        </w:rPr>
      </w:pPr>
      <w:r>
        <w:rPr>
          <w:rFonts w:ascii="Times New Roman" w:hAnsi="Times New Roman" w:cs="Times New Roman"/>
          <w:sz w:val="24"/>
          <w:szCs w:val="24"/>
        </w:rPr>
        <w:t>D</w:t>
      </w:r>
      <w:r w:rsidRPr="00995AEC">
        <w:rPr>
          <w:rFonts w:ascii="Times New Roman" w:hAnsi="Times New Roman" w:cs="Times New Roman"/>
          <w:sz w:val="24"/>
          <w:szCs w:val="24"/>
        </w:rPr>
        <w:t>alam penelitian</w:t>
      </w:r>
      <w:r>
        <w:rPr>
          <w:rFonts w:ascii="Times New Roman" w:hAnsi="Times New Roman" w:cs="Times New Roman"/>
          <w:sz w:val="24"/>
          <w:szCs w:val="24"/>
        </w:rPr>
        <w:t xml:space="preserve"> yang berjenis</w:t>
      </w:r>
      <w:r w:rsidRPr="00995AEC">
        <w:rPr>
          <w:rFonts w:ascii="Times New Roman" w:hAnsi="Times New Roman" w:cs="Times New Roman"/>
          <w:sz w:val="24"/>
          <w:szCs w:val="24"/>
        </w:rPr>
        <w:t xml:space="preserve"> kuantitatif</w:t>
      </w:r>
      <w:r>
        <w:rPr>
          <w:rFonts w:ascii="Times New Roman" w:hAnsi="Times New Roman" w:cs="Times New Roman"/>
          <w:sz w:val="24"/>
          <w:szCs w:val="24"/>
        </w:rPr>
        <w:t xml:space="preserve"> ini</w:t>
      </w:r>
      <w:r w:rsidRPr="00995AEC">
        <w:rPr>
          <w:rFonts w:ascii="Times New Roman" w:hAnsi="Times New Roman" w:cs="Times New Roman"/>
          <w:sz w:val="24"/>
          <w:szCs w:val="24"/>
        </w:rPr>
        <w:t xml:space="preserve">, analisis data </w:t>
      </w:r>
      <w:r>
        <w:rPr>
          <w:rFonts w:ascii="Times New Roman" w:hAnsi="Times New Roman" w:cs="Times New Roman"/>
          <w:sz w:val="24"/>
          <w:szCs w:val="24"/>
        </w:rPr>
        <w:t>adalah sebuah</w:t>
      </w:r>
      <w:r w:rsidRPr="00995AEC">
        <w:rPr>
          <w:rFonts w:ascii="Times New Roman" w:hAnsi="Times New Roman" w:cs="Times New Roman"/>
          <w:sz w:val="24"/>
          <w:szCs w:val="24"/>
        </w:rPr>
        <w:t xml:space="preserve"> kegiatan</w:t>
      </w:r>
      <w:r>
        <w:rPr>
          <w:rFonts w:ascii="Times New Roman" w:hAnsi="Times New Roman" w:cs="Times New Roman"/>
          <w:sz w:val="24"/>
          <w:szCs w:val="24"/>
        </w:rPr>
        <w:t xml:space="preserve"> yang dilakukan </w:t>
      </w:r>
      <w:r w:rsidRPr="00995AEC">
        <w:rPr>
          <w:rFonts w:ascii="Times New Roman" w:hAnsi="Times New Roman" w:cs="Times New Roman"/>
          <w:sz w:val="24"/>
          <w:szCs w:val="24"/>
        </w:rPr>
        <w:t>setelah data</w:t>
      </w:r>
      <w:r>
        <w:rPr>
          <w:rFonts w:ascii="Times New Roman" w:hAnsi="Times New Roman" w:cs="Times New Roman"/>
          <w:sz w:val="24"/>
          <w:szCs w:val="24"/>
        </w:rPr>
        <w:t xml:space="preserve"> sudah dikumpulkan</w:t>
      </w:r>
      <w:r w:rsidRPr="00995AEC">
        <w:rPr>
          <w:rFonts w:ascii="Times New Roman" w:hAnsi="Times New Roman" w:cs="Times New Roman"/>
          <w:sz w:val="24"/>
          <w:szCs w:val="24"/>
        </w:rPr>
        <w:t xml:space="preserve"> dari seluruh responden atau sumber data </w:t>
      </w:r>
      <w:r>
        <w:rPr>
          <w:rFonts w:ascii="Times New Roman" w:hAnsi="Times New Roman" w:cs="Times New Roman"/>
          <w:sz w:val="24"/>
          <w:szCs w:val="24"/>
        </w:rPr>
        <w:t xml:space="preserve">yang telah </w:t>
      </w:r>
      <w:r w:rsidRPr="00995AEC">
        <w:rPr>
          <w:rFonts w:ascii="Times New Roman" w:hAnsi="Times New Roman" w:cs="Times New Roman"/>
          <w:sz w:val="24"/>
          <w:szCs w:val="24"/>
        </w:rPr>
        <w:t xml:space="preserve">terkumpul.Sugiyono (2015) Kegiatan dalam analisis data </w:t>
      </w:r>
      <w:r>
        <w:rPr>
          <w:rFonts w:ascii="Times New Roman" w:hAnsi="Times New Roman" w:cs="Times New Roman"/>
          <w:sz w:val="24"/>
          <w:szCs w:val="24"/>
        </w:rPr>
        <w:t xml:space="preserve">ini yaitu dengan melakukan sebuah  pengelompokkan dengan </w:t>
      </w:r>
      <w:r w:rsidRPr="00995AEC">
        <w:rPr>
          <w:rFonts w:ascii="Times New Roman" w:hAnsi="Times New Roman" w:cs="Times New Roman"/>
          <w:sz w:val="24"/>
          <w:szCs w:val="24"/>
        </w:rPr>
        <w:t xml:space="preserve">menggunakan teknik </w:t>
      </w:r>
      <w:r>
        <w:rPr>
          <w:rFonts w:ascii="Times New Roman" w:hAnsi="Times New Roman" w:cs="Times New Roman"/>
          <w:sz w:val="24"/>
          <w:szCs w:val="24"/>
        </w:rPr>
        <w:t>meng</w:t>
      </w:r>
      <w:r w:rsidRPr="00995AEC">
        <w:rPr>
          <w:rFonts w:ascii="Times New Roman" w:hAnsi="Times New Roman" w:cs="Times New Roman"/>
          <w:sz w:val="24"/>
          <w:szCs w:val="24"/>
        </w:rPr>
        <w:t xml:space="preserve">analisis regresi berganda </w:t>
      </w:r>
      <w:r>
        <w:rPr>
          <w:rFonts w:ascii="Times New Roman" w:hAnsi="Times New Roman" w:cs="Times New Roman"/>
          <w:sz w:val="24"/>
          <w:szCs w:val="24"/>
        </w:rPr>
        <w:t>dari sebuah</w:t>
      </w:r>
      <w:r w:rsidRPr="00995AEC">
        <w:rPr>
          <w:rFonts w:ascii="Times New Roman" w:hAnsi="Times New Roman" w:cs="Times New Roman"/>
          <w:sz w:val="24"/>
          <w:szCs w:val="24"/>
        </w:rPr>
        <w:t xml:space="preserve"> variabel independen </w:t>
      </w:r>
      <w:r>
        <w:rPr>
          <w:rFonts w:ascii="Times New Roman" w:hAnsi="Times New Roman" w:cs="Times New Roman"/>
          <w:sz w:val="24"/>
          <w:szCs w:val="24"/>
        </w:rPr>
        <w:t xml:space="preserve">yang </w:t>
      </w:r>
      <w:r w:rsidRPr="00995AEC">
        <w:rPr>
          <w:rFonts w:ascii="Times New Roman" w:hAnsi="Times New Roman" w:cs="Times New Roman"/>
          <w:sz w:val="24"/>
          <w:szCs w:val="24"/>
        </w:rPr>
        <w:t>dalam penelitian lebih dari dua</w:t>
      </w:r>
      <w:r>
        <w:rPr>
          <w:rFonts w:ascii="Times New Roman" w:hAnsi="Times New Roman" w:cs="Times New Roman"/>
          <w:sz w:val="24"/>
          <w:szCs w:val="24"/>
        </w:rPr>
        <w:t xml:space="preserve"> variabel</w:t>
      </w:r>
      <w:r w:rsidRPr="00995AEC">
        <w:rPr>
          <w:rFonts w:ascii="Times New Roman" w:hAnsi="Times New Roman" w:cs="Times New Roman"/>
          <w:sz w:val="24"/>
          <w:szCs w:val="24"/>
        </w:rPr>
        <w:t>.Teknik ini</w:t>
      </w:r>
      <w:r>
        <w:rPr>
          <w:rFonts w:ascii="Times New Roman" w:hAnsi="Times New Roman" w:cs="Times New Roman"/>
          <w:sz w:val="24"/>
          <w:szCs w:val="24"/>
        </w:rPr>
        <w:t xml:space="preserve"> dapat</w:t>
      </w:r>
      <w:r w:rsidRPr="00995AEC">
        <w:rPr>
          <w:rFonts w:ascii="Times New Roman" w:hAnsi="Times New Roman" w:cs="Times New Roman"/>
          <w:sz w:val="24"/>
          <w:szCs w:val="24"/>
        </w:rPr>
        <w:t xml:space="preserve"> digunakan </w:t>
      </w:r>
      <w:r>
        <w:rPr>
          <w:rFonts w:ascii="Times New Roman" w:hAnsi="Times New Roman" w:cs="Times New Roman"/>
          <w:sz w:val="24"/>
          <w:szCs w:val="24"/>
        </w:rPr>
        <w:t>agar bisa</w:t>
      </w:r>
      <w:r w:rsidRPr="00995AEC">
        <w:rPr>
          <w:rFonts w:ascii="Times New Roman" w:hAnsi="Times New Roman" w:cs="Times New Roman"/>
          <w:sz w:val="24"/>
          <w:szCs w:val="24"/>
        </w:rPr>
        <w:t xml:space="preserve"> mengetahui</w:t>
      </w:r>
      <w:r>
        <w:rPr>
          <w:rFonts w:ascii="Times New Roman" w:hAnsi="Times New Roman" w:cs="Times New Roman"/>
          <w:sz w:val="24"/>
          <w:szCs w:val="24"/>
        </w:rPr>
        <w:t xml:space="preserve"> adakah</w:t>
      </w:r>
      <w:r w:rsidRPr="00995AEC">
        <w:rPr>
          <w:rFonts w:ascii="Times New Roman" w:hAnsi="Times New Roman" w:cs="Times New Roman"/>
          <w:sz w:val="24"/>
          <w:szCs w:val="24"/>
        </w:rPr>
        <w:t xml:space="preserve"> hubungan</w:t>
      </w:r>
      <w:r>
        <w:rPr>
          <w:rFonts w:ascii="Times New Roman" w:hAnsi="Times New Roman" w:cs="Times New Roman"/>
          <w:sz w:val="24"/>
          <w:szCs w:val="24"/>
        </w:rPr>
        <w:t xml:space="preserve"> antar variabel</w:t>
      </w:r>
      <w:r w:rsidRPr="00995AEC">
        <w:rPr>
          <w:rFonts w:ascii="Times New Roman" w:hAnsi="Times New Roman" w:cs="Times New Roman"/>
          <w:sz w:val="24"/>
          <w:szCs w:val="24"/>
        </w:rPr>
        <w:t xml:space="preserve"> dan seberapa besar</w:t>
      </w:r>
      <w:r>
        <w:rPr>
          <w:rFonts w:ascii="Times New Roman" w:hAnsi="Times New Roman" w:cs="Times New Roman"/>
          <w:sz w:val="24"/>
          <w:szCs w:val="24"/>
        </w:rPr>
        <w:t>kah</w:t>
      </w:r>
      <w:r w:rsidRPr="00995AEC">
        <w:rPr>
          <w:rFonts w:ascii="Times New Roman" w:hAnsi="Times New Roman" w:cs="Times New Roman"/>
          <w:sz w:val="24"/>
          <w:szCs w:val="24"/>
        </w:rPr>
        <w:t xml:space="preserve"> pengaruh dari  variabel bebas (independen) terhadap variabel terikat (dependen).</w:t>
      </w:r>
    </w:p>
    <w:p w:rsidR="002D6B09" w:rsidRDefault="002D6B09" w:rsidP="002D6B09">
      <w:pPr>
        <w:widowControl w:val="0"/>
        <w:spacing w:after="0" w:line="480" w:lineRule="auto"/>
        <w:jc w:val="both"/>
        <w:rPr>
          <w:rFonts w:ascii="Times New Roman" w:hAnsi="Times New Roman" w:cs="Times New Roman"/>
          <w:sz w:val="24"/>
          <w:szCs w:val="24"/>
        </w:rPr>
      </w:pPr>
    </w:p>
    <w:p w:rsidR="002D6B09" w:rsidRDefault="002D6B09" w:rsidP="002D6B09">
      <w:pPr>
        <w:widowControl w:val="0"/>
        <w:spacing w:after="0" w:line="240" w:lineRule="auto"/>
        <w:ind w:left="1260" w:hanging="540"/>
        <w:jc w:val="both"/>
        <w:rPr>
          <w:rFonts w:ascii="Times New Roman" w:hAnsi="Times New Roman" w:cs="Times New Roman"/>
          <w:sz w:val="24"/>
          <w:szCs w:val="24"/>
        </w:rPr>
      </w:pPr>
      <w:r w:rsidRPr="003D4032">
        <w:rPr>
          <w:rFonts w:ascii="Times New Roman" w:hAnsi="Times New Roman" w:cs="Times New Roman"/>
          <w:sz w:val="24"/>
          <w:szCs w:val="24"/>
        </w:rPr>
        <w:t>2</w:t>
      </w:r>
      <w:r>
        <w:rPr>
          <w:rFonts w:ascii="Times New Roman" w:hAnsi="Times New Roman" w:cs="Times New Roman"/>
          <w:sz w:val="24"/>
          <w:szCs w:val="24"/>
        </w:rPr>
        <w:t>)</w:t>
      </w:r>
      <w:r>
        <w:rPr>
          <w:rFonts w:ascii="Times New Roman" w:hAnsi="Times New Roman" w:cs="Times New Roman"/>
          <w:sz w:val="24"/>
          <w:szCs w:val="24"/>
        </w:rPr>
        <w:tab/>
      </w:r>
      <w:r w:rsidRPr="003D4032">
        <w:rPr>
          <w:rFonts w:ascii="Times New Roman" w:hAnsi="Times New Roman" w:cs="Times New Roman"/>
          <w:sz w:val="24"/>
          <w:szCs w:val="24"/>
        </w:rPr>
        <w:t>Uji Asumsi Klasik</w:t>
      </w:r>
    </w:p>
    <w:p w:rsidR="002D6B09" w:rsidRDefault="002D6B09" w:rsidP="002D6B09">
      <w:pPr>
        <w:widowControl w:val="0"/>
        <w:spacing w:after="0" w:line="240" w:lineRule="auto"/>
        <w:ind w:firstLine="720"/>
        <w:jc w:val="both"/>
        <w:rPr>
          <w:rFonts w:ascii="Times New Roman" w:hAnsi="Times New Roman" w:cs="Times New Roman"/>
          <w:sz w:val="24"/>
          <w:szCs w:val="24"/>
        </w:rPr>
      </w:pPr>
    </w:p>
    <w:p w:rsidR="002D6B09" w:rsidRPr="00145BF2" w:rsidRDefault="002D6B09" w:rsidP="002D6B09">
      <w:pPr>
        <w:widowControl w:val="0"/>
        <w:spacing w:after="0" w:line="480" w:lineRule="auto"/>
        <w:ind w:left="720" w:firstLine="540"/>
        <w:jc w:val="both"/>
        <w:rPr>
          <w:rFonts w:ascii="Times New Roman" w:hAnsi="Times New Roman"/>
          <w:sz w:val="24"/>
          <w:szCs w:val="24"/>
        </w:rPr>
      </w:pPr>
      <w:r>
        <w:rPr>
          <w:rFonts w:ascii="Times New Roman" w:hAnsi="Times New Roman"/>
          <w:sz w:val="24"/>
          <w:szCs w:val="24"/>
        </w:rPr>
        <w:t xml:space="preserve">Sebelum menganalisis sebuah data, pengujian data harus dipenuhi dengan data yang benar-benar bisa menggambarkan suatu tujuan penelitian sekaligus dapat berguna untuk mencocokkan model prediksi di dalam model yang sudah dimasukkan ke dalam serangkaian sebuah data. Untuk dapat melihat layak atau tidak layaknya data, maka model regresi yang dapat digunakan untuk memprediksikan sebuah variabel terikat berdasarkan dengan variabel bebasnya, oleh karena itu model regresi harus terbebas dari beberapa asumsi. </w:t>
      </w:r>
      <w:proofErr w:type="gramStart"/>
      <w:r>
        <w:rPr>
          <w:rFonts w:ascii="Times New Roman" w:hAnsi="Times New Roman"/>
          <w:sz w:val="24"/>
          <w:szCs w:val="24"/>
        </w:rPr>
        <w:t>Asumsi dalam pengujian ini yaitu meliputi pengujian normalitas, heterokedastisitas, autokorelasi dan multikolinearitas.</w:t>
      </w:r>
      <w:proofErr w:type="gramEnd"/>
    </w:p>
    <w:p w:rsidR="002D6B09" w:rsidRPr="000848D3" w:rsidRDefault="002D6B09" w:rsidP="002D6B09">
      <w:pPr>
        <w:widowControl w:val="0"/>
        <w:tabs>
          <w:tab w:val="left" w:pos="1620"/>
          <w:tab w:val="left" w:pos="1800"/>
        </w:tabs>
        <w:spacing w:after="0" w:line="240" w:lineRule="auto"/>
        <w:ind w:left="720" w:firstLine="540"/>
        <w:jc w:val="both"/>
        <w:rPr>
          <w:rFonts w:ascii="Times New Roman" w:hAnsi="Times New Roman" w:cs="Times New Roman"/>
          <w:sz w:val="24"/>
          <w:szCs w:val="24"/>
        </w:rPr>
      </w:pPr>
      <w:r>
        <w:rPr>
          <w:rFonts w:ascii="Times New Roman" w:hAnsi="Times New Roman" w:cs="Times New Roman"/>
          <w:sz w:val="24"/>
          <w:szCs w:val="24"/>
        </w:rPr>
        <w:lastRenderedPageBreak/>
        <w:t>a)</w:t>
      </w:r>
      <w:r>
        <w:rPr>
          <w:rFonts w:ascii="Times New Roman" w:hAnsi="Times New Roman" w:cs="Times New Roman"/>
          <w:sz w:val="24"/>
          <w:szCs w:val="24"/>
        </w:rPr>
        <w:tab/>
      </w:r>
      <w:r>
        <w:rPr>
          <w:rFonts w:ascii="Times New Roman" w:hAnsi="Times New Roman" w:cs="Times New Roman"/>
          <w:sz w:val="24"/>
          <w:szCs w:val="24"/>
        </w:rPr>
        <w:tab/>
      </w:r>
      <w:r w:rsidRPr="000848D3">
        <w:rPr>
          <w:rFonts w:ascii="Times New Roman" w:hAnsi="Times New Roman" w:cs="Times New Roman"/>
          <w:sz w:val="24"/>
          <w:szCs w:val="24"/>
        </w:rPr>
        <w:t>Uji Normalitas</w:t>
      </w:r>
    </w:p>
    <w:p w:rsidR="002D6B09" w:rsidRDefault="002D6B09" w:rsidP="002D6B09">
      <w:pPr>
        <w:widowControl w:val="0"/>
        <w:spacing w:after="0" w:line="240" w:lineRule="auto"/>
        <w:ind w:left="2160"/>
        <w:jc w:val="both"/>
        <w:rPr>
          <w:rFonts w:ascii="Times New Roman" w:hAnsi="Times New Roman" w:cs="Times New Roman"/>
          <w:sz w:val="24"/>
          <w:szCs w:val="24"/>
        </w:rPr>
      </w:pPr>
    </w:p>
    <w:p w:rsidR="002D6B09" w:rsidRDefault="002D6B09" w:rsidP="002D6B09">
      <w:pPr>
        <w:widowControl w:val="0"/>
        <w:spacing w:after="0" w:line="480" w:lineRule="auto"/>
        <w:ind w:left="1260" w:firstLine="540"/>
        <w:jc w:val="both"/>
        <w:rPr>
          <w:rFonts w:ascii="Times New Roman" w:hAnsi="Times New Roman" w:cs="Times New Roman"/>
          <w:sz w:val="24"/>
          <w:szCs w:val="24"/>
        </w:rPr>
      </w:pPr>
      <w:r w:rsidRPr="00995AEC">
        <w:rPr>
          <w:rFonts w:ascii="Times New Roman" w:hAnsi="Times New Roman" w:cs="Times New Roman"/>
          <w:sz w:val="24"/>
          <w:szCs w:val="24"/>
        </w:rPr>
        <w:t xml:space="preserve">Uji normalitas </w:t>
      </w:r>
      <w:r>
        <w:rPr>
          <w:rFonts w:ascii="Times New Roman" w:hAnsi="Times New Roman" w:cs="Times New Roman"/>
          <w:sz w:val="24"/>
          <w:szCs w:val="24"/>
        </w:rPr>
        <w:t xml:space="preserve">adalah uji yang digunakan </w:t>
      </w:r>
      <w:r w:rsidRPr="00995AEC">
        <w:rPr>
          <w:rFonts w:ascii="Times New Roman" w:hAnsi="Times New Roman" w:cs="Times New Roman"/>
          <w:sz w:val="24"/>
          <w:szCs w:val="24"/>
        </w:rPr>
        <w:t>untuk menguji apakah dalam model regresi, variabel terikat dan variabel bebas memiliki distribusi dat</w:t>
      </w:r>
      <w:r>
        <w:rPr>
          <w:rFonts w:ascii="Times New Roman" w:hAnsi="Times New Roman" w:cs="Times New Roman"/>
          <w:sz w:val="24"/>
          <w:szCs w:val="24"/>
        </w:rPr>
        <w:t xml:space="preserve">a yang  normal atau </w:t>
      </w:r>
      <w:r w:rsidRPr="00995AEC">
        <w:rPr>
          <w:rFonts w:ascii="Times New Roman" w:hAnsi="Times New Roman" w:cs="Times New Roman"/>
          <w:sz w:val="24"/>
          <w:szCs w:val="24"/>
        </w:rPr>
        <w:t xml:space="preserve">tidak (Ghozali, 2011).Jika data tidak normal maka uji statistik tidak valid untuk jumlah sampel kecil.Uji normalitas </w:t>
      </w:r>
      <w:r>
        <w:rPr>
          <w:rFonts w:ascii="Times New Roman" w:hAnsi="Times New Roman" w:cs="Times New Roman"/>
          <w:sz w:val="24"/>
          <w:szCs w:val="24"/>
        </w:rPr>
        <w:t xml:space="preserve">ini dapat </w:t>
      </w:r>
      <w:r w:rsidRPr="00995AEC">
        <w:rPr>
          <w:rFonts w:ascii="Times New Roman" w:hAnsi="Times New Roman" w:cs="Times New Roman"/>
          <w:sz w:val="24"/>
          <w:szCs w:val="24"/>
        </w:rPr>
        <w:t xml:space="preserve">menggunakan uji </w:t>
      </w:r>
      <w:r w:rsidRPr="002308EA">
        <w:rPr>
          <w:rFonts w:ascii="Times New Roman" w:hAnsi="Times New Roman" w:cs="Times New Roman"/>
          <w:i/>
          <w:sz w:val="24"/>
          <w:szCs w:val="24"/>
        </w:rPr>
        <w:t>Kolmogorov Smirnov</w:t>
      </w:r>
      <w:r w:rsidRPr="00995AEC">
        <w:rPr>
          <w:rFonts w:ascii="Times New Roman" w:hAnsi="Times New Roman" w:cs="Times New Roman"/>
          <w:sz w:val="24"/>
          <w:szCs w:val="24"/>
        </w:rPr>
        <w:t xml:space="preserve"> dengan menggunakan bantuan</w:t>
      </w:r>
      <w:r>
        <w:rPr>
          <w:rFonts w:ascii="Times New Roman" w:hAnsi="Times New Roman" w:cs="Times New Roman"/>
          <w:sz w:val="24"/>
          <w:szCs w:val="24"/>
        </w:rPr>
        <w:t xml:space="preserve"> berupa</w:t>
      </w:r>
      <w:r w:rsidRPr="00995AEC">
        <w:rPr>
          <w:rFonts w:ascii="Times New Roman" w:hAnsi="Times New Roman" w:cs="Times New Roman"/>
          <w:sz w:val="24"/>
          <w:szCs w:val="24"/>
        </w:rPr>
        <w:t xml:space="preserve"> program </w:t>
      </w:r>
      <w:r>
        <w:rPr>
          <w:rFonts w:ascii="Times New Roman" w:hAnsi="Times New Roman" w:cs="Times New Roman"/>
          <w:sz w:val="24"/>
          <w:szCs w:val="24"/>
        </w:rPr>
        <w:t>statistic SPSS</w:t>
      </w:r>
      <w:r w:rsidRPr="00995AEC">
        <w:rPr>
          <w:rFonts w:ascii="Times New Roman" w:hAnsi="Times New Roman" w:cs="Times New Roman"/>
          <w:sz w:val="24"/>
          <w:szCs w:val="24"/>
        </w:rPr>
        <w:t>. Dasar pengambilan</w:t>
      </w:r>
      <w:r>
        <w:rPr>
          <w:rFonts w:ascii="Times New Roman" w:hAnsi="Times New Roman" w:cs="Times New Roman"/>
          <w:sz w:val="24"/>
          <w:szCs w:val="24"/>
        </w:rPr>
        <w:t xml:space="preserve"> sebuah</w:t>
      </w:r>
      <w:r w:rsidRPr="00995AEC">
        <w:rPr>
          <w:rFonts w:ascii="Times New Roman" w:hAnsi="Times New Roman" w:cs="Times New Roman"/>
          <w:sz w:val="24"/>
          <w:szCs w:val="24"/>
        </w:rPr>
        <w:t xml:space="preserve"> keputusan yaitu</w:t>
      </w:r>
      <w:r>
        <w:rPr>
          <w:rFonts w:ascii="Times New Roman" w:hAnsi="Times New Roman" w:cs="Times New Roman"/>
          <w:sz w:val="24"/>
          <w:szCs w:val="24"/>
        </w:rPr>
        <w:t xml:space="preserve"> dengan melihat</w:t>
      </w:r>
      <w:r w:rsidRPr="00995AEC">
        <w:rPr>
          <w:rFonts w:ascii="Times New Roman" w:hAnsi="Times New Roman" w:cs="Times New Roman"/>
          <w:sz w:val="24"/>
          <w:szCs w:val="24"/>
        </w:rPr>
        <w:t xml:space="preserve"> jika probabilitas lebih besar atau sama dari nilai alpha yang </w:t>
      </w:r>
      <w:r>
        <w:rPr>
          <w:rFonts w:ascii="Times New Roman" w:hAnsi="Times New Roman" w:cs="Times New Roman"/>
          <w:sz w:val="24"/>
          <w:szCs w:val="24"/>
        </w:rPr>
        <w:t xml:space="preserve">telah </w:t>
      </w:r>
      <w:r w:rsidRPr="00995AEC">
        <w:rPr>
          <w:rFonts w:ascii="Times New Roman" w:hAnsi="Times New Roman" w:cs="Times New Roman"/>
          <w:sz w:val="24"/>
          <w:szCs w:val="24"/>
        </w:rPr>
        <w:t>ditentukan, yaitu</w:t>
      </w:r>
      <w:r>
        <w:rPr>
          <w:rFonts w:ascii="Times New Roman" w:hAnsi="Times New Roman" w:cs="Times New Roman"/>
          <w:sz w:val="24"/>
          <w:szCs w:val="24"/>
        </w:rPr>
        <w:t xml:space="preserve"> sebesar</w:t>
      </w:r>
      <w:r w:rsidRPr="00995AEC">
        <w:rPr>
          <w:rFonts w:ascii="Times New Roman" w:hAnsi="Times New Roman" w:cs="Times New Roman"/>
          <w:sz w:val="24"/>
          <w:szCs w:val="24"/>
        </w:rPr>
        <w:t xml:space="preserve"> 5%, maka data</w:t>
      </w:r>
      <w:r>
        <w:rPr>
          <w:rFonts w:ascii="Times New Roman" w:hAnsi="Times New Roman" w:cs="Times New Roman"/>
          <w:sz w:val="24"/>
          <w:szCs w:val="24"/>
        </w:rPr>
        <w:t xml:space="preserve"> dapat</w:t>
      </w:r>
      <w:r w:rsidRPr="00995AEC">
        <w:rPr>
          <w:rFonts w:ascii="Times New Roman" w:hAnsi="Times New Roman" w:cs="Times New Roman"/>
          <w:sz w:val="24"/>
          <w:szCs w:val="24"/>
        </w:rPr>
        <w:t xml:space="preserve"> dikatakan berdistribusi normal, </w:t>
      </w:r>
      <w:r>
        <w:rPr>
          <w:rFonts w:ascii="Times New Roman" w:hAnsi="Times New Roman" w:cs="Times New Roman"/>
          <w:sz w:val="24"/>
          <w:szCs w:val="24"/>
        </w:rPr>
        <w:t>begitu juga</w:t>
      </w:r>
      <w:r w:rsidRPr="00995AEC">
        <w:rPr>
          <w:rFonts w:ascii="Times New Roman" w:hAnsi="Times New Roman" w:cs="Times New Roman"/>
          <w:sz w:val="24"/>
          <w:szCs w:val="24"/>
        </w:rPr>
        <w:t xml:space="preserve"> sebaliknya</w:t>
      </w:r>
      <w:r>
        <w:rPr>
          <w:rFonts w:ascii="Times New Roman" w:hAnsi="Times New Roman" w:cs="Times New Roman"/>
          <w:sz w:val="24"/>
          <w:szCs w:val="24"/>
        </w:rPr>
        <w:t>,</w:t>
      </w:r>
      <w:r w:rsidRPr="00995AEC">
        <w:rPr>
          <w:rFonts w:ascii="Times New Roman" w:hAnsi="Times New Roman" w:cs="Times New Roman"/>
          <w:sz w:val="24"/>
          <w:szCs w:val="24"/>
        </w:rPr>
        <w:t xml:space="preserve"> jika probabilitas kurang dari 5%, maka data</w:t>
      </w:r>
      <w:r>
        <w:rPr>
          <w:rFonts w:ascii="Times New Roman" w:hAnsi="Times New Roman" w:cs="Times New Roman"/>
          <w:sz w:val="24"/>
          <w:szCs w:val="24"/>
        </w:rPr>
        <w:t xml:space="preserve"> dapat dikatakan</w:t>
      </w:r>
      <w:r w:rsidRPr="00995AEC">
        <w:rPr>
          <w:rFonts w:ascii="Times New Roman" w:hAnsi="Times New Roman" w:cs="Times New Roman"/>
          <w:sz w:val="24"/>
          <w:szCs w:val="24"/>
        </w:rPr>
        <w:t xml:space="preserve"> tidak berdistribusi normal.</w:t>
      </w:r>
    </w:p>
    <w:p w:rsidR="002D6B09" w:rsidRDefault="002D6B09" w:rsidP="002D6B09">
      <w:pPr>
        <w:widowControl w:val="0"/>
        <w:spacing w:after="0" w:line="240" w:lineRule="auto"/>
        <w:ind w:left="1800" w:hanging="540"/>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r>
      <w:r w:rsidRPr="000848D3">
        <w:rPr>
          <w:rFonts w:ascii="Times New Roman" w:hAnsi="Times New Roman" w:cs="Times New Roman"/>
          <w:sz w:val="24"/>
          <w:szCs w:val="24"/>
        </w:rPr>
        <w:t>Uji Heterokedastisitas</w:t>
      </w:r>
    </w:p>
    <w:p w:rsidR="002D6B09" w:rsidRPr="000848D3" w:rsidRDefault="002D6B09" w:rsidP="002D6B09">
      <w:pPr>
        <w:widowControl w:val="0"/>
        <w:spacing w:after="0" w:line="240" w:lineRule="auto"/>
        <w:ind w:left="720" w:firstLine="720"/>
        <w:jc w:val="both"/>
        <w:rPr>
          <w:rFonts w:ascii="Times New Roman" w:hAnsi="Times New Roman" w:cs="Times New Roman"/>
          <w:sz w:val="24"/>
          <w:szCs w:val="24"/>
        </w:rPr>
      </w:pPr>
    </w:p>
    <w:p w:rsidR="002D6B09" w:rsidRDefault="002D6B09" w:rsidP="002D6B09">
      <w:pPr>
        <w:widowControl w:val="0"/>
        <w:spacing w:after="0" w:line="480" w:lineRule="auto"/>
        <w:ind w:left="1260" w:firstLine="540"/>
        <w:jc w:val="both"/>
        <w:rPr>
          <w:rFonts w:ascii="Times New Roman" w:hAnsi="Times New Roman" w:cs="Times New Roman"/>
          <w:sz w:val="24"/>
          <w:szCs w:val="24"/>
        </w:rPr>
      </w:pPr>
      <w:proofErr w:type="gramStart"/>
      <w:r w:rsidRPr="00995AEC">
        <w:rPr>
          <w:rFonts w:ascii="Times New Roman" w:hAnsi="Times New Roman" w:cs="Times New Roman"/>
          <w:sz w:val="24"/>
          <w:szCs w:val="24"/>
        </w:rPr>
        <w:t>Uji heteroskedastisitas</w:t>
      </w:r>
      <w:r>
        <w:rPr>
          <w:rFonts w:ascii="Times New Roman" w:hAnsi="Times New Roman" w:cs="Times New Roman"/>
          <w:sz w:val="24"/>
          <w:szCs w:val="24"/>
        </w:rPr>
        <w:t xml:space="preserve"> yaitu untuk menguji apakah dalam </w:t>
      </w:r>
      <w:r w:rsidRPr="00995AEC">
        <w:rPr>
          <w:rFonts w:ascii="Times New Roman" w:hAnsi="Times New Roman" w:cs="Times New Roman"/>
          <w:sz w:val="24"/>
          <w:szCs w:val="24"/>
        </w:rPr>
        <w:t>model regre</w:t>
      </w:r>
      <w:r>
        <w:rPr>
          <w:rFonts w:ascii="Times New Roman" w:hAnsi="Times New Roman" w:cs="Times New Roman"/>
          <w:sz w:val="24"/>
          <w:szCs w:val="24"/>
        </w:rPr>
        <w:t>si terjadi ketidaksamaan varian</w:t>
      </w:r>
      <w:r w:rsidRPr="00995AEC">
        <w:rPr>
          <w:rFonts w:ascii="Times New Roman" w:hAnsi="Times New Roman" w:cs="Times New Roman"/>
          <w:sz w:val="24"/>
          <w:szCs w:val="24"/>
        </w:rPr>
        <w:t xml:space="preserve"> residual dari satu pengamatan ke pengamatan yang la</w:t>
      </w:r>
      <w:r>
        <w:rPr>
          <w:rFonts w:ascii="Times New Roman" w:hAnsi="Times New Roman" w:cs="Times New Roman"/>
          <w:sz w:val="24"/>
          <w:szCs w:val="24"/>
        </w:rPr>
        <w:t>in (Ghozali, 2011).</w:t>
      </w:r>
      <w:proofErr w:type="gramEnd"/>
      <w:r>
        <w:rPr>
          <w:rFonts w:ascii="Times New Roman" w:hAnsi="Times New Roman" w:cs="Times New Roman"/>
          <w:sz w:val="24"/>
          <w:szCs w:val="24"/>
        </w:rPr>
        <w:t xml:space="preserve"> Jika varian</w:t>
      </w:r>
      <w:r w:rsidRPr="00995AEC">
        <w:rPr>
          <w:rFonts w:ascii="Times New Roman" w:hAnsi="Times New Roman" w:cs="Times New Roman"/>
          <w:sz w:val="24"/>
          <w:szCs w:val="24"/>
        </w:rPr>
        <w:t xml:space="preserve"> residual dari satu pengamatan </w:t>
      </w:r>
      <w:r>
        <w:rPr>
          <w:rFonts w:ascii="Times New Roman" w:hAnsi="Times New Roman" w:cs="Times New Roman"/>
          <w:sz w:val="24"/>
          <w:szCs w:val="24"/>
        </w:rPr>
        <w:t>pada</w:t>
      </w:r>
      <w:r w:rsidRPr="00995AEC">
        <w:rPr>
          <w:rFonts w:ascii="Times New Roman" w:hAnsi="Times New Roman" w:cs="Times New Roman"/>
          <w:sz w:val="24"/>
          <w:szCs w:val="24"/>
        </w:rPr>
        <w:t xml:space="preserve"> pengamatan yang lain tetap sama maka </w:t>
      </w:r>
      <w:r>
        <w:rPr>
          <w:rFonts w:ascii="Times New Roman" w:hAnsi="Times New Roman" w:cs="Times New Roman"/>
          <w:sz w:val="24"/>
          <w:szCs w:val="24"/>
        </w:rPr>
        <w:t xml:space="preserve">dapat </w:t>
      </w:r>
      <w:r w:rsidRPr="00995AEC">
        <w:rPr>
          <w:rFonts w:ascii="Times New Roman" w:hAnsi="Times New Roman" w:cs="Times New Roman"/>
          <w:sz w:val="24"/>
          <w:szCs w:val="24"/>
        </w:rPr>
        <w:t xml:space="preserve">disebut homoskedastisitas, </w:t>
      </w:r>
      <w:r>
        <w:rPr>
          <w:rFonts w:ascii="Times New Roman" w:hAnsi="Times New Roman" w:cs="Times New Roman"/>
          <w:sz w:val="24"/>
          <w:szCs w:val="24"/>
        </w:rPr>
        <w:t>dan</w:t>
      </w:r>
      <w:r w:rsidRPr="00995AEC">
        <w:rPr>
          <w:rFonts w:ascii="Times New Roman" w:hAnsi="Times New Roman" w:cs="Times New Roman"/>
          <w:sz w:val="24"/>
          <w:szCs w:val="24"/>
        </w:rPr>
        <w:t xml:space="preserve"> sebaliknya</w:t>
      </w:r>
      <w:r>
        <w:rPr>
          <w:rFonts w:ascii="Times New Roman" w:hAnsi="Times New Roman" w:cs="Times New Roman"/>
          <w:sz w:val="24"/>
          <w:szCs w:val="24"/>
        </w:rPr>
        <w:t xml:space="preserve"> ketika data</w:t>
      </w:r>
      <w:r w:rsidRPr="00995AEC">
        <w:rPr>
          <w:rFonts w:ascii="Times New Roman" w:hAnsi="Times New Roman" w:cs="Times New Roman"/>
          <w:sz w:val="24"/>
          <w:szCs w:val="24"/>
        </w:rPr>
        <w:t xml:space="preserve"> disebut heteroskedastisitas</w:t>
      </w:r>
      <w:r>
        <w:rPr>
          <w:rFonts w:ascii="Times New Roman" w:hAnsi="Times New Roman" w:cs="Times New Roman"/>
          <w:sz w:val="24"/>
          <w:szCs w:val="24"/>
        </w:rPr>
        <w:t xml:space="preserve"> berarti terjadi kesamaan varian residual</w:t>
      </w:r>
      <w:proofErr w:type="gramStart"/>
      <w:r>
        <w:rPr>
          <w:rFonts w:ascii="Times New Roman" w:hAnsi="Times New Roman" w:cs="Times New Roman"/>
          <w:sz w:val="24"/>
          <w:szCs w:val="24"/>
        </w:rPr>
        <w:t>.</w:t>
      </w:r>
      <w:r w:rsidRPr="00995AEC">
        <w:rPr>
          <w:rFonts w:ascii="Times New Roman" w:hAnsi="Times New Roman" w:cs="Times New Roman"/>
          <w:sz w:val="24"/>
          <w:szCs w:val="24"/>
        </w:rPr>
        <w:t>.</w:t>
      </w:r>
      <w:proofErr w:type="gramEnd"/>
      <w:r w:rsidRPr="00995AEC">
        <w:rPr>
          <w:rFonts w:ascii="Times New Roman" w:hAnsi="Times New Roman" w:cs="Times New Roman"/>
          <w:sz w:val="24"/>
          <w:szCs w:val="24"/>
        </w:rPr>
        <w:t xml:space="preserve">Cara </w:t>
      </w:r>
      <w:r>
        <w:rPr>
          <w:rFonts w:ascii="Times New Roman" w:hAnsi="Times New Roman" w:cs="Times New Roman"/>
          <w:sz w:val="24"/>
          <w:szCs w:val="24"/>
        </w:rPr>
        <w:t>agar dapat</w:t>
      </w:r>
      <w:r w:rsidRPr="00995AEC">
        <w:rPr>
          <w:rFonts w:ascii="Times New Roman" w:hAnsi="Times New Roman" w:cs="Times New Roman"/>
          <w:sz w:val="24"/>
          <w:szCs w:val="24"/>
        </w:rPr>
        <w:t xml:space="preserve"> mendeteksi ada atau tidaknya heteroskedastisitas yaitu </w:t>
      </w:r>
      <w:r>
        <w:rPr>
          <w:rFonts w:ascii="Times New Roman" w:hAnsi="Times New Roman" w:cs="Times New Roman"/>
          <w:sz w:val="24"/>
          <w:szCs w:val="24"/>
        </w:rPr>
        <w:t xml:space="preserve">dapat </w:t>
      </w:r>
      <w:r w:rsidRPr="00995AEC">
        <w:rPr>
          <w:rFonts w:ascii="Times New Roman" w:hAnsi="Times New Roman" w:cs="Times New Roman"/>
          <w:sz w:val="24"/>
          <w:szCs w:val="24"/>
        </w:rPr>
        <w:t>menggunakan uji</w:t>
      </w:r>
      <w:r>
        <w:rPr>
          <w:rFonts w:ascii="Times New Roman" w:hAnsi="Times New Roman" w:cs="Times New Roman"/>
          <w:sz w:val="24"/>
          <w:szCs w:val="24"/>
        </w:rPr>
        <w:t xml:space="preserve"> yang bernama</w:t>
      </w:r>
      <w:r w:rsidRPr="00995AEC">
        <w:rPr>
          <w:rFonts w:ascii="Times New Roman" w:hAnsi="Times New Roman" w:cs="Times New Roman"/>
          <w:sz w:val="24"/>
          <w:szCs w:val="24"/>
        </w:rPr>
        <w:t xml:space="preserve"> Glejser.Uji Glejser </w:t>
      </w:r>
      <w:r>
        <w:rPr>
          <w:rFonts w:ascii="Times New Roman" w:hAnsi="Times New Roman" w:cs="Times New Roman"/>
          <w:sz w:val="24"/>
          <w:szCs w:val="24"/>
        </w:rPr>
        <w:t xml:space="preserve">yaitu uji dengan </w:t>
      </w:r>
      <w:proofErr w:type="gramStart"/>
      <w:r>
        <w:rPr>
          <w:rFonts w:ascii="Times New Roman" w:hAnsi="Times New Roman" w:cs="Times New Roman"/>
          <w:sz w:val="24"/>
          <w:szCs w:val="24"/>
        </w:rPr>
        <w:t>cara</w:t>
      </w:r>
      <w:proofErr w:type="gramEnd"/>
      <w:r w:rsidRPr="00995AEC">
        <w:rPr>
          <w:rFonts w:ascii="Times New Roman" w:hAnsi="Times New Roman" w:cs="Times New Roman"/>
          <w:sz w:val="24"/>
          <w:szCs w:val="24"/>
        </w:rPr>
        <w:t xml:space="preserve"> meregresi masing-masing variabel independen dengan absolute residual sebagai variabel </w:t>
      </w:r>
      <w:r w:rsidRPr="00995AEC">
        <w:rPr>
          <w:rFonts w:ascii="Times New Roman" w:hAnsi="Times New Roman" w:cs="Times New Roman"/>
          <w:sz w:val="24"/>
          <w:szCs w:val="24"/>
        </w:rPr>
        <w:lastRenderedPageBreak/>
        <w:t xml:space="preserve">dependen. Hipotesis yang </w:t>
      </w:r>
      <w:r>
        <w:rPr>
          <w:rFonts w:ascii="Times New Roman" w:hAnsi="Times New Roman" w:cs="Times New Roman"/>
          <w:sz w:val="24"/>
          <w:szCs w:val="24"/>
        </w:rPr>
        <w:t xml:space="preserve">dapat </w:t>
      </w:r>
      <w:r w:rsidRPr="00995AEC">
        <w:rPr>
          <w:rFonts w:ascii="Times New Roman" w:hAnsi="Times New Roman" w:cs="Times New Roman"/>
          <w:sz w:val="24"/>
          <w:szCs w:val="24"/>
        </w:rPr>
        <w:t xml:space="preserve">digunakan dalam pengujian heteroskedastisitas adalah sebagai </w:t>
      </w:r>
      <w:proofErr w:type="gramStart"/>
      <w:r w:rsidRPr="00995AEC">
        <w:rPr>
          <w:rFonts w:ascii="Times New Roman" w:hAnsi="Times New Roman" w:cs="Times New Roman"/>
          <w:sz w:val="24"/>
          <w:szCs w:val="24"/>
        </w:rPr>
        <w:t xml:space="preserve">berikut </w:t>
      </w:r>
      <w:r>
        <w:rPr>
          <w:rFonts w:ascii="Times New Roman" w:hAnsi="Times New Roman" w:cs="Times New Roman"/>
          <w:sz w:val="24"/>
          <w:szCs w:val="24"/>
        </w:rPr>
        <w:t>:</w:t>
      </w:r>
      <w:proofErr w:type="gramEnd"/>
    </w:p>
    <w:p w:rsidR="002D6B09" w:rsidRDefault="002D6B09" w:rsidP="002D6B09">
      <w:pPr>
        <w:widowControl w:val="0"/>
        <w:spacing w:after="0" w:line="240" w:lineRule="auto"/>
        <w:ind w:left="540" w:firstLine="720"/>
        <w:jc w:val="both"/>
        <w:rPr>
          <w:rFonts w:ascii="Times New Roman" w:hAnsi="Times New Roman" w:cs="Times New Roman"/>
          <w:sz w:val="24"/>
          <w:szCs w:val="24"/>
        </w:rPr>
      </w:pPr>
      <w:r w:rsidRPr="00995AEC">
        <w:rPr>
          <w:rFonts w:ascii="Times New Roman" w:hAnsi="Times New Roman" w:cs="Times New Roman"/>
          <w:sz w:val="24"/>
          <w:szCs w:val="24"/>
        </w:rPr>
        <w:t xml:space="preserve">Ho: tidak ada heteroskedastisitas </w:t>
      </w:r>
    </w:p>
    <w:p w:rsidR="002D6B09" w:rsidRPr="00995AEC" w:rsidRDefault="002D6B09" w:rsidP="002D6B09">
      <w:pPr>
        <w:widowControl w:val="0"/>
        <w:spacing w:after="0" w:line="240" w:lineRule="auto"/>
        <w:ind w:left="1440" w:firstLine="720"/>
        <w:jc w:val="both"/>
        <w:rPr>
          <w:rFonts w:ascii="Times New Roman" w:hAnsi="Times New Roman" w:cs="Times New Roman"/>
          <w:sz w:val="24"/>
          <w:szCs w:val="24"/>
        </w:rPr>
      </w:pPr>
    </w:p>
    <w:p w:rsidR="002D6B09" w:rsidRPr="00995AEC" w:rsidRDefault="002D6B09" w:rsidP="002D6B09">
      <w:pPr>
        <w:widowControl w:val="0"/>
        <w:spacing w:after="0" w:line="240" w:lineRule="auto"/>
        <w:ind w:left="540" w:firstLine="720"/>
        <w:jc w:val="both"/>
        <w:rPr>
          <w:rFonts w:ascii="Times New Roman" w:hAnsi="Times New Roman" w:cs="Times New Roman"/>
          <w:sz w:val="24"/>
          <w:szCs w:val="24"/>
        </w:rPr>
      </w:pPr>
      <w:r w:rsidRPr="00995AEC">
        <w:rPr>
          <w:rFonts w:ascii="Times New Roman" w:hAnsi="Times New Roman" w:cs="Times New Roman"/>
          <w:sz w:val="24"/>
          <w:szCs w:val="24"/>
        </w:rPr>
        <w:t>Ha: ada heteroskedastisitas</w:t>
      </w:r>
    </w:p>
    <w:p w:rsidR="002D6B09" w:rsidRDefault="002D6B09" w:rsidP="002D6B09">
      <w:pPr>
        <w:widowControl w:val="0"/>
        <w:spacing w:before="240" w:after="0" w:line="480" w:lineRule="auto"/>
        <w:ind w:left="1260"/>
        <w:jc w:val="both"/>
        <w:rPr>
          <w:rFonts w:ascii="Times New Roman" w:hAnsi="Times New Roman" w:cs="Times New Roman"/>
          <w:sz w:val="24"/>
          <w:szCs w:val="24"/>
        </w:rPr>
      </w:pPr>
      <w:r w:rsidRPr="00995AEC">
        <w:rPr>
          <w:rFonts w:ascii="Times New Roman" w:hAnsi="Times New Roman" w:cs="Times New Roman"/>
          <w:sz w:val="24"/>
          <w:szCs w:val="24"/>
        </w:rPr>
        <w:t xml:space="preserve">Dasar pengambilan </w:t>
      </w:r>
      <w:r>
        <w:rPr>
          <w:rFonts w:ascii="Times New Roman" w:hAnsi="Times New Roman" w:cs="Times New Roman"/>
          <w:sz w:val="24"/>
          <w:szCs w:val="24"/>
        </w:rPr>
        <w:t xml:space="preserve">dalam </w:t>
      </w:r>
      <w:r w:rsidRPr="00995AEC">
        <w:rPr>
          <w:rFonts w:ascii="Times New Roman" w:hAnsi="Times New Roman" w:cs="Times New Roman"/>
          <w:sz w:val="24"/>
          <w:szCs w:val="24"/>
        </w:rPr>
        <w:t>keputus</w:t>
      </w:r>
      <w:r>
        <w:rPr>
          <w:rFonts w:ascii="Times New Roman" w:hAnsi="Times New Roman" w:cs="Times New Roman"/>
          <w:sz w:val="24"/>
          <w:szCs w:val="24"/>
        </w:rPr>
        <w:t>annya adalah jika signifikansi kurang dari</w:t>
      </w:r>
      <w:r w:rsidRPr="00995AEC">
        <w:rPr>
          <w:rFonts w:ascii="Times New Roman" w:hAnsi="Times New Roman" w:cs="Times New Roman"/>
          <w:sz w:val="24"/>
          <w:szCs w:val="24"/>
        </w:rPr>
        <w:t xml:space="preserve"> 5%, maka Ho ditolak, artinya </w:t>
      </w:r>
      <w:r>
        <w:rPr>
          <w:rFonts w:ascii="Times New Roman" w:hAnsi="Times New Roman" w:cs="Times New Roman"/>
          <w:sz w:val="24"/>
          <w:szCs w:val="24"/>
        </w:rPr>
        <w:t>terjadi</w:t>
      </w:r>
      <w:r w:rsidRPr="00995AEC">
        <w:rPr>
          <w:rFonts w:ascii="Times New Roman" w:hAnsi="Times New Roman" w:cs="Times New Roman"/>
          <w:sz w:val="24"/>
          <w:szCs w:val="24"/>
        </w:rPr>
        <w:t xml:space="preserve"> heteroskedastisita</w:t>
      </w:r>
      <w:r>
        <w:rPr>
          <w:rFonts w:ascii="Times New Roman" w:hAnsi="Times New Roman" w:cs="Times New Roman"/>
          <w:sz w:val="24"/>
          <w:szCs w:val="24"/>
        </w:rPr>
        <w:t>s, sedangkan jika signifikansi lebih dari</w:t>
      </w:r>
      <w:r w:rsidRPr="00995AEC">
        <w:rPr>
          <w:rFonts w:ascii="Times New Roman" w:hAnsi="Times New Roman" w:cs="Times New Roman"/>
          <w:sz w:val="24"/>
          <w:szCs w:val="24"/>
        </w:rPr>
        <w:t xml:space="preserve"> 5% maka Ho diterima, artinya tidak ada</w:t>
      </w:r>
      <w:r>
        <w:rPr>
          <w:rFonts w:ascii="Times New Roman" w:hAnsi="Times New Roman" w:cs="Times New Roman"/>
          <w:sz w:val="24"/>
          <w:szCs w:val="24"/>
        </w:rPr>
        <w:t xml:space="preserve"> terjadinya</w:t>
      </w:r>
      <w:r w:rsidRPr="00995AEC">
        <w:rPr>
          <w:rFonts w:ascii="Times New Roman" w:hAnsi="Times New Roman" w:cs="Times New Roman"/>
          <w:sz w:val="24"/>
          <w:szCs w:val="24"/>
        </w:rPr>
        <w:t xml:space="preserve"> heteroskedastisitas.</w:t>
      </w:r>
    </w:p>
    <w:p w:rsidR="002D6B09" w:rsidRDefault="002D6B09" w:rsidP="002D6B09">
      <w:pPr>
        <w:widowControl w:val="0"/>
        <w:tabs>
          <w:tab w:val="left" w:pos="1710"/>
          <w:tab w:val="left" w:pos="1800"/>
        </w:tabs>
        <w:spacing w:after="0" w:line="240" w:lineRule="auto"/>
        <w:ind w:left="720" w:firstLine="540"/>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rPr>
        <w:tab/>
      </w:r>
      <w:r w:rsidRPr="000848D3">
        <w:rPr>
          <w:rFonts w:ascii="Times New Roman" w:hAnsi="Times New Roman" w:cs="Times New Roman"/>
          <w:sz w:val="24"/>
          <w:szCs w:val="24"/>
        </w:rPr>
        <w:t>Uji Multikolonieritas</w:t>
      </w:r>
    </w:p>
    <w:p w:rsidR="002D6B09" w:rsidRDefault="002D6B09" w:rsidP="002D6B09">
      <w:pPr>
        <w:widowControl w:val="0"/>
        <w:spacing w:after="0" w:line="240" w:lineRule="auto"/>
        <w:ind w:left="1440" w:firstLine="720"/>
        <w:jc w:val="both"/>
        <w:rPr>
          <w:rFonts w:ascii="Times New Roman" w:hAnsi="Times New Roman" w:cs="Times New Roman"/>
          <w:sz w:val="24"/>
          <w:szCs w:val="24"/>
        </w:rPr>
      </w:pPr>
    </w:p>
    <w:p w:rsidR="002D6B09" w:rsidRDefault="002D6B09" w:rsidP="002D6B09">
      <w:pPr>
        <w:widowControl w:val="0"/>
        <w:spacing w:after="0" w:line="480" w:lineRule="auto"/>
        <w:ind w:left="1260" w:firstLine="540"/>
        <w:jc w:val="both"/>
        <w:rPr>
          <w:rFonts w:ascii="Times New Roman" w:hAnsi="Times New Roman" w:cs="Times New Roman"/>
          <w:sz w:val="24"/>
          <w:szCs w:val="24"/>
        </w:rPr>
      </w:pPr>
      <w:r w:rsidRPr="00995AEC">
        <w:rPr>
          <w:rFonts w:ascii="Times New Roman" w:hAnsi="Times New Roman" w:cs="Times New Roman"/>
          <w:sz w:val="24"/>
          <w:szCs w:val="24"/>
        </w:rPr>
        <w:t xml:space="preserve">Uji multikolinearitas </w:t>
      </w:r>
      <w:r>
        <w:rPr>
          <w:rFonts w:ascii="Times New Roman" w:hAnsi="Times New Roman" w:cs="Times New Roman"/>
          <w:sz w:val="24"/>
          <w:szCs w:val="24"/>
        </w:rPr>
        <w:t xml:space="preserve">adalah </w:t>
      </w:r>
      <w:r w:rsidRPr="00995AEC">
        <w:rPr>
          <w:rFonts w:ascii="Times New Roman" w:hAnsi="Times New Roman" w:cs="Times New Roman"/>
          <w:sz w:val="24"/>
          <w:szCs w:val="24"/>
        </w:rPr>
        <w:t xml:space="preserve">untuk menguji apakah </w:t>
      </w:r>
      <w:r>
        <w:rPr>
          <w:rFonts w:ascii="Times New Roman" w:hAnsi="Times New Roman" w:cs="Times New Roman"/>
          <w:sz w:val="24"/>
          <w:szCs w:val="24"/>
        </w:rPr>
        <w:t>di</w:t>
      </w:r>
      <w:r w:rsidRPr="00995AEC">
        <w:rPr>
          <w:rFonts w:ascii="Times New Roman" w:hAnsi="Times New Roman" w:cs="Times New Roman"/>
          <w:sz w:val="24"/>
          <w:szCs w:val="24"/>
        </w:rPr>
        <w:t xml:space="preserve">dalam model regresi </w:t>
      </w:r>
      <w:r>
        <w:rPr>
          <w:rFonts w:ascii="Times New Roman" w:hAnsi="Times New Roman" w:cs="Times New Roman"/>
          <w:sz w:val="24"/>
          <w:szCs w:val="24"/>
        </w:rPr>
        <w:t>terdapat</w:t>
      </w:r>
      <w:r w:rsidRPr="00995AEC">
        <w:rPr>
          <w:rFonts w:ascii="Times New Roman" w:hAnsi="Times New Roman" w:cs="Times New Roman"/>
          <w:sz w:val="24"/>
          <w:szCs w:val="24"/>
        </w:rPr>
        <w:t xml:space="preserve"> korelasi antara variabel </w:t>
      </w:r>
      <w:r>
        <w:rPr>
          <w:rFonts w:ascii="Times New Roman" w:hAnsi="Times New Roman" w:cs="Times New Roman"/>
          <w:sz w:val="24"/>
          <w:szCs w:val="24"/>
        </w:rPr>
        <w:t>bebas atau tidak.</w:t>
      </w:r>
      <w:r w:rsidRPr="00995AEC">
        <w:rPr>
          <w:rFonts w:ascii="Times New Roman" w:hAnsi="Times New Roman" w:cs="Times New Roman"/>
          <w:sz w:val="24"/>
          <w:szCs w:val="24"/>
        </w:rPr>
        <w:t xml:space="preserve">Ghozali (2011), model regresi yang baik </w:t>
      </w:r>
      <w:r>
        <w:rPr>
          <w:rFonts w:ascii="Times New Roman" w:hAnsi="Times New Roman" w:cs="Times New Roman"/>
          <w:sz w:val="24"/>
          <w:szCs w:val="24"/>
        </w:rPr>
        <w:t>yaitu model regresi yang</w:t>
      </w:r>
      <w:r w:rsidRPr="00995AEC">
        <w:rPr>
          <w:rFonts w:ascii="Times New Roman" w:hAnsi="Times New Roman" w:cs="Times New Roman"/>
          <w:sz w:val="24"/>
          <w:szCs w:val="24"/>
        </w:rPr>
        <w:t xml:space="preserve"> tidak memiliki </w:t>
      </w:r>
      <w:r>
        <w:rPr>
          <w:rFonts w:ascii="Times New Roman" w:hAnsi="Times New Roman" w:cs="Times New Roman"/>
          <w:sz w:val="24"/>
          <w:szCs w:val="24"/>
        </w:rPr>
        <w:t>hubungan</w:t>
      </w:r>
      <w:r w:rsidRPr="00995AEC">
        <w:rPr>
          <w:rFonts w:ascii="Times New Roman" w:hAnsi="Times New Roman" w:cs="Times New Roman"/>
          <w:sz w:val="24"/>
          <w:szCs w:val="24"/>
        </w:rPr>
        <w:t xml:space="preserve"> diantara variabel </w:t>
      </w:r>
      <w:r>
        <w:rPr>
          <w:rFonts w:ascii="Times New Roman" w:hAnsi="Times New Roman" w:cs="Times New Roman"/>
          <w:sz w:val="24"/>
          <w:szCs w:val="24"/>
        </w:rPr>
        <w:t>bebas</w:t>
      </w:r>
      <w:r w:rsidRPr="00995AEC">
        <w:rPr>
          <w:rFonts w:ascii="Times New Roman" w:hAnsi="Times New Roman" w:cs="Times New Roman"/>
          <w:sz w:val="24"/>
          <w:szCs w:val="24"/>
        </w:rPr>
        <w:t>.</w:t>
      </w:r>
      <w:r>
        <w:rPr>
          <w:rFonts w:ascii="Times New Roman" w:hAnsi="Times New Roman" w:cs="Times New Roman"/>
          <w:sz w:val="24"/>
          <w:szCs w:val="24"/>
        </w:rPr>
        <w:t>apabila</w:t>
      </w:r>
      <w:r w:rsidRPr="00995AEC">
        <w:rPr>
          <w:rFonts w:ascii="Times New Roman" w:hAnsi="Times New Roman" w:cs="Times New Roman"/>
          <w:sz w:val="24"/>
          <w:szCs w:val="24"/>
        </w:rPr>
        <w:t xml:space="preserve"> terdapat </w:t>
      </w:r>
      <w:r>
        <w:rPr>
          <w:rFonts w:ascii="Times New Roman" w:hAnsi="Times New Roman" w:cs="Times New Roman"/>
          <w:sz w:val="24"/>
          <w:szCs w:val="24"/>
        </w:rPr>
        <w:t>hubungan</w:t>
      </w:r>
      <w:r w:rsidRPr="00995AEC">
        <w:rPr>
          <w:rFonts w:ascii="Times New Roman" w:hAnsi="Times New Roman" w:cs="Times New Roman"/>
          <w:sz w:val="24"/>
          <w:szCs w:val="24"/>
        </w:rPr>
        <w:t xml:space="preserve"> yang tinggi </w:t>
      </w:r>
      <w:r>
        <w:rPr>
          <w:rFonts w:ascii="Times New Roman" w:hAnsi="Times New Roman" w:cs="Times New Roman"/>
          <w:sz w:val="24"/>
          <w:szCs w:val="24"/>
        </w:rPr>
        <w:t xml:space="preserve">dari </w:t>
      </w:r>
      <w:r w:rsidRPr="00995AEC">
        <w:rPr>
          <w:rFonts w:ascii="Times New Roman" w:hAnsi="Times New Roman" w:cs="Times New Roman"/>
          <w:sz w:val="24"/>
          <w:szCs w:val="24"/>
        </w:rPr>
        <w:t xml:space="preserve">variabel </w:t>
      </w:r>
      <w:r>
        <w:rPr>
          <w:rFonts w:ascii="Times New Roman" w:hAnsi="Times New Roman" w:cs="Times New Roman"/>
          <w:sz w:val="24"/>
          <w:szCs w:val="24"/>
        </w:rPr>
        <w:t>bebas</w:t>
      </w:r>
      <w:r w:rsidRPr="00995AEC">
        <w:rPr>
          <w:rFonts w:ascii="Times New Roman" w:hAnsi="Times New Roman" w:cs="Times New Roman"/>
          <w:sz w:val="24"/>
          <w:szCs w:val="24"/>
        </w:rPr>
        <w:t xml:space="preserve"> tersebut, maka hubungan antara variabel independen dan variabel dependen</w:t>
      </w:r>
      <w:r>
        <w:rPr>
          <w:rFonts w:ascii="Times New Roman" w:hAnsi="Times New Roman" w:cs="Times New Roman"/>
          <w:sz w:val="24"/>
          <w:szCs w:val="24"/>
        </w:rPr>
        <w:t xml:space="preserve"> akan</w:t>
      </w:r>
      <w:r w:rsidRPr="00995AEC">
        <w:rPr>
          <w:rFonts w:ascii="Times New Roman" w:hAnsi="Times New Roman" w:cs="Times New Roman"/>
          <w:sz w:val="24"/>
          <w:szCs w:val="24"/>
        </w:rPr>
        <w:t xml:space="preserve"> menjadi terganggu.Ada tidaknya multikolinearitas dalam model regresi </w:t>
      </w:r>
      <w:r>
        <w:rPr>
          <w:rFonts w:ascii="Times New Roman" w:hAnsi="Times New Roman" w:cs="Times New Roman"/>
          <w:sz w:val="24"/>
          <w:szCs w:val="24"/>
        </w:rPr>
        <w:t xml:space="preserve">ini dapat </w:t>
      </w:r>
      <w:r w:rsidRPr="00995AEC">
        <w:rPr>
          <w:rFonts w:ascii="Times New Roman" w:hAnsi="Times New Roman" w:cs="Times New Roman"/>
          <w:sz w:val="24"/>
          <w:szCs w:val="24"/>
        </w:rPr>
        <w:t>dilihat dari</w:t>
      </w:r>
      <w:r>
        <w:rPr>
          <w:rFonts w:ascii="Times New Roman" w:hAnsi="Times New Roman" w:cs="Times New Roman"/>
          <w:sz w:val="24"/>
          <w:szCs w:val="24"/>
        </w:rPr>
        <w:t xml:space="preserve"> nilai</w:t>
      </w:r>
      <w:r w:rsidRPr="00A64248">
        <w:rPr>
          <w:rFonts w:ascii="Times New Roman" w:hAnsi="Times New Roman" w:cs="Times New Roman"/>
          <w:i/>
          <w:sz w:val="24"/>
          <w:szCs w:val="24"/>
        </w:rPr>
        <w:t xml:space="preserve">Variance Inflation Factor </w:t>
      </w:r>
      <w:r w:rsidRPr="00995AEC">
        <w:rPr>
          <w:rFonts w:ascii="Times New Roman" w:hAnsi="Times New Roman" w:cs="Times New Roman"/>
          <w:sz w:val="24"/>
          <w:szCs w:val="24"/>
        </w:rPr>
        <w:t xml:space="preserve">(VIF) dan nilai </w:t>
      </w:r>
      <w:r w:rsidRPr="00A64248">
        <w:rPr>
          <w:rFonts w:ascii="Times New Roman" w:hAnsi="Times New Roman" w:cs="Times New Roman"/>
          <w:i/>
          <w:sz w:val="24"/>
          <w:szCs w:val="24"/>
        </w:rPr>
        <w:t xml:space="preserve">Tollerance </w:t>
      </w:r>
      <w:r>
        <w:rPr>
          <w:rFonts w:ascii="Times New Roman" w:hAnsi="Times New Roman" w:cs="Times New Roman"/>
          <w:sz w:val="24"/>
          <w:szCs w:val="24"/>
        </w:rPr>
        <w:t xml:space="preserve">(T). Jika nilai VIF lebih kecil dari nilai 10 dan nilai </w:t>
      </w:r>
      <w:proofErr w:type="gramStart"/>
      <w:r>
        <w:rPr>
          <w:rFonts w:ascii="Times New Roman" w:hAnsi="Times New Roman" w:cs="Times New Roman"/>
          <w:sz w:val="24"/>
          <w:szCs w:val="24"/>
        </w:rPr>
        <w:t>T ;ebih</w:t>
      </w:r>
      <w:proofErr w:type="gramEnd"/>
      <w:r>
        <w:rPr>
          <w:rFonts w:ascii="Times New Roman" w:hAnsi="Times New Roman" w:cs="Times New Roman"/>
          <w:sz w:val="24"/>
          <w:szCs w:val="24"/>
        </w:rPr>
        <w:t xml:space="preserve"> besar dari nilai 0,01 </w:t>
      </w:r>
      <w:r w:rsidRPr="00995AEC">
        <w:rPr>
          <w:rFonts w:ascii="Times New Roman" w:hAnsi="Times New Roman" w:cs="Times New Roman"/>
          <w:sz w:val="24"/>
          <w:szCs w:val="24"/>
        </w:rPr>
        <w:t xml:space="preserve"> maka tidak terjadi multikolinearitas.</w:t>
      </w:r>
    </w:p>
    <w:p w:rsidR="002D6B09" w:rsidRDefault="002D6B09" w:rsidP="002D6B09">
      <w:pPr>
        <w:widowControl w:val="0"/>
        <w:tabs>
          <w:tab w:val="left" w:pos="1800"/>
        </w:tabs>
        <w:spacing w:after="0" w:line="240" w:lineRule="auto"/>
        <w:ind w:left="720" w:firstLine="540"/>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r>
      <w:r w:rsidRPr="000848D3">
        <w:rPr>
          <w:rFonts w:ascii="Times New Roman" w:hAnsi="Times New Roman" w:cs="Times New Roman"/>
          <w:sz w:val="24"/>
          <w:szCs w:val="24"/>
        </w:rPr>
        <w:t xml:space="preserve">Uji Autokorelasi </w:t>
      </w:r>
    </w:p>
    <w:p w:rsidR="002D6B09" w:rsidRPr="000848D3" w:rsidRDefault="002D6B09" w:rsidP="002D6B09">
      <w:pPr>
        <w:widowControl w:val="0"/>
        <w:spacing w:after="0" w:line="240" w:lineRule="auto"/>
        <w:ind w:left="720" w:firstLine="720"/>
        <w:jc w:val="both"/>
        <w:rPr>
          <w:rFonts w:ascii="Times New Roman" w:hAnsi="Times New Roman" w:cs="Times New Roman"/>
          <w:sz w:val="24"/>
          <w:szCs w:val="24"/>
        </w:rPr>
      </w:pPr>
    </w:p>
    <w:p w:rsidR="002D6B09" w:rsidRPr="00995AEC" w:rsidRDefault="002D6B09" w:rsidP="002D6B09">
      <w:pPr>
        <w:widowControl w:val="0"/>
        <w:spacing w:after="0" w:line="480" w:lineRule="auto"/>
        <w:ind w:left="1260" w:firstLine="540"/>
        <w:jc w:val="both"/>
        <w:rPr>
          <w:rFonts w:ascii="Times New Roman" w:hAnsi="Times New Roman" w:cs="Times New Roman"/>
          <w:sz w:val="24"/>
          <w:szCs w:val="24"/>
        </w:rPr>
      </w:pPr>
      <w:r w:rsidRPr="00995AEC">
        <w:rPr>
          <w:rFonts w:ascii="Times New Roman" w:hAnsi="Times New Roman" w:cs="Times New Roman"/>
          <w:sz w:val="24"/>
          <w:szCs w:val="24"/>
        </w:rPr>
        <w:t xml:space="preserve">Uji autokorelasi </w:t>
      </w:r>
      <w:r>
        <w:rPr>
          <w:rFonts w:ascii="Times New Roman" w:hAnsi="Times New Roman" w:cs="Times New Roman"/>
          <w:sz w:val="24"/>
          <w:szCs w:val="24"/>
        </w:rPr>
        <w:t xml:space="preserve">adalah </w:t>
      </w:r>
      <w:r w:rsidRPr="00995AEC">
        <w:rPr>
          <w:rFonts w:ascii="Times New Roman" w:hAnsi="Times New Roman" w:cs="Times New Roman"/>
          <w:sz w:val="24"/>
          <w:szCs w:val="24"/>
        </w:rPr>
        <w:t xml:space="preserve">untuk menguji apakah </w:t>
      </w:r>
      <w:r>
        <w:rPr>
          <w:rFonts w:ascii="Times New Roman" w:hAnsi="Times New Roman" w:cs="Times New Roman"/>
          <w:sz w:val="24"/>
          <w:szCs w:val="24"/>
        </w:rPr>
        <w:t>di</w:t>
      </w:r>
      <w:r w:rsidRPr="00995AEC">
        <w:rPr>
          <w:rFonts w:ascii="Times New Roman" w:hAnsi="Times New Roman" w:cs="Times New Roman"/>
          <w:sz w:val="24"/>
          <w:szCs w:val="24"/>
        </w:rPr>
        <w:t xml:space="preserve">dalam model regresi ada </w:t>
      </w:r>
      <w:r>
        <w:rPr>
          <w:rFonts w:ascii="Times New Roman" w:hAnsi="Times New Roman" w:cs="Times New Roman"/>
          <w:sz w:val="24"/>
          <w:szCs w:val="24"/>
        </w:rPr>
        <w:t>hubungan</w:t>
      </w:r>
      <w:r w:rsidRPr="00995AEC">
        <w:rPr>
          <w:rFonts w:ascii="Times New Roman" w:hAnsi="Times New Roman" w:cs="Times New Roman"/>
          <w:sz w:val="24"/>
          <w:szCs w:val="24"/>
        </w:rPr>
        <w:t xml:space="preserve"> antara kesalahan penggunaan pada periode t dengan kesalahan penggunaan periode t-1 (sebelumnya).Model </w:t>
      </w:r>
      <w:r w:rsidRPr="00995AEC">
        <w:rPr>
          <w:rFonts w:ascii="Times New Roman" w:hAnsi="Times New Roman" w:cs="Times New Roman"/>
          <w:sz w:val="24"/>
          <w:szCs w:val="24"/>
        </w:rPr>
        <w:lastRenderedPageBreak/>
        <w:t xml:space="preserve">regresi </w:t>
      </w:r>
      <w:r>
        <w:rPr>
          <w:rFonts w:ascii="Times New Roman" w:hAnsi="Times New Roman" w:cs="Times New Roman"/>
          <w:sz w:val="24"/>
          <w:szCs w:val="24"/>
        </w:rPr>
        <w:t>dapat dikatakan</w:t>
      </w:r>
      <w:r w:rsidRPr="00995AEC">
        <w:rPr>
          <w:rFonts w:ascii="Times New Roman" w:hAnsi="Times New Roman" w:cs="Times New Roman"/>
          <w:sz w:val="24"/>
          <w:szCs w:val="24"/>
        </w:rPr>
        <w:t xml:space="preserve"> baik </w:t>
      </w:r>
      <w:r>
        <w:rPr>
          <w:rFonts w:ascii="Times New Roman" w:hAnsi="Times New Roman" w:cs="Times New Roman"/>
          <w:sz w:val="24"/>
          <w:szCs w:val="24"/>
        </w:rPr>
        <w:t>apabila</w:t>
      </w:r>
      <w:r w:rsidRPr="00995AEC">
        <w:rPr>
          <w:rFonts w:ascii="Times New Roman" w:hAnsi="Times New Roman" w:cs="Times New Roman"/>
          <w:sz w:val="24"/>
          <w:szCs w:val="24"/>
        </w:rPr>
        <w:t xml:space="preserve"> regresi bebas dari autokorelasi.Untuk mengetahui ada </w:t>
      </w:r>
      <w:r>
        <w:rPr>
          <w:rFonts w:ascii="Times New Roman" w:hAnsi="Times New Roman" w:cs="Times New Roman"/>
          <w:sz w:val="24"/>
          <w:szCs w:val="24"/>
        </w:rPr>
        <w:t xml:space="preserve">ataukah </w:t>
      </w:r>
      <w:r w:rsidRPr="00995AEC">
        <w:rPr>
          <w:rFonts w:ascii="Times New Roman" w:hAnsi="Times New Roman" w:cs="Times New Roman"/>
          <w:sz w:val="24"/>
          <w:szCs w:val="24"/>
        </w:rPr>
        <w:t xml:space="preserve">tidaknya autokorelasi perlu dilakukan pengujian terlebih dahulu dengan menggunakan statistik </w:t>
      </w:r>
      <w:r w:rsidRPr="00A64248">
        <w:rPr>
          <w:rFonts w:ascii="Times New Roman" w:hAnsi="Times New Roman" w:cs="Times New Roman"/>
          <w:i/>
          <w:sz w:val="24"/>
          <w:szCs w:val="24"/>
        </w:rPr>
        <w:t>Durbin Watson</w:t>
      </w:r>
      <w:r>
        <w:rPr>
          <w:rFonts w:ascii="Times New Roman" w:hAnsi="Times New Roman" w:cs="Times New Roman"/>
          <w:sz w:val="24"/>
          <w:szCs w:val="24"/>
        </w:rPr>
        <w:t xml:space="preserve"> (D-W)/  </w:t>
      </w:r>
      <w:r w:rsidRPr="00995AEC">
        <w:rPr>
          <w:rFonts w:ascii="Times New Roman" w:hAnsi="Times New Roman" w:cs="Times New Roman"/>
          <w:sz w:val="24"/>
          <w:szCs w:val="24"/>
        </w:rPr>
        <w:t>Hipotesis yang akan diuji dalam penelitian ini adalah:</w:t>
      </w:r>
    </w:p>
    <w:p w:rsidR="002D6B09" w:rsidRPr="00995AEC" w:rsidRDefault="002D6B09" w:rsidP="002D6B09">
      <w:pPr>
        <w:widowControl w:val="0"/>
        <w:spacing w:line="240" w:lineRule="auto"/>
        <w:ind w:left="1260"/>
        <w:jc w:val="both"/>
        <w:rPr>
          <w:rFonts w:ascii="Times New Roman" w:hAnsi="Times New Roman" w:cs="Times New Roman"/>
          <w:sz w:val="24"/>
          <w:szCs w:val="24"/>
        </w:rPr>
      </w:pPr>
      <w:r w:rsidRPr="00995AEC">
        <w:rPr>
          <w:rFonts w:ascii="Times New Roman" w:hAnsi="Times New Roman" w:cs="Times New Roman"/>
          <w:sz w:val="24"/>
          <w:szCs w:val="24"/>
        </w:rPr>
        <w:t>Ho = tidak ada autokorelasi (r = 0)</w:t>
      </w:r>
    </w:p>
    <w:p w:rsidR="002D6B09" w:rsidRPr="00995AEC" w:rsidRDefault="002D6B09" w:rsidP="002D6B09">
      <w:pPr>
        <w:widowControl w:val="0"/>
        <w:spacing w:line="240" w:lineRule="auto"/>
        <w:ind w:left="1260"/>
        <w:jc w:val="both"/>
        <w:rPr>
          <w:rFonts w:ascii="Times New Roman" w:hAnsi="Times New Roman" w:cs="Times New Roman"/>
          <w:sz w:val="24"/>
          <w:szCs w:val="24"/>
        </w:rPr>
      </w:pPr>
      <w:r w:rsidRPr="00995AEC">
        <w:rPr>
          <w:rFonts w:ascii="Times New Roman" w:hAnsi="Times New Roman" w:cs="Times New Roman"/>
          <w:sz w:val="24"/>
          <w:szCs w:val="24"/>
        </w:rPr>
        <w:t>Ha = ada autokorelasi (r ≠ 0)</w:t>
      </w:r>
    </w:p>
    <w:p w:rsidR="002D6B09" w:rsidRDefault="002D6B09" w:rsidP="002D6B09">
      <w:pPr>
        <w:widowControl w:val="0"/>
        <w:spacing w:after="0" w:line="480" w:lineRule="auto"/>
        <w:ind w:left="1260" w:firstLine="630"/>
        <w:jc w:val="both"/>
        <w:rPr>
          <w:rFonts w:ascii="Times New Roman" w:hAnsi="Times New Roman" w:cs="Times New Roman"/>
          <w:sz w:val="24"/>
          <w:szCs w:val="24"/>
        </w:rPr>
      </w:pPr>
      <w:r w:rsidRPr="00995AEC">
        <w:rPr>
          <w:rFonts w:ascii="Times New Roman" w:hAnsi="Times New Roman" w:cs="Times New Roman"/>
          <w:sz w:val="24"/>
          <w:szCs w:val="24"/>
        </w:rPr>
        <w:t>Berdasarkan tes Durbin Watson, pengambilan keputusan ada tidaknya autokorelasi berdasarkan pada ketentuan:</w:t>
      </w:r>
    </w:p>
    <w:p w:rsidR="008B12FF" w:rsidRDefault="002D6B09" w:rsidP="002D6B09">
      <w:pPr>
        <w:widowControl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Tabel 3.2</w:t>
      </w:r>
    </w:p>
    <w:p w:rsidR="002D6B09" w:rsidRPr="000848D3" w:rsidRDefault="002D6B09" w:rsidP="002D6B09">
      <w:pPr>
        <w:widowControl w:val="0"/>
        <w:spacing w:after="0" w:line="240" w:lineRule="auto"/>
        <w:jc w:val="center"/>
        <w:rPr>
          <w:rFonts w:ascii="Times New Roman" w:hAnsi="Times New Roman" w:cs="Times New Roman"/>
          <w:sz w:val="24"/>
          <w:szCs w:val="24"/>
        </w:rPr>
      </w:pPr>
      <w:r w:rsidRPr="000848D3">
        <w:rPr>
          <w:rFonts w:ascii="Times New Roman" w:hAnsi="Times New Roman" w:cs="Times New Roman"/>
          <w:sz w:val="24"/>
          <w:szCs w:val="24"/>
        </w:rPr>
        <w:t>Uji Autokorelasi</w:t>
      </w:r>
    </w:p>
    <w:tbl>
      <w:tblPr>
        <w:tblStyle w:val="PlainTable21"/>
        <w:tblpPr w:leftFromText="180" w:rightFromText="180" w:vertAnchor="text" w:horzAnchor="margin" w:tblpXSpec="right" w:tblpY="257"/>
        <w:tblW w:w="7884" w:type="dxa"/>
        <w:tblBorders>
          <w:top w:val="none" w:sz="0" w:space="0" w:color="auto"/>
          <w:bottom w:val="none" w:sz="0" w:space="0" w:color="auto"/>
        </w:tblBorders>
        <w:tblLook w:val="04A0" w:firstRow="1" w:lastRow="0" w:firstColumn="1" w:lastColumn="0" w:noHBand="0" w:noVBand="1"/>
      </w:tblPr>
      <w:tblGrid>
        <w:gridCol w:w="4321"/>
        <w:gridCol w:w="1631"/>
        <w:gridCol w:w="1932"/>
      </w:tblGrid>
      <w:tr w:rsidR="002D6B09" w:rsidRPr="000A1F8B" w:rsidTr="002D6B09">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321" w:type="dxa"/>
            <w:tcBorders>
              <w:top w:val="single" w:sz="4" w:space="0" w:color="auto"/>
              <w:bottom w:val="single" w:sz="4" w:space="0" w:color="auto"/>
            </w:tcBorders>
          </w:tcPr>
          <w:p w:rsidR="002D6B09" w:rsidRPr="006A56EE" w:rsidRDefault="002D6B09" w:rsidP="002D6B09">
            <w:pPr>
              <w:widowControl w:val="0"/>
              <w:spacing w:after="0" w:line="240" w:lineRule="auto"/>
              <w:jc w:val="center"/>
              <w:rPr>
                <w:rFonts w:ascii="Times New Roman" w:hAnsi="Times New Roman" w:cs="Times New Roman"/>
                <w:b w:val="0"/>
                <w:sz w:val="24"/>
                <w:szCs w:val="24"/>
              </w:rPr>
            </w:pPr>
            <w:r w:rsidRPr="006A56EE">
              <w:rPr>
                <w:rFonts w:ascii="Times New Roman" w:hAnsi="Times New Roman" w:cs="Times New Roman"/>
                <w:b w:val="0"/>
                <w:sz w:val="24"/>
                <w:szCs w:val="24"/>
              </w:rPr>
              <w:t>Hipotesis Nol</w:t>
            </w:r>
          </w:p>
        </w:tc>
        <w:tc>
          <w:tcPr>
            <w:tcW w:w="1631" w:type="dxa"/>
            <w:tcBorders>
              <w:top w:val="single" w:sz="4" w:space="0" w:color="auto"/>
              <w:bottom w:val="single" w:sz="4" w:space="0" w:color="auto"/>
            </w:tcBorders>
          </w:tcPr>
          <w:p w:rsidR="002D6B09" w:rsidRPr="006A56EE" w:rsidRDefault="002D6B09" w:rsidP="002D6B09">
            <w:pPr>
              <w:widowControl w:val="0"/>
              <w:spacing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A56EE">
              <w:rPr>
                <w:rFonts w:ascii="Times New Roman" w:hAnsi="Times New Roman" w:cs="Times New Roman"/>
                <w:b w:val="0"/>
                <w:sz w:val="24"/>
                <w:szCs w:val="24"/>
              </w:rPr>
              <w:t>Keputusan</w:t>
            </w:r>
          </w:p>
        </w:tc>
        <w:tc>
          <w:tcPr>
            <w:tcW w:w="1932" w:type="dxa"/>
            <w:tcBorders>
              <w:top w:val="single" w:sz="4" w:space="0" w:color="auto"/>
              <w:bottom w:val="single" w:sz="4" w:space="0" w:color="auto"/>
            </w:tcBorders>
          </w:tcPr>
          <w:p w:rsidR="002D6B09" w:rsidRPr="006A56EE" w:rsidRDefault="002D6B09" w:rsidP="002D6B09">
            <w:pPr>
              <w:widowControl w:val="0"/>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A56EE">
              <w:rPr>
                <w:rFonts w:ascii="Times New Roman" w:hAnsi="Times New Roman" w:cs="Times New Roman"/>
                <w:b w:val="0"/>
                <w:sz w:val="24"/>
                <w:szCs w:val="24"/>
              </w:rPr>
              <w:t>Jika</w:t>
            </w:r>
          </w:p>
        </w:tc>
      </w:tr>
      <w:tr w:rsidR="002D6B09" w:rsidRPr="000A1F8B" w:rsidTr="002D6B09">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4321" w:type="dxa"/>
            <w:tcBorders>
              <w:top w:val="single" w:sz="4" w:space="0" w:color="auto"/>
              <w:bottom w:val="none" w:sz="0" w:space="0" w:color="auto"/>
            </w:tcBorders>
          </w:tcPr>
          <w:p w:rsidR="002D6B09" w:rsidRPr="006A56EE" w:rsidRDefault="002D6B09" w:rsidP="002D6B09">
            <w:pPr>
              <w:pStyle w:val="NoSpacing"/>
              <w:jc w:val="both"/>
              <w:rPr>
                <w:rFonts w:ascii="Times New Roman" w:hAnsi="Times New Roman" w:cs="Times New Roman"/>
                <w:b w:val="0"/>
                <w:sz w:val="24"/>
                <w:szCs w:val="24"/>
              </w:rPr>
            </w:pPr>
            <w:r w:rsidRPr="006A56EE">
              <w:rPr>
                <w:rFonts w:ascii="Times New Roman" w:hAnsi="Times New Roman" w:cs="Times New Roman"/>
                <w:b w:val="0"/>
                <w:sz w:val="24"/>
                <w:szCs w:val="24"/>
              </w:rPr>
              <w:t>Tidak ada autokorelasi positif</w:t>
            </w:r>
          </w:p>
        </w:tc>
        <w:tc>
          <w:tcPr>
            <w:tcW w:w="1631" w:type="dxa"/>
            <w:tcBorders>
              <w:top w:val="single" w:sz="4" w:space="0" w:color="auto"/>
              <w:bottom w:val="none" w:sz="0" w:space="0" w:color="auto"/>
            </w:tcBorders>
          </w:tcPr>
          <w:p w:rsidR="002D6B09" w:rsidRPr="006A56EE" w:rsidRDefault="002D6B09" w:rsidP="002D6B09">
            <w:pPr>
              <w:widowControl w:val="0"/>
              <w:spacing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Tolak</w:t>
            </w:r>
          </w:p>
        </w:tc>
        <w:tc>
          <w:tcPr>
            <w:tcW w:w="1932" w:type="dxa"/>
            <w:tcBorders>
              <w:top w:val="single" w:sz="4" w:space="0" w:color="auto"/>
              <w:bottom w:val="none" w:sz="0" w:space="0" w:color="auto"/>
            </w:tcBorders>
          </w:tcPr>
          <w:p w:rsidR="002D6B09" w:rsidRPr="006A56EE" w:rsidRDefault="002D6B09" w:rsidP="002D6B09">
            <w:pPr>
              <w:widowControl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0 &lt; d &lt; dl</w:t>
            </w:r>
          </w:p>
        </w:tc>
      </w:tr>
      <w:tr w:rsidR="002D6B09" w:rsidRPr="000A1F8B" w:rsidTr="002D6B09">
        <w:trPr>
          <w:trHeight w:val="385"/>
        </w:trPr>
        <w:tc>
          <w:tcPr>
            <w:cnfStyle w:val="001000000000" w:firstRow="0" w:lastRow="0" w:firstColumn="1" w:lastColumn="0" w:oddVBand="0" w:evenVBand="0" w:oddHBand="0" w:evenHBand="0" w:firstRowFirstColumn="0" w:firstRowLastColumn="0" w:lastRowFirstColumn="0" w:lastRowLastColumn="0"/>
            <w:tcW w:w="4321" w:type="dxa"/>
          </w:tcPr>
          <w:p w:rsidR="002D6B09" w:rsidRPr="008A5642" w:rsidRDefault="002D6B09" w:rsidP="002D6B09">
            <w:pPr>
              <w:pStyle w:val="NoSpacing"/>
              <w:jc w:val="both"/>
              <w:rPr>
                <w:rFonts w:ascii="Times New Roman" w:hAnsi="Times New Roman" w:cs="Times New Roman"/>
                <w:bCs w:val="0"/>
                <w:sz w:val="24"/>
                <w:szCs w:val="24"/>
              </w:rPr>
            </w:pPr>
            <w:r w:rsidRPr="006A56EE">
              <w:rPr>
                <w:rFonts w:ascii="Times New Roman" w:hAnsi="Times New Roman" w:cs="Times New Roman"/>
                <w:b w:val="0"/>
                <w:sz w:val="24"/>
                <w:szCs w:val="24"/>
              </w:rPr>
              <w:t>Tidak ada autokorelasi positif</w:t>
            </w:r>
            <w:r w:rsidRPr="006A56EE">
              <w:rPr>
                <w:rFonts w:ascii="Times New Roman" w:hAnsi="Times New Roman" w:cs="Times New Roman"/>
                <w:i/>
                <w:sz w:val="24"/>
                <w:szCs w:val="24"/>
              </w:rPr>
              <w:t>No decision</w:t>
            </w:r>
          </w:p>
        </w:tc>
        <w:tc>
          <w:tcPr>
            <w:tcW w:w="1631" w:type="dxa"/>
          </w:tcPr>
          <w:p w:rsidR="002D6B09" w:rsidRPr="006A56EE" w:rsidRDefault="002D6B09" w:rsidP="002D6B0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p>
          <w:p w:rsidR="002D6B09" w:rsidRPr="006A56EE" w:rsidRDefault="002D6B09" w:rsidP="002D6B09">
            <w:pPr>
              <w:widowControl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sz w:val="24"/>
                <w:szCs w:val="24"/>
              </w:rPr>
            </w:pPr>
          </w:p>
        </w:tc>
        <w:tc>
          <w:tcPr>
            <w:tcW w:w="1932" w:type="dxa"/>
          </w:tcPr>
          <w:p w:rsidR="002D6B09" w:rsidRPr="006A56EE" w:rsidRDefault="002D6B09" w:rsidP="002D6B09">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dl ≤ d du</w:t>
            </w:r>
          </w:p>
        </w:tc>
      </w:tr>
      <w:tr w:rsidR="002D6B09" w:rsidRPr="000A1F8B" w:rsidTr="002D6B09">
        <w:trPr>
          <w:cnfStyle w:val="000000100000" w:firstRow="0" w:lastRow="0" w:firstColumn="0" w:lastColumn="0" w:oddVBand="0" w:evenVBand="0" w:oddHBand="1" w:evenHBand="0" w:firstRowFirstColumn="0" w:firstRowLastColumn="0" w:lastRowFirstColumn="0" w:lastRowLastColumn="0"/>
          <w:trHeight w:val="653"/>
        </w:trPr>
        <w:tc>
          <w:tcPr>
            <w:cnfStyle w:val="001000000000" w:firstRow="0" w:lastRow="0" w:firstColumn="1" w:lastColumn="0" w:oddVBand="0" w:evenVBand="0" w:oddHBand="0" w:evenHBand="0" w:firstRowFirstColumn="0" w:firstRowLastColumn="0" w:lastRowFirstColumn="0" w:lastRowLastColumn="0"/>
            <w:tcW w:w="4321" w:type="dxa"/>
            <w:tcBorders>
              <w:top w:val="none" w:sz="0" w:space="0" w:color="auto"/>
              <w:bottom w:val="none" w:sz="0" w:space="0" w:color="auto"/>
            </w:tcBorders>
          </w:tcPr>
          <w:p w:rsidR="002D6B09" w:rsidRPr="008A5642" w:rsidRDefault="002D6B09" w:rsidP="002D6B09">
            <w:pPr>
              <w:pStyle w:val="NoSpacing"/>
              <w:jc w:val="both"/>
              <w:rPr>
                <w:rFonts w:ascii="Times New Roman" w:hAnsi="Times New Roman" w:cs="Times New Roman"/>
                <w:bCs w:val="0"/>
                <w:sz w:val="24"/>
                <w:szCs w:val="24"/>
              </w:rPr>
            </w:pPr>
            <w:r w:rsidRPr="006A56EE">
              <w:rPr>
                <w:rFonts w:ascii="Times New Roman" w:hAnsi="Times New Roman" w:cs="Times New Roman"/>
                <w:b w:val="0"/>
                <w:sz w:val="24"/>
                <w:szCs w:val="24"/>
              </w:rPr>
              <w:t>Tidak ada autokorelasi negative</w:t>
            </w:r>
            <w:r w:rsidRPr="006A56EE">
              <w:rPr>
                <w:rFonts w:ascii="Times New Roman" w:hAnsi="Times New Roman" w:cs="Times New Roman"/>
                <w:sz w:val="24"/>
                <w:szCs w:val="24"/>
              </w:rPr>
              <w:t>Tolak</w:t>
            </w:r>
          </w:p>
        </w:tc>
        <w:tc>
          <w:tcPr>
            <w:tcW w:w="1631" w:type="dxa"/>
            <w:tcBorders>
              <w:top w:val="none" w:sz="0" w:space="0" w:color="auto"/>
              <w:bottom w:val="none" w:sz="0" w:space="0" w:color="auto"/>
            </w:tcBorders>
          </w:tcPr>
          <w:p w:rsidR="002D6B09" w:rsidRPr="006A56EE" w:rsidRDefault="002D6B09" w:rsidP="002D6B0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2D6B09" w:rsidRPr="006A56EE" w:rsidRDefault="002D6B09" w:rsidP="002D6B09">
            <w:pPr>
              <w:widowControl w:val="0"/>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
        </w:tc>
        <w:tc>
          <w:tcPr>
            <w:tcW w:w="1932" w:type="dxa"/>
            <w:vMerge w:val="restart"/>
            <w:tcBorders>
              <w:top w:val="none" w:sz="0" w:space="0" w:color="auto"/>
              <w:bottom w:val="none" w:sz="0" w:space="0" w:color="auto"/>
            </w:tcBorders>
          </w:tcPr>
          <w:p w:rsidR="002D6B09" w:rsidRPr="006A56EE" w:rsidRDefault="002D6B09" w:rsidP="002D6B09">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4-dl &lt; d &lt; d &lt; 4-du</w:t>
            </w:r>
          </w:p>
          <w:p w:rsidR="002D6B09" w:rsidRPr="006A56EE" w:rsidRDefault="002D6B09" w:rsidP="002D6B09">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4-dl &lt; d &lt; d &lt; 4-du-</w:t>
            </w:r>
          </w:p>
        </w:tc>
      </w:tr>
      <w:tr w:rsidR="002D6B09" w:rsidRPr="000A1F8B" w:rsidTr="002D6B09">
        <w:trPr>
          <w:trHeight w:val="421"/>
        </w:trPr>
        <w:tc>
          <w:tcPr>
            <w:cnfStyle w:val="001000000000" w:firstRow="0" w:lastRow="0" w:firstColumn="1" w:lastColumn="0" w:oddVBand="0" w:evenVBand="0" w:oddHBand="0" w:evenHBand="0" w:firstRowFirstColumn="0" w:firstRowLastColumn="0" w:lastRowFirstColumn="0" w:lastRowLastColumn="0"/>
            <w:tcW w:w="4321" w:type="dxa"/>
          </w:tcPr>
          <w:p w:rsidR="002D6B09" w:rsidRPr="006A56EE" w:rsidRDefault="002D6B09" w:rsidP="002D6B09">
            <w:pPr>
              <w:pStyle w:val="NoSpacing"/>
              <w:jc w:val="both"/>
              <w:rPr>
                <w:rFonts w:ascii="Times New Roman" w:hAnsi="Times New Roman" w:cs="Times New Roman"/>
                <w:b w:val="0"/>
                <w:sz w:val="24"/>
                <w:szCs w:val="24"/>
              </w:rPr>
            </w:pPr>
            <w:r w:rsidRPr="006A56EE">
              <w:rPr>
                <w:rFonts w:ascii="Times New Roman" w:hAnsi="Times New Roman" w:cs="Times New Roman"/>
                <w:b w:val="0"/>
                <w:sz w:val="24"/>
                <w:szCs w:val="24"/>
              </w:rPr>
              <w:t>Tidak ada autokorelasi negative</w:t>
            </w:r>
          </w:p>
        </w:tc>
        <w:tc>
          <w:tcPr>
            <w:tcW w:w="1631" w:type="dxa"/>
          </w:tcPr>
          <w:p w:rsidR="002D6B09" w:rsidRPr="006A56EE" w:rsidRDefault="002D6B09" w:rsidP="002D6B09">
            <w:pPr>
              <w:widowControl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6A56EE">
              <w:rPr>
                <w:rFonts w:ascii="Times New Roman" w:hAnsi="Times New Roman" w:cs="Times New Roman"/>
                <w:i/>
                <w:sz w:val="24"/>
                <w:szCs w:val="24"/>
              </w:rPr>
              <w:t>No decision</w:t>
            </w:r>
          </w:p>
        </w:tc>
        <w:tc>
          <w:tcPr>
            <w:tcW w:w="1932" w:type="dxa"/>
            <w:vMerge/>
          </w:tcPr>
          <w:p w:rsidR="002D6B09" w:rsidRPr="006A56EE" w:rsidRDefault="002D6B09" w:rsidP="002D6B09">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D6B09" w:rsidRPr="000A1F8B" w:rsidTr="002D6B09">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4321" w:type="dxa"/>
            <w:tcBorders>
              <w:top w:val="none" w:sz="0" w:space="0" w:color="auto"/>
              <w:bottom w:val="single" w:sz="4" w:space="0" w:color="auto"/>
            </w:tcBorders>
          </w:tcPr>
          <w:p w:rsidR="002D6B09" w:rsidRPr="006A56EE" w:rsidRDefault="002D6B09" w:rsidP="002D6B09">
            <w:pPr>
              <w:pStyle w:val="NoSpacing"/>
              <w:jc w:val="both"/>
              <w:rPr>
                <w:rFonts w:ascii="Times New Roman" w:hAnsi="Times New Roman" w:cs="Times New Roman"/>
                <w:b w:val="0"/>
                <w:sz w:val="24"/>
                <w:szCs w:val="24"/>
              </w:rPr>
            </w:pPr>
            <w:r w:rsidRPr="006A56EE">
              <w:rPr>
                <w:rFonts w:ascii="Times New Roman" w:hAnsi="Times New Roman" w:cs="Times New Roman"/>
                <w:b w:val="0"/>
                <w:sz w:val="24"/>
                <w:szCs w:val="24"/>
              </w:rPr>
              <w:t>Tidak ada autokorelasi positif dan negative</w:t>
            </w:r>
          </w:p>
        </w:tc>
        <w:tc>
          <w:tcPr>
            <w:tcW w:w="1631" w:type="dxa"/>
            <w:tcBorders>
              <w:top w:val="none" w:sz="0" w:space="0" w:color="auto"/>
              <w:bottom w:val="single" w:sz="4" w:space="0" w:color="auto"/>
            </w:tcBorders>
          </w:tcPr>
          <w:p w:rsidR="002D6B09" w:rsidRPr="006A56EE" w:rsidRDefault="002D6B09" w:rsidP="002D6B09">
            <w:pPr>
              <w:widowControl w:val="0"/>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Terima</w:t>
            </w:r>
          </w:p>
        </w:tc>
        <w:tc>
          <w:tcPr>
            <w:tcW w:w="1932" w:type="dxa"/>
            <w:tcBorders>
              <w:top w:val="none" w:sz="0" w:space="0" w:color="auto"/>
              <w:bottom w:val="single" w:sz="4" w:space="0" w:color="auto"/>
            </w:tcBorders>
          </w:tcPr>
          <w:p w:rsidR="002D6B09" w:rsidRPr="006A56EE" w:rsidRDefault="002D6B09" w:rsidP="002D6B09">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du &lt; d &lt; 4-du</w:t>
            </w:r>
          </w:p>
        </w:tc>
      </w:tr>
    </w:tbl>
    <w:p w:rsidR="002D6B09" w:rsidRPr="00D80FCB" w:rsidRDefault="008B12FF" w:rsidP="002D6B09">
      <w:pPr>
        <w:widowControl w:val="0"/>
        <w:spacing w:after="0" w:line="240" w:lineRule="auto"/>
        <w:ind w:left="180"/>
        <w:jc w:val="both"/>
        <w:rPr>
          <w:rFonts w:ascii="Times New Roman" w:hAnsi="Times New Roman" w:cs="Times New Roman"/>
          <w:sz w:val="24"/>
          <w:szCs w:val="24"/>
        </w:rPr>
      </w:pPr>
      <w:r>
        <w:rPr>
          <w:rFonts w:ascii="Times New Roman" w:hAnsi="Times New Roman" w:cs="Times New Roman"/>
          <w:sz w:val="24"/>
          <w:szCs w:val="24"/>
        </w:rPr>
        <w:t>Sumber: Ghozali tahun 2011</w:t>
      </w:r>
    </w:p>
    <w:p w:rsidR="002D6B09" w:rsidRDefault="002D6B09" w:rsidP="002D6B09">
      <w:pPr>
        <w:spacing w:after="0" w:line="480" w:lineRule="auto"/>
        <w:rPr>
          <w:rFonts w:ascii="Times New Roman" w:hAnsi="Times New Roman" w:cs="Times New Roman"/>
          <w:b/>
          <w:sz w:val="24"/>
          <w:szCs w:val="24"/>
        </w:rPr>
      </w:pPr>
    </w:p>
    <w:p w:rsidR="002D6B09" w:rsidRDefault="002D6B09" w:rsidP="002D6B09">
      <w:pPr>
        <w:tabs>
          <w:tab w:val="left" w:pos="1260"/>
        </w:tabs>
        <w:spacing w:after="0" w:line="240" w:lineRule="auto"/>
        <w:ind w:left="720"/>
        <w:rPr>
          <w:rFonts w:ascii="Times New Roman" w:hAnsi="Times New Roman" w:cs="Times New Roman"/>
          <w:sz w:val="24"/>
          <w:szCs w:val="24"/>
        </w:rPr>
      </w:pPr>
      <w:r w:rsidRPr="00803F38">
        <w:rPr>
          <w:rFonts w:ascii="Times New Roman" w:hAnsi="Times New Roman" w:cs="Times New Roman"/>
          <w:sz w:val="24"/>
          <w:szCs w:val="24"/>
        </w:rPr>
        <w:t>3</w:t>
      </w:r>
      <w:r>
        <w:rPr>
          <w:rFonts w:ascii="Times New Roman" w:hAnsi="Times New Roman" w:cs="Times New Roman"/>
          <w:sz w:val="24"/>
          <w:szCs w:val="24"/>
        </w:rPr>
        <w:t>)</w:t>
      </w:r>
      <w:r w:rsidRPr="00803F38">
        <w:rPr>
          <w:rFonts w:ascii="Times New Roman" w:hAnsi="Times New Roman" w:cs="Times New Roman"/>
          <w:sz w:val="24"/>
          <w:szCs w:val="24"/>
        </w:rPr>
        <w:tab/>
        <w:t>Uji Regresi Linier Berganda</w:t>
      </w:r>
    </w:p>
    <w:p w:rsidR="002D6B09" w:rsidRPr="00803F38" w:rsidRDefault="002D6B09" w:rsidP="002D6B09">
      <w:pPr>
        <w:spacing w:after="0" w:line="240" w:lineRule="auto"/>
        <w:ind w:left="720"/>
        <w:rPr>
          <w:rFonts w:ascii="Times New Roman" w:hAnsi="Times New Roman" w:cs="Times New Roman"/>
          <w:sz w:val="24"/>
          <w:szCs w:val="24"/>
        </w:rPr>
      </w:pPr>
    </w:p>
    <w:p w:rsidR="002D6B09" w:rsidRPr="000A1F8B" w:rsidRDefault="002D6B09" w:rsidP="002D6B09">
      <w:pPr>
        <w:widowControl w:val="0"/>
        <w:spacing w:after="0" w:line="480" w:lineRule="auto"/>
        <w:ind w:left="720" w:firstLine="540"/>
        <w:jc w:val="both"/>
        <w:rPr>
          <w:rFonts w:ascii="Times New Roman" w:hAnsi="Times New Roman" w:cs="Times New Roman"/>
          <w:sz w:val="24"/>
          <w:szCs w:val="24"/>
        </w:rPr>
      </w:pPr>
      <w:r>
        <w:rPr>
          <w:rFonts w:ascii="Times New Roman" w:hAnsi="Times New Roman" w:cs="Times New Roman"/>
          <w:sz w:val="24"/>
          <w:szCs w:val="24"/>
        </w:rPr>
        <w:t>Uji a</w:t>
      </w:r>
      <w:r w:rsidRPr="000A1F8B">
        <w:rPr>
          <w:rFonts w:ascii="Times New Roman" w:hAnsi="Times New Roman" w:cs="Times New Roman"/>
          <w:sz w:val="24"/>
          <w:szCs w:val="24"/>
        </w:rPr>
        <w:t>nalisis ini</w:t>
      </w:r>
      <w:r>
        <w:rPr>
          <w:rFonts w:ascii="Times New Roman" w:hAnsi="Times New Roman" w:cs="Times New Roman"/>
          <w:sz w:val="24"/>
          <w:szCs w:val="24"/>
        </w:rPr>
        <w:t xml:space="preserve"> bertujuan</w:t>
      </w:r>
      <w:r w:rsidRPr="000A1F8B">
        <w:rPr>
          <w:rFonts w:ascii="Times New Roman" w:hAnsi="Times New Roman" w:cs="Times New Roman"/>
          <w:sz w:val="24"/>
          <w:szCs w:val="24"/>
        </w:rPr>
        <w:t xml:space="preserve"> untuk meneliti apakah ada hubungan sebab </w:t>
      </w:r>
      <w:r>
        <w:rPr>
          <w:rFonts w:ascii="Times New Roman" w:hAnsi="Times New Roman" w:cs="Times New Roman"/>
          <w:sz w:val="24"/>
          <w:szCs w:val="24"/>
        </w:rPr>
        <w:t xml:space="preserve">dan </w:t>
      </w:r>
      <w:r w:rsidRPr="000A1F8B">
        <w:rPr>
          <w:rFonts w:ascii="Times New Roman" w:hAnsi="Times New Roman" w:cs="Times New Roman"/>
          <w:sz w:val="24"/>
          <w:szCs w:val="24"/>
        </w:rPr>
        <w:t xml:space="preserve">akibat </w:t>
      </w:r>
      <w:r>
        <w:rPr>
          <w:rFonts w:ascii="Times New Roman" w:hAnsi="Times New Roman" w:cs="Times New Roman"/>
          <w:sz w:val="24"/>
          <w:szCs w:val="24"/>
        </w:rPr>
        <w:t>di</w:t>
      </w:r>
      <w:r w:rsidRPr="000A1F8B">
        <w:rPr>
          <w:rFonts w:ascii="Times New Roman" w:hAnsi="Times New Roman" w:cs="Times New Roman"/>
          <w:sz w:val="24"/>
          <w:szCs w:val="24"/>
        </w:rPr>
        <w:t>antara kedua variabel atau</w:t>
      </w:r>
      <w:r>
        <w:rPr>
          <w:rFonts w:ascii="Times New Roman" w:hAnsi="Times New Roman" w:cs="Times New Roman"/>
          <w:sz w:val="24"/>
          <w:szCs w:val="24"/>
        </w:rPr>
        <w:t xml:space="preserve"> untuk</w:t>
      </w:r>
      <w:r w:rsidRPr="000A1F8B">
        <w:rPr>
          <w:rFonts w:ascii="Times New Roman" w:hAnsi="Times New Roman" w:cs="Times New Roman"/>
          <w:sz w:val="24"/>
          <w:szCs w:val="24"/>
        </w:rPr>
        <w:t xml:space="preserve"> m</w:t>
      </w:r>
      <w:r>
        <w:rPr>
          <w:rFonts w:ascii="Times New Roman" w:hAnsi="Times New Roman" w:cs="Times New Roman"/>
          <w:sz w:val="24"/>
          <w:szCs w:val="24"/>
        </w:rPr>
        <w:t xml:space="preserve">eneliti seberapa besar pengaruh kebijakan hutang dan profitabilitas dalam perusahaan </w:t>
      </w:r>
      <w:r w:rsidRPr="000A1F8B">
        <w:rPr>
          <w:rFonts w:ascii="Times New Roman" w:hAnsi="Times New Roman" w:cs="Times New Roman"/>
          <w:sz w:val="24"/>
          <w:szCs w:val="24"/>
        </w:rPr>
        <w:t>terhadap variabel dependen ya</w:t>
      </w:r>
      <w:r>
        <w:rPr>
          <w:rFonts w:ascii="Times New Roman" w:hAnsi="Times New Roman" w:cs="Times New Roman"/>
          <w:sz w:val="24"/>
          <w:szCs w:val="24"/>
        </w:rPr>
        <w:t>itu nilai p</w:t>
      </w:r>
      <w:r w:rsidRPr="000A1F8B">
        <w:rPr>
          <w:rFonts w:ascii="Times New Roman" w:hAnsi="Times New Roman" w:cs="Times New Roman"/>
          <w:sz w:val="24"/>
          <w:szCs w:val="24"/>
        </w:rPr>
        <w:t>erusahan.Adapun rumus yang digunakan adalah:</w:t>
      </w:r>
    </w:p>
    <w:p w:rsidR="002D6B09" w:rsidRPr="00145BF2" w:rsidRDefault="002D6B09" w:rsidP="002D6B09">
      <w:pPr>
        <w:widowControl w:val="0"/>
        <w:spacing w:after="0" w:line="480" w:lineRule="auto"/>
        <w:ind w:firstLine="720"/>
        <w:jc w:val="both"/>
        <w:rPr>
          <w:rFonts w:ascii="Times New Roman" w:hAnsi="Times New Roman" w:cs="Times New Roman"/>
          <w:sz w:val="24"/>
          <w:szCs w:val="24"/>
        </w:rPr>
      </w:pPr>
      <w:r w:rsidRPr="00545F25">
        <w:rPr>
          <w:rFonts w:ascii="Times New Roman" w:hAnsi="Times New Roman" w:cs="Times New Roman"/>
          <w:sz w:val="24"/>
          <w:szCs w:val="24"/>
        </w:rPr>
        <w:lastRenderedPageBreak/>
        <w:t>Y = α+ β1X1 + β2X2 + e</w:t>
      </w:r>
    </w:p>
    <w:p w:rsidR="002D6B09" w:rsidRPr="00995AEC"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Keterangan:</w:t>
      </w:r>
    </w:p>
    <w:p w:rsidR="002D6B09" w:rsidRPr="00995AEC"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 xml:space="preserve">Y= Nilai Perusahaan </w:t>
      </w:r>
    </w:p>
    <w:p w:rsidR="002D6B09" w:rsidRPr="00995AEC"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 xml:space="preserve">X1 = </w:t>
      </w:r>
      <w:r>
        <w:rPr>
          <w:rFonts w:ascii="Times New Roman" w:hAnsi="Times New Roman" w:cs="Times New Roman"/>
          <w:sz w:val="24"/>
          <w:szCs w:val="24"/>
        </w:rPr>
        <w:t>Kebijakan Hutang</w:t>
      </w:r>
    </w:p>
    <w:p w:rsidR="002D6B09" w:rsidRPr="00995AEC"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 xml:space="preserve">X2 = </w:t>
      </w:r>
      <w:r>
        <w:rPr>
          <w:rFonts w:ascii="Times New Roman" w:hAnsi="Times New Roman" w:cs="Times New Roman"/>
          <w:sz w:val="24"/>
          <w:szCs w:val="24"/>
        </w:rPr>
        <w:t>Profitabilitas</w:t>
      </w:r>
    </w:p>
    <w:p w:rsidR="002D6B09" w:rsidRPr="00995AEC"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 xml:space="preserve">β1 = Koefisien Regresi Variabel </w:t>
      </w:r>
      <w:r>
        <w:rPr>
          <w:rFonts w:ascii="Times New Roman" w:hAnsi="Times New Roman" w:cs="Times New Roman"/>
          <w:sz w:val="24"/>
          <w:szCs w:val="24"/>
        </w:rPr>
        <w:t>Kebijakan Hutang</w:t>
      </w:r>
    </w:p>
    <w:p w:rsidR="002D6B09" w:rsidRPr="00995AEC"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 xml:space="preserve">β2 = Koefisien Regresi Variabel </w:t>
      </w:r>
      <w:r>
        <w:rPr>
          <w:rFonts w:ascii="Times New Roman" w:hAnsi="Times New Roman" w:cs="Times New Roman"/>
          <w:sz w:val="24"/>
          <w:szCs w:val="24"/>
        </w:rPr>
        <w:t>Profitabilitas</w:t>
      </w:r>
    </w:p>
    <w:p w:rsidR="002D6B09" w:rsidRPr="00995AEC"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 xml:space="preserve">α = Konstanta </w:t>
      </w:r>
    </w:p>
    <w:p w:rsidR="002D6B09" w:rsidRDefault="002D6B09" w:rsidP="002D6B09">
      <w:pPr>
        <w:pStyle w:val="ListParagraph"/>
        <w:widowControl w:val="0"/>
        <w:spacing w:after="0" w:line="480" w:lineRule="auto"/>
        <w:ind w:left="810"/>
        <w:jc w:val="both"/>
        <w:rPr>
          <w:rFonts w:ascii="Times New Roman" w:hAnsi="Times New Roman" w:cs="Times New Roman"/>
          <w:sz w:val="24"/>
          <w:szCs w:val="24"/>
        </w:rPr>
      </w:pPr>
      <w:r w:rsidRPr="00995AEC">
        <w:rPr>
          <w:rFonts w:ascii="Times New Roman" w:hAnsi="Times New Roman" w:cs="Times New Roman"/>
          <w:sz w:val="24"/>
          <w:szCs w:val="24"/>
        </w:rPr>
        <w:t xml:space="preserve">e = eror </w:t>
      </w:r>
    </w:p>
    <w:p w:rsidR="002D6B09" w:rsidRPr="00E30538" w:rsidRDefault="002D6B09" w:rsidP="002D6B09">
      <w:pPr>
        <w:pStyle w:val="ListParagraph"/>
        <w:widowControl w:val="0"/>
        <w:tabs>
          <w:tab w:val="left" w:pos="1890"/>
        </w:tabs>
        <w:spacing w:after="0" w:line="480" w:lineRule="auto"/>
        <w:ind w:left="810" w:firstLine="54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r>
      <w:r w:rsidRPr="00E30538">
        <w:rPr>
          <w:rFonts w:ascii="Times New Roman" w:hAnsi="Times New Roman" w:cs="Times New Roman"/>
          <w:sz w:val="24"/>
          <w:szCs w:val="24"/>
        </w:rPr>
        <w:t>Koefisien Determinasi (R2)</w:t>
      </w:r>
    </w:p>
    <w:p w:rsidR="002D6B09" w:rsidRPr="009E74A4" w:rsidRDefault="002D6B09" w:rsidP="002D6B09">
      <w:pPr>
        <w:widowControl w:val="0"/>
        <w:tabs>
          <w:tab w:val="left" w:pos="1530"/>
        </w:tabs>
        <w:spacing w:after="0" w:line="480" w:lineRule="auto"/>
        <w:ind w:left="1350" w:firstLine="540"/>
        <w:jc w:val="both"/>
        <w:rPr>
          <w:rFonts w:ascii="Times New Roman" w:hAnsi="Times New Roman" w:cs="Times New Roman"/>
          <w:sz w:val="24"/>
          <w:szCs w:val="24"/>
        </w:rPr>
      </w:pPr>
      <w:r w:rsidRPr="00995AEC">
        <w:rPr>
          <w:rFonts w:ascii="Times New Roman" w:hAnsi="Times New Roman" w:cs="Times New Roman"/>
          <w:sz w:val="24"/>
          <w:szCs w:val="24"/>
        </w:rPr>
        <w:t xml:space="preserve">koefisien determinasi (R2) </w:t>
      </w:r>
      <w:r>
        <w:rPr>
          <w:rFonts w:ascii="Times New Roman" w:hAnsi="Times New Roman" w:cs="Times New Roman"/>
          <w:sz w:val="24"/>
          <w:szCs w:val="24"/>
        </w:rPr>
        <w:t>yaitu</w:t>
      </w:r>
      <w:r w:rsidRPr="00995AEC">
        <w:rPr>
          <w:rFonts w:ascii="Times New Roman" w:hAnsi="Times New Roman" w:cs="Times New Roman"/>
          <w:sz w:val="24"/>
          <w:szCs w:val="24"/>
        </w:rPr>
        <w:t xml:space="preserve"> alat untuk mengukur seberapa jauh</w:t>
      </w:r>
      <w:r>
        <w:rPr>
          <w:rFonts w:ascii="Times New Roman" w:hAnsi="Times New Roman" w:cs="Times New Roman"/>
          <w:sz w:val="24"/>
          <w:szCs w:val="24"/>
        </w:rPr>
        <w:t>kah</w:t>
      </w:r>
      <w:r w:rsidRPr="00995AEC">
        <w:rPr>
          <w:rFonts w:ascii="Times New Roman" w:hAnsi="Times New Roman" w:cs="Times New Roman"/>
          <w:sz w:val="24"/>
          <w:szCs w:val="24"/>
        </w:rPr>
        <w:t xml:space="preserve"> kemampuan </w:t>
      </w:r>
      <w:r>
        <w:rPr>
          <w:rFonts w:ascii="Times New Roman" w:hAnsi="Times New Roman" w:cs="Times New Roman"/>
          <w:sz w:val="24"/>
          <w:szCs w:val="24"/>
        </w:rPr>
        <w:t xml:space="preserve">suatu </w:t>
      </w:r>
      <w:r w:rsidRPr="00995AEC">
        <w:rPr>
          <w:rFonts w:ascii="Times New Roman" w:hAnsi="Times New Roman" w:cs="Times New Roman"/>
          <w:sz w:val="24"/>
          <w:szCs w:val="24"/>
        </w:rPr>
        <w:t xml:space="preserve">model dalam menerangkan variasi variabel dependen.Nilai koefisien determinasi </w:t>
      </w:r>
      <w:r>
        <w:rPr>
          <w:rFonts w:ascii="Times New Roman" w:hAnsi="Times New Roman" w:cs="Times New Roman"/>
          <w:sz w:val="24"/>
          <w:szCs w:val="24"/>
        </w:rPr>
        <w:t>yaitu nilai di</w:t>
      </w:r>
      <w:r w:rsidRPr="00995AEC">
        <w:rPr>
          <w:rFonts w:ascii="Times New Roman" w:hAnsi="Times New Roman" w:cs="Times New Roman"/>
          <w:sz w:val="24"/>
          <w:szCs w:val="24"/>
        </w:rPr>
        <w:t xml:space="preserve"> antara nol atau satu.Nilai (R2) yang kecil berarti </w:t>
      </w:r>
      <w:r>
        <w:rPr>
          <w:rFonts w:ascii="Times New Roman" w:hAnsi="Times New Roman" w:cs="Times New Roman"/>
          <w:sz w:val="24"/>
          <w:szCs w:val="24"/>
        </w:rPr>
        <w:t xml:space="preserve">suatu </w:t>
      </w:r>
      <w:r w:rsidRPr="00995AEC">
        <w:rPr>
          <w:rFonts w:ascii="Times New Roman" w:hAnsi="Times New Roman" w:cs="Times New Roman"/>
          <w:sz w:val="24"/>
          <w:szCs w:val="24"/>
        </w:rPr>
        <w:t>kemampuan variabel-variabel independen dalam menjelaskan</w:t>
      </w:r>
      <w:r>
        <w:rPr>
          <w:rFonts w:ascii="Times New Roman" w:hAnsi="Times New Roman" w:cs="Times New Roman"/>
          <w:sz w:val="24"/>
          <w:szCs w:val="24"/>
        </w:rPr>
        <w:t xml:space="preserve"> suatu</w:t>
      </w:r>
      <w:r w:rsidRPr="00995AEC">
        <w:rPr>
          <w:rFonts w:ascii="Times New Roman" w:hAnsi="Times New Roman" w:cs="Times New Roman"/>
          <w:sz w:val="24"/>
          <w:szCs w:val="24"/>
        </w:rPr>
        <w:t xml:space="preserve"> variasi variabel dependen</w:t>
      </w:r>
      <w:r>
        <w:rPr>
          <w:rFonts w:ascii="Times New Roman" w:hAnsi="Times New Roman" w:cs="Times New Roman"/>
          <w:sz w:val="24"/>
          <w:szCs w:val="24"/>
        </w:rPr>
        <w:t xml:space="preserve"> yang</w:t>
      </w:r>
      <w:r w:rsidRPr="00995AEC">
        <w:rPr>
          <w:rFonts w:ascii="Times New Roman" w:hAnsi="Times New Roman" w:cs="Times New Roman"/>
          <w:sz w:val="24"/>
          <w:szCs w:val="24"/>
        </w:rPr>
        <w:t xml:space="preserve"> amat terbatas.Dan sebaliknya jika nilai yang mendekati 1 berar</w:t>
      </w:r>
      <w:r>
        <w:rPr>
          <w:rFonts w:ascii="Times New Roman" w:hAnsi="Times New Roman" w:cs="Times New Roman"/>
          <w:sz w:val="24"/>
          <w:szCs w:val="24"/>
        </w:rPr>
        <w:t>t</w:t>
      </w:r>
      <w:r w:rsidRPr="00995AEC">
        <w:rPr>
          <w:rFonts w:ascii="Times New Roman" w:hAnsi="Times New Roman" w:cs="Times New Roman"/>
          <w:sz w:val="24"/>
          <w:szCs w:val="24"/>
        </w:rPr>
        <w:t>i variabel-vari</w:t>
      </w:r>
      <w:r>
        <w:rPr>
          <w:rFonts w:ascii="Times New Roman" w:hAnsi="Times New Roman" w:cs="Times New Roman"/>
          <w:sz w:val="24"/>
          <w:szCs w:val="24"/>
        </w:rPr>
        <w:t>abel independen memberikan hampi</w:t>
      </w:r>
      <w:r w:rsidRPr="00995AEC">
        <w:rPr>
          <w:rFonts w:ascii="Times New Roman" w:hAnsi="Times New Roman" w:cs="Times New Roman"/>
          <w:sz w:val="24"/>
          <w:szCs w:val="24"/>
        </w:rPr>
        <w:t>r semua informasi yang dibutuhkan untuk memprediksi variabel-variabel dependen</w:t>
      </w:r>
      <w:r>
        <w:rPr>
          <w:rFonts w:ascii="Times New Roman" w:hAnsi="Times New Roman" w:cs="Times New Roman"/>
          <w:sz w:val="24"/>
          <w:szCs w:val="24"/>
        </w:rPr>
        <w:t>.</w:t>
      </w:r>
      <w:r w:rsidRPr="00995AEC">
        <w:rPr>
          <w:rFonts w:ascii="Times New Roman" w:hAnsi="Times New Roman" w:cs="Times New Roman"/>
          <w:sz w:val="24"/>
          <w:szCs w:val="24"/>
        </w:rPr>
        <w:t>Ghozali (2012:97)</w:t>
      </w:r>
    </w:p>
    <w:p w:rsidR="002D6B09" w:rsidRDefault="002D6B09" w:rsidP="002D6B09">
      <w:pPr>
        <w:widowControl w:val="0"/>
        <w:tabs>
          <w:tab w:val="left" w:pos="1890"/>
        </w:tabs>
        <w:spacing w:after="0" w:line="240" w:lineRule="auto"/>
        <w:ind w:left="720" w:firstLine="720"/>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r>
      <w:r w:rsidRPr="00722090">
        <w:rPr>
          <w:rFonts w:ascii="Times New Roman" w:hAnsi="Times New Roman" w:cs="Times New Roman"/>
          <w:sz w:val="24"/>
          <w:szCs w:val="24"/>
        </w:rPr>
        <w:t>Uji T (Parsial)</w:t>
      </w:r>
    </w:p>
    <w:p w:rsidR="002D6B09" w:rsidRPr="00722090" w:rsidRDefault="002D6B09" w:rsidP="002D6B09">
      <w:pPr>
        <w:widowControl w:val="0"/>
        <w:spacing w:after="0" w:line="240" w:lineRule="auto"/>
        <w:ind w:left="720" w:firstLine="720"/>
        <w:jc w:val="both"/>
        <w:rPr>
          <w:rFonts w:ascii="Times New Roman" w:hAnsi="Times New Roman" w:cs="Times New Roman"/>
          <w:sz w:val="24"/>
          <w:szCs w:val="24"/>
        </w:rPr>
      </w:pPr>
    </w:p>
    <w:p w:rsidR="002D6B09" w:rsidRPr="00E30538" w:rsidRDefault="002D6B09" w:rsidP="002D6B09">
      <w:pPr>
        <w:widowControl w:val="0"/>
        <w:spacing w:after="0" w:line="480" w:lineRule="auto"/>
        <w:ind w:left="1440" w:firstLine="450"/>
        <w:jc w:val="both"/>
        <w:rPr>
          <w:rFonts w:ascii="Times New Roman" w:hAnsi="Times New Roman" w:cs="Times New Roman"/>
          <w:sz w:val="24"/>
          <w:szCs w:val="24"/>
        </w:rPr>
      </w:pPr>
      <w:r w:rsidRPr="00E30538">
        <w:rPr>
          <w:rFonts w:ascii="Times New Roman" w:hAnsi="Times New Roman" w:cs="Times New Roman"/>
          <w:sz w:val="24"/>
          <w:szCs w:val="24"/>
        </w:rPr>
        <w:t xml:space="preserve">Uji </w:t>
      </w:r>
      <w:proofErr w:type="gramStart"/>
      <w:r w:rsidRPr="00E30538">
        <w:rPr>
          <w:rFonts w:ascii="Times New Roman" w:hAnsi="Times New Roman" w:cs="Times New Roman"/>
          <w:sz w:val="24"/>
          <w:szCs w:val="24"/>
        </w:rPr>
        <w:t>beda</w:t>
      </w:r>
      <w:proofErr w:type="gramEnd"/>
      <w:r w:rsidRPr="00E30538">
        <w:rPr>
          <w:rFonts w:ascii="Times New Roman" w:hAnsi="Times New Roman" w:cs="Times New Roman"/>
          <w:sz w:val="24"/>
          <w:szCs w:val="24"/>
        </w:rPr>
        <w:t xml:space="preserve"> t-test </w:t>
      </w:r>
      <w:r>
        <w:rPr>
          <w:rFonts w:ascii="Times New Roman" w:hAnsi="Times New Roman" w:cs="Times New Roman"/>
          <w:sz w:val="24"/>
          <w:szCs w:val="24"/>
        </w:rPr>
        <w:t xml:space="preserve">yaitu </w:t>
      </w:r>
      <w:r w:rsidRPr="00E30538">
        <w:rPr>
          <w:rFonts w:ascii="Times New Roman" w:hAnsi="Times New Roman" w:cs="Times New Roman"/>
          <w:sz w:val="24"/>
          <w:szCs w:val="24"/>
        </w:rPr>
        <w:t>digunakan utuk menguji seberapa jauh</w:t>
      </w:r>
      <w:r>
        <w:rPr>
          <w:rFonts w:ascii="Times New Roman" w:hAnsi="Times New Roman" w:cs="Times New Roman"/>
          <w:sz w:val="24"/>
          <w:szCs w:val="24"/>
        </w:rPr>
        <w:t>kah</w:t>
      </w:r>
      <w:r w:rsidRPr="00E30538">
        <w:rPr>
          <w:rFonts w:ascii="Times New Roman" w:hAnsi="Times New Roman" w:cs="Times New Roman"/>
          <w:sz w:val="24"/>
          <w:szCs w:val="24"/>
        </w:rPr>
        <w:t xml:space="preserve"> pengaruh</w:t>
      </w:r>
      <w:r>
        <w:rPr>
          <w:rFonts w:ascii="Times New Roman" w:hAnsi="Times New Roman" w:cs="Times New Roman"/>
          <w:sz w:val="24"/>
          <w:szCs w:val="24"/>
        </w:rPr>
        <w:t xml:space="preserve"> antara</w:t>
      </w:r>
      <w:r w:rsidRPr="00E30538">
        <w:rPr>
          <w:rFonts w:ascii="Times New Roman" w:hAnsi="Times New Roman" w:cs="Times New Roman"/>
          <w:sz w:val="24"/>
          <w:szCs w:val="24"/>
        </w:rPr>
        <w:t xml:space="preserve"> variabel independen dalam penelitian ini secara individual dalam menerangkan</w:t>
      </w:r>
      <w:r>
        <w:rPr>
          <w:rFonts w:ascii="Times New Roman" w:hAnsi="Times New Roman" w:cs="Times New Roman"/>
          <w:sz w:val="24"/>
          <w:szCs w:val="24"/>
        </w:rPr>
        <w:t xml:space="preserve"> suatu</w:t>
      </w:r>
      <w:r w:rsidRPr="00E30538">
        <w:rPr>
          <w:rFonts w:ascii="Times New Roman" w:hAnsi="Times New Roman" w:cs="Times New Roman"/>
          <w:sz w:val="24"/>
          <w:szCs w:val="24"/>
        </w:rPr>
        <w:t xml:space="preserve"> variabel dependen secara </w:t>
      </w:r>
      <w:r w:rsidRPr="00E30538">
        <w:rPr>
          <w:rFonts w:ascii="Times New Roman" w:hAnsi="Times New Roman" w:cs="Times New Roman"/>
          <w:sz w:val="24"/>
          <w:szCs w:val="24"/>
        </w:rPr>
        <w:lastRenderedPageBreak/>
        <w:t>parsial. Dasar pengambilan keputusan</w:t>
      </w:r>
      <w:r>
        <w:rPr>
          <w:rFonts w:ascii="Times New Roman" w:hAnsi="Times New Roman" w:cs="Times New Roman"/>
          <w:sz w:val="24"/>
          <w:szCs w:val="24"/>
        </w:rPr>
        <w:t xml:space="preserve"> yang digunakan dalam uji t </w:t>
      </w:r>
      <w:r w:rsidRPr="00E30538">
        <w:rPr>
          <w:rFonts w:ascii="Times New Roman" w:hAnsi="Times New Roman" w:cs="Times New Roman"/>
          <w:sz w:val="24"/>
          <w:szCs w:val="24"/>
        </w:rPr>
        <w:t>adalah sebagai berikut:</w:t>
      </w:r>
    </w:p>
    <w:p w:rsidR="002D6B09" w:rsidRPr="00E30538" w:rsidRDefault="002D6B09" w:rsidP="002D6B09">
      <w:pPr>
        <w:widowControl w:val="0"/>
        <w:tabs>
          <w:tab w:val="left" w:pos="2520"/>
          <w:tab w:val="left" w:pos="2700"/>
        </w:tabs>
        <w:spacing w:after="0" w:line="480" w:lineRule="auto"/>
        <w:ind w:left="207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Pr="00E30538">
        <w:rPr>
          <w:rFonts w:ascii="Times New Roman" w:hAnsi="Times New Roman" w:cs="Times New Roman"/>
          <w:sz w:val="24"/>
          <w:szCs w:val="24"/>
        </w:rPr>
        <w:t>Jika n</w:t>
      </w:r>
      <w:r>
        <w:rPr>
          <w:rFonts w:ascii="Times New Roman" w:hAnsi="Times New Roman" w:cs="Times New Roman"/>
          <w:sz w:val="24"/>
          <w:szCs w:val="24"/>
        </w:rPr>
        <w:t>ilai probabilitas signifikansi lebih dari nilai</w:t>
      </w:r>
      <w:r w:rsidRPr="00E30538">
        <w:rPr>
          <w:rFonts w:ascii="Times New Roman" w:hAnsi="Times New Roman" w:cs="Times New Roman"/>
          <w:sz w:val="24"/>
          <w:szCs w:val="24"/>
        </w:rPr>
        <w:t xml:space="preserve"> 0</w:t>
      </w:r>
      <w:proofErr w:type="gramStart"/>
      <w:r w:rsidRPr="00E30538">
        <w:rPr>
          <w:rFonts w:ascii="Times New Roman" w:hAnsi="Times New Roman" w:cs="Times New Roman"/>
          <w:sz w:val="24"/>
          <w:szCs w:val="24"/>
        </w:rPr>
        <w:t>,05</w:t>
      </w:r>
      <w:proofErr w:type="gramEnd"/>
      <w:r w:rsidRPr="00E30538">
        <w:rPr>
          <w:rFonts w:ascii="Times New Roman" w:hAnsi="Times New Roman" w:cs="Times New Roman"/>
          <w:sz w:val="24"/>
          <w:szCs w:val="24"/>
        </w:rPr>
        <w:t xml:space="preserve">, maka hipotesis ditolak. Hipotesis </w:t>
      </w:r>
      <w:proofErr w:type="gramStart"/>
      <w:r w:rsidRPr="00E30538">
        <w:rPr>
          <w:rFonts w:ascii="Times New Roman" w:hAnsi="Times New Roman" w:cs="Times New Roman"/>
          <w:sz w:val="24"/>
          <w:szCs w:val="24"/>
        </w:rPr>
        <w:t>ditolak</w:t>
      </w:r>
      <w:r>
        <w:rPr>
          <w:rFonts w:ascii="Times New Roman" w:hAnsi="Times New Roman" w:cs="Times New Roman"/>
          <w:sz w:val="24"/>
          <w:szCs w:val="24"/>
        </w:rPr>
        <w:t xml:space="preserve">berarti </w:t>
      </w:r>
      <w:r w:rsidRPr="00E30538">
        <w:rPr>
          <w:rFonts w:ascii="Times New Roman" w:hAnsi="Times New Roman" w:cs="Times New Roman"/>
          <w:sz w:val="24"/>
          <w:szCs w:val="24"/>
        </w:rPr>
        <w:t xml:space="preserve"> mempunyai</w:t>
      </w:r>
      <w:proofErr w:type="gramEnd"/>
      <w:r w:rsidRPr="00E30538">
        <w:rPr>
          <w:rFonts w:ascii="Times New Roman" w:hAnsi="Times New Roman" w:cs="Times New Roman"/>
          <w:sz w:val="24"/>
          <w:szCs w:val="24"/>
        </w:rPr>
        <w:t xml:space="preserve"> arti bahwa variabel independen tidak berpengaruh signifikan terhadap variabel dependen.</w:t>
      </w:r>
    </w:p>
    <w:p w:rsidR="002D6B09" w:rsidRDefault="002D6B09" w:rsidP="002D6B09">
      <w:pPr>
        <w:tabs>
          <w:tab w:val="left" w:pos="2520"/>
        </w:tabs>
        <w:spacing w:after="0" w:line="480" w:lineRule="auto"/>
        <w:ind w:left="207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sidRPr="00995AEC">
        <w:rPr>
          <w:rFonts w:ascii="Times New Roman" w:hAnsi="Times New Roman" w:cs="Times New Roman"/>
          <w:sz w:val="24"/>
          <w:szCs w:val="24"/>
        </w:rPr>
        <w:t xml:space="preserve">Jika </w:t>
      </w:r>
      <w:r>
        <w:rPr>
          <w:rFonts w:ascii="Times New Roman" w:hAnsi="Times New Roman" w:cs="Times New Roman"/>
          <w:sz w:val="24"/>
          <w:szCs w:val="24"/>
        </w:rPr>
        <w:t>nilai probailitas signifikansi kurang dari</w:t>
      </w:r>
      <w:r w:rsidRPr="00995AEC">
        <w:rPr>
          <w:rFonts w:ascii="Times New Roman" w:hAnsi="Times New Roman" w:cs="Times New Roman"/>
          <w:sz w:val="24"/>
          <w:szCs w:val="24"/>
        </w:rPr>
        <w:t xml:space="preserve"> 0</w:t>
      </w:r>
      <w:proofErr w:type="gramStart"/>
      <w:r w:rsidRPr="00995AEC">
        <w:rPr>
          <w:rFonts w:ascii="Times New Roman" w:hAnsi="Times New Roman" w:cs="Times New Roman"/>
          <w:sz w:val="24"/>
          <w:szCs w:val="24"/>
        </w:rPr>
        <w:t>,05</w:t>
      </w:r>
      <w:proofErr w:type="gramEnd"/>
      <w:r w:rsidRPr="00995AEC">
        <w:rPr>
          <w:rFonts w:ascii="Times New Roman" w:hAnsi="Times New Roman" w:cs="Times New Roman"/>
          <w:sz w:val="24"/>
          <w:szCs w:val="24"/>
        </w:rPr>
        <w:t>, maka hipotesis diterima. Hipotesis tidak dapat ditolak</w:t>
      </w:r>
      <w:r>
        <w:rPr>
          <w:rFonts w:ascii="Times New Roman" w:hAnsi="Times New Roman" w:cs="Times New Roman"/>
          <w:sz w:val="24"/>
          <w:szCs w:val="24"/>
        </w:rPr>
        <w:t xml:space="preserve"> karena</w:t>
      </w:r>
      <w:r w:rsidRPr="00995AEC">
        <w:rPr>
          <w:rFonts w:ascii="Times New Roman" w:hAnsi="Times New Roman" w:cs="Times New Roman"/>
          <w:sz w:val="24"/>
          <w:szCs w:val="24"/>
        </w:rPr>
        <w:t xml:space="preserve"> mempunyai arti bahwa</w:t>
      </w:r>
      <w:r>
        <w:rPr>
          <w:rFonts w:ascii="Times New Roman" w:hAnsi="Times New Roman" w:cs="Times New Roman"/>
          <w:sz w:val="24"/>
          <w:szCs w:val="24"/>
        </w:rPr>
        <w:t xml:space="preserve"> sebuah</w:t>
      </w:r>
      <w:r w:rsidRPr="00995AEC">
        <w:rPr>
          <w:rFonts w:ascii="Times New Roman" w:hAnsi="Times New Roman" w:cs="Times New Roman"/>
          <w:sz w:val="24"/>
          <w:szCs w:val="24"/>
        </w:rPr>
        <w:t xml:space="preserve"> variabel independen berpengaruh signifikan terhadap variab</w:t>
      </w:r>
      <w:r>
        <w:rPr>
          <w:rFonts w:ascii="Times New Roman" w:hAnsi="Times New Roman" w:cs="Times New Roman"/>
          <w:sz w:val="24"/>
          <w:szCs w:val="24"/>
        </w:rPr>
        <w:t>el</w:t>
      </w:r>
    </w:p>
    <w:p w:rsidR="002D6B09" w:rsidRDefault="002D6B09" w:rsidP="002D6B09">
      <w:pPr>
        <w:widowControl w:val="0"/>
        <w:tabs>
          <w:tab w:val="left" w:pos="1980"/>
        </w:tabs>
        <w:spacing w:after="0" w:line="240" w:lineRule="auto"/>
        <w:ind w:left="720" w:firstLine="720"/>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r>
      <w:r w:rsidRPr="000A1F8B">
        <w:rPr>
          <w:rFonts w:ascii="Times New Roman" w:hAnsi="Times New Roman" w:cs="Times New Roman"/>
          <w:sz w:val="24"/>
          <w:szCs w:val="24"/>
        </w:rPr>
        <w:t>Uji F (Simultan)</w:t>
      </w:r>
    </w:p>
    <w:p w:rsidR="002D6B09" w:rsidRDefault="002D6B09" w:rsidP="002D6B09">
      <w:pPr>
        <w:widowControl w:val="0"/>
        <w:spacing w:after="0" w:line="240" w:lineRule="auto"/>
        <w:ind w:left="720" w:firstLine="720"/>
        <w:jc w:val="both"/>
        <w:rPr>
          <w:rFonts w:ascii="Times New Roman" w:hAnsi="Times New Roman" w:cs="Times New Roman"/>
          <w:sz w:val="24"/>
          <w:szCs w:val="24"/>
        </w:rPr>
      </w:pPr>
    </w:p>
    <w:p w:rsidR="002D6B09" w:rsidRPr="00803F38" w:rsidRDefault="002D6B09" w:rsidP="002D6B09">
      <w:pPr>
        <w:widowControl w:val="0"/>
        <w:spacing w:after="0" w:line="480" w:lineRule="auto"/>
        <w:ind w:left="1440" w:firstLine="540"/>
        <w:jc w:val="both"/>
        <w:rPr>
          <w:rFonts w:ascii="Times New Roman" w:hAnsi="Times New Roman" w:cs="Times New Roman"/>
          <w:sz w:val="24"/>
          <w:szCs w:val="24"/>
        </w:rPr>
      </w:pPr>
      <w:r>
        <w:rPr>
          <w:rFonts w:ascii="Times New Roman" w:hAnsi="Times New Roman" w:cs="Times New Roman"/>
          <w:sz w:val="24"/>
          <w:szCs w:val="24"/>
        </w:rPr>
        <w:t xml:space="preserve">Uji Statistik F yaitu berguna untuk dapat menguji </w:t>
      </w:r>
      <w:r w:rsidRPr="00803F38">
        <w:rPr>
          <w:rFonts w:ascii="Times New Roman" w:hAnsi="Times New Roman" w:cs="Times New Roman"/>
          <w:sz w:val="24"/>
          <w:szCs w:val="24"/>
        </w:rPr>
        <w:t>apakah semua variabel independen atau variabel bebas mempunyai pengaruh</w:t>
      </w:r>
      <w:r>
        <w:rPr>
          <w:rFonts w:ascii="Times New Roman" w:hAnsi="Times New Roman" w:cs="Times New Roman"/>
          <w:sz w:val="24"/>
          <w:szCs w:val="24"/>
        </w:rPr>
        <w:t xml:space="preserve"> signifikan</w:t>
      </w:r>
      <w:r w:rsidRPr="00803F38">
        <w:rPr>
          <w:rFonts w:ascii="Times New Roman" w:hAnsi="Times New Roman" w:cs="Times New Roman"/>
          <w:sz w:val="24"/>
          <w:szCs w:val="24"/>
        </w:rPr>
        <w:t xml:space="preserve"> secara bersama-sama terhadap variabel dependen atau variabel terkait.</w:t>
      </w:r>
      <w:r>
        <w:rPr>
          <w:rFonts w:ascii="Times New Roman" w:hAnsi="Times New Roman" w:cs="Times New Roman"/>
          <w:sz w:val="24"/>
          <w:szCs w:val="24"/>
        </w:rPr>
        <w:t>Maka dari itu u</w:t>
      </w:r>
      <w:r w:rsidRPr="00803F38">
        <w:rPr>
          <w:rFonts w:ascii="Times New Roman" w:hAnsi="Times New Roman" w:cs="Times New Roman"/>
          <w:sz w:val="24"/>
          <w:szCs w:val="24"/>
        </w:rPr>
        <w:t xml:space="preserve">ntuk menguji hipotesis ini digunakan statistik F dengan kriteria </w:t>
      </w:r>
      <w:r>
        <w:rPr>
          <w:rFonts w:ascii="Times New Roman" w:hAnsi="Times New Roman" w:cs="Times New Roman"/>
          <w:sz w:val="24"/>
          <w:szCs w:val="24"/>
        </w:rPr>
        <w:t xml:space="preserve">dalam </w:t>
      </w:r>
      <w:r w:rsidRPr="00803F38">
        <w:rPr>
          <w:rFonts w:ascii="Times New Roman" w:hAnsi="Times New Roman" w:cs="Times New Roman"/>
          <w:sz w:val="24"/>
          <w:szCs w:val="24"/>
        </w:rPr>
        <w:t xml:space="preserve">pengambilan </w:t>
      </w:r>
      <w:r>
        <w:rPr>
          <w:rFonts w:ascii="Times New Roman" w:hAnsi="Times New Roman" w:cs="Times New Roman"/>
          <w:sz w:val="24"/>
          <w:szCs w:val="24"/>
        </w:rPr>
        <w:t xml:space="preserve">suatu </w:t>
      </w:r>
      <w:r w:rsidRPr="00803F38">
        <w:rPr>
          <w:rFonts w:ascii="Times New Roman" w:hAnsi="Times New Roman" w:cs="Times New Roman"/>
          <w:sz w:val="24"/>
          <w:szCs w:val="24"/>
        </w:rPr>
        <w:t>keputusan sebagai berikut:</w:t>
      </w:r>
    </w:p>
    <w:p w:rsidR="002D6B09" w:rsidRPr="00803F38" w:rsidRDefault="002D6B09" w:rsidP="002D6B09">
      <w:pPr>
        <w:widowControl w:val="0"/>
        <w:tabs>
          <w:tab w:val="left" w:pos="2160"/>
          <w:tab w:val="left" w:pos="2610"/>
        </w:tabs>
        <w:spacing w:after="0" w:line="480" w:lineRule="auto"/>
        <w:ind w:left="2520" w:hanging="45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Pr="00803F38">
        <w:rPr>
          <w:rFonts w:ascii="Times New Roman" w:hAnsi="Times New Roman" w:cs="Times New Roman"/>
          <w:sz w:val="24"/>
          <w:szCs w:val="24"/>
        </w:rPr>
        <w:t xml:space="preserve">Jika nilai F lebih besar dari 4 maka Ho ditolak pada derajat kepercayaan 5% dengan kata </w:t>
      </w:r>
      <w:proofErr w:type="gramStart"/>
      <w:r w:rsidRPr="00803F38">
        <w:rPr>
          <w:rFonts w:ascii="Times New Roman" w:hAnsi="Times New Roman" w:cs="Times New Roman"/>
          <w:sz w:val="24"/>
          <w:szCs w:val="24"/>
        </w:rPr>
        <w:t>lain</w:t>
      </w:r>
      <w:proofErr w:type="gramEnd"/>
      <w:r w:rsidRPr="00803F38">
        <w:rPr>
          <w:rFonts w:ascii="Times New Roman" w:hAnsi="Times New Roman" w:cs="Times New Roman"/>
          <w:sz w:val="24"/>
          <w:szCs w:val="24"/>
        </w:rPr>
        <w:t xml:space="preserve"> kita menerima hipotesis alternatif, yang menyatakan bahwa semua variabel independen secara serentak dan signifikan mempengaruhi variabel dependen.</w:t>
      </w:r>
    </w:p>
    <w:p w:rsidR="002D6B09" w:rsidRPr="005F3F35" w:rsidRDefault="002D6B09" w:rsidP="002D6B09">
      <w:pPr>
        <w:widowControl w:val="0"/>
        <w:tabs>
          <w:tab w:val="left" w:pos="2520"/>
        </w:tabs>
        <w:spacing w:after="0" w:line="480" w:lineRule="auto"/>
        <w:ind w:left="2520" w:hanging="36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sidRPr="00803F38">
        <w:rPr>
          <w:rFonts w:ascii="Times New Roman" w:hAnsi="Times New Roman" w:cs="Times New Roman"/>
          <w:sz w:val="24"/>
          <w:szCs w:val="24"/>
        </w:rPr>
        <w:t xml:space="preserve">Membandingkan niai F hasil perhitungan dengan F </w:t>
      </w:r>
      <w:r w:rsidRPr="00803F38">
        <w:rPr>
          <w:rFonts w:ascii="Times New Roman" w:hAnsi="Times New Roman" w:cs="Times New Roman"/>
          <w:sz w:val="24"/>
          <w:szCs w:val="24"/>
        </w:rPr>
        <w:lastRenderedPageBreak/>
        <w:t>menurut table, bila nilai Fhitung lebih besar dari pada nilai Ftabel, maka Ho ditolak dan menerima Ha.</w:t>
      </w:r>
    </w:p>
    <w:p w:rsidR="008B12FF" w:rsidRDefault="008B12FF">
      <w:pPr>
        <w:spacing w:after="0" w:line="240" w:lineRule="auto"/>
      </w:pPr>
      <w:r>
        <w:br w:type="page"/>
      </w:r>
    </w:p>
    <w:p w:rsidR="00C5772A" w:rsidRDefault="00C5772A" w:rsidP="008B12FF">
      <w:pPr>
        <w:tabs>
          <w:tab w:val="left" w:pos="540"/>
        </w:tabs>
        <w:spacing w:after="0" w:line="480" w:lineRule="auto"/>
        <w:jc w:val="center"/>
        <w:rPr>
          <w:rFonts w:ascii="Times New Roman" w:hAnsi="Times New Roman" w:cs="Times New Roman"/>
          <w:b/>
          <w:sz w:val="24"/>
          <w:szCs w:val="24"/>
        </w:rPr>
        <w:sectPr w:rsidR="00C5772A" w:rsidSect="00C5772A">
          <w:headerReference w:type="first" r:id="rId31"/>
          <w:pgSz w:w="11907" w:h="16839" w:code="9"/>
          <w:pgMar w:top="2275" w:right="1699" w:bottom="1699" w:left="2275" w:header="720" w:footer="720" w:gutter="0"/>
          <w:pgNumType w:start="16"/>
          <w:cols w:space="720"/>
          <w:titlePg/>
          <w:docGrid w:linePitch="360"/>
        </w:sectPr>
      </w:pPr>
    </w:p>
    <w:p w:rsidR="008B12FF" w:rsidRPr="00595F77" w:rsidRDefault="008B12FF" w:rsidP="008B12FF">
      <w:pPr>
        <w:autoSpaceDE w:val="0"/>
        <w:autoSpaceDN w:val="0"/>
        <w:adjustRightInd w:val="0"/>
        <w:spacing w:after="0" w:line="240" w:lineRule="auto"/>
        <w:ind w:left="1440"/>
        <w:jc w:val="both"/>
        <w:rPr>
          <w:rFonts w:ascii="Times New Roman" w:hAnsi="Times New Roman" w:cs="Times New Roman"/>
          <w:sz w:val="24"/>
          <w:szCs w:val="24"/>
        </w:rPr>
      </w:pPr>
    </w:p>
    <w:p w:rsidR="008B12FF" w:rsidRPr="00FD1CEC" w:rsidRDefault="008B12FF" w:rsidP="008B12FF">
      <w:pPr>
        <w:spacing w:line="240" w:lineRule="auto"/>
        <w:jc w:val="center"/>
        <w:rPr>
          <w:rFonts w:ascii="Times New Roman" w:hAnsi="Times New Roman" w:cs="Times New Roman"/>
          <w:b/>
          <w:sz w:val="24"/>
          <w:szCs w:val="24"/>
        </w:rPr>
      </w:pPr>
      <w:bookmarkStart w:id="0" w:name="_GoBack"/>
      <w:bookmarkEnd w:id="0"/>
      <w:r w:rsidRPr="00FD1CEC">
        <w:rPr>
          <w:rFonts w:ascii="Times New Roman" w:hAnsi="Times New Roman" w:cs="Times New Roman"/>
          <w:b/>
          <w:sz w:val="24"/>
          <w:szCs w:val="24"/>
        </w:rPr>
        <w:t>BAB V</w:t>
      </w:r>
    </w:p>
    <w:p w:rsidR="008B12FF" w:rsidRPr="00FD1CEC" w:rsidRDefault="008B12FF" w:rsidP="008B12FF">
      <w:pPr>
        <w:spacing w:line="240" w:lineRule="auto"/>
        <w:jc w:val="center"/>
        <w:rPr>
          <w:rFonts w:ascii="Times New Roman" w:hAnsi="Times New Roman" w:cs="Times New Roman"/>
          <w:b/>
          <w:sz w:val="24"/>
          <w:szCs w:val="24"/>
        </w:rPr>
      </w:pPr>
      <w:r w:rsidRPr="00FD1CEC">
        <w:rPr>
          <w:rFonts w:ascii="Times New Roman" w:hAnsi="Times New Roman" w:cs="Times New Roman"/>
          <w:b/>
          <w:sz w:val="24"/>
          <w:szCs w:val="24"/>
        </w:rPr>
        <w:t>PENUTUP</w:t>
      </w:r>
    </w:p>
    <w:p w:rsidR="008B12FF" w:rsidRPr="00FD1CEC" w:rsidRDefault="008B12FF" w:rsidP="008B12FF">
      <w:pPr>
        <w:pStyle w:val="ListParagraph"/>
        <w:spacing w:line="480" w:lineRule="auto"/>
        <w:ind w:left="360"/>
        <w:rPr>
          <w:rFonts w:ascii="Times New Roman" w:hAnsi="Times New Roman" w:cs="Times New Roman"/>
          <w:b/>
          <w:sz w:val="24"/>
          <w:szCs w:val="24"/>
        </w:rPr>
      </w:pPr>
      <w:r>
        <w:rPr>
          <w:rFonts w:ascii="Times New Roman" w:hAnsi="Times New Roman" w:cs="Times New Roman"/>
          <w:b/>
          <w:sz w:val="24"/>
          <w:szCs w:val="24"/>
        </w:rPr>
        <w:t>A.</w:t>
      </w:r>
      <w:r>
        <w:rPr>
          <w:rFonts w:ascii="Times New Roman" w:hAnsi="Times New Roman" w:cs="Times New Roman"/>
          <w:b/>
          <w:sz w:val="24"/>
          <w:szCs w:val="24"/>
        </w:rPr>
        <w:tab/>
      </w:r>
      <w:r w:rsidRPr="00FD1CEC">
        <w:rPr>
          <w:rFonts w:ascii="Times New Roman" w:hAnsi="Times New Roman" w:cs="Times New Roman"/>
          <w:b/>
          <w:sz w:val="24"/>
          <w:szCs w:val="24"/>
        </w:rPr>
        <w:t>Kesimpulan</w:t>
      </w:r>
    </w:p>
    <w:p w:rsidR="008B12FF" w:rsidRPr="00FD1CEC" w:rsidRDefault="008B12FF" w:rsidP="008B12FF">
      <w:pPr>
        <w:pStyle w:val="ListParagraph"/>
        <w:spacing w:line="480" w:lineRule="auto"/>
        <w:ind w:left="360" w:firstLine="360"/>
        <w:jc w:val="both"/>
        <w:rPr>
          <w:rFonts w:ascii="Times New Roman" w:hAnsi="Times New Roman" w:cs="Times New Roman"/>
          <w:sz w:val="24"/>
          <w:szCs w:val="24"/>
        </w:rPr>
      </w:pPr>
      <w:r w:rsidRPr="00FD1CEC">
        <w:rPr>
          <w:rFonts w:ascii="Times New Roman" w:hAnsi="Times New Roman" w:cs="Times New Roman"/>
          <w:sz w:val="24"/>
          <w:szCs w:val="24"/>
        </w:rPr>
        <w:t>Berdasarkan hasil analisis data tentang pengaruh kebijakan hutang dan profitabilitas terhadap nilai perusahaan pada perusahaan LQ45 yang terdaftar di Bursa Efek Indonesia pada tahun 2013-2017, diperoleh kesimpulan sebagai berikut :</w:t>
      </w:r>
    </w:p>
    <w:p w:rsidR="008B12FF" w:rsidRPr="00FD1CEC" w:rsidRDefault="008B12FF" w:rsidP="008B12FF">
      <w:pPr>
        <w:pStyle w:val="ListParagraph"/>
        <w:tabs>
          <w:tab w:val="left" w:pos="1170"/>
        </w:tabs>
        <w:spacing w:line="480" w:lineRule="auto"/>
        <w:ind w:left="1170" w:hanging="450"/>
        <w:jc w:val="both"/>
        <w:rPr>
          <w:rFonts w:ascii="Times New Roman" w:hAnsi="Times New Roman" w:cs="Times New Roman"/>
          <w:sz w:val="24"/>
          <w:szCs w:val="24"/>
        </w:rPr>
      </w:pPr>
      <w:r w:rsidRPr="00FD1CEC">
        <w:rPr>
          <w:rFonts w:ascii="Times New Roman" w:hAnsi="Times New Roman" w:cs="Times New Roman"/>
          <w:sz w:val="24"/>
          <w:szCs w:val="24"/>
        </w:rPr>
        <w:t>1.</w:t>
      </w:r>
      <w:r w:rsidRPr="00FD1CEC">
        <w:rPr>
          <w:rFonts w:ascii="Times New Roman" w:hAnsi="Times New Roman" w:cs="Times New Roman"/>
          <w:sz w:val="24"/>
          <w:szCs w:val="24"/>
        </w:rPr>
        <w:tab/>
        <w:t>Kebijakan hutang yang diproksikan dengan DER (</w:t>
      </w:r>
      <w:r w:rsidRPr="00FD1CEC">
        <w:rPr>
          <w:rFonts w:ascii="Times New Roman" w:hAnsi="Times New Roman" w:cs="Times New Roman"/>
          <w:i/>
          <w:sz w:val="24"/>
          <w:szCs w:val="24"/>
        </w:rPr>
        <w:t>Debt to Equity Ratio</w:t>
      </w:r>
      <w:r w:rsidRPr="00FD1CEC">
        <w:rPr>
          <w:rFonts w:ascii="Times New Roman" w:hAnsi="Times New Roman" w:cs="Times New Roman"/>
          <w:sz w:val="24"/>
          <w:szCs w:val="24"/>
        </w:rPr>
        <w:t xml:space="preserve">)berpengaruh positif dan tidak signifikan terhadap nilai perusahaan pada perusahaan LQ45 di Bursa Efek Indonesia periode 2013-2017. </w:t>
      </w:r>
    </w:p>
    <w:p w:rsidR="008B12FF" w:rsidRPr="00FD1CEC" w:rsidRDefault="008B12FF" w:rsidP="008B12FF">
      <w:pPr>
        <w:pStyle w:val="ListParagraph"/>
        <w:tabs>
          <w:tab w:val="left" w:pos="1170"/>
        </w:tabs>
        <w:spacing w:line="480" w:lineRule="auto"/>
        <w:ind w:left="1170" w:hanging="450"/>
        <w:jc w:val="both"/>
        <w:rPr>
          <w:rFonts w:ascii="Times New Roman" w:hAnsi="Times New Roman" w:cs="Times New Roman"/>
          <w:sz w:val="24"/>
          <w:szCs w:val="24"/>
        </w:rPr>
      </w:pPr>
      <w:r w:rsidRPr="00FD1CEC">
        <w:rPr>
          <w:rFonts w:ascii="Times New Roman" w:hAnsi="Times New Roman" w:cs="Times New Roman"/>
          <w:sz w:val="24"/>
          <w:szCs w:val="24"/>
        </w:rPr>
        <w:t>2.</w:t>
      </w:r>
      <w:r w:rsidRPr="00FD1CEC">
        <w:rPr>
          <w:rFonts w:ascii="Times New Roman" w:hAnsi="Times New Roman" w:cs="Times New Roman"/>
          <w:sz w:val="24"/>
          <w:szCs w:val="24"/>
        </w:rPr>
        <w:tab/>
        <w:t xml:space="preserve">Profitabilitas yang diproksikan dengan </w:t>
      </w:r>
      <w:r w:rsidRPr="00FD1CEC">
        <w:rPr>
          <w:rFonts w:ascii="Times New Roman" w:hAnsi="Times New Roman" w:cs="Times New Roman"/>
          <w:i/>
          <w:sz w:val="24"/>
          <w:szCs w:val="24"/>
        </w:rPr>
        <w:t xml:space="preserve">ROA (Return On Asset) </w:t>
      </w:r>
      <w:r w:rsidRPr="00FD1CEC">
        <w:rPr>
          <w:rFonts w:ascii="Times New Roman" w:hAnsi="Times New Roman" w:cs="Times New Roman"/>
          <w:sz w:val="24"/>
          <w:szCs w:val="24"/>
        </w:rPr>
        <w:t xml:space="preserve">berpengaruh positif dan signifikan terhadap Nilai Perusahaan pada perusahaan LQ 45 yang terdaftar di Bursa Efek Indonesia periode 2013-2017. </w:t>
      </w:r>
    </w:p>
    <w:p w:rsidR="008B12FF" w:rsidRPr="00FD1CEC" w:rsidRDefault="008B12FF" w:rsidP="008B12FF">
      <w:pPr>
        <w:pStyle w:val="ListParagraph"/>
        <w:tabs>
          <w:tab w:val="left" w:pos="720"/>
          <w:tab w:val="left" w:pos="1170"/>
        </w:tabs>
        <w:spacing w:line="480" w:lineRule="auto"/>
        <w:ind w:left="1170" w:hanging="450"/>
        <w:jc w:val="both"/>
        <w:rPr>
          <w:rFonts w:ascii="Times New Roman" w:eastAsia="Times New Roman" w:hAnsi="Times New Roman" w:cs="Times New Roman"/>
          <w:color w:val="000000"/>
          <w:sz w:val="24"/>
          <w:szCs w:val="24"/>
        </w:rPr>
      </w:pPr>
      <w:r w:rsidRPr="00FD1CEC">
        <w:rPr>
          <w:rFonts w:ascii="Times New Roman" w:hAnsi="Times New Roman" w:cs="Times New Roman"/>
          <w:sz w:val="24"/>
          <w:szCs w:val="24"/>
        </w:rPr>
        <w:t xml:space="preserve">3. </w:t>
      </w:r>
      <w:r w:rsidRPr="00FD1CEC">
        <w:rPr>
          <w:rFonts w:ascii="Times New Roman" w:hAnsi="Times New Roman" w:cs="Times New Roman"/>
          <w:sz w:val="24"/>
          <w:szCs w:val="24"/>
        </w:rPr>
        <w:tab/>
      </w:r>
      <w:r>
        <w:rPr>
          <w:rFonts w:ascii="Times New Roman" w:hAnsi="Times New Roman" w:cs="Times New Roman"/>
          <w:sz w:val="24"/>
          <w:szCs w:val="24"/>
        </w:rPr>
        <w:t>K</w:t>
      </w:r>
      <w:r w:rsidRPr="00FD1CEC">
        <w:rPr>
          <w:rFonts w:ascii="Times New Roman" w:hAnsi="Times New Roman" w:cs="Times New Roman"/>
          <w:sz w:val="24"/>
          <w:szCs w:val="24"/>
        </w:rPr>
        <w:t xml:space="preserve">ebijakan hutang (DER) dan Profitabilitas (ROA) secara simultan berpengaruh positif dan signifikan terhadap nilai perusahaan (PER) pada perusahaan LQ45 di Bursa Efek Indonesia periode 2013-2017. </w:t>
      </w:r>
    </w:p>
    <w:p w:rsidR="008B12FF" w:rsidRDefault="008B12FF" w:rsidP="008B12FF">
      <w:pPr>
        <w:pStyle w:val="ListParagraph"/>
        <w:tabs>
          <w:tab w:val="left" w:pos="1170"/>
        </w:tabs>
        <w:spacing w:line="480" w:lineRule="auto"/>
        <w:ind w:left="1170" w:hanging="450"/>
        <w:jc w:val="both"/>
        <w:rPr>
          <w:rFonts w:ascii="Times New Roman" w:hAnsi="Times New Roman" w:cs="Times New Roman"/>
          <w:sz w:val="24"/>
          <w:szCs w:val="24"/>
        </w:rPr>
      </w:pPr>
      <w:r w:rsidRPr="00FD1CEC">
        <w:rPr>
          <w:rFonts w:ascii="Times New Roman" w:eastAsia="Times New Roman" w:hAnsi="Times New Roman" w:cs="Times New Roman"/>
          <w:color w:val="000000"/>
          <w:sz w:val="24"/>
          <w:szCs w:val="24"/>
        </w:rPr>
        <w:t>4.</w:t>
      </w:r>
      <w:r w:rsidRPr="00FD1CEC">
        <w:rPr>
          <w:rFonts w:ascii="Times New Roman" w:eastAsia="Times New Roman" w:hAnsi="Times New Roman" w:cs="Times New Roman"/>
          <w:color w:val="000000"/>
          <w:sz w:val="24"/>
          <w:szCs w:val="24"/>
        </w:rPr>
        <w:tab/>
      </w:r>
      <w:r w:rsidRPr="00FD1CEC">
        <w:rPr>
          <w:rFonts w:ascii="Times New Roman" w:hAnsi="Times New Roman" w:cs="Times New Roman"/>
          <w:sz w:val="24"/>
          <w:szCs w:val="24"/>
        </w:rPr>
        <w:t>Profitabilitas yang diproksikan (ROA) lebih dominan berpengaruh positif dan signifikan terhadap nilai perusahaan, dibandingkan dengan pengaruh Kebijakan hutang terhadap nilai perusahaan.</w:t>
      </w:r>
    </w:p>
    <w:p w:rsidR="008B12FF" w:rsidRDefault="008B12FF" w:rsidP="008B12FF">
      <w:pPr>
        <w:tabs>
          <w:tab w:val="left" w:pos="720"/>
        </w:tabs>
        <w:spacing w:line="480" w:lineRule="auto"/>
        <w:jc w:val="both"/>
        <w:rPr>
          <w:rStyle w:val="t"/>
          <w:b/>
        </w:rPr>
      </w:pPr>
    </w:p>
    <w:p w:rsidR="008B12FF" w:rsidRPr="00FD1CEC" w:rsidRDefault="008B12FF" w:rsidP="008B12FF">
      <w:pPr>
        <w:tabs>
          <w:tab w:val="left" w:pos="720"/>
        </w:tabs>
        <w:spacing w:line="480" w:lineRule="auto"/>
        <w:jc w:val="both"/>
        <w:rPr>
          <w:rFonts w:ascii="Times New Roman" w:hAnsi="Times New Roman" w:cs="Times New Roman"/>
          <w:sz w:val="24"/>
          <w:szCs w:val="24"/>
        </w:rPr>
      </w:pPr>
      <w:r w:rsidRPr="00FD1CEC">
        <w:rPr>
          <w:rFonts w:ascii="Times New Roman" w:hAnsi="Times New Roman" w:cs="Times New Roman"/>
          <w:sz w:val="24"/>
          <w:szCs w:val="24"/>
        </w:rPr>
        <w:lastRenderedPageBreak/>
        <w:t xml:space="preserve">. </w:t>
      </w:r>
    </w:p>
    <w:p w:rsidR="00C5772A" w:rsidRDefault="00C5772A" w:rsidP="008B12FF">
      <w:pPr>
        <w:tabs>
          <w:tab w:val="left" w:pos="360"/>
        </w:tabs>
        <w:spacing w:after="0"/>
        <w:rPr>
          <w:rFonts w:ascii="Times New Roman" w:hAnsi="Times New Roman" w:cs="Times New Roman"/>
          <w:b/>
          <w:sz w:val="24"/>
          <w:szCs w:val="24"/>
        </w:rPr>
        <w:sectPr w:rsidR="00C5772A" w:rsidSect="00C5772A">
          <w:headerReference w:type="first" r:id="rId32"/>
          <w:pgSz w:w="11907" w:h="16839" w:code="9"/>
          <w:pgMar w:top="2275" w:right="1699" w:bottom="1699" w:left="2275" w:header="720" w:footer="720" w:gutter="0"/>
          <w:pgNumType w:start="47"/>
          <w:cols w:space="720"/>
          <w:titlePg/>
          <w:docGrid w:linePitch="360"/>
        </w:sectPr>
      </w:pPr>
    </w:p>
    <w:p w:rsidR="008B12FF" w:rsidRPr="00FD1CEC" w:rsidRDefault="008B12FF" w:rsidP="008B12FF">
      <w:pPr>
        <w:tabs>
          <w:tab w:val="left" w:pos="360"/>
        </w:tabs>
        <w:spacing w:after="0"/>
        <w:rPr>
          <w:rFonts w:ascii="Times New Roman" w:hAnsi="Times New Roman" w:cs="Times New Roman"/>
          <w:b/>
          <w:sz w:val="24"/>
          <w:szCs w:val="24"/>
        </w:rPr>
      </w:pPr>
      <w:r>
        <w:rPr>
          <w:rFonts w:ascii="Times New Roman" w:hAnsi="Times New Roman" w:cs="Times New Roman"/>
          <w:b/>
          <w:sz w:val="24"/>
          <w:szCs w:val="24"/>
        </w:rPr>
        <w:lastRenderedPageBreak/>
        <w:t>B</w:t>
      </w:r>
      <w:r w:rsidRPr="00FD1CEC">
        <w:rPr>
          <w:rFonts w:ascii="Times New Roman" w:hAnsi="Times New Roman" w:cs="Times New Roman"/>
          <w:b/>
          <w:sz w:val="24"/>
          <w:szCs w:val="24"/>
        </w:rPr>
        <w:t>.</w:t>
      </w:r>
      <w:r w:rsidRPr="00FD1CEC">
        <w:rPr>
          <w:rFonts w:ascii="Times New Roman" w:hAnsi="Times New Roman" w:cs="Times New Roman"/>
          <w:b/>
          <w:sz w:val="24"/>
          <w:szCs w:val="24"/>
        </w:rPr>
        <w:tab/>
        <w:t>Saran</w:t>
      </w:r>
    </w:p>
    <w:p w:rsidR="008B12FF" w:rsidRPr="00FD1CEC" w:rsidRDefault="008B12FF" w:rsidP="008B12FF">
      <w:pPr>
        <w:tabs>
          <w:tab w:val="left" w:pos="360"/>
        </w:tabs>
        <w:spacing w:after="0"/>
        <w:rPr>
          <w:rFonts w:ascii="Times New Roman" w:hAnsi="Times New Roman" w:cs="Times New Roman"/>
          <w:b/>
          <w:sz w:val="24"/>
          <w:szCs w:val="24"/>
        </w:rPr>
      </w:pPr>
    </w:p>
    <w:p w:rsidR="008B12FF" w:rsidRPr="00FD1CEC" w:rsidRDefault="008B12FF" w:rsidP="008B12FF">
      <w:pPr>
        <w:tabs>
          <w:tab w:val="left" w:pos="360"/>
        </w:tabs>
        <w:spacing w:after="0" w:line="480" w:lineRule="auto"/>
        <w:rPr>
          <w:rFonts w:ascii="Times New Roman" w:hAnsi="Times New Roman" w:cs="Times New Roman"/>
          <w:b/>
          <w:sz w:val="24"/>
          <w:szCs w:val="24"/>
        </w:rPr>
      </w:pPr>
      <w:r w:rsidRPr="00FD1CEC">
        <w:rPr>
          <w:rFonts w:ascii="Times New Roman" w:hAnsi="Times New Roman" w:cs="Times New Roman"/>
          <w:sz w:val="24"/>
          <w:szCs w:val="24"/>
        </w:rPr>
        <w:tab/>
        <w:t xml:space="preserve">Berdasarkan kesimpulan dan keterbatasan pada penelitian ini, maka dapat disampaikan beberapa saran sebagai berikut: </w:t>
      </w:r>
    </w:p>
    <w:p w:rsidR="008B12FF" w:rsidRPr="00FD1CEC" w:rsidRDefault="008B12FF" w:rsidP="008B12FF">
      <w:pPr>
        <w:pStyle w:val="ListParagraph"/>
        <w:tabs>
          <w:tab w:val="left" w:pos="720"/>
          <w:tab w:val="left" w:pos="810"/>
        </w:tabs>
        <w:spacing w:line="480" w:lineRule="auto"/>
        <w:ind w:hanging="36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 xml:space="preserve">Diharapkan bagi manajemen dalam perusahaan agar bijak dalam mengambil keputusan hutang agar tidak ada terjadi pembengkakan hutang yang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mempengaruhi nilai saham suatu perusahaan.</w:t>
      </w:r>
    </w:p>
    <w:p w:rsidR="008B12FF" w:rsidRDefault="008B12FF" w:rsidP="008B12FF">
      <w:pPr>
        <w:spacing w:after="0" w:line="480" w:lineRule="auto"/>
        <w:ind w:left="709" w:hanging="349"/>
        <w:jc w:val="both"/>
        <w:rPr>
          <w:rFonts w:ascii="Times New Roman" w:hAnsi="Times New Roman" w:cs="Times New Roman"/>
          <w:sz w:val="24"/>
          <w:szCs w:val="24"/>
        </w:rPr>
      </w:pPr>
      <w:r w:rsidRPr="00FD1CEC">
        <w:rPr>
          <w:rFonts w:ascii="Times New Roman" w:hAnsi="Times New Roman" w:cs="Times New Roman"/>
          <w:sz w:val="24"/>
          <w:szCs w:val="24"/>
        </w:rPr>
        <w:t>2.</w:t>
      </w:r>
      <w:r w:rsidRPr="00FD1CEC">
        <w:rPr>
          <w:rFonts w:ascii="Times New Roman" w:hAnsi="Times New Roman" w:cs="Times New Roman"/>
          <w:sz w:val="24"/>
          <w:szCs w:val="24"/>
        </w:rPr>
        <w:tab/>
      </w:r>
      <w:r>
        <w:rPr>
          <w:rFonts w:ascii="Times New Roman" w:hAnsi="Times New Roman" w:cs="Times New Roman"/>
          <w:sz w:val="24"/>
          <w:szCs w:val="24"/>
        </w:rPr>
        <w:t>Diharapkan bagi manajemen dalam perusahaan agar dapat mempertahankan profitabilitas agar tetap stabil dan meningkatkan terus menerus profitabilitas tersebut guna agar nilai saham pada perusahaan semakin tinggi.</w:t>
      </w:r>
    </w:p>
    <w:p w:rsidR="008B12FF" w:rsidRDefault="008B12FF" w:rsidP="008B12FF">
      <w:pPr>
        <w:spacing w:after="0" w:line="480" w:lineRule="auto"/>
        <w:ind w:left="709" w:hanging="349"/>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Diharapkan bagi perusahaan agar dapat bijak dalam mengambil keputusan dengan memperhatikan selalu aset yang dimiliki dengan hutang yang dimiliki agar seimbang sekiranya tidak melebihi batas yang telah ditentukan agar nilai saham pada perusahaan stabil tidak mengalami penurunan.</w:t>
      </w:r>
    </w:p>
    <w:p w:rsidR="008B12FF" w:rsidRPr="00FD1CEC" w:rsidRDefault="008B12FF" w:rsidP="008B12FF">
      <w:pPr>
        <w:spacing w:after="0" w:line="480" w:lineRule="auto"/>
        <w:ind w:left="709" w:hanging="349"/>
        <w:jc w:val="both"/>
        <w:rPr>
          <w:rFonts w:ascii="Times New Roman" w:hAnsi="Times New Roman" w:cs="Times New Roman"/>
          <w:color w:val="000000"/>
          <w:sz w:val="24"/>
          <w:szCs w:val="24"/>
        </w:rPr>
      </w:pPr>
      <w:r>
        <w:rPr>
          <w:rFonts w:ascii="Times New Roman" w:hAnsi="Times New Roman" w:cs="Times New Roman"/>
          <w:sz w:val="24"/>
          <w:szCs w:val="24"/>
        </w:rPr>
        <w:t>4.</w:t>
      </w:r>
      <w:r>
        <w:rPr>
          <w:rFonts w:ascii="Times New Roman" w:hAnsi="Times New Roman" w:cs="Times New Roman"/>
          <w:sz w:val="24"/>
          <w:szCs w:val="24"/>
        </w:rPr>
        <w:tab/>
        <w:t xml:space="preserve">Diharapkan bagi perusahaan agar selalu memperhatikan profitabilitas yang ada dan meningkatkan profit tersebut karena profitabilitas sangat berpengaruh untuk nilai saham dengan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melakukan inovasi agar perusahaan berkembang sehingga nilai saham pada perusahaan tersebut semakin tinggi.</w:t>
      </w:r>
    </w:p>
    <w:p w:rsidR="008B12FF" w:rsidRPr="00FD1CEC" w:rsidRDefault="008B12FF" w:rsidP="008B12FF">
      <w:pPr>
        <w:rPr>
          <w:sz w:val="24"/>
          <w:szCs w:val="24"/>
        </w:rPr>
      </w:pPr>
    </w:p>
    <w:p w:rsidR="008B12FF" w:rsidRPr="00FD1CEC" w:rsidRDefault="008B12FF" w:rsidP="008B12FF">
      <w:pPr>
        <w:spacing w:after="0" w:line="240" w:lineRule="auto"/>
        <w:rPr>
          <w:sz w:val="24"/>
          <w:szCs w:val="24"/>
        </w:rPr>
      </w:pPr>
      <w:r w:rsidRPr="00FD1CEC">
        <w:rPr>
          <w:sz w:val="24"/>
          <w:szCs w:val="24"/>
        </w:rPr>
        <w:br w:type="page"/>
      </w:r>
    </w:p>
    <w:p w:rsidR="00C5772A" w:rsidRDefault="00C5772A" w:rsidP="008B12FF">
      <w:pPr>
        <w:spacing w:before="240" w:line="480" w:lineRule="auto"/>
        <w:ind w:left="630" w:hanging="630"/>
        <w:jc w:val="center"/>
        <w:rPr>
          <w:rFonts w:ascii="Times New Roman" w:hAnsi="Times New Roman" w:cs="Times New Roman"/>
          <w:b/>
          <w:sz w:val="24"/>
          <w:szCs w:val="24"/>
        </w:rPr>
        <w:sectPr w:rsidR="00C5772A" w:rsidSect="00D04EDD">
          <w:headerReference w:type="first" r:id="rId33"/>
          <w:footerReference w:type="first" r:id="rId34"/>
          <w:pgSz w:w="11907" w:h="16839" w:code="9"/>
          <w:pgMar w:top="2275" w:right="1699" w:bottom="1699" w:left="2275" w:header="720" w:footer="720" w:gutter="0"/>
          <w:pgNumType w:start="48"/>
          <w:cols w:space="720"/>
          <w:titlePg/>
          <w:docGrid w:linePitch="360"/>
        </w:sectPr>
      </w:pPr>
    </w:p>
    <w:p w:rsidR="008B12FF" w:rsidRPr="00FD1CEC" w:rsidRDefault="008B12FF" w:rsidP="008B12FF">
      <w:pPr>
        <w:spacing w:before="240" w:line="480" w:lineRule="auto"/>
        <w:ind w:left="630" w:hanging="630"/>
        <w:jc w:val="center"/>
        <w:rPr>
          <w:rFonts w:ascii="Times New Roman" w:hAnsi="Times New Roman" w:cs="Times New Roman"/>
          <w:b/>
          <w:sz w:val="24"/>
          <w:szCs w:val="24"/>
        </w:rPr>
      </w:pPr>
      <w:r w:rsidRPr="00FD1CEC">
        <w:rPr>
          <w:rFonts w:ascii="Times New Roman" w:hAnsi="Times New Roman" w:cs="Times New Roman"/>
          <w:b/>
          <w:sz w:val="24"/>
          <w:szCs w:val="24"/>
        </w:rPr>
        <w:lastRenderedPageBreak/>
        <w:t>DAFTAR PUSTAKA</w:t>
      </w:r>
    </w:p>
    <w:p w:rsidR="008B12FF" w:rsidRPr="00FD1CEC" w:rsidRDefault="008B12FF" w:rsidP="008B12FF">
      <w:pPr>
        <w:tabs>
          <w:tab w:val="left" w:pos="630"/>
        </w:tabs>
        <w:spacing w:before="240" w:line="240" w:lineRule="auto"/>
        <w:ind w:left="720" w:hanging="720"/>
        <w:jc w:val="both"/>
        <w:rPr>
          <w:rFonts w:ascii="Times New Roman" w:hAnsi="Times New Roman" w:cs="Times New Roman"/>
          <w:sz w:val="24"/>
          <w:szCs w:val="24"/>
        </w:rPr>
      </w:pPr>
      <w:r w:rsidRPr="00FD1CEC">
        <w:rPr>
          <w:rFonts w:ascii="Times New Roman" w:hAnsi="Times New Roman" w:cs="Times New Roman"/>
          <w:sz w:val="24"/>
          <w:szCs w:val="24"/>
        </w:rPr>
        <w:t xml:space="preserve">Agus Sartono. </w:t>
      </w:r>
      <w:proofErr w:type="gramStart"/>
      <w:r w:rsidRPr="00FD1CEC">
        <w:rPr>
          <w:rFonts w:ascii="Times New Roman" w:hAnsi="Times New Roman" w:cs="Times New Roman"/>
          <w:sz w:val="24"/>
          <w:szCs w:val="24"/>
        </w:rPr>
        <w:t xml:space="preserve">2012. </w:t>
      </w:r>
      <w:r w:rsidRPr="00FD1CEC">
        <w:rPr>
          <w:rFonts w:ascii="Times New Roman" w:hAnsi="Times New Roman" w:cs="Times New Roman"/>
          <w:i/>
          <w:sz w:val="24"/>
          <w:szCs w:val="24"/>
        </w:rPr>
        <w:t>Manajemen Keuangan Teori dan Aplikasi</w:t>
      </w:r>
      <w:r w:rsidRPr="00FD1CEC">
        <w:rPr>
          <w:rFonts w:ascii="Times New Roman" w:hAnsi="Times New Roman" w:cs="Times New Roman"/>
          <w:sz w:val="24"/>
          <w:szCs w:val="24"/>
        </w:rPr>
        <w:t>.</w:t>
      </w:r>
      <w:proofErr w:type="gramEnd"/>
      <w:r w:rsidRPr="00FD1CEC">
        <w:rPr>
          <w:rFonts w:ascii="Times New Roman" w:hAnsi="Times New Roman" w:cs="Times New Roman"/>
          <w:sz w:val="24"/>
          <w:szCs w:val="24"/>
        </w:rPr>
        <w:t xml:space="preserve"> Edisi4. </w:t>
      </w:r>
      <w:proofErr w:type="gramStart"/>
      <w:r w:rsidRPr="00FD1CEC">
        <w:rPr>
          <w:rFonts w:ascii="Times New Roman" w:hAnsi="Times New Roman" w:cs="Times New Roman"/>
          <w:sz w:val="24"/>
          <w:szCs w:val="24"/>
        </w:rPr>
        <w:t>BPFE.Yogyakarta.</w:t>
      </w:r>
      <w:proofErr w:type="gramEnd"/>
    </w:p>
    <w:p w:rsidR="008B12FF" w:rsidRPr="00FD1CEC" w:rsidRDefault="008B12FF" w:rsidP="008B12FF">
      <w:pPr>
        <w:spacing w:before="240" w:line="240" w:lineRule="auto"/>
        <w:ind w:left="630" w:hanging="630"/>
        <w:jc w:val="both"/>
        <w:rPr>
          <w:rFonts w:ascii="Times New Roman" w:hAnsi="Times New Roman" w:cs="Times New Roman"/>
          <w:sz w:val="24"/>
          <w:szCs w:val="24"/>
        </w:rPr>
      </w:pPr>
      <w:proofErr w:type="gramStart"/>
      <w:r w:rsidRPr="00FD1CEC">
        <w:rPr>
          <w:rFonts w:ascii="Times New Roman" w:hAnsi="Times New Roman" w:cs="Times New Roman"/>
          <w:sz w:val="24"/>
          <w:szCs w:val="24"/>
        </w:rPr>
        <w:t>Brigham, Eugene F. dan Houston, Joel F. 2011.</w:t>
      </w:r>
      <w:r w:rsidRPr="00FD1CEC">
        <w:rPr>
          <w:rFonts w:ascii="Times New Roman" w:hAnsi="Times New Roman" w:cs="Times New Roman"/>
          <w:i/>
          <w:sz w:val="24"/>
          <w:szCs w:val="24"/>
        </w:rPr>
        <w:t>Dasar-dasar Manajemen Keuangan Terjemahan</w:t>
      </w:r>
      <w:r w:rsidRPr="00FD1CEC">
        <w:rPr>
          <w:rFonts w:ascii="Times New Roman" w:hAnsi="Times New Roman" w:cs="Times New Roman"/>
          <w:sz w:val="24"/>
          <w:szCs w:val="24"/>
        </w:rPr>
        <w:t>.Edisi 10.</w:t>
      </w:r>
      <w:proofErr w:type="gramEnd"/>
      <w:r w:rsidRPr="00FD1CEC">
        <w:rPr>
          <w:rFonts w:ascii="Times New Roman" w:hAnsi="Times New Roman" w:cs="Times New Roman"/>
          <w:sz w:val="24"/>
          <w:szCs w:val="24"/>
        </w:rPr>
        <w:t xml:space="preserve"> Jakarta: Salemba Empat Fahmi, Irham, 2011. </w:t>
      </w:r>
      <w:r w:rsidRPr="00FD1CEC">
        <w:rPr>
          <w:rFonts w:ascii="Times New Roman" w:hAnsi="Times New Roman" w:cs="Times New Roman"/>
          <w:i/>
          <w:sz w:val="24"/>
          <w:szCs w:val="24"/>
        </w:rPr>
        <w:t xml:space="preserve">Analisa Laporan Keuangan. </w:t>
      </w:r>
      <w:r w:rsidRPr="00FD1CEC">
        <w:rPr>
          <w:rFonts w:ascii="Times New Roman" w:hAnsi="Times New Roman" w:cs="Times New Roman"/>
          <w:sz w:val="24"/>
          <w:szCs w:val="24"/>
        </w:rPr>
        <w:t>Bandung, Alfabeta.</w:t>
      </w:r>
    </w:p>
    <w:p w:rsidR="008B12FF" w:rsidRPr="00FD1CEC" w:rsidRDefault="008B12FF" w:rsidP="008B12FF">
      <w:pPr>
        <w:spacing w:before="240" w:line="240" w:lineRule="auto"/>
        <w:ind w:left="630" w:hanging="630"/>
        <w:jc w:val="both"/>
        <w:rPr>
          <w:rFonts w:ascii="Times New Roman" w:hAnsi="Times New Roman" w:cs="Times New Roman"/>
          <w:sz w:val="24"/>
          <w:szCs w:val="24"/>
        </w:rPr>
      </w:pPr>
      <w:r w:rsidRPr="00FD1CEC">
        <w:rPr>
          <w:rFonts w:ascii="Times New Roman" w:hAnsi="Times New Roman" w:cs="Times New Roman"/>
          <w:sz w:val="24"/>
          <w:szCs w:val="24"/>
        </w:rPr>
        <w:t xml:space="preserve">Bambang Riyanto. 2011, “Dasar – Dasar Pembelanjaan </w:t>
      </w:r>
      <w:r w:rsidRPr="00FD1CEC">
        <w:rPr>
          <w:rFonts w:ascii="Times New Roman" w:hAnsi="Times New Roman" w:cs="Times New Roman"/>
          <w:i/>
          <w:sz w:val="24"/>
          <w:szCs w:val="24"/>
        </w:rPr>
        <w:t>Perusahaan</w:t>
      </w:r>
      <w:r w:rsidRPr="00FD1CEC">
        <w:rPr>
          <w:rFonts w:ascii="Times New Roman" w:hAnsi="Times New Roman" w:cs="Times New Roman"/>
          <w:sz w:val="24"/>
          <w:szCs w:val="24"/>
        </w:rPr>
        <w:t xml:space="preserve">”, Edisi Keempat, </w:t>
      </w:r>
      <w:proofErr w:type="gramStart"/>
      <w:r w:rsidRPr="00FD1CEC">
        <w:rPr>
          <w:rFonts w:ascii="Times New Roman" w:hAnsi="Times New Roman" w:cs="Times New Roman"/>
          <w:sz w:val="24"/>
          <w:szCs w:val="24"/>
        </w:rPr>
        <w:t>Yogyakarta :</w:t>
      </w:r>
      <w:proofErr w:type="gramEnd"/>
      <w:r w:rsidRPr="00FD1CEC">
        <w:rPr>
          <w:rFonts w:ascii="Times New Roman" w:hAnsi="Times New Roman" w:cs="Times New Roman"/>
          <w:sz w:val="24"/>
          <w:szCs w:val="24"/>
        </w:rPr>
        <w:t xml:space="preserve"> YBPFE UGM.</w:t>
      </w:r>
    </w:p>
    <w:p w:rsidR="008B12FF" w:rsidRPr="00FD1CEC" w:rsidRDefault="008B12FF" w:rsidP="008B12FF">
      <w:pPr>
        <w:spacing w:before="240" w:line="240" w:lineRule="auto"/>
        <w:ind w:left="630" w:hanging="630"/>
        <w:jc w:val="both"/>
        <w:rPr>
          <w:rFonts w:ascii="Times New Roman" w:hAnsi="Times New Roman" w:cs="Times New Roman"/>
          <w:sz w:val="24"/>
          <w:szCs w:val="24"/>
        </w:rPr>
      </w:pPr>
      <w:proofErr w:type="gramStart"/>
      <w:r w:rsidRPr="00FD1CEC">
        <w:rPr>
          <w:rFonts w:ascii="Times New Roman" w:hAnsi="Times New Roman" w:cs="Times New Roman"/>
          <w:sz w:val="24"/>
          <w:szCs w:val="24"/>
        </w:rPr>
        <w:t xml:space="preserve">Darmadji &amp; Fakhruddin, 2011, </w:t>
      </w:r>
      <w:r w:rsidRPr="00FD1CEC">
        <w:rPr>
          <w:rFonts w:ascii="Times New Roman" w:hAnsi="Times New Roman" w:cs="Times New Roman"/>
          <w:i/>
          <w:sz w:val="24"/>
          <w:szCs w:val="24"/>
        </w:rPr>
        <w:t>Pasar Modal di Indonesia</w:t>
      </w:r>
      <w:r w:rsidRPr="00FD1CEC">
        <w:rPr>
          <w:rFonts w:ascii="Times New Roman" w:hAnsi="Times New Roman" w:cs="Times New Roman"/>
          <w:sz w:val="24"/>
          <w:szCs w:val="24"/>
        </w:rPr>
        <w:t>, edisi 3, Salemba Empat, Jakarta.</w:t>
      </w:r>
      <w:proofErr w:type="gramEnd"/>
    </w:p>
    <w:p w:rsidR="008B12FF" w:rsidRPr="00FD1CEC" w:rsidRDefault="008B12FF" w:rsidP="008B12FF">
      <w:pPr>
        <w:spacing w:before="240" w:line="480" w:lineRule="auto"/>
        <w:ind w:left="630" w:hanging="630"/>
        <w:jc w:val="both"/>
        <w:rPr>
          <w:rFonts w:ascii="Times New Roman" w:hAnsi="Times New Roman" w:cs="Times New Roman"/>
          <w:sz w:val="24"/>
          <w:szCs w:val="24"/>
        </w:rPr>
      </w:pPr>
      <w:r w:rsidRPr="00FD1CEC">
        <w:rPr>
          <w:rFonts w:ascii="Times New Roman" w:hAnsi="Times New Roman" w:cs="Times New Roman"/>
          <w:sz w:val="24"/>
          <w:szCs w:val="24"/>
        </w:rPr>
        <w:t xml:space="preserve">Dr. Kasmir. </w:t>
      </w:r>
      <w:proofErr w:type="gramStart"/>
      <w:r w:rsidRPr="00FD1CEC">
        <w:rPr>
          <w:rFonts w:ascii="Times New Roman" w:hAnsi="Times New Roman" w:cs="Times New Roman"/>
          <w:sz w:val="24"/>
          <w:szCs w:val="24"/>
        </w:rPr>
        <w:t xml:space="preserve">(2015), </w:t>
      </w:r>
      <w:r w:rsidRPr="00FD1CEC">
        <w:rPr>
          <w:rFonts w:ascii="Times New Roman" w:hAnsi="Times New Roman" w:cs="Times New Roman"/>
          <w:i/>
          <w:sz w:val="24"/>
          <w:szCs w:val="24"/>
        </w:rPr>
        <w:t>Analisis Laporan Keuangan</w:t>
      </w:r>
      <w:r w:rsidRPr="00FD1CEC">
        <w:rPr>
          <w:rFonts w:ascii="Times New Roman" w:hAnsi="Times New Roman" w:cs="Times New Roman"/>
          <w:sz w:val="24"/>
          <w:szCs w:val="24"/>
        </w:rPr>
        <w:t>.</w:t>
      </w:r>
      <w:proofErr w:type="gramEnd"/>
      <w:r w:rsidRPr="00FD1CEC">
        <w:rPr>
          <w:rFonts w:ascii="Times New Roman" w:hAnsi="Times New Roman" w:cs="Times New Roman"/>
          <w:sz w:val="24"/>
          <w:szCs w:val="24"/>
        </w:rPr>
        <w:t xml:space="preserve"> Jakarta: Rajawali Pers</w:t>
      </w:r>
    </w:p>
    <w:p w:rsidR="008B12FF" w:rsidRPr="00FD1CEC" w:rsidRDefault="008B12FF" w:rsidP="008B12FF">
      <w:pPr>
        <w:spacing w:before="240" w:line="480" w:lineRule="auto"/>
        <w:ind w:left="630" w:hanging="630"/>
        <w:jc w:val="both"/>
        <w:rPr>
          <w:rFonts w:ascii="Times New Roman" w:hAnsi="Times New Roman" w:cs="Times New Roman"/>
          <w:sz w:val="24"/>
          <w:szCs w:val="24"/>
        </w:rPr>
      </w:pPr>
      <w:r w:rsidRPr="00FD1CEC">
        <w:rPr>
          <w:rFonts w:ascii="Times New Roman" w:hAnsi="Times New Roman" w:cs="Times New Roman"/>
          <w:sz w:val="24"/>
          <w:szCs w:val="24"/>
        </w:rPr>
        <w:t xml:space="preserve">Fahmi, Irham (2011). </w:t>
      </w:r>
      <w:r w:rsidRPr="00FD1CEC">
        <w:rPr>
          <w:rFonts w:ascii="Times New Roman" w:hAnsi="Times New Roman" w:cs="Times New Roman"/>
          <w:i/>
          <w:sz w:val="24"/>
          <w:szCs w:val="24"/>
        </w:rPr>
        <w:t>Analisa Laporan Keuangan</w:t>
      </w:r>
      <w:r w:rsidRPr="00FD1CEC">
        <w:rPr>
          <w:rFonts w:ascii="Times New Roman" w:hAnsi="Times New Roman" w:cs="Times New Roman"/>
          <w:sz w:val="24"/>
          <w:szCs w:val="24"/>
        </w:rPr>
        <w:t xml:space="preserve">. </w:t>
      </w:r>
      <w:proofErr w:type="gramStart"/>
      <w:r w:rsidRPr="00FD1CEC">
        <w:rPr>
          <w:rFonts w:ascii="Times New Roman" w:hAnsi="Times New Roman" w:cs="Times New Roman"/>
          <w:sz w:val="24"/>
          <w:szCs w:val="24"/>
        </w:rPr>
        <w:t>Bandung Alfabeta.</w:t>
      </w:r>
      <w:proofErr w:type="gramEnd"/>
    </w:p>
    <w:p w:rsidR="008B12FF" w:rsidRPr="00FD1CEC" w:rsidRDefault="008B12FF" w:rsidP="008B12FF">
      <w:pPr>
        <w:spacing w:before="240" w:line="240" w:lineRule="auto"/>
        <w:ind w:left="630" w:hanging="630"/>
        <w:jc w:val="both"/>
        <w:rPr>
          <w:rFonts w:ascii="Times New Roman" w:hAnsi="Times New Roman" w:cs="Times New Roman"/>
          <w:i/>
          <w:sz w:val="24"/>
          <w:szCs w:val="24"/>
        </w:rPr>
      </w:pPr>
      <w:r w:rsidRPr="00FD1CEC">
        <w:rPr>
          <w:rFonts w:ascii="Times New Roman" w:hAnsi="Times New Roman" w:cs="Times New Roman"/>
          <w:sz w:val="24"/>
          <w:szCs w:val="24"/>
        </w:rPr>
        <w:t xml:space="preserve">Frengky David Sijabat, 2018. </w:t>
      </w:r>
      <w:r w:rsidRPr="00FD1CEC">
        <w:rPr>
          <w:rFonts w:ascii="Times New Roman" w:hAnsi="Times New Roman" w:cs="Times New Roman"/>
          <w:i/>
          <w:sz w:val="24"/>
          <w:szCs w:val="24"/>
        </w:rPr>
        <w:t>Pengaruh DPR, DER, ROA dan ROE Terhadap PER Pada Perusahaan Manufaktur</w:t>
      </w:r>
      <w:r>
        <w:rPr>
          <w:rFonts w:ascii="Times New Roman" w:hAnsi="Times New Roman" w:cs="Times New Roman"/>
          <w:i/>
          <w:sz w:val="24"/>
          <w:szCs w:val="24"/>
        </w:rPr>
        <w:t>.</w:t>
      </w:r>
      <w:r w:rsidRPr="00FD1CEC">
        <w:rPr>
          <w:rFonts w:ascii="Times New Roman" w:hAnsi="Times New Roman" w:cs="Times New Roman"/>
          <w:sz w:val="24"/>
          <w:szCs w:val="24"/>
        </w:rPr>
        <w:t>UniversitasUdayana, Bali</w:t>
      </w:r>
      <w:r>
        <w:rPr>
          <w:rFonts w:ascii="Times New Roman" w:hAnsi="Times New Roman" w:cs="Times New Roman"/>
          <w:i/>
          <w:sz w:val="24"/>
          <w:szCs w:val="24"/>
        </w:rPr>
        <w:t>.</w:t>
      </w:r>
    </w:p>
    <w:p w:rsidR="008B12FF" w:rsidRPr="00FD1CEC" w:rsidRDefault="008B12FF" w:rsidP="008B12FF">
      <w:pPr>
        <w:spacing w:before="240" w:line="240" w:lineRule="auto"/>
        <w:ind w:left="630" w:hanging="630"/>
        <w:jc w:val="both"/>
        <w:rPr>
          <w:rFonts w:ascii="Times New Roman" w:hAnsi="Times New Roman" w:cs="Times New Roman"/>
          <w:sz w:val="24"/>
          <w:szCs w:val="24"/>
        </w:rPr>
      </w:pPr>
      <w:r w:rsidRPr="00FD1CEC">
        <w:rPr>
          <w:rFonts w:ascii="Times New Roman" w:hAnsi="Times New Roman" w:cs="Times New Roman"/>
          <w:sz w:val="24"/>
          <w:szCs w:val="24"/>
        </w:rPr>
        <w:t>Faradila Meirisa, 2018. Pengaruh Current Ratio (CR), Debt to Equity Ratio (DER), Return On Equity (ROE) terhadap Price Earning Ratio (PER) pada perusahaan Consumer Goods yang terdaftar di Buersa Efek Indonesia Periode 2013-2017. STIE MDP, Palembang.</w:t>
      </w:r>
    </w:p>
    <w:p w:rsidR="008B12FF" w:rsidRPr="00FD1CEC" w:rsidRDefault="008B12FF" w:rsidP="008B12FF">
      <w:pPr>
        <w:spacing w:line="240" w:lineRule="auto"/>
        <w:ind w:left="630" w:hanging="630"/>
        <w:rPr>
          <w:rFonts w:ascii="Times New Roman" w:hAnsi="Times New Roman" w:cs="Times New Roman"/>
          <w:sz w:val="24"/>
          <w:szCs w:val="24"/>
        </w:rPr>
      </w:pPr>
      <w:r w:rsidRPr="00FD1CEC">
        <w:rPr>
          <w:rFonts w:ascii="Times New Roman" w:hAnsi="Times New Roman" w:cs="Times New Roman"/>
          <w:sz w:val="24"/>
          <w:szCs w:val="24"/>
        </w:rPr>
        <w:t xml:space="preserve">Ghozali, Imam. </w:t>
      </w:r>
      <w:proofErr w:type="gramStart"/>
      <w:r w:rsidRPr="00FD1CEC">
        <w:rPr>
          <w:rFonts w:ascii="Times New Roman" w:hAnsi="Times New Roman" w:cs="Times New Roman"/>
          <w:sz w:val="24"/>
          <w:szCs w:val="24"/>
        </w:rPr>
        <w:t xml:space="preserve">2011. </w:t>
      </w:r>
      <w:r w:rsidRPr="00FD1CEC">
        <w:rPr>
          <w:rFonts w:ascii="Times New Roman" w:hAnsi="Times New Roman" w:cs="Times New Roman"/>
          <w:i/>
          <w:sz w:val="24"/>
          <w:szCs w:val="24"/>
        </w:rPr>
        <w:t>Aplikasi Analisis Multivariate Dengan Program SPSS</w:t>
      </w:r>
      <w:r w:rsidRPr="00FD1CEC">
        <w:rPr>
          <w:rFonts w:ascii="Times New Roman" w:hAnsi="Times New Roman" w:cs="Times New Roman"/>
          <w:sz w:val="24"/>
          <w:szCs w:val="24"/>
        </w:rPr>
        <w:t>.</w:t>
      </w:r>
      <w:proofErr w:type="gramEnd"/>
      <w:r w:rsidRPr="00FD1CEC">
        <w:rPr>
          <w:rFonts w:ascii="Times New Roman" w:hAnsi="Times New Roman" w:cs="Times New Roman"/>
          <w:sz w:val="24"/>
          <w:szCs w:val="24"/>
        </w:rPr>
        <w:t xml:space="preserve"> Semarang: Badan Penerbit Universitas Diponegoro.</w:t>
      </w:r>
    </w:p>
    <w:p w:rsidR="008B12FF" w:rsidRPr="00FD1CEC" w:rsidRDefault="008B12FF" w:rsidP="008B12FF">
      <w:pPr>
        <w:spacing w:line="240" w:lineRule="auto"/>
        <w:ind w:left="630" w:hanging="630"/>
        <w:rPr>
          <w:rFonts w:ascii="Times New Roman" w:hAnsi="Times New Roman" w:cs="Times New Roman"/>
          <w:sz w:val="24"/>
          <w:szCs w:val="24"/>
        </w:rPr>
      </w:pPr>
      <w:r w:rsidRPr="00FD1CEC">
        <w:rPr>
          <w:rFonts w:ascii="Times New Roman" w:hAnsi="Times New Roman" w:cs="Times New Roman"/>
          <w:sz w:val="24"/>
          <w:szCs w:val="24"/>
        </w:rPr>
        <w:t xml:space="preserve">Nur Ahmadi Bi Rahmani, 2018. </w:t>
      </w:r>
      <w:r w:rsidRPr="00FD1CEC">
        <w:rPr>
          <w:rFonts w:ascii="Times New Roman" w:hAnsi="Times New Roman" w:cs="Times New Roman"/>
          <w:i/>
          <w:sz w:val="24"/>
          <w:szCs w:val="24"/>
        </w:rPr>
        <w:t xml:space="preserve">Pengaruh Return </w:t>
      </w:r>
      <w:proofErr w:type="gramStart"/>
      <w:r w:rsidRPr="00FD1CEC">
        <w:rPr>
          <w:rFonts w:ascii="Times New Roman" w:hAnsi="Times New Roman" w:cs="Times New Roman"/>
          <w:i/>
          <w:sz w:val="24"/>
          <w:szCs w:val="24"/>
        </w:rPr>
        <w:t>On</w:t>
      </w:r>
      <w:proofErr w:type="gramEnd"/>
      <w:r w:rsidRPr="00FD1CEC">
        <w:rPr>
          <w:rFonts w:ascii="Times New Roman" w:hAnsi="Times New Roman" w:cs="Times New Roman"/>
          <w:i/>
          <w:sz w:val="24"/>
          <w:szCs w:val="24"/>
        </w:rPr>
        <w:t xml:space="preserve"> Aset dan Return on Equity</w:t>
      </w:r>
      <w:r w:rsidRPr="00FD1CEC">
        <w:rPr>
          <w:rFonts w:ascii="Times New Roman" w:hAnsi="Times New Roman" w:cs="Times New Roman"/>
          <w:i/>
          <w:sz w:val="24"/>
          <w:szCs w:val="24"/>
        </w:rPr>
        <w:br/>
        <w:t>Terhadap Price Earning Ratio, pada perusahaan yang terdaftar di JII</w:t>
      </w:r>
      <w:r w:rsidRPr="00FD1CEC">
        <w:rPr>
          <w:rFonts w:ascii="Times New Roman" w:hAnsi="Times New Roman" w:cs="Times New Roman"/>
          <w:sz w:val="24"/>
          <w:szCs w:val="24"/>
        </w:rPr>
        <w:t>. Universitas Islam, Sumatera Utara</w:t>
      </w:r>
      <w:r w:rsidRPr="00FD1CEC">
        <w:rPr>
          <w:rFonts w:ascii="Times New Roman" w:hAnsi="Times New Roman" w:cs="Times New Roman"/>
          <w:color w:val="000000"/>
          <w:sz w:val="24"/>
          <w:szCs w:val="24"/>
        </w:rPr>
        <w:t>.</w:t>
      </w:r>
    </w:p>
    <w:p w:rsidR="008B12FF" w:rsidRPr="00FD1CEC" w:rsidRDefault="008B12FF" w:rsidP="008B12FF">
      <w:pPr>
        <w:spacing w:before="240" w:line="240" w:lineRule="auto"/>
        <w:ind w:left="630" w:hanging="630"/>
        <w:jc w:val="both"/>
        <w:rPr>
          <w:rFonts w:ascii="Times New Roman" w:hAnsi="Times New Roman" w:cs="Times New Roman"/>
          <w:sz w:val="24"/>
          <w:szCs w:val="24"/>
        </w:rPr>
      </w:pPr>
      <w:proofErr w:type="gramStart"/>
      <w:r w:rsidRPr="00FD1CEC">
        <w:rPr>
          <w:rFonts w:ascii="Times New Roman" w:hAnsi="Times New Roman" w:cs="Times New Roman"/>
          <w:sz w:val="24"/>
          <w:szCs w:val="24"/>
        </w:rPr>
        <w:t>Sugiyono (2015).</w:t>
      </w:r>
      <w:r w:rsidRPr="00FD1CEC">
        <w:rPr>
          <w:rFonts w:ascii="Times New Roman" w:hAnsi="Times New Roman" w:cs="Times New Roman"/>
          <w:i/>
          <w:sz w:val="24"/>
          <w:szCs w:val="24"/>
        </w:rPr>
        <w:t>Metode Penelitian Kombinasi (Mix Methods</w:t>
      </w:r>
      <w:r w:rsidRPr="00FD1CEC">
        <w:rPr>
          <w:rFonts w:ascii="Times New Roman" w:hAnsi="Times New Roman" w:cs="Times New Roman"/>
          <w:sz w:val="24"/>
          <w:szCs w:val="24"/>
        </w:rPr>
        <w:t>).</w:t>
      </w:r>
      <w:proofErr w:type="gramEnd"/>
      <w:r w:rsidRPr="00FD1CEC">
        <w:rPr>
          <w:rFonts w:ascii="Times New Roman" w:hAnsi="Times New Roman" w:cs="Times New Roman"/>
          <w:sz w:val="24"/>
          <w:szCs w:val="24"/>
        </w:rPr>
        <w:t xml:space="preserve"> Bandung: Alfabeta.</w:t>
      </w:r>
    </w:p>
    <w:p w:rsidR="008B12FF" w:rsidRPr="00FD1CEC" w:rsidRDefault="008B12FF" w:rsidP="008B12FF">
      <w:pPr>
        <w:spacing w:line="240" w:lineRule="auto"/>
        <w:ind w:left="540" w:hanging="540"/>
        <w:rPr>
          <w:rFonts w:ascii="Times New Roman" w:hAnsi="Times New Roman" w:cs="Times New Roman"/>
          <w:sz w:val="24"/>
          <w:szCs w:val="24"/>
        </w:rPr>
      </w:pPr>
      <w:r w:rsidRPr="00FD1CEC">
        <w:rPr>
          <w:rFonts w:ascii="Times New Roman" w:hAnsi="Times New Roman" w:cs="Times New Roman"/>
          <w:sz w:val="24"/>
          <w:szCs w:val="24"/>
        </w:rPr>
        <w:t xml:space="preserve">Sudana, I Made. (2011), </w:t>
      </w:r>
      <w:r w:rsidRPr="00FD1CEC">
        <w:rPr>
          <w:rFonts w:ascii="Times New Roman" w:hAnsi="Times New Roman" w:cs="Times New Roman"/>
          <w:i/>
          <w:sz w:val="24"/>
          <w:szCs w:val="24"/>
        </w:rPr>
        <w:t xml:space="preserve">Manajemen Keuangan Perusahaan Teori dan </w:t>
      </w:r>
      <w:proofErr w:type="gramStart"/>
      <w:r w:rsidRPr="00FD1CEC">
        <w:rPr>
          <w:rFonts w:ascii="Times New Roman" w:hAnsi="Times New Roman" w:cs="Times New Roman"/>
          <w:i/>
          <w:sz w:val="24"/>
          <w:szCs w:val="24"/>
        </w:rPr>
        <w:t>Praktik</w:t>
      </w:r>
      <w:r w:rsidRPr="00FD1CEC">
        <w:rPr>
          <w:rFonts w:ascii="Times New Roman" w:hAnsi="Times New Roman" w:cs="Times New Roman"/>
          <w:sz w:val="24"/>
          <w:szCs w:val="24"/>
        </w:rPr>
        <w:t>.,</w:t>
      </w:r>
      <w:proofErr w:type="gramEnd"/>
      <w:r w:rsidRPr="00FD1CEC">
        <w:rPr>
          <w:rFonts w:ascii="Times New Roman" w:hAnsi="Times New Roman" w:cs="Times New Roman"/>
          <w:sz w:val="24"/>
          <w:szCs w:val="24"/>
        </w:rPr>
        <w:t xml:space="preserve"> Erlangga: PT. Gelora Aksara Pratama, Yogyakarta.</w:t>
      </w:r>
    </w:p>
    <w:p w:rsidR="008B12FF" w:rsidRPr="00FD1CEC" w:rsidRDefault="008B12FF" w:rsidP="008B12FF">
      <w:pPr>
        <w:spacing w:line="240" w:lineRule="auto"/>
        <w:ind w:left="540" w:hanging="540"/>
        <w:rPr>
          <w:rFonts w:ascii="Times New Roman" w:hAnsi="Times New Roman" w:cs="Times New Roman"/>
          <w:sz w:val="24"/>
          <w:szCs w:val="24"/>
        </w:rPr>
      </w:pPr>
      <w:proofErr w:type="gramStart"/>
      <w:r w:rsidRPr="00FD1CEC">
        <w:rPr>
          <w:rFonts w:ascii="Times New Roman" w:hAnsi="Times New Roman" w:cs="Times New Roman"/>
          <w:sz w:val="24"/>
          <w:szCs w:val="24"/>
        </w:rPr>
        <w:t>Tjeleni ,</w:t>
      </w:r>
      <w:proofErr w:type="gramEnd"/>
      <w:r w:rsidRPr="00FD1CEC">
        <w:rPr>
          <w:rFonts w:ascii="Times New Roman" w:hAnsi="Times New Roman" w:cs="Times New Roman"/>
          <w:sz w:val="24"/>
          <w:szCs w:val="24"/>
        </w:rPr>
        <w:t xml:space="preserve"> Indra , (2013). </w:t>
      </w:r>
      <w:proofErr w:type="gramStart"/>
      <w:r w:rsidRPr="00FD1CEC">
        <w:rPr>
          <w:rFonts w:ascii="Times New Roman" w:hAnsi="Times New Roman" w:cs="Times New Roman"/>
          <w:i/>
          <w:sz w:val="24"/>
          <w:szCs w:val="24"/>
        </w:rPr>
        <w:t>Kepemilikan Manajerial Dan Institusional Pengaruhnya Terhadap Kebijakan Hutang Pada Perusahaan Manufaktur Di Bursa Efek Indonesia</w:t>
      </w:r>
      <w:r w:rsidRPr="00FD1CEC">
        <w:rPr>
          <w:rFonts w:ascii="Times New Roman" w:hAnsi="Times New Roman" w:cs="Times New Roman"/>
          <w:sz w:val="24"/>
          <w:szCs w:val="24"/>
        </w:rPr>
        <w:t>.</w:t>
      </w:r>
      <w:proofErr w:type="gramEnd"/>
      <w:r w:rsidRPr="00FD1CEC">
        <w:rPr>
          <w:rFonts w:ascii="Times New Roman" w:hAnsi="Times New Roman" w:cs="Times New Roman"/>
          <w:sz w:val="24"/>
          <w:szCs w:val="24"/>
        </w:rPr>
        <w:t xml:space="preserve"> Jurnal Emba 129 Vol.1 Universitas Sam Ratulangi, Manado</w:t>
      </w:r>
    </w:p>
    <w:p w:rsidR="008B12FF" w:rsidRPr="00FD1CEC" w:rsidRDefault="008B12FF" w:rsidP="008B12FF">
      <w:pPr>
        <w:spacing w:before="240" w:line="240" w:lineRule="auto"/>
        <w:ind w:left="547" w:hanging="547"/>
        <w:jc w:val="both"/>
        <w:rPr>
          <w:rFonts w:ascii="Times New Roman" w:hAnsi="Times New Roman" w:cs="Times New Roman"/>
          <w:sz w:val="24"/>
          <w:szCs w:val="24"/>
        </w:rPr>
      </w:pPr>
      <w:r w:rsidRPr="00FD1CEC">
        <w:rPr>
          <w:rFonts w:ascii="Times New Roman" w:hAnsi="Times New Roman" w:cs="Times New Roman"/>
          <w:sz w:val="24"/>
          <w:szCs w:val="24"/>
        </w:rPr>
        <w:lastRenderedPageBreak/>
        <w:t xml:space="preserve">Widoatmodjo, Sawidji, 2012. </w:t>
      </w:r>
      <w:r w:rsidRPr="00FD1CEC">
        <w:rPr>
          <w:rFonts w:ascii="Times New Roman" w:hAnsi="Times New Roman" w:cs="Times New Roman"/>
          <w:i/>
          <w:sz w:val="24"/>
          <w:szCs w:val="24"/>
        </w:rPr>
        <w:t>Cara Cepat Memulai Investasi Saham Panduan bagi Pemula</w:t>
      </w:r>
      <w:r w:rsidRPr="00FD1CEC">
        <w:rPr>
          <w:rFonts w:ascii="Times New Roman" w:hAnsi="Times New Roman" w:cs="Times New Roman"/>
          <w:sz w:val="24"/>
          <w:szCs w:val="24"/>
        </w:rPr>
        <w:t xml:space="preserve">, </w:t>
      </w:r>
      <w:proofErr w:type="gramStart"/>
      <w:r w:rsidRPr="00FD1CEC">
        <w:rPr>
          <w:rFonts w:ascii="Times New Roman" w:hAnsi="Times New Roman" w:cs="Times New Roman"/>
          <w:sz w:val="24"/>
          <w:szCs w:val="24"/>
        </w:rPr>
        <w:t>Elex  Media</w:t>
      </w:r>
      <w:proofErr w:type="gramEnd"/>
      <w:r w:rsidRPr="00FD1CEC">
        <w:rPr>
          <w:rFonts w:ascii="Times New Roman" w:hAnsi="Times New Roman" w:cs="Times New Roman"/>
          <w:sz w:val="24"/>
          <w:szCs w:val="24"/>
        </w:rPr>
        <w:t xml:space="preserve"> Komputindo, Jakarta.</w:t>
      </w:r>
    </w:p>
    <w:p w:rsidR="008B12FF" w:rsidRPr="00FD1CEC" w:rsidRDefault="008B12FF" w:rsidP="008B12FF">
      <w:pPr>
        <w:spacing w:before="240" w:line="240" w:lineRule="auto"/>
        <w:ind w:left="547" w:hanging="547"/>
        <w:jc w:val="both"/>
        <w:rPr>
          <w:rFonts w:ascii="Times New Roman" w:hAnsi="Times New Roman" w:cs="Times New Roman"/>
          <w:sz w:val="24"/>
          <w:szCs w:val="24"/>
        </w:rPr>
      </w:pPr>
      <w:r w:rsidRPr="00FD1CEC">
        <w:rPr>
          <w:rFonts w:ascii="Times New Roman" w:hAnsi="Times New Roman" w:cs="Times New Roman"/>
          <w:sz w:val="24"/>
          <w:szCs w:val="24"/>
        </w:rPr>
        <w:t>Wenny Rizky, 2016.</w:t>
      </w:r>
      <w:r w:rsidRPr="00FD1CEC">
        <w:rPr>
          <w:rFonts w:ascii="Times New Roman" w:hAnsi="Times New Roman" w:cs="Times New Roman"/>
          <w:i/>
          <w:sz w:val="24"/>
          <w:szCs w:val="24"/>
        </w:rPr>
        <w:t xml:space="preserve">Pengaruh Debt to Ratio, Total Turnover, dan Profit terhadap Earning </w:t>
      </w:r>
      <w:proofErr w:type="gramStart"/>
      <w:r w:rsidRPr="00FD1CEC">
        <w:rPr>
          <w:rFonts w:ascii="Times New Roman" w:hAnsi="Times New Roman" w:cs="Times New Roman"/>
          <w:i/>
          <w:sz w:val="24"/>
          <w:szCs w:val="24"/>
        </w:rPr>
        <w:t>Ratio</w:t>
      </w:r>
      <w:r w:rsidRPr="00FD1CEC">
        <w:rPr>
          <w:rFonts w:ascii="Times New Roman" w:hAnsi="Times New Roman" w:cs="Times New Roman"/>
          <w:sz w:val="24"/>
          <w:szCs w:val="24"/>
        </w:rPr>
        <w:t>.Universitas ,</w:t>
      </w:r>
      <w:proofErr w:type="gramEnd"/>
      <w:r w:rsidRPr="00FD1CEC">
        <w:rPr>
          <w:rFonts w:ascii="Times New Roman" w:hAnsi="Times New Roman" w:cs="Times New Roman"/>
          <w:sz w:val="24"/>
          <w:szCs w:val="24"/>
        </w:rPr>
        <w:t xml:space="preserve"> Yogyakarta.</w:t>
      </w:r>
    </w:p>
    <w:p w:rsidR="008B12FF" w:rsidRPr="00476188" w:rsidRDefault="004277B0" w:rsidP="008B12FF">
      <w:pPr>
        <w:spacing w:before="240" w:line="480" w:lineRule="auto"/>
        <w:jc w:val="both"/>
        <w:rPr>
          <w:rFonts w:ascii="Times New Roman" w:hAnsi="Times New Roman" w:cs="Times New Roman"/>
          <w:sz w:val="24"/>
          <w:szCs w:val="24"/>
        </w:rPr>
      </w:pPr>
      <w:hyperlink r:id="rId35" w:history="1">
        <w:r w:rsidR="008B12FF" w:rsidRPr="00476188">
          <w:rPr>
            <w:rStyle w:val="Hyperlink"/>
            <w:rFonts w:ascii="Times New Roman" w:hAnsi="Times New Roman" w:cs="Times New Roman"/>
            <w:color w:val="auto"/>
            <w:sz w:val="24"/>
            <w:szCs w:val="24"/>
          </w:rPr>
          <w:t>https://www.Idx.co.id</w:t>
        </w:r>
      </w:hyperlink>
      <w:hyperlink r:id="rId36" w:history="1">
        <w:r w:rsidR="008B12FF" w:rsidRPr="00476188">
          <w:rPr>
            <w:rStyle w:val="Hyperlink"/>
            <w:rFonts w:ascii="Times New Roman" w:hAnsi="Times New Roman" w:cs="Times New Roman"/>
            <w:color w:val="auto"/>
            <w:sz w:val="24"/>
            <w:szCs w:val="24"/>
          </w:rPr>
          <w:t>https://www.Unilever.co.id</w:t>
        </w:r>
      </w:hyperlink>
    </w:p>
    <w:p w:rsidR="008B12FF" w:rsidRPr="00476188" w:rsidRDefault="004277B0" w:rsidP="008B12FF">
      <w:pPr>
        <w:spacing w:line="480" w:lineRule="auto"/>
        <w:ind w:left="720" w:hanging="720"/>
        <w:jc w:val="both"/>
        <w:rPr>
          <w:rFonts w:ascii="Times New Roman" w:hAnsi="Times New Roman" w:cs="Times New Roman"/>
          <w:sz w:val="24"/>
          <w:szCs w:val="24"/>
        </w:rPr>
      </w:pPr>
      <w:hyperlink r:id="rId37" w:history="1">
        <w:r w:rsidR="008B12FF" w:rsidRPr="00476188">
          <w:rPr>
            <w:rStyle w:val="Hyperlink"/>
            <w:rFonts w:ascii="Times New Roman" w:hAnsi="Times New Roman" w:cs="Times New Roman"/>
            <w:color w:val="auto"/>
            <w:sz w:val="24"/>
            <w:szCs w:val="24"/>
          </w:rPr>
          <w:t>https://iiste.org/Journals/index.php/EJBM/search/results</w:t>
        </w:r>
      </w:hyperlink>
    </w:p>
    <w:p w:rsidR="008B12FF" w:rsidRDefault="008B12FF">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rsidR="008B12FF" w:rsidRDefault="008B12FF" w:rsidP="008B12FF">
      <w:pPr>
        <w:jc w:val="center"/>
      </w:pPr>
    </w:p>
    <w:p w:rsidR="008B12FF" w:rsidRDefault="008B12FF" w:rsidP="008B12FF">
      <w:pPr>
        <w:jc w:val="center"/>
      </w:pPr>
    </w:p>
    <w:p w:rsidR="008B12FF" w:rsidRDefault="008B12FF" w:rsidP="008B12FF">
      <w:pPr>
        <w:jc w:val="center"/>
      </w:pPr>
    </w:p>
    <w:p w:rsidR="008B12FF" w:rsidRDefault="008B12FF" w:rsidP="008B12FF">
      <w:pPr>
        <w:jc w:val="center"/>
      </w:pPr>
    </w:p>
    <w:p w:rsidR="008B12FF" w:rsidRDefault="008B12FF" w:rsidP="008B12FF">
      <w:pPr>
        <w:jc w:val="center"/>
      </w:pPr>
    </w:p>
    <w:p w:rsidR="008B12FF" w:rsidRDefault="008B12FF" w:rsidP="00FE367C"/>
    <w:p w:rsidR="008B12FF" w:rsidRDefault="008B12FF" w:rsidP="008B12FF">
      <w:pPr>
        <w:jc w:val="center"/>
      </w:pPr>
    </w:p>
    <w:p w:rsidR="008B12FF" w:rsidRDefault="008B12FF" w:rsidP="008B12FF">
      <w:pPr>
        <w:jc w:val="center"/>
      </w:pPr>
    </w:p>
    <w:p w:rsidR="008B12FF" w:rsidRDefault="008B12FF" w:rsidP="008B12FF">
      <w:pPr>
        <w:jc w:val="center"/>
      </w:pPr>
    </w:p>
    <w:p w:rsidR="008B12FF" w:rsidRDefault="008B12FF" w:rsidP="008B12FF">
      <w:pPr>
        <w:jc w:val="center"/>
      </w:pPr>
    </w:p>
    <w:p w:rsidR="008B12FF" w:rsidRDefault="008B12FF" w:rsidP="008B12FF">
      <w:pPr>
        <w:jc w:val="center"/>
      </w:pPr>
    </w:p>
    <w:p w:rsidR="008B12FF" w:rsidRDefault="008B12FF" w:rsidP="008B12FF">
      <w:pPr>
        <w:jc w:val="center"/>
      </w:pPr>
    </w:p>
    <w:p w:rsidR="008B12FF" w:rsidRDefault="008B12FF" w:rsidP="00FE367C">
      <w:pPr>
        <w:rPr>
          <w:rFonts w:ascii="Times New Roman" w:hAnsi="Times New Roman" w:cs="Times New Roman"/>
          <w:b/>
          <w:sz w:val="56"/>
          <w:szCs w:val="56"/>
        </w:rPr>
      </w:pPr>
    </w:p>
    <w:p w:rsidR="008B12FF" w:rsidRPr="006301C2" w:rsidRDefault="008B12FF" w:rsidP="008B12FF">
      <w:pPr>
        <w:jc w:val="center"/>
        <w:rPr>
          <w:rFonts w:ascii="Times New Roman" w:hAnsi="Times New Roman" w:cs="Times New Roman"/>
          <w:b/>
          <w:sz w:val="56"/>
          <w:szCs w:val="56"/>
        </w:rPr>
      </w:pPr>
      <w:r w:rsidRPr="006301C2">
        <w:rPr>
          <w:rFonts w:ascii="Times New Roman" w:hAnsi="Times New Roman" w:cs="Times New Roman"/>
          <w:b/>
          <w:sz w:val="56"/>
          <w:szCs w:val="56"/>
        </w:rPr>
        <w:t>LAMPIRAN</w:t>
      </w:r>
    </w:p>
    <w:p w:rsidR="008B12FF" w:rsidRDefault="008B12FF" w:rsidP="008B12FF">
      <w:pPr>
        <w:rPr>
          <w:rFonts w:ascii="Times New Roman" w:hAnsi="Times New Roman" w:cs="Times New Roman"/>
          <w:sz w:val="144"/>
          <w:szCs w:val="144"/>
        </w:rPr>
      </w:pPr>
      <w:r w:rsidRPr="00A14AEB">
        <w:rPr>
          <w:rFonts w:ascii="Times New Roman" w:hAnsi="Times New Roman" w:cs="Times New Roman"/>
          <w:sz w:val="144"/>
          <w:szCs w:val="144"/>
        </w:rPr>
        <w:br w:type="page"/>
      </w:r>
    </w:p>
    <w:p w:rsidR="00FE367C" w:rsidRDefault="008B12FF" w:rsidP="008B12FF">
      <w:pPr>
        <w:pStyle w:val="ListParagraph"/>
        <w:spacing w:after="0" w:line="360" w:lineRule="auto"/>
        <w:ind w:left="284" w:firstLine="567"/>
        <w:jc w:val="center"/>
        <w:rPr>
          <w:rFonts w:ascii="Times New Roman" w:hAnsi="Times New Roman" w:cs="Times New Roman"/>
          <w:b/>
          <w:sz w:val="24"/>
          <w:szCs w:val="24"/>
        </w:rPr>
      </w:pPr>
      <w:r w:rsidRPr="00B30CC8">
        <w:rPr>
          <w:rFonts w:ascii="Times New Roman" w:hAnsi="Times New Roman" w:cs="Times New Roman"/>
          <w:b/>
          <w:sz w:val="24"/>
          <w:szCs w:val="24"/>
        </w:rPr>
        <w:lastRenderedPageBreak/>
        <w:t xml:space="preserve">Tabel 2.1 </w:t>
      </w:r>
    </w:p>
    <w:p w:rsidR="008B12FF" w:rsidRPr="00FE367C" w:rsidRDefault="008B12FF" w:rsidP="00FE367C">
      <w:pPr>
        <w:pStyle w:val="ListParagraph"/>
        <w:spacing w:after="0" w:line="360" w:lineRule="auto"/>
        <w:ind w:left="284" w:firstLine="567"/>
        <w:jc w:val="center"/>
        <w:rPr>
          <w:rFonts w:ascii="Times New Roman" w:hAnsi="Times New Roman" w:cs="Times New Roman"/>
          <w:b/>
          <w:sz w:val="24"/>
          <w:szCs w:val="24"/>
        </w:rPr>
      </w:pPr>
      <w:r w:rsidRPr="00B30CC8">
        <w:rPr>
          <w:rFonts w:ascii="Times New Roman" w:hAnsi="Times New Roman" w:cs="Times New Roman"/>
          <w:b/>
          <w:sz w:val="24"/>
          <w:szCs w:val="24"/>
        </w:rPr>
        <w:t>Penelitian Terdahulu</w:t>
      </w:r>
    </w:p>
    <w:tbl>
      <w:tblPr>
        <w:tblW w:w="8010" w:type="dxa"/>
        <w:tblInd w:w="108" w:type="dxa"/>
        <w:tblLook w:val="04A0" w:firstRow="1" w:lastRow="0" w:firstColumn="1" w:lastColumn="0" w:noHBand="0" w:noVBand="1"/>
      </w:tblPr>
      <w:tblGrid>
        <w:gridCol w:w="576"/>
        <w:gridCol w:w="1517"/>
        <w:gridCol w:w="2266"/>
        <w:gridCol w:w="1563"/>
        <w:gridCol w:w="2088"/>
      </w:tblGrid>
      <w:tr w:rsidR="008B12FF" w:rsidRPr="00420CA9" w:rsidTr="008B12FF">
        <w:trPr>
          <w:tblHeader/>
        </w:trPr>
        <w:tc>
          <w:tcPr>
            <w:tcW w:w="576" w:type="dxa"/>
            <w:tcBorders>
              <w:top w:val="single" w:sz="4" w:space="0" w:color="auto"/>
              <w:bottom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NO</w:t>
            </w:r>
          </w:p>
        </w:tc>
        <w:tc>
          <w:tcPr>
            <w:tcW w:w="1517" w:type="dxa"/>
            <w:tcBorders>
              <w:top w:val="single" w:sz="4" w:space="0" w:color="auto"/>
              <w:bottom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Nama dan Tahun</w:t>
            </w:r>
          </w:p>
        </w:tc>
        <w:tc>
          <w:tcPr>
            <w:tcW w:w="2266" w:type="dxa"/>
            <w:tcBorders>
              <w:top w:val="single" w:sz="4" w:space="0" w:color="auto"/>
              <w:bottom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Judul</w:t>
            </w:r>
          </w:p>
        </w:tc>
        <w:tc>
          <w:tcPr>
            <w:tcW w:w="1563" w:type="dxa"/>
            <w:tcBorders>
              <w:top w:val="single" w:sz="4" w:space="0" w:color="auto"/>
              <w:bottom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Variabel</w:t>
            </w:r>
          </w:p>
        </w:tc>
        <w:tc>
          <w:tcPr>
            <w:tcW w:w="2088" w:type="dxa"/>
            <w:tcBorders>
              <w:top w:val="single" w:sz="4" w:space="0" w:color="auto"/>
              <w:bottom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Hasil</w:t>
            </w:r>
          </w:p>
        </w:tc>
      </w:tr>
      <w:tr w:rsidR="008B12FF" w:rsidRPr="00420CA9" w:rsidTr="008B12FF">
        <w:tc>
          <w:tcPr>
            <w:tcW w:w="576" w:type="dxa"/>
            <w:tcBorders>
              <w:top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1</w:t>
            </w:r>
          </w:p>
        </w:tc>
        <w:tc>
          <w:tcPr>
            <w:tcW w:w="1517" w:type="dxa"/>
            <w:tcBorders>
              <w:top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Frengky David Sijabat (2018)</w:t>
            </w:r>
          </w:p>
        </w:tc>
        <w:tc>
          <w:tcPr>
            <w:tcW w:w="2266" w:type="dxa"/>
            <w:tcBorders>
              <w:top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Pengaruh DPR, DER, ROA dan ROE Terhadap PER Pada Perusahaan Manufaktur.</w:t>
            </w:r>
          </w:p>
        </w:tc>
        <w:tc>
          <w:tcPr>
            <w:tcW w:w="1563" w:type="dxa"/>
            <w:tcBorders>
              <w:top w:val="single" w:sz="4" w:space="0" w:color="auto"/>
            </w:tcBorders>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 xml:space="preserve">PER, DPR, DER, ROA dan ROE. </w:t>
            </w:r>
          </w:p>
        </w:tc>
        <w:tc>
          <w:tcPr>
            <w:tcW w:w="2088" w:type="dxa"/>
            <w:tcBorders>
              <w:top w:val="single" w:sz="4" w:space="0" w:color="auto"/>
            </w:tcBorders>
            <w:shd w:val="clear" w:color="auto" w:fill="auto"/>
          </w:tcPr>
          <w:p w:rsidR="008B12FF" w:rsidRPr="00CC52A2" w:rsidRDefault="008B12FF" w:rsidP="008B12FF">
            <w:pPr>
              <w:jc w:val="both"/>
              <w:rPr>
                <w:rFonts w:ascii="Times New Roman" w:hAnsi="Times New Roman" w:cs="Times New Roman"/>
              </w:rPr>
            </w:pPr>
            <w:r w:rsidRPr="00CC52A2">
              <w:rPr>
                <w:rFonts w:ascii="Times New Roman" w:hAnsi="Times New Roman" w:cs="Times New Roman"/>
              </w:rPr>
              <w:t>ROE berpengaruh positif dan signifikan pada PER, ROA tidak memiliki pengaruh pada PER, DER berpengaruh negatif dan signifikan</w:t>
            </w:r>
            <w:r w:rsidRPr="00CC52A2">
              <w:rPr>
                <w:rFonts w:ascii="Times New Roman" w:hAnsi="Times New Roman" w:cs="Times New Roman"/>
              </w:rPr>
              <w:br/>
              <w:t>terhadap PER, DPR berpengaruh positif signifikan terhadap PER.</w:t>
            </w:r>
          </w:p>
        </w:tc>
      </w:tr>
      <w:tr w:rsidR="008B12FF" w:rsidRPr="00420CA9" w:rsidTr="008B12FF">
        <w:tc>
          <w:tcPr>
            <w:tcW w:w="576"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2</w:t>
            </w:r>
          </w:p>
        </w:tc>
        <w:tc>
          <w:tcPr>
            <w:tcW w:w="1517"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Wenny Rizky Dewanti (2016)</w:t>
            </w:r>
          </w:p>
        </w:tc>
        <w:tc>
          <w:tcPr>
            <w:tcW w:w="2266" w:type="dxa"/>
            <w:shd w:val="clear" w:color="auto" w:fill="auto"/>
          </w:tcPr>
          <w:p w:rsidR="008B12FF" w:rsidRPr="00CC52A2" w:rsidRDefault="008B12FF" w:rsidP="008B12FF">
            <w:pPr>
              <w:jc w:val="both"/>
              <w:rPr>
                <w:rFonts w:ascii="Times New Roman" w:hAnsi="Times New Roman" w:cs="Times New Roman"/>
              </w:rPr>
            </w:pPr>
            <w:r w:rsidRPr="00CC52A2">
              <w:rPr>
                <w:rFonts w:ascii="Times New Roman" w:hAnsi="Times New Roman" w:cs="Times New Roman"/>
              </w:rPr>
              <w:t>Pengaruh Current Ratio, Debt To Equity Ratio, Total Aset Turnover, Dan Net Profit Margin Terhadap Price Earning Ratio.</w:t>
            </w:r>
          </w:p>
        </w:tc>
        <w:tc>
          <w:tcPr>
            <w:tcW w:w="1563"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CR, DER, TATO, NPM</w:t>
            </w:r>
          </w:p>
        </w:tc>
        <w:tc>
          <w:tcPr>
            <w:tcW w:w="2088"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 xml:space="preserve">CR tidak berpengaruh signifikan terhadap PER, DER tidak berpengaruh signifikan terhadap PER, TATO </w:t>
            </w:r>
            <w:r w:rsidRPr="00CC52A2">
              <w:rPr>
                <w:rFonts w:ascii="Times New Roman" w:hAnsi="Times New Roman" w:cs="Times New Roman"/>
                <w:color w:val="000000"/>
              </w:rPr>
              <w:t>dapat</w:t>
            </w:r>
            <w:r w:rsidRPr="00CC52A2">
              <w:rPr>
                <w:color w:val="000000"/>
              </w:rPr>
              <w:br/>
            </w:r>
            <w:r w:rsidRPr="00CC52A2">
              <w:rPr>
                <w:rFonts w:ascii="Times New Roman" w:hAnsi="Times New Roman" w:cs="Times New Roman"/>
                <w:color w:val="000000"/>
              </w:rPr>
              <w:t xml:space="preserve">mempengaruhi tinggi rendahnya </w:t>
            </w:r>
            <w:r w:rsidRPr="00CC52A2">
              <w:rPr>
                <w:rFonts w:ascii="Times New Roman" w:hAnsi="Times New Roman" w:cs="Times New Roman"/>
                <w:iCs/>
              </w:rPr>
              <w:t>PER, NPM tidak berpengaruh signifikan terhadap PER.</w:t>
            </w:r>
          </w:p>
        </w:tc>
      </w:tr>
      <w:tr w:rsidR="008B12FF" w:rsidRPr="00420CA9" w:rsidTr="008B12FF">
        <w:tc>
          <w:tcPr>
            <w:tcW w:w="576"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3</w:t>
            </w:r>
          </w:p>
        </w:tc>
        <w:tc>
          <w:tcPr>
            <w:tcW w:w="1517"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bCs/>
                <w:color w:val="000000"/>
              </w:rPr>
              <w:t>Nur Ahmadi Bi Rahmani (2018)</w:t>
            </w:r>
          </w:p>
        </w:tc>
        <w:tc>
          <w:tcPr>
            <w:tcW w:w="2266"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bCs/>
                <w:color w:val="000000"/>
              </w:rPr>
              <w:t>Pengaruh Return On Asset dan Return On Equity Terhadap Price Earning Ratio Pada Perusahaan Yang Terdaftar di JII</w:t>
            </w:r>
            <w:r w:rsidRPr="00CC52A2">
              <w:rPr>
                <w:rFonts w:ascii="Times New Roman" w:hAnsi="Times New Roman" w:cs="Times New Roman"/>
                <w:b/>
                <w:bCs/>
                <w:color w:val="000000"/>
              </w:rPr>
              <w:t>.</w:t>
            </w:r>
          </w:p>
        </w:tc>
        <w:tc>
          <w:tcPr>
            <w:tcW w:w="1563"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Fonts w:ascii="Times New Roman" w:hAnsi="Times New Roman" w:cs="Times New Roman"/>
              </w:rPr>
              <w:t>ROE, ROE, PER.</w:t>
            </w:r>
          </w:p>
        </w:tc>
        <w:tc>
          <w:tcPr>
            <w:tcW w:w="2088"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sidRPr="00CC52A2">
              <w:rPr>
                <w:rStyle w:val="fontstyle01"/>
                <w:sz w:val="22"/>
                <w:szCs w:val="22"/>
              </w:rPr>
              <w:t>ROA berpengaruh terhadap PER secara signifikan, ROE berpengaruh signifikan terhadap PER, ROA, dan ROE berpengaruh signifikan terhadap PER secara simultan</w:t>
            </w:r>
          </w:p>
        </w:tc>
      </w:tr>
      <w:tr w:rsidR="008B12FF" w:rsidRPr="00420CA9" w:rsidTr="008B12FF">
        <w:tc>
          <w:tcPr>
            <w:tcW w:w="576" w:type="dxa"/>
            <w:shd w:val="clear" w:color="auto" w:fill="auto"/>
          </w:tcPr>
          <w:p w:rsidR="008B12FF" w:rsidRDefault="008B12FF" w:rsidP="008B12FF">
            <w:pPr>
              <w:pStyle w:val="ListParagraph"/>
              <w:spacing w:after="0" w:line="240" w:lineRule="auto"/>
              <w:ind w:left="0"/>
              <w:jc w:val="both"/>
              <w:rPr>
                <w:rFonts w:ascii="Times New Roman" w:hAnsi="Times New Roman" w:cs="Times New Roman"/>
              </w:rPr>
            </w:pPr>
            <w:r>
              <w:rPr>
                <w:rFonts w:ascii="Times New Roman" w:hAnsi="Times New Roman" w:cs="Times New Roman"/>
              </w:rPr>
              <w:t>4</w:t>
            </w:r>
          </w:p>
        </w:tc>
        <w:tc>
          <w:tcPr>
            <w:tcW w:w="1517" w:type="dxa"/>
            <w:shd w:val="clear" w:color="auto" w:fill="auto"/>
          </w:tcPr>
          <w:p w:rsidR="008B12FF" w:rsidRPr="001F440E" w:rsidRDefault="008B12FF" w:rsidP="008B12FF">
            <w:pPr>
              <w:jc w:val="both"/>
              <w:rPr>
                <w:rFonts w:ascii="Times New Roman" w:hAnsi="Times New Roman" w:cs="Times New Roman"/>
                <w:sz w:val="24"/>
                <w:szCs w:val="24"/>
              </w:rPr>
            </w:pPr>
            <w:r>
              <w:rPr>
                <w:rFonts w:ascii="Times New Roman" w:hAnsi="Times New Roman" w:cs="Times New Roman"/>
                <w:sz w:val="24"/>
                <w:szCs w:val="24"/>
              </w:rPr>
              <w:t xml:space="preserve">Titin Herawati </w:t>
            </w:r>
            <w:r w:rsidRPr="001F440E">
              <w:rPr>
                <w:rFonts w:ascii="Times New Roman" w:hAnsi="Times New Roman" w:cs="Times New Roman"/>
                <w:sz w:val="24"/>
                <w:szCs w:val="24"/>
              </w:rPr>
              <w:t>(2018)</w:t>
            </w:r>
          </w:p>
        </w:tc>
        <w:tc>
          <w:tcPr>
            <w:tcW w:w="2266" w:type="dxa"/>
            <w:shd w:val="clear" w:color="auto" w:fill="auto"/>
          </w:tcPr>
          <w:p w:rsidR="008B12FF" w:rsidRPr="00DF318F" w:rsidRDefault="008B12FF" w:rsidP="008B12FF">
            <w:pPr>
              <w:rPr>
                <w:rFonts w:ascii="Times New Roman" w:hAnsi="Times New Roman" w:cs="Times New Roman"/>
                <w:sz w:val="24"/>
                <w:szCs w:val="24"/>
              </w:rPr>
            </w:pPr>
            <w:r>
              <w:rPr>
                <w:rFonts w:ascii="Times New Roman" w:hAnsi="Times New Roman" w:cs="Times New Roman"/>
                <w:sz w:val="24"/>
                <w:szCs w:val="24"/>
              </w:rPr>
              <w:t>Pengaruh Kebijakan Dividen, Kebijakan Hutang, dan Profitabilitas terhadap Nilai Perusahaan.</w:t>
            </w:r>
          </w:p>
        </w:tc>
        <w:tc>
          <w:tcPr>
            <w:tcW w:w="1563" w:type="dxa"/>
            <w:shd w:val="clear" w:color="auto" w:fill="auto"/>
          </w:tcPr>
          <w:p w:rsidR="008B12FF" w:rsidRPr="00CC52A2" w:rsidRDefault="008B12FF" w:rsidP="008B12FF">
            <w:pPr>
              <w:pStyle w:val="ListParagraph"/>
              <w:spacing w:after="0" w:line="240" w:lineRule="auto"/>
              <w:ind w:left="0"/>
              <w:jc w:val="both"/>
              <w:rPr>
                <w:rFonts w:ascii="Times New Roman" w:hAnsi="Times New Roman" w:cs="Times New Roman"/>
              </w:rPr>
            </w:pPr>
            <w:r>
              <w:rPr>
                <w:rFonts w:ascii="Times New Roman" w:hAnsi="Times New Roman" w:cs="Times New Roman"/>
              </w:rPr>
              <w:t>DPR, DER, ROE.</w:t>
            </w:r>
          </w:p>
        </w:tc>
        <w:tc>
          <w:tcPr>
            <w:tcW w:w="2088" w:type="dxa"/>
            <w:shd w:val="clear" w:color="auto" w:fill="auto"/>
          </w:tcPr>
          <w:p w:rsidR="008B12FF" w:rsidRPr="00CC52A2" w:rsidRDefault="008B12FF" w:rsidP="008B12FF">
            <w:pPr>
              <w:jc w:val="both"/>
              <w:rPr>
                <w:rFonts w:ascii="Times New Roman" w:hAnsi="Times New Roman" w:cs="Times New Roman"/>
              </w:rPr>
            </w:pPr>
            <w:r>
              <w:rPr>
                <w:rFonts w:ascii="Times New Roman" w:hAnsi="Times New Roman" w:cs="Times New Roman"/>
              </w:rPr>
              <w:t xml:space="preserve">DER berpengaruh Positif tidak signifikan terhadap nilai perusahaan, DPR berpengaruh Positif tidak signifikan terhadap </w:t>
            </w:r>
            <w:r>
              <w:rPr>
                <w:rFonts w:ascii="Times New Roman" w:hAnsi="Times New Roman" w:cs="Times New Roman"/>
              </w:rPr>
              <w:lastRenderedPageBreak/>
              <w:t>nilai perusahaan, ROE berpengaruh negative signifikan terhadap nilai perusahaan.</w:t>
            </w:r>
          </w:p>
        </w:tc>
      </w:tr>
    </w:tbl>
    <w:p w:rsidR="008B12FF" w:rsidRDefault="00FE367C" w:rsidP="008B12FF">
      <w:pPr>
        <w:rPr>
          <w:rFonts w:ascii="Times New Roman" w:hAnsi="Times New Roman" w:cs="Times New Roman"/>
          <w:sz w:val="24"/>
          <w:szCs w:val="24"/>
        </w:rPr>
      </w:pPr>
      <w:proofErr w:type="gramStart"/>
      <w:r>
        <w:rPr>
          <w:rFonts w:ascii="Times New Roman" w:hAnsi="Times New Roman" w:cs="Times New Roman"/>
          <w:sz w:val="24"/>
          <w:szCs w:val="24"/>
        </w:rPr>
        <w:lastRenderedPageBreak/>
        <w:t>Sumber :</w:t>
      </w:r>
      <w:proofErr w:type="gramEnd"/>
      <w:r>
        <w:rPr>
          <w:rFonts w:ascii="Times New Roman" w:hAnsi="Times New Roman" w:cs="Times New Roman"/>
          <w:sz w:val="24"/>
          <w:szCs w:val="24"/>
        </w:rPr>
        <w:t xml:space="preserve"> Berbagai Jurnal tahun 2016 – 2018.</w:t>
      </w:r>
    </w:p>
    <w:p w:rsidR="008B12FF" w:rsidRPr="006301C2" w:rsidRDefault="008B12FF" w:rsidP="00FE367C">
      <w:pPr>
        <w:spacing w:after="0"/>
        <w:rPr>
          <w:rFonts w:ascii="Times New Roman" w:hAnsi="Times New Roman" w:cs="Times New Roman"/>
          <w:b/>
          <w:sz w:val="24"/>
          <w:szCs w:val="24"/>
        </w:rPr>
      </w:pPr>
    </w:p>
    <w:p w:rsidR="00FE367C" w:rsidRDefault="008B12FF" w:rsidP="00FE367C">
      <w:pPr>
        <w:spacing w:after="0"/>
        <w:ind w:left="2880" w:firstLine="720"/>
        <w:jc w:val="both"/>
        <w:rPr>
          <w:rFonts w:ascii="Times New Roman" w:hAnsi="Times New Roman"/>
          <w:b/>
          <w:sz w:val="24"/>
          <w:szCs w:val="24"/>
        </w:rPr>
      </w:pPr>
      <w:r w:rsidRPr="006301C2">
        <w:rPr>
          <w:rFonts w:ascii="Times New Roman" w:hAnsi="Times New Roman"/>
          <w:b/>
          <w:sz w:val="24"/>
          <w:szCs w:val="24"/>
        </w:rPr>
        <w:t xml:space="preserve">Tabel 3.1 </w:t>
      </w:r>
    </w:p>
    <w:p w:rsidR="008B12FF" w:rsidRPr="00FE367C" w:rsidRDefault="008B12FF" w:rsidP="00FE367C">
      <w:pPr>
        <w:spacing w:after="0"/>
        <w:ind w:left="2880"/>
        <w:jc w:val="both"/>
        <w:rPr>
          <w:rFonts w:ascii="Times New Roman" w:hAnsi="Times New Roman" w:cs="Times New Roman"/>
          <w:b/>
          <w:sz w:val="24"/>
          <w:szCs w:val="24"/>
        </w:rPr>
      </w:pPr>
      <w:proofErr w:type="gramStart"/>
      <w:r w:rsidRPr="006301C2">
        <w:rPr>
          <w:rFonts w:ascii="Times New Roman" w:hAnsi="Times New Roman"/>
          <w:b/>
          <w:sz w:val="24"/>
          <w:szCs w:val="24"/>
        </w:rPr>
        <w:t>Sampel  Penelitian</w:t>
      </w:r>
      <w:proofErr w:type="gramEnd"/>
    </w:p>
    <w:tbl>
      <w:tblPr>
        <w:tblW w:w="7758" w:type="dxa"/>
        <w:tblInd w:w="195" w:type="dxa"/>
        <w:tblLayout w:type="fixed"/>
        <w:tblCellMar>
          <w:left w:w="0" w:type="dxa"/>
          <w:right w:w="0" w:type="dxa"/>
        </w:tblCellMar>
        <w:tblLook w:val="04A0" w:firstRow="1" w:lastRow="0" w:firstColumn="1" w:lastColumn="0" w:noHBand="0" w:noVBand="1"/>
      </w:tblPr>
      <w:tblGrid>
        <w:gridCol w:w="1080"/>
        <w:gridCol w:w="2335"/>
        <w:gridCol w:w="4343"/>
      </w:tblGrid>
      <w:tr w:rsidR="008B12FF" w:rsidRPr="00171CD2" w:rsidTr="008B12FF">
        <w:trPr>
          <w:trHeight w:val="300"/>
          <w:tblHeader/>
        </w:trPr>
        <w:tc>
          <w:tcPr>
            <w:tcW w:w="1080"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FE367C">
            <w:pPr>
              <w:spacing w:after="0"/>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NO</w:t>
            </w:r>
          </w:p>
        </w:tc>
        <w:tc>
          <w:tcPr>
            <w:tcW w:w="2335"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KODE SAHAM</w:t>
            </w:r>
          </w:p>
        </w:tc>
        <w:tc>
          <w:tcPr>
            <w:tcW w:w="4343"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NAMA PERUSAHAAN</w:t>
            </w:r>
          </w:p>
        </w:tc>
      </w:tr>
      <w:tr w:rsidR="008B12FF" w:rsidRPr="00171CD2" w:rsidTr="008B12FF">
        <w:trPr>
          <w:trHeight w:val="300"/>
        </w:trPr>
        <w:tc>
          <w:tcPr>
            <w:tcW w:w="1080"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1</w:t>
            </w:r>
          </w:p>
        </w:tc>
        <w:tc>
          <w:tcPr>
            <w:tcW w:w="2335"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ADRO</w:t>
            </w:r>
          </w:p>
        </w:tc>
        <w:tc>
          <w:tcPr>
            <w:tcW w:w="4343"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textAlignment w:val="bottom"/>
              <w:rPr>
                <w:rFonts w:ascii="Times New Roman" w:hAnsi="Times New Roman"/>
                <w:color w:val="000000"/>
                <w:sz w:val="24"/>
                <w:szCs w:val="24"/>
              </w:rPr>
            </w:pPr>
            <w:r>
              <w:rPr>
                <w:rFonts w:ascii="Times New Roman" w:hAnsi="Times New Roman"/>
                <w:color w:val="000000"/>
                <w:sz w:val="24"/>
                <w:szCs w:val="24"/>
              </w:rPr>
              <w:t>Adaro energy Tbk</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2</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AKRA</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hAnsi="Times New Roman"/>
                <w:color w:val="000000"/>
                <w:sz w:val="24"/>
                <w:szCs w:val="24"/>
              </w:rPr>
            </w:pPr>
            <w:r>
              <w:rPr>
                <w:rFonts w:ascii="Times New Roman" w:hAnsi="Times New Roman"/>
                <w:color w:val="000000"/>
                <w:sz w:val="24"/>
                <w:szCs w:val="24"/>
              </w:rPr>
              <w:t>Adhi Karya (Persero) Tbk</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3</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ASII</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hAnsi="Times New Roman"/>
                <w:color w:val="000000"/>
                <w:sz w:val="24"/>
                <w:szCs w:val="24"/>
              </w:rPr>
            </w:pPr>
            <w:r>
              <w:rPr>
                <w:rFonts w:ascii="Times New Roman" w:hAnsi="Times New Roman"/>
                <w:color w:val="000000"/>
                <w:sz w:val="24"/>
                <w:szCs w:val="24"/>
              </w:rPr>
              <w:t>Astra Internasional Tbk</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GGRM</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Gudang Garam Tbk</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5</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ICBP</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hAnsi="Times New Roman"/>
                <w:color w:val="000000"/>
                <w:sz w:val="24"/>
                <w:szCs w:val="24"/>
              </w:rPr>
            </w:pPr>
            <w:r>
              <w:rPr>
                <w:rFonts w:ascii="Times New Roman" w:hAnsi="Times New Roman"/>
                <w:color w:val="000000"/>
                <w:sz w:val="24"/>
                <w:szCs w:val="24"/>
              </w:rPr>
              <w:t>Indofood CBP Sukses MAkmur Tbk</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INDF</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Indofood Sukses Makmur</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7</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INTP</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Indocement Tunggal Perkasa Tbk</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8</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KLBP</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Kalbe Farma Tbk</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9</w:t>
            </w:r>
          </w:p>
        </w:tc>
        <w:tc>
          <w:tcPr>
            <w:tcW w:w="2335"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LSIP</w:t>
            </w:r>
          </w:p>
        </w:tc>
        <w:tc>
          <w:tcPr>
            <w:tcW w:w="4343" w:type="dxa"/>
            <w:shd w:val="clear" w:color="auto" w:fill="auto"/>
            <w:tcMar>
              <w:top w:w="15" w:type="dxa"/>
              <w:left w:w="15" w:type="dxa"/>
              <w:right w:w="15" w:type="dxa"/>
            </w:tcMar>
            <w:vAlign w:val="bottom"/>
          </w:tcPr>
          <w:p w:rsidR="008B12FF" w:rsidRPr="00171CD2" w:rsidRDefault="008B12FF" w:rsidP="008B12FF">
            <w:pPr>
              <w:textAlignment w:val="bottom"/>
              <w:rPr>
                <w:rFonts w:ascii="Times New Roman" w:hAnsi="Times New Roman"/>
                <w:color w:val="000000"/>
                <w:sz w:val="24"/>
                <w:szCs w:val="24"/>
              </w:rPr>
            </w:pPr>
            <w:r>
              <w:rPr>
                <w:rFonts w:ascii="Times New Roman" w:hAnsi="Times New Roman"/>
                <w:color w:val="000000"/>
                <w:sz w:val="24"/>
                <w:szCs w:val="24"/>
              </w:rPr>
              <w:t>London Sumatera Indonesia Tbk</w:t>
            </w:r>
          </w:p>
        </w:tc>
      </w:tr>
      <w:tr w:rsidR="008B12FF" w:rsidRPr="00171CD2" w:rsidTr="008B12FF">
        <w:trPr>
          <w:trHeight w:val="300"/>
        </w:trPr>
        <w:tc>
          <w:tcPr>
            <w:tcW w:w="1080"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10</w:t>
            </w:r>
          </w:p>
        </w:tc>
        <w:tc>
          <w:tcPr>
            <w:tcW w:w="2335"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UNVR</w:t>
            </w:r>
          </w:p>
        </w:tc>
        <w:tc>
          <w:tcPr>
            <w:tcW w:w="4343" w:type="dxa"/>
            <w:tcBorders>
              <w:bottom w:val="single" w:sz="4" w:space="0" w:color="auto"/>
            </w:tcBorders>
            <w:shd w:val="clear" w:color="auto" w:fill="auto"/>
            <w:tcMar>
              <w:top w:w="15" w:type="dxa"/>
              <w:left w:w="15" w:type="dxa"/>
              <w:right w:w="15" w:type="dxa"/>
            </w:tcMar>
            <w:vAlign w:val="bottom"/>
          </w:tcPr>
          <w:p w:rsidR="008B12FF" w:rsidRPr="001E57E7" w:rsidRDefault="008B12FF" w:rsidP="008B12FF">
            <w:pP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Unilever Indonesia Tbk</w:t>
            </w:r>
          </w:p>
        </w:tc>
      </w:tr>
    </w:tbl>
    <w:p w:rsidR="008B12FF" w:rsidRDefault="00476188" w:rsidP="00476188">
      <w:pPr>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8B12FF">
        <w:rPr>
          <w:rFonts w:ascii="Times New Roman" w:hAnsi="Times New Roman" w:cs="Times New Roman"/>
          <w:sz w:val="24"/>
          <w:szCs w:val="24"/>
        </w:rPr>
        <w:t>Sumber :</w:t>
      </w:r>
      <w:proofErr w:type="gramEnd"/>
      <w:r w:rsidR="008B12FF">
        <w:rPr>
          <w:rFonts w:ascii="Times New Roman" w:hAnsi="Times New Roman" w:cs="Times New Roman"/>
          <w:sz w:val="24"/>
          <w:szCs w:val="24"/>
        </w:rPr>
        <w:t xml:space="preserve"> Bursa Efek Indonesia</w:t>
      </w:r>
      <w:r w:rsidR="00FE367C">
        <w:rPr>
          <w:rFonts w:ascii="Times New Roman" w:hAnsi="Times New Roman" w:cs="Times New Roman"/>
          <w:sz w:val="24"/>
          <w:szCs w:val="24"/>
        </w:rPr>
        <w:t xml:space="preserve"> tahun 2019.</w:t>
      </w:r>
    </w:p>
    <w:p w:rsidR="00FE367C" w:rsidRDefault="00FE367C" w:rsidP="00FE367C">
      <w:pPr>
        <w:jc w:val="both"/>
        <w:rPr>
          <w:rFonts w:ascii="Times New Roman" w:hAnsi="Times New Roman" w:cs="Times New Roman"/>
          <w:sz w:val="24"/>
          <w:szCs w:val="24"/>
        </w:rPr>
      </w:pPr>
    </w:p>
    <w:p w:rsidR="00FE367C" w:rsidRDefault="00FE367C" w:rsidP="00FE367C">
      <w:pPr>
        <w:jc w:val="both"/>
        <w:rPr>
          <w:rFonts w:ascii="Times New Roman" w:hAnsi="Times New Roman" w:cs="Times New Roman"/>
          <w:sz w:val="24"/>
          <w:szCs w:val="24"/>
        </w:rPr>
      </w:pPr>
    </w:p>
    <w:p w:rsidR="00FE367C" w:rsidRDefault="00FE367C" w:rsidP="00FE367C">
      <w:pPr>
        <w:jc w:val="both"/>
        <w:rPr>
          <w:rFonts w:ascii="Times New Roman" w:hAnsi="Times New Roman" w:cs="Times New Roman"/>
          <w:sz w:val="24"/>
          <w:szCs w:val="24"/>
        </w:rPr>
      </w:pPr>
    </w:p>
    <w:p w:rsidR="00FE367C" w:rsidRDefault="00FE367C" w:rsidP="00FE367C">
      <w:pPr>
        <w:jc w:val="both"/>
        <w:rPr>
          <w:rFonts w:ascii="Times New Roman" w:hAnsi="Times New Roman" w:cs="Times New Roman"/>
          <w:sz w:val="24"/>
          <w:szCs w:val="24"/>
        </w:rPr>
      </w:pPr>
    </w:p>
    <w:p w:rsidR="00FE367C" w:rsidRDefault="00FE367C" w:rsidP="00FE367C">
      <w:pPr>
        <w:jc w:val="both"/>
        <w:rPr>
          <w:rFonts w:ascii="Times New Roman" w:hAnsi="Times New Roman" w:cs="Times New Roman"/>
          <w:sz w:val="24"/>
          <w:szCs w:val="24"/>
        </w:rPr>
      </w:pPr>
    </w:p>
    <w:p w:rsidR="00FE367C" w:rsidRPr="00FE367C" w:rsidRDefault="008B12FF" w:rsidP="00FE367C">
      <w:pPr>
        <w:widowControl w:val="0"/>
        <w:spacing w:after="0"/>
        <w:jc w:val="center"/>
        <w:rPr>
          <w:rFonts w:ascii="Times New Roman" w:hAnsi="Times New Roman" w:cs="Times New Roman"/>
          <w:b/>
          <w:sz w:val="24"/>
          <w:szCs w:val="24"/>
        </w:rPr>
      </w:pPr>
      <w:r w:rsidRPr="00FE367C">
        <w:rPr>
          <w:rFonts w:ascii="Times New Roman" w:hAnsi="Times New Roman" w:cs="Times New Roman"/>
          <w:b/>
          <w:sz w:val="24"/>
          <w:szCs w:val="24"/>
        </w:rPr>
        <w:lastRenderedPageBreak/>
        <w:t>Tabel 3.2</w:t>
      </w:r>
    </w:p>
    <w:p w:rsidR="008B12FF" w:rsidRPr="00FE367C" w:rsidRDefault="008B12FF" w:rsidP="00FE367C">
      <w:pPr>
        <w:widowControl w:val="0"/>
        <w:spacing w:after="0"/>
        <w:jc w:val="center"/>
        <w:rPr>
          <w:rFonts w:ascii="Times New Roman" w:hAnsi="Times New Roman" w:cs="Times New Roman"/>
          <w:b/>
          <w:sz w:val="24"/>
          <w:szCs w:val="24"/>
        </w:rPr>
      </w:pPr>
      <w:r w:rsidRPr="00FE367C">
        <w:rPr>
          <w:rFonts w:ascii="Times New Roman" w:hAnsi="Times New Roman" w:cs="Times New Roman"/>
          <w:b/>
          <w:sz w:val="24"/>
          <w:szCs w:val="24"/>
        </w:rPr>
        <w:t>Uji Autokorelasi</w:t>
      </w:r>
    </w:p>
    <w:tbl>
      <w:tblPr>
        <w:tblStyle w:val="PlainTable21"/>
        <w:tblpPr w:leftFromText="180" w:rightFromText="180" w:vertAnchor="text" w:horzAnchor="margin" w:tblpXSpec="right" w:tblpY="257"/>
        <w:tblW w:w="7884" w:type="dxa"/>
        <w:tblBorders>
          <w:top w:val="none" w:sz="0" w:space="0" w:color="auto"/>
          <w:bottom w:val="none" w:sz="0" w:space="0" w:color="auto"/>
        </w:tblBorders>
        <w:tblLook w:val="04A0" w:firstRow="1" w:lastRow="0" w:firstColumn="1" w:lastColumn="0" w:noHBand="0" w:noVBand="1"/>
      </w:tblPr>
      <w:tblGrid>
        <w:gridCol w:w="4321"/>
        <w:gridCol w:w="1457"/>
        <w:gridCol w:w="2106"/>
      </w:tblGrid>
      <w:tr w:rsidR="008B12FF" w:rsidRPr="000A1F8B" w:rsidTr="00F54D08">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4321" w:type="dxa"/>
            <w:tcBorders>
              <w:top w:val="single" w:sz="4" w:space="0" w:color="auto"/>
              <w:bottom w:val="single" w:sz="4" w:space="0" w:color="auto"/>
            </w:tcBorders>
          </w:tcPr>
          <w:p w:rsidR="008B12FF" w:rsidRPr="006A56EE" w:rsidRDefault="008B12FF" w:rsidP="00FE367C">
            <w:pPr>
              <w:widowControl w:val="0"/>
              <w:spacing w:after="0"/>
              <w:jc w:val="center"/>
              <w:rPr>
                <w:rFonts w:ascii="Times New Roman" w:hAnsi="Times New Roman" w:cs="Times New Roman"/>
                <w:b w:val="0"/>
                <w:sz w:val="24"/>
                <w:szCs w:val="24"/>
              </w:rPr>
            </w:pPr>
            <w:r w:rsidRPr="006A56EE">
              <w:rPr>
                <w:rFonts w:ascii="Times New Roman" w:hAnsi="Times New Roman" w:cs="Times New Roman"/>
                <w:b w:val="0"/>
                <w:sz w:val="24"/>
                <w:szCs w:val="24"/>
              </w:rPr>
              <w:t>Hipotesis Nol</w:t>
            </w:r>
          </w:p>
        </w:tc>
        <w:tc>
          <w:tcPr>
            <w:tcW w:w="1457" w:type="dxa"/>
            <w:tcBorders>
              <w:top w:val="single" w:sz="4" w:space="0" w:color="auto"/>
              <w:bottom w:val="single" w:sz="4" w:space="0" w:color="auto"/>
            </w:tcBorders>
          </w:tcPr>
          <w:p w:rsidR="008B12FF" w:rsidRPr="006A56EE" w:rsidRDefault="008B12FF" w:rsidP="008B12FF">
            <w:pPr>
              <w:widowControl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A56EE">
              <w:rPr>
                <w:rFonts w:ascii="Times New Roman" w:hAnsi="Times New Roman" w:cs="Times New Roman"/>
                <w:b w:val="0"/>
                <w:sz w:val="24"/>
                <w:szCs w:val="24"/>
              </w:rPr>
              <w:t>Keputusan</w:t>
            </w:r>
          </w:p>
        </w:tc>
        <w:tc>
          <w:tcPr>
            <w:tcW w:w="2106" w:type="dxa"/>
            <w:tcBorders>
              <w:top w:val="single" w:sz="4" w:space="0" w:color="auto"/>
              <w:bottom w:val="single" w:sz="4" w:space="0" w:color="auto"/>
            </w:tcBorders>
          </w:tcPr>
          <w:p w:rsidR="008B12FF" w:rsidRPr="006A56EE" w:rsidRDefault="008B12FF" w:rsidP="008B12FF">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A56EE">
              <w:rPr>
                <w:rFonts w:ascii="Times New Roman" w:hAnsi="Times New Roman" w:cs="Times New Roman"/>
                <w:b w:val="0"/>
                <w:sz w:val="24"/>
                <w:szCs w:val="24"/>
              </w:rPr>
              <w:t>Jika</w:t>
            </w:r>
          </w:p>
        </w:tc>
      </w:tr>
      <w:tr w:rsidR="008B12FF" w:rsidRPr="000A1F8B" w:rsidTr="00F54D08">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4321" w:type="dxa"/>
            <w:tcBorders>
              <w:top w:val="single" w:sz="4" w:space="0" w:color="auto"/>
              <w:bottom w:val="none" w:sz="0" w:space="0" w:color="auto"/>
            </w:tcBorders>
          </w:tcPr>
          <w:p w:rsidR="008B12FF" w:rsidRPr="006A56EE" w:rsidRDefault="008B12FF" w:rsidP="008B12FF">
            <w:pPr>
              <w:pStyle w:val="NoSpacing"/>
              <w:jc w:val="both"/>
              <w:rPr>
                <w:rFonts w:ascii="Times New Roman" w:hAnsi="Times New Roman" w:cs="Times New Roman"/>
                <w:b w:val="0"/>
                <w:sz w:val="24"/>
                <w:szCs w:val="24"/>
              </w:rPr>
            </w:pPr>
            <w:r w:rsidRPr="006A56EE">
              <w:rPr>
                <w:rFonts w:ascii="Times New Roman" w:hAnsi="Times New Roman" w:cs="Times New Roman"/>
                <w:b w:val="0"/>
                <w:sz w:val="24"/>
                <w:szCs w:val="24"/>
              </w:rPr>
              <w:t>Tidak ada autokorelasi positif</w:t>
            </w:r>
          </w:p>
        </w:tc>
        <w:tc>
          <w:tcPr>
            <w:tcW w:w="1457" w:type="dxa"/>
            <w:tcBorders>
              <w:top w:val="single" w:sz="4" w:space="0" w:color="auto"/>
              <w:bottom w:val="none" w:sz="0" w:space="0" w:color="auto"/>
            </w:tcBorders>
          </w:tcPr>
          <w:p w:rsidR="008B12FF" w:rsidRPr="006A56EE" w:rsidRDefault="008B12FF" w:rsidP="008B12FF">
            <w:pPr>
              <w:widowControl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Tolak</w:t>
            </w:r>
          </w:p>
        </w:tc>
        <w:tc>
          <w:tcPr>
            <w:tcW w:w="2106" w:type="dxa"/>
            <w:tcBorders>
              <w:top w:val="single" w:sz="4" w:space="0" w:color="auto"/>
              <w:bottom w:val="none" w:sz="0" w:space="0" w:color="auto"/>
            </w:tcBorders>
          </w:tcPr>
          <w:p w:rsidR="008B12FF" w:rsidRPr="006A56EE" w:rsidRDefault="008B12FF" w:rsidP="008B12FF">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0 &lt; d &lt; dl</w:t>
            </w:r>
          </w:p>
        </w:tc>
      </w:tr>
      <w:tr w:rsidR="008B12FF" w:rsidRPr="000A1F8B" w:rsidTr="00F54D08">
        <w:trPr>
          <w:trHeight w:val="585"/>
        </w:trPr>
        <w:tc>
          <w:tcPr>
            <w:cnfStyle w:val="001000000000" w:firstRow="0" w:lastRow="0" w:firstColumn="1" w:lastColumn="0" w:oddVBand="0" w:evenVBand="0" w:oddHBand="0" w:evenHBand="0" w:firstRowFirstColumn="0" w:firstRowLastColumn="0" w:lastRowFirstColumn="0" w:lastRowLastColumn="0"/>
            <w:tcW w:w="4321" w:type="dxa"/>
          </w:tcPr>
          <w:p w:rsidR="008B12FF" w:rsidRPr="006A56EE" w:rsidRDefault="008B12FF" w:rsidP="008B12FF">
            <w:pPr>
              <w:pStyle w:val="NoSpacing"/>
              <w:jc w:val="both"/>
              <w:rPr>
                <w:rFonts w:ascii="Times New Roman" w:hAnsi="Times New Roman" w:cs="Times New Roman"/>
                <w:bCs w:val="0"/>
                <w:sz w:val="24"/>
                <w:szCs w:val="24"/>
              </w:rPr>
            </w:pPr>
            <w:r w:rsidRPr="006A56EE">
              <w:rPr>
                <w:rFonts w:ascii="Times New Roman" w:hAnsi="Times New Roman" w:cs="Times New Roman"/>
                <w:b w:val="0"/>
                <w:sz w:val="24"/>
                <w:szCs w:val="24"/>
              </w:rPr>
              <w:t>Tidak ada autokorelasi positif</w:t>
            </w:r>
          </w:p>
          <w:p w:rsidR="008B12FF" w:rsidRPr="006A56EE" w:rsidRDefault="008B12FF" w:rsidP="008B12FF">
            <w:pPr>
              <w:widowControl w:val="0"/>
              <w:jc w:val="both"/>
              <w:rPr>
                <w:rFonts w:ascii="Times New Roman" w:hAnsi="Times New Roman" w:cs="Times New Roman"/>
                <w:i/>
                <w:sz w:val="24"/>
                <w:szCs w:val="24"/>
              </w:rPr>
            </w:pPr>
            <w:r w:rsidRPr="006A56EE">
              <w:rPr>
                <w:rFonts w:ascii="Times New Roman" w:hAnsi="Times New Roman" w:cs="Times New Roman"/>
                <w:i/>
                <w:sz w:val="24"/>
                <w:szCs w:val="24"/>
              </w:rPr>
              <w:t>No decision</w:t>
            </w:r>
          </w:p>
        </w:tc>
        <w:tc>
          <w:tcPr>
            <w:tcW w:w="1457" w:type="dxa"/>
          </w:tcPr>
          <w:p w:rsidR="008B12FF" w:rsidRPr="006A56EE" w:rsidRDefault="008B12FF" w:rsidP="008B12FF">
            <w:pPr>
              <w:widowControl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sz w:val="24"/>
                <w:szCs w:val="24"/>
              </w:rPr>
            </w:pPr>
          </w:p>
        </w:tc>
        <w:tc>
          <w:tcPr>
            <w:tcW w:w="2106" w:type="dxa"/>
          </w:tcPr>
          <w:p w:rsidR="008B12FF" w:rsidRPr="006A56EE" w:rsidRDefault="008B12FF" w:rsidP="008B12FF">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dl ≤ d du</w:t>
            </w:r>
          </w:p>
        </w:tc>
      </w:tr>
      <w:tr w:rsidR="008B12FF" w:rsidRPr="000A1F8B" w:rsidTr="00F54D08">
        <w:trPr>
          <w:cnfStyle w:val="000000100000" w:firstRow="0" w:lastRow="0" w:firstColumn="0" w:lastColumn="0" w:oddVBand="0" w:evenVBand="0" w:oddHBand="1" w:evenHBand="0" w:firstRowFirstColumn="0" w:firstRowLastColumn="0" w:lastRowFirstColumn="0" w:lastRowLastColumn="0"/>
          <w:trHeight w:val="653"/>
        </w:trPr>
        <w:tc>
          <w:tcPr>
            <w:cnfStyle w:val="001000000000" w:firstRow="0" w:lastRow="0" w:firstColumn="1" w:lastColumn="0" w:oddVBand="0" w:evenVBand="0" w:oddHBand="0" w:evenHBand="0" w:firstRowFirstColumn="0" w:firstRowLastColumn="0" w:lastRowFirstColumn="0" w:lastRowLastColumn="0"/>
            <w:tcW w:w="4321" w:type="dxa"/>
            <w:tcBorders>
              <w:top w:val="none" w:sz="0" w:space="0" w:color="auto"/>
              <w:bottom w:val="none" w:sz="0" w:space="0" w:color="auto"/>
            </w:tcBorders>
          </w:tcPr>
          <w:p w:rsidR="008B12FF" w:rsidRPr="006A56EE" w:rsidRDefault="008B12FF" w:rsidP="008B12FF">
            <w:pPr>
              <w:pStyle w:val="NoSpacing"/>
              <w:jc w:val="both"/>
              <w:rPr>
                <w:rFonts w:ascii="Times New Roman" w:hAnsi="Times New Roman" w:cs="Times New Roman"/>
                <w:bCs w:val="0"/>
                <w:sz w:val="24"/>
                <w:szCs w:val="24"/>
              </w:rPr>
            </w:pPr>
            <w:r w:rsidRPr="006A56EE">
              <w:rPr>
                <w:rFonts w:ascii="Times New Roman" w:hAnsi="Times New Roman" w:cs="Times New Roman"/>
                <w:b w:val="0"/>
                <w:sz w:val="24"/>
                <w:szCs w:val="24"/>
              </w:rPr>
              <w:t>Tidak ada autokorelasi negative</w:t>
            </w:r>
          </w:p>
          <w:p w:rsidR="008B12FF" w:rsidRPr="006A56EE" w:rsidRDefault="008B12FF" w:rsidP="008B12FF">
            <w:pPr>
              <w:widowControl w:val="0"/>
              <w:jc w:val="both"/>
              <w:rPr>
                <w:rFonts w:ascii="Times New Roman" w:hAnsi="Times New Roman" w:cs="Times New Roman"/>
                <w:sz w:val="24"/>
                <w:szCs w:val="24"/>
              </w:rPr>
            </w:pPr>
            <w:r w:rsidRPr="006A56EE">
              <w:rPr>
                <w:rFonts w:ascii="Times New Roman" w:hAnsi="Times New Roman" w:cs="Times New Roman"/>
                <w:sz w:val="24"/>
                <w:szCs w:val="24"/>
              </w:rPr>
              <w:t>Tolak</w:t>
            </w:r>
          </w:p>
        </w:tc>
        <w:tc>
          <w:tcPr>
            <w:tcW w:w="1457" w:type="dxa"/>
            <w:tcBorders>
              <w:top w:val="none" w:sz="0" w:space="0" w:color="auto"/>
              <w:bottom w:val="none" w:sz="0" w:space="0" w:color="auto"/>
            </w:tcBorders>
          </w:tcPr>
          <w:p w:rsidR="008B12FF" w:rsidRPr="006A56EE" w:rsidRDefault="008B12FF" w:rsidP="008B12F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8B12FF" w:rsidRPr="006A56EE" w:rsidRDefault="008B12FF" w:rsidP="008B12FF">
            <w:pPr>
              <w:widowControl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
        </w:tc>
        <w:tc>
          <w:tcPr>
            <w:tcW w:w="2106" w:type="dxa"/>
            <w:vMerge w:val="restart"/>
            <w:tcBorders>
              <w:top w:val="none" w:sz="0" w:space="0" w:color="auto"/>
              <w:bottom w:val="none" w:sz="0" w:space="0" w:color="auto"/>
            </w:tcBorders>
          </w:tcPr>
          <w:p w:rsidR="008B12FF" w:rsidRPr="006A56EE" w:rsidRDefault="008B12FF" w:rsidP="008B12FF">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4-dl &lt; d &lt; d &lt; 4-du</w:t>
            </w:r>
          </w:p>
          <w:p w:rsidR="008B12FF" w:rsidRPr="006A56EE" w:rsidRDefault="008B12FF" w:rsidP="008B12FF">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4-dl &lt; d &lt; d &lt; 4-du-</w:t>
            </w:r>
          </w:p>
        </w:tc>
      </w:tr>
      <w:tr w:rsidR="008B12FF" w:rsidRPr="000A1F8B" w:rsidTr="00F54D08">
        <w:trPr>
          <w:trHeight w:val="421"/>
        </w:trPr>
        <w:tc>
          <w:tcPr>
            <w:cnfStyle w:val="001000000000" w:firstRow="0" w:lastRow="0" w:firstColumn="1" w:lastColumn="0" w:oddVBand="0" w:evenVBand="0" w:oddHBand="0" w:evenHBand="0" w:firstRowFirstColumn="0" w:firstRowLastColumn="0" w:lastRowFirstColumn="0" w:lastRowLastColumn="0"/>
            <w:tcW w:w="4321" w:type="dxa"/>
          </w:tcPr>
          <w:p w:rsidR="008B12FF" w:rsidRPr="006A56EE" w:rsidRDefault="008B12FF" w:rsidP="008B12FF">
            <w:pPr>
              <w:pStyle w:val="NoSpacing"/>
              <w:jc w:val="both"/>
              <w:rPr>
                <w:rFonts w:ascii="Times New Roman" w:hAnsi="Times New Roman" w:cs="Times New Roman"/>
                <w:b w:val="0"/>
                <w:sz w:val="24"/>
                <w:szCs w:val="24"/>
              </w:rPr>
            </w:pPr>
            <w:r w:rsidRPr="006A56EE">
              <w:rPr>
                <w:rFonts w:ascii="Times New Roman" w:hAnsi="Times New Roman" w:cs="Times New Roman"/>
                <w:b w:val="0"/>
                <w:sz w:val="24"/>
                <w:szCs w:val="24"/>
              </w:rPr>
              <w:t>Tidak ada autokorelasi negative</w:t>
            </w:r>
          </w:p>
        </w:tc>
        <w:tc>
          <w:tcPr>
            <w:tcW w:w="1457" w:type="dxa"/>
          </w:tcPr>
          <w:p w:rsidR="008B12FF" w:rsidRPr="006A56EE" w:rsidRDefault="008B12FF" w:rsidP="008B12FF">
            <w:pPr>
              <w:widowControl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6A56EE">
              <w:rPr>
                <w:rFonts w:ascii="Times New Roman" w:hAnsi="Times New Roman" w:cs="Times New Roman"/>
                <w:i/>
                <w:sz w:val="24"/>
                <w:szCs w:val="24"/>
              </w:rPr>
              <w:t>No decision</w:t>
            </w:r>
          </w:p>
        </w:tc>
        <w:tc>
          <w:tcPr>
            <w:tcW w:w="2106" w:type="dxa"/>
            <w:vMerge/>
          </w:tcPr>
          <w:p w:rsidR="008B12FF" w:rsidRPr="006A56EE" w:rsidRDefault="008B12FF" w:rsidP="008B12FF">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B12FF" w:rsidRPr="000A1F8B" w:rsidTr="00F54D08">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4321" w:type="dxa"/>
            <w:tcBorders>
              <w:top w:val="none" w:sz="0" w:space="0" w:color="auto"/>
              <w:bottom w:val="single" w:sz="4" w:space="0" w:color="auto"/>
            </w:tcBorders>
          </w:tcPr>
          <w:p w:rsidR="008B12FF" w:rsidRPr="006A56EE" w:rsidRDefault="008B12FF" w:rsidP="008B12FF">
            <w:pPr>
              <w:pStyle w:val="NoSpacing"/>
              <w:jc w:val="both"/>
              <w:rPr>
                <w:rFonts w:ascii="Times New Roman" w:hAnsi="Times New Roman" w:cs="Times New Roman"/>
                <w:b w:val="0"/>
                <w:sz w:val="24"/>
                <w:szCs w:val="24"/>
              </w:rPr>
            </w:pPr>
            <w:r w:rsidRPr="006A56EE">
              <w:rPr>
                <w:rFonts w:ascii="Times New Roman" w:hAnsi="Times New Roman" w:cs="Times New Roman"/>
                <w:b w:val="0"/>
                <w:sz w:val="24"/>
                <w:szCs w:val="24"/>
              </w:rPr>
              <w:t>Tidak ada autokorelasi positif dan negative</w:t>
            </w:r>
          </w:p>
        </w:tc>
        <w:tc>
          <w:tcPr>
            <w:tcW w:w="1457" w:type="dxa"/>
            <w:tcBorders>
              <w:top w:val="none" w:sz="0" w:space="0" w:color="auto"/>
              <w:bottom w:val="single" w:sz="4" w:space="0" w:color="auto"/>
            </w:tcBorders>
          </w:tcPr>
          <w:p w:rsidR="008B12FF" w:rsidRPr="006A56EE" w:rsidRDefault="008B12FF" w:rsidP="008B12FF">
            <w:pPr>
              <w:widowControl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Terima</w:t>
            </w:r>
          </w:p>
        </w:tc>
        <w:tc>
          <w:tcPr>
            <w:tcW w:w="2106" w:type="dxa"/>
            <w:tcBorders>
              <w:top w:val="none" w:sz="0" w:space="0" w:color="auto"/>
              <w:bottom w:val="single" w:sz="4" w:space="0" w:color="auto"/>
            </w:tcBorders>
          </w:tcPr>
          <w:p w:rsidR="008B12FF" w:rsidRPr="006A56EE" w:rsidRDefault="008B12FF" w:rsidP="008B12FF">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56EE">
              <w:rPr>
                <w:rFonts w:ascii="Times New Roman" w:hAnsi="Times New Roman" w:cs="Times New Roman"/>
                <w:sz w:val="24"/>
                <w:szCs w:val="24"/>
              </w:rPr>
              <w:t>du &lt; d &lt; 4-du</w:t>
            </w:r>
          </w:p>
        </w:tc>
      </w:tr>
    </w:tbl>
    <w:p w:rsidR="007F5665" w:rsidRPr="007F5665" w:rsidRDefault="008B12FF" w:rsidP="007F5665">
      <w:pPr>
        <w:ind w:left="180"/>
        <w:rPr>
          <w:rFonts w:ascii="Times New Roman" w:hAnsi="Times New Roman" w:cs="Times New Roman"/>
          <w:sz w:val="24"/>
          <w:szCs w:val="24"/>
        </w:rPr>
      </w:pPr>
      <w:r w:rsidRPr="00120511">
        <w:rPr>
          <w:rFonts w:ascii="Times New Roman" w:hAnsi="Times New Roman" w:cs="Times New Roman"/>
          <w:sz w:val="24"/>
          <w:szCs w:val="24"/>
        </w:rPr>
        <w:t>Sumber: Ghozali (2011)</w:t>
      </w:r>
    </w:p>
    <w:p w:rsidR="007F5665" w:rsidRDefault="007F5665" w:rsidP="00FE367C">
      <w:pPr>
        <w:spacing w:after="0"/>
        <w:ind w:left="720" w:hanging="720"/>
        <w:jc w:val="center"/>
        <w:rPr>
          <w:rFonts w:ascii="Times New Roman" w:hAnsi="Times New Roman"/>
          <w:sz w:val="24"/>
          <w:szCs w:val="24"/>
        </w:rPr>
      </w:pPr>
    </w:p>
    <w:p w:rsidR="008B12FF" w:rsidRDefault="008B12FF" w:rsidP="00FE367C">
      <w:pPr>
        <w:spacing w:after="0"/>
        <w:ind w:left="720" w:hanging="720"/>
        <w:jc w:val="center"/>
        <w:rPr>
          <w:rFonts w:ascii="Times New Roman" w:hAnsi="Times New Roman"/>
          <w:sz w:val="24"/>
          <w:szCs w:val="24"/>
        </w:rPr>
      </w:pPr>
      <w:r>
        <w:rPr>
          <w:rFonts w:ascii="Times New Roman" w:hAnsi="Times New Roman"/>
          <w:sz w:val="24"/>
          <w:szCs w:val="24"/>
        </w:rPr>
        <w:t>Tabel 4.1</w:t>
      </w:r>
    </w:p>
    <w:p w:rsidR="008B12FF" w:rsidRDefault="008B12FF" w:rsidP="00FE367C">
      <w:pPr>
        <w:spacing w:after="0"/>
        <w:ind w:left="720" w:hanging="720"/>
        <w:jc w:val="center"/>
        <w:rPr>
          <w:rFonts w:ascii="Times New Roman" w:hAnsi="Times New Roman" w:cs="Times New Roman"/>
          <w:sz w:val="24"/>
          <w:szCs w:val="24"/>
        </w:rPr>
      </w:pPr>
      <w:r w:rsidRPr="00722090">
        <w:rPr>
          <w:rFonts w:ascii="Times New Roman" w:hAnsi="Times New Roman" w:cs="Times New Roman"/>
          <w:sz w:val="24"/>
          <w:szCs w:val="24"/>
        </w:rPr>
        <w:t xml:space="preserve">Data </w:t>
      </w:r>
      <w:r w:rsidRPr="00722090">
        <w:rPr>
          <w:rFonts w:ascii="Times New Roman" w:hAnsi="Times New Roman" w:cs="Times New Roman"/>
          <w:i/>
          <w:sz w:val="24"/>
          <w:szCs w:val="24"/>
        </w:rPr>
        <w:t xml:space="preserve">DER </w:t>
      </w:r>
      <w:r w:rsidRPr="00722090">
        <w:rPr>
          <w:rFonts w:ascii="Times New Roman" w:hAnsi="Times New Roman" w:cs="Times New Roman"/>
          <w:sz w:val="24"/>
          <w:szCs w:val="24"/>
        </w:rPr>
        <w:t>perusahaan Indeks LQ45</w:t>
      </w:r>
    </w:p>
    <w:p w:rsidR="008B12FF" w:rsidRPr="00722090" w:rsidRDefault="008B12FF" w:rsidP="00FE367C">
      <w:pPr>
        <w:spacing w:after="0"/>
        <w:ind w:left="720" w:hanging="720"/>
        <w:jc w:val="center"/>
        <w:rPr>
          <w:rFonts w:ascii="Times New Roman" w:hAnsi="Times New Roman" w:cs="Times New Roman"/>
          <w:sz w:val="24"/>
          <w:szCs w:val="24"/>
        </w:rPr>
      </w:pPr>
      <w:r>
        <w:rPr>
          <w:rFonts w:ascii="Times New Roman" w:hAnsi="Times New Roman" w:cs="Times New Roman"/>
          <w:sz w:val="24"/>
          <w:szCs w:val="24"/>
        </w:rPr>
        <w:t>Periode 2013 - 2017</w:t>
      </w:r>
    </w:p>
    <w:tbl>
      <w:tblPr>
        <w:tblW w:w="7920" w:type="dxa"/>
        <w:tblInd w:w="15" w:type="dxa"/>
        <w:tblLayout w:type="fixed"/>
        <w:tblCellMar>
          <w:left w:w="0" w:type="dxa"/>
          <w:right w:w="0" w:type="dxa"/>
        </w:tblCellMar>
        <w:tblLook w:val="04A0" w:firstRow="1" w:lastRow="0" w:firstColumn="1" w:lastColumn="0" w:noHBand="0" w:noVBand="1"/>
      </w:tblPr>
      <w:tblGrid>
        <w:gridCol w:w="1080"/>
        <w:gridCol w:w="2340"/>
        <w:gridCol w:w="900"/>
        <w:gridCol w:w="900"/>
        <w:gridCol w:w="900"/>
        <w:gridCol w:w="900"/>
        <w:gridCol w:w="900"/>
      </w:tblGrid>
      <w:tr w:rsidR="008B12FF" w:rsidRPr="00171CD2" w:rsidTr="008B12FF">
        <w:trPr>
          <w:trHeight w:val="300"/>
          <w:tblHeader/>
        </w:trPr>
        <w:tc>
          <w:tcPr>
            <w:tcW w:w="1080"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FE367C">
            <w:pPr>
              <w:spacing w:after="0"/>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NO</w:t>
            </w:r>
          </w:p>
        </w:tc>
        <w:tc>
          <w:tcPr>
            <w:tcW w:w="2340"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KODE SAHAM</w:t>
            </w:r>
          </w:p>
        </w:tc>
        <w:tc>
          <w:tcPr>
            <w:tcW w:w="900" w:type="dxa"/>
            <w:tcBorders>
              <w:top w:val="single" w:sz="4" w:space="0" w:color="auto"/>
              <w:bottom w:val="single" w:sz="4" w:space="0" w:color="auto"/>
            </w:tcBorders>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2013</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2014</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2015</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2016</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2017</w:t>
            </w:r>
          </w:p>
        </w:tc>
      </w:tr>
      <w:tr w:rsidR="008B12FF" w:rsidRPr="00171CD2" w:rsidTr="008B12FF">
        <w:trPr>
          <w:trHeight w:val="300"/>
        </w:trPr>
        <w:tc>
          <w:tcPr>
            <w:tcW w:w="1080"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1</w:t>
            </w:r>
          </w:p>
        </w:tc>
        <w:tc>
          <w:tcPr>
            <w:tcW w:w="2340"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ADRO</w:t>
            </w:r>
          </w:p>
        </w:tc>
        <w:tc>
          <w:tcPr>
            <w:tcW w:w="900" w:type="dxa"/>
            <w:tcBorders>
              <w:top w:val="single" w:sz="4" w:space="0" w:color="auto"/>
            </w:tcBorders>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1.11</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0.97</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0.78</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0.72</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0.67</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2</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AKRA</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1.73</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1.48</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1.09</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0.96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0.86</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3</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ASII</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1.02</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0.96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0.94</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0.87</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0.89</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GGRM</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0.73</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0.75</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0.67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0.59</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0.58</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5</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ICBP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0.60</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0.66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0.62</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0.56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0.56</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INDF</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1.04</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1.08</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1.13</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0.87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0.88</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7</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INTP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0.16</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0.17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0.16</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0.15</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0.18</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8</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KLBP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0.33</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0.27</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0.25</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0.22</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0.20</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9</w:t>
            </w:r>
          </w:p>
        </w:tc>
        <w:tc>
          <w:tcPr>
            <w:tcW w:w="234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LSIP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0.21</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0.20</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0.21</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0.24</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0.20</w:t>
            </w:r>
          </w:p>
        </w:tc>
      </w:tr>
      <w:tr w:rsidR="008B12FF" w:rsidRPr="00171CD2" w:rsidTr="008B12FF">
        <w:trPr>
          <w:trHeight w:val="300"/>
        </w:trPr>
        <w:tc>
          <w:tcPr>
            <w:tcW w:w="1080"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10</w:t>
            </w:r>
          </w:p>
        </w:tc>
        <w:tc>
          <w:tcPr>
            <w:tcW w:w="2340"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UNVR</w:t>
            </w:r>
          </w:p>
        </w:tc>
        <w:tc>
          <w:tcPr>
            <w:tcW w:w="900" w:type="dxa"/>
            <w:tcBorders>
              <w:bottom w:val="single" w:sz="4" w:space="0" w:color="auto"/>
            </w:tcBorders>
            <w:shd w:val="clear" w:color="auto" w:fill="auto"/>
            <w:tcMar>
              <w:top w:w="15" w:type="dxa"/>
              <w:left w:w="15" w:type="dxa"/>
              <w:right w:w="15" w:type="dxa"/>
            </w:tcMar>
            <w:vAlign w:val="center"/>
          </w:tcPr>
          <w:p w:rsidR="008B12FF" w:rsidRPr="001E57E7"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2.14</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2.11</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2.26</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2.56</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0.26</w:t>
            </w:r>
          </w:p>
        </w:tc>
      </w:tr>
    </w:tbl>
    <w:p w:rsidR="008B12FF" w:rsidRPr="00F54D08" w:rsidRDefault="008B12FF" w:rsidP="00F54D08">
      <w:pPr>
        <w:spacing w:line="480" w:lineRule="auto"/>
        <w:jc w:val="both"/>
        <w:rPr>
          <w:rFonts w:ascii="Times New Roman" w:hAnsi="Times New Roman" w:cs="Times New Roman"/>
          <w:sz w:val="20"/>
          <w:szCs w:val="20"/>
        </w:rPr>
      </w:pPr>
      <w:proofErr w:type="gramStart"/>
      <w:r>
        <w:rPr>
          <w:rFonts w:ascii="Times New Roman" w:hAnsi="Times New Roman" w:cs="Times New Roman"/>
          <w:sz w:val="20"/>
          <w:szCs w:val="20"/>
        </w:rPr>
        <w:t>Data diambil dari laporan keuangan Bursa Efek Indonesia</w:t>
      </w:r>
      <w:r w:rsidR="00F54D08">
        <w:rPr>
          <w:rFonts w:ascii="Times New Roman" w:hAnsi="Times New Roman" w:cs="Times New Roman"/>
          <w:sz w:val="20"/>
          <w:szCs w:val="20"/>
        </w:rPr>
        <w:t xml:space="preserve"> tahun 2019.</w:t>
      </w:r>
      <w:proofErr w:type="gramEnd"/>
    </w:p>
    <w:p w:rsidR="008B12FF" w:rsidRDefault="008B12FF" w:rsidP="00F54D08">
      <w:pPr>
        <w:spacing w:after="0"/>
        <w:ind w:left="720" w:hanging="720"/>
        <w:jc w:val="center"/>
        <w:rPr>
          <w:rFonts w:ascii="Times New Roman" w:hAnsi="Times New Roman"/>
          <w:sz w:val="24"/>
          <w:szCs w:val="24"/>
        </w:rPr>
      </w:pPr>
      <w:r>
        <w:rPr>
          <w:rFonts w:ascii="Times New Roman" w:hAnsi="Times New Roman"/>
          <w:sz w:val="24"/>
          <w:szCs w:val="24"/>
        </w:rPr>
        <w:lastRenderedPageBreak/>
        <w:t>Tabel 4.2</w:t>
      </w:r>
    </w:p>
    <w:p w:rsidR="008B12FF" w:rsidRDefault="008B12FF" w:rsidP="00F54D08">
      <w:pPr>
        <w:spacing w:after="0"/>
        <w:ind w:left="720" w:hanging="720"/>
        <w:jc w:val="center"/>
        <w:rPr>
          <w:rFonts w:ascii="Times New Roman" w:hAnsi="Times New Roman" w:cs="Times New Roman"/>
          <w:sz w:val="24"/>
          <w:szCs w:val="24"/>
        </w:rPr>
      </w:pPr>
      <w:r w:rsidRPr="00722090">
        <w:rPr>
          <w:rFonts w:ascii="Times New Roman" w:hAnsi="Times New Roman" w:cs="Times New Roman"/>
          <w:sz w:val="24"/>
          <w:szCs w:val="24"/>
        </w:rPr>
        <w:t xml:space="preserve">Data </w:t>
      </w:r>
      <w:r>
        <w:rPr>
          <w:rFonts w:ascii="Times New Roman" w:hAnsi="Times New Roman" w:cs="Times New Roman"/>
          <w:i/>
          <w:sz w:val="24"/>
          <w:szCs w:val="24"/>
        </w:rPr>
        <w:t>ROA</w:t>
      </w:r>
      <w:r w:rsidRPr="00722090">
        <w:rPr>
          <w:rFonts w:ascii="Times New Roman" w:hAnsi="Times New Roman" w:cs="Times New Roman"/>
          <w:sz w:val="24"/>
          <w:szCs w:val="24"/>
        </w:rPr>
        <w:t>perusahaan Indeks LQ45</w:t>
      </w:r>
    </w:p>
    <w:p w:rsidR="008B12FF" w:rsidRPr="00722090" w:rsidRDefault="008B12FF" w:rsidP="00F54D08">
      <w:pPr>
        <w:spacing w:after="0"/>
        <w:ind w:left="720" w:hanging="720"/>
        <w:jc w:val="center"/>
        <w:rPr>
          <w:rFonts w:ascii="Times New Roman" w:hAnsi="Times New Roman" w:cs="Times New Roman"/>
          <w:sz w:val="24"/>
          <w:szCs w:val="24"/>
        </w:rPr>
      </w:pPr>
      <w:r>
        <w:rPr>
          <w:rFonts w:ascii="Times New Roman" w:hAnsi="Times New Roman" w:cs="Times New Roman"/>
          <w:sz w:val="24"/>
          <w:szCs w:val="24"/>
        </w:rPr>
        <w:t>Periode 2013 - 2017</w:t>
      </w:r>
    </w:p>
    <w:tbl>
      <w:tblPr>
        <w:tblW w:w="7920" w:type="dxa"/>
        <w:tblInd w:w="15" w:type="dxa"/>
        <w:tblLayout w:type="fixed"/>
        <w:tblCellMar>
          <w:left w:w="0" w:type="dxa"/>
          <w:right w:w="0" w:type="dxa"/>
        </w:tblCellMar>
        <w:tblLook w:val="04A0" w:firstRow="1" w:lastRow="0" w:firstColumn="1" w:lastColumn="0" w:noHBand="0" w:noVBand="1"/>
      </w:tblPr>
      <w:tblGrid>
        <w:gridCol w:w="900"/>
        <w:gridCol w:w="2520"/>
        <w:gridCol w:w="900"/>
        <w:gridCol w:w="900"/>
        <w:gridCol w:w="900"/>
        <w:gridCol w:w="900"/>
        <w:gridCol w:w="900"/>
      </w:tblGrid>
      <w:tr w:rsidR="008B12FF" w:rsidRPr="00171CD2" w:rsidTr="008B12FF">
        <w:trPr>
          <w:trHeight w:val="300"/>
          <w:tblHeader/>
        </w:trPr>
        <w:tc>
          <w:tcPr>
            <w:tcW w:w="900"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F54D08">
            <w:pPr>
              <w:spacing w:after="0"/>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NO</w:t>
            </w:r>
          </w:p>
        </w:tc>
        <w:tc>
          <w:tcPr>
            <w:tcW w:w="2520"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KODE SAHAM</w:t>
            </w:r>
          </w:p>
        </w:tc>
        <w:tc>
          <w:tcPr>
            <w:tcW w:w="900" w:type="dxa"/>
            <w:tcBorders>
              <w:top w:val="single" w:sz="4" w:space="0" w:color="auto"/>
              <w:bottom w:val="single" w:sz="4" w:space="0" w:color="auto"/>
            </w:tcBorders>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2013</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2014</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2015</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2016</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2017</w:t>
            </w:r>
          </w:p>
        </w:tc>
      </w:tr>
      <w:tr w:rsidR="008B12FF" w:rsidRPr="00171CD2" w:rsidTr="008B12FF">
        <w:trPr>
          <w:trHeight w:val="300"/>
        </w:trPr>
        <w:tc>
          <w:tcPr>
            <w:tcW w:w="900"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1</w:t>
            </w:r>
          </w:p>
        </w:tc>
        <w:tc>
          <w:tcPr>
            <w:tcW w:w="2520"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ADRO</w:t>
            </w:r>
          </w:p>
        </w:tc>
        <w:tc>
          <w:tcPr>
            <w:tcW w:w="900" w:type="dxa"/>
            <w:tcBorders>
              <w:top w:val="single" w:sz="4" w:space="0" w:color="auto"/>
            </w:tcBorders>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3.40</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2.86</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2.53</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5.22</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7.87</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2</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AKRA</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4.21</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5.34</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6.96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6.61</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7.75</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3</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ASII</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10.42</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9.37</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6.36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6.99</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7.84</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GGRM</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8.63</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9.27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10.16</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10.60</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11.62</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5</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ICBP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10.51</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10.16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11.01</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12.56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11.21</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INDF</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4.38</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5.99</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4.04</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6.41</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5.85</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7</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INTP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18.84</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18.26</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15.76</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12.84</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6.44</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8</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KLBP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17.41</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17.07</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15.02</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15.44</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14.76</w:t>
            </w:r>
          </w:p>
        </w:tc>
      </w:tr>
      <w:tr w:rsidR="008B12FF" w:rsidRPr="00171CD2" w:rsidTr="008B12FF">
        <w:trPr>
          <w:trHeight w:val="300"/>
        </w:trPr>
        <w:tc>
          <w:tcPr>
            <w:tcW w:w="90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9</w:t>
            </w:r>
          </w:p>
        </w:tc>
        <w:tc>
          <w:tcPr>
            <w:tcW w:w="252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LSIP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9.64</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10.59</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7.04</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6.27</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7.83</w:t>
            </w:r>
          </w:p>
        </w:tc>
      </w:tr>
      <w:tr w:rsidR="008B12FF" w:rsidRPr="00171CD2" w:rsidTr="008B12FF">
        <w:trPr>
          <w:trHeight w:val="300"/>
        </w:trPr>
        <w:tc>
          <w:tcPr>
            <w:tcW w:w="900"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10</w:t>
            </w:r>
          </w:p>
        </w:tc>
        <w:tc>
          <w:tcPr>
            <w:tcW w:w="2520"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UNVR</w:t>
            </w:r>
          </w:p>
        </w:tc>
        <w:tc>
          <w:tcPr>
            <w:tcW w:w="900" w:type="dxa"/>
            <w:tcBorders>
              <w:bottom w:val="single" w:sz="4" w:space="0" w:color="auto"/>
            </w:tcBorders>
            <w:shd w:val="clear" w:color="auto" w:fill="auto"/>
            <w:tcMar>
              <w:top w:w="15" w:type="dxa"/>
              <w:left w:w="15" w:type="dxa"/>
              <w:right w:w="15" w:type="dxa"/>
            </w:tcMar>
            <w:vAlign w:val="center"/>
          </w:tcPr>
          <w:p w:rsidR="008B12FF" w:rsidRPr="001E57E7"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71.51</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40.18</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37.20</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38.16</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37.05</w:t>
            </w:r>
          </w:p>
        </w:tc>
      </w:tr>
    </w:tbl>
    <w:p w:rsidR="008B12FF" w:rsidRDefault="008B12FF" w:rsidP="008B12FF">
      <w:pPr>
        <w:spacing w:line="480" w:lineRule="auto"/>
        <w:jc w:val="both"/>
        <w:rPr>
          <w:rFonts w:ascii="Times New Roman" w:hAnsi="Times New Roman" w:cs="Times New Roman"/>
          <w:sz w:val="20"/>
          <w:szCs w:val="20"/>
        </w:rPr>
      </w:pPr>
      <w:proofErr w:type="gramStart"/>
      <w:r>
        <w:rPr>
          <w:rFonts w:ascii="Times New Roman" w:hAnsi="Times New Roman" w:cs="Times New Roman"/>
          <w:sz w:val="20"/>
          <w:szCs w:val="20"/>
        </w:rPr>
        <w:t>Data diambil dari laporan keuangan Bursa Efek Indonesia</w:t>
      </w:r>
      <w:r w:rsidR="00F54D08">
        <w:rPr>
          <w:rFonts w:ascii="Times New Roman" w:hAnsi="Times New Roman" w:cs="Times New Roman"/>
          <w:sz w:val="20"/>
          <w:szCs w:val="20"/>
        </w:rPr>
        <w:t xml:space="preserve"> tahun 2019.</w:t>
      </w:r>
      <w:proofErr w:type="gramEnd"/>
    </w:p>
    <w:p w:rsidR="008B12FF" w:rsidRDefault="008B12FF" w:rsidP="00F54D08">
      <w:pPr>
        <w:spacing w:after="0"/>
        <w:ind w:left="720" w:hanging="630"/>
        <w:jc w:val="center"/>
        <w:rPr>
          <w:rFonts w:ascii="Times New Roman" w:hAnsi="Times New Roman"/>
          <w:sz w:val="24"/>
          <w:szCs w:val="24"/>
        </w:rPr>
      </w:pPr>
      <w:r>
        <w:rPr>
          <w:rFonts w:ascii="Times New Roman" w:hAnsi="Times New Roman"/>
          <w:sz w:val="24"/>
          <w:szCs w:val="24"/>
        </w:rPr>
        <w:t>Tabel 4.3</w:t>
      </w:r>
    </w:p>
    <w:p w:rsidR="008B12FF" w:rsidRDefault="008B12FF" w:rsidP="00F54D08">
      <w:pPr>
        <w:spacing w:after="0"/>
        <w:ind w:left="720" w:hanging="630"/>
        <w:jc w:val="center"/>
        <w:rPr>
          <w:rFonts w:ascii="Times New Roman" w:hAnsi="Times New Roman" w:cs="Times New Roman"/>
          <w:sz w:val="24"/>
          <w:szCs w:val="24"/>
        </w:rPr>
      </w:pPr>
      <w:r w:rsidRPr="00722090">
        <w:rPr>
          <w:rFonts w:ascii="Times New Roman" w:hAnsi="Times New Roman" w:cs="Times New Roman"/>
          <w:sz w:val="24"/>
          <w:szCs w:val="24"/>
        </w:rPr>
        <w:t xml:space="preserve">Data </w:t>
      </w:r>
      <w:r w:rsidRPr="00722090">
        <w:rPr>
          <w:rFonts w:ascii="Times New Roman" w:hAnsi="Times New Roman" w:cs="Times New Roman"/>
          <w:i/>
          <w:sz w:val="24"/>
          <w:szCs w:val="24"/>
        </w:rPr>
        <w:t xml:space="preserve">PER </w:t>
      </w:r>
      <w:r w:rsidRPr="00722090">
        <w:rPr>
          <w:rFonts w:ascii="Times New Roman" w:hAnsi="Times New Roman" w:cs="Times New Roman"/>
          <w:sz w:val="24"/>
          <w:szCs w:val="24"/>
        </w:rPr>
        <w:t>perusahaan Indeks LQ45</w:t>
      </w:r>
    </w:p>
    <w:p w:rsidR="008B12FF" w:rsidRPr="00722090" w:rsidRDefault="008B12FF" w:rsidP="00F54D08">
      <w:pPr>
        <w:spacing w:after="0"/>
        <w:ind w:left="720" w:hanging="630"/>
        <w:jc w:val="center"/>
        <w:rPr>
          <w:rFonts w:ascii="Times New Roman" w:hAnsi="Times New Roman" w:cs="Times New Roman"/>
          <w:sz w:val="24"/>
          <w:szCs w:val="24"/>
        </w:rPr>
      </w:pPr>
      <w:r>
        <w:rPr>
          <w:rFonts w:ascii="Times New Roman" w:hAnsi="Times New Roman" w:cs="Times New Roman"/>
          <w:sz w:val="24"/>
          <w:szCs w:val="24"/>
        </w:rPr>
        <w:t>Periode tahun 2013 - 2017</w:t>
      </w:r>
    </w:p>
    <w:tbl>
      <w:tblPr>
        <w:tblW w:w="7830" w:type="dxa"/>
        <w:tblInd w:w="105" w:type="dxa"/>
        <w:tblLayout w:type="fixed"/>
        <w:tblCellMar>
          <w:left w:w="0" w:type="dxa"/>
          <w:right w:w="0" w:type="dxa"/>
        </w:tblCellMar>
        <w:tblLook w:val="04A0" w:firstRow="1" w:lastRow="0" w:firstColumn="1" w:lastColumn="0" w:noHBand="0" w:noVBand="1"/>
      </w:tblPr>
      <w:tblGrid>
        <w:gridCol w:w="1080"/>
        <w:gridCol w:w="2250"/>
        <w:gridCol w:w="900"/>
        <w:gridCol w:w="900"/>
        <w:gridCol w:w="900"/>
        <w:gridCol w:w="900"/>
        <w:gridCol w:w="900"/>
      </w:tblGrid>
      <w:tr w:rsidR="008B12FF" w:rsidRPr="00171CD2" w:rsidTr="008B12FF">
        <w:trPr>
          <w:trHeight w:val="300"/>
          <w:tblHeader/>
        </w:trPr>
        <w:tc>
          <w:tcPr>
            <w:tcW w:w="1080"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F54D08">
            <w:pPr>
              <w:spacing w:after="0"/>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NO</w:t>
            </w:r>
          </w:p>
        </w:tc>
        <w:tc>
          <w:tcPr>
            <w:tcW w:w="2250" w:type="dxa"/>
            <w:tcBorders>
              <w:top w:val="single" w:sz="4" w:space="0" w:color="auto"/>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KODE SAHAM</w:t>
            </w:r>
          </w:p>
        </w:tc>
        <w:tc>
          <w:tcPr>
            <w:tcW w:w="900" w:type="dxa"/>
            <w:tcBorders>
              <w:top w:val="single" w:sz="4" w:space="0" w:color="auto"/>
              <w:bottom w:val="single" w:sz="4" w:space="0" w:color="auto"/>
            </w:tcBorders>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2013</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2014</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2015</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2016</w:t>
            </w:r>
          </w:p>
        </w:tc>
        <w:tc>
          <w:tcPr>
            <w:tcW w:w="900" w:type="dxa"/>
            <w:tcBorders>
              <w:top w:val="single" w:sz="4" w:space="0" w:color="auto"/>
              <w:bottom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2017</w:t>
            </w:r>
          </w:p>
        </w:tc>
      </w:tr>
      <w:tr w:rsidR="008B12FF" w:rsidRPr="00171CD2" w:rsidTr="008B12FF">
        <w:trPr>
          <w:trHeight w:val="300"/>
        </w:trPr>
        <w:tc>
          <w:tcPr>
            <w:tcW w:w="1080"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1</w:t>
            </w:r>
          </w:p>
        </w:tc>
        <w:tc>
          <w:tcPr>
            <w:tcW w:w="2250" w:type="dxa"/>
            <w:tcBorders>
              <w:top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ADRO</w:t>
            </w:r>
          </w:p>
        </w:tc>
        <w:tc>
          <w:tcPr>
            <w:tcW w:w="900" w:type="dxa"/>
            <w:tcBorders>
              <w:top w:val="single" w:sz="4" w:space="0" w:color="auto"/>
            </w:tcBorders>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12.29</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99.27</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7.83</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14.96</w:t>
            </w:r>
          </w:p>
        </w:tc>
        <w:tc>
          <w:tcPr>
            <w:tcW w:w="900" w:type="dxa"/>
            <w:tcBorders>
              <w:top w:val="single" w:sz="4" w:space="0" w:color="auto"/>
            </w:tcBorders>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9.09</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2</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AKRA</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26.19</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20.9</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27.41</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22.65</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21.17</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sidRPr="00171CD2">
              <w:rPr>
                <w:rFonts w:ascii="Times New Roman" w:eastAsia="SimSun" w:hAnsi="Times New Roman"/>
                <w:color w:val="000000"/>
                <w:sz w:val="24"/>
                <w:szCs w:val="24"/>
                <w:lang w:eastAsia="zh-CN"/>
              </w:rPr>
              <w:t>3</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ASII</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14.18</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15.56</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16.79</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22.28</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17.8</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GGRM</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18.67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21.67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16.44</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20.04</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22.32</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5</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ICBP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26.73</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27.67</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26.18</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26.48</w:t>
            </w:r>
          </w:p>
        </w:tc>
        <w:tc>
          <w:tcPr>
            <w:tcW w:w="900" w:type="dxa"/>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27.34</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INDF</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23.14</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14.67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15.31</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16.11</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16.06</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7</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INTP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14.69</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18.57</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18.86</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13.51</w:t>
            </w:r>
          </w:p>
        </w:tc>
        <w:tc>
          <w:tcPr>
            <w:tcW w:w="900" w:type="dxa"/>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43.45</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lastRenderedPageBreak/>
              <w:t>8</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KLBP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30.53</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43.27</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30.87</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31.28</w:t>
            </w:r>
          </w:p>
        </w:tc>
        <w:tc>
          <w:tcPr>
            <w:tcW w:w="900" w:type="dxa"/>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33.39</w:t>
            </w:r>
          </w:p>
        </w:tc>
      </w:tr>
      <w:tr w:rsidR="008B12FF" w:rsidRPr="00171CD2" w:rsidTr="008B12FF">
        <w:trPr>
          <w:trHeight w:val="300"/>
        </w:trPr>
        <w:tc>
          <w:tcPr>
            <w:tcW w:w="108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9</w:t>
            </w:r>
          </w:p>
        </w:tc>
        <w:tc>
          <w:tcPr>
            <w:tcW w:w="2250" w:type="dxa"/>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LSIP</w:t>
            </w:r>
          </w:p>
        </w:tc>
        <w:tc>
          <w:tcPr>
            <w:tcW w:w="900" w:type="dxa"/>
            <w:shd w:val="clear" w:color="auto" w:fill="auto"/>
            <w:tcMar>
              <w:top w:w="15" w:type="dxa"/>
              <w:left w:w="15" w:type="dxa"/>
              <w:right w:w="15" w:type="dxa"/>
            </w:tcMar>
            <w:vAlign w:val="center"/>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17.11</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13.84</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14.45</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32.7</w:t>
            </w:r>
          </w:p>
        </w:tc>
        <w:tc>
          <w:tcPr>
            <w:tcW w:w="900" w:type="dxa"/>
            <w:vAlign w:val="center"/>
          </w:tcPr>
          <w:p w:rsidR="008B12FF"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12.69</w:t>
            </w:r>
          </w:p>
        </w:tc>
      </w:tr>
      <w:tr w:rsidR="008B12FF" w:rsidRPr="00171CD2" w:rsidTr="008B12FF">
        <w:trPr>
          <w:trHeight w:val="300"/>
        </w:trPr>
        <w:tc>
          <w:tcPr>
            <w:tcW w:w="1080"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eastAsia="SimSun" w:hAnsi="Times New Roman"/>
                <w:color w:val="000000"/>
                <w:sz w:val="24"/>
                <w:szCs w:val="24"/>
                <w:lang w:eastAsia="zh-CN"/>
              </w:rPr>
              <w:t>10</w:t>
            </w:r>
          </w:p>
        </w:tc>
        <w:tc>
          <w:tcPr>
            <w:tcW w:w="2250" w:type="dxa"/>
            <w:tcBorders>
              <w:bottom w:val="single" w:sz="4" w:space="0" w:color="auto"/>
            </w:tcBorders>
            <w:shd w:val="clear" w:color="auto" w:fill="auto"/>
            <w:tcMar>
              <w:top w:w="15" w:type="dxa"/>
              <w:left w:w="15" w:type="dxa"/>
              <w:right w:w="15" w:type="dxa"/>
            </w:tcMar>
            <w:vAlign w:val="bottom"/>
          </w:tcPr>
          <w:p w:rsidR="008B12FF" w:rsidRPr="00171CD2" w:rsidRDefault="008B12FF" w:rsidP="008B12FF">
            <w:pPr>
              <w:jc w:val="center"/>
              <w:textAlignment w:val="bottom"/>
              <w:rPr>
                <w:rFonts w:ascii="Times New Roman" w:hAnsi="Times New Roman"/>
                <w:color w:val="000000"/>
                <w:sz w:val="24"/>
                <w:szCs w:val="24"/>
              </w:rPr>
            </w:pPr>
            <w:r>
              <w:rPr>
                <w:rFonts w:ascii="Times New Roman" w:hAnsi="Times New Roman"/>
                <w:color w:val="000000"/>
                <w:sz w:val="24"/>
                <w:szCs w:val="24"/>
              </w:rPr>
              <w:t>UNVR</w:t>
            </w:r>
          </w:p>
        </w:tc>
        <w:tc>
          <w:tcPr>
            <w:tcW w:w="900" w:type="dxa"/>
            <w:tcBorders>
              <w:bottom w:val="single" w:sz="4" w:space="0" w:color="auto"/>
            </w:tcBorders>
            <w:shd w:val="clear" w:color="auto" w:fill="auto"/>
            <w:tcMar>
              <w:top w:w="15" w:type="dxa"/>
              <w:left w:w="15" w:type="dxa"/>
              <w:right w:w="15" w:type="dxa"/>
            </w:tcMar>
            <w:vAlign w:val="center"/>
          </w:tcPr>
          <w:p w:rsidR="008B12FF" w:rsidRPr="001E57E7"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37.06</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45.65</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48.24</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45.74</w:t>
            </w:r>
          </w:p>
        </w:tc>
        <w:tc>
          <w:tcPr>
            <w:tcW w:w="900" w:type="dxa"/>
            <w:tcBorders>
              <w:bottom w:val="single" w:sz="4" w:space="0" w:color="auto"/>
            </w:tcBorders>
            <w:vAlign w:val="center"/>
          </w:tcPr>
          <w:p w:rsidR="008B12FF" w:rsidRDefault="008B12FF" w:rsidP="008B12FF">
            <w:pPr>
              <w:jc w:val="center"/>
              <w:textAlignment w:val="bottom"/>
              <w:rPr>
                <w:rFonts w:ascii="Times New Roman" w:eastAsia="SimSun" w:hAnsi="Times New Roman"/>
                <w:color w:val="000000"/>
                <w:sz w:val="24"/>
                <w:szCs w:val="24"/>
                <w:lang w:eastAsia="zh-CN"/>
              </w:rPr>
            </w:pPr>
            <w:r>
              <w:rPr>
                <w:rFonts w:ascii="Times New Roman" w:eastAsia="SimSun" w:hAnsi="Times New Roman"/>
                <w:color w:val="000000"/>
                <w:sz w:val="24"/>
                <w:szCs w:val="24"/>
                <w:lang w:eastAsia="zh-CN"/>
              </w:rPr>
              <w:t>60.89</w:t>
            </w:r>
          </w:p>
        </w:tc>
      </w:tr>
    </w:tbl>
    <w:p w:rsidR="008B12FF" w:rsidRPr="00593707" w:rsidRDefault="008B12FF" w:rsidP="008B12FF">
      <w:pPr>
        <w:spacing w:line="480" w:lineRule="auto"/>
        <w:jc w:val="both"/>
        <w:rPr>
          <w:rFonts w:ascii="Times New Roman" w:hAnsi="Times New Roman" w:cs="Times New Roman"/>
          <w:sz w:val="20"/>
          <w:szCs w:val="20"/>
        </w:rPr>
      </w:pPr>
      <w:proofErr w:type="gramStart"/>
      <w:r>
        <w:rPr>
          <w:rFonts w:ascii="Times New Roman" w:hAnsi="Times New Roman" w:cs="Times New Roman"/>
          <w:sz w:val="20"/>
          <w:szCs w:val="20"/>
        </w:rPr>
        <w:t>Data diambil dari laporan keuangan Bursa Efek Indonesia</w:t>
      </w:r>
      <w:r w:rsidR="00F54D08">
        <w:rPr>
          <w:rFonts w:ascii="Times New Roman" w:hAnsi="Times New Roman" w:cs="Times New Roman"/>
          <w:sz w:val="20"/>
          <w:szCs w:val="20"/>
        </w:rPr>
        <w:t xml:space="preserve"> tahun 2019.</w:t>
      </w:r>
      <w:proofErr w:type="gramEnd"/>
    </w:p>
    <w:p w:rsidR="00F54D08" w:rsidRDefault="008B12FF" w:rsidP="00F54D08">
      <w:pPr>
        <w:spacing w:after="0"/>
        <w:jc w:val="center"/>
        <w:rPr>
          <w:rFonts w:ascii="Times New Roman" w:hAnsi="Times New Roman" w:cs="Times New Roman"/>
          <w:sz w:val="24"/>
          <w:szCs w:val="24"/>
        </w:rPr>
      </w:pPr>
      <w:r>
        <w:rPr>
          <w:rFonts w:ascii="Times New Roman" w:hAnsi="Times New Roman" w:cs="Times New Roman"/>
          <w:sz w:val="24"/>
          <w:szCs w:val="24"/>
        </w:rPr>
        <w:t>Tabel 4.4</w:t>
      </w:r>
    </w:p>
    <w:p w:rsidR="008B12FF" w:rsidRPr="00020602" w:rsidRDefault="008B12FF" w:rsidP="00F54D08">
      <w:pPr>
        <w:spacing w:after="0"/>
        <w:jc w:val="center"/>
        <w:rPr>
          <w:rFonts w:ascii="Times New Roman" w:hAnsi="Times New Roman" w:cs="Times New Roman"/>
          <w:sz w:val="24"/>
          <w:szCs w:val="24"/>
        </w:rPr>
      </w:pPr>
      <w:proofErr w:type="gramStart"/>
      <w:r w:rsidRPr="002A02D7">
        <w:rPr>
          <w:rFonts w:ascii="Times New Roman" w:hAnsi="Times New Roman" w:cs="Times New Roman"/>
          <w:sz w:val="24"/>
          <w:szCs w:val="24"/>
        </w:rPr>
        <w:t>hasil</w:t>
      </w:r>
      <w:proofErr w:type="gramEnd"/>
      <w:r w:rsidRPr="002A02D7">
        <w:rPr>
          <w:rFonts w:ascii="Times New Roman" w:hAnsi="Times New Roman" w:cs="Times New Roman"/>
          <w:sz w:val="24"/>
          <w:szCs w:val="24"/>
        </w:rPr>
        <w:t xml:space="preserve"> deskriptif statistik</w:t>
      </w:r>
    </w:p>
    <w:tbl>
      <w:tblPr>
        <w:tblW w:w="7959" w:type="dxa"/>
        <w:tblLayout w:type="fixed"/>
        <w:tblCellMar>
          <w:left w:w="0" w:type="dxa"/>
          <w:right w:w="0" w:type="dxa"/>
        </w:tblCellMar>
        <w:tblLook w:val="0000" w:firstRow="0" w:lastRow="0" w:firstColumn="0" w:lastColumn="0" w:noHBand="0" w:noVBand="0"/>
      </w:tblPr>
      <w:tblGrid>
        <w:gridCol w:w="2250"/>
        <w:gridCol w:w="720"/>
        <w:gridCol w:w="1410"/>
        <w:gridCol w:w="1086"/>
        <w:gridCol w:w="1070"/>
        <w:gridCol w:w="1423"/>
      </w:tblGrid>
      <w:tr w:rsidR="008B12FF" w:rsidRPr="00020602" w:rsidTr="008B12FF">
        <w:trPr>
          <w:cantSplit/>
        </w:trPr>
        <w:tc>
          <w:tcPr>
            <w:tcW w:w="7959" w:type="dxa"/>
            <w:gridSpan w:val="6"/>
            <w:tcBorders>
              <w:top w:val="single" w:sz="4" w:space="0" w:color="auto"/>
            </w:tcBorders>
            <w:shd w:val="clear" w:color="auto" w:fill="FFFFFF"/>
          </w:tcPr>
          <w:p w:rsidR="008B12FF" w:rsidRPr="00020602" w:rsidRDefault="008B12FF" w:rsidP="00F54D08">
            <w:pPr>
              <w:autoSpaceDE w:val="0"/>
              <w:autoSpaceDN w:val="0"/>
              <w:adjustRightInd w:val="0"/>
              <w:spacing w:after="0" w:line="320" w:lineRule="atLeast"/>
              <w:ind w:left="60" w:right="60"/>
              <w:jc w:val="center"/>
              <w:rPr>
                <w:rFonts w:ascii="Arial" w:hAnsi="Arial" w:cs="Arial"/>
                <w:color w:val="000000"/>
                <w:sz w:val="18"/>
                <w:szCs w:val="18"/>
              </w:rPr>
            </w:pPr>
            <w:r w:rsidRPr="00020602">
              <w:rPr>
                <w:rFonts w:ascii="Arial" w:hAnsi="Arial" w:cs="Arial"/>
                <w:b/>
                <w:bCs/>
                <w:color w:val="000000"/>
                <w:sz w:val="18"/>
                <w:szCs w:val="18"/>
              </w:rPr>
              <w:t>Descriptive Statistics</w:t>
            </w:r>
          </w:p>
        </w:tc>
      </w:tr>
      <w:tr w:rsidR="008B12FF" w:rsidRPr="00020602" w:rsidTr="008B12FF">
        <w:trPr>
          <w:cantSplit/>
        </w:trPr>
        <w:tc>
          <w:tcPr>
            <w:tcW w:w="2250" w:type="dxa"/>
            <w:tcBorders>
              <w:bottom w:val="single" w:sz="4" w:space="0" w:color="auto"/>
            </w:tcBorders>
            <w:shd w:val="clear" w:color="auto" w:fill="FFFFFF"/>
          </w:tcPr>
          <w:p w:rsidR="008B12FF" w:rsidRPr="00020602" w:rsidRDefault="008B12FF" w:rsidP="008B12FF">
            <w:pPr>
              <w:autoSpaceDE w:val="0"/>
              <w:autoSpaceDN w:val="0"/>
              <w:adjustRightInd w:val="0"/>
              <w:rPr>
                <w:rFonts w:ascii="Times New Roman" w:hAnsi="Times New Roman" w:cs="Times New Roman"/>
                <w:sz w:val="24"/>
                <w:szCs w:val="24"/>
              </w:rPr>
            </w:pPr>
          </w:p>
        </w:tc>
        <w:tc>
          <w:tcPr>
            <w:tcW w:w="720" w:type="dxa"/>
            <w:tcBorders>
              <w:bottom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020602">
              <w:rPr>
                <w:rFonts w:ascii="Arial" w:hAnsi="Arial" w:cs="Arial"/>
                <w:color w:val="000000"/>
                <w:sz w:val="18"/>
                <w:szCs w:val="18"/>
              </w:rPr>
              <w:t>N</w:t>
            </w:r>
          </w:p>
        </w:tc>
        <w:tc>
          <w:tcPr>
            <w:tcW w:w="1410" w:type="dxa"/>
            <w:tcBorders>
              <w:bottom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020602">
              <w:rPr>
                <w:rFonts w:ascii="Arial" w:hAnsi="Arial" w:cs="Arial"/>
                <w:color w:val="000000"/>
                <w:sz w:val="18"/>
                <w:szCs w:val="18"/>
              </w:rPr>
              <w:t>Minimum</w:t>
            </w:r>
          </w:p>
        </w:tc>
        <w:tc>
          <w:tcPr>
            <w:tcW w:w="1086" w:type="dxa"/>
            <w:tcBorders>
              <w:bottom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020602">
              <w:rPr>
                <w:rFonts w:ascii="Arial" w:hAnsi="Arial" w:cs="Arial"/>
                <w:color w:val="000000"/>
                <w:sz w:val="18"/>
                <w:szCs w:val="18"/>
              </w:rPr>
              <w:t>Maximum</w:t>
            </w:r>
          </w:p>
        </w:tc>
        <w:tc>
          <w:tcPr>
            <w:tcW w:w="1070" w:type="dxa"/>
            <w:tcBorders>
              <w:bottom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020602">
              <w:rPr>
                <w:rFonts w:ascii="Arial" w:hAnsi="Arial" w:cs="Arial"/>
                <w:color w:val="000000"/>
                <w:sz w:val="18"/>
                <w:szCs w:val="18"/>
              </w:rPr>
              <w:t>Mean</w:t>
            </w:r>
          </w:p>
        </w:tc>
        <w:tc>
          <w:tcPr>
            <w:tcW w:w="1423" w:type="dxa"/>
            <w:tcBorders>
              <w:bottom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020602">
              <w:rPr>
                <w:rFonts w:ascii="Arial" w:hAnsi="Arial" w:cs="Arial"/>
                <w:color w:val="000000"/>
                <w:sz w:val="18"/>
                <w:szCs w:val="18"/>
              </w:rPr>
              <w:t>Std. Deviation</w:t>
            </w:r>
          </w:p>
        </w:tc>
      </w:tr>
      <w:tr w:rsidR="008B12FF" w:rsidRPr="00020602" w:rsidTr="008B12FF">
        <w:trPr>
          <w:cantSplit/>
        </w:trPr>
        <w:tc>
          <w:tcPr>
            <w:tcW w:w="2250" w:type="dxa"/>
            <w:tcBorders>
              <w:top w:val="single" w:sz="4" w:space="0" w:color="auto"/>
            </w:tcBorders>
            <w:shd w:val="clear" w:color="auto" w:fill="FFFFFF"/>
            <w:vAlign w:val="center"/>
          </w:tcPr>
          <w:p w:rsidR="008B12FF" w:rsidRPr="00020602" w:rsidRDefault="008B12FF" w:rsidP="008B12FF">
            <w:pPr>
              <w:autoSpaceDE w:val="0"/>
              <w:autoSpaceDN w:val="0"/>
              <w:adjustRightInd w:val="0"/>
              <w:spacing w:line="320" w:lineRule="atLeast"/>
              <w:ind w:left="60" w:right="60"/>
              <w:rPr>
                <w:rFonts w:ascii="Arial" w:hAnsi="Arial" w:cs="Arial"/>
                <w:color w:val="000000"/>
                <w:sz w:val="18"/>
                <w:szCs w:val="18"/>
              </w:rPr>
            </w:pPr>
            <w:r w:rsidRPr="00020602">
              <w:rPr>
                <w:rFonts w:ascii="Arial" w:hAnsi="Arial" w:cs="Arial"/>
                <w:color w:val="000000"/>
                <w:sz w:val="18"/>
                <w:szCs w:val="18"/>
              </w:rPr>
              <w:t>DER</w:t>
            </w:r>
          </w:p>
        </w:tc>
        <w:tc>
          <w:tcPr>
            <w:tcW w:w="720" w:type="dxa"/>
            <w:tcBorders>
              <w:top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50</w:t>
            </w:r>
          </w:p>
        </w:tc>
        <w:tc>
          <w:tcPr>
            <w:tcW w:w="1410" w:type="dxa"/>
            <w:tcBorders>
              <w:top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.15</w:t>
            </w:r>
          </w:p>
        </w:tc>
        <w:tc>
          <w:tcPr>
            <w:tcW w:w="1086" w:type="dxa"/>
            <w:tcBorders>
              <w:top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2.65</w:t>
            </w:r>
          </w:p>
        </w:tc>
        <w:tc>
          <w:tcPr>
            <w:tcW w:w="1070" w:type="dxa"/>
            <w:tcBorders>
              <w:top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.8248</w:t>
            </w:r>
          </w:p>
        </w:tc>
        <w:tc>
          <w:tcPr>
            <w:tcW w:w="1423" w:type="dxa"/>
            <w:tcBorders>
              <w:top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.63346</w:t>
            </w:r>
          </w:p>
        </w:tc>
      </w:tr>
      <w:tr w:rsidR="008B12FF" w:rsidRPr="00020602" w:rsidTr="008B12FF">
        <w:trPr>
          <w:cantSplit/>
        </w:trPr>
        <w:tc>
          <w:tcPr>
            <w:tcW w:w="2250" w:type="dxa"/>
            <w:shd w:val="clear" w:color="auto" w:fill="FFFFFF"/>
            <w:vAlign w:val="center"/>
          </w:tcPr>
          <w:p w:rsidR="008B12FF" w:rsidRPr="00020602" w:rsidRDefault="008B12FF" w:rsidP="008B12FF">
            <w:pPr>
              <w:autoSpaceDE w:val="0"/>
              <w:autoSpaceDN w:val="0"/>
              <w:adjustRightInd w:val="0"/>
              <w:spacing w:line="320" w:lineRule="atLeast"/>
              <w:ind w:left="60" w:right="60"/>
              <w:rPr>
                <w:rFonts w:ascii="Arial" w:hAnsi="Arial" w:cs="Arial"/>
                <w:color w:val="000000"/>
                <w:sz w:val="18"/>
                <w:szCs w:val="18"/>
              </w:rPr>
            </w:pPr>
            <w:r w:rsidRPr="00020602">
              <w:rPr>
                <w:rFonts w:ascii="Arial" w:hAnsi="Arial" w:cs="Arial"/>
                <w:color w:val="000000"/>
                <w:sz w:val="18"/>
                <w:szCs w:val="18"/>
              </w:rPr>
              <w:t>ROA</w:t>
            </w:r>
          </w:p>
        </w:tc>
        <w:tc>
          <w:tcPr>
            <w:tcW w:w="72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50</w:t>
            </w:r>
          </w:p>
        </w:tc>
        <w:tc>
          <w:tcPr>
            <w:tcW w:w="141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.004</w:t>
            </w:r>
          </w:p>
        </w:tc>
        <w:tc>
          <w:tcPr>
            <w:tcW w:w="1086"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71.510</w:t>
            </w:r>
          </w:p>
        </w:tc>
        <w:tc>
          <w:tcPr>
            <w:tcW w:w="107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10.66284</w:t>
            </w:r>
          </w:p>
        </w:tc>
        <w:tc>
          <w:tcPr>
            <w:tcW w:w="1423"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12.663540</w:t>
            </w:r>
          </w:p>
        </w:tc>
      </w:tr>
      <w:tr w:rsidR="008B12FF" w:rsidRPr="00020602" w:rsidTr="008B12FF">
        <w:trPr>
          <w:cantSplit/>
        </w:trPr>
        <w:tc>
          <w:tcPr>
            <w:tcW w:w="2250" w:type="dxa"/>
            <w:shd w:val="clear" w:color="auto" w:fill="FFFFFF"/>
            <w:vAlign w:val="center"/>
          </w:tcPr>
          <w:p w:rsidR="008B12FF" w:rsidRPr="00020602" w:rsidRDefault="008B12FF" w:rsidP="008B12FF">
            <w:pPr>
              <w:autoSpaceDE w:val="0"/>
              <w:autoSpaceDN w:val="0"/>
              <w:adjustRightInd w:val="0"/>
              <w:spacing w:line="320" w:lineRule="atLeast"/>
              <w:ind w:left="60" w:right="60"/>
              <w:rPr>
                <w:rFonts w:ascii="Arial" w:hAnsi="Arial" w:cs="Arial"/>
                <w:color w:val="000000"/>
                <w:sz w:val="18"/>
                <w:szCs w:val="18"/>
              </w:rPr>
            </w:pPr>
            <w:r w:rsidRPr="00020602">
              <w:rPr>
                <w:rFonts w:ascii="Arial" w:hAnsi="Arial" w:cs="Arial"/>
                <w:color w:val="000000"/>
                <w:sz w:val="18"/>
                <w:szCs w:val="18"/>
              </w:rPr>
              <w:t>PER</w:t>
            </w:r>
            <w:r>
              <w:rPr>
                <w:rFonts w:ascii="Arial" w:hAnsi="Arial" w:cs="Arial"/>
                <w:color w:val="000000"/>
                <w:sz w:val="18"/>
                <w:szCs w:val="18"/>
              </w:rPr>
              <w:t>v</w:t>
            </w:r>
          </w:p>
        </w:tc>
        <w:tc>
          <w:tcPr>
            <w:tcW w:w="72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50</w:t>
            </w:r>
          </w:p>
        </w:tc>
        <w:tc>
          <w:tcPr>
            <w:tcW w:w="141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7.83</w:t>
            </w:r>
          </w:p>
        </w:tc>
        <w:tc>
          <w:tcPr>
            <w:tcW w:w="1086"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60.89</w:t>
            </w:r>
          </w:p>
        </w:tc>
        <w:tc>
          <w:tcPr>
            <w:tcW w:w="107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23.6998</w:t>
            </w:r>
          </w:p>
        </w:tc>
        <w:tc>
          <w:tcPr>
            <w:tcW w:w="1423"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11.46129</w:t>
            </w:r>
          </w:p>
        </w:tc>
      </w:tr>
      <w:tr w:rsidR="008B12FF" w:rsidRPr="00020602" w:rsidTr="008B12FF">
        <w:trPr>
          <w:cantSplit/>
        </w:trPr>
        <w:tc>
          <w:tcPr>
            <w:tcW w:w="2250" w:type="dxa"/>
            <w:shd w:val="clear" w:color="auto" w:fill="FFFFFF"/>
            <w:vAlign w:val="center"/>
          </w:tcPr>
          <w:p w:rsidR="008B12FF" w:rsidRPr="00020602" w:rsidRDefault="008B12FF" w:rsidP="008B12FF">
            <w:pPr>
              <w:autoSpaceDE w:val="0"/>
              <w:autoSpaceDN w:val="0"/>
              <w:adjustRightInd w:val="0"/>
              <w:spacing w:line="320" w:lineRule="atLeast"/>
              <w:ind w:left="60" w:right="60"/>
              <w:rPr>
                <w:rFonts w:ascii="Arial" w:hAnsi="Arial" w:cs="Arial"/>
                <w:color w:val="000000"/>
                <w:sz w:val="18"/>
                <w:szCs w:val="18"/>
              </w:rPr>
            </w:pPr>
            <w:r w:rsidRPr="00020602">
              <w:rPr>
                <w:rFonts w:ascii="Arial" w:hAnsi="Arial" w:cs="Arial"/>
                <w:color w:val="000000"/>
                <w:sz w:val="18"/>
                <w:szCs w:val="18"/>
              </w:rPr>
              <w:t>LN_PER</w:t>
            </w:r>
          </w:p>
        </w:tc>
        <w:tc>
          <w:tcPr>
            <w:tcW w:w="72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50</w:t>
            </w:r>
          </w:p>
        </w:tc>
        <w:tc>
          <w:tcPr>
            <w:tcW w:w="141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2.06</w:t>
            </w:r>
          </w:p>
        </w:tc>
        <w:tc>
          <w:tcPr>
            <w:tcW w:w="1086"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4.11</w:t>
            </w:r>
          </w:p>
        </w:tc>
        <w:tc>
          <w:tcPr>
            <w:tcW w:w="1070"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3.0617</w:t>
            </w:r>
          </w:p>
        </w:tc>
        <w:tc>
          <w:tcPr>
            <w:tcW w:w="1423" w:type="dxa"/>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.45640</w:t>
            </w:r>
          </w:p>
        </w:tc>
      </w:tr>
      <w:tr w:rsidR="008B12FF" w:rsidRPr="00020602" w:rsidTr="008B12FF">
        <w:trPr>
          <w:cantSplit/>
        </w:trPr>
        <w:tc>
          <w:tcPr>
            <w:tcW w:w="2250" w:type="dxa"/>
            <w:tcBorders>
              <w:bottom w:val="single" w:sz="4" w:space="0" w:color="auto"/>
            </w:tcBorders>
            <w:shd w:val="clear" w:color="auto" w:fill="FFFFFF"/>
            <w:vAlign w:val="center"/>
          </w:tcPr>
          <w:p w:rsidR="008B12FF" w:rsidRPr="00020602" w:rsidRDefault="008B12FF" w:rsidP="008B12FF">
            <w:pPr>
              <w:autoSpaceDE w:val="0"/>
              <w:autoSpaceDN w:val="0"/>
              <w:adjustRightInd w:val="0"/>
              <w:spacing w:line="320" w:lineRule="atLeast"/>
              <w:ind w:left="60" w:right="60"/>
              <w:rPr>
                <w:rFonts w:ascii="Arial" w:hAnsi="Arial" w:cs="Arial"/>
                <w:color w:val="000000"/>
                <w:sz w:val="18"/>
                <w:szCs w:val="18"/>
              </w:rPr>
            </w:pPr>
            <w:r w:rsidRPr="00020602">
              <w:rPr>
                <w:rFonts w:ascii="Arial" w:hAnsi="Arial" w:cs="Arial"/>
                <w:color w:val="000000"/>
                <w:sz w:val="18"/>
                <w:szCs w:val="18"/>
              </w:rPr>
              <w:t>Valid N (listwise)</w:t>
            </w:r>
          </w:p>
        </w:tc>
        <w:tc>
          <w:tcPr>
            <w:tcW w:w="720" w:type="dxa"/>
            <w:tcBorders>
              <w:bottom w:val="single" w:sz="4" w:space="0" w:color="auto"/>
            </w:tcBorders>
            <w:shd w:val="clear" w:color="auto" w:fill="FFFFFF"/>
          </w:tcPr>
          <w:p w:rsidR="008B12FF" w:rsidRPr="00020602"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020602">
              <w:rPr>
                <w:rFonts w:ascii="Arial" w:hAnsi="Arial" w:cs="Arial"/>
                <w:color w:val="000000"/>
                <w:sz w:val="18"/>
                <w:szCs w:val="18"/>
              </w:rPr>
              <w:t>50</w:t>
            </w:r>
          </w:p>
        </w:tc>
        <w:tc>
          <w:tcPr>
            <w:tcW w:w="1410" w:type="dxa"/>
            <w:tcBorders>
              <w:bottom w:val="single" w:sz="4" w:space="0" w:color="auto"/>
            </w:tcBorders>
            <w:shd w:val="clear" w:color="auto" w:fill="FFFFFF"/>
          </w:tcPr>
          <w:p w:rsidR="008B12FF" w:rsidRPr="00020602" w:rsidRDefault="008B12FF" w:rsidP="008B12FF">
            <w:pPr>
              <w:autoSpaceDE w:val="0"/>
              <w:autoSpaceDN w:val="0"/>
              <w:adjustRightInd w:val="0"/>
              <w:rPr>
                <w:rFonts w:ascii="Times New Roman" w:hAnsi="Times New Roman" w:cs="Times New Roman"/>
                <w:sz w:val="24"/>
                <w:szCs w:val="24"/>
              </w:rPr>
            </w:pPr>
          </w:p>
        </w:tc>
        <w:tc>
          <w:tcPr>
            <w:tcW w:w="1086" w:type="dxa"/>
            <w:tcBorders>
              <w:bottom w:val="single" w:sz="4" w:space="0" w:color="auto"/>
            </w:tcBorders>
            <w:shd w:val="clear" w:color="auto" w:fill="FFFFFF"/>
          </w:tcPr>
          <w:p w:rsidR="008B12FF" w:rsidRPr="00020602" w:rsidRDefault="008B12FF" w:rsidP="008B12FF">
            <w:pPr>
              <w:autoSpaceDE w:val="0"/>
              <w:autoSpaceDN w:val="0"/>
              <w:adjustRightInd w:val="0"/>
              <w:rPr>
                <w:rFonts w:ascii="Times New Roman" w:hAnsi="Times New Roman" w:cs="Times New Roman"/>
                <w:sz w:val="24"/>
                <w:szCs w:val="24"/>
              </w:rPr>
            </w:pPr>
          </w:p>
        </w:tc>
        <w:tc>
          <w:tcPr>
            <w:tcW w:w="1070" w:type="dxa"/>
            <w:tcBorders>
              <w:bottom w:val="single" w:sz="4" w:space="0" w:color="auto"/>
            </w:tcBorders>
            <w:shd w:val="clear" w:color="auto" w:fill="FFFFFF"/>
          </w:tcPr>
          <w:p w:rsidR="008B12FF" w:rsidRPr="00020602" w:rsidRDefault="008B12FF" w:rsidP="008B12FF">
            <w:pPr>
              <w:autoSpaceDE w:val="0"/>
              <w:autoSpaceDN w:val="0"/>
              <w:adjustRightInd w:val="0"/>
              <w:rPr>
                <w:rFonts w:ascii="Times New Roman" w:hAnsi="Times New Roman" w:cs="Times New Roman"/>
                <w:sz w:val="24"/>
                <w:szCs w:val="24"/>
              </w:rPr>
            </w:pPr>
          </w:p>
        </w:tc>
        <w:tc>
          <w:tcPr>
            <w:tcW w:w="1423" w:type="dxa"/>
            <w:tcBorders>
              <w:bottom w:val="single" w:sz="4" w:space="0" w:color="auto"/>
            </w:tcBorders>
            <w:shd w:val="clear" w:color="auto" w:fill="FFFFFF"/>
          </w:tcPr>
          <w:p w:rsidR="008B12FF" w:rsidRPr="00020602" w:rsidRDefault="008B12FF" w:rsidP="008B12FF">
            <w:pPr>
              <w:autoSpaceDE w:val="0"/>
              <w:autoSpaceDN w:val="0"/>
              <w:adjustRightInd w:val="0"/>
              <w:rPr>
                <w:rFonts w:ascii="Times New Roman" w:hAnsi="Times New Roman" w:cs="Times New Roman"/>
                <w:sz w:val="24"/>
                <w:szCs w:val="24"/>
              </w:rPr>
            </w:pPr>
          </w:p>
        </w:tc>
      </w:tr>
    </w:tbl>
    <w:p w:rsidR="008B12FF" w:rsidRPr="007C43B4" w:rsidRDefault="008B12FF" w:rsidP="008B12FF">
      <w:pPr>
        <w:autoSpaceDE w:val="0"/>
        <w:autoSpaceDN w:val="0"/>
        <w:adjustRightInd w:val="0"/>
        <w:spacing w:line="360" w:lineRule="auto"/>
        <w:jc w:val="both"/>
        <w:rPr>
          <w:rFonts w:ascii="Times New Roman" w:hAnsi="Times New Roman" w:cs="Times New Roman"/>
          <w:sz w:val="20"/>
          <w:szCs w:val="20"/>
        </w:rPr>
      </w:pPr>
      <w:proofErr w:type="gramStart"/>
      <w:r w:rsidRPr="007C43B4">
        <w:rPr>
          <w:rFonts w:ascii="Times New Roman" w:hAnsi="Times New Roman" w:cs="Times New Roman"/>
          <w:sz w:val="20"/>
          <w:szCs w:val="20"/>
        </w:rPr>
        <w:t>Data Diolah dari Output SPSS Versi 21</w:t>
      </w:r>
      <w:r w:rsidR="00F54D08">
        <w:rPr>
          <w:rFonts w:ascii="Times New Roman" w:hAnsi="Times New Roman" w:cs="Times New Roman"/>
          <w:sz w:val="20"/>
          <w:szCs w:val="20"/>
        </w:rPr>
        <w:t xml:space="preserve"> tahun 2019.</w:t>
      </w:r>
      <w:proofErr w:type="gramEnd"/>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7F5665" w:rsidRDefault="007F5665" w:rsidP="00F54D08">
      <w:pPr>
        <w:autoSpaceDE w:val="0"/>
        <w:autoSpaceDN w:val="0"/>
        <w:adjustRightInd w:val="0"/>
        <w:spacing w:after="0"/>
        <w:ind w:left="180"/>
        <w:jc w:val="center"/>
        <w:rPr>
          <w:rFonts w:ascii="Times New Roman" w:hAnsi="Times New Roman" w:cs="Times New Roman"/>
          <w:sz w:val="24"/>
          <w:szCs w:val="24"/>
        </w:rPr>
      </w:pPr>
    </w:p>
    <w:p w:rsidR="00F54D08" w:rsidRDefault="008B12FF" w:rsidP="00F54D08">
      <w:pPr>
        <w:autoSpaceDE w:val="0"/>
        <w:autoSpaceDN w:val="0"/>
        <w:adjustRightInd w:val="0"/>
        <w:spacing w:after="0"/>
        <w:ind w:left="180"/>
        <w:jc w:val="center"/>
        <w:rPr>
          <w:rFonts w:ascii="Times New Roman" w:hAnsi="Times New Roman" w:cs="Times New Roman"/>
          <w:sz w:val="24"/>
          <w:szCs w:val="24"/>
        </w:rPr>
      </w:pPr>
      <w:r>
        <w:rPr>
          <w:rFonts w:ascii="Times New Roman" w:hAnsi="Times New Roman" w:cs="Times New Roman"/>
          <w:sz w:val="24"/>
          <w:szCs w:val="24"/>
        </w:rPr>
        <w:lastRenderedPageBreak/>
        <w:t>Tabel 4.5</w:t>
      </w:r>
    </w:p>
    <w:p w:rsidR="008B12FF" w:rsidRPr="008A4D15" w:rsidRDefault="008B12FF" w:rsidP="00F54D08">
      <w:pPr>
        <w:autoSpaceDE w:val="0"/>
        <w:autoSpaceDN w:val="0"/>
        <w:adjustRightInd w:val="0"/>
        <w:spacing w:after="0"/>
        <w:ind w:left="180"/>
        <w:jc w:val="center"/>
        <w:rPr>
          <w:rFonts w:ascii="Times New Roman" w:hAnsi="Times New Roman" w:cs="Times New Roman"/>
          <w:sz w:val="24"/>
          <w:szCs w:val="24"/>
        </w:rPr>
      </w:pPr>
      <w:r w:rsidRPr="008A4D15">
        <w:rPr>
          <w:rFonts w:ascii="Times New Roman" w:hAnsi="Times New Roman" w:cs="Times New Roman"/>
          <w:sz w:val="24"/>
          <w:szCs w:val="24"/>
        </w:rPr>
        <w:t>Hasil Uji Normalitas</w:t>
      </w:r>
    </w:p>
    <w:p w:rsidR="008B12FF" w:rsidRPr="00C5200D" w:rsidRDefault="008B12FF" w:rsidP="00F54D08">
      <w:pPr>
        <w:autoSpaceDE w:val="0"/>
        <w:autoSpaceDN w:val="0"/>
        <w:adjustRightInd w:val="0"/>
        <w:spacing w:after="0"/>
        <w:ind w:left="180"/>
        <w:jc w:val="center"/>
        <w:rPr>
          <w:rFonts w:ascii="Times New Roman" w:hAnsi="Times New Roman" w:cs="Times New Roman"/>
          <w:sz w:val="24"/>
          <w:szCs w:val="24"/>
        </w:rPr>
      </w:pPr>
      <w:r w:rsidRPr="008A4D15">
        <w:rPr>
          <w:rFonts w:ascii="Times New Roman" w:hAnsi="Times New Roman" w:cs="Times New Roman"/>
          <w:sz w:val="24"/>
          <w:szCs w:val="24"/>
        </w:rPr>
        <w:t xml:space="preserve">Menggunakan </w:t>
      </w:r>
      <w:r w:rsidRPr="008A4D15">
        <w:rPr>
          <w:rFonts w:ascii="Times New Roman" w:hAnsi="Times New Roman" w:cs="Times New Roman"/>
          <w:i/>
          <w:sz w:val="24"/>
          <w:szCs w:val="24"/>
        </w:rPr>
        <w:t>Kolmogorov Smirnov</w:t>
      </w:r>
    </w:p>
    <w:tbl>
      <w:tblPr>
        <w:tblW w:w="783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91"/>
        <w:gridCol w:w="2160"/>
        <w:gridCol w:w="3379"/>
      </w:tblGrid>
      <w:tr w:rsidR="008B12FF" w:rsidRPr="00C5200D" w:rsidTr="008B12FF">
        <w:trPr>
          <w:cantSplit/>
        </w:trPr>
        <w:tc>
          <w:tcPr>
            <w:tcW w:w="7830" w:type="dxa"/>
            <w:gridSpan w:val="3"/>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b/>
                <w:bCs/>
                <w:color w:val="000000"/>
                <w:sz w:val="18"/>
                <w:szCs w:val="18"/>
              </w:rPr>
              <w:t>One-Sample Kolmogorov-Smirnov Test</w:t>
            </w:r>
          </w:p>
        </w:tc>
      </w:tr>
      <w:tr w:rsidR="008B12FF" w:rsidRPr="00C5200D" w:rsidTr="008B12FF">
        <w:trPr>
          <w:cantSplit/>
        </w:trPr>
        <w:tc>
          <w:tcPr>
            <w:tcW w:w="4451" w:type="dxa"/>
            <w:gridSpan w:val="2"/>
            <w:tcBorders>
              <w:top w:val="single" w:sz="4" w:space="0" w:color="auto"/>
              <w:left w:val="nil"/>
              <w:bottom w:val="single" w:sz="4" w:space="0" w:color="auto"/>
              <w:right w:val="nil"/>
            </w:tcBorders>
            <w:shd w:val="clear" w:color="auto" w:fill="FFFFFF"/>
          </w:tcPr>
          <w:p w:rsidR="008B12FF" w:rsidRPr="00C5200D" w:rsidRDefault="008B12FF" w:rsidP="008B12FF">
            <w:pPr>
              <w:autoSpaceDE w:val="0"/>
              <w:autoSpaceDN w:val="0"/>
              <w:adjustRightInd w:val="0"/>
              <w:rPr>
                <w:rFonts w:ascii="Times New Roman" w:hAnsi="Times New Roman" w:cs="Times New Roman"/>
                <w:sz w:val="24"/>
                <w:szCs w:val="24"/>
              </w:rPr>
            </w:pPr>
          </w:p>
        </w:tc>
        <w:tc>
          <w:tcPr>
            <w:tcW w:w="3379" w:type="dxa"/>
            <w:tcBorders>
              <w:top w:val="single" w:sz="4" w:space="0" w:color="auto"/>
              <w:left w:val="nil"/>
              <w:bottom w:val="single" w:sz="4" w:space="0" w:color="auto"/>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Unstandardized Residual</w:t>
            </w:r>
          </w:p>
        </w:tc>
      </w:tr>
      <w:tr w:rsidR="008B12FF" w:rsidRPr="00C5200D" w:rsidTr="008B12FF">
        <w:trPr>
          <w:cantSplit/>
        </w:trPr>
        <w:tc>
          <w:tcPr>
            <w:tcW w:w="4451" w:type="dxa"/>
            <w:gridSpan w:val="2"/>
            <w:tcBorders>
              <w:top w:val="single" w:sz="4" w:space="0" w:color="auto"/>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N</w:t>
            </w:r>
          </w:p>
        </w:tc>
        <w:tc>
          <w:tcPr>
            <w:tcW w:w="3379" w:type="dxa"/>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50</w:t>
            </w:r>
          </w:p>
        </w:tc>
      </w:tr>
      <w:tr w:rsidR="008B12FF" w:rsidRPr="00C5200D" w:rsidTr="008B12FF">
        <w:trPr>
          <w:cantSplit/>
        </w:trPr>
        <w:tc>
          <w:tcPr>
            <w:tcW w:w="2291" w:type="dxa"/>
            <w:vMerge w:val="restart"/>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Normal Parameters</w:t>
            </w:r>
            <w:r w:rsidRPr="00C5200D">
              <w:rPr>
                <w:rFonts w:ascii="Arial" w:hAnsi="Arial" w:cs="Arial"/>
                <w:color w:val="000000"/>
                <w:sz w:val="18"/>
                <w:szCs w:val="18"/>
                <w:vertAlign w:val="superscript"/>
              </w:rPr>
              <w:t>a,b</w:t>
            </w:r>
          </w:p>
        </w:tc>
        <w:tc>
          <w:tcPr>
            <w:tcW w:w="2160" w:type="dxa"/>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Mean</w:t>
            </w:r>
          </w:p>
        </w:tc>
        <w:tc>
          <w:tcPr>
            <w:tcW w:w="3379"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.0000000</w:t>
            </w:r>
          </w:p>
        </w:tc>
      </w:tr>
      <w:tr w:rsidR="008B12FF" w:rsidRPr="00C5200D" w:rsidTr="008B12FF">
        <w:trPr>
          <w:cantSplit/>
        </w:trPr>
        <w:tc>
          <w:tcPr>
            <w:tcW w:w="2291" w:type="dxa"/>
            <w:vMerge/>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rPr>
                <w:rFonts w:ascii="Arial" w:hAnsi="Arial" w:cs="Arial"/>
                <w:color w:val="000000"/>
                <w:sz w:val="18"/>
                <w:szCs w:val="18"/>
              </w:rPr>
            </w:pPr>
          </w:p>
        </w:tc>
        <w:tc>
          <w:tcPr>
            <w:tcW w:w="2160" w:type="dxa"/>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Std. Deviation</w:t>
            </w:r>
          </w:p>
        </w:tc>
        <w:tc>
          <w:tcPr>
            <w:tcW w:w="3379"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.40314018</w:t>
            </w:r>
          </w:p>
        </w:tc>
      </w:tr>
      <w:tr w:rsidR="008B12FF" w:rsidRPr="00C5200D" w:rsidTr="008B12FF">
        <w:trPr>
          <w:cantSplit/>
        </w:trPr>
        <w:tc>
          <w:tcPr>
            <w:tcW w:w="2291" w:type="dxa"/>
            <w:vMerge w:val="restart"/>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Most Extreme Differences</w:t>
            </w:r>
          </w:p>
        </w:tc>
        <w:tc>
          <w:tcPr>
            <w:tcW w:w="2160" w:type="dxa"/>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Absolute</w:t>
            </w:r>
          </w:p>
        </w:tc>
        <w:tc>
          <w:tcPr>
            <w:tcW w:w="3379"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.077</w:t>
            </w:r>
          </w:p>
        </w:tc>
      </w:tr>
      <w:tr w:rsidR="008B12FF" w:rsidRPr="00C5200D" w:rsidTr="008B12FF">
        <w:trPr>
          <w:cantSplit/>
        </w:trPr>
        <w:tc>
          <w:tcPr>
            <w:tcW w:w="2291" w:type="dxa"/>
            <w:vMerge/>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rPr>
                <w:rFonts w:ascii="Arial" w:hAnsi="Arial" w:cs="Arial"/>
                <w:color w:val="000000"/>
                <w:sz w:val="18"/>
                <w:szCs w:val="18"/>
              </w:rPr>
            </w:pPr>
          </w:p>
        </w:tc>
        <w:tc>
          <w:tcPr>
            <w:tcW w:w="2160" w:type="dxa"/>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Positive</w:t>
            </w:r>
          </w:p>
        </w:tc>
        <w:tc>
          <w:tcPr>
            <w:tcW w:w="3379"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.065</w:t>
            </w:r>
          </w:p>
        </w:tc>
      </w:tr>
      <w:tr w:rsidR="008B12FF" w:rsidRPr="00C5200D" w:rsidTr="008B12FF">
        <w:trPr>
          <w:cantSplit/>
        </w:trPr>
        <w:tc>
          <w:tcPr>
            <w:tcW w:w="2291" w:type="dxa"/>
            <w:vMerge/>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rPr>
                <w:rFonts w:ascii="Arial" w:hAnsi="Arial" w:cs="Arial"/>
                <w:color w:val="000000"/>
                <w:sz w:val="18"/>
                <w:szCs w:val="18"/>
              </w:rPr>
            </w:pPr>
          </w:p>
        </w:tc>
        <w:tc>
          <w:tcPr>
            <w:tcW w:w="2160" w:type="dxa"/>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Negative</w:t>
            </w:r>
          </w:p>
        </w:tc>
        <w:tc>
          <w:tcPr>
            <w:tcW w:w="3379"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-.077</w:t>
            </w:r>
          </w:p>
        </w:tc>
      </w:tr>
      <w:tr w:rsidR="008B12FF" w:rsidRPr="00C5200D" w:rsidTr="008B12FF">
        <w:trPr>
          <w:cantSplit/>
        </w:trPr>
        <w:tc>
          <w:tcPr>
            <w:tcW w:w="4451" w:type="dxa"/>
            <w:gridSpan w:val="2"/>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Kolmogorov-Smirnov Z</w:t>
            </w:r>
          </w:p>
        </w:tc>
        <w:tc>
          <w:tcPr>
            <w:tcW w:w="3379"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.543</w:t>
            </w:r>
          </w:p>
        </w:tc>
      </w:tr>
      <w:tr w:rsidR="008B12FF" w:rsidRPr="00C5200D" w:rsidTr="008B12FF">
        <w:trPr>
          <w:cantSplit/>
        </w:trPr>
        <w:tc>
          <w:tcPr>
            <w:tcW w:w="4451" w:type="dxa"/>
            <w:gridSpan w:val="2"/>
            <w:tcBorders>
              <w:top w:val="nil"/>
              <w:left w:val="nil"/>
              <w:bottom w:val="single" w:sz="4" w:space="0" w:color="auto"/>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Asymp. Sig. (2-tailed)</w:t>
            </w:r>
          </w:p>
        </w:tc>
        <w:tc>
          <w:tcPr>
            <w:tcW w:w="3379" w:type="dxa"/>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.929</w:t>
            </w:r>
          </w:p>
        </w:tc>
      </w:tr>
      <w:tr w:rsidR="008B12FF" w:rsidRPr="00C5200D" w:rsidTr="008B12FF">
        <w:trPr>
          <w:cantSplit/>
        </w:trPr>
        <w:tc>
          <w:tcPr>
            <w:tcW w:w="7830" w:type="dxa"/>
            <w:gridSpan w:val="3"/>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a. Test distribution is Normal.</w:t>
            </w:r>
          </w:p>
        </w:tc>
      </w:tr>
      <w:tr w:rsidR="008B12FF" w:rsidRPr="00C5200D" w:rsidTr="008B12FF">
        <w:trPr>
          <w:cantSplit/>
        </w:trPr>
        <w:tc>
          <w:tcPr>
            <w:tcW w:w="7830" w:type="dxa"/>
            <w:gridSpan w:val="3"/>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b. Calculated from data.</w:t>
            </w:r>
          </w:p>
        </w:tc>
      </w:tr>
    </w:tbl>
    <w:p w:rsidR="008B12FF" w:rsidRDefault="008B12FF" w:rsidP="008B12FF">
      <w:pPr>
        <w:autoSpaceDE w:val="0"/>
        <w:autoSpaceDN w:val="0"/>
        <w:adjustRightInd w:val="0"/>
        <w:spacing w:line="360" w:lineRule="auto"/>
        <w:jc w:val="both"/>
        <w:rPr>
          <w:rFonts w:ascii="Times New Roman" w:hAnsi="Times New Roman" w:cs="Times New Roman"/>
          <w:sz w:val="20"/>
          <w:szCs w:val="20"/>
        </w:rPr>
      </w:pPr>
      <w:proofErr w:type="gramStart"/>
      <w:r w:rsidRPr="007C43B4">
        <w:rPr>
          <w:rFonts w:ascii="Times New Roman" w:hAnsi="Times New Roman" w:cs="Times New Roman"/>
          <w:sz w:val="20"/>
          <w:szCs w:val="20"/>
        </w:rPr>
        <w:t>Data Diolah dari Output SPSS Versi 21</w:t>
      </w:r>
      <w:r w:rsidR="00F54D08">
        <w:rPr>
          <w:rFonts w:ascii="Times New Roman" w:hAnsi="Times New Roman" w:cs="Times New Roman"/>
          <w:sz w:val="20"/>
          <w:szCs w:val="20"/>
        </w:rPr>
        <w:t xml:space="preserve"> tahun 2019.</w:t>
      </w:r>
      <w:proofErr w:type="gramEnd"/>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7F5665" w:rsidRDefault="007F5665" w:rsidP="00F54D08">
      <w:pPr>
        <w:autoSpaceDE w:val="0"/>
        <w:autoSpaceDN w:val="0"/>
        <w:adjustRightInd w:val="0"/>
        <w:spacing w:after="0"/>
        <w:ind w:left="2160" w:hanging="1980"/>
        <w:jc w:val="center"/>
        <w:rPr>
          <w:rFonts w:ascii="Times New Roman" w:hAnsi="Times New Roman" w:cs="Times New Roman"/>
          <w:bCs/>
          <w:sz w:val="24"/>
          <w:szCs w:val="24"/>
        </w:rPr>
      </w:pPr>
    </w:p>
    <w:p w:rsidR="00F54D08" w:rsidRDefault="008B12FF" w:rsidP="00F54D08">
      <w:pPr>
        <w:autoSpaceDE w:val="0"/>
        <w:autoSpaceDN w:val="0"/>
        <w:adjustRightInd w:val="0"/>
        <w:spacing w:after="0"/>
        <w:ind w:left="2160" w:hanging="1980"/>
        <w:jc w:val="center"/>
        <w:rPr>
          <w:rFonts w:ascii="Times New Roman" w:hAnsi="Times New Roman" w:cs="Times New Roman"/>
          <w:bCs/>
          <w:sz w:val="24"/>
          <w:szCs w:val="24"/>
        </w:rPr>
      </w:pPr>
      <w:r>
        <w:rPr>
          <w:rFonts w:ascii="Times New Roman" w:hAnsi="Times New Roman" w:cs="Times New Roman"/>
          <w:bCs/>
          <w:sz w:val="24"/>
          <w:szCs w:val="24"/>
        </w:rPr>
        <w:lastRenderedPageBreak/>
        <w:t>Tabel 4.6</w:t>
      </w:r>
    </w:p>
    <w:p w:rsidR="008B12FF" w:rsidRDefault="008B12FF" w:rsidP="00F54D08">
      <w:pPr>
        <w:autoSpaceDE w:val="0"/>
        <w:autoSpaceDN w:val="0"/>
        <w:adjustRightInd w:val="0"/>
        <w:spacing w:after="0"/>
        <w:ind w:left="2160" w:hanging="1980"/>
        <w:jc w:val="center"/>
        <w:rPr>
          <w:rFonts w:ascii="Times New Roman" w:hAnsi="Times New Roman" w:cs="Times New Roman"/>
          <w:bCs/>
          <w:sz w:val="24"/>
          <w:szCs w:val="24"/>
        </w:rPr>
      </w:pPr>
      <w:r w:rsidRPr="008D3D8F">
        <w:rPr>
          <w:rFonts w:ascii="Times New Roman" w:hAnsi="Times New Roman" w:cs="Times New Roman"/>
          <w:bCs/>
          <w:sz w:val="24"/>
          <w:szCs w:val="24"/>
        </w:rPr>
        <w:t>Hasil Uji Heteroskedastisitas</w:t>
      </w:r>
    </w:p>
    <w:p w:rsidR="008B12FF" w:rsidRPr="008D3D8F" w:rsidRDefault="008B12FF" w:rsidP="00F54D08">
      <w:pPr>
        <w:autoSpaceDE w:val="0"/>
        <w:autoSpaceDN w:val="0"/>
        <w:adjustRightInd w:val="0"/>
        <w:spacing w:after="0"/>
        <w:ind w:left="2160" w:hanging="1980"/>
        <w:jc w:val="center"/>
        <w:rPr>
          <w:rFonts w:ascii="Times New Roman" w:hAnsi="Times New Roman" w:cs="Times New Roman"/>
          <w:bCs/>
          <w:sz w:val="24"/>
          <w:szCs w:val="24"/>
        </w:rPr>
      </w:pPr>
      <w:r>
        <w:rPr>
          <w:rFonts w:ascii="Times New Roman" w:hAnsi="Times New Roman" w:cs="Times New Roman"/>
          <w:bCs/>
          <w:sz w:val="24"/>
          <w:szCs w:val="24"/>
        </w:rPr>
        <w:t>Menggunakan Uji Glejs</w:t>
      </w:r>
      <w:r w:rsidRPr="008D3D8F">
        <w:rPr>
          <w:rFonts w:ascii="Times New Roman" w:hAnsi="Times New Roman" w:cs="Times New Roman"/>
          <w:bCs/>
          <w:sz w:val="24"/>
          <w:szCs w:val="24"/>
        </w:rPr>
        <w:t>er</w:t>
      </w:r>
    </w:p>
    <w:tbl>
      <w:tblPr>
        <w:tblpPr w:leftFromText="180" w:rightFromText="180" w:vertAnchor="text" w:horzAnchor="margin" w:tblpX="180" w:tblpY="248"/>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30"/>
        <w:gridCol w:w="1060"/>
        <w:gridCol w:w="720"/>
        <w:gridCol w:w="1080"/>
        <w:gridCol w:w="1440"/>
        <w:gridCol w:w="900"/>
        <w:gridCol w:w="1350"/>
      </w:tblGrid>
      <w:tr w:rsidR="008B12FF" w:rsidRPr="00C5200D" w:rsidTr="008B12FF">
        <w:trPr>
          <w:cantSplit/>
        </w:trPr>
        <w:tc>
          <w:tcPr>
            <w:tcW w:w="8280" w:type="dxa"/>
            <w:gridSpan w:val="7"/>
            <w:tcBorders>
              <w:top w:val="nil"/>
              <w:left w:val="nil"/>
              <w:bottom w:val="single" w:sz="4" w:space="0" w:color="auto"/>
              <w:right w:val="nil"/>
            </w:tcBorders>
            <w:shd w:val="clear" w:color="auto" w:fill="FFFFFF"/>
          </w:tcPr>
          <w:p w:rsidR="008B12FF" w:rsidRPr="00C5200D" w:rsidRDefault="008B12FF" w:rsidP="00F54D08">
            <w:pPr>
              <w:autoSpaceDE w:val="0"/>
              <w:autoSpaceDN w:val="0"/>
              <w:adjustRightInd w:val="0"/>
              <w:spacing w:after="0" w:line="320" w:lineRule="atLeast"/>
              <w:ind w:left="60" w:right="60"/>
              <w:jc w:val="center"/>
              <w:rPr>
                <w:rFonts w:ascii="Arial" w:hAnsi="Arial" w:cs="Arial"/>
                <w:color w:val="000000"/>
                <w:sz w:val="18"/>
                <w:szCs w:val="18"/>
              </w:rPr>
            </w:pPr>
            <w:r w:rsidRPr="00C5200D">
              <w:rPr>
                <w:rFonts w:ascii="Arial" w:hAnsi="Arial" w:cs="Arial"/>
                <w:b/>
                <w:bCs/>
                <w:color w:val="000000"/>
                <w:sz w:val="18"/>
                <w:szCs w:val="18"/>
              </w:rPr>
              <w:t>Coefficients</w:t>
            </w:r>
            <w:r w:rsidRPr="00C5200D">
              <w:rPr>
                <w:rFonts w:ascii="Arial" w:hAnsi="Arial" w:cs="Arial"/>
                <w:b/>
                <w:bCs/>
                <w:color w:val="000000"/>
                <w:sz w:val="18"/>
                <w:szCs w:val="18"/>
                <w:vertAlign w:val="superscript"/>
              </w:rPr>
              <w:t>a</w:t>
            </w:r>
          </w:p>
        </w:tc>
      </w:tr>
      <w:tr w:rsidR="008B12FF" w:rsidRPr="00C5200D" w:rsidTr="008B12FF">
        <w:trPr>
          <w:cantSplit/>
        </w:trPr>
        <w:tc>
          <w:tcPr>
            <w:tcW w:w="2790" w:type="dxa"/>
            <w:gridSpan w:val="2"/>
            <w:vMerge w:val="restart"/>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Model</w:t>
            </w:r>
          </w:p>
        </w:tc>
        <w:tc>
          <w:tcPr>
            <w:tcW w:w="1800" w:type="dxa"/>
            <w:gridSpan w:val="2"/>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Unstandardized Coefficients</w:t>
            </w:r>
          </w:p>
        </w:tc>
        <w:tc>
          <w:tcPr>
            <w:tcW w:w="1440" w:type="dxa"/>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Standardized Coefficients</w:t>
            </w:r>
          </w:p>
        </w:tc>
        <w:tc>
          <w:tcPr>
            <w:tcW w:w="900" w:type="dxa"/>
            <w:vMerge w:val="restart"/>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t</w:t>
            </w:r>
          </w:p>
        </w:tc>
        <w:tc>
          <w:tcPr>
            <w:tcW w:w="1350" w:type="dxa"/>
            <w:vMerge w:val="restart"/>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Sig.</w:t>
            </w:r>
          </w:p>
        </w:tc>
      </w:tr>
      <w:tr w:rsidR="008B12FF" w:rsidRPr="00C5200D" w:rsidTr="008B12FF">
        <w:trPr>
          <w:cantSplit/>
        </w:trPr>
        <w:tc>
          <w:tcPr>
            <w:tcW w:w="2790" w:type="dxa"/>
            <w:gridSpan w:val="2"/>
            <w:vMerge/>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rPr>
                <w:rFonts w:ascii="Arial" w:hAnsi="Arial" w:cs="Arial"/>
                <w:color w:val="000000"/>
                <w:sz w:val="18"/>
                <w:szCs w:val="18"/>
              </w:rPr>
            </w:pPr>
          </w:p>
        </w:tc>
        <w:tc>
          <w:tcPr>
            <w:tcW w:w="720" w:type="dxa"/>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B</w:t>
            </w:r>
          </w:p>
        </w:tc>
        <w:tc>
          <w:tcPr>
            <w:tcW w:w="1080" w:type="dxa"/>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Std. Error</w:t>
            </w:r>
          </w:p>
        </w:tc>
        <w:tc>
          <w:tcPr>
            <w:tcW w:w="1440" w:type="dxa"/>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C5200D">
              <w:rPr>
                <w:rFonts w:ascii="Arial" w:hAnsi="Arial" w:cs="Arial"/>
                <w:color w:val="000000"/>
                <w:sz w:val="18"/>
                <w:szCs w:val="18"/>
              </w:rPr>
              <w:t>Beta</w:t>
            </w:r>
          </w:p>
        </w:tc>
        <w:tc>
          <w:tcPr>
            <w:tcW w:w="900" w:type="dxa"/>
            <w:vMerge/>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rPr>
                <w:rFonts w:ascii="Arial" w:hAnsi="Arial" w:cs="Arial"/>
                <w:color w:val="000000"/>
                <w:sz w:val="18"/>
                <w:szCs w:val="18"/>
              </w:rPr>
            </w:pPr>
          </w:p>
        </w:tc>
        <w:tc>
          <w:tcPr>
            <w:tcW w:w="1350" w:type="dxa"/>
            <w:vMerge/>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rPr>
                <w:rFonts w:ascii="Arial" w:hAnsi="Arial" w:cs="Arial"/>
                <w:color w:val="000000"/>
                <w:sz w:val="18"/>
                <w:szCs w:val="18"/>
              </w:rPr>
            </w:pPr>
          </w:p>
        </w:tc>
      </w:tr>
      <w:tr w:rsidR="008B12FF" w:rsidRPr="00C5200D" w:rsidTr="008B12FF">
        <w:trPr>
          <w:cantSplit/>
        </w:trPr>
        <w:tc>
          <w:tcPr>
            <w:tcW w:w="1730" w:type="dxa"/>
            <w:vMerge w:val="restart"/>
            <w:tcBorders>
              <w:top w:val="single" w:sz="4" w:space="0" w:color="auto"/>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1</w:t>
            </w:r>
          </w:p>
        </w:tc>
        <w:tc>
          <w:tcPr>
            <w:tcW w:w="1060" w:type="dxa"/>
            <w:tcBorders>
              <w:top w:val="single" w:sz="4" w:space="0" w:color="auto"/>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(Constant)</w:t>
            </w:r>
          </w:p>
        </w:tc>
        <w:tc>
          <w:tcPr>
            <w:tcW w:w="720" w:type="dxa"/>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.351</w:t>
            </w:r>
          </w:p>
        </w:tc>
        <w:tc>
          <w:tcPr>
            <w:tcW w:w="1080" w:type="dxa"/>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.057</w:t>
            </w:r>
          </w:p>
        </w:tc>
        <w:tc>
          <w:tcPr>
            <w:tcW w:w="1440" w:type="dxa"/>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rPr>
                <w:rFonts w:ascii="Times New Roman" w:hAnsi="Times New Roman" w:cs="Times New Roman"/>
                <w:sz w:val="24"/>
                <w:szCs w:val="24"/>
              </w:rPr>
            </w:pPr>
          </w:p>
        </w:tc>
        <w:tc>
          <w:tcPr>
            <w:tcW w:w="900" w:type="dxa"/>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6.106</w:t>
            </w:r>
          </w:p>
        </w:tc>
        <w:tc>
          <w:tcPr>
            <w:tcW w:w="1350" w:type="dxa"/>
            <w:tcBorders>
              <w:top w:val="single" w:sz="4" w:space="0" w:color="auto"/>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.000</w:t>
            </w:r>
          </w:p>
        </w:tc>
      </w:tr>
      <w:tr w:rsidR="008B12FF" w:rsidRPr="00C5200D" w:rsidTr="008B12FF">
        <w:trPr>
          <w:cantSplit/>
        </w:trPr>
        <w:tc>
          <w:tcPr>
            <w:tcW w:w="1730" w:type="dxa"/>
            <w:vMerge/>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rPr>
                <w:rFonts w:ascii="Arial" w:hAnsi="Arial" w:cs="Arial"/>
                <w:color w:val="000000"/>
                <w:sz w:val="18"/>
                <w:szCs w:val="18"/>
              </w:rPr>
            </w:pPr>
          </w:p>
        </w:tc>
        <w:tc>
          <w:tcPr>
            <w:tcW w:w="1060" w:type="dxa"/>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DER</w:t>
            </w:r>
          </w:p>
        </w:tc>
        <w:tc>
          <w:tcPr>
            <w:tcW w:w="72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-.005</w:t>
            </w:r>
          </w:p>
        </w:tc>
        <w:tc>
          <w:tcPr>
            <w:tcW w:w="108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.060</w:t>
            </w:r>
          </w:p>
        </w:tc>
        <w:tc>
          <w:tcPr>
            <w:tcW w:w="144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-.012</w:t>
            </w:r>
          </w:p>
        </w:tc>
        <w:tc>
          <w:tcPr>
            <w:tcW w:w="90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-.077</w:t>
            </w:r>
          </w:p>
        </w:tc>
        <w:tc>
          <w:tcPr>
            <w:tcW w:w="135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.939</w:t>
            </w:r>
          </w:p>
        </w:tc>
      </w:tr>
      <w:tr w:rsidR="008B12FF" w:rsidRPr="00C5200D" w:rsidTr="008B12FF">
        <w:trPr>
          <w:cantSplit/>
        </w:trPr>
        <w:tc>
          <w:tcPr>
            <w:tcW w:w="1730" w:type="dxa"/>
            <w:vMerge/>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rPr>
                <w:rFonts w:ascii="Arial" w:hAnsi="Arial" w:cs="Arial"/>
                <w:color w:val="000000"/>
                <w:sz w:val="18"/>
                <w:szCs w:val="18"/>
              </w:rPr>
            </w:pPr>
          </w:p>
        </w:tc>
        <w:tc>
          <w:tcPr>
            <w:tcW w:w="1060" w:type="dxa"/>
            <w:tcBorders>
              <w:top w:val="nil"/>
              <w:left w:val="nil"/>
              <w:bottom w:val="nil"/>
              <w:right w:val="nil"/>
            </w:tcBorders>
            <w:shd w:val="clear" w:color="auto" w:fill="FFFFFF"/>
            <w:vAlign w:val="center"/>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ROA</w:t>
            </w:r>
          </w:p>
        </w:tc>
        <w:tc>
          <w:tcPr>
            <w:tcW w:w="72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-.002</w:t>
            </w:r>
          </w:p>
        </w:tc>
        <w:tc>
          <w:tcPr>
            <w:tcW w:w="108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.003</w:t>
            </w:r>
          </w:p>
        </w:tc>
        <w:tc>
          <w:tcPr>
            <w:tcW w:w="144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-.126</w:t>
            </w:r>
          </w:p>
        </w:tc>
        <w:tc>
          <w:tcPr>
            <w:tcW w:w="90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-.788</w:t>
            </w:r>
          </w:p>
        </w:tc>
        <w:tc>
          <w:tcPr>
            <w:tcW w:w="1350" w:type="dxa"/>
            <w:tcBorders>
              <w:top w:val="nil"/>
              <w:left w:val="nil"/>
              <w:bottom w:val="nil"/>
              <w:right w:val="nil"/>
            </w:tcBorders>
            <w:shd w:val="clear" w:color="auto" w:fill="FFFFFF"/>
          </w:tcPr>
          <w:p w:rsidR="008B12FF" w:rsidRPr="00C520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C5200D">
              <w:rPr>
                <w:rFonts w:ascii="Arial" w:hAnsi="Arial" w:cs="Arial"/>
                <w:color w:val="000000"/>
                <w:sz w:val="18"/>
                <w:szCs w:val="18"/>
              </w:rPr>
              <w:t>.435</w:t>
            </w:r>
          </w:p>
        </w:tc>
      </w:tr>
      <w:tr w:rsidR="008B12FF" w:rsidRPr="00C5200D" w:rsidTr="008B12FF">
        <w:trPr>
          <w:cantSplit/>
        </w:trPr>
        <w:tc>
          <w:tcPr>
            <w:tcW w:w="8280" w:type="dxa"/>
            <w:gridSpan w:val="7"/>
            <w:tcBorders>
              <w:top w:val="nil"/>
              <w:left w:val="nil"/>
              <w:bottom w:val="single" w:sz="4" w:space="0" w:color="auto"/>
              <w:right w:val="nil"/>
            </w:tcBorders>
            <w:shd w:val="clear" w:color="auto" w:fill="FFFFFF"/>
          </w:tcPr>
          <w:p w:rsidR="008B12FF" w:rsidRPr="00C5200D" w:rsidRDefault="008B12FF" w:rsidP="008B12FF">
            <w:pPr>
              <w:autoSpaceDE w:val="0"/>
              <w:autoSpaceDN w:val="0"/>
              <w:adjustRightInd w:val="0"/>
              <w:spacing w:line="320" w:lineRule="atLeast"/>
              <w:ind w:left="60" w:right="60"/>
              <w:rPr>
                <w:rFonts w:ascii="Arial" w:hAnsi="Arial" w:cs="Arial"/>
                <w:color w:val="000000"/>
                <w:sz w:val="18"/>
                <w:szCs w:val="18"/>
              </w:rPr>
            </w:pPr>
            <w:r w:rsidRPr="00C5200D">
              <w:rPr>
                <w:rFonts w:ascii="Arial" w:hAnsi="Arial" w:cs="Arial"/>
                <w:color w:val="000000"/>
                <w:sz w:val="18"/>
                <w:szCs w:val="18"/>
              </w:rPr>
              <w:t>a. Dependent Variable: ABS_RES</w:t>
            </w:r>
          </w:p>
        </w:tc>
      </w:tr>
    </w:tbl>
    <w:p w:rsidR="008B12FF" w:rsidRPr="00F54D08" w:rsidRDefault="008B12FF" w:rsidP="008B12FF">
      <w:pPr>
        <w:autoSpaceDE w:val="0"/>
        <w:autoSpaceDN w:val="0"/>
        <w:adjustRightInd w:val="0"/>
        <w:jc w:val="both"/>
        <w:rPr>
          <w:rFonts w:ascii="Times New Roman" w:hAnsi="Times New Roman" w:cs="Times New Roman"/>
          <w:sz w:val="20"/>
          <w:szCs w:val="20"/>
        </w:rPr>
      </w:pPr>
      <w:proofErr w:type="gramStart"/>
      <w:r w:rsidRPr="00E642D1">
        <w:rPr>
          <w:rFonts w:ascii="Times New Roman" w:hAnsi="Times New Roman" w:cs="Times New Roman"/>
          <w:sz w:val="24"/>
          <w:szCs w:val="24"/>
        </w:rPr>
        <w:t>Berda</w:t>
      </w:r>
      <w:r w:rsidRPr="007C43B4">
        <w:rPr>
          <w:rFonts w:ascii="Times New Roman" w:hAnsi="Times New Roman" w:cs="Times New Roman"/>
          <w:sz w:val="20"/>
          <w:szCs w:val="20"/>
        </w:rPr>
        <w:t>Data Diolah dari Output SPSS Versi 21</w:t>
      </w:r>
      <w:r w:rsidR="00F54D08">
        <w:rPr>
          <w:rFonts w:ascii="Times New Roman" w:hAnsi="Times New Roman" w:cs="Times New Roman"/>
          <w:sz w:val="20"/>
          <w:szCs w:val="20"/>
        </w:rPr>
        <w:t xml:space="preserve"> tahun 2019.</w:t>
      </w:r>
      <w:proofErr w:type="gramEnd"/>
    </w:p>
    <w:p w:rsidR="00F54D08" w:rsidRDefault="008B12FF" w:rsidP="00F54D08">
      <w:pPr>
        <w:spacing w:after="0"/>
        <w:ind w:left="2880" w:firstLine="720"/>
        <w:rPr>
          <w:rFonts w:ascii="Times New Roman" w:hAnsi="Times New Roman" w:cs="Times New Roman"/>
          <w:sz w:val="24"/>
          <w:szCs w:val="24"/>
        </w:rPr>
      </w:pPr>
      <w:r>
        <w:rPr>
          <w:rFonts w:ascii="Times New Roman" w:hAnsi="Times New Roman" w:cs="Times New Roman"/>
          <w:sz w:val="24"/>
          <w:szCs w:val="24"/>
        </w:rPr>
        <w:t xml:space="preserve">Tabel 4.7 </w:t>
      </w:r>
    </w:p>
    <w:p w:rsidR="008B12FF" w:rsidRPr="0024730D" w:rsidRDefault="008B12FF" w:rsidP="00F54D08">
      <w:pPr>
        <w:spacing w:after="0"/>
        <w:ind w:left="2160" w:firstLine="720"/>
        <w:rPr>
          <w:rFonts w:ascii="Times New Roman" w:hAnsi="Times New Roman" w:cs="Times New Roman"/>
          <w:sz w:val="24"/>
          <w:szCs w:val="24"/>
        </w:rPr>
      </w:pPr>
      <w:r>
        <w:rPr>
          <w:rFonts w:ascii="Times New Roman" w:hAnsi="Times New Roman" w:cs="Times New Roman"/>
          <w:sz w:val="24"/>
          <w:szCs w:val="24"/>
        </w:rPr>
        <w:t>Hasil Uji Multikoloneritas</w:t>
      </w:r>
    </w:p>
    <w:tbl>
      <w:tblPr>
        <w:tblW w:w="7740" w:type="dxa"/>
        <w:tblInd w:w="180" w:type="dxa"/>
        <w:tblLayout w:type="fixed"/>
        <w:tblCellMar>
          <w:left w:w="0" w:type="dxa"/>
          <w:right w:w="0" w:type="dxa"/>
        </w:tblCellMar>
        <w:tblLook w:val="0000" w:firstRow="0" w:lastRow="0" w:firstColumn="0" w:lastColumn="0" w:noHBand="0" w:noVBand="0"/>
      </w:tblPr>
      <w:tblGrid>
        <w:gridCol w:w="20"/>
        <w:gridCol w:w="1663"/>
        <w:gridCol w:w="1377"/>
        <w:gridCol w:w="4680"/>
      </w:tblGrid>
      <w:tr w:rsidR="008B12FF" w:rsidRPr="0024730D" w:rsidTr="008B12FF">
        <w:trPr>
          <w:cantSplit/>
        </w:trPr>
        <w:tc>
          <w:tcPr>
            <w:tcW w:w="7740" w:type="dxa"/>
            <w:gridSpan w:val="4"/>
            <w:tcBorders>
              <w:bottom w:val="single" w:sz="4" w:space="0" w:color="auto"/>
            </w:tcBorders>
            <w:shd w:val="clear" w:color="auto" w:fill="FFFFFF"/>
          </w:tcPr>
          <w:p w:rsidR="008B12FF" w:rsidRPr="0024730D" w:rsidRDefault="008B12FF" w:rsidP="00F54D08">
            <w:pPr>
              <w:autoSpaceDE w:val="0"/>
              <w:autoSpaceDN w:val="0"/>
              <w:adjustRightInd w:val="0"/>
              <w:spacing w:after="0" w:line="320" w:lineRule="atLeast"/>
              <w:ind w:left="60" w:right="120"/>
              <w:jc w:val="center"/>
              <w:rPr>
                <w:rFonts w:ascii="Arial" w:hAnsi="Arial" w:cs="Arial"/>
                <w:color w:val="000000"/>
                <w:sz w:val="18"/>
                <w:szCs w:val="18"/>
              </w:rPr>
            </w:pPr>
            <w:r w:rsidRPr="0024730D">
              <w:rPr>
                <w:rFonts w:ascii="Arial" w:hAnsi="Arial" w:cs="Arial"/>
                <w:b/>
                <w:bCs/>
                <w:color w:val="000000"/>
                <w:sz w:val="18"/>
                <w:szCs w:val="18"/>
              </w:rPr>
              <w:t>Coefficients</w:t>
            </w:r>
            <w:r w:rsidRPr="0024730D">
              <w:rPr>
                <w:rFonts w:ascii="Arial" w:hAnsi="Arial" w:cs="Arial"/>
                <w:b/>
                <w:bCs/>
                <w:color w:val="000000"/>
                <w:sz w:val="18"/>
                <w:szCs w:val="18"/>
                <w:vertAlign w:val="superscript"/>
              </w:rPr>
              <w:t>a</w:t>
            </w:r>
          </w:p>
        </w:tc>
      </w:tr>
      <w:tr w:rsidR="008B12FF" w:rsidRPr="0024730D" w:rsidTr="008B12FF">
        <w:trPr>
          <w:cantSplit/>
        </w:trPr>
        <w:tc>
          <w:tcPr>
            <w:tcW w:w="1683" w:type="dxa"/>
            <w:gridSpan w:val="2"/>
            <w:vMerge w:val="restart"/>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Model</w:t>
            </w:r>
          </w:p>
        </w:tc>
        <w:tc>
          <w:tcPr>
            <w:tcW w:w="6057" w:type="dxa"/>
            <w:gridSpan w:val="2"/>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Collinearity Statistics</w:t>
            </w:r>
          </w:p>
        </w:tc>
      </w:tr>
      <w:tr w:rsidR="008B12FF" w:rsidRPr="0024730D" w:rsidTr="008B12FF">
        <w:trPr>
          <w:cantSplit/>
        </w:trPr>
        <w:tc>
          <w:tcPr>
            <w:tcW w:w="1683" w:type="dxa"/>
            <w:gridSpan w:val="2"/>
            <w:vMerge/>
            <w:tcBorders>
              <w:bottom w:val="single" w:sz="4" w:space="0" w:color="auto"/>
            </w:tcBorders>
            <w:shd w:val="clear" w:color="auto" w:fill="FFFFFF"/>
          </w:tcPr>
          <w:p w:rsidR="008B12FF" w:rsidRPr="0024730D" w:rsidRDefault="008B12FF" w:rsidP="008B12FF">
            <w:pPr>
              <w:autoSpaceDE w:val="0"/>
              <w:autoSpaceDN w:val="0"/>
              <w:adjustRightInd w:val="0"/>
              <w:rPr>
                <w:rFonts w:ascii="Arial" w:hAnsi="Arial" w:cs="Arial"/>
                <w:color w:val="000000"/>
                <w:sz w:val="18"/>
                <w:szCs w:val="18"/>
              </w:rPr>
            </w:pPr>
          </w:p>
        </w:tc>
        <w:tc>
          <w:tcPr>
            <w:tcW w:w="1377" w:type="dxa"/>
            <w:tcBorders>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Tolerance</w:t>
            </w:r>
          </w:p>
        </w:tc>
        <w:tc>
          <w:tcPr>
            <w:tcW w:w="4680" w:type="dxa"/>
            <w:tcBorders>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VIF</w:t>
            </w:r>
          </w:p>
        </w:tc>
      </w:tr>
      <w:tr w:rsidR="008B12FF" w:rsidRPr="0024730D" w:rsidTr="008B12FF">
        <w:trPr>
          <w:cantSplit/>
        </w:trPr>
        <w:tc>
          <w:tcPr>
            <w:tcW w:w="20" w:type="dxa"/>
            <w:vMerge w:val="restart"/>
            <w:shd w:val="clear" w:color="auto" w:fill="FFFFFF"/>
            <w:vAlign w:val="center"/>
          </w:tcPr>
          <w:p w:rsidR="008B12FF" w:rsidRPr="0024730D" w:rsidRDefault="008B12FF" w:rsidP="008B12FF">
            <w:pPr>
              <w:autoSpaceDE w:val="0"/>
              <w:autoSpaceDN w:val="0"/>
              <w:adjustRightInd w:val="0"/>
              <w:rPr>
                <w:rFonts w:ascii="Times New Roman" w:hAnsi="Times New Roman" w:cs="Times New Roman"/>
                <w:sz w:val="24"/>
                <w:szCs w:val="24"/>
              </w:rPr>
            </w:pPr>
          </w:p>
        </w:tc>
        <w:tc>
          <w:tcPr>
            <w:tcW w:w="1663" w:type="dxa"/>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DER</w:t>
            </w:r>
          </w:p>
        </w:tc>
        <w:tc>
          <w:tcPr>
            <w:tcW w:w="1377"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.818</w:t>
            </w:r>
          </w:p>
        </w:tc>
        <w:tc>
          <w:tcPr>
            <w:tcW w:w="4680"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1.223</w:t>
            </w:r>
          </w:p>
        </w:tc>
      </w:tr>
      <w:tr w:rsidR="008B12FF" w:rsidRPr="0024730D" w:rsidTr="008B12FF">
        <w:trPr>
          <w:cantSplit/>
        </w:trPr>
        <w:tc>
          <w:tcPr>
            <w:tcW w:w="20" w:type="dxa"/>
            <w:vMerge/>
            <w:shd w:val="clear" w:color="auto" w:fill="FFFFFF"/>
            <w:vAlign w:val="center"/>
          </w:tcPr>
          <w:p w:rsidR="008B12FF" w:rsidRPr="0024730D" w:rsidRDefault="008B12FF" w:rsidP="008B12FF">
            <w:pPr>
              <w:autoSpaceDE w:val="0"/>
              <w:autoSpaceDN w:val="0"/>
              <w:adjustRightInd w:val="0"/>
              <w:rPr>
                <w:rFonts w:ascii="Arial" w:hAnsi="Arial" w:cs="Arial"/>
                <w:color w:val="000000"/>
                <w:sz w:val="18"/>
                <w:szCs w:val="18"/>
              </w:rPr>
            </w:pPr>
          </w:p>
        </w:tc>
        <w:tc>
          <w:tcPr>
            <w:tcW w:w="1663" w:type="dxa"/>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ROA</w:t>
            </w:r>
          </w:p>
        </w:tc>
        <w:tc>
          <w:tcPr>
            <w:tcW w:w="1377"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.818</w:t>
            </w:r>
          </w:p>
        </w:tc>
        <w:tc>
          <w:tcPr>
            <w:tcW w:w="4680"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1.223</w:t>
            </w:r>
          </w:p>
        </w:tc>
      </w:tr>
      <w:tr w:rsidR="008B12FF" w:rsidRPr="0024730D" w:rsidTr="008B12FF">
        <w:trPr>
          <w:cantSplit/>
        </w:trPr>
        <w:tc>
          <w:tcPr>
            <w:tcW w:w="20" w:type="dxa"/>
            <w:tcBorders>
              <w:bottom w:val="single" w:sz="4" w:space="0" w:color="auto"/>
            </w:tcBorders>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1</w:t>
            </w:r>
          </w:p>
        </w:tc>
        <w:tc>
          <w:tcPr>
            <w:tcW w:w="1663" w:type="dxa"/>
            <w:tcBorders>
              <w:bottom w:val="single" w:sz="4" w:space="0" w:color="auto"/>
            </w:tcBorders>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(Constant)</w:t>
            </w:r>
          </w:p>
        </w:tc>
        <w:tc>
          <w:tcPr>
            <w:tcW w:w="1377" w:type="dxa"/>
            <w:tcBorders>
              <w:bottom w:val="single" w:sz="4" w:space="0" w:color="auto"/>
            </w:tcBorders>
            <w:shd w:val="clear" w:color="auto" w:fill="FFFFFF"/>
          </w:tcPr>
          <w:p w:rsidR="008B12FF" w:rsidRPr="0024730D" w:rsidRDefault="008B12FF" w:rsidP="008B12FF">
            <w:pPr>
              <w:autoSpaceDE w:val="0"/>
              <w:autoSpaceDN w:val="0"/>
              <w:adjustRightInd w:val="0"/>
              <w:rPr>
                <w:rFonts w:ascii="Times New Roman" w:hAnsi="Times New Roman" w:cs="Times New Roman"/>
                <w:sz w:val="24"/>
                <w:szCs w:val="24"/>
              </w:rPr>
            </w:pPr>
          </w:p>
        </w:tc>
        <w:tc>
          <w:tcPr>
            <w:tcW w:w="4680" w:type="dxa"/>
            <w:tcBorders>
              <w:bottom w:val="single" w:sz="4" w:space="0" w:color="auto"/>
            </w:tcBorders>
            <w:shd w:val="clear" w:color="auto" w:fill="FFFFFF"/>
          </w:tcPr>
          <w:p w:rsidR="008B12FF" w:rsidRPr="0024730D" w:rsidRDefault="008B12FF" w:rsidP="008B12FF">
            <w:pPr>
              <w:autoSpaceDE w:val="0"/>
              <w:autoSpaceDN w:val="0"/>
              <w:adjustRightInd w:val="0"/>
              <w:rPr>
                <w:rFonts w:ascii="Times New Roman" w:hAnsi="Times New Roman" w:cs="Times New Roman"/>
                <w:sz w:val="24"/>
                <w:szCs w:val="24"/>
              </w:rPr>
            </w:pPr>
          </w:p>
        </w:tc>
      </w:tr>
    </w:tbl>
    <w:p w:rsidR="008B12FF" w:rsidRDefault="008B12FF" w:rsidP="008B12FF">
      <w:pPr>
        <w:autoSpaceDE w:val="0"/>
        <w:autoSpaceDN w:val="0"/>
        <w:adjustRightInd w:val="0"/>
        <w:spacing w:line="360" w:lineRule="auto"/>
        <w:rPr>
          <w:rFonts w:ascii="Times New Roman" w:hAnsi="Times New Roman" w:cs="Times New Roman"/>
          <w:sz w:val="18"/>
          <w:szCs w:val="18"/>
        </w:rPr>
      </w:pPr>
      <w:proofErr w:type="gramStart"/>
      <w:r w:rsidRPr="002E291D">
        <w:rPr>
          <w:rFonts w:ascii="Times New Roman" w:hAnsi="Times New Roman" w:cs="Times New Roman"/>
          <w:sz w:val="18"/>
          <w:szCs w:val="18"/>
        </w:rPr>
        <w:t>Data Diolah dari Output SPSS Versi 21</w:t>
      </w:r>
      <w:r w:rsidR="00F54D08">
        <w:rPr>
          <w:rFonts w:ascii="Times New Roman" w:hAnsi="Times New Roman" w:cs="Times New Roman"/>
          <w:sz w:val="18"/>
          <w:szCs w:val="18"/>
        </w:rPr>
        <w:t xml:space="preserve"> tahun 2019.</w:t>
      </w:r>
      <w:proofErr w:type="gramEnd"/>
    </w:p>
    <w:p w:rsidR="00F54D08" w:rsidRDefault="00F54D08" w:rsidP="00F54D08">
      <w:pPr>
        <w:autoSpaceDE w:val="0"/>
        <w:autoSpaceDN w:val="0"/>
        <w:adjustRightInd w:val="0"/>
        <w:spacing w:line="400" w:lineRule="atLeast"/>
        <w:rPr>
          <w:rFonts w:ascii="Times New Roman" w:hAnsi="Times New Roman" w:cs="Times New Roman"/>
          <w:sz w:val="24"/>
          <w:szCs w:val="24"/>
        </w:rPr>
      </w:pPr>
    </w:p>
    <w:p w:rsidR="007F5665" w:rsidRDefault="007F5665" w:rsidP="00F54D08">
      <w:pPr>
        <w:autoSpaceDE w:val="0"/>
        <w:autoSpaceDN w:val="0"/>
        <w:adjustRightInd w:val="0"/>
        <w:spacing w:line="400" w:lineRule="atLeast"/>
        <w:rPr>
          <w:rFonts w:ascii="Times New Roman" w:hAnsi="Times New Roman" w:cs="Times New Roman"/>
          <w:sz w:val="24"/>
          <w:szCs w:val="24"/>
        </w:rPr>
      </w:pPr>
    </w:p>
    <w:p w:rsidR="007F5665" w:rsidRDefault="007F5665" w:rsidP="00F54D08">
      <w:pPr>
        <w:autoSpaceDE w:val="0"/>
        <w:autoSpaceDN w:val="0"/>
        <w:adjustRightInd w:val="0"/>
        <w:spacing w:line="400" w:lineRule="atLeast"/>
        <w:rPr>
          <w:rFonts w:ascii="Times New Roman" w:hAnsi="Times New Roman" w:cs="Times New Roman"/>
          <w:sz w:val="24"/>
          <w:szCs w:val="24"/>
        </w:rPr>
      </w:pPr>
    </w:p>
    <w:p w:rsidR="007F5665" w:rsidRDefault="007F5665" w:rsidP="00F54D08">
      <w:pPr>
        <w:autoSpaceDE w:val="0"/>
        <w:autoSpaceDN w:val="0"/>
        <w:adjustRightInd w:val="0"/>
        <w:spacing w:line="400" w:lineRule="atLeast"/>
        <w:rPr>
          <w:rFonts w:ascii="Times New Roman" w:hAnsi="Times New Roman" w:cs="Times New Roman"/>
          <w:sz w:val="24"/>
          <w:szCs w:val="24"/>
        </w:rPr>
      </w:pPr>
    </w:p>
    <w:p w:rsidR="007F5665" w:rsidRDefault="007F5665" w:rsidP="00F54D08">
      <w:pPr>
        <w:autoSpaceDE w:val="0"/>
        <w:autoSpaceDN w:val="0"/>
        <w:adjustRightInd w:val="0"/>
        <w:spacing w:line="400" w:lineRule="atLeast"/>
        <w:rPr>
          <w:rFonts w:ascii="Times New Roman" w:hAnsi="Times New Roman" w:cs="Times New Roman"/>
          <w:sz w:val="24"/>
          <w:szCs w:val="24"/>
        </w:rPr>
      </w:pPr>
    </w:p>
    <w:p w:rsidR="007F5665" w:rsidRDefault="007F5665" w:rsidP="00F54D08">
      <w:pPr>
        <w:autoSpaceDE w:val="0"/>
        <w:autoSpaceDN w:val="0"/>
        <w:adjustRightInd w:val="0"/>
        <w:spacing w:line="400" w:lineRule="atLeast"/>
        <w:rPr>
          <w:rFonts w:ascii="Times New Roman" w:hAnsi="Times New Roman" w:cs="Times New Roman"/>
          <w:sz w:val="24"/>
          <w:szCs w:val="24"/>
        </w:rPr>
      </w:pPr>
    </w:p>
    <w:p w:rsidR="00F54D08" w:rsidRDefault="008B12FF" w:rsidP="00F54D08">
      <w:pPr>
        <w:autoSpaceDE w:val="0"/>
        <w:autoSpaceDN w:val="0"/>
        <w:adjustRightInd w:val="0"/>
        <w:spacing w:after="0" w:line="400" w:lineRule="atLeast"/>
        <w:jc w:val="center"/>
        <w:rPr>
          <w:rFonts w:ascii="Times New Roman" w:hAnsi="Times New Roman" w:cs="Times New Roman"/>
          <w:sz w:val="24"/>
          <w:szCs w:val="24"/>
        </w:rPr>
      </w:pPr>
      <w:r>
        <w:rPr>
          <w:rFonts w:ascii="Times New Roman" w:hAnsi="Times New Roman" w:cs="Times New Roman"/>
          <w:sz w:val="24"/>
          <w:szCs w:val="24"/>
        </w:rPr>
        <w:t>Tabel 4.8</w:t>
      </w:r>
    </w:p>
    <w:p w:rsidR="008B12FF" w:rsidRPr="0024730D" w:rsidRDefault="008B12FF" w:rsidP="00F54D08">
      <w:pPr>
        <w:autoSpaceDE w:val="0"/>
        <w:autoSpaceDN w:val="0"/>
        <w:adjustRightInd w:val="0"/>
        <w:spacing w:after="0" w:line="400" w:lineRule="atLeast"/>
        <w:jc w:val="center"/>
        <w:rPr>
          <w:rFonts w:ascii="Times New Roman" w:hAnsi="Times New Roman" w:cs="Times New Roman"/>
          <w:sz w:val="24"/>
          <w:szCs w:val="24"/>
        </w:rPr>
      </w:pPr>
      <w:proofErr w:type="gramStart"/>
      <w:r w:rsidRPr="0080314C">
        <w:rPr>
          <w:rFonts w:ascii="Times New Roman" w:hAnsi="Times New Roman" w:cs="Times New Roman"/>
          <w:sz w:val="24"/>
          <w:szCs w:val="24"/>
        </w:rPr>
        <w:t>hasil</w:t>
      </w:r>
      <w:proofErr w:type="gramEnd"/>
      <w:r w:rsidRPr="0080314C">
        <w:rPr>
          <w:rFonts w:ascii="Times New Roman" w:hAnsi="Times New Roman" w:cs="Times New Roman"/>
          <w:sz w:val="24"/>
          <w:szCs w:val="24"/>
        </w:rPr>
        <w:t xml:space="preserve"> dari uji Autokorelasi</w:t>
      </w:r>
      <w:r>
        <w:rPr>
          <w:rFonts w:ascii="Times New Roman" w:hAnsi="Times New Roman" w:cs="Times New Roman"/>
          <w:sz w:val="24"/>
          <w:szCs w:val="24"/>
        </w:rPr>
        <w:t>.</w:t>
      </w:r>
    </w:p>
    <w:tbl>
      <w:tblPr>
        <w:tblW w:w="7830" w:type="dxa"/>
        <w:tblInd w:w="180" w:type="dxa"/>
        <w:tblLayout w:type="fixed"/>
        <w:tblCellMar>
          <w:left w:w="0" w:type="dxa"/>
          <w:right w:w="0" w:type="dxa"/>
        </w:tblCellMar>
        <w:tblLook w:val="0000" w:firstRow="0" w:lastRow="0" w:firstColumn="0" w:lastColumn="0" w:noHBand="0" w:noVBand="0"/>
      </w:tblPr>
      <w:tblGrid>
        <w:gridCol w:w="810"/>
        <w:gridCol w:w="1350"/>
        <w:gridCol w:w="1620"/>
        <w:gridCol w:w="1260"/>
        <w:gridCol w:w="1350"/>
        <w:gridCol w:w="1440"/>
      </w:tblGrid>
      <w:tr w:rsidR="008B12FF" w:rsidRPr="0024730D" w:rsidTr="008B12FF">
        <w:trPr>
          <w:cantSplit/>
        </w:trPr>
        <w:tc>
          <w:tcPr>
            <w:tcW w:w="7830" w:type="dxa"/>
            <w:gridSpan w:val="6"/>
            <w:tcBorders>
              <w:bottom w:val="single" w:sz="4" w:space="0" w:color="auto"/>
            </w:tcBorders>
            <w:shd w:val="clear" w:color="auto" w:fill="FFFFFF"/>
          </w:tcPr>
          <w:p w:rsidR="008B12FF" w:rsidRPr="0024730D" w:rsidRDefault="008B12FF" w:rsidP="00F54D08">
            <w:pPr>
              <w:autoSpaceDE w:val="0"/>
              <w:autoSpaceDN w:val="0"/>
              <w:adjustRightInd w:val="0"/>
              <w:spacing w:after="0" w:line="320" w:lineRule="atLeast"/>
              <w:ind w:left="60" w:right="60"/>
              <w:jc w:val="center"/>
              <w:rPr>
                <w:rFonts w:ascii="Arial" w:hAnsi="Arial" w:cs="Arial"/>
                <w:color w:val="000000"/>
                <w:sz w:val="18"/>
                <w:szCs w:val="18"/>
              </w:rPr>
            </w:pPr>
            <w:r w:rsidRPr="0024730D">
              <w:rPr>
                <w:rFonts w:ascii="Arial" w:hAnsi="Arial" w:cs="Arial"/>
                <w:b/>
                <w:bCs/>
                <w:color w:val="000000"/>
                <w:sz w:val="18"/>
                <w:szCs w:val="18"/>
              </w:rPr>
              <w:t>Model Summary</w:t>
            </w:r>
            <w:r w:rsidRPr="0024730D">
              <w:rPr>
                <w:rFonts w:ascii="Arial" w:hAnsi="Arial" w:cs="Arial"/>
                <w:b/>
                <w:bCs/>
                <w:color w:val="000000"/>
                <w:sz w:val="18"/>
                <w:szCs w:val="18"/>
                <w:vertAlign w:val="superscript"/>
              </w:rPr>
              <w:t>b</w:t>
            </w:r>
          </w:p>
        </w:tc>
      </w:tr>
      <w:tr w:rsidR="008B12FF" w:rsidRPr="0024730D" w:rsidTr="008B12FF">
        <w:trPr>
          <w:cantSplit/>
        </w:trPr>
        <w:tc>
          <w:tcPr>
            <w:tcW w:w="81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257" w:right="60" w:firstLine="317"/>
              <w:rPr>
                <w:rFonts w:ascii="Arial" w:hAnsi="Arial" w:cs="Arial"/>
                <w:color w:val="000000"/>
                <w:sz w:val="18"/>
                <w:szCs w:val="18"/>
              </w:rPr>
            </w:pPr>
            <w:r w:rsidRPr="0024730D">
              <w:rPr>
                <w:rFonts w:ascii="Arial" w:hAnsi="Arial" w:cs="Arial"/>
                <w:color w:val="000000"/>
                <w:sz w:val="18"/>
                <w:szCs w:val="18"/>
              </w:rPr>
              <w:t>Model</w:t>
            </w:r>
          </w:p>
        </w:tc>
        <w:tc>
          <w:tcPr>
            <w:tcW w:w="135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R</w:t>
            </w:r>
          </w:p>
        </w:tc>
        <w:tc>
          <w:tcPr>
            <w:tcW w:w="162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R Square</w:t>
            </w:r>
          </w:p>
        </w:tc>
        <w:tc>
          <w:tcPr>
            <w:tcW w:w="126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Adjusted R Square</w:t>
            </w:r>
          </w:p>
        </w:tc>
        <w:tc>
          <w:tcPr>
            <w:tcW w:w="135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Std. Error of the Estimate</w:t>
            </w:r>
          </w:p>
        </w:tc>
        <w:tc>
          <w:tcPr>
            <w:tcW w:w="144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Durbin-Watson</w:t>
            </w:r>
          </w:p>
        </w:tc>
      </w:tr>
      <w:tr w:rsidR="008B12FF" w:rsidRPr="0024730D" w:rsidTr="008B12FF">
        <w:trPr>
          <w:cantSplit/>
        </w:trPr>
        <w:tc>
          <w:tcPr>
            <w:tcW w:w="810" w:type="dxa"/>
            <w:tcBorders>
              <w:top w:val="single" w:sz="4" w:space="0" w:color="auto"/>
              <w:bottom w:val="single" w:sz="4" w:space="0" w:color="auto"/>
            </w:tcBorders>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1</w:t>
            </w:r>
          </w:p>
        </w:tc>
        <w:tc>
          <w:tcPr>
            <w:tcW w:w="135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.469</w:t>
            </w:r>
            <w:r w:rsidRPr="0024730D">
              <w:rPr>
                <w:rFonts w:ascii="Arial" w:hAnsi="Arial" w:cs="Arial"/>
                <w:color w:val="000000"/>
                <w:sz w:val="18"/>
                <w:szCs w:val="18"/>
                <w:vertAlign w:val="superscript"/>
              </w:rPr>
              <w:t>a</w:t>
            </w:r>
          </w:p>
        </w:tc>
        <w:tc>
          <w:tcPr>
            <w:tcW w:w="162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.220</w:t>
            </w:r>
          </w:p>
        </w:tc>
        <w:tc>
          <w:tcPr>
            <w:tcW w:w="126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.187</w:t>
            </w:r>
          </w:p>
        </w:tc>
        <w:tc>
          <w:tcPr>
            <w:tcW w:w="135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.41163</w:t>
            </w:r>
          </w:p>
        </w:tc>
        <w:tc>
          <w:tcPr>
            <w:tcW w:w="1440" w:type="dxa"/>
            <w:tcBorders>
              <w:top w:val="single" w:sz="4" w:space="0" w:color="auto"/>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2.151</w:t>
            </w:r>
          </w:p>
        </w:tc>
      </w:tr>
      <w:tr w:rsidR="008B12FF" w:rsidRPr="0024730D" w:rsidTr="008B12FF">
        <w:trPr>
          <w:cantSplit/>
        </w:trPr>
        <w:tc>
          <w:tcPr>
            <w:tcW w:w="7830" w:type="dxa"/>
            <w:gridSpan w:val="6"/>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a. Predictors: (Constant), ROA, DER</w:t>
            </w:r>
          </w:p>
        </w:tc>
      </w:tr>
      <w:tr w:rsidR="008B12FF" w:rsidRPr="0024730D" w:rsidTr="008B12FF">
        <w:trPr>
          <w:cantSplit/>
        </w:trPr>
        <w:tc>
          <w:tcPr>
            <w:tcW w:w="7830" w:type="dxa"/>
            <w:gridSpan w:val="6"/>
            <w:shd w:val="clear" w:color="auto" w:fill="FFFFFF"/>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b. Dependent Variable: LN_PER</w:t>
            </w:r>
          </w:p>
        </w:tc>
      </w:tr>
    </w:tbl>
    <w:p w:rsidR="008B12FF" w:rsidRDefault="008B12FF" w:rsidP="008B12FF">
      <w:pPr>
        <w:autoSpaceDE w:val="0"/>
        <w:autoSpaceDN w:val="0"/>
        <w:adjustRightInd w:val="0"/>
        <w:spacing w:line="360" w:lineRule="auto"/>
        <w:jc w:val="both"/>
        <w:rPr>
          <w:rFonts w:ascii="Times New Roman" w:hAnsi="Times New Roman" w:cs="Times New Roman"/>
          <w:sz w:val="20"/>
          <w:szCs w:val="20"/>
        </w:rPr>
      </w:pPr>
      <w:proofErr w:type="gramStart"/>
      <w:r w:rsidRPr="007C43B4">
        <w:rPr>
          <w:rFonts w:ascii="Times New Roman" w:hAnsi="Times New Roman" w:cs="Times New Roman"/>
          <w:sz w:val="20"/>
          <w:szCs w:val="20"/>
        </w:rPr>
        <w:t>Data Diolah dari Output SPSS Versi 21</w:t>
      </w:r>
      <w:r w:rsidR="00F54D08">
        <w:rPr>
          <w:rFonts w:ascii="Times New Roman" w:hAnsi="Times New Roman" w:cs="Times New Roman"/>
          <w:sz w:val="20"/>
          <w:szCs w:val="20"/>
        </w:rPr>
        <w:t xml:space="preserve"> tahun 2019.</w:t>
      </w:r>
      <w:proofErr w:type="gramEnd"/>
    </w:p>
    <w:p w:rsidR="008B12FF" w:rsidRDefault="008B12FF" w:rsidP="008B12FF">
      <w:pPr>
        <w:rPr>
          <w:rFonts w:ascii="Times New Roman" w:hAnsi="Times New Roman" w:cs="Times New Roman"/>
          <w:sz w:val="24"/>
          <w:szCs w:val="24"/>
        </w:rPr>
      </w:pPr>
    </w:p>
    <w:p w:rsidR="00F54D08" w:rsidRDefault="00F54D08" w:rsidP="00F54D08">
      <w:pPr>
        <w:spacing w:after="0"/>
        <w:ind w:left="2160" w:hanging="198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Tabel 4.9</w:t>
      </w:r>
    </w:p>
    <w:p w:rsidR="008B12FF" w:rsidRPr="0024730D" w:rsidRDefault="008B12FF" w:rsidP="00F54D08">
      <w:pPr>
        <w:spacing w:after="0"/>
        <w:ind w:left="2160" w:hanging="1980"/>
        <w:jc w:val="center"/>
        <w:rPr>
          <w:rFonts w:ascii="Times New Roman" w:hAnsi="Times New Roman" w:cs="Times New Roman"/>
          <w:sz w:val="24"/>
          <w:szCs w:val="24"/>
        </w:rPr>
      </w:pPr>
      <w:proofErr w:type="gramStart"/>
      <w:r w:rsidRPr="0045334C">
        <w:rPr>
          <w:rFonts w:ascii="Times New Roman" w:hAnsi="Times New Roman" w:cs="Times New Roman"/>
          <w:bCs/>
          <w:color w:val="000000"/>
          <w:sz w:val="24"/>
          <w:szCs w:val="24"/>
        </w:rPr>
        <w:t>hasil</w:t>
      </w:r>
      <w:proofErr w:type="gramEnd"/>
      <w:r w:rsidRPr="0045334C">
        <w:rPr>
          <w:rFonts w:ascii="Times New Roman" w:hAnsi="Times New Roman" w:cs="Times New Roman"/>
          <w:bCs/>
          <w:color w:val="000000"/>
          <w:sz w:val="24"/>
          <w:szCs w:val="24"/>
        </w:rPr>
        <w:t xml:space="preserve"> uji regresi linier berganda</w:t>
      </w:r>
    </w:p>
    <w:tbl>
      <w:tblPr>
        <w:tblW w:w="7740" w:type="dxa"/>
        <w:tblInd w:w="180" w:type="dxa"/>
        <w:tblLayout w:type="fixed"/>
        <w:tblCellMar>
          <w:left w:w="0" w:type="dxa"/>
          <w:right w:w="0" w:type="dxa"/>
        </w:tblCellMar>
        <w:tblLook w:val="0000" w:firstRow="0" w:lastRow="0" w:firstColumn="0" w:lastColumn="0" w:noHBand="0" w:noVBand="0"/>
      </w:tblPr>
      <w:tblGrid>
        <w:gridCol w:w="1280"/>
        <w:gridCol w:w="1060"/>
        <w:gridCol w:w="20"/>
        <w:gridCol w:w="1323"/>
        <w:gridCol w:w="7"/>
        <w:gridCol w:w="1163"/>
        <w:gridCol w:w="7"/>
        <w:gridCol w:w="1170"/>
        <w:gridCol w:w="810"/>
        <w:gridCol w:w="900"/>
      </w:tblGrid>
      <w:tr w:rsidR="008B12FF" w:rsidRPr="0024730D" w:rsidTr="008B12FF">
        <w:trPr>
          <w:cantSplit/>
        </w:trPr>
        <w:tc>
          <w:tcPr>
            <w:tcW w:w="7740" w:type="dxa"/>
            <w:gridSpan w:val="10"/>
            <w:tcBorders>
              <w:bottom w:val="single" w:sz="4" w:space="0" w:color="auto"/>
            </w:tcBorders>
            <w:shd w:val="clear" w:color="auto" w:fill="FFFFFF"/>
          </w:tcPr>
          <w:p w:rsidR="008B12FF" w:rsidRPr="0024730D" w:rsidRDefault="008B12FF" w:rsidP="00F54D08">
            <w:pPr>
              <w:autoSpaceDE w:val="0"/>
              <w:autoSpaceDN w:val="0"/>
              <w:adjustRightInd w:val="0"/>
              <w:spacing w:after="0" w:line="320" w:lineRule="atLeast"/>
              <w:ind w:left="60"/>
              <w:jc w:val="center"/>
              <w:rPr>
                <w:rFonts w:ascii="Arial" w:hAnsi="Arial" w:cs="Arial"/>
                <w:color w:val="000000"/>
                <w:sz w:val="18"/>
                <w:szCs w:val="18"/>
              </w:rPr>
            </w:pPr>
            <w:r w:rsidRPr="0024730D">
              <w:rPr>
                <w:rFonts w:ascii="Arial" w:hAnsi="Arial" w:cs="Arial"/>
                <w:b/>
                <w:bCs/>
                <w:color w:val="000000"/>
                <w:sz w:val="18"/>
                <w:szCs w:val="18"/>
              </w:rPr>
              <w:t>Coefficients</w:t>
            </w:r>
            <w:r w:rsidRPr="0024730D">
              <w:rPr>
                <w:rFonts w:ascii="Arial" w:hAnsi="Arial" w:cs="Arial"/>
                <w:b/>
                <w:bCs/>
                <w:color w:val="000000"/>
                <w:sz w:val="18"/>
                <w:szCs w:val="18"/>
                <w:vertAlign w:val="superscript"/>
              </w:rPr>
              <w:t>a</w:t>
            </w:r>
          </w:p>
        </w:tc>
      </w:tr>
      <w:tr w:rsidR="008B12FF" w:rsidRPr="0024730D" w:rsidTr="008B12FF">
        <w:trPr>
          <w:cantSplit/>
        </w:trPr>
        <w:tc>
          <w:tcPr>
            <w:tcW w:w="2340" w:type="dxa"/>
            <w:gridSpan w:val="2"/>
            <w:vMerge w:val="restart"/>
            <w:tcBorders>
              <w:top w:val="single" w:sz="4" w:space="0" w:color="auto"/>
            </w:tcBorders>
            <w:shd w:val="clear" w:color="auto" w:fill="FFFFFF"/>
          </w:tcPr>
          <w:p w:rsidR="008B12FF" w:rsidRPr="0024730D" w:rsidRDefault="008B12FF" w:rsidP="008B12FF">
            <w:pPr>
              <w:autoSpaceDE w:val="0"/>
              <w:autoSpaceDN w:val="0"/>
              <w:adjustRightInd w:val="0"/>
              <w:ind w:left="60" w:right="60"/>
              <w:rPr>
                <w:rFonts w:ascii="Arial" w:hAnsi="Arial" w:cs="Arial"/>
                <w:color w:val="000000"/>
                <w:sz w:val="18"/>
                <w:szCs w:val="18"/>
              </w:rPr>
            </w:pPr>
            <w:r w:rsidRPr="0024730D">
              <w:rPr>
                <w:rFonts w:ascii="Arial" w:hAnsi="Arial" w:cs="Arial"/>
                <w:color w:val="000000"/>
                <w:sz w:val="18"/>
                <w:szCs w:val="18"/>
              </w:rPr>
              <w:t>Model</w:t>
            </w:r>
          </w:p>
        </w:tc>
        <w:tc>
          <w:tcPr>
            <w:tcW w:w="2520" w:type="dxa"/>
            <w:gridSpan w:val="5"/>
            <w:tcBorders>
              <w:top w:val="single" w:sz="4" w:space="0" w:color="auto"/>
            </w:tcBorders>
            <w:shd w:val="clear" w:color="auto" w:fill="FFFFFF"/>
          </w:tcPr>
          <w:p w:rsidR="008B12FF" w:rsidRPr="0024730D" w:rsidRDefault="008B12FF" w:rsidP="008B12FF">
            <w:pPr>
              <w:autoSpaceDE w:val="0"/>
              <w:autoSpaceDN w:val="0"/>
              <w:adjustRightInd w:val="0"/>
              <w:ind w:left="60" w:right="60"/>
              <w:jc w:val="center"/>
              <w:rPr>
                <w:rFonts w:ascii="Arial" w:hAnsi="Arial" w:cs="Arial"/>
                <w:color w:val="000000"/>
                <w:sz w:val="18"/>
                <w:szCs w:val="18"/>
              </w:rPr>
            </w:pPr>
            <w:r w:rsidRPr="0024730D">
              <w:rPr>
                <w:rFonts w:ascii="Arial" w:hAnsi="Arial" w:cs="Arial"/>
                <w:color w:val="000000"/>
                <w:sz w:val="18"/>
                <w:szCs w:val="18"/>
              </w:rPr>
              <w:t>Unstandardized Coefficients</w:t>
            </w:r>
          </w:p>
        </w:tc>
        <w:tc>
          <w:tcPr>
            <w:tcW w:w="1170" w:type="dxa"/>
            <w:tcBorders>
              <w:top w:val="single" w:sz="4" w:space="0" w:color="auto"/>
            </w:tcBorders>
            <w:shd w:val="clear" w:color="auto" w:fill="FFFFFF"/>
          </w:tcPr>
          <w:p w:rsidR="008B12FF" w:rsidRPr="0024730D" w:rsidRDefault="008B12FF" w:rsidP="008B12FF">
            <w:pPr>
              <w:autoSpaceDE w:val="0"/>
              <w:autoSpaceDN w:val="0"/>
              <w:adjustRightInd w:val="0"/>
              <w:ind w:left="60" w:right="60"/>
              <w:jc w:val="center"/>
              <w:rPr>
                <w:rFonts w:ascii="Arial" w:hAnsi="Arial" w:cs="Arial"/>
                <w:color w:val="000000"/>
                <w:sz w:val="18"/>
                <w:szCs w:val="18"/>
              </w:rPr>
            </w:pPr>
            <w:r w:rsidRPr="0024730D">
              <w:rPr>
                <w:rFonts w:ascii="Arial" w:hAnsi="Arial" w:cs="Arial"/>
                <w:color w:val="000000"/>
                <w:sz w:val="18"/>
                <w:szCs w:val="18"/>
              </w:rPr>
              <w:t>Standardized Coefficients</w:t>
            </w:r>
          </w:p>
        </w:tc>
        <w:tc>
          <w:tcPr>
            <w:tcW w:w="810" w:type="dxa"/>
            <w:vMerge w:val="restart"/>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t</w:t>
            </w:r>
          </w:p>
        </w:tc>
        <w:tc>
          <w:tcPr>
            <w:tcW w:w="900" w:type="dxa"/>
            <w:vMerge w:val="restart"/>
            <w:shd w:val="clear" w:color="auto" w:fill="FFFFFF"/>
          </w:tcPr>
          <w:p w:rsidR="008B12FF" w:rsidRPr="0024730D"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24730D">
              <w:rPr>
                <w:rFonts w:ascii="Arial" w:hAnsi="Arial" w:cs="Arial"/>
                <w:color w:val="000000"/>
                <w:sz w:val="18"/>
                <w:szCs w:val="18"/>
              </w:rPr>
              <w:t>Sig.</w:t>
            </w:r>
          </w:p>
        </w:tc>
      </w:tr>
      <w:tr w:rsidR="008B12FF" w:rsidRPr="0024730D" w:rsidTr="008B12FF">
        <w:trPr>
          <w:cantSplit/>
        </w:trPr>
        <w:tc>
          <w:tcPr>
            <w:tcW w:w="2340" w:type="dxa"/>
            <w:gridSpan w:val="2"/>
            <w:vMerge/>
            <w:tcBorders>
              <w:bottom w:val="single" w:sz="4" w:space="0" w:color="auto"/>
            </w:tcBorders>
            <w:shd w:val="clear" w:color="auto" w:fill="FFFFFF"/>
          </w:tcPr>
          <w:p w:rsidR="008B12FF" w:rsidRPr="0024730D" w:rsidRDefault="008B12FF" w:rsidP="008B12FF">
            <w:pPr>
              <w:autoSpaceDE w:val="0"/>
              <w:autoSpaceDN w:val="0"/>
              <w:adjustRightInd w:val="0"/>
              <w:rPr>
                <w:rFonts w:ascii="Arial" w:hAnsi="Arial" w:cs="Arial"/>
                <w:color w:val="000000"/>
                <w:sz w:val="18"/>
                <w:szCs w:val="18"/>
              </w:rPr>
            </w:pPr>
          </w:p>
        </w:tc>
        <w:tc>
          <w:tcPr>
            <w:tcW w:w="1350" w:type="dxa"/>
            <w:gridSpan w:val="3"/>
            <w:tcBorders>
              <w:bottom w:val="single" w:sz="4" w:space="0" w:color="auto"/>
            </w:tcBorders>
            <w:shd w:val="clear" w:color="auto" w:fill="FFFFFF"/>
          </w:tcPr>
          <w:p w:rsidR="008B12FF" w:rsidRPr="0024730D" w:rsidRDefault="008B12FF" w:rsidP="008B12FF">
            <w:pPr>
              <w:autoSpaceDE w:val="0"/>
              <w:autoSpaceDN w:val="0"/>
              <w:adjustRightInd w:val="0"/>
              <w:ind w:left="60" w:right="60"/>
              <w:jc w:val="center"/>
              <w:rPr>
                <w:rFonts w:ascii="Arial" w:hAnsi="Arial" w:cs="Arial"/>
                <w:color w:val="000000"/>
                <w:sz w:val="18"/>
                <w:szCs w:val="18"/>
              </w:rPr>
            </w:pPr>
            <w:r w:rsidRPr="0024730D">
              <w:rPr>
                <w:rFonts w:ascii="Arial" w:hAnsi="Arial" w:cs="Arial"/>
                <w:color w:val="000000"/>
                <w:sz w:val="18"/>
                <w:szCs w:val="18"/>
              </w:rPr>
              <w:t>B</w:t>
            </w:r>
          </w:p>
        </w:tc>
        <w:tc>
          <w:tcPr>
            <w:tcW w:w="1170" w:type="dxa"/>
            <w:gridSpan w:val="2"/>
            <w:tcBorders>
              <w:bottom w:val="single" w:sz="4" w:space="0" w:color="auto"/>
            </w:tcBorders>
            <w:shd w:val="clear" w:color="auto" w:fill="FFFFFF"/>
          </w:tcPr>
          <w:p w:rsidR="008B12FF" w:rsidRPr="0024730D" w:rsidRDefault="008B12FF" w:rsidP="008B12FF">
            <w:pPr>
              <w:autoSpaceDE w:val="0"/>
              <w:autoSpaceDN w:val="0"/>
              <w:adjustRightInd w:val="0"/>
              <w:ind w:left="60" w:right="60"/>
              <w:jc w:val="center"/>
              <w:rPr>
                <w:rFonts w:ascii="Arial" w:hAnsi="Arial" w:cs="Arial"/>
                <w:color w:val="000000"/>
                <w:sz w:val="18"/>
                <w:szCs w:val="18"/>
              </w:rPr>
            </w:pPr>
            <w:r w:rsidRPr="0024730D">
              <w:rPr>
                <w:rFonts w:ascii="Arial" w:hAnsi="Arial" w:cs="Arial"/>
                <w:color w:val="000000"/>
                <w:sz w:val="18"/>
                <w:szCs w:val="18"/>
              </w:rPr>
              <w:t>Std. Error</w:t>
            </w:r>
          </w:p>
        </w:tc>
        <w:tc>
          <w:tcPr>
            <w:tcW w:w="1170" w:type="dxa"/>
            <w:tcBorders>
              <w:bottom w:val="single" w:sz="4" w:space="0" w:color="auto"/>
            </w:tcBorders>
            <w:shd w:val="clear" w:color="auto" w:fill="FFFFFF"/>
          </w:tcPr>
          <w:p w:rsidR="008B12FF" w:rsidRPr="0024730D" w:rsidRDefault="008B12FF" w:rsidP="008B12FF">
            <w:pPr>
              <w:autoSpaceDE w:val="0"/>
              <w:autoSpaceDN w:val="0"/>
              <w:adjustRightInd w:val="0"/>
              <w:ind w:left="60" w:right="60"/>
              <w:jc w:val="center"/>
              <w:rPr>
                <w:rFonts w:ascii="Arial" w:hAnsi="Arial" w:cs="Arial"/>
                <w:color w:val="000000"/>
                <w:sz w:val="18"/>
                <w:szCs w:val="18"/>
              </w:rPr>
            </w:pPr>
            <w:r w:rsidRPr="0024730D">
              <w:rPr>
                <w:rFonts w:ascii="Arial" w:hAnsi="Arial" w:cs="Arial"/>
                <w:color w:val="000000"/>
                <w:sz w:val="18"/>
                <w:szCs w:val="18"/>
              </w:rPr>
              <w:t>Beta</w:t>
            </w:r>
          </w:p>
        </w:tc>
        <w:tc>
          <w:tcPr>
            <w:tcW w:w="810" w:type="dxa"/>
            <w:vMerge/>
            <w:tcBorders>
              <w:bottom w:val="single" w:sz="4" w:space="0" w:color="auto"/>
            </w:tcBorders>
            <w:shd w:val="clear" w:color="auto" w:fill="FFFFFF"/>
          </w:tcPr>
          <w:p w:rsidR="008B12FF" w:rsidRPr="0024730D" w:rsidRDefault="008B12FF" w:rsidP="008B12FF">
            <w:pPr>
              <w:autoSpaceDE w:val="0"/>
              <w:autoSpaceDN w:val="0"/>
              <w:adjustRightInd w:val="0"/>
              <w:rPr>
                <w:rFonts w:ascii="Arial" w:hAnsi="Arial" w:cs="Arial"/>
                <w:color w:val="000000"/>
                <w:sz w:val="18"/>
                <w:szCs w:val="18"/>
              </w:rPr>
            </w:pPr>
          </w:p>
        </w:tc>
        <w:tc>
          <w:tcPr>
            <w:tcW w:w="900" w:type="dxa"/>
            <w:vMerge/>
            <w:tcBorders>
              <w:bottom w:val="single" w:sz="4" w:space="0" w:color="auto"/>
            </w:tcBorders>
            <w:shd w:val="clear" w:color="auto" w:fill="FFFFFF"/>
          </w:tcPr>
          <w:p w:rsidR="008B12FF" w:rsidRPr="0024730D" w:rsidRDefault="008B12FF" w:rsidP="008B12FF">
            <w:pPr>
              <w:autoSpaceDE w:val="0"/>
              <w:autoSpaceDN w:val="0"/>
              <w:adjustRightInd w:val="0"/>
              <w:rPr>
                <w:rFonts w:ascii="Arial" w:hAnsi="Arial" w:cs="Arial"/>
                <w:color w:val="000000"/>
                <w:sz w:val="18"/>
                <w:szCs w:val="18"/>
              </w:rPr>
            </w:pPr>
          </w:p>
        </w:tc>
      </w:tr>
      <w:tr w:rsidR="008B12FF" w:rsidRPr="0024730D" w:rsidTr="008B12FF">
        <w:trPr>
          <w:cantSplit/>
        </w:trPr>
        <w:tc>
          <w:tcPr>
            <w:tcW w:w="1280" w:type="dxa"/>
            <w:vMerge w:val="restart"/>
            <w:tcBorders>
              <w:top w:val="single" w:sz="4" w:space="0" w:color="auto"/>
            </w:tcBorders>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1</w:t>
            </w:r>
          </w:p>
        </w:tc>
        <w:tc>
          <w:tcPr>
            <w:tcW w:w="1080" w:type="dxa"/>
            <w:gridSpan w:val="2"/>
            <w:tcBorders>
              <w:top w:val="single" w:sz="4" w:space="0" w:color="auto"/>
            </w:tcBorders>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(Constant)</w:t>
            </w:r>
          </w:p>
        </w:tc>
        <w:tc>
          <w:tcPr>
            <w:tcW w:w="1323" w:type="dxa"/>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2.794</w:t>
            </w:r>
          </w:p>
        </w:tc>
        <w:tc>
          <w:tcPr>
            <w:tcW w:w="1170" w:type="dxa"/>
            <w:gridSpan w:val="2"/>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.098</w:t>
            </w:r>
          </w:p>
        </w:tc>
        <w:tc>
          <w:tcPr>
            <w:tcW w:w="1177" w:type="dxa"/>
            <w:gridSpan w:val="2"/>
            <w:tcBorders>
              <w:top w:val="single" w:sz="4" w:space="0" w:color="auto"/>
            </w:tcBorders>
            <w:shd w:val="clear" w:color="auto" w:fill="FFFFFF"/>
          </w:tcPr>
          <w:p w:rsidR="008B12FF" w:rsidRPr="0024730D" w:rsidRDefault="008B12FF" w:rsidP="008B12FF">
            <w:pPr>
              <w:autoSpaceDE w:val="0"/>
              <w:autoSpaceDN w:val="0"/>
              <w:adjustRightInd w:val="0"/>
              <w:rPr>
                <w:rFonts w:ascii="Times New Roman" w:hAnsi="Times New Roman" w:cs="Times New Roman"/>
                <w:sz w:val="24"/>
                <w:szCs w:val="24"/>
              </w:rPr>
            </w:pPr>
          </w:p>
        </w:tc>
        <w:tc>
          <w:tcPr>
            <w:tcW w:w="810" w:type="dxa"/>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28.521</w:t>
            </w:r>
          </w:p>
        </w:tc>
        <w:tc>
          <w:tcPr>
            <w:tcW w:w="900" w:type="dxa"/>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.000</w:t>
            </w:r>
          </w:p>
        </w:tc>
      </w:tr>
      <w:tr w:rsidR="008B12FF" w:rsidRPr="0024730D" w:rsidTr="008B12FF">
        <w:trPr>
          <w:cantSplit/>
        </w:trPr>
        <w:tc>
          <w:tcPr>
            <w:tcW w:w="1280" w:type="dxa"/>
            <w:vMerge/>
            <w:shd w:val="clear" w:color="auto" w:fill="FFFFFF"/>
            <w:vAlign w:val="center"/>
          </w:tcPr>
          <w:p w:rsidR="008B12FF" w:rsidRPr="0024730D" w:rsidRDefault="008B12FF" w:rsidP="008B12FF">
            <w:pPr>
              <w:autoSpaceDE w:val="0"/>
              <w:autoSpaceDN w:val="0"/>
              <w:adjustRightInd w:val="0"/>
              <w:rPr>
                <w:rFonts w:ascii="Times New Roman" w:hAnsi="Times New Roman" w:cs="Times New Roman"/>
                <w:sz w:val="24"/>
                <w:szCs w:val="24"/>
              </w:rPr>
            </w:pPr>
          </w:p>
        </w:tc>
        <w:tc>
          <w:tcPr>
            <w:tcW w:w="1080" w:type="dxa"/>
            <w:gridSpan w:val="2"/>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DER</w:t>
            </w:r>
          </w:p>
        </w:tc>
        <w:tc>
          <w:tcPr>
            <w:tcW w:w="1323"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.187</w:t>
            </w:r>
          </w:p>
        </w:tc>
        <w:tc>
          <w:tcPr>
            <w:tcW w:w="1170" w:type="dxa"/>
            <w:gridSpan w:val="2"/>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.103</w:t>
            </w:r>
          </w:p>
        </w:tc>
        <w:tc>
          <w:tcPr>
            <w:tcW w:w="1177" w:type="dxa"/>
            <w:gridSpan w:val="2"/>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.259</w:t>
            </w:r>
          </w:p>
        </w:tc>
        <w:tc>
          <w:tcPr>
            <w:tcW w:w="810"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1.821</w:t>
            </w:r>
          </w:p>
        </w:tc>
        <w:tc>
          <w:tcPr>
            <w:tcW w:w="900"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.075</w:t>
            </w:r>
          </w:p>
        </w:tc>
      </w:tr>
      <w:tr w:rsidR="008B12FF" w:rsidRPr="0024730D" w:rsidTr="008B12FF">
        <w:trPr>
          <w:cantSplit/>
        </w:trPr>
        <w:tc>
          <w:tcPr>
            <w:tcW w:w="1280" w:type="dxa"/>
            <w:vMerge/>
            <w:tcBorders>
              <w:bottom w:val="single" w:sz="4" w:space="0" w:color="auto"/>
            </w:tcBorders>
            <w:shd w:val="clear" w:color="auto" w:fill="FFFFFF"/>
            <w:vAlign w:val="center"/>
          </w:tcPr>
          <w:p w:rsidR="008B12FF" w:rsidRPr="0024730D" w:rsidRDefault="008B12FF" w:rsidP="008B12FF">
            <w:pPr>
              <w:autoSpaceDE w:val="0"/>
              <w:autoSpaceDN w:val="0"/>
              <w:adjustRightInd w:val="0"/>
              <w:rPr>
                <w:rFonts w:ascii="Arial" w:hAnsi="Arial" w:cs="Arial"/>
                <w:color w:val="000000"/>
                <w:sz w:val="18"/>
                <w:szCs w:val="18"/>
              </w:rPr>
            </w:pPr>
          </w:p>
        </w:tc>
        <w:tc>
          <w:tcPr>
            <w:tcW w:w="1080" w:type="dxa"/>
            <w:gridSpan w:val="2"/>
            <w:tcBorders>
              <w:bottom w:val="single" w:sz="4" w:space="0" w:color="auto"/>
            </w:tcBorders>
            <w:shd w:val="clear" w:color="auto" w:fill="FFFFFF"/>
            <w:vAlign w:val="center"/>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ROA</w:t>
            </w:r>
          </w:p>
        </w:tc>
        <w:tc>
          <w:tcPr>
            <w:tcW w:w="1323" w:type="dxa"/>
            <w:tcBorders>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.011</w:t>
            </w:r>
          </w:p>
        </w:tc>
        <w:tc>
          <w:tcPr>
            <w:tcW w:w="1170" w:type="dxa"/>
            <w:gridSpan w:val="2"/>
            <w:tcBorders>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.005</w:t>
            </w:r>
          </w:p>
        </w:tc>
        <w:tc>
          <w:tcPr>
            <w:tcW w:w="1177" w:type="dxa"/>
            <w:gridSpan w:val="2"/>
            <w:tcBorders>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.295</w:t>
            </w:r>
          </w:p>
        </w:tc>
        <w:tc>
          <w:tcPr>
            <w:tcW w:w="810" w:type="dxa"/>
            <w:tcBorders>
              <w:bottom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2.072</w:t>
            </w:r>
          </w:p>
        </w:tc>
        <w:tc>
          <w:tcPr>
            <w:tcW w:w="900" w:type="dxa"/>
            <w:shd w:val="clear" w:color="auto" w:fill="FFFFFF"/>
          </w:tcPr>
          <w:p w:rsidR="008B12FF" w:rsidRPr="0024730D"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24730D">
              <w:rPr>
                <w:rFonts w:ascii="Arial" w:hAnsi="Arial" w:cs="Arial"/>
                <w:color w:val="000000"/>
                <w:sz w:val="18"/>
                <w:szCs w:val="18"/>
              </w:rPr>
              <w:t>.044</w:t>
            </w:r>
          </w:p>
        </w:tc>
      </w:tr>
      <w:tr w:rsidR="008B12FF" w:rsidRPr="0024730D" w:rsidTr="008B12FF">
        <w:trPr>
          <w:cantSplit/>
        </w:trPr>
        <w:tc>
          <w:tcPr>
            <w:tcW w:w="7740" w:type="dxa"/>
            <w:gridSpan w:val="10"/>
            <w:tcBorders>
              <w:top w:val="single" w:sz="4" w:space="0" w:color="auto"/>
            </w:tcBorders>
            <w:shd w:val="clear" w:color="auto" w:fill="FFFFFF"/>
          </w:tcPr>
          <w:p w:rsidR="008B12FF" w:rsidRPr="0024730D" w:rsidRDefault="008B12FF" w:rsidP="008B12FF">
            <w:pPr>
              <w:autoSpaceDE w:val="0"/>
              <w:autoSpaceDN w:val="0"/>
              <w:adjustRightInd w:val="0"/>
              <w:spacing w:line="320" w:lineRule="atLeast"/>
              <w:ind w:left="60" w:right="60"/>
              <w:rPr>
                <w:rFonts w:ascii="Arial" w:hAnsi="Arial" w:cs="Arial"/>
                <w:color w:val="000000"/>
                <w:sz w:val="18"/>
                <w:szCs w:val="18"/>
              </w:rPr>
            </w:pPr>
            <w:r w:rsidRPr="0024730D">
              <w:rPr>
                <w:rFonts w:ascii="Arial" w:hAnsi="Arial" w:cs="Arial"/>
                <w:color w:val="000000"/>
                <w:sz w:val="18"/>
                <w:szCs w:val="18"/>
              </w:rPr>
              <w:t>a. Dependent Variable: LN_PER</w:t>
            </w:r>
          </w:p>
        </w:tc>
      </w:tr>
    </w:tbl>
    <w:p w:rsidR="008B12FF" w:rsidRDefault="008B12FF" w:rsidP="008B12FF">
      <w:pPr>
        <w:autoSpaceDE w:val="0"/>
        <w:autoSpaceDN w:val="0"/>
        <w:adjustRightInd w:val="0"/>
        <w:spacing w:line="360" w:lineRule="auto"/>
        <w:rPr>
          <w:rFonts w:ascii="Times New Roman" w:hAnsi="Times New Roman" w:cs="Times New Roman"/>
          <w:sz w:val="18"/>
          <w:szCs w:val="18"/>
        </w:rPr>
      </w:pPr>
      <w:proofErr w:type="gramStart"/>
      <w:r w:rsidRPr="00D56DEF">
        <w:rPr>
          <w:rFonts w:ascii="Times New Roman" w:hAnsi="Times New Roman" w:cs="Times New Roman"/>
          <w:sz w:val="18"/>
          <w:szCs w:val="18"/>
        </w:rPr>
        <w:t>Data Diolah dari Output SPSS Versi 21</w:t>
      </w:r>
      <w:r w:rsidR="00F54D08">
        <w:rPr>
          <w:rFonts w:ascii="Times New Roman" w:hAnsi="Times New Roman" w:cs="Times New Roman"/>
          <w:sz w:val="18"/>
          <w:szCs w:val="18"/>
        </w:rPr>
        <w:t xml:space="preserve"> tahun 2019.</w:t>
      </w:r>
      <w:proofErr w:type="gramEnd"/>
    </w:p>
    <w:p w:rsidR="00F54D08" w:rsidRDefault="00F54D08" w:rsidP="008B12FF">
      <w:pPr>
        <w:autoSpaceDE w:val="0"/>
        <w:autoSpaceDN w:val="0"/>
        <w:adjustRightInd w:val="0"/>
        <w:spacing w:line="360" w:lineRule="auto"/>
        <w:rPr>
          <w:rFonts w:ascii="Times New Roman" w:hAnsi="Times New Roman" w:cs="Times New Roman"/>
          <w:sz w:val="18"/>
          <w:szCs w:val="18"/>
        </w:rPr>
      </w:pPr>
    </w:p>
    <w:p w:rsidR="00F54D08" w:rsidRDefault="00F54D08" w:rsidP="008B12FF">
      <w:pPr>
        <w:autoSpaceDE w:val="0"/>
        <w:autoSpaceDN w:val="0"/>
        <w:adjustRightInd w:val="0"/>
        <w:spacing w:line="360" w:lineRule="auto"/>
        <w:rPr>
          <w:rFonts w:ascii="Times New Roman" w:hAnsi="Times New Roman" w:cs="Times New Roman"/>
          <w:sz w:val="18"/>
          <w:szCs w:val="18"/>
        </w:rPr>
      </w:pPr>
    </w:p>
    <w:p w:rsidR="00F54D08" w:rsidRDefault="00F54D08" w:rsidP="008B12FF">
      <w:pPr>
        <w:autoSpaceDE w:val="0"/>
        <w:autoSpaceDN w:val="0"/>
        <w:adjustRightInd w:val="0"/>
        <w:spacing w:line="360" w:lineRule="auto"/>
        <w:rPr>
          <w:rFonts w:ascii="Times New Roman" w:hAnsi="Times New Roman" w:cs="Times New Roman"/>
          <w:sz w:val="18"/>
          <w:szCs w:val="18"/>
        </w:rPr>
      </w:pPr>
    </w:p>
    <w:p w:rsidR="00F54D08" w:rsidRDefault="00F54D08" w:rsidP="008B12FF">
      <w:pPr>
        <w:autoSpaceDE w:val="0"/>
        <w:autoSpaceDN w:val="0"/>
        <w:adjustRightInd w:val="0"/>
        <w:spacing w:line="360" w:lineRule="auto"/>
        <w:rPr>
          <w:rFonts w:ascii="Times New Roman" w:hAnsi="Times New Roman" w:cs="Times New Roman"/>
          <w:sz w:val="18"/>
          <w:szCs w:val="18"/>
        </w:rPr>
      </w:pPr>
    </w:p>
    <w:p w:rsidR="00F54D08" w:rsidRPr="00D56DEF" w:rsidRDefault="00F54D08" w:rsidP="008B12FF">
      <w:pPr>
        <w:autoSpaceDE w:val="0"/>
        <w:autoSpaceDN w:val="0"/>
        <w:adjustRightInd w:val="0"/>
        <w:spacing w:line="360" w:lineRule="auto"/>
        <w:rPr>
          <w:rFonts w:ascii="Times New Roman" w:hAnsi="Times New Roman" w:cs="Times New Roman"/>
          <w:sz w:val="18"/>
          <w:szCs w:val="18"/>
        </w:rPr>
      </w:pPr>
    </w:p>
    <w:p w:rsidR="008B12FF" w:rsidRDefault="008B12FF" w:rsidP="008B12FF">
      <w:pPr>
        <w:rPr>
          <w:rFonts w:ascii="Times New Roman" w:hAnsi="Times New Roman" w:cs="Times New Roman"/>
          <w:sz w:val="24"/>
          <w:szCs w:val="24"/>
        </w:rPr>
      </w:pPr>
    </w:p>
    <w:p w:rsidR="00F54D08" w:rsidRDefault="008B12FF" w:rsidP="00F54D08">
      <w:pPr>
        <w:spacing w:after="0"/>
        <w:ind w:left="2880" w:hanging="2790"/>
        <w:jc w:val="center"/>
        <w:rPr>
          <w:rFonts w:ascii="Times New Roman" w:hAnsi="Times New Roman" w:cs="Times New Roman"/>
          <w:color w:val="000000"/>
          <w:sz w:val="24"/>
          <w:szCs w:val="24"/>
        </w:rPr>
      </w:pPr>
      <w:r>
        <w:rPr>
          <w:rFonts w:ascii="Times New Roman" w:hAnsi="Times New Roman" w:cs="Times New Roman"/>
          <w:color w:val="000000"/>
          <w:sz w:val="24"/>
          <w:szCs w:val="24"/>
        </w:rPr>
        <w:t>4.10</w:t>
      </w:r>
      <w:r w:rsidRPr="00795C46">
        <w:rPr>
          <w:rFonts w:ascii="Times New Roman" w:hAnsi="Times New Roman" w:cs="Times New Roman"/>
          <w:color w:val="000000"/>
          <w:sz w:val="24"/>
          <w:szCs w:val="24"/>
        </w:rPr>
        <w:t xml:space="preserve"> T</w:t>
      </w:r>
      <w:r w:rsidR="00F54D08">
        <w:rPr>
          <w:rFonts w:ascii="Times New Roman" w:hAnsi="Times New Roman" w:cs="Times New Roman"/>
          <w:color w:val="000000"/>
          <w:sz w:val="24"/>
          <w:szCs w:val="24"/>
        </w:rPr>
        <w:t>abel</w:t>
      </w:r>
    </w:p>
    <w:p w:rsidR="008B12FF" w:rsidRPr="00F54D08" w:rsidRDefault="008B12FF" w:rsidP="00F54D08">
      <w:pPr>
        <w:spacing w:after="0"/>
        <w:ind w:left="2880" w:hanging="2790"/>
        <w:jc w:val="center"/>
        <w:rPr>
          <w:rFonts w:ascii="Times New Roman" w:hAnsi="Times New Roman" w:cs="Times New Roman"/>
          <w:color w:val="000000"/>
          <w:sz w:val="24"/>
          <w:szCs w:val="24"/>
        </w:rPr>
      </w:pPr>
      <w:r w:rsidRPr="00795C46">
        <w:rPr>
          <w:rFonts w:ascii="Times New Roman" w:hAnsi="Times New Roman" w:cs="Times New Roman"/>
          <w:color w:val="000000"/>
          <w:sz w:val="24"/>
          <w:szCs w:val="24"/>
        </w:rPr>
        <w:t xml:space="preserve">Koefisien </w:t>
      </w:r>
      <w:proofErr w:type="gramStart"/>
      <w:r w:rsidRPr="00795C46">
        <w:rPr>
          <w:rFonts w:ascii="Times New Roman" w:hAnsi="Times New Roman" w:cs="Times New Roman"/>
          <w:color w:val="000000"/>
          <w:sz w:val="24"/>
          <w:szCs w:val="24"/>
        </w:rPr>
        <w:t>Determinasi(</w:t>
      </w:r>
      <w:proofErr w:type="gramEnd"/>
      <w:r w:rsidRPr="00795C46">
        <w:rPr>
          <w:rFonts w:ascii="Times New Roman" w:hAnsi="Times New Roman" w:cs="Times New Roman"/>
          <w:color w:val="000000"/>
          <w:sz w:val="24"/>
          <w:szCs w:val="24"/>
        </w:rPr>
        <w:t>R</w:t>
      </w:r>
      <w:r w:rsidRPr="00795C46">
        <w:rPr>
          <w:rFonts w:ascii="Times New Roman" w:hAnsi="Times New Roman" w:cs="Times New Roman"/>
          <w:color w:val="000000"/>
          <w:sz w:val="24"/>
          <w:szCs w:val="24"/>
          <w:vertAlign w:val="superscript"/>
        </w:rPr>
        <w:t>2</w:t>
      </w:r>
      <w:r w:rsidRPr="00795C46">
        <w:rPr>
          <w:rFonts w:ascii="Times New Roman" w:hAnsi="Times New Roman" w:cs="Times New Roman"/>
          <w:color w:val="000000"/>
          <w:sz w:val="24"/>
          <w:szCs w:val="24"/>
        </w:rPr>
        <w:t>)</w:t>
      </w:r>
    </w:p>
    <w:tbl>
      <w:tblPr>
        <w:tblW w:w="7800" w:type="dxa"/>
        <w:tblInd w:w="270" w:type="dxa"/>
        <w:tblLayout w:type="fixed"/>
        <w:tblCellMar>
          <w:left w:w="0" w:type="dxa"/>
          <w:right w:w="0" w:type="dxa"/>
        </w:tblCellMar>
        <w:tblLook w:val="0000" w:firstRow="0" w:lastRow="0" w:firstColumn="0" w:lastColumn="0" w:noHBand="0" w:noVBand="0"/>
      </w:tblPr>
      <w:tblGrid>
        <w:gridCol w:w="2520"/>
        <w:gridCol w:w="540"/>
        <w:gridCol w:w="900"/>
        <w:gridCol w:w="2200"/>
        <w:gridCol w:w="1640"/>
      </w:tblGrid>
      <w:tr w:rsidR="008B12FF" w:rsidRPr="005D1ED9" w:rsidTr="008B12FF">
        <w:trPr>
          <w:cantSplit/>
        </w:trPr>
        <w:tc>
          <w:tcPr>
            <w:tcW w:w="7800" w:type="dxa"/>
            <w:gridSpan w:val="5"/>
            <w:shd w:val="clear" w:color="auto" w:fill="FFFFFF"/>
          </w:tcPr>
          <w:p w:rsidR="008B12FF" w:rsidRPr="005D1ED9" w:rsidRDefault="008B12FF" w:rsidP="00F54D08">
            <w:pPr>
              <w:autoSpaceDE w:val="0"/>
              <w:autoSpaceDN w:val="0"/>
              <w:adjustRightInd w:val="0"/>
              <w:spacing w:after="0" w:line="320" w:lineRule="atLeast"/>
              <w:ind w:left="60" w:right="60"/>
              <w:jc w:val="center"/>
              <w:rPr>
                <w:rFonts w:ascii="Arial" w:hAnsi="Arial" w:cs="Arial"/>
                <w:color w:val="000000"/>
                <w:sz w:val="18"/>
                <w:szCs w:val="18"/>
              </w:rPr>
            </w:pPr>
            <w:r w:rsidRPr="005D1ED9">
              <w:rPr>
                <w:rFonts w:ascii="Arial" w:hAnsi="Arial" w:cs="Arial"/>
                <w:b/>
                <w:bCs/>
                <w:color w:val="000000"/>
                <w:sz w:val="18"/>
                <w:szCs w:val="18"/>
              </w:rPr>
              <w:t>Model Summary</w:t>
            </w:r>
            <w:r w:rsidRPr="005D1ED9">
              <w:rPr>
                <w:rFonts w:ascii="Arial" w:hAnsi="Arial" w:cs="Arial"/>
                <w:b/>
                <w:bCs/>
                <w:color w:val="000000"/>
                <w:sz w:val="18"/>
                <w:szCs w:val="18"/>
                <w:vertAlign w:val="superscript"/>
              </w:rPr>
              <w:t>b</w:t>
            </w:r>
          </w:p>
        </w:tc>
      </w:tr>
      <w:tr w:rsidR="008B12FF" w:rsidRPr="005D1ED9" w:rsidTr="008B12FF">
        <w:trPr>
          <w:cantSplit/>
        </w:trPr>
        <w:tc>
          <w:tcPr>
            <w:tcW w:w="252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rPr>
                <w:rFonts w:ascii="Arial" w:hAnsi="Arial" w:cs="Arial"/>
                <w:color w:val="000000"/>
                <w:sz w:val="18"/>
                <w:szCs w:val="18"/>
              </w:rPr>
            </w:pPr>
            <w:r w:rsidRPr="005D1ED9">
              <w:rPr>
                <w:rFonts w:ascii="Arial" w:hAnsi="Arial" w:cs="Arial"/>
                <w:color w:val="000000"/>
                <w:sz w:val="18"/>
                <w:szCs w:val="18"/>
              </w:rPr>
              <w:t>Model</w:t>
            </w:r>
          </w:p>
        </w:tc>
        <w:tc>
          <w:tcPr>
            <w:tcW w:w="54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5D1ED9">
              <w:rPr>
                <w:rFonts w:ascii="Arial" w:hAnsi="Arial" w:cs="Arial"/>
                <w:color w:val="000000"/>
                <w:sz w:val="18"/>
                <w:szCs w:val="18"/>
              </w:rPr>
              <w:t>R</w:t>
            </w:r>
          </w:p>
        </w:tc>
        <w:tc>
          <w:tcPr>
            <w:tcW w:w="90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5D1ED9">
              <w:rPr>
                <w:rFonts w:ascii="Arial" w:hAnsi="Arial" w:cs="Arial"/>
                <w:color w:val="000000"/>
                <w:sz w:val="18"/>
                <w:szCs w:val="18"/>
              </w:rPr>
              <w:t>R Square</w:t>
            </w:r>
          </w:p>
        </w:tc>
        <w:tc>
          <w:tcPr>
            <w:tcW w:w="220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5D1ED9">
              <w:rPr>
                <w:rFonts w:ascii="Arial" w:hAnsi="Arial" w:cs="Arial"/>
                <w:color w:val="000000"/>
                <w:sz w:val="18"/>
                <w:szCs w:val="18"/>
              </w:rPr>
              <w:t>Adjusted R Square</w:t>
            </w:r>
          </w:p>
        </w:tc>
        <w:tc>
          <w:tcPr>
            <w:tcW w:w="164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5D1ED9">
              <w:rPr>
                <w:rFonts w:ascii="Arial" w:hAnsi="Arial" w:cs="Arial"/>
                <w:color w:val="000000"/>
                <w:sz w:val="18"/>
                <w:szCs w:val="18"/>
              </w:rPr>
              <w:t>Std. Error of the Estimate</w:t>
            </w:r>
          </w:p>
        </w:tc>
      </w:tr>
      <w:tr w:rsidR="008B12FF" w:rsidRPr="005D1ED9" w:rsidTr="008B12FF">
        <w:trPr>
          <w:cantSplit/>
        </w:trPr>
        <w:tc>
          <w:tcPr>
            <w:tcW w:w="2520" w:type="dxa"/>
            <w:tcBorders>
              <w:top w:val="single" w:sz="4" w:space="0" w:color="auto"/>
              <w:bottom w:val="single" w:sz="4" w:space="0" w:color="auto"/>
            </w:tcBorders>
            <w:shd w:val="clear" w:color="auto" w:fill="FFFFFF"/>
            <w:vAlign w:val="center"/>
          </w:tcPr>
          <w:p w:rsidR="008B12FF" w:rsidRPr="005D1ED9" w:rsidRDefault="008B12FF" w:rsidP="008B12FF">
            <w:pPr>
              <w:autoSpaceDE w:val="0"/>
              <w:autoSpaceDN w:val="0"/>
              <w:adjustRightInd w:val="0"/>
              <w:spacing w:line="320" w:lineRule="atLeast"/>
              <w:ind w:left="60" w:right="60"/>
              <w:rPr>
                <w:rFonts w:ascii="Arial" w:hAnsi="Arial" w:cs="Arial"/>
                <w:color w:val="000000"/>
                <w:sz w:val="18"/>
                <w:szCs w:val="18"/>
              </w:rPr>
            </w:pPr>
            <w:r w:rsidRPr="005D1ED9">
              <w:rPr>
                <w:rFonts w:ascii="Arial" w:hAnsi="Arial" w:cs="Arial"/>
                <w:color w:val="000000"/>
                <w:sz w:val="18"/>
                <w:szCs w:val="18"/>
              </w:rPr>
              <w:t>1</w:t>
            </w:r>
          </w:p>
        </w:tc>
        <w:tc>
          <w:tcPr>
            <w:tcW w:w="54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5D1ED9">
              <w:rPr>
                <w:rFonts w:ascii="Arial" w:hAnsi="Arial" w:cs="Arial"/>
                <w:color w:val="000000"/>
                <w:sz w:val="18"/>
                <w:szCs w:val="18"/>
              </w:rPr>
              <w:t>.469</w:t>
            </w:r>
            <w:r w:rsidRPr="005D1ED9">
              <w:rPr>
                <w:rFonts w:ascii="Arial" w:hAnsi="Arial" w:cs="Arial"/>
                <w:color w:val="000000"/>
                <w:sz w:val="18"/>
                <w:szCs w:val="18"/>
                <w:vertAlign w:val="superscript"/>
              </w:rPr>
              <w:t>a</w:t>
            </w:r>
          </w:p>
        </w:tc>
        <w:tc>
          <w:tcPr>
            <w:tcW w:w="90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5D1ED9">
              <w:rPr>
                <w:rFonts w:ascii="Arial" w:hAnsi="Arial" w:cs="Arial"/>
                <w:color w:val="000000"/>
                <w:sz w:val="18"/>
                <w:szCs w:val="18"/>
              </w:rPr>
              <w:t>.220</w:t>
            </w:r>
          </w:p>
        </w:tc>
        <w:tc>
          <w:tcPr>
            <w:tcW w:w="220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5D1ED9">
              <w:rPr>
                <w:rFonts w:ascii="Arial" w:hAnsi="Arial" w:cs="Arial"/>
                <w:color w:val="000000"/>
                <w:sz w:val="18"/>
                <w:szCs w:val="18"/>
              </w:rPr>
              <w:t>.187</w:t>
            </w:r>
          </w:p>
        </w:tc>
        <w:tc>
          <w:tcPr>
            <w:tcW w:w="1640" w:type="dxa"/>
            <w:tcBorders>
              <w:top w:val="single" w:sz="4" w:space="0" w:color="auto"/>
              <w:bottom w:val="single" w:sz="4" w:space="0" w:color="auto"/>
            </w:tcBorders>
            <w:shd w:val="clear" w:color="auto" w:fill="FFFFFF"/>
          </w:tcPr>
          <w:p w:rsidR="008B12FF" w:rsidRPr="005D1ED9"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5D1ED9">
              <w:rPr>
                <w:rFonts w:ascii="Arial" w:hAnsi="Arial" w:cs="Arial"/>
                <w:color w:val="000000"/>
                <w:sz w:val="18"/>
                <w:szCs w:val="18"/>
              </w:rPr>
              <w:t>.41163</w:t>
            </w:r>
          </w:p>
        </w:tc>
      </w:tr>
      <w:tr w:rsidR="008B12FF" w:rsidRPr="005D1ED9" w:rsidTr="008B12FF">
        <w:trPr>
          <w:cantSplit/>
        </w:trPr>
        <w:tc>
          <w:tcPr>
            <w:tcW w:w="7800" w:type="dxa"/>
            <w:gridSpan w:val="5"/>
            <w:shd w:val="clear" w:color="auto" w:fill="FFFFFF"/>
          </w:tcPr>
          <w:p w:rsidR="008B12FF" w:rsidRPr="005D1ED9" w:rsidRDefault="008B12FF" w:rsidP="008B12FF">
            <w:pPr>
              <w:autoSpaceDE w:val="0"/>
              <w:autoSpaceDN w:val="0"/>
              <w:adjustRightInd w:val="0"/>
              <w:spacing w:line="320" w:lineRule="atLeast"/>
              <w:ind w:left="60" w:right="60"/>
              <w:rPr>
                <w:rFonts w:ascii="Arial" w:hAnsi="Arial" w:cs="Arial"/>
                <w:color w:val="000000"/>
                <w:sz w:val="18"/>
                <w:szCs w:val="18"/>
              </w:rPr>
            </w:pPr>
            <w:r w:rsidRPr="005D1ED9">
              <w:rPr>
                <w:rFonts w:ascii="Arial" w:hAnsi="Arial" w:cs="Arial"/>
                <w:color w:val="000000"/>
                <w:sz w:val="18"/>
                <w:szCs w:val="18"/>
              </w:rPr>
              <w:t>a. Predictors: (Constant), ROA, DER</w:t>
            </w:r>
          </w:p>
        </w:tc>
      </w:tr>
      <w:tr w:rsidR="008B12FF" w:rsidRPr="005D1ED9" w:rsidTr="008B12FF">
        <w:trPr>
          <w:cantSplit/>
        </w:trPr>
        <w:tc>
          <w:tcPr>
            <w:tcW w:w="7800" w:type="dxa"/>
            <w:gridSpan w:val="5"/>
            <w:shd w:val="clear" w:color="auto" w:fill="FFFFFF"/>
          </w:tcPr>
          <w:p w:rsidR="008B12FF" w:rsidRPr="005D1ED9" w:rsidRDefault="008B12FF" w:rsidP="008B12FF">
            <w:pPr>
              <w:autoSpaceDE w:val="0"/>
              <w:autoSpaceDN w:val="0"/>
              <w:adjustRightInd w:val="0"/>
              <w:spacing w:line="320" w:lineRule="atLeast"/>
              <w:ind w:left="60" w:right="60"/>
              <w:rPr>
                <w:rFonts w:ascii="Arial" w:hAnsi="Arial" w:cs="Arial"/>
                <w:color w:val="000000"/>
                <w:sz w:val="18"/>
                <w:szCs w:val="18"/>
              </w:rPr>
            </w:pPr>
            <w:r w:rsidRPr="005D1ED9">
              <w:rPr>
                <w:rFonts w:ascii="Arial" w:hAnsi="Arial" w:cs="Arial"/>
                <w:color w:val="000000"/>
                <w:sz w:val="18"/>
                <w:szCs w:val="18"/>
              </w:rPr>
              <w:t>b. Dependent Variable: LN_PER</w:t>
            </w:r>
          </w:p>
        </w:tc>
      </w:tr>
    </w:tbl>
    <w:p w:rsidR="008B12FF" w:rsidRPr="00D56DEF" w:rsidRDefault="008B12FF" w:rsidP="008B12FF">
      <w:pPr>
        <w:autoSpaceDE w:val="0"/>
        <w:autoSpaceDN w:val="0"/>
        <w:adjustRightInd w:val="0"/>
        <w:spacing w:line="360" w:lineRule="auto"/>
        <w:rPr>
          <w:rFonts w:ascii="Times New Roman" w:hAnsi="Times New Roman" w:cs="Times New Roman"/>
          <w:sz w:val="18"/>
          <w:szCs w:val="18"/>
        </w:rPr>
      </w:pPr>
      <w:proofErr w:type="gramStart"/>
      <w:r w:rsidRPr="00D56DEF">
        <w:rPr>
          <w:rFonts w:ascii="Times New Roman" w:hAnsi="Times New Roman" w:cs="Times New Roman"/>
          <w:sz w:val="18"/>
          <w:szCs w:val="18"/>
        </w:rPr>
        <w:t>Data Diolah dari Output SPSS Versi 21</w:t>
      </w:r>
      <w:r w:rsidR="00F54D08">
        <w:rPr>
          <w:rFonts w:ascii="Times New Roman" w:hAnsi="Times New Roman" w:cs="Times New Roman"/>
          <w:sz w:val="18"/>
          <w:szCs w:val="18"/>
        </w:rPr>
        <w:t xml:space="preserve"> tahun 2019.</w:t>
      </w:r>
      <w:proofErr w:type="gramEnd"/>
    </w:p>
    <w:p w:rsidR="00F54D08" w:rsidRDefault="00F54D08" w:rsidP="00F54D08">
      <w:pPr>
        <w:tabs>
          <w:tab w:val="left" w:pos="3349"/>
        </w:tabs>
        <w:spacing w:after="0"/>
        <w:jc w:val="center"/>
        <w:rPr>
          <w:rFonts w:ascii="Times New Roman" w:hAnsi="Times New Roman" w:cs="Times New Roman"/>
          <w:sz w:val="24"/>
          <w:szCs w:val="24"/>
        </w:rPr>
      </w:pPr>
      <w:r>
        <w:rPr>
          <w:rFonts w:ascii="Times New Roman" w:hAnsi="Times New Roman" w:cs="Times New Roman"/>
          <w:sz w:val="24"/>
          <w:szCs w:val="24"/>
        </w:rPr>
        <w:t>Tabel 4.11</w:t>
      </w:r>
    </w:p>
    <w:p w:rsidR="008B12FF" w:rsidRDefault="008B12FF" w:rsidP="00F54D08">
      <w:pPr>
        <w:tabs>
          <w:tab w:val="left" w:pos="3349"/>
        </w:tabs>
        <w:spacing w:after="0"/>
        <w:jc w:val="center"/>
        <w:rPr>
          <w:rFonts w:ascii="Times New Roman" w:hAnsi="Times New Roman" w:cs="Times New Roman"/>
          <w:sz w:val="24"/>
          <w:szCs w:val="24"/>
        </w:rPr>
      </w:pPr>
      <w:proofErr w:type="gramStart"/>
      <w:r>
        <w:rPr>
          <w:rFonts w:ascii="Times New Roman" w:hAnsi="Times New Roman" w:cs="Times New Roman"/>
          <w:sz w:val="24"/>
          <w:szCs w:val="24"/>
        </w:rPr>
        <w:t>hasil</w:t>
      </w:r>
      <w:proofErr w:type="gramEnd"/>
      <w:r>
        <w:rPr>
          <w:rFonts w:ascii="Times New Roman" w:hAnsi="Times New Roman" w:cs="Times New Roman"/>
          <w:sz w:val="24"/>
          <w:szCs w:val="24"/>
        </w:rPr>
        <w:t xml:space="preserve"> Uji T (Parsial)</w:t>
      </w:r>
    </w:p>
    <w:p w:rsidR="008B12FF" w:rsidRDefault="008B12FF" w:rsidP="00F54D08">
      <w:pPr>
        <w:autoSpaceDE w:val="0"/>
        <w:autoSpaceDN w:val="0"/>
        <w:adjustRightInd w:val="0"/>
        <w:spacing w:after="0" w:line="360" w:lineRule="auto"/>
        <w:rPr>
          <w:rFonts w:ascii="Times New Roman" w:hAnsi="Times New Roman" w:cs="Times New Roman"/>
          <w:b/>
          <w:sz w:val="18"/>
          <w:szCs w:val="18"/>
        </w:rPr>
      </w:pPr>
    </w:p>
    <w:tbl>
      <w:tblPr>
        <w:tblpPr w:leftFromText="180" w:rightFromText="180" w:vertAnchor="text" w:horzAnchor="margin" w:tblpX="90" w:tblpY="-30"/>
        <w:tblW w:w="7920" w:type="dxa"/>
        <w:tblLayout w:type="fixed"/>
        <w:tblCellMar>
          <w:left w:w="0" w:type="dxa"/>
          <w:right w:w="0" w:type="dxa"/>
        </w:tblCellMar>
        <w:tblLook w:val="0000" w:firstRow="0" w:lastRow="0" w:firstColumn="0" w:lastColumn="0" w:noHBand="0" w:noVBand="0"/>
      </w:tblPr>
      <w:tblGrid>
        <w:gridCol w:w="1170"/>
        <w:gridCol w:w="1800"/>
        <w:gridCol w:w="720"/>
        <w:gridCol w:w="20"/>
        <w:gridCol w:w="970"/>
        <w:gridCol w:w="20"/>
        <w:gridCol w:w="1330"/>
        <w:gridCol w:w="20"/>
        <w:gridCol w:w="790"/>
        <w:gridCol w:w="20"/>
        <w:gridCol w:w="430"/>
        <w:gridCol w:w="630"/>
      </w:tblGrid>
      <w:tr w:rsidR="008B12FF" w:rsidRPr="00174DCF" w:rsidTr="008B12FF">
        <w:trPr>
          <w:cantSplit/>
        </w:trPr>
        <w:tc>
          <w:tcPr>
            <w:tcW w:w="7920" w:type="dxa"/>
            <w:gridSpan w:val="12"/>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b/>
                <w:bCs/>
                <w:color w:val="000000"/>
                <w:sz w:val="18"/>
                <w:szCs w:val="18"/>
              </w:rPr>
              <w:t>Coefficients</w:t>
            </w:r>
            <w:r w:rsidRPr="00174DCF">
              <w:rPr>
                <w:rFonts w:ascii="Arial" w:hAnsi="Arial" w:cs="Arial"/>
                <w:b/>
                <w:bCs/>
                <w:color w:val="000000"/>
                <w:sz w:val="18"/>
                <w:szCs w:val="18"/>
                <w:vertAlign w:val="superscript"/>
              </w:rPr>
              <w:t>a</w:t>
            </w:r>
          </w:p>
        </w:tc>
      </w:tr>
      <w:tr w:rsidR="008B12FF" w:rsidRPr="00174DCF" w:rsidTr="008B12FF">
        <w:trPr>
          <w:cantSplit/>
        </w:trPr>
        <w:tc>
          <w:tcPr>
            <w:tcW w:w="2970" w:type="dxa"/>
            <w:gridSpan w:val="2"/>
            <w:vMerge w:val="restart"/>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Model</w:t>
            </w:r>
          </w:p>
        </w:tc>
        <w:tc>
          <w:tcPr>
            <w:tcW w:w="1710" w:type="dxa"/>
            <w:gridSpan w:val="3"/>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Unstandardized Coefficients</w:t>
            </w:r>
          </w:p>
        </w:tc>
        <w:tc>
          <w:tcPr>
            <w:tcW w:w="1350" w:type="dxa"/>
            <w:gridSpan w:val="2"/>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Standardized Coefficients</w:t>
            </w:r>
          </w:p>
        </w:tc>
        <w:tc>
          <w:tcPr>
            <w:tcW w:w="810" w:type="dxa"/>
            <w:gridSpan w:val="2"/>
            <w:vMerge w:val="restart"/>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T</w:t>
            </w:r>
          </w:p>
        </w:tc>
        <w:tc>
          <w:tcPr>
            <w:tcW w:w="1080" w:type="dxa"/>
            <w:gridSpan w:val="3"/>
            <w:vMerge w:val="restart"/>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Sig.</w:t>
            </w:r>
          </w:p>
        </w:tc>
      </w:tr>
      <w:tr w:rsidR="008B12FF" w:rsidRPr="00174DCF" w:rsidTr="008B12FF">
        <w:trPr>
          <w:cantSplit/>
        </w:trPr>
        <w:tc>
          <w:tcPr>
            <w:tcW w:w="2970" w:type="dxa"/>
            <w:gridSpan w:val="2"/>
            <w:vMerge/>
            <w:tcBorders>
              <w:bottom w:val="single" w:sz="4" w:space="0" w:color="auto"/>
            </w:tcBorders>
            <w:shd w:val="clear" w:color="auto" w:fill="FFFFFF"/>
          </w:tcPr>
          <w:p w:rsidR="008B12FF" w:rsidRPr="00174DCF" w:rsidRDefault="008B12FF" w:rsidP="008B12FF">
            <w:pPr>
              <w:autoSpaceDE w:val="0"/>
              <w:autoSpaceDN w:val="0"/>
              <w:adjustRightInd w:val="0"/>
              <w:rPr>
                <w:rFonts w:ascii="Arial" w:hAnsi="Arial" w:cs="Arial"/>
                <w:color w:val="000000"/>
                <w:sz w:val="18"/>
                <w:szCs w:val="18"/>
              </w:rPr>
            </w:pPr>
          </w:p>
        </w:tc>
        <w:tc>
          <w:tcPr>
            <w:tcW w:w="720" w:type="dxa"/>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B</w:t>
            </w:r>
          </w:p>
        </w:tc>
        <w:tc>
          <w:tcPr>
            <w:tcW w:w="990" w:type="dxa"/>
            <w:gridSpan w:val="2"/>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Std. Error</w:t>
            </w:r>
          </w:p>
        </w:tc>
        <w:tc>
          <w:tcPr>
            <w:tcW w:w="1350" w:type="dxa"/>
            <w:gridSpan w:val="2"/>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Beta</w:t>
            </w:r>
          </w:p>
        </w:tc>
        <w:tc>
          <w:tcPr>
            <w:tcW w:w="810" w:type="dxa"/>
            <w:gridSpan w:val="2"/>
            <w:vMerge/>
            <w:tcBorders>
              <w:bottom w:val="single" w:sz="4" w:space="0" w:color="auto"/>
            </w:tcBorders>
            <w:shd w:val="clear" w:color="auto" w:fill="FFFFFF"/>
          </w:tcPr>
          <w:p w:rsidR="008B12FF" w:rsidRPr="00174DCF" w:rsidRDefault="008B12FF" w:rsidP="008B12FF">
            <w:pPr>
              <w:autoSpaceDE w:val="0"/>
              <w:autoSpaceDN w:val="0"/>
              <w:adjustRightInd w:val="0"/>
              <w:rPr>
                <w:rFonts w:ascii="Arial" w:hAnsi="Arial" w:cs="Arial"/>
                <w:color w:val="000000"/>
                <w:sz w:val="18"/>
                <w:szCs w:val="18"/>
              </w:rPr>
            </w:pPr>
          </w:p>
        </w:tc>
        <w:tc>
          <w:tcPr>
            <w:tcW w:w="1080" w:type="dxa"/>
            <w:gridSpan w:val="3"/>
            <w:vMerge/>
            <w:tcBorders>
              <w:bottom w:val="single" w:sz="4" w:space="0" w:color="auto"/>
            </w:tcBorders>
            <w:shd w:val="clear" w:color="auto" w:fill="FFFFFF"/>
          </w:tcPr>
          <w:p w:rsidR="008B12FF" w:rsidRPr="00174DCF" w:rsidRDefault="008B12FF" w:rsidP="008B12FF">
            <w:pPr>
              <w:autoSpaceDE w:val="0"/>
              <w:autoSpaceDN w:val="0"/>
              <w:adjustRightInd w:val="0"/>
              <w:rPr>
                <w:rFonts w:ascii="Arial" w:hAnsi="Arial" w:cs="Arial"/>
                <w:color w:val="000000"/>
                <w:sz w:val="18"/>
                <w:szCs w:val="18"/>
              </w:rPr>
            </w:pPr>
          </w:p>
        </w:tc>
      </w:tr>
      <w:tr w:rsidR="008B12FF" w:rsidRPr="00174DCF" w:rsidTr="008B12FF">
        <w:trPr>
          <w:cantSplit/>
        </w:trPr>
        <w:tc>
          <w:tcPr>
            <w:tcW w:w="1170" w:type="dxa"/>
            <w:vMerge w:val="restart"/>
            <w:tcBorders>
              <w:top w:val="single" w:sz="4" w:space="0" w:color="auto"/>
            </w:tcBorders>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1</w:t>
            </w:r>
          </w:p>
        </w:tc>
        <w:tc>
          <w:tcPr>
            <w:tcW w:w="1800" w:type="dxa"/>
            <w:tcBorders>
              <w:top w:val="single" w:sz="4" w:space="0" w:color="auto"/>
            </w:tcBorders>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(Constant)</w:t>
            </w:r>
          </w:p>
        </w:tc>
        <w:tc>
          <w:tcPr>
            <w:tcW w:w="740" w:type="dxa"/>
            <w:gridSpan w:val="2"/>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2.794</w:t>
            </w:r>
          </w:p>
        </w:tc>
        <w:tc>
          <w:tcPr>
            <w:tcW w:w="990" w:type="dxa"/>
            <w:gridSpan w:val="2"/>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.098</w:t>
            </w:r>
          </w:p>
        </w:tc>
        <w:tc>
          <w:tcPr>
            <w:tcW w:w="1350" w:type="dxa"/>
            <w:gridSpan w:val="2"/>
            <w:tcBorders>
              <w:top w:val="single" w:sz="4" w:space="0" w:color="auto"/>
            </w:tcBorders>
            <w:shd w:val="clear" w:color="auto" w:fill="FFFFFF"/>
          </w:tcPr>
          <w:p w:rsidR="008B12FF" w:rsidRPr="00174DCF" w:rsidRDefault="008B12FF" w:rsidP="008B12FF">
            <w:pPr>
              <w:autoSpaceDE w:val="0"/>
              <w:autoSpaceDN w:val="0"/>
              <w:adjustRightInd w:val="0"/>
              <w:rPr>
                <w:rFonts w:ascii="Times New Roman" w:hAnsi="Times New Roman" w:cs="Times New Roman"/>
                <w:sz w:val="24"/>
                <w:szCs w:val="24"/>
              </w:rPr>
            </w:pPr>
          </w:p>
        </w:tc>
        <w:tc>
          <w:tcPr>
            <w:tcW w:w="810" w:type="dxa"/>
            <w:gridSpan w:val="2"/>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28.521</w:t>
            </w:r>
          </w:p>
        </w:tc>
        <w:tc>
          <w:tcPr>
            <w:tcW w:w="1060" w:type="dxa"/>
            <w:gridSpan w:val="2"/>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.000</w:t>
            </w:r>
          </w:p>
        </w:tc>
      </w:tr>
      <w:tr w:rsidR="008B12FF" w:rsidRPr="00174DCF" w:rsidTr="008B12FF">
        <w:trPr>
          <w:cantSplit/>
        </w:trPr>
        <w:tc>
          <w:tcPr>
            <w:tcW w:w="1170" w:type="dxa"/>
            <w:vMerge/>
            <w:tcBorders>
              <w:top w:val="single" w:sz="4" w:space="0" w:color="auto"/>
            </w:tcBorders>
            <w:shd w:val="clear" w:color="auto" w:fill="FFFFFF"/>
            <w:vAlign w:val="center"/>
          </w:tcPr>
          <w:p w:rsidR="008B12FF" w:rsidRPr="00174DCF" w:rsidRDefault="008B12FF" w:rsidP="008B12FF">
            <w:pPr>
              <w:autoSpaceDE w:val="0"/>
              <w:autoSpaceDN w:val="0"/>
              <w:adjustRightInd w:val="0"/>
              <w:rPr>
                <w:rFonts w:ascii="Times New Roman" w:hAnsi="Times New Roman" w:cs="Times New Roman"/>
                <w:sz w:val="24"/>
                <w:szCs w:val="24"/>
              </w:rPr>
            </w:pPr>
          </w:p>
        </w:tc>
        <w:tc>
          <w:tcPr>
            <w:tcW w:w="1800" w:type="dxa"/>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DER</w:t>
            </w:r>
          </w:p>
        </w:tc>
        <w:tc>
          <w:tcPr>
            <w:tcW w:w="740" w:type="dxa"/>
            <w:gridSpan w:val="2"/>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.187</w:t>
            </w:r>
          </w:p>
        </w:tc>
        <w:tc>
          <w:tcPr>
            <w:tcW w:w="990" w:type="dxa"/>
            <w:gridSpan w:val="2"/>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.103</w:t>
            </w:r>
          </w:p>
        </w:tc>
        <w:tc>
          <w:tcPr>
            <w:tcW w:w="1350" w:type="dxa"/>
            <w:gridSpan w:val="2"/>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.259</w:t>
            </w:r>
          </w:p>
        </w:tc>
        <w:tc>
          <w:tcPr>
            <w:tcW w:w="810" w:type="dxa"/>
            <w:gridSpan w:val="2"/>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1.821</w:t>
            </w:r>
          </w:p>
        </w:tc>
        <w:tc>
          <w:tcPr>
            <w:tcW w:w="1060" w:type="dxa"/>
            <w:gridSpan w:val="2"/>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.075</w:t>
            </w:r>
          </w:p>
        </w:tc>
      </w:tr>
      <w:tr w:rsidR="008B12FF" w:rsidRPr="00174DCF" w:rsidTr="008B12FF">
        <w:trPr>
          <w:cantSplit/>
        </w:trPr>
        <w:tc>
          <w:tcPr>
            <w:tcW w:w="1170" w:type="dxa"/>
            <w:vMerge/>
            <w:tcBorders>
              <w:top w:val="single" w:sz="4" w:space="0" w:color="auto"/>
              <w:bottom w:val="single" w:sz="4" w:space="0" w:color="auto"/>
            </w:tcBorders>
            <w:shd w:val="clear" w:color="auto" w:fill="FFFFFF"/>
            <w:vAlign w:val="center"/>
          </w:tcPr>
          <w:p w:rsidR="008B12FF" w:rsidRPr="00174DCF" w:rsidRDefault="008B12FF" w:rsidP="008B12FF">
            <w:pPr>
              <w:autoSpaceDE w:val="0"/>
              <w:autoSpaceDN w:val="0"/>
              <w:adjustRightInd w:val="0"/>
              <w:rPr>
                <w:rFonts w:ascii="Arial" w:hAnsi="Arial" w:cs="Arial"/>
                <w:color w:val="000000"/>
                <w:sz w:val="18"/>
                <w:szCs w:val="18"/>
              </w:rPr>
            </w:pPr>
          </w:p>
        </w:tc>
        <w:tc>
          <w:tcPr>
            <w:tcW w:w="1800" w:type="dxa"/>
            <w:tcBorders>
              <w:bottom w:val="single" w:sz="4" w:space="0" w:color="auto"/>
            </w:tcBorders>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ROA</w:t>
            </w:r>
          </w:p>
        </w:tc>
        <w:tc>
          <w:tcPr>
            <w:tcW w:w="740" w:type="dxa"/>
            <w:gridSpan w:val="2"/>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.011</w:t>
            </w:r>
          </w:p>
        </w:tc>
        <w:tc>
          <w:tcPr>
            <w:tcW w:w="990" w:type="dxa"/>
            <w:gridSpan w:val="2"/>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.005</w:t>
            </w:r>
          </w:p>
        </w:tc>
        <w:tc>
          <w:tcPr>
            <w:tcW w:w="1350" w:type="dxa"/>
            <w:gridSpan w:val="2"/>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.295</w:t>
            </w:r>
          </w:p>
        </w:tc>
        <w:tc>
          <w:tcPr>
            <w:tcW w:w="810" w:type="dxa"/>
            <w:gridSpan w:val="2"/>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2.072</w:t>
            </w:r>
          </w:p>
        </w:tc>
        <w:tc>
          <w:tcPr>
            <w:tcW w:w="1060" w:type="dxa"/>
            <w:gridSpan w:val="2"/>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.044</w:t>
            </w:r>
          </w:p>
        </w:tc>
      </w:tr>
      <w:tr w:rsidR="008B12FF" w:rsidRPr="00174DCF" w:rsidTr="00F54D08">
        <w:trPr>
          <w:gridAfter w:val="1"/>
          <w:wAfter w:w="630" w:type="dxa"/>
          <w:cantSplit/>
          <w:trHeight w:val="828"/>
        </w:trPr>
        <w:tc>
          <w:tcPr>
            <w:tcW w:w="7290" w:type="dxa"/>
            <w:gridSpan w:val="11"/>
            <w:shd w:val="clear" w:color="auto" w:fill="FFFFFF"/>
          </w:tcPr>
          <w:p w:rsidR="008B12F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a. Dependent Variable: LN_PER</w:t>
            </w:r>
          </w:p>
          <w:p w:rsidR="008B12FF" w:rsidRPr="00FC288D" w:rsidRDefault="008B12FF" w:rsidP="008B12FF">
            <w:pPr>
              <w:autoSpaceDE w:val="0"/>
              <w:autoSpaceDN w:val="0"/>
              <w:adjustRightInd w:val="0"/>
              <w:spacing w:line="360" w:lineRule="auto"/>
              <w:rPr>
                <w:rFonts w:ascii="Times New Roman" w:hAnsi="Times New Roman" w:cs="Times New Roman"/>
                <w:sz w:val="18"/>
                <w:szCs w:val="18"/>
              </w:rPr>
            </w:pPr>
            <w:r w:rsidRPr="00D56DEF">
              <w:rPr>
                <w:rFonts w:ascii="Times New Roman" w:hAnsi="Times New Roman" w:cs="Times New Roman"/>
                <w:sz w:val="18"/>
                <w:szCs w:val="18"/>
              </w:rPr>
              <w:t>Data Diolah dari Output SPSS Versi 21</w:t>
            </w:r>
            <w:r w:rsidR="00F54D08">
              <w:rPr>
                <w:rFonts w:ascii="Times New Roman" w:hAnsi="Times New Roman" w:cs="Times New Roman"/>
                <w:sz w:val="18"/>
                <w:szCs w:val="18"/>
              </w:rPr>
              <w:t xml:space="preserve"> tahun 2019.</w:t>
            </w:r>
          </w:p>
        </w:tc>
      </w:tr>
    </w:tbl>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54D08" w:rsidRDefault="00F54D08" w:rsidP="00F54D08">
      <w:pPr>
        <w:spacing w:after="0"/>
        <w:ind w:left="2880" w:firstLine="720"/>
        <w:rPr>
          <w:rFonts w:ascii="Times New Roman" w:hAnsi="Times New Roman" w:cs="Times New Roman"/>
          <w:sz w:val="24"/>
          <w:szCs w:val="24"/>
        </w:rPr>
      </w:pPr>
    </w:p>
    <w:p w:rsidR="00FE367C" w:rsidRDefault="008B12FF" w:rsidP="00F54D08">
      <w:pPr>
        <w:spacing w:after="0"/>
        <w:ind w:left="2880" w:firstLine="720"/>
        <w:rPr>
          <w:rFonts w:ascii="Times New Roman" w:hAnsi="Times New Roman" w:cs="Times New Roman"/>
          <w:sz w:val="24"/>
          <w:szCs w:val="24"/>
        </w:rPr>
      </w:pPr>
      <w:r>
        <w:rPr>
          <w:rFonts w:ascii="Times New Roman" w:hAnsi="Times New Roman" w:cs="Times New Roman"/>
          <w:sz w:val="24"/>
          <w:szCs w:val="24"/>
        </w:rPr>
        <w:t>Tabel</w:t>
      </w:r>
      <w:r w:rsidR="00FE367C">
        <w:rPr>
          <w:rFonts w:ascii="Times New Roman" w:hAnsi="Times New Roman" w:cs="Times New Roman"/>
          <w:sz w:val="24"/>
          <w:szCs w:val="24"/>
        </w:rPr>
        <w:t xml:space="preserve"> 4.</w:t>
      </w:r>
      <w:r w:rsidR="00F54D08">
        <w:rPr>
          <w:rFonts w:ascii="Times New Roman" w:hAnsi="Times New Roman" w:cs="Times New Roman"/>
          <w:sz w:val="24"/>
          <w:szCs w:val="24"/>
        </w:rPr>
        <w:t>1</w:t>
      </w:r>
      <w:r w:rsidR="00FE367C">
        <w:rPr>
          <w:rFonts w:ascii="Times New Roman" w:hAnsi="Times New Roman" w:cs="Times New Roman"/>
          <w:sz w:val="24"/>
          <w:szCs w:val="24"/>
        </w:rPr>
        <w:t>2</w:t>
      </w:r>
    </w:p>
    <w:p w:rsidR="008B12FF" w:rsidRPr="00174DCF" w:rsidRDefault="008B12FF" w:rsidP="00F54D08">
      <w:pPr>
        <w:spacing w:after="0"/>
        <w:jc w:val="center"/>
        <w:rPr>
          <w:rFonts w:ascii="Times New Roman" w:hAnsi="Times New Roman" w:cs="Times New Roman"/>
          <w:sz w:val="24"/>
          <w:szCs w:val="24"/>
        </w:rPr>
      </w:pPr>
      <w:proofErr w:type="gramStart"/>
      <w:r>
        <w:rPr>
          <w:rFonts w:ascii="Times New Roman" w:hAnsi="Times New Roman" w:cs="Times New Roman"/>
          <w:sz w:val="24"/>
          <w:szCs w:val="24"/>
        </w:rPr>
        <w:t>hasil</w:t>
      </w:r>
      <w:proofErr w:type="gramEnd"/>
      <w:r>
        <w:rPr>
          <w:rFonts w:ascii="Times New Roman" w:hAnsi="Times New Roman" w:cs="Times New Roman"/>
          <w:sz w:val="24"/>
          <w:szCs w:val="24"/>
        </w:rPr>
        <w:t xml:space="preserve"> Uji F</w:t>
      </w:r>
    </w:p>
    <w:tbl>
      <w:tblPr>
        <w:tblW w:w="7920" w:type="dxa"/>
        <w:tblInd w:w="90" w:type="dxa"/>
        <w:tblLayout w:type="fixed"/>
        <w:tblCellMar>
          <w:left w:w="0" w:type="dxa"/>
          <w:right w:w="0" w:type="dxa"/>
        </w:tblCellMar>
        <w:tblLook w:val="0000" w:firstRow="0" w:lastRow="0" w:firstColumn="0" w:lastColumn="0" w:noHBand="0" w:noVBand="0"/>
      </w:tblPr>
      <w:tblGrid>
        <w:gridCol w:w="1730"/>
        <w:gridCol w:w="1060"/>
        <w:gridCol w:w="900"/>
        <w:gridCol w:w="450"/>
        <w:gridCol w:w="990"/>
        <w:gridCol w:w="1350"/>
        <w:gridCol w:w="1440"/>
      </w:tblGrid>
      <w:tr w:rsidR="008B12FF" w:rsidRPr="00174DCF" w:rsidTr="008B12FF">
        <w:trPr>
          <w:cantSplit/>
        </w:trPr>
        <w:tc>
          <w:tcPr>
            <w:tcW w:w="7920" w:type="dxa"/>
            <w:gridSpan w:val="7"/>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b/>
                <w:bCs/>
                <w:color w:val="000000"/>
                <w:sz w:val="18"/>
                <w:szCs w:val="18"/>
              </w:rPr>
              <w:t>ANOVA</w:t>
            </w:r>
            <w:r w:rsidRPr="00174DCF">
              <w:rPr>
                <w:rFonts w:ascii="Arial" w:hAnsi="Arial" w:cs="Arial"/>
                <w:b/>
                <w:bCs/>
                <w:color w:val="000000"/>
                <w:sz w:val="18"/>
                <w:szCs w:val="18"/>
                <w:vertAlign w:val="superscript"/>
              </w:rPr>
              <w:t>a</w:t>
            </w:r>
          </w:p>
        </w:tc>
      </w:tr>
      <w:tr w:rsidR="008B12FF" w:rsidRPr="00174DCF" w:rsidTr="008B12FF">
        <w:trPr>
          <w:cantSplit/>
        </w:trPr>
        <w:tc>
          <w:tcPr>
            <w:tcW w:w="2790" w:type="dxa"/>
            <w:gridSpan w:val="2"/>
            <w:tcBorders>
              <w:top w:val="single" w:sz="4" w:space="0" w:color="auto"/>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Model</w:t>
            </w:r>
          </w:p>
        </w:tc>
        <w:tc>
          <w:tcPr>
            <w:tcW w:w="900" w:type="dxa"/>
            <w:tcBorders>
              <w:top w:val="single" w:sz="4" w:space="0" w:color="auto"/>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Sum of Squares</w:t>
            </w:r>
          </w:p>
        </w:tc>
        <w:tc>
          <w:tcPr>
            <w:tcW w:w="450" w:type="dxa"/>
            <w:tcBorders>
              <w:top w:val="single" w:sz="4" w:space="0" w:color="auto"/>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Df</w:t>
            </w:r>
          </w:p>
        </w:tc>
        <w:tc>
          <w:tcPr>
            <w:tcW w:w="990" w:type="dxa"/>
            <w:tcBorders>
              <w:top w:val="single" w:sz="4" w:space="0" w:color="auto"/>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Mean Square</w:t>
            </w:r>
          </w:p>
        </w:tc>
        <w:tc>
          <w:tcPr>
            <w:tcW w:w="1350" w:type="dxa"/>
            <w:tcBorders>
              <w:top w:val="single" w:sz="4" w:space="0" w:color="auto"/>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F</w:t>
            </w:r>
          </w:p>
        </w:tc>
        <w:tc>
          <w:tcPr>
            <w:tcW w:w="1440" w:type="dxa"/>
            <w:tcBorders>
              <w:top w:val="single" w:sz="4" w:space="0" w:color="auto"/>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center"/>
              <w:rPr>
                <w:rFonts w:ascii="Arial" w:hAnsi="Arial" w:cs="Arial"/>
                <w:color w:val="000000"/>
                <w:sz w:val="18"/>
                <w:szCs w:val="18"/>
              </w:rPr>
            </w:pPr>
            <w:r w:rsidRPr="00174DCF">
              <w:rPr>
                <w:rFonts w:ascii="Arial" w:hAnsi="Arial" w:cs="Arial"/>
                <w:color w:val="000000"/>
                <w:sz w:val="18"/>
                <w:szCs w:val="18"/>
              </w:rPr>
              <w:t>Sig.</w:t>
            </w:r>
          </w:p>
        </w:tc>
      </w:tr>
      <w:tr w:rsidR="008B12FF" w:rsidRPr="00174DCF" w:rsidTr="008B12FF">
        <w:trPr>
          <w:cantSplit/>
        </w:trPr>
        <w:tc>
          <w:tcPr>
            <w:tcW w:w="1730" w:type="dxa"/>
            <w:vMerge w:val="restart"/>
            <w:tcBorders>
              <w:top w:val="single" w:sz="4" w:space="0" w:color="auto"/>
            </w:tcBorders>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1</w:t>
            </w:r>
          </w:p>
        </w:tc>
        <w:tc>
          <w:tcPr>
            <w:tcW w:w="1060" w:type="dxa"/>
            <w:tcBorders>
              <w:top w:val="single" w:sz="4" w:space="0" w:color="auto"/>
            </w:tcBorders>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Regression</w:t>
            </w:r>
          </w:p>
        </w:tc>
        <w:tc>
          <w:tcPr>
            <w:tcW w:w="900" w:type="dxa"/>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2.243</w:t>
            </w:r>
          </w:p>
        </w:tc>
        <w:tc>
          <w:tcPr>
            <w:tcW w:w="450" w:type="dxa"/>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2</w:t>
            </w:r>
          </w:p>
        </w:tc>
        <w:tc>
          <w:tcPr>
            <w:tcW w:w="990" w:type="dxa"/>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1.121</w:t>
            </w:r>
          </w:p>
        </w:tc>
        <w:tc>
          <w:tcPr>
            <w:tcW w:w="1350" w:type="dxa"/>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6.619</w:t>
            </w:r>
          </w:p>
        </w:tc>
        <w:tc>
          <w:tcPr>
            <w:tcW w:w="1440" w:type="dxa"/>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.003</w:t>
            </w:r>
            <w:r w:rsidRPr="00174DCF">
              <w:rPr>
                <w:rFonts w:ascii="Arial" w:hAnsi="Arial" w:cs="Arial"/>
                <w:color w:val="000000"/>
                <w:sz w:val="18"/>
                <w:szCs w:val="18"/>
                <w:vertAlign w:val="superscript"/>
              </w:rPr>
              <w:t>b</w:t>
            </w:r>
          </w:p>
        </w:tc>
      </w:tr>
      <w:tr w:rsidR="008B12FF" w:rsidRPr="00174DCF" w:rsidTr="008B12FF">
        <w:trPr>
          <w:cantSplit/>
        </w:trPr>
        <w:tc>
          <w:tcPr>
            <w:tcW w:w="1730" w:type="dxa"/>
            <w:vMerge/>
            <w:shd w:val="clear" w:color="auto" w:fill="FFFFFF"/>
            <w:vAlign w:val="center"/>
          </w:tcPr>
          <w:p w:rsidR="008B12FF" w:rsidRPr="00174DCF" w:rsidRDefault="008B12FF" w:rsidP="008B12FF">
            <w:pPr>
              <w:autoSpaceDE w:val="0"/>
              <w:autoSpaceDN w:val="0"/>
              <w:adjustRightInd w:val="0"/>
              <w:rPr>
                <w:rFonts w:ascii="Arial" w:hAnsi="Arial" w:cs="Arial"/>
                <w:color w:val="000000"/>
                <w:sz w:val="18"/>
                <w:szCs w:val="18"/>
              </w:rPr>
            </w:pPr>
          </w:p>
        </w:tc>
        <w:tc>
          <w:tcPr>
            <w:tcW w:w="1060" w:type="dxa"/>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Residual</w:t>
            </w:r>
          </w:p>
        </w:tc>
        <w:tc>
          <w:tcPr>
            <w:tcW w:w="900" w:type="dxa"/>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7.964</w:t>
            </w:r>
          </w:p>
        </w:tc>
        <w:tc>
          <w:tcPr>
            <w:tcW w:w="450" w:type="dxa"/>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47</w:t>
            </w:r>
          </w:p>
        </w:tc>
        <w:tc>
          <w:tcPr>
            <w:tcW w:w="990" w:type="dxa"/>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.169</w:t>
            </w:r>
          </w:p>
        </w:tc>
        <w:tc>
          <w:tcPr>
            <w:tcW w:w="1350" w:type="dxa"/>
            <w:shd w:val="clear" w:color="auto" w:fill="FFFFFF"/>
          </w:tcPr>
          <w:p w:rsidR="008B12FF" w:rsidRPr="00174DCF" w:rsidRDefault="008B12FF" w:rsidP="008B12FF">
            <w:pPr>
              <w:autoSpaceDE w:val="0"/>
              <w:autoSpaceDN w:val="0"/>
              <w:adjustRightInd w:val="0"/>
              <w:rPr>
                <w:rFonts w:ascii="Times New Roman" w:hAnsi="Times New Roman" w:cs="Times New Roman"/>
                <w:sz w:val="24"/>
                <w:szCs w:val="24"/>
              </w:rPr>
            </w:pPr>
          </w:p>
        </w:tc>
        <w:tc>
          <w:tcPr>
            <w:tcW w:w="1440" w:type="dxa"/>
            <w:shd w:val="clear" w:color="auto" w:fill="FFFFFF"/>
          </w:tcPr>
          <w:p w:rsidR="008B12FF" w:rsidRPr="00174DCF" w:rsidRDefault="008B12FF" w:rsidP="008B12FF">
            <w:pPr>
              <w:autoSpaceDE w:val="0"/>
              <w:autoSpaceDN w:val="0"/>
              <w:adjustRightInd w:val="0"/>
              <w:rPr>
                <w:rFonts w:ascii="Times New Roman" w:hAnsi="Times New Roman" w:cs="Times New Roman"/>
                <w:sz w:val="24"/>
                <w:szCs w:val="24"/>
              </w:rPr>
            </w:pPr>
          </w:p>
        </w:tc>
      </w:tr>
      <w:tr w:rsidR="008B12FF" w:rsidRPr="00174DCF" w:rsidTr="008B12FF">
        <w:trPr>
          <w:cantSplit/>
        </w:trPr>
        <w:tc>
          <w:tcPr>
            <w:tcW w:w="1730" w:type="dxa"/>
            <w:vMerge/>
            <w:tcBorders>
              <w:bottom w:val="single" w:sz="4" w:space="0" w:color="auto"/>
            </w:tcBorders>
            <w:shd w:val="clear" w:color="auto" w:fill="FFFFFF"/>
            <w:vAlign w:val="center"/>
          </w:tcPr>
          <w:p w:rsidR="008B12FF" w:rsidRPr="00174DCF" w:rsidRDefault="008B12FF" w:rsidP="008B12FF">
            <w:pPr>
              <w:autoSpaceDE w:val="0"/>
              <w:autoSpaceDN w:val="0"/>
              <w:adjustRightInd w:val="0"/>
              <w:rPr>
                <w:rFonts w:ascii="Times New Roman" w:hAnsi="Times New Roman" w:cs="Times New Roman"/>
                <w:sz w:val="24"/>
                <w:szCs w:val="24"/>
              </w:rPr>
            </w:pPr>
          </w:p>
        </w:tc>
        <w:tc>
          <w:tcPr>
            <w:tcW w:w="1060" w:type="dxa"/>
            <w:tcBorders>
              <w:bottom w:val="single" w:sz="4" w:space="0" w:color="auto"/>
            </w:tcBorders>
            <w:shd w:val="clear" w:color="auto" w:fill="FFFFFF"/>
            <w:vAlign w:val="center"/>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Total</w:t>
            </w:r>
          </w:p>
        </w:tc>
        <w:tc>
          <w:tcPr>
            <w:tcW w:w="900" w:type="dxa"/>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10.207</w:t>
            </w:r>
          </w:p>
        </w:tc>
        <w:tc>
          <w:tcPr>
            <w:tcW w:w="450" w:type="dxa"/>
            <w:tcBorders>
              <w:bottom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jc w:val="right"/>
              <w:rPr>
                <w:rFonts w:ascii="Arial" w:hAnsi="Arial" w:cs="Arial"/>
                <w:color w:val="000000"/>
                <w:sz w:val="18"/>
                <w:szCs w:val="18"/>
              </w:rPr>
            </w:pPr>
            <w:r w:rsidRPr="00174DCF">
              <w:rPr>
                <w:rFonts w:ascii="Arial" w:hAnsi="Arial" w:cs="Arial"/>
                <w:color w:val="000000"/>
                <w:sz w:val="18"/>
                <w:szCs w:val="18"/>
              </w:rPr>
              <w:t>49</w:t>
            </w:r>
          </w:p>
        </w:tc>
        <w:tc>
          <w:tcPr>
            <w:tcW w:w="990" w:type="dxa"/>
            <w:tcBorders>
              <w:bottom w:val="single" w:sz="4" w:space="0" w:color="auto"/>
            </w:tcBorders>
            <w:shd w:val="clear" w:color="auto" w:fill="FFFFFF"/>
          </w:tcPr>
          <w:p w:rsidR="008B12FF" w:rsidRPr="00174DCF" w:rsidRDefault="008B12FF" w:rsidP="008B12FF">
            <w:pPr>
              <w:autoSpaceDE w:val="0"/>
              <w:autoSpaceDN w:val="0"/>
              <w:adjustRightInd w:val="0"/>
              <w:rPr>
                <w:rFonts w:ascii="Times New Roman" w:hAnsi="Times New Roman" w:cs="Times New Roman"/>
                <w:sz w:val="24"/>
                <w:szCs w:val="24"/>
              </w:rPr>
            </w:pPr>
          </w:p>
        </w:tc>
        <w:tc>
          <w:tcPr>
            <w:tcW w:w="1350" w:type="dxa"/>
            <w:tcBorders>
              <w:bottom w:val="single" w:sz="4" w:space="0" w:color="auto"/>
            </w:tcBorders>
            <w:shd w:val="clear" w:color="auto" w:fill="FFFFFF"/>
          </w:tcPr>
          <w:p w:rsidR="008B12FF" w:rsidRPr="00174DCF" w:rsidRDefault="008B12FF" w:rsidP="008B12FF">
            <w:pPr>
              <w:autoSpaceDE w:val="0"/>
              <w:autoSpaceDN w:val="0"/>
              <w:adjustRightInd w:val="0"/>
              <w:rPr>
                <w:rFonts w:ascii="Times New Roman" w:hAnsi="Times New Roman" w:cs="Times New Roman"/>
                <w:sz w:val="24"/>
                <w:szCs w:val="24"/>
              </w:rPr>
            </w:pPr>
          </w:p>
        </w:tc>
        <w:tc>
          <w:tcPr>
            <w:tcW w:w="1440" w:type="dxa"/>
            <w:tcBorders>
              <w:bottom w:val="single" w:sz="4" w:space="0" w:color="auto"/>
            </w:tcBorders>
            <w:shd w:val="clear" w:color="auto" w:fill="FFFFFF"/>
          </w:tcPr>
          <w:p w:rsidR="008B12FF" w:rsidRPr="00174DCF" w:rsidRDefault="008B12FF" w:rsidP="008B12FF">
            <w:pPr>
              <w:autoSpaceDE w:val="0"/>
              <w:autoSpaceDN w:val="0"/>
              <w:adjustRightInd w:val="0"/>
              <w:rPr>
                <w:rFonts w:ascii="Times New Roman" w:hAnsi="Times New Roman" w:cs="Times New Roman"/>
                <w:sz w:val="24"/>
                <w:szCs w:val="24"/>
              </w:rPr>
            </w:pPr>
          </w:p>
        </w:tc>
      </w:tr>
      <w:tr w:rsidR="008B12FF" w:rsidRPr="00174DCF" w:rsidTr="008B12FF">
        <w:trPr>
          <w:cantSplit/>
        </w:trPr>
        <w:tc>
          <w:tcPr>
            <w:tcW w:w="7920" w:type="dxa"/>
            <w:gridSpan w:val="7"/>
            <w:tcBorders>
              <w:top w:val="single" w:sz="4" w:space="0" w:color="auto"/>
            </w:tcBorders>
            <w:shd w:val="clear" w:color="auto" w:fill="FFFFFF"/>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a. Dependent Variable: LN_PER</w:t>
            </w:r>
          </w:p>
        </w:tc>
      </w:tr>
      <w:tr w:rsidR="008B12FF" w:rsidRPr="00174DCF" w:rsidTr="008B12FF">
        <w:trPr>
          <w:cantSplit/>
        </w:trPr>
        <w:tc>
          <w:tcPr>
            <w:tcW w:w="7920" w:type="dxa"/>
            <w:gridSpan w:val="7"/>
            <w:shd w:val="clear" w:color="auto" w:fill="FFFFFF"/>
          </w:tcPr>
          <w:p w:rsidR="008B12FF" w:rsidRPr="00174DCF" w:rsidRDefault="008B12FF" w:rsidP="008B12FF">
            <w:pPr>
              <w:autoSpaceDE w:val="0"/>
              <w:autoSpaceDN w:val="0"/>
              <w:adjustRightInd w:val="0"/>
              <w:spacing w:line="320" w:lineRule="atLeast"/>
              <w:ind w:left="60" w:right="60"/>
              <w:rPr>
                <w:rFonts w:ascii="Arial" w:hAnsi="Arial" w:cs="Arial"/>
                <w:color w:val="000000"/>
                <w:sz w:val="18"/>
                <w:szCs w:val="18"/>
              </w:rPr>
            </w:pPr>
            <w:r w:rsidRPr="00174DCF">
              <w:rPr>
                <w:rFonts w:ascii="Arial" w:hAnsi="Arial" w:cs="Arial"/>
                <w:color w:val="000000"/>
                <w:sz w:val="18"/>
                <w:szCs w:val="18"/>
              </w:rPr>
              <w:t>b. Predictors: (Constant), ROA, DER</w:t>
            </w:r>
          </w:p>
        </w:tc>
      </w:tr>
    </w:tbl>
    <w:p w:rsidR="008B12FF" w:rsidRDefault="00F54D08" w:rsidP="008B12FF">
      <w:pPr>
        <w:rPr>
          <w:rFonts w:ascii="Times New Roman" w:hAnsi="Times New Roman" w:cs="Times New Roman"/>
          <w:sz w:val="24"/>
          <w:szCs w:val="24"/>
        </w:rPr>
      </w:pPr>
      <w:proofErr w:type="gramStart"/>
      <w:r w:rsidRPr="00D56DEF">
        <w:rPr>
          <w:rFonts w:ascii="Times New Roman" w:hAnsi="Times New Roman" w:cs="Times New Roman"/>
          <w:sz w:val="18"/>
          <w:szCs w:val="18"/>
        </w:rPr>
        <w:t>Data Diolah dari Output SPSS Versi 21</w:t>
      </w:r>
      <w:r>
        <w:rPr>
          <w:rFonts w:ascii="Times New Roman" w:hAnsi="Times New Roman" w:cs="Times New Roman"/>
          <w:sz w:val="18"/>
          <w:szCs w:val="18"/>
        </w:rPr>
        <w:t xml:space="preserve"> tahun 2019.</w:t>
      </w:r>
      <w:proofErr w:type="gramEnd"/>
    </w:p>
    <w:p w:rsidR="008B12FF" w:rsidRDefault="008B12FF" w:rsidP="008B12FF">
      <w:pPr>
        <w:rPr>
          <w:rFonts w:ascii="Times New Roman" w:hAnsi="Times New Roman" w:cs="Times New Roman"/>
          <w:sz w:val="24"/>
          <w:szCs w:val="24"/>
        </w:rPr>
      </w:pPr>
      <w:r>
        <w:rPr>
          <w:rFonts w:ascii="Times New Roman" w:hAnsi="Times New Roman" w:cs="Times New Roman"/>
          <w:sz w:val="24"/>
          <w:szCs w:val="24"/>
        </w:rPr>
        <w:br w:type="page"/>
      </w:r>
    </w:p>
    <w:p w:rsidR="008B12FF" w:rsidRDefault="008B12FF" w:rsidP="008B12FF">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Gambar</w:t>
      </w:r>
    </w:p>
    <w:p w:rsidR="008B12FF" w:rsidRPr="00526DBC" w:rsidRDefault="008B12FF" w:rsidP="008B12FF">
      <w:pPr>
        <w:spacing w:line="480" w:lineRule="auto"/>
        <w:jc w:val="both"/>
        <w:rPr>
          <w:rFonts w:ascii="Times New Roman" w:eastAsiaTheme="minorEastAsia" w:hAnsi="Times New Roman" w:cs="Times New Roman"/>
          <w:b/>
          <w:sz w:val="24"/>
          <w:szCs w:val="24"/>
        </w:rPr>
      </w:pPr>
      <w:r>
        <w:rPr>
          <w:rFonts w:ascii="Times New Roman" w:hAnsi="Times New Roman" w:cs="Times New Roman"/>
          <w:b/>
          <w:sz w:val="24"/>
          <w:szCs w:val="24"/>
        </w:rPr>
        <w:t>H</w:t>
      </w:r>
      <w:r>
        <w:rPr>
          <w:rFonts w:ascii="Times New Roman" w:hAnsi="Times New Roman" w:cs="Times New Roman"/>
          <w:sz w:val="24"/>
          <w:szCs w:val="24"/>
        </w:rPr>
        <w:t>.</w:t>
      </w:r>
      <w:r>
        <w:rPr>
          <w:rFonts w:ascii="Times New Roman" w:hAnsi="Times New Roman" w:cs="Times New Roman"/>
          <w:sz w:val="24"/>
          <w:szCs w:val="24"/>
        </w:rPr>
        <w:tab/>
      </w:r>
      <w:r w:rsidRPr="00526DBC">
        <w:rPr>
          <w:rFonts w:ascii="Times New Roman" w:eastAsiaTheme="minorEastAsia" w:hAnsi="Times New Roman" w:cs="Times New Roman"/>
          <w:b/>
          <w:sz w:val="24"/>
          <w:szCs w:val="24"/>
        </w:rPr>
        <w:t xml:space="preserve"> Kerangka Pemikiran </w:t>
      </w:r>
    </w:p>
    <w:p w:rsidR="008B12FF" w:rsidRPr="00010AFC" w:rsidRDefault="004277B0" w:rsidP="008B12FF">
      <w:pPr>
        <w:spacing w:line="480" w:lineRule="auto"/>
        <w:jc w:val="both"/>
        <w:rPr>
          <w:rFonts w:ascii="Times New Roman" w:eastAsiaTheme="minorEastAsia" w:hAnsi="Times New Roman" w:cs="Times New Roman"/>
          <w:b/>
          <w:sz w:val="24"/>
          <w:szCs w:val="24"/>
        </w:rPr>
      </w:pPr>
      <w:r>
        <w:rPr>
          <w:rFonts w:ascii="Times New Roman" w:eastAsiaTheme="minorEastAsia" w:hAnsi="Times New Roman" w:cs="Times New Roman"/>
          <w:noProof/>
          <w:sz w:val="24"/>
          <w:szCs w:val="24"/>
        </w:rPr>
        <w:pict>
          <v:shape id="AutoShape 15" o:spid="_x0000_s1033" type="#_x0000_t32" style="position:absolute;left:0;text-align:left;margin-left:161.85pt;margin-top:19pt;width:75.75pt;height:60.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"/>
        </w:pict>
      </w:r>
      <w:r>
        <w:rPr>
          <w:rFonts w:ascii="Times New Roman" w:eastAsiaTheme="minorEastAsia" w:hAnsi="Times New Roman" w:cs="Times New Roman"/>
          <w:noProof/>
          <w:sz w:val="24"/>
          <w:szCs w:val="24"/>
        </w:rPr>
        <w:pict>
          <v:rect id="Rectangle 13" o:spid="_x0000_s1029" style="position:absolute;left:0;text-align:left;margin-left:27.6pt;margin-top:-.35pt;width:134.25pt;height:38.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">
            <v:textbox>
              <w:txbxContent>
                <w:p w:rsidR="00C5772A" w:rsidRPr="002E4C26" w:rsidRDefault="00C5772A" w:rsidP="008B12FF">
                  <w:pPr>
                    <w:jc w:val="center"/>
                    <w:rPr>
                      <w:rFonts w:ascii="Times New Roman" w:hAnsi="Times New Roman" w:cs="Times New Roman"/>
                      <w:sz w:val="24"/>
                      <w:szCs w:val="24"/>
                    </w:rPr>
                  </w:pPr>
                  <w:r w:rsidRPr="002E4C26">
                    <w:rPr>
                      <w:rFonts w:ascii="Times New Roman" w:hAnsi="Times New Roman" w:cs="Times New Roman"/>
                      <w:sz w:val="24"/>
                      <w:szCs w:val="24"/>
                    </w:rPr>
                    <w:t>X1 : Kebijakan Hutang</w:t>
                  </w:r>
                </w:p>
              </w:txbxContent>
            </v:textbox>
          </v:rect>
        </w:pict>
      </w:r>
      <w:r w:rsidR="008B12FF" w:rsidRPr="00995AEC">
        <w:rPr>
          <w:rFonts w:ascii="Times New Roman" w:eastAsiaTheme="minorEastAsia" w:hAnsi="Times New Roman" w:cs="Times New Roman"/>
          <w:sz w:val="24"/>
          <w:szCs w:val="24"/>
        </w:rPr>
        <w:t>H1</w:t>
      </w:r>
    </w:p>
    <w:p w:rsidR="00FE367C" w:rsidRDefault="004277B0" w:rsidP="00FE367C">
      <w:pPr>
        <w:spacing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17" o:spid="_x0000_s1030" style="position:absolute;left:0;text-align:left;margin-left:237.6pt;margin-top:20.25pt;width:135pt;height:38.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">
            <v:textbox>
              <w:txbxContent>
                <w:p w:rsidR="00C5772A" w:rsidRPr="002E4C26" w:rsidRDefault="00C5772A" w:rsidP="008B12FF">
                  <w:pPr>
                    <w:jc w:val="center"/>
                    <w:rPr>
                      <w:rFonts w:ascii="Times New Roman" w:hAnsi="Times New Roman" w:cs="Times New Roman"/>
                      <w:sz w:val="24"/>
                      <w:szCs w:val="24"/>
                    </w:rPr>
                  </w:pPr>
                  <w:r>
                    <w:rPr>
                      <w:rFonts w:ascii="Times New Roman" w:hAnsi="Times New Roman" w:cs="Times New Roman"/>
                      <w:sz w:val="24"/>
                      <w:szCs w:val="24"/>
                    </w:rPr>
                    <w:t>Y :</w:t>
                  </w:r>
                  <w:r w:rsidRPr="002E4C26">
                    <w:rPr>
                      <w:rFonts w:ascii="Times New Roman" w:hAnsi="Times New Roman" w:cs="Times New Roman"/>
                      <w:sz w:val="24"/>
                      <w:szCs w:val="24"/>
                    </w:rPr>
                    <w:t>Nilai Perusahaan</w:t>
                  </w:r>
                </w:p>
              </w:txbxContent>
            </v:textbox>
          </v:rect>
        </w:pict>
      </w:r>
      <w:r w:rsidR="008B12FF">
        <w:rPr>
          <w:rFonts w:ascii="Times New Roman" w:eastAsiaTheme="minorEastAsia" w:hAnsi="Times New Roman" w:cs="Times New Roman"/>
          <w:sz w:val="24"/>
          <w:szCs w:val="24"/>
        </w:rPr>
        <w:tab/>
      </w:r>
      <w:r w:rsidR="008B12FF">
        <w:rPr>
          <w:rFonts w:ascii="Times New Roman" w:eastAsiaTheme="minorEastAsia" w:hAnsi="Times New Roman" w:cs="Times New Roman"/>
          <w:sz w:val="24"/>
          <w:szCs w:val="24"/>
        </w:rPr>
        <w:tab/>
      </w:r>
      <w:r w:rsidR="008B12FF">
        <w:rPr>
          <w:rFonts w:ascii="Times New Roman" w:eastAsiaTheme="minorEastAsia" w:hAnsi="Times New Roman" w:cs="Times New Roman"/>
          <w:sz w:val="24"/>
          <w:szCs w:val="24"/>
        </w:rPr>
        <w:tab/>
      </w:r>
      <w:r w:rsidR="008B12FF">
        <w:rPr>
          <w:rFonts w:ascii="Times New Roman" w:eastAsiaTheme="minorEastAsia" w:hAnsi="Times New Roman" w:cs="Times New Roman"/>
          <w:sz w:val="24"/>
          <w:szCs w:val="24"/>
        </w:rPr>
        <w:tab/>
      </w:r>
      <w:r w:rsidR="008B12FF">
        <w:rPr>
          <w:rFonts w:ascii="Times New Roman" w:eastAsiaTheme="minorEastAsia" w:hAnsi="Times New Roman" w:cs="Times New Roman"/>
          <w:sz w:val="24"/>
          <w:szCs w:val="24"/>
        </w:rPr>
        <w:tab/>
      </w:r>
      <w:r w:rsidR="008B12FF">
        <w:rPr>
          <w:rFonts w:ascii="Times New Roman" w:eastAsiaTheme="minorEastAsia" w:hAnsi="Times New Roman" w:cs="Times New Roman"/>
          <w:sz w:val="24"/>
          <w:szCs w:val="24"/>
        </w:rPr>
        <w:tab/>
      </w:r>
    </w:p>
    <w:p w:rsidR="00FE367C" w:rsidRDefault="004277B0" w:rsidP="00FE367C">
      <w:pPr>
        <w:spacing w:line="480" w:lineRule="auto"/>
        <w:ind w:left="720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AutoShape 16" o:spid="_x0000_s1032" type="#_x0000_t32" style="position:absolute;left:0;text-align:left;margin-left:161.85pt;margin-top:4.7pt;width:75.75pt;height:35.2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"/>
        </w:pict>
      </w:r>
      <w:r>
        <w:rPr>
          <w:rFonts w:ascii="Times New Roman" w:eastAsiaTheme="minorEastAsia" w:hAnsi="Times New Roman" w:cs="Times New Roman"/>
          <w:noProof/>
          <w:sz w:val="24"/>
          <w:szCs w:val="24"/>
        </w:rPr>
        <w:pict>
          <v:rect id="Rectangle 14" o:spid="_x0000_s1031" style="position:absolute;left:0;text-align:left;margin-left:27.6pt;margin-top:21.05pt;width:134.25pt;height:37.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">
            <v:textbox>
              <w:txbxContent>
                <w:p w:rsidR="00C5772A" w:rsidRPr="002E4C26" w:rsidRDefault="00C5772A" w:rsidP="008B12FF">
                  <w:pPr>
                    <w:spacing w:before="240"/>
                    <w:rPr>
                      <w:rFonts w:ascii="Times New Roman" w:hAnsi="Times New Roman" w:cs="Times New Roman"/>
                      <w:sz w:val="24"/>
                      <w:szCs w:val="24"/>
                    </w:rPr>
                  </w:pPr>
                  <w:r>
                    <w:rPr>
                      <w:rFonts w:ascii="Times New Roman" w:hAnsi="Times New Roman" w:cs="Times New Roman"/>
                      <w:sz w:val="24"/>
                      <w:szCs w:val="24"/>
                    </w:rPr>
                    <w:t>X2 :</w:t>
                  </w:r>
                  <w:r w:rsidRPr="002E4C26">
                    <w:rPr>
                      <w:rFonts w:ascii="Times New Roman" w:hAnsi="Times New Roman" w:cs="Times New Roman"/>
                      <w:sz w:val="24"/>
                      <w:szCs w:val="24"/>
                    </w:rPr>
                    <w:t>Profitabilitas</w:t>
                  </w:r>
                </w:p>
              </w:txbxContent>
            </v:textbox>
          </v:rect>
        </w:pict>
      </w:r>
      <w:r w:rsidR="00FE367C">
        <w:rPr>
          <w:rFonts w:ascii="Times New Roman" w:eastAsiaTheme="minorEastAsia" w:hAnsi="Times New Roman" w:cs="Times New Roman"/>
          <w:sz w:val="24"/>
          <w:szCs w:val="24"/>
        </w:rPr>
        <w:t xml:space="preserve">      H3</w:t>
      </w:r>
    </w:p>
    <w:p w:rsidR="008B12FF" w:rsidRPr="00995AEC" w:rsidRDefault="008B12FF" w:rsidP="00FE367C">
      <w:pPr>
        <w:spacing w:line="480" w:lineRule="auto"/>
        <w:jc w:val="both"/>
        <w:rPr>
          <w:rFonts w:ascii="Times New Roman" w:eastAsiaTheme="minorEastAsia" w:hAnsi="Times New Roman" w:cs="Times New Roman"/>
          <w:sz w:val="24"/>
          <w:szCs w:val="24"/>
        </w:rPr>
      </w:pPr>
      <w:r w:rsidRPr="00995AEC">
        <w:rPr>
          <w:rFonts w:ascii="Times New Roman" w:eastAsiaTheme="minorEastAsia" w:hAnsi="Times New Roman" w:cs="Times New Roman"/>
          <w:sz w:val="24"/>
          <w:szCs w:val="24"/>
        </w:rPr>
        <w:t>H2</w:t>
      </w:r>
      <w:r w:rsidRPr="00995AEC">
        <w:rPr>
          <w:rFonts w:ascii="Times New Roman" w:eastAsiaTheme="minorEastAsia" w:hAnsi="Times New Roman" w:cs="Times New Roman"/>
          <w:sz w:val="24"/>
          <w:szCs w:val="24"/>
        </w:rPr>
        <w:tab/>
      </w:r>
    </w:p>
    <w:p w:rsidR="008B12FF" w:rsidRDefault="008B12FF" w:rsidP="008B12FF">
      <w:pPr>
        <w:jc w:val="center"/>
        <w:rPr>
          <w:rFonts w:ascii="Times New Roman" w:hAnsi="Times New Roman" w:cs="Times New Roman"/>
          <w:b/>
          <w:sz w:val="24"/>
          <w:szCs w:val="24"/>
        </w:rPr>
      </w:pPr>
    </w:p>
    <w:p w:rsidR="00FE367C" w:rsidRDefault="00FE367C" w:rsidP="008B12FF">
      <w:pPr>
        <w:jc w:val="center"/>
        <w:rPr>
          <w:rFonts w:ascii="Times New Roman" w:hAnsi="Times New Roman" w:cs="Times New Roman"/>
          <w:b/>
          <w:sz w:val="24"/>
          <w:szCs w:val="24"/>
        </w:rPr>
      </w:pPr>
    </w:p>
    <w:p w:rsidR="008B12FF" w:rsidRDefault="008B12FF" w:rsidP="008B12FF">
      <w:pPr>
        <w:rPr>
          <w:rFonts w:ascii="Times New Roman" w:hAnsi="Times New Roman" w:cs="Times New Roman"/>
          <w:b/>
          <w:sz w:val="24"/>
          <w:szCs w:val="24"/>
        </w:rPr>
      </w:pPr>
      <w:r>
        <w:rPr>
          <w:rFonts w:ascii="Times New Roman" w:hAnsi="Times New Roman" w:cs="Times New Roman"/>
          <w:b/>
          <w:sz w:val="24"/>
          <w:szCs w:val="24"/>
        </w:rPr>
        <w:br w:type="page"/>
      </w:r>
    </w:p>
    <w:p w:rsidR="008B12FF" w:rsidRDefault="008B12FF" w:rsidP="00FE367C">
      <w:pPr>
        <w:spacing w:after="0"/>
        <w:ind w:left="720" w:hanging="630"/>
        <w:jc w:val="center"/>
        <w:rPr>
          <w:rFonts w:ascii="Times New Roman" w:hAnsi="Times New Roman"/>
          <w:sz w:val="24"/>
          <w:szCs w:val="24"/>
        </w:rPr>
      </w:pPr>
      <w:r>
        <w:rPr>
          <w:rFonts w:ascii="Times New Roman" w:hAnsi="Times New Roman"/>
          <w:sz w:val="24"/>
          <w:szCs w:val="24"/>
        </w:rPr>
        <w:lastRenderedPageBreak/>
        <w:t>Grafik 4.1</w:t>
      </w:r>
    </w:p>
    <w:p w:rsidR="008B12FF" w:rsidRDefault="008B12FF" w:rsidP="00FE367C">
      <w:pPr>
        <w:spacing w:after="0"/>
        <w:ind w:left="720" w:hanging="630"/>
        <w:jc w:val="center"/>
        <w:rPr>
          <w:rFonts w:ascii="Times New Roman" w:hAnsi="Times New Roman" w:cs="Times New Roman"/>
          <w:sz w:val="24"/>
          <w:szCs w:val="24"/>
        </w:rPr>
      </w:pPr>
      <w:r w:rsidRPr="00722090">
        <w:rPr>
          <w:rFonts w:ascii="Times New Roman" w:hAnsi="Times New Roman" w:cs="Times New Roman"/>
          <w:sz w:val="24"/>
          <w:szCs w:val="24"/>
        </w:rPr>
        <w:t xml:space="preserve">Data </w:t>
      </w:r>
      <w:r>
        <w:rPr>
          <w:rFonts w:ascii="Times New Roman" w:hAnsi="Times New Roman" w:cs="Times New Roman"/>
          <w:i/>
          <w:sz w:val="24"/>
          <w:szCs w:val="24"/>
        </w:rPr>
        <w:t>DER</w:t>
      </w:r>
      <w:r w:rsidRPr="00722090">
        <w:rPr>
          <w:rFonts w:ascii="Times New Roman" w:hAnsi="Times New Roman" w:cs="Times New Roman"/>
          <w:sz w:val="24"/>
          <w:szCs w:val="24"/>
        </w:rPr>
        <w:t>perusahaan Indeks LQ45</w:t>
      </w:r>
    </w:p>
    <w:p w:rsidR="008B12FF" w:rsidRPr="00AA6B93" w:rsidRDefault="008B12FF" w:rsidP="00FE367C">
      <w:pPr>
        <w:spacing w:after="0"/>
        <w:ind w:left="720" w:hanging="630"/>
        <w:jc w:val="center"/>
        <w:rPr>
          <w:rFonts w:ascii="Times New Roman" w:hAnsi="Times New Roman" w:cs="Times New Roman"/>
          <w:sz w:val="24"/>
          <w:szCs w:val="24"/>
        </w:rPr>
      </w:pPr>
      <w:r>
        <w:rPr>
          <w:rFonts w:ascii="Times New Roman" w:hAnsi="Times New Roman" w:cs="Times New Roman"/>
          <w:sz w:val="24"/>
          <w:szCs w:val="24"/>
        </w:rPr>
        <w:t>Periode 2013 - 2017</w:t>
      </w:r>
    </w:p>
    <w:p w:rsidR="008B12FF" w:rsidRDefault="008B12FF" w:rsidP="00FE367C">
      <w:pPr>
        <w:spacing w:after="0" w:line="480" w:lineRule="auto"/>
        <w:jc w:val="right"/>
        <w:rPr>
          <w:rFonts w:ascii="Times New Roman" w:hAnsi="Times New Roman" w:cs="Times New Roman"/>
          <w:color w:val="FF0000"/>
          <w:sz w:val="20"/>
          <w:szCs w:val="20"/>
        </w:rPr>
      </w:pPr>
      <w:r w:rsidRPr="00AA6B93">
        <w:rPr>
          <w:rFonts w:ascii="Times New Roman" w:hAnsi="Times New Roman" w:cs="Times New Roman"/>
          <w:noProof/>
          <w:color w:val="FF0000"/>
          <w:sz w:val="20"/>
          <w:szCs w:val="20"/>
        </w:rPr>
        <w:drawing>
          <wp:inline distT="0" distB="0" distL="0" distR="0">
            <wp:extent cx="5048122" cy="2320796"/>
            <wp:effectExtent l="19050" t="0" r="19178" b="3304"/>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B12FF" w:rsidRPr="00AA6B93" w:rsidRDefault="008B12FF" w:rsidP="008B12FF">
      <w:pPr>
        <w:spacing w:line="480" w:lineRule="auto"/>
        <w:jc w:val="both"/>
        <w:rPr>
          <w:rFonts w:ascii="Times New Roman" w:hAnsi="Times New Roman" w:cs="Times New Roman"/>
          <w:sz w:val="20"/>
          <w:szCs w:val="20"/>
        </w:rPr>
      </w:pPr>
      <w:proofErr w:type="gramStart"/>
      <w:r>
        <w:rPr>
          <w:rFonts w:ascii="Times New Roman" w:hAnsi="Times New Roman" w:cs="Times New Roman"/>
          <w:sz w:val="20"/>
          <w:szCs w:val="20"/>
        </w:rPr>
        <w:t>Grafik diatas diolah dengan menggunakan Excel, data diperoleh dari teknik purposive sampling.</w:t>
      </w:r>
      <w:proofErr w:type="gramEnd"/>
    </w:p>
    <w:p w:rsidR="008B12FF" w:rsidRDefault="008B12FF" w:rsidP="008B12FF">
      <w:pPr>
        <w:jc w:val="center"/>
        <w:rPr>
          <w:rFonts w:ascii="Times New Roman" w:hAnsi="Times New Roman" w:cs="Times New Roman"/>
          <w:b/>
          <w:sz w:val="24"/>
          <w:szCs w:val="24"/>
        </w:rPr>
      </w:pPr>
    </w:p>
    <w:p w:rsidR="008B12FF" w:rsidRDefault="008B12FF" w:rsidP="00FE367C">
      <w:pPr>
        <w:spacing w:after="0"/>
        <w:ind w:left="720" w:hanging="630"/>
        <w:jc w:val="center"/>
        <w:rPr>
          <w:rFonts w:ascii="Times New Roman" w:hAnsi="Times New Roman"/>
          <w:sz w:val="24"/>
          <w:szCs w:val="24"/>
        </w:rPr>
      </w:pPr>
      <w:r>
        <w:rPr>
          <w:rFonts w:ascii="Times New Roman" w:hAnsi="Times New Roman"/>
          <w:sz w:val="24"/>
          <w:szCs w:val="24"/>
        </w:rPr>
        <w:t>Grafik 4.2</w:t>
      </w:r>
    </w:p>
    <w:p w:rsidR="008B12FF" w:rsidRDefault="008B12FF" w:rsidP="00FE367C">
      <w:pPr>
        <w:spacing w:after="0"/>
        <w:ind w:left="720" w:hanging="630"/>
        <w:jc w:val="center"/>
        <w:rPr>
          <w:rFonts w:ascii="Times New Roman" w:hAnsi="Times New Roman" w:cs="Times New Roman"/>
          <w:sz w:val="24"/>
          <w:szCs w:val="24"/>
        </w:rPr>
      </w:pPr>
      <w:r w:rsidRPr="00722090">
        <w:rPr>
          <w:rFonts w:ascii="Times New Roman" w:hAnsi="Times New Roman" w:cs="Times New Roman"/>
          <w:sz w:val="24"/>
          <w:szCs w:val="24"/>
        </w:rPr>
        <w:t xml:space="preserve">Data </w:t>
      </w:r>
      <w:r>
        <w:rPr>
          <w:rFonts w:ascii="Times New Roman" w:hAnsi="Times New Roman" w:cs="Times New Roman"/>
          <w:i/>
          <w:sz w:val="24"/>
          <w:szCs w:val="24"/>
        </w:rPr>
        <w:t>ROA</w:t>
      </w:r>
      <w:r w:rsidRPr="00722090">
        <w:rPr>
          <w:rFonts w:ascii="Times New Roman" w:hAnsi="Times New Roman" w:cs="Times New Roman"/>
          <w:sz w:val="24"/>
          <w:szCs w:val="24"/>
        </w:rPr>
        <w:t>perusahaan Indeks LQ45</w:t>
      </w:r>
    </w:p>
    <w:p w:rsidR="008B12FF" w:rsidRDefault="008B12FF" w:rsidP="00FE367C">
      <w:pPr>
        <w:spacing w:after="0" w:line="480" w:lineRule="auto"/>
        <w:jc w:val="center"/>
        <w:rPr>
          <w:rFonts w:ascii="Times New Roman" w:hAnsi="Times New Roman" w:cs="Times New Roman"/>
          <w:sz w:val="20"/>
          <w:szCs w:val="20"/>
        </w:rPr>
      </w:pPr>
      <w:r>
        <w:rPr>
          <w:rFonts w:ascii="Times New Roman" w:hAnsi="Times New Roman" w:cs="Times New Roman"/>
          <w:sz w:val="24"/>
          <w:szCs w:val="24"/>
        </w:rPr>
        <w:t>Periode 2013 - 2017</w:t>
      </w:r>
    </w:p>
    <w:p w:rsidR="008B12FF" w:rsidRDefault="008B12FF" w:rsidP="00FE367C">
      <w:pPr>
        <w:spacing w:after="0" w:line="480" w:lineRule="auto"/>
        <w:ind w:right="20"/>
        <w:jc w:val="right"/>
        <w:rPr>
          <w:rFonts w:ascii="Times New Roman" w:hAnsi="Times New Roman" w:cs="Times New Roman"/>
          <w:sz w:val="20"/>
          <w:szCs w:val="20"/>
        </w:rPr>
      </w:pPr>
      <w:r w:rsidRPr="00AA6B93">
        <w:rPr>
          <w:rFonts w:ascii="Times New Roman" w:hAnsi="Times New Roman" w:cs="Times New Roman"/>
          <w:noProof/>
          <w:sz w:val="20"/>
          <w:szCs w:val="20"/>
        </w:rPr>
        <w:drawing>
          <wp:inline distT="0" distB="0" distL="0" distR="0">
            <wp:extent cx="5004017" cy="2641713"/>
            <wp:effectExtent l="19050" t="0" r="25183" b="6237"/>
            <wp:docPr id="1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B12FF" w:rsidRDefault="008B12FF" w:rsidP="00FE367C">
      <w:pPr>
        <w:spacing w:line="480" w:lineRule="auto"/>
        <w:jc w:val="both"/>
        <w:rPr>
          <w:rFonts w:ascii="Times New Roman" w:hAnsi="Times New Roman" w:cs="Times New Roman"/>
          <w:sz w:val="20"/>
          <w:szCs w:val="20"/>
        </w:rPr>
      </w:pPr>
      <w:proofErr w:type="gramStart"/>
      <w:r>
        <w:rPr>
          <w:rFonts w:ascii="Times New Roman" w:hAnsi="Times New Roman" w:cs="Times New Roman"/>
          <w:sz w:val="20"/>
          <w:szCs w:val="20"/>
        </w:rPr>
        <w:t>Grafik diatas diolah dengan menggunakan Excel, data diperoleh dari teknik purposive sampling.</w:t>
      </w:r>
      <w:proofErr w:type="gramEnd"/>
    </w:p>
    <w:p w:rsidR="00FE367C" w:rsidRPr="00FE367C" w:rsidRDefault="00FE367C" w:rsidP="00FE367C">
      <w:pPr>
        <w:spacing w:line="480" w:lineRule="auto"/>
        <w:jc w:val="both"/>
        <w:rPr>
          <w:rFonts w:ascii="Times New Roman" w:hAnsi="Times New Roman" w:cs="Times New Roman"/>
          <w:sz w:val="20"/>
          <w:szCs w:val="20"/>
        </w:rPr>
      </w:pPr>
    </w:p>
    <w:p w:rsidR="008B12FF" w:rsidRDefault="008B12FF" w:rsidP="00FE367C">
      <w:pPr>
        <w:spacing w:after="0"/>
        <w:ind w:left="720" w:hanging="720"/>
        <w:jc w:val="center"/>
        <w:rPr>
          <w:rFonts w:ascii="Times New Roman" w:hAnsi="Times New Roman"/>
          <w:sz w:val="24"/>
          <w:szCs w:val="24"/>
        </w:rPr>
      </w:pPr>
      <w:r>
        <w:rPr>
          <w:rFonts w:ascii="Times New Roman" w:hAnsi="Times New Roman"/>
          <w:sz w:val="24"/>
          <w:szCs w:val="24"/>
        </w:rPr>
        <w:lastRenderedPageBreak/>
        <w:t>Grafik 4.3</w:t>
      </w:r>
    </w:p>
    <w:p w:rsidR="008B12FF" w:rsidRDefault="008B12FF" w:rsidP="00FE367C">
      <w:pPr>
        <w:spacing w:after="0"/>
        <w:ind w:left="720" w:hanging="720"/>
        <w:jc w:val="center"/>
        <w:rPr>
          <w:rFonts w:ascii="Times New Roman" w:hAnsi="Times New Roman" w:cs="Times New Roman"/>
          <w:sz w:val="24"/>
          <w:szCs w:val="24"/>
        </w:rPr>
      </w:pPr>
      <w:r w:rsidRPr="00722090">
        <w:rPr>
          <w:rFonts w:ascii="Times New Roman" w:hAnsi="Times New Roman" w:cs="Times New Roman"/>
          <w:sz w:val="24"/>
          <w:szCs w:val="24"/>
        </w:rPr>
        <w:t xml:space="preserve">Data </w:t>
      </w:r>
      <w:r>
        <w:rPr>
          <w:rFonts w:ascii="Times New Roman" w:hAnsi="Times New Roman" w:cs="Times New Roman"/>
          <w:i/>
          <w:sz w:val="24"/>
          <w:szCs w:val="24"/>
        </w:rPr>
        <w:t>PER</w:t>
      </w:r>
      <w:r w:rsidRPr="00722090">
        <w:rPr>
          <w:rFonts w:ascii="Times New Roman" w:hAnsi="Times New Roman" w:cs="Times New Roman"/>
          <w:sz w:val="24"/>
          <w:szCs w:val="24"/>
        </w:rPr>
        <w:t>perusahaan Indeks LQ45</w:t>
      </w:r>
    </w:p>
    <w:p w:rsidR="008B12FF" w:rsidRDefault="008B12FF" w:rsidP="00FE367C">
      <w:pPr>
        <w:spacing w:after="0"/>
        <w:jc w:val="center"/>
        <w:rPr>
          <w:rFonts w:ascii="Times New Roman" w:hAnsi="Times New Roman" w:cs="Times New Roman"/>
          <w:sz w:val="24"/>
          <w:szCs w:val="24"/>
        </w:rPr>
      </w:pPr>
      <w:r>
        <w:rPr>
          <w:rFonts w:ascii="Times New Roman" w:hAnsi="Times New Roman" w:cs="Times New Roman"/>
          <w:sz w:val="24"/>
          <w:szCs w:val="24"/>
        </w:rPr>
        <w:t>Periode 2013 - 2017</w:t>
      </w:r>
    </w:p>
    <w:p w:rsidR="008B12FF" w:rsidRDefault="008B12FF" w:rsidP="00FE367C">
      <w:pPr>
        <w:spacing w:after="0" w:line="480" w:lineRule="auto"/>
        <w:jc w:val="right"/>
        <w:rPr>
          <w:rFonts w:ascii="Times New Roman" w:hAnsi="Times New Roman" w:cs="Times New Roman"/>
          <w:sz w:val="24"/>
          <w:szCs w:val="24"/>
        </w:rPr>
      </w:pPr>
      <w:r w:rsidRPr="00AA2BE6">
        <w:rPr>
          <w:rFonts w:ascii="Times New Roman" w:hAnsi="Times New Roman" w:cs="Times New Roman"/>
          <w:noProof/>
          <w:sz w:val="24"/>
          <w:szCs w:val="24"/>
        </w:rPr>
        <w:drawing>
          <wp:inline distT="0" distB="0" distL="0" distR="0">
            <wp:extent cx="5005777" cy="2615878"/>
            <wp:effectExtent l="19050" t="0" r="23423" b="0"/>
            <wp:docPr id="2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B12FF" w:rsidRPr="005A18C1" w:rsidRDefault="008B12FF" w:rsidP="008B12FF">
      <w:pPr>
        <w:spacing w:line="480" w:lineRule="auto"/>
        <w:jc w:val="both"/>
        <w:rPr>
          <w:rFonts w:ascii="Times New Roman" w:hAnsi="Times New Roman" w:cs="Times New Roman"/>
          <w:sz w:val="20"/>
          <w:szCs w:val="20"/>
        </w:rPr>
      </w:pPr>
      <w:proofErr w:type="gramStart"/>
      <w:r>
        <w:rPr>
          <w:rFonts w:ascii="Times New Roman" w:hAnsi="Times New Roman" w:cs="Times New Roman"/>
          <w:sz w:val="20"/>
          <w:szCs w:val="20"/>
        </w:rPr>
        <w:t>Grafik diatas diolah dengan menggunakan Excel, data diperoleh dari teknik purposive sampling.</w:t>
      </w:r>
      <w:proofErr w:type="gramEnd"/>
    </w:p>
    <w:p w:rsidR="00FE367C" w:rsidRDefault="00FE367C" w:rsidP="00FE367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Grafik 4.4</w:t>
      </w:r>
    </w:p>
    <w:p w:rsidR="008B12FF" w:rsidRPr="0041088C" w:rsidRDefault="008B12FF" w:rsidP="00FE367C">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hasil</w:t>
      </w:r>
      <w:proofErr w:type="gramEnd"/>
      <w:r>
        <w:rPr>
          <w:rFonts w:ascii="Times New Roman" w:hAnsi="Times New Roman" w:cs="Times New Roman"/>
          <w:sz w:val="24"/>
          <w:szCs w:val="24"/>
        </w:rPr>
        <w:t xml:space="preserve"> uji histogram</w:t>
      </w:r>
    </w:p>
    <w:p w:rsidR="008B12FF" w:rsidRDefault="008B12FF" w:rsidP="00FE367C">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57433" cy="2143125"/>
            <wp:effectExtent l="1905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4266321" cy="2147599"/>
                    </a:xfrm>
                    <a:prstGeom prst="rect">
                      <a:avLst/>
                    </a:prstGeom>
                    <a:noFill/>
                    <a:ln w="9525">
                      <a:noFill/>
                      <a:miter lim="800000"/>
                      <a:headEnd/>
                      <a:tailEnd/>
                    </a:ln>
                  </pic:spPr>
                </pic:pic>
              </a:graphicData>
            </a:graphic>
          </wp:inline>
        </w:drawing>
      </w:r>
    </w:p>
    <w:p w:rsidR="008B12FF" w:rsidRPr="0041088C" w:rsidRDefault="008B12FF" w:rsidP="008B12FF">
      <w:pPr>
        <w:spacing w:line="360" w:lineRule="auto"/>
        <w:ind w:left="720"/>
        <w:jc w:val="both"/>
        <w:rPr>
          <w:rFonts w:ascii="Times New Roman" w:hAnsi="Times New Roman" w:cs="Times New Roman"/>
          <w:sz w:val="18"/>
          <w:szCs w:val="18"/>
        </w:rPr>
      </w:pPr>
      <w:r w:rsidRPr="0041088C">
        <w:rPr>
          <w:rFonts w:ascii="Times New Roman" w:hAnsi="Times New Roman" w:cs="Times New Roman"/>
          <w:sz w:val="18"/>
          <w:szCs w:val="18"/>
        </w:rPr>
        <w:t>a. Test Distribution Is Normal</w:t>
      </w:r>
    </w:p>
    <w:p w:rsidR="008B12FF" w:rsidRPr="0041088C" w:rsidRDefault="008B12FF" w:rsidP="008B12FF">
      <w:pPr>
        <w:tabs>
          <w:tab w:val="left" w:pos="720"/>
          <w:tab w:val="left" w:pos="1170"/>
        </w:tabs>
        <w:spacing w:line="360" w:lineRule="auto"/>
        <w:ind w:hanging="810"/>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sidRPr="0041088C">
        <w:rPr>
          <w:rFonts w:ascii="Times New Roman" w:hAnsi="Times New Roman" w:cs="Times New Roman"/>
          <w:sz w:val="18"/>
          <w:szCs w:val="18"/>
        </w:rPr>
        <w:t>b. Calculated From Data.</w:t>
      </w:r>
    </w:p>
    <w:p w:rsidR="008B12FF" w:rsidRDefault="008B12FF" w:rsidP="008B12FF">
      <w:pPr>
        <w:autoSpaceDE w:val="0"/>
        <w:autoSpaceDN w:val="0"/>
        <w:adjustRightInd w:val="0"/>
        <w:spacing w:line="360" w:lineRule="auto"/>
        <w:ind w:left="2160" w:hanging="810"/>
        <w:jc w:val="both"/>
        <w:rPr>
          <w:rFonts w:ascii="Times New Roman" w:hAnsi="Times New Roman" w:cs="Times New Roman"/>
          <w:sz w:val="18"/>
          <w:szCs w:val="18"/>
        </w:rPr>
      </w:pPr>
      <w:proofErr w:type="gramStart"/>
      <w:r w:rsidRPr="0041088C">
        <w:rPr>
          <w:rFonts w:ascii="Times New Roman" w:hAnsi="Times New Roman" w:cs="Times New Roman"/>
          <w:sz w:val="18"/>
          <w:szCs w:val="18"/>
        </w:rPr>
        <w:t>Data Diolah dari Output SPSS Versi 21</w:t>
      </w:r>
      <w:r w:rsidR="00FE367C">
        <w:rPr>
          <w:rFonts w:ascii="Times New Roman" w:hAnsi="Times New Roman" w:cs="Times New Roman"/>
          <w:sz w:val="18"/>
          <w:szCs w:val="18"/>
        </w:rPr>
        <w:t xml:space="preserve"> tahun 2019.</w:t>
      </w:r>
      <w:proofErr w:type="gramEnd"/>
    </w:p>
    <w:p w:rsidR="008B12FF" w:rsidRDefault="008B12FF" w:rsidP="008B12FF">
      <w:pPr>
        <w:jc w:val="center"/>
        <w:rPr>
          <w:rFonts w:ascii="Times New Roman" w:hAnsi="Times New Roman" w:cs="Times New Roman"/>
          <w:b/>
          <w:sz w:val="24"/>
          <w:szCs w:val="24"/>
        </w:rPr>
      </w:pPr>
    </w:p>
    <w:p w:rsidR="008B12FF" w:rsidRDefault="008B12FF" w:rsidP="008B12FF">
      <w:pPr>
        <w:spacing w:line="480" w:lineRule="auto"/>
        <w:jc w:val="center"/>
        <w:rPr>
          <w:rFonts w:ascii="Times New Roman" w:hAnsi="Times New Roman" w:cs="Times New Roman"/>
          <w:sz w:val="24"/>
          <w:szCs w:val="24"/>
        </w:rPr>
      </w:pPr>
    </w:p>
    <w:p w:rsidR="008B12FF" w:rsidRDefault="008B12FF" w:rsidP="008B12FF">
      <w:pPr>
        <w:spacing w:line="480" w:lineRule="auto"/>
        <w:jc w:val="center"/>
        <w:rPr>
          <w:rFonts w:ascii="Times New Roman" w:hAnsi="Times New Roman" w:cs="Times New Roman"/>
          <w:sz w:val="24"/>
          <w:szCs w:val="24"/>
        </w:rPr>
      </w:pPr>
    </w:p>
    <w:p w:rsidR="008B12FF" w:rsidRDefault="008B12FF" w:rsidP="008B12FF">
      <w:pPr>
        <w:spacing w:line="480" w:lineRule="auto"/>
        <w:jc w:val="center"/>
        <w:rPr>
          <w:rFonts w:ascii="Times New Roman" w:hAnsi="Times New Roman" w:cs="Times New Roman"/>
          <w:sz w:val="24"/>
          <w:szCs w:val="24"/>
        </w:rPr>
      </w:pPr>
    </w:p>
    <w:p w:rsidR="008B12FF" w:rsidRDefault="008B12FF" w:rsidP="008B12FF">
      <w:pPr>
        <w:spacing w:line="480" w:lineRule="auto"/>
        <w:jc w:val="center"/>
        <w:rPr>
          <w:rFonts w:ascii="Times New Roman" w:hAnsi="Times New Roman" w:cs="Times New Roman"/>
          <w:sz w:val="24"/>
          <w:szCs w:val="24"/>
        </w:rPr>
      </w:pPr>
    </w:p>
    <w:p w:rsidR="008B12FF" w:rsidRPr="0041088C" w:rsidRDefault="008B12FF" w:rsidP="008B12FF">
      <w:pPr>
        <w:spacing w:line="480" w:lineRule="auto"/>
        <w:jc w:val="center"/>
        <w:rPr>
          <w:rFonts w:ascii="Times New Roman" w:hAnsi="Times New Roman" w:cs="Times New Roman"/>
          <w:sz w:val="24"/>
          <w:szCs w:val="24"/>
        </w:rPr>
      </w:pPr>
      <w:r>
        <w:rPr>
          <w:rFonts w:ascii="Times New Roman" w:hAnsi="Times New Roman" w:cs="Times New Roman"/>
          <w:sz w:val="24"/>
          <w:szCs w:val="24"/>
        </w:rPr>
        <w:t>Grafik 4.5 hasil uji P-Plot</w:t>
      </w:r>
    </w:p>
    <w:p w:rsidR="008B12FF" w:rsidRPr="007C43B4" w:rsidRDefault="008B12FF" w:rsidP="008B12FF">
      <w:pPr>
        <w:autoSpaceDE w:val="0"/>
        <w:autoSpaceDN w:val="0"/>
        <w:adjustRightInd w:val="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22783" cy="2505075"/>
            <wp:effectExtent l="19050" t="0" r="0" b="0"/>
            <wp:docPr id="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srcRect/>
                    <a:stretch>
                      <a:fillRect/>
                    </a:stretch>
                  </pic:blipFill>
                  <pic:spPr bwMode="auto">
                    <a:xfrm>
                      <a:off x="0" y="0"/>
                      <a:ext cx="5330693" cy="2508798"/>
                    </a:xfrm>
                    <a:prstGeom prst="rect">
                      <a:avLst/>
                    </a:prstGeom>
                    <a:noFill/>
                    <a:ln w="9525">
                      <a:noFill/>
                      <a:miter lim="800000"/>
                      <a:headEnd/>
                      <a:tailEnd/>
                    </a:ln>
                  </pic:spPr>
                </pic:pic>
              </a:graphicData>
            </a:graphic>
          </wp:inline>
        </w:drawing>
      </w:r>
    </w:p>
    <w:p w:rsidR="008B12FF" w:rsidRPr="002E291D" w:rsidRDefault="008B12FF" w:rsidP="008B12FF">
      <w:pPr>
        <w:autoSpaceDE w:val="0"/>
        <w:autoSpaceDN w:val="0"/>
        <w:adjustRightInd w:val="0"/>
        <w:jc w:val="both"/>
        <w:rPr>
          <w:rFonts w:ascii="Times New Roman" w:hAnsi="Times New Roman" w:cs="Times New Roman"/>
          <w:sz w:val="24"/>
          <w:szCs w:val="24"/>
        </w:rPr>
      </w:pPr>
    </w:p>
    <w:p w:rsidR="008B12FF" w:rsidRPr="007C43B4" w:rsidRDefault="008B12FF" w:rsidP="008B12FF">
      <w:pPr>
        <w:tabs>
          <w:tab w:val="left" w:pos="1350"/>
          <w:tab w:val="left" w:pos="2610"/>
          <w:tab w:val="left" w:pos="3690"/>
        </w:tabs>
        <w:rPr>
          <w:rFonts w:ascii="Times New Roman" w:hAnsi="Times New Roman" w:cs="Times New Roman"/>
          <w:sz w:val="20"/>
          <w:szCs w:val="20"/>
        </w:rPr>
      </w:pPr>
      <w:r w:rsidRPr="002E291D">
        <w:rPr>
          <w:rFonts w:ascii="Times New Roman" w:hAnsi="Times New Roman" w:cs="Times New Roman"/>
          <w:sz w:val="24"/>
          <w:szCs w:val="24"/>
        </w:rPr>
        <w:tab/>
      </w:r>
      <w:r w:rsidRPr="007C43B4">
        <w:rPr>
          <w:rFonts w:ascii="Times New Roman" w:hAnsi="Times New Roman" w:cs="Times New Roman"/>
          <w:sz w:val="20"/>
          <w:szCs w:val="20"/>
        </w:rPr>
        <w:t>a. Test Distribution Is Normal</w:t>
      </w:r>
    </w:p>
    <w:p w:rsidR="008B12FF" w:rsidRPr="007C43B4" w:rsidRDefault="008B12FF" w:rsidP="008B12FF">
      <w:pPr>
        <w:tabs>
          <w:tab w:val="left" w:pos="1350"/>
          <w:tab w:val="left" w:pos="2610"/>
          <w:tab w:val="left" w:pos="3690"/>
        </w:tabs>
        <w:rPr>
          <w:rFonts w:ascii="Times New Roman" w:hAnsi="Times New Roman" w:cs="Times New Roman"/>
          <w:sz w:val="20"/>
          <w:szCs w:val="20"/>
        </w:rPr>
      </w:pPr>
      <w:r>
        <w:rPr>
          <w:rFonts w:ascii="Times New Roman" w:hAnsi="Times New Roman" w:cs="Times New Roman"/>
          <w:sz w:val="20"/>
          <w:szCs w:val="20"/>
        </w:rPr>
        <w:tab/>
      </w:r>
      <w:r w:rsidRPr="007C43B4">
        <w:rPr>
          <w:rFonts w:ascii="Times New Roman" w:hAnsi="Times New Roman" w:cs="Times New Roman"/>
          <w:sz w:val="20"/>
          <w:szCs w:val="20"/>
        </w:rPr>
        <w:t>b. Calculated From Data.</w:t>
      </w:r>
    </w:p>
    <w:p w:rsidR="008B12FF" w:rsidRPr="00FE367C" w:rsidRDefault="008B12FF" w:rsidP="008B12FF">
      <w:pPr>
        <w:tabs>
          <w:tab w:val="left" w:pos="1350"/>
        </w:tabs>
        <w:autoSpaceDE w:val="0"/>
        <w:autoSpaceDN w:val="0"/>
        <w:adjustRightInd w:val="0"/>
        <w:jc w:val="both"/>
        <w:rPr>
          <w:rFonts w:ascii="Times New Roman" w:hAnsi="Times New Roman" w:cs="Times New Roman"/>
          <w:sz w:val="18"/>
          <w:szCs w:val="18"/>
        </w:rPr>
      </w:pPr>
      <w:r>
        <w:rPr>
          <w:rFonts w:ascii="Times New Roman" w:hAnsi="Times New Roman" w:cs="Times New Roman"/>
          <w:sz w:val="20"/>
          <w:szCs w:val="20"/>
        </w:rPr>
        <w:tab/>
      </w:r>
      <w:proofErr w:type="gramStart"/>
      <w:r w:rsidRPr="00FE367C">
        <w:rPr>
          <w:rFonts w:ascii="Times New Roman" w:hAnsi="Times New Roman" w:cs="Times New Roman"/>
          <w:sz w:val="18"/>
          <w:szCs w:val="18"/>
        </w:rPr>
        <w:t>Data Diolah dari Output SPSS Versi 21</w:t>
      </w:r>
      <w:r w:rsidR="00FE367C" w:rsidRPr="00FE367C">
        <w:rPr>
          <w:rFonts w:ascii="Times New Roman" w:hAnsi="Times New Roman" w:cs="Times New Roman"/>
          <w:sz w:val="18"/>
          <w:szCs w:val="18"/>
        </w:rPr>
        <w:t xml:space="preserve"> tahun 2019.</w:t>
      </w:r>
      <w:proofErr w:type="gramEnd"/>
    </w:p>
    <w:p w:rsidR="008B12FF" w:rsidRPr="0056566D" w:rsidRDefault="008B12FF" w:rsidP="008B12FF">
      <w:pPr>
        <w:jc w:val="center"/>
        <w:rPr>
          <w:rFonts w:ascii="Times New Roman" w:hAnsi="Times New Roman" w:cs="Times New Roman"/>
          <w:b/>
          <w:sz w:val="24"/>
          <w:szCs w:val="24"/>
        </w:rPr>
      </w:pPr>
    </w:p>
    <w:p w:rsidR="008B12FF" w:rsidRPr="00FD1CEC" w:rsidRDefault="008B12FF" w:rsidP="008B12FF">
      <w:pPr>
        <w:spacing w:line="480" w:lineRule="auto"/>
        <w:ind w:left="720" w:hanging="720"/>
        <w:jc w:val="both"/>
        <w:rPr>
          <w:rFonts w:ascii="Times New Roman" w:hAnsi="Times New Roman" w:cs="Times New Roman"/>
          <w:sz w:val="24"/>
          <w:szCs w:val="24"/>
        </w:rPr>
      </w:pPr>
    </w:p>
    <w:p w:rsidR="008B12FF" w:rsidRPr="00FD1CEC" w:rsidRDefault="008B12FF" w:rsidP="008B12FF">
      <w:pPr>
        <w:spacing w:line="480" w:lineRule="auto"/>
        <w:rPr>
          <w:sz w:val="24"/>
          <w:szCs w:val="24"/>
        </w:rPr>
      </w:pPr>
    </w:p>
    <w:p w:rsidR="00B74BC4" w:rsidRDefault="00B74BC4" w:rsidP="008B12FF">
      <w:pPr>
        <w:spacing w:line="480" w:lineRule="auto"/>
        <w:ind w:left="720" w:firstLine="540"/>
        <w:jc w:val="both"/>
        <w:rPr>
          <w:rFonts w:ascii="Times New Roman" w:hAnsi="Times New Roman" w:cs="Times New Roman"/>
          <w:sz w:val="24"/>
          <w:szCs w:val="24"/>
        </w:rPr>
      </w:pPr>
    </w:p>
    <w:p w:rsidR="00A62509" w:rsidRDefault="00A62509" w:rsidP="008B12FF">
      <w:pPr>
        <w:spacing w:line="480" w:lineRule="auto"/>
        <w:ind w:left="720" w:firstLine="540"/>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548505" cy="6195848"/>
            <wp:effectExtent l="19050" t="0" r="4445" b="0"/>
            <wp:docPr id="15" name="Picture 1" descr="C:\Users\asus\Downloads\lpp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wnloads\lppm1.jpg"/>
                    <pic:cNvPicPr>
                      <a:picLocks noChangeAspect="1" noChangeArrowheads="1"/>
                    </pic:cNvPicPr>
                  </pic:nvPicPr>
                  <pic:blipFill>
                    <a:blip r:embed="rId43" cstate="print"/>
                    <a:srcRect l="9644" t="2414" b="2698"/>
                    <a:stretch>
                      <a:fillRect/>
                    </a:stretch>
                  </pic:blipFill>
                  <pic:spPr bwMode="auto">
                    <a:xfrm>
                      <a:off x="0" y="0"/>
                      <a:ext cx="4548505" cy="6195848"/>
                    </a:xfrm>
                    <a:prstGeom prst="rect">
                      <a:avLst/>
                    </a:prstGeom>
                    <a:noFill/>
                    <a:ln w="9525">
                      <a:noFill/>
                      <a:miter lim="800000"/>
                      <a:headEnd/>
                      <a:tailEnd/>
                    </a:ln>
                  </pic:spPr>
                </pic:pic>
              </a:graphicData>
            </a:graphic>
          </wp:inline>
        </w:drawing>
      </w: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pPr>
    </w:p>
    <w:p w:rsidR="00A62509" w:rsidRDefault="00A62509" w:rsidP="00A62509">
      <w:pPr>
        <w:tabs>
          <w:tab w:val="left" w:pos="360"/>
        </w:tabs>
        <w:spacing w:after="0" w:line="240" w:lineRule="auto"/>
        <w:jc w:val="both"/>
        <w:rPr>
          <w:rFonts w:ascii="Times New Roman" w:hAnsi="Times New Roman" w:cs="Times New Roman"/>
          <w:sz w:val="24"/>
          <w:szCs w:val="24"/>
        </w:rPr>
        <w:sectPr w:rsidR="00A62509" w:rsidSect="00DA4B22">
          <w:pgSz w:w="11906" w:h="16838"/>
          <w:pgMar w:top="2268" w:right="1701" w:bottom="1701" w:left="2268" w:header="708" w:footer="708" w:gutter="0"/>
          <w:pgNumType w:fmt="lowerRoman"/>
          <w:cols w:space="708"/>
          <w:docGrid w:linePitch="360"/>
        </w:sectPr>
      </w:pPr>
      <w:r>
        <w:rPr>
          <w:rFonts w:ascii="Times New Roman" w:hAnsi="Times New Roman" w:cs="Times New Roman"/>
          <w:noProof/>
          <w:sz w:val="24"/>
          <w:szCs w:val="24"/>
        </w:rPr>
        <w:drawing>
          <wp:anchor distT="0" distB="0" distL="114300" distR="114300" simplePos="0" relativeHeight="251667456" behindDoc="0" locked="0" layoutInCell="1" allowOverlap="1">
            <wp:simplePos x="0" y="0"/>
            <wp:positionH relativeFrom="column">
              <wp:align>left</wp:align>
            </wp:positionH>
            <wp:positionV relativeFrom="paragraph">
              <wp:align>top</wp:align>
            </wp:positionV>
            <wp:extent cx="4394835" cy="5974715"/>
            <wp:effectExtent l="19050" t="0" r="5715" b="0"/>
            <wp:wrapSquare wrapText="bothSides"/>
            <wp:docPr id="16" name="Picture 2" descr="C:\Users\asus\Downloads\lpp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wnloads\lppm2.jpg"/>
                    <pic:cNvPicPr>
                      <a:picLocks noChangeAspect="1" noChangeArrowheads="1"/>
                    </pic:cNvPicPr>
                  </pic:nvPicPr>
                  <pic:blipFill>
                    <a:blip r:embed="rId44" cstate="print"/>
                    <a:srcRect l="9031" t="4833" r="3388" b="3553"/>
                    <a:stretch>
                      <a:fillRect/>
                    </a:stretch>
                  </pic:blipFill>
                  <pic:spPr bwMode="auto">
                    <a:xfrm>
                      <a:off x="0" y="0"/>
                      <a:ext cx="4394835" cy="5974715"/>
                    </a:xfrm>
                    <a:prstGeom prst="rect">
                      <a:avLst/>
                    </a:prstGeom>
                    <a:noFill/>
                    <a:ln w="9525">
                      <a:noFill/>
                      <a:miter lim="800000"/>
                      <a:headEnd/>
                      <a:tailEnd/>
                    </a:ln>
                  </pic:spPr>
                </pic:pic>
              </a:graphicData>
            </a:graphic>
          </wp:anchor>
        </w:drawing>
      </w:r>
      <w:r>
        <w:rPr>
          <w:rFonts w:ascii="Times New Roman" w:hAnsi="Times New Roman" w:cs="Times New Roman"/>
          <w:sz w:val="24"/>
          <w:szCs w:val="24"/>
        </w:rPr>
        <w:br w:type="textWrapping" w:clear="all"/>
      </w:r>
    </w:p>
    <w:p w:rsidR="00A62509" w:rsidRDefault="00A62509" w:rsidP="00A62509">
      <w:pPr>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68480" behindDoc="0" locked="0" layoutInCell="1" allowOverlap="1">
            <wp:simplePos x="0" y="0"/>
            <wp:positionH relativeFrom="column">
              <wp:align>left</wp:align>
            </wp:positionH>
            <wp:positionV relativeFrom="paragraph">
              <wp:align>top</wp:align>
            </wp:positionV>
            <wp:extent cx="4489888" cy="6148552"/>
            <wp:effectExtent l="19050" t="0" r="5912" b="0"/>
            <wp:wrapSquare wrapText="bothSides"/>
            <wp:docPr id="17" name="Picture 3" descr="C:\Users\asus\Downloads\lppm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wnloads\lppm3.jpg"/>
                    <pic:cNvPicPr>
                      <a:picLocks noChangeAspect="1" noChangeArrowheads="1"/>
                    </pic:cNvPicPr>
                  </pic:nvPicPr>
                  <pic:blipFill>
                    <a:blip r:embed="rId45" cstate="print"/>
                    <a:srcRect l="10897" t="2415" b="3382"/>
                    <a:stretch>
                      <a:fillRect/>
                    </a:stretch>
                  </pic:blipFill>
                  <pic:spPr bwMode="auto">
                    <a:xfrm>
                      <a:off x="0" y="0"/>
                      <a:ext cx="4489888" cy="6148552"/>
                    </a:xfrm>
                    <a:prstGeom prst="rect">
                      <a:avLst/>
                    </a:prstGeom>
                    <a:noFill/>
                    <a:ln w="9525">
                      <a:noFill/>
                      <a:miter lim="800000"/>
                      <a:headEnd/>
                      <a:tailEnd/>
                    </a:ln>
                  </pic:spPr>
                </pic:pic>
              </a:graphicData>
            </a:graphic>
          </wp:anchor>
        </w:drawing>
      </w:r>
      <w:r>
        <w:rPr>
          <w:rFonts w:ascii="Times New Roman" w:hAnsi="Times New Roman" w:cs="Times New Roman"/>
          <w:sz w:val="24"/>
          <w:szCs w:val="24"/>
        </w:rPr>
        <w:br w:type="textWrapping" w:clear="all"/>
      </w: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489888" cy="6180083"/>
            <wp:effectExtent l="19050" t="0" r="5912" b="0"/>
            <wp:docPr id="18" name="Picture 4" descr="C:\Users\asus\Downloads\lppm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wnloads\lppm4.jpg"/>
                    <pic:cNvPicPr>
                      <a:picLocks noChangeAspect="1" noChangeArrowheads="1"/>
                    </pic:cNvPicPr>
                  </pic:nvPicPr>
                  <pic:blipFill>
                    <a:blip r:embed="rId46" cstate="print"/>
                    <a:srcRect l="9644" t="3140" r="1278" b="2174"/>
                    <a:stretch>
                      <a:fillRect/>
                    </a:stretch>
                  </pic:blipFill>
                  <pic:spPr bwMode="auto">
                    <a:xfrm>
                      <a:off x="0" y="0"/>
                      <a:ext cx="4489888" cy="6180083"/>
                    </a:xfrm>
                    <a:prstGeom prst="rect">
                      <a:avLst/>
                    </a:prstGeom>
                    <a:noFill/>
                    <a:ln w="9525">
                      <a:noFill/>
                      <a:miter lim="800000"/>
                      <a:headEnd/>
                      <a:tailEnd/>
                    </a:ln>
                  </pic:spPr>
                </pic:pic>
              </a:graphicData>
            </a:graphic>
          </wp:inline>
        </w:drawing>
      </w:r>
    </w:p>
    <w:p w:rsidR="00A62509" w:rsidRDefault="00A62509" w:rsidP="00A62509">
      <w:pPr>
        <w:rPr>
          <w:rFonts w:ascii="Times New Roman" w:hAnsi="Times New Roman" w:cs="Times New Roman"/>
          <w:sz w:val="24"/>
          <w:szCs w:val="24"/>
        </w:rPr>
      </w:pPr>
      <w:r w:rsidRPr="00071EC8">
        <w:rPr>
          <w:rFonts w:ascii="Times New Roman" w:hAnsi="Times New Roman" w:cs="Times New Roman"/>
          <w:noProof/>
          <w:sz w:val="24"/>
          <w:szCs w:val="24"/>
        </w:rPr>
        <w:lastRenderedPageBreak/>
        <w:drawing>
          <wp:inline distT="0" distB="0" distL="0" distR="0">
            <wp:extent cx="5033426" cy="6781609"/>
            <wp:effectExtent l="19050" t="0" r="0" b="0"/>
            <wp:docPr id="3" name="Picture 3" descr="C:\Users\asus\AppData\Local\Temp\Rar$DIa6096.11020\dea scan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AppData\Local\Temp\Rar$DIa6096.11020\dea scane-3.jpg"/>
                    <pic:cNvPicPr>
                      <a:picLocks noChangeAspect="1" noChangeArrowheads="1"/>
                    </pic:cNvPicPr>
                  </pic:nvPicPr>
                  <pic:blipFill>
                    <a:blip r:embed="rId47"/>
                    <a:srcRect b="4833"/>
                    <a:stretch>
                      <a:fillRect/>
                    </a:stretch>
                  </pic:blipFill>
                  <pic:spPr bwMode="auto">
                    <a:xfrm>
                      <a:off x="0" y="0"/>
                      <a:ext cx="5033426" cy="6781609"/>
                    </a:xfrm>
                    <a:prstGeom prst="rect">
                      <a:avLst/>
                    </a:prstGeom>
                    <a:noFill/>
                    <a:ln w="9525">
                      <a:noFill/>
                      <a:miter lim="800000"/>
                      <a:headEnd/>
                      <a:tailEnd/>
                    </a:ln>
                  </pic:spPr>
                </pic:pic>
              </a:graphicData>
            </a:graphic>
          </wp:inline>
        </w:drawing>
      </w: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r w:rsidRPr="00B477E2">
        <w:rPr>
          <w:rFonts w:ascii="Times New Roman" w:hAnsi="Times New Roman" w:cs="Times New Roman"/>
          <w:noProof/>
          <w:sz w:val="24"/>
          <w:szCs w:val="24"/>
        </w:rPr>
        <w:lastRenderedPageBreak/>
        <w:drawing>
          <wp:inline distT="0" distB="0" distL="0" distR="0">
            <wp:extent cx="5025916" cy="6589986"/>
            <wp:effectExtent l="19050" t="0" r="3284" b="0"/>
            <wp:docPr id="4" name="Picture 5" descr="C:\Users\asus\AppData\Local\Temp\Rar$DIa6096.17870\dea scan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AppData\Local\Temp\Rar$DIa6096.17870\dea scane-5.jpg"/>
                    <pic:cNvPicPr>
                      <a:picLocks noChangeAspect="1" noChangeArrowheads="1"/>
                    </pic:cNvPicPr>
                  </pic:nvPicPr>
                  <pic:blipFill>
                    <a:blip r:embed="rId48"/>
                    <a:srcRect t="1549" b="5939"/>
                    <a:stretch>
                      <a:fillRect/>
                    </a:stretch>
                  </pic:blipFill>
                  <pic:spPr bwMode="auto">
                    <a:xfrm>
                      <a:off x="0" y="0"/>
                      <a:ext cx="5025916" cy="6589986"/>
                    </a:xfrm>
                    <a:prstGeom prst="rect">
                      <a:avLst/>
                    </a:prstGeom>
                    <a:noFill/>
                    <a:ln w="9525">
                      <a:noFill/>
                      <a:miter lim="800000"/>
                      <a:headEnd/>
                      <a:tailEnd/>
                    </a:ln>
                  </pic:spPr>
                </pic:pic>
              </a:graphicData>
            </a:graphic>
          </wp:inline>
        </w:drawing>
      </w:r>
    </w:p>
    <w:p w:rsidR="00A62509" w:rsidRDefault="00A62509" w:rsidP="00A62509">
      <w:pPr>
        <w:rPr>
          <w:rFonts w:ascii="Times New Roman" w:hAnsi="Times New Roman" w:cs="Times New Roman"/>
          <w:sz w:val="24"/>
          <w:szCs w:val="24"/>
        </w:rPr>
      </w:pPr>
    </w:p>
    <w:p w:rsidR="00A62509" w:rsidRDefault="00A62509" w:rsidP="00A62509">
      <w:pPr>
        <w:rPr>
          <w:rFonts w:ascii="Times New Roman" w:hAnsi="Times New Roman" w:cs="Times New Roman"/>
          <w:sz w:val="24"/>
          <w:szCs w:val="24"/>
        </w:rPr>
      </w:pPr>
    </w:p>
    <w:p w:rsidR="00A62509" w:rsidRPr="00B477E2" w:rsidRDefault="00A62509" w:rsidP="00A62509">
      <w:pPr>
        <w:rPr>
          <w:rFonts w:ascii="Times New Roman" w:hAnsi="Times New Roman" w:cs="Times New Roman"/>
          <w:sz w:val="24"/>
          <w:szCs w:val="24"/>
        </w:rPr>
      </w:pPr>
    </w:p>
    <w:p w:rsidR="00A62509" w:rsidRPr="008B12FF" w:rsidRDefault="00A62509" w:rsidP="008B12FF">
      <w:pPr>
        <w:spacing w:line="480" w:lineRule="auto"/>
        <w:ind w:left="720" w:firstLine="540"/>
        <w:jc w:val="both"/>
        <w:rPr>
          <w:rFonts w:ascii="Times New Roman" w:hAnsi="Times New Roman" w:cs="Times New Roman"/>
          <w:sz w:val="24"/>
          <w:szCs w:val="24"/>
        </w:rPr>
      </w:pPr>
    </w:p>
    <w:sectPr w:rsidR="00A62509" w:rsidRPr="008B12FF" w:rsidSect="00C5772A">
      <w:headerReference w:type="first" r:id="rId49"/>
      <w:footerReference w:type="first" r:id="rId50"/>
      <w:pgSz w:w="11907" w:h="16839" w:code="9"/>
      <w:pgMar w:top="2275" w:right="1699" w:bottom="1699" w:left="2275" w:header="720" w:footer="720" w:gutter="0"/>
      <w:pgNumType w:start="47"/>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77B0" w:rsidRDefault="004277B0" w:rsidP="00967830">
      <w:pPr>
        <w:spacing w:after="0" w:line="240" w:lineRule="auto"/>
      </w:pPr>
      <w:r>
        <w:separator/>
      </w:r>
    </w:p>
  </w:endnote>
  <w:endnote w:type="continuationSeparator" w:id="0">
    <w:p w:rsidR="004277B0" w:rsidRDefault="004277B0" w:rsidP="009678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2832571"/>
      <w:docPartObj>
        <w:docPartGallery w:val="Page Numbers (Bottom of Page)"/>
        <w:docPartUnique/>
      </w:docPartObj>
    </w:sdtPr>
    <w:sdtEndPr>
      <w:rPr>
        <w:noProof/>
      </w:rPr>
    </w:sdtEndPr>
    <w:sdtContent>
      <w:p w:rsidR="00C5772A" w:rsidRDefault="00F6721F">
        <w:pPr>
          <w:pStyle w:val="Footer"/>
          <w:jc w:val="center"/>
        </w:pPr>
        <w:r>
          <w:fldChar w:fldCharType="begin"/>
        </w:r>
        <w:r w:rsidR="00C5772A">
          <w:instrText xml:space="preserve"> PAGE   \* MERGEFORMAT </w:instrText>
        </w:r>
        <w:r>
          <w:fldChar w:fldCharType="separate"/>
        </w:r>
        <w:r w:rsidR="009C0CDD">
          <w:rPr>
            <w:noProof/>
          </w:rPr>
          <w:t>48</w:t>
        </w:r>
        <w:r>
          <w:rPr>
            <w:noProof/>
          </w:rPr>
          <w:fldChar w:fldCharType="end"/>
        </w:r>
      </w:p>
    </w:sdtContent>
  </w:sdt>
  <w:p w:rsidR="00C5772A" w:rsidRDefault="00C5772A">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EDD" w:rsidRDefault="00D04EDD">
    <w:pPr>
      <w:pStyle w:val="Footer"/>
      <w:jc w:val="center"/>
    </w:pPr>
  </w:p>
  <w:p w:rsidR="00D04EDD" w:rsidRDefault="00D04EDD" w:rsidP="002D6B09">
    <w:pPr>
      <w:pStyle w:val="Footer"/>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821242"/>
      <w:docPartObj>
        <w:docPartGallery w:val="Page Numbers (Bottom of Page)"/>
        <w:docPartUnique/>
      </w:docPartObj>
    </w:sdtPr>
    <w:sdtEndPr>
      <w:rPr>
        <w:noProof/>
      </w:rPr>
    </w:sdtEndPr>
    <w:sdtContent>
      <w:p w:rsidR="00C5772A" w:rsidRDefault="004277B0">
        <w:pPr>
          <w:pStyle w:val="Footer"/>
          <w:jc w:val="center"/>
        </w:pPr>
      </w:p>
    </w:sdtContent>
  </w:sdt>
  <w:p w:rsidR="00C5772A" w:rsidRDefault="00C5772A" w:rsidP="002D6B09">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rsidP="002D6B09">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rsidP="002D6B09">
    <w:pPr>
      <w:pStyle w:val="Footer"/>
      <w:jc w:val="center"/>
    </w:pPr>
    <w:proofErr w:type="gramStart"/>
    <w:r>
      <w:t>vi</w:t>
    </w:r>
    <w:proofErr w:type="gramEnd"/>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2639508"/>
      <w:docPartObj>
        <w:docPartGallery w:val="Page Numbers (Bottom of Page)"/>
        <w:docPartUnique/>
      </w:docPartObj>
    </w:sdtPr>
    <w:sdtEndPr>
      <w:rPr>
        <w:noProof/>
      </w:rPr>
    </w:sdtEndPr>
    <w:sdtContent>
      <w:p w:rsidR="00C5772A" w:rsidRDefault="00F6721F">
        <w:pPr>
          <w:pStyle w:val="Footer"/>
          <w:jc w:val="center"/>
        </w:pPr>
        <w:r>
          <w:fldChar w:fldCharType="begin"/>
        </w:r>
        <w:r w:rsidR="00C5772A">
          <w:instrText xml:space="preserve"> PAGE   \* MERGEFORMAT </w:instrText>
        </w:r>
        <w:r>
          <w:fldChar w:fldCharType="separate"/>
        </w:r>
        <w:r w:rsidR="009C0CDD">
          <w:rPr>
            <w:noProof/>
          </w:rPr>
          <w:t>xiii</w:t>
        </w:r>
        <w:r>
          <w:rPr>
            <w:noProof/>
          </w:rPr>
          <w:fldChar w:fldCharType="end"/>
        </w:r>
      </w:p>
    </w:sdtContent>
  </w:sdt>
  <w:p w:rsidR="00C5772A" w:rsidRDefault="00C5772A">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9117034"/>
      <w:docPartObj>
        <w:docPartGallery w:val="Page Numbers (Bottom of Page)"/>
        <w:docPartUnique/>
      </w:docPartObj>
    </w:sdtPr>
    <w:sdtEndPr>
      <w:rPr>
        <w:noProof/>
      </w:rPr>
    </w:sdtEndPr>
    <w:sdtContent>
      <w:p w:rsidR="00D04EDD" w:rsidRDefault="00F6721F">
        <w:pPr>
          <w:pStyle w:val="Footer"/>
          <w:jc w:val="center"/>
        </w:pPr>
        <w:r>
          <w:fldChar w:fldCharType="begin"/>
        </w:r>
        <w:r w:rsidR="00D04EDD">
          <w:instrText xml:space="preserve"> PAGE   \* MERGEFORMAT </w:instrText>
        </w:r>
        <w:r>
          <w:fldChar w:fldCharType="separate"/>
        </w:r>
        <w:r w:rsidR="009C0CDD">
          <w:rPr>
            <w:noProof/>
          </w:rPr>
          <w:t>xii</w:t>
        </w:r>
        <w:r>
          <w:rPr>
            <w:noProof/>
          </w:rPr>
          <w:fldChar w:fldCharType="end"/>
        </w:r>
      </w:p>
    </w:sdtContent>
  </w:sdt>
  <w:p w:rsidR="00D04EDD" w:rsidRDefault="00D04EDD" w:rsidP="002D6B09">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6551567"/>
      <w:docPartObj>
        <w:docPartGallery w:val="Page Numbers (Bottom of Page)"/>
        <w:docPartUnique/>
      </w:docPartObj>
    </w:sdtPr>
    <w:sdtEndPr>
      <w:rPr>
        <w:noProof/>
      </w:rPr>
    </w:sdtEndPr>
    <w:sdtContent>
      <w:p w:rsidR="00C5772A" w:rsidRDefault="00F6721F">
        <w:pPr>
          <w:pStyle w:val="Footer"/>
          <w:jc w:val="center"/>
        </w:pPr>
        <w:r>
          <w:fldChar w:fldCharType="begin"/>
        </w:r>
        <w:r w:rsidR="00C5772A">
          <w:instrText xml:space="preserve"> PAGE   \* MERGEFORMAT </w:instrText>
        </w:r>
        <w:r>
          <w:fldChar w:fldCharType="separate"/>
        </w:r>
        <w:r w:rsidR="009C0CDD">
          <w:rPr>
            <w:noProof/>
          </w:rPr>
          <w:t>1</w:t>
        </w:r>
        <w:r>
          <w:rPr>
            <w:noProof/>
          </w:rPr>
          <w:fldChar w:fldCharType="end"/>
        </w:r>
      </w:p>
    </w:sdtContent>
  </w:sdt>
  <w:p w:rsidR="00C5772A" w:rsidRDefault="00C5772A" w:rsidP="002D6B09">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pPr>
      <w:pStyle w:val="Footer"/>
      <w:jc w:val="center"/>
    </w:pPr>
  </w:p>
  <w:p w:rsidR="00C5772A" w:rsidRDefault="00C5772A" w:rsidP="002D6B09">
    <w:pPr>
      <w:pStyle w:val="Footer"/>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EDD" w:rsidRDefault="00D04EDD">
    <w:pPr>
      <w:pStyle w:val="Footer"/>
      <w:jc w:val="center"/>
    </w:pPr>
  </w:p>
  <w:p w:rsidR="00D04EDD" w:rsidRDefault="00D04EDD" w:rsidP="002D6B09">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8417594"/>
      <w:docPartObj>
        <w:docPartGallery w:val="Page Numbers (Bottom of Page)"/>
        <w:docPartUnique/>
      </w:docPartObj>
    </w:sdtPr>
    <w:sdtEndPr>
      <w:rPr>
        <w:noProof/>
      </w:rPr>
    </w:sdtEndPr>
    <w:sdtContent>
      <w:p w:rsidR="00C5772A" w:rsidRDefault="00F6721F">
        <w:pPr>
          <w:pStyle w:val="Footer"/>
          <w:jc w:val="center"/>
        </w:pPr>
        <w:r>
          <w:fldChar w:fldCharType="begin"/>
        </w:r>
        <w:r w:rsidR="00C5772A">
          <w:instrText xml:space="preserve"> PAGE   \* MERGEFORMAT </w:instrText>
        </w:r>
        <w:r>
          <w:fldChar w:fldCharType="separate"/>
        </w:r>
        <w:r w:rsidR="009C0CDD">
          <w:rPr>
            <w:noProof/>
          </w:rPr>
          <w:t>47</w:t>
        </w:r>
        <w:r>
          <w:rPr>
            <w:noProof/>
          </w:rPr>
          <w:fldChar w:fldCharType="end"/>
        </w:r>
      </w:p>
    </w:sdtContent>
  </w:sdt>
  <w:p w:rsidR="00C5772A" w:rsidRDefault="00C5772A" w:rsidP="002D6B09">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77B0" w:rsidRDefault="004277B0" w:rsidP="00967830">
      <w:pPr>
        <w:spacing w:after="0" w:line="240" w:lineRule="auto"/>
      </w:pPr>
      <w:r>
        <w:separator/>
      </w:r>
    </w:p>
  </w:footnote>
  <w:footnote w:type="continuationSeparator" w:id="0">
    <w:p w:rsidR="004277B0" w:rsidRDefault="004277B0" w:rsidP="009678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E80" w:rsidRDefault="00AA0E80">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032336"/>
      <w:docPartObj>
        <w:docPartGallery w:val="Page Numbers (Top of Page)"/>
        <w:docPartUnique/>
      </w:docPartObj>
    </w:sdtPr>
    <w:sdtEndPr>
      <w:rPr>
        <w:noProof/>
      </w:rPr>
    </w:sdtEndPr>
    <w:sdtContent>
      <w:p w:rsidR="00C5772A" w:rsidRDefault="00F6721F">
        <w:pPr>
          <w:pStyle w:val="Header"/>
          <w:jc w:val="right"/>
        </w:pPr>
        <w:r>
          <w:fldChar w:fldCharType="begin"/>
        </w:r>
        <w:r w:rsidR="00C5772A">
          <w:instrText xml:space="preserve"> PAGE   \* MERGEFORMAT </w:instrText>
        </w:r>
        <w:r>
          <w:fldChar w:fldCharType="separate"/>
        </w:r>
        <w:r w:rsidR="009C0CDD">
          <w:rPr>
            <w:noProof/>
          </w:rPr>
          <w:t>3</w:t>
        </w:r>
        <w:r>
          <w:rPr>
            <w:noProof/>
          </w:rPr>
          <w:fldChar w:fldCharType="end"/>
        </w:r>
      </w:p>
    </w:sdtContent>
  </w:sdt>
  <w:p w:rsidR="00C5772A" w:rsidRDefault="00C5772A">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1906614"/>
      <w:docPartObj>
        <w:docPartGallery w:val="Page Numbers (Top of Page)"/>
        <w:docPartUnique/>
      </w:docPartObj>
    </w:sdtPr>
    <w:sdtEndPr>
      <w:rPr>
        <w:noProof/>
      </w:rPr>
    </w:sdtEndPr>
    <w:sdtContent>
      <w:p w:rsidR="00D04EDD" w:rsidRDefault="004277B0">
        <w:pPr>
          <w:pStyle w:val="Header"/>
          <w:jc w:val="right"/>
        </w:pPr>
      </w:p>
    </w:sdtContent>
  </w:sdt>
  <w:p w:rsidR="00C5772A" w:rsidRDefault="00C5772A">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0156896"/>
      <w:docPartObj>
        <w:docPartGallery w:val="Page Numbers (Top of Page)"/>
        <w:docPartUnique/>
      </w:docPartObj>
    </w:sdtPr>
    <w:sdtEndPr>
      <w:rPr>
        <w:noProof/>
      </w:rPr>
    </w:sdtEndPr>
    <w:sdtContent>
      <w:p w:rsidR="00D04EDD" w:rsidRDefault="004277B0">
        <w:pPr>
          <w:pStyle w:val="Header"/>
          <w:jc w:val="right"/>
        </w:pPr>
      </w:p>
    </w:sdtContent>
  </w:sdt>
  <w:p w:rsidR="00D04EDD" w:rsidRDefault="00D04EDD">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773022"/>
      <w:docPartObj>
        <w:docPartGallery w:val="Page Numbers (Top of Page)"/>
        <w:docPartUnique/>
      </w:docPartObj>
    </w:sdtPr>
    <w:sdtEndPr>
      <w:rPr>
        <w:noProof/>
      </w:rPr>
    </w:sdtEndPr>
    <w:sdtContent>
      <w:p w:rsidR="00D04EDD" w:rsidRDefault="004277B0" w:rsidP="00D04EDD">
        <w:pPr>
          <w:pStyle w:val="Header"/>
          <w:jc w:val="center"/>
        </w:pPr>
      </w:p>
    </w:sdtContent>
  </w:sdt>
  <w:p w:rsidR="00D04EDD" w:rsidRDefault="00D04EDD">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1273108"/>
      <w:docPartObj>
        <w:docPartGallery w:val="Page Numbers (Top of Page)"/>
        <w:docPartUnique/>
      </w:docPartObj>
    </w:sdtPr>
    <w:sdtEndPr>
      <w:rPr>
        <w:noProof/>
      </w:rPr>
    </w:sdtEndPr>
    <w:sdtContent>
      <w:p w:rsidR="00D04EDD" w:rsidRDefault="00F6721F">
        <w:pPr>
          <w:pStyle w:val="Header"/>
          <w:jc w:val="right"/>
        </w:pPr>
        <w:r>
          <w:fldChar w:fldCharType="begin"/>
        </w:r>
        <w:r w:rsidR="00D04EDD">
          <w:instrText xml:space="preserve"> PAGE   \* MERGEFORMAT </w:instrText>
        </w:r>
        <w:r>
          <w:fldChar w:fldCharType="separate"/>
        </w:r>
        <w:r w:rsidR="009C0CDD">
          <w:rPr>
            <w:noProof/>
          </w:rPr>
          <w:t>48</w:t>
        </w:r>
        <w:r>
          <w:rPr>
            <w:noProof/>
          </w:rPr>
          <w:fldChar w:fldCharType="end"/>
        </w:r>
      </w:p>
    </w:sdtContent>
  </w:sdt>
  <w:p w:rsidR="00D04EDD" w:rsidRDefault="00D04EDD">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pPr>
      <w:pStyle w:val="Header"/>
      <w:jc w:val="right"/>
    </w:pPr>
  </w:p>
  <w:p w:rsidR="00C5772A" w:rsidRDefault="00C5772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E80" w:rsidRDefault="00AA0E8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E80" w:rsidRDefault="00AA0E8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E80" w:rsidRDefault="00AA0E80">
    <w:pPr>
      <w:pStyle w:val="Header"/>
      <w:jc w:val="right"/>
    </w:pPr>
  </w:p>
  <w:p w:rsidR="00AA0E80" w:rsidRDefault="00AA0E80">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6165631"/>
      <w:docPartObj>
        <w:docPartGallery w:val="Page Numbers (Top of Page)"/>
        <w:docPartUnique/>
      </w:docPartObj>
    </w:sdtPr>
    <w:sdtEndPr>
      <w:rPr>
        <w:noProof/>
      </w:rPr>
    </w:sdtEndPr>
    <w:sdtContent>
      <w:p w:rsidR="00AA0E80" w:rsidRDefault="004277B0">
        <w:pPr>
          <w:pStyle w:val="Header"/>
          <w:jc w:val="right"/>
        </w:pPr>
      </w:p>
    </w:sdtContent>
  </w:sdt>
  <w:p w:rsidR="00AA0E80" w:rsidRDefault="00AA0E80">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72A" w:rsidRDefault="00C5772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A90BDE"/>
    <w:multiLevelType w:val="hybridMultilevel"/>
    <w:tmpl w:val="F342DDDA"/>
    <w:lvl w:ilvl="0" w:tplc="317A5BEC">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
    <w:nsid w:val="134E4B41"/>
    <w:multiLevelType w:val="hybridMultilevel"/>
    <w:tmpl w:val="77E89306"/>
    <w:lvl w:ilvl="0" w:tplc="F954A4D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nsid w:val="17610AF2"/>
    <w:multiLevelType w:val="hybridMultilevel"/>
    <w:tmpl w:val="01A0AC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E550BB"/>
    <w:multiLevelType w:val="hybridMultilevel"/>
    <w:tmpl w:val="50A658C6"/>
    <w:lvl w:ilvl="0" w:tplc="6868F33E">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
    <w:nsid w:val="1F360173"/>
    <w:multiLevelType w:val="hybridMultilevel"/>
    <w:tmpl w:val="8A126F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271566"/>
    <w:multiLevelType w:val="hybridMultilevel"/>
    <w:tmpl w:val="F89C07B4"/>
    <w:lvl w:ilvl="0" w:tplc="04090011">
      <w:start w:val="1"/>
      <w:numFmt w:val="decimal"/>
      <w:lvlText w:val="%1)"/>
      <w:lvlJc w:val="left"/>
      <w:pPr>
        <w:ind w:left="720" w:hanging="360"/>
      </w:pPr>
    </w:lvl>
    <w:lvl w:ilvl="1" w:tplc="0409000F">
      <w:start w:val="1"/>
      <w:numFmt w:val="decimal"/>
      <w:lvlText w:val="%2."/>
      <w:lvlJc w:val="left"/>
      <w:pPr>
        <w:ind w:left="1170" w:hanging="360"/>
      </w:pPr>
    </w:lvl>
    <w:lvl w:ilvl="2" w:tplc="D9D2C6AA">
      <w:start w:val="1"/>
      <w:numFmt w:val="lowerLetter"/>
      <w:lvlText w:val="%3."/>
      <w:lvlJc w:val="left"/>
      <w:pPr>
        <w:ind w:left="1440" w:hanging="360"/>
      </w:pPr>
      <w:rPr>
        <w:rFonts w:hint="default"/>
        <w:b/>
      </w:rPr>
    </w:lvl>
    <w:lvl w:ilvl="3" w:tplc="F984E192">
      <w:start w:val="1"/>
      <w:numFmt w:val="decimal"/>
      <w:lvlText w:val="%4."/>
      <w:lvlJc w:val="left"/>
      <w:pPr>
        <w:ind w:left="144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9A7927"/>
    <w:multiLevelType w:val="hybridMultilevel"/>
    <w:tmpl w:val="5310EC3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252F2E"/>
    <w:multiLevelType w:val="hybridMultilevel"/>
    <w:tmpl w:val="60424720"/>
    <w:lvl w:ilvl="0" w:tplc="B930E3F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400F5007"/>
    <w:multiLevelType w:val="hybridMultilevel"/>
    <w:tmpl w:val="ACC21DD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454D5696"/>
    <w:multiLevelType w:val="hybridMultilevel"/>
    <w:tmpl w:val="6890E388"/>
    <w:lvl w:ilvl="0" w:tplc="18FE2998">
      <w:start w:val="1"/>
      <w:numFmt w:val="upperLetter"/>
      <w:lvlText w:val="%1."/>
      <w:lvlJc w:val="left"/>
      <w:pPr>
        <w:ind w:left="720" w:hanging="360"/>
      </w:pPr>
      <w:rPr>
        <w:rFonts w:hint="default"/>
        <w:b/>
      </w:rPr>
    </w:lvl>
    <w:lvl w:ilvl="1" w:tplc="840659EA">
      <w:start w:val="1"/>
      <w:numFmt w:val="lowerLetter"/>
      <w:lvlText w:val="%2."/>
      <w:lvlJc w:val="left"/>
      <w:pPr>
        <w:ind w:left="1440" w:hanging="360"/>
      </w:pPr>
      <w:rPr>
        <w:b w:val="0"/>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56513040"/>
    <w:multiLevelType w:val="hybridMultilevel"/>
    <w:tmpl w:val="3BA45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6861C04"/>
    <w:multiLevelType w:val="hybridMultilevel"/>
    <w:tmpl w:val="01D21B9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5E66286A"/>
    <w:multiLevelType w:val="hybridMultilevel"/>
    <w:tmpl w:val="B0DA30CA"/>
    <w:lvl w:ilvl="0" w:tplc="1650788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3">
    <w:nsid w:val="6B2F2791"/>
    <w:multiLevelType w:val="hybridMultilevel"/>
    <w:tmpl w:val="E872E8EA"/>
    <w:lvl w:ilvl="0" w:tplc="59DCC19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2"/>
  </w:num>
  <w:num w:numId="2">
    <w:abstractNumId w:val="0"/>
  </w:num>
  <w:num w:numId="3">
    <w:abstractNumId w:val="3"/>
  </w:num>
  <w:num w:numId="4">
    <w:abstractNumId w:val="1"/>
  </w:num>
  <w:num w:numId="5">
    <w:abstractNumId w:val="7"/>
  </w:num>
  <w:num w:numId="6">
    <w:abstractNumId w:val="4"/>
  </w:num>
  <w:num w:numId="7">
    <w:abstractNumId w:val="2"/>
  </w:num>
  <w:num w:numId="8">
    <w:abstractNumId w:val="10"/>
  </w:num>
  <w:num w:numId="9">
    <w:abstractNumId w:val="8"/>
  </w:num>
  <w:num w:numId="10">
    <w:abstractNumId w:val="9"/>
  </w:num>
  <w:num w:numId="11">
    <w:abstractNumId w:val="5"/>
  </w:num>
  <w:num w:numId="12">
    <w:abstractNumId w:val="11"/>
  </w:num>
  <w:num w:numId="13">
    <w:abstractNumId w:val="6"/>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63564"/>
    <w:rsid w:val="000051F2"/>
    <w:rsid w:val="001354C0"/>
    <w:rsid w:val="002D6B09"/>
    <w:rsid w:val="00346096"/>
    <w:rsid w:val="004277B0"/>
    <w:rsid w:val="00476188"/>
    <w:rsid w:val="004A0C40"/>
    <w:rsid w:val="00563564"/>
    <w:rsid w:val="007F5665"/>
    <w:rsid w:val="0088339D"/>
    <w:rsid w:val="008B12FF"/>
    <w:rsid w:val="00967830"/>
    <w:rsid w:val="009B77E8"/>
    <w:rsid w:val="009C0CDD"/>
    <w:rsid w:val="00A62509"/>
    <w:rsid w:val="00AA0E80"/>
    <w:rsid w:val="00AE2318"/>
    <w:rsid w:val="00B74BC4"/>
    <w:rsid w:val="00BA0332"/>
    <w:rsid w:val="00BB1936"/>
    <w:rsid w:val="00C5772A"/>
    <w:rsid w:val="00D04EDD"/>
    <w:rsid w:val="00D76DA9"/>
    <w:rsid w:val="00F54D08"/>
    <w:rsid w:val="00F6721F"/>
    <w:rsid w:val="00FE367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7"/>
        <o:r id="V:Rule2" type="connector" idref="#AutoShape 15"/>
        <o:r id="V:Rule3" type="connector" idref="#AutoShape 8"/>
        <o:r id="V:Rule4" type="connector" idref="#AutoShape 1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830"/>
    <w:pPr>
      <w:spacing w:after="200" w:line="276" w:lineRule="auto"/>
    </w:pPr>
  </w:style>
  <w:style w:type="paragraph" w:styleId="Heading2">
    <w:name w:val="heading 2"/>
    <w:basedOn w:val="Normal"/>
    <w:next w:val="Normal"/>
    <w:link w:val="Heading2Char"/>
    <w:uiPriority w:val="9"/>
    <w:semiHidden/>
    <w:unhideWhenUsed/>
    <w:qFormat/>
    <w:rsid w:val="00967830"/>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967830"/>
    <w:rPr>
      <w:rFonts w:asciiTheme="majorHAnsi" w:eastAsiaTheme="majorEastAsia" w:hAnsiTheme="majorHAnsi" w:cstheme="majorBidi"/>
      <w:b/>
      <w:bCs/>
      <w:color w:val="4F81BD" w:themeColor="accent1"/>
      <w:sz w:val="26"/>
      <w:szCs w:val="26"/>
    </w:rPr>
  </w:style>
  <w:style w:type="character" w:customStyle="1" w:styleId="fontstyle01">
    <w:name w:val="fontstyle01"/>
    <w:basedOn w:val="DefaultParagraphFont"/>
    <w:rsid w:val="00967830"/>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967830"/>
    <w:rPr>
      <w:rFonts w:ascii="Times New Roman" w:hAnsi="Times New Roman" w:cs="Times New Roman" w:hint="default"/>
      <w:b/>
      <w:bCs/>
      <w:i/>
      <w:iCs/>
      <w:color w:val="000000"/>
      <w:sz w:val="28"/>
      <w:szCs w:val="28"/>
    </w:rPr>
  </w:style>
  <w:style w:type="character" w:styleId="Hyperlink">
    <w:name w:val="Hyperlink"/>
    <w:basedOn w:val="DefaultParagraphFont"/>
    <w:uiPriority w:val="99"/>
    <w:unhideWhenUsed/>
    <w:rsid w:val="00967830"/>
    <w:rPr>
      <w:color w:val="0000FF" w:themeColor="hyperlink"/>
      <w:u w:val="single"/>
    </w:rPr>
  </w:style>
  <w:style w:type="paragraph" w:styleId="Footer">
    <w:name w:val="footer"/>
    <w:basedOn w:val="Normal"/>
    <w:link w:val="FooterChar"/>
    <w:uiPriority w:val="99"/>
    <w:unhideWhenUsed/>
    <w:rsid w:val="009678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830"/>
  </w:style>
  <w:style w:type="character" w:customStyle="1" w:styleId="fontstyle31">
    <w:name w:val="fontstyle31"/>
    <w:basedOn w:val="DefaultParagraphFont"/>
    <w:rsid w:val="00967830"/>
    <w:rPr>
      <w:rFonts w:ascii="Times New Roman" w:hAnsi="Times New Roman" w:cs="Times New Roman" w:hint="default"/>
      <w:b w:val="0"/>
      <w:bCs w:val="0"/>
      <w:i/>
      <w:iCs/>
      <w:color w:val="000000"/>
      <w:sz w:val="24"/>
      <w:szCs w:val="24"/>
    </w:rPr>
  </w:style>
  <w:style w:type="paragraph" w:styleId="TOC1">
    <w:name w:val="toc 1"/>
    <w:basedOn w:val="Normal"/>
    <w:next w:val="Normal"/>
    <w:autoRedefine/>
    <w:uiPriority w:val="39"/>
    <w:unhideWhenUsed/>
    <w:rsid w:val="00476188"/>
    <w:pPr>
      <w:tabs>
        <w:tab w:val="left" w:pos="1134"/>
        <w:tab w:val="right" w:leader="dot" w:pos="7928"/>
      </w:tabs>
      <w:spacing w:after="120" w:line="480" w:lineRule="auto"/>
      <w:jc w:val="center"/>
    </w:pPr>
    <w:rPr>
      <w:rFonts w:ascii="Times New Roman" w:eastAsia="Calibri" w:hAnsi="Times New Roman" w:cs="Times New Roman"/>
      <w:b/>
      <w:noProof/>
      <w:sz w:val="24"/>
      <w:szCs w:val="24"/>
    </w:rPr>
  </w:style>
  <w:style w:type="paragraph" w:styleId="TOC2">
    <w:name w:val="toc 2"/>
    <w:basedOn w:val="Normal"/>
    <w:next w:val="Normal"/>
    <w:autoRedefine/>
    <w:uiPriority w:val="39"/>
    <w:unhideWhenUsed/>
    <w:rsid w:val="00967830"/>
    <w:pPr>
      <w:tabs>
        <w:tab w:val="left" w:pos="709"/>
        <w:tab w:val="left" w:pos="1560"/>
        <w:tab w:val="right" w:leader="dot" w:pos="7928"/>
      </w:tabs>
      <w:spacing w:after="0" w:line="480" w:lineRule="auto"/>
      <w:ind w:left="1134"/>
    </w:pPr>
    <w:rPr>
      <w:rFonts w:ascii="Calibri" w:eastAsia="Calibri" w:hAnsi="Calibri" w:cs="Arial"/>
    </w:rPr>
  </w:style>
  <w:style w:type="paragraph" w:styleId="BalloonText">
    <w:name w:val="Balloon Text"/>
    <w:basedOn w:val="Normal"/>
    <w:link w:val="BalloonTextChar"/>
    <w:uiPriority w:val="99"/>
    <w:semiHidden/>
    <w:unhideWhenUsed/>
    <w:rsid w:val="009678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7830"/>
    <w:rPr>
      <w:rFonts w:ascii="Tahoma" w:hAnsi="Tahoma" w:cs="Tahoma"/>
      <w:sz w:val="16"/>
      <w:szCs w:val="16"/>
    </w:rPr>
  </w:style>
  <w:style w:type="paragraph" w:styleId="ListParagraph">
    <w:name w:val="List Paragraph"/>
    <w:basedOn w:val="Normal"/>
    <w:uiPriority w:val="34"/>
    <w:qFormat/>
    <w:rsid w:val="00967830"/>
    <w:pPr>
      <w:ind w:left="720"/>
      <w:contextualSpacing/>
    </w:pPr>
  </w:style>
  <w:style w:type="paragraph" w:styleId="Header">
    <w:name w:val="header"/>
    <w:basedOn w:val="Normal"/>
    <w:link w:val="HeaderChar"/>
    <w:uiPriority w:val="99"/>
    <w:unhideWhenUsed/>
    <w:rsid w:val="009678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830"/>
  </w:style>
  <w:style w:type="paragraph" w:styleId="NoSpacing">
    <w:name w:val="No Spacing"/>
    <w:uiPriority w:val="1"/>
    <w:qFormat/>
    <w:rsid w:val="002D6B09"/>
  </w:style>
  <w:style w:type="table" w:customStyle="1" w:styleId="PlainTable21">
    <w:name w:val="Plain Table 21"/>
    <w:basedOn w:val="TableNormal"/>
    <w:uiPriority w:val="42"/>
    <w:rsid w:val="002D6B0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
    <w:name w:val="t"/>
    <w:basedOn w:val="DefaultParagraphFont"/>
    <w:rsid w:val="008B12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830"/>
    <w:pPr>
      <w:spacing w:after="200" w:line="276" w:lineRule="auto"/>
    </w:pPr>
  </w:style>
  <w:style w:type="paragraph" w:styleId="Heading2">
    <w:name w:val="heading 2"/>
    <w:basedOn w:val="Normal"/>
    <w:next w:val="Normal"/>
    <w:link w:val="Heading2Char"/>
    <w:uiPriority w:val="9"/>
    <w:semiHidden/>
    <w:unhideWhenUsed/>
    <w:qFormat/>
    <w:rsid w:val="00967830"/>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967830"/>
    <w:rPr>
      <w:rFonts w:asciiTheme="majorHAnsi" w:eastAsiaTheme="majorEastAsia" w:hAnsiTheme="majorHAnsi" w:cstheme="majorBidi"/>
      <w:b/>
      <w:bCs/>
      <w:color w:val="4F81BD" w:themeColor="accent1"/>
      <w:sz w:val="26"/>
      <w:szCs w:val="26"/>
    </w:rPr>
  </w:style>
  <w:style w:type="character" w:customStyle="1" w:styleId="fontstyle01">
    <w:name w:val="fontstyle01"/>
    <w:basedOn w:val="DefaultParagraphFont"/>
    <w:rsid w:val="00967830"/>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967830"/>
    <w:rPr>
      <w:rFonts w:ascii="Times New Roman" w:hAnsi="Times New Roman" w:cs="Times New Roman" w:hint="default"/>
      <w:b/>
      <w:bCs/>
      <w:i/>
      <w:iCs/>
      <w:color w:val="000000"/>
      <w:sz w:val="28"/>
      <w:szCs w:val="28"/>
    </w:rPr>
  </w:style>
  <w:style w:type="character" w:styleId="Hyperlink">
    <w:name w:val="Hyperlink"/>
    <w:basedOn w:val="DefaultParagraphFont"/>
    <w:uiPriority w:val="99"/>
    <w:unhideWhenUsed/>
    <w:rsid w:val="00967830"/>
    <w:rPr>
      <w:color w:val="0000FF" w:themeColor="hyperlink"/>
      <w:u w:val="single"/>
    </w:rPr>
  </w:style>
  <w:style w:type="paragraph" w:styleId="Footer">
    <w:name w:val="footer"/>
    <w:basedOn w:val="Normal"/>
    <w:link w:val="FooterChar"/>
    <w:uiPriority w:val="99"/>
    <w:unhideWhenUsed/>
    <w:rsid w:val="009678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830"/>
  </w:style>
  <w:style w:type="character" w:customStyle="1" w:styleId="fontstyle31">
    <w:name w:val="fontstyle31"/>
    <w:basedOn w:val="DefaultParagraphFont"/>
    <w:rsid w:val="00967830"/>
    <w:rPr>
      <w:rFonts w:ascii="Times New Roman" w:hAnsi="Times New Roman" w:cs="Times New Roman" w:hint="default"/>
      <w:b w:val="0"/>
      <w:bCs w:val="0"/>
      <w:i/>
      <w:iCs/>
      <w:color w:val="000000"/>
      <w:sz w:val="24"/>
      <w:szCs w:val="24"/>
    </w:rPr>
  </w:style>
  <w:style w:type="paragraph" w:styleId="TOC1">
    <w:name w:val="toc 1"/>
    <w:basedOn w:val="Normal"/>
    <w:next w:val="Normal"/>
    <w:autoRedefine/>
    <w:uiPriority w:val="39"/>
    <w:unhideWhenUsed/>
    <w:rsid w:val="00967830"/>
    <w:pPr>
      <w:tabs>
        <w:tab w:val="left" w:pos="1134"/>
        <w:tab w:val="right" w:leader="dot" w:pos="7928"/>
      </w:tabs>
      <w:spacing w:after="120" w:line="480" w:lineRule="auto"/>
      <w:jc w:val="center"/>
    </w:pPr>
    <w:rPr>
      <w:rFonts w:ascii="Calibri" w:eastAsia="Calibri" w:hAnsi="Calibri" w:cs="Arial"/>
    </w:rPr>
  </w:style>
  <w:style w:type="paragraph" w:styleId="TOC2">
    <w:name w:val="toc 2"/>
    <w:basedOn w:val="Normal"/>
    <w:next w:val="Normal"/>
    <w:autoRedefine/>
    <w:uiPriority w:val="39"/>
    <w:unhideWhenUsed/>
    <w:rsid w:val="00967830"/>
    <w:pPr>
      <w:tabs>
        <w:tab w:val="left" w:pos="709"/>
        <w:tab w:val="left" w:pos="1560"/>
        <w:tab w:val="right" w:leader="dot" w:pos="7928"/>
      </w:tabs>
      <w:spacing w:after="0" w:line="480" w:lineRule="auto"/>
      <w:ind w:left="1134"/>
    </w:pPr>
    <w:rPr>
      <w:rFonts w:ascii="Calibri" w:eastAsia="Calibri" w:hAnsi="Calibri" w:cs="Arial"/>
    </w:rPr>
  </w:style>
  <w:style w:type="paragraph" w:styleId="BalloonText">
    <w:name w:val="Balloon Text"/>
    <w:basedOn w:val="Normal"/>
    <w:link w:val="BalloonTextChar"/>
    <w:uiPriority w:val="99"/>
    <w:semiHidden/>
    <w:unhideWhenUsed/>
    <w:rsid w:val="009678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7830"/>
    <w:rPr>
      <w:rFonts w:ascii="Tahoma" w:hAnsi="Tahoma" w:cs="Tahoma"/>
      <w:sz w:val="16"/>
      <w:szCs w:val="16"/>
    </w:rPr>
  </w:style>
  <w:style w:type="paragraph" w:styleId="ListParagraph">
    <w:name w:val="List Paragraph"/>
    <w:basedOn w:val="Normal"/>
    <w:uiPriority w:val="34"/>
    <w:qFormat/>
    <w:rsid w:val="00967830"/>
    <w:pPr>
      <w:ind w:left="720"/>
      <w:contextualSpacing/>
    </w:pPr>
  </w:style>
  <w:style w:type="paragraph" w:styleId="Header">
    <w:name w:val="header"/>
    <w:basedOn w:val="Normal"/>
    <w:link w:val="HeaderChar"/>
    <w:uiPriority w:val="99"/>
    <w:unhideWhenUsed/>
    <w:rsid w:val="009678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830"/>
  </w:style>
  <w:style w:type="paragraph" w:styleId="NoSpacing">
    <w:name w:val="No Spacing"/>
    <w:uiPriority w:val="1"/>
    <w:qFormat/>
    <w:rsid w:val="002D6B09"/>
  </w:style>
  <w:style w:type="table" w:customStyle="1" w:styleId="PlainTable21">
    <w:name w:val="Plain Table 21"/>
    <w:basedOn w:val="TableNormal"/>
    <w:uiPriority w:val="42"/>
    <w:rsid w:val="002D6B0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
    <w:name w:val="t"/>
    <w:basedOn w:val="DefaultParagraphFont"/>
    <w:rsid w:val="008B12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header" Target="header10.xml"/><Relationship Id="rId39" Type="http://schemas.openxmlformats.org/officeDocument/2006/relationships/chart" Target="charts/chart2.xml"/><Relationship Id="rId3" Type="http://schemas.microsoft.com/office/2007/relationships/stylesWithEffects" Target="stylesWithEffects.xml"/><Relationship Id="rId21" Type="http://schemas.openxmlformats.org/officeDocument/2006/relationships/header" Target="header7.xml"/><Relationship Id="rId34" Type="http://schemas.openxmlformats.org/officeDocument/2006/relationships/footer" Target="footer10.xml"/><Relationship Id="rId42" Type="http://schemas.openxmlformats.org/officeDocument/2006/relationships/image" Target="media/image5.png"/><Relationship Id="rId47" Type="http://schemas.openxmlformats.org/officeDocument/2006/relationships/image" Target="media/image10.jpeg"/><Relationship Id="rId50"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header" Target="header14.xml"/><Relationship Id="rId38" Type="http://schemas.openxmlformats.org/officeDocument/2006/relationships/chart" Target="charts/chart1.xml"/><Relationship Id="rId46"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header" Target="header6.xml"/><Relationship Id="rId29" Type="http://schemas.openxmlformats.org/officeDocument/2006/relationships/header" Target="header11.xml"/><Relationship Id="rId41"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hyperlink" Target="https://iiste.org/Journals/index.php/EJBM/search/results" TargetMode="External"/><Relationship Id="rId40" Type="http://schemas.openxmlformats.org/officeDocument/2006/relationships/chart" Target="charts/chart3.xml"/><Relationship Id="rId45"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footer" Target="footer5.xml"/><Relationship Id="rId28" Type="http://schemas.openxmlformats.org/officeDocument/2006/relationships/footer" Target="footer8.xml"/><Relationship Id="rId36" Type="http://schemas.openxmlformats.org/officeDocument/2006/relationships/hyperlink" Target="https://www.Unilever.co.id" TargetMode="External"/><Relationship Id="rId49" Type="http://schemas.openxmlformats.org/officeDocument/2006/relationships/header" Target="header15.xml"/><Relationship Id="rId10" Type="http://schemas.openxmlformats.org/officeDocument/2006/relationships/header" Target="header2.xml"/><Relationship Id="rId19" Type="http://schemas.openxmlformats.org/officeDocument/2006/relationships/footer" Target="footer4.xml"/><Relationship Id="rId31" Type="http://schemas.openxmlformats.org/officeDocument/2006/relationships/header" Target="header12.xml"/><Relationship Id="rId44" Type="http://schemas.openxmlformats.org/officeDocument/2006/relationships/image" Target="media/image7.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hyperlink" Target="https://www.Idx.co.id" TargetMode="External"/><Relationship Id="rId43" Type="http://schemas.openxmlformats.org/officeDocument/2006/relationships/image" Target="media/image6.jpeg"/><Relationship Id="rId48" Type="http://schemas.openxmlformats.org/officeDocument/2006/relationships/image" Target="media/image11.jpeg"/><Relationship Id="rId8" Type="http://schemas.openxmlformats.org/officeDocument/2006/relationships/image" Target="media/image1.png"/><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sus\Desktop\SKRIPSI%20BARU%20YANG%20PER!!!!!!!\SKRIPSI%20FIX%20KUMPUL!!!\support\PROPOSIVE%20DER%20ROA%20PER.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sus\Desktop\SKRIPSI%20BARU%20YANG%20PER!!!!!!!\SKRIPSI%20FIX%20KUMPUL!!!\support\PROPOSIVE%20DER%20ROA%20PE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sus\Desktop\SKRIPSI%20BARU%20YANG%20PER!!!!!!!\SKRIPSI%20FIX%20KUMPUL!!!\support\PROPOSIVE%20DER%20ROA%20PE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barChart>
        <c:barDir val="col"/>
        <c:grouping val="clustered"/>
        <c:varyColors val="0"/>
        <c:ser>
          <c:idx val="1"/>
          <c:order val="0"/>
          <c:tx>
            <c:strRef>
              <c:f>DER!$C$2</c:f>
              <c:strCache>
                <c:ptCount val="1"/>
                <c:pt idx="0">
                  <c:v>2014</c:v>
                </c:pt>
              </c:strCache>
            </c:strRef>
          </c:tx>
          <c:invertIfNegative val="0"/>
          <c:cat>
            <c:strRef>
              <c:f>DER!$A$3:$A$12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DER!$C$3:$C$12</c:f>
              <c:numCache>
                <c:formatCode>General</c:formatCode>
                <c:ptCount val="10"/>
                <c:pt idx="0">
                  <c:v>0.97000000000000064</c:v>
                </c:pt>
                <c:pt idx="1">
                  <c:v>1.48</c:v>
                </c:pt>
                <c:pt idx="2">
                  <c:v>0.96000000000000063</c:v>
                </c:pt>
                <c:pt idx="3">
                  <c:v>0.75000000000000366</c:v>
                </c:pt>
                <c:pt idx="4">
                  <c:v>0.66000000000000458</c:v>
                </c:pt>
                <c:pt idx="5">
                  <c:v>1.08</c:v>
                </c:pt>
                <c:pt idx="6">
                  <c:v>0.17</c:v>
                </c:pt>
                <c:pt idx="7">
                  <c:v>0.27</c:v>
                </c:pt>
                <c:pt idx="8">
                  <c:v>0.2</c:v>
                </c:pt>
                <c:pt idx="9">
                  <c:v>2.11</c:v>
                </c:pt>
              </c:numCache>
            </c:numRef>
          </c:val>
        </c:ser>
        <c:ser>
          <c:idx val="2"/>
          <c:order val="1"/>
          <c:tx>
            <c:strRef>
              <c:f>DER!$D$2</c:f>
              <c:strCache>
                <c:ptCount val="1"/>
                <c:pt idx="0">
                  <c:v>2015</c:v>
                </c:pt>
              </c:strCache>
            </c:strRef>
          </c:tx>
          <c:invertIfNegative val="0"/>
          <c:cat>
            <c:strRef>
              <c:f>DER!$A$3:$A$12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DER!$D$3:$D$12</c:f>
              <c:numCache>
                <c:formatCode>General</c:formatCode>
                <c:ptCount val="10"/>
                <c:pt idx="0">
                  <c:v>0.78</c:v>
                </c:pt>
                <c:pt idx="1">
                  <c:v>1.0900000000000001</c:v>
                </c:pt>
                <c:pt idx="2">
                  <c:v>0.94000000000000061</c:v>
                </c:pt>
                <c:pt idx="3">
                  <c:v>0.6700000000000047</c:v>
                </c:pt>
                <c:pt idx="4">
                  <c:v>0.62000000000000355</c:v>
                </c:pt>
                <c:pt idx="5">
                  <c:v>1.1299999999999919</c:v>
                </c:pt>
                <c:pt idx="6">
                  <c:v>0.16000000000000009</c:v>
                </c:pt>
                <c:pt idx="7">
                  <c:v>0.25</c:v>
                </c:pt>
                <c:pt idx="8">
                  <c:v>0.21000000000000021</c:v>
                </c:pt>
                <c:pt idx="9">
                  <c:v>2.2599999999999998</c:v>
                </c:pt>
              </c:numCache>
            </c:numRef>
          </c:val>
        </c:ser>
        <c:ser>
          <c:idx val="3"/>
          <c:order val="2"/>
          <c:tx>
            <c:strRef>
              <c:f>DER!$E$2</c:f>
              <c:strCache>
                <c:ptCount val="1"/>
                <c:pt idx="0">
                  <c:v>2016</c:v>
                </c:pt>
              </c:strCache>
            </c:strRef>
          </c:tx>
          <c:invertIfNegative val="0"/>
          <c:cat>
            <c:strRef>
              <c:f>DER!$A$3:$A$12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DER!$E$3:$E$12</c:f>
              <c:numCache>
                <c:formatCode>General</c:formatCode>
                <c:ptCount val="10"/>
                <c:pt idx="0">
                  <c:v>0.72000000000000064</c:v>
                </c:pt>
                <c:pt idx="1">
                  <c:v>0.96000000000000063</c:v>
                </c:pt>
                <c:pt idx="2">
                  <c:v>0.87000000000000355</c:v>
                </c:pt>
                <c:pt idx="3">
                  <c:v>0.5900000000000003</c:v>
                </c:pt>
                <c:pt idx="4">
                  <c:v>0.56000000000000005</c:v>
                </c:pt>
                <c:pt idx="5">
                  <c:v>0.87000000000000355</c:v>
                </c:pt>
                <c:pt idx="6">
                  <c:v>0.15000000000000024</c:v>
                </c:pt>
                <c:pt idx="7">
                  <c:v>0.22000000000000008</c:v>
                </c:pt>
                <c:pt idx="8">
                  <c:v>0.24000000000000021</c:v>
                </c:pt>
                <c:pt idx="9">
                  <c:v>2.56</c:v>
                </c:pt>
              </c:numCache>
            </c:numRef>
          </c:val>
        </c:ser>
        <c:ser>
          <c:idx val="4"/>
          <c:order val="3"/>
          <c:tx>
            <c:strRef>
              <c:f>DER!$F$2</c:f>
              <c:strCache>
                <c:ptCount val="1"/>
                <c:pt idx="0">
                  <c:v>2017</c:v>
                </c:pt>
              </c:strCache>
            </c:strRef>
          </c:tx>
          <c:invertIfNegative val="0"/>
          <c:cat>
            <c:strRef>
              <c:f>DER!$A$3:$A$12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DER!$F$3:$F$12</c:f>
              <c:numCache>
                <c:formatCode>General</c:formatCode>
                <c:ptCount val="10"/>
                <c:pt idx="0">
                  <c:v>0.6700000000000047</c:v>
                </c:pt>
                <c:pt idx="1">
                  <c:v>0.86000000000000065</c:v>
                </c:pt>
                <c:pt idx="2">
                  <c:v>0.89000000000000035</c:v>
                </c:pt>
                <c:pt idx="3">
                  <c:v>0.5800000000000004</c:v>
                </c:pt>
                <c:pt idx="4">
                  <c:v>0.56000000000000005</c:v>
                </c:pt>
                <c:pt idx="5">
                  <c:v>0.88000000000000034</c:v>
                </c:pt>
                <c:pt idx="6">
                  <c:v>0.18000000000000024</c:v>
                </c:pt>
                <c:pt idx="7">
                  <c:v>0.2</c:v>
                </c:pt>
                <c:pt idx="8">
                  <c:v>0.2</c:v>
                </c:pt>
                <c:pt idx="9">
                  <c:v>0.26</c:v>
                </c:pt>
              </c:numCache>
            </c:numRef>
          </c:val>
        </c:ser>
        <c:dLbls>
          <c:showLegendKey val="0"/>
          <c:showVal val="0"/>
          <c:showCatName val="0"/>
          <c:showSerName val="0"/>
          <c:showPercent val="0"/>
          <c:showBubbleSize val="0"/>
        </c:dLbls>
        <c:gapWidth val="150"/>
        <c:axId val="122461568"/>
        <c:axId val="122901632"/>
      </c:barChart>
      <c:catAx>
        <c:axId val="122461568"/>
        <c:scaling>
          <c:orientation val="minMax"/>
        </c:scaling>
        <c:delete val="0"/>
        <c:axPos val="b"/>
        <c:numFmt formatCode="General" sourceLinked="0"/>
        <c:majorTickMark val="out"/>
        <c:minorTickMark val="none"/>
        <c:tickLblPos val="nextTo"/>
        <c:crossAx val="122901632"/>
        <c:crosses val="autoZero"/>
        <c:auto val="1"/>
        <c:lblAlgn val="ctr"/>
        <c:lblOffset val="100"/>
        <c:noMultiLvlLbl val="0"/>
      </c:catAx>
      <c:valAx>
        <c:axId val="122901632"/>
        <c:scaling>
          <c:orientation val="minMax"/>
        </c:scaling>
        <c:delete val="0"/>
        <c:axPos val="l"/>
        <c:majorGridlines/>
        <c:numFmt formatCode="General" sourceLinked="1"/>
        <c:majorTickMark val="out"/>
        <c:minorTickMark val="none"/>
        <c:tickLblPos val="nextTo"/>
        <c:crossAx val="1224615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barChart>
        <c:barDir val="col"/>
        <c:grouping val="clustered"/>
        <c:varyColors val="0"/>
        <c:ser>
          <c:idx val="5"/>
          <c:order val="5"/>
          <c:invertIfNegative val="0"/>
          <c:cat>
            <c:multiLvlStrRef>
              <c:f>ROA!$B$3:$B$11</c:f>
            </c:multiLvlStrRef>
          </c:cat>
          <c:val>
            <c:numRef>
              <c:f>ROA!$C$3:$C$11</c:f>
            </c:numRef>
          </c:val>
        </c:ser>
        <c:ser>
          <c:idx val="6"/>
          <c:order val="6"/>
          <c:invertIfNegative val="0"/>
          <c:cat>
            <c:multiLvlStrRef>
              <c:f>ROA!$B$3:$B$11</c:f>
            </c:multiLvlStrRef>
          </c:cat>
          <c:val>
            <c:numRef>
              <c:f>ROA!$D$3:$D$11</c:f>
            </c:numRef>
          </c:val>
        </c:ser>
        <c:ser>
          <c:idx val="7"/>
          <c:order val="7"/>
          <c:invertIfNegative val="0"/>
          <c:cat>
            <c:multiLvlStrRef>
              <c:f>ROA!$B$3:$B$11</c:f>
            </c:multiLvlStrRef>
          </c:cat>
          <c:val>
            <c:numRef>
              <c:f>ROA!$E$3:$E$11</c:f>
            </c:numRef>
          </c:val>
        </c:ser>
        <c:ser>
          <c:idx val="8"/>
          <c:order val="8"/>
          <c:invertIfNegative val="0"/>
          <c:cat>
            <c:multiLvlStrRef>
              <c:f>ROA!$B$3:$B$11</c:f>
            </c:multiLvlStrRef>
          </c:cat>
          <c:val>
            <c:numRef>
              <c:f>ROA!$F$3:$F$11</c:f>
            </c:numRef>
          </c:val>
        </c:ser>
        <c:ser>
          <c:idx val="9"/>
          <c:order val="9"/>
          <c:invertIfNegative val="0"/>
          <c:cat>
            <c:multiLvlStrRef>
              <c:f>ROA!$B$3:$B$11</c:f>
            </c:multiLvlStrRef>
          </c:cat>
          <c:val>
            <c:numRef>
              <c:f>ROA!$G$3:$G$11</c:f>
            </c:numRef>
          </c:val>
        </c:ser>
        <c:ser>
          <c:idx val="0"/>
          <c:order val="0"/>
          <c:tx>
            <c:strRef>
              <c:f>'[PROPOSIVE DER ROA PER.xlsx]ROA'!$C$2</c:f>
              <c:strCache>
                <c:ptCount val="1"/>
                <c:pt idx="0">
                  <c:v>2013</c:v>
                </c:pt>
              </c:strCache>
            </c:strRef>
          </c:tx>
          <c:invertIfNegative val="0"/>
          <c:cat>
            <c:strRef>
              <c:f>'[PROPOSIVE DER ROA PER.xlsx]ROA'!$B$3:$B$12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'[PROPOSIVE DER ROA PER.xlsx]ROA'!$C$3:$C$12</c:f>
              <c:numCache>
                <c:formatCode>General</c:formatCode>
                <c:ptCount val="10"/>
                <c:pt idx="0">
                  <c:v>3.4</c:v>
                </c:pt>
                <c:pt idx="1">
                  <c:v>4.21</c:v>
                </c:pt>
                <c:pt idx="2">
                  <c:v>10.42</c:v>
                </c:pt>
                <c:pt idx="3">
                  <c:v>8.629999999999999</c:v>
                </c:pt>
                <c:pt idx="4">
                  <c:v>10.51</c:v>
                </c:pt>
                <c:pt idx="5">
                  <c:v>4.38</c:v>
                </c:pt>
                <c:pt idx="6">
                  <c:v>18.84</c:v>
                </c:pt>
                <c:pt idx="7">
                  <c:v>17.41</c:v>
                </c:pt>
                <c:pt idx="8">
                  <c:v>9.6399999999999988</c:v>
                </c:pt>
                <c:pt idx="9">
                  <c:v>71.510000000000005</c:v>
                </c:pt>
              </c:numCache>
            </c:numRef>
          </c:val>
        </c:ser>
        <c:ser>
          <c:idx val="1"/>
          <c:order val="1"/>
          <c:tx>
            <c:strRef>
              <c:f>'[PROPOSIVE DER ROA PER.xlsx]ROA'!$D$2</c:f>
              <c:strCache>
                <c:ptCount val="1"/>
                <c:pt idx="0">
                  <c:v>2014</c:v>
                </c:pt>
              </c:strCache>
            </c:strRef>
          </c:tx>
          <c:invertIfNegative val="0"/>
          <c:cat>
            <c:strRef>
              <c:f>'[PROPOSIVE DER ROA PER.xlsx]ROA'!$B$3:$B$12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'[PROPOSIVE DER ROA PER.xlsx]ROA'!$D$3:$D$12</c:f>
              <c:numCache>
                <c:formatCode>General</c:formatCode>
                <c:ptCount val="10"/>
                <c:pt idx="0">
                  <c:v>2.86</c:v>
                </c:pt>
                <c:pt idx="1">
                  <c:v>5.34</c:v>
                </c:pt>
                <c:pt idx="2">
                  <c:v>9.3700000000000028</c:v>
                </c:pt>
                <c:pt idx="3">
                  <c:v>9.27</c:v>
                </c:pt>
                <c:pt idx="4">
                  <c:v>10.16</c:v>
                </c:pt>
                <c:pt idx="5">
                  <c:v>5.99</c:v>
                </c:pt>
                <c:pt idx="6">
                  <c:v>18.260000000000002</c:v>
                </c:pt>
                <c:pt idx="7">
                  <c:v>17.07</c:v>
                </c:pt>
                <c:pt idx="8">
                  <c:v>10.59</c:v>
                </c:pt>
                <c:pt idx="9">
                  <c:v>40.18</c:v>
                </c:pt>
              </c:numCache>
            </c:numRef>
          </c:val>
        </c:ser>
        <c:ser>
          <c:idx val="2"/>
          <c:order val="2"/>
          <c:tx>
            <c:strRef>
              <c:f>'[PROPOSIVE DER ROA PER.xlsx]ROA'!$E$2</c:f>
              <c:strCache>
                <c:ptCount val="1"/>
                <c:pt idx="0">
                  <c:v>2015</c:v>
                </c:pt>
              </c:strCache>
            </c:strRef>
          </c:tx>
          <c:invertIfNegative val="0"/>
          <c:cat>
            <c:strRef>
              <c:f>'[PROPOSIVE DER ROA PER.xlsx]ROA'!$B$3:$B$12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'[PROPOSIVE DER ROA PER.xlsx]ROA'!$E$3:$E$12</c:f>
              <c:numCache>
                <c:formatCode>General</c:formatCode>
                <c:ptCount val="10"/>
                <c:pt idx="0">
                  <c:v>2.5299999999999998</c:v>
                </c:pt>
                <c:pt idx="1">
                  <c:v>6.96</c:v>
                </c:pt>
                <c:pt idx="2">
                  <c:v>6.3599999999999985</c:v>
                </c:pt>
                <c:pt idx="3">
                  <c:v>10.16</c:v>
                </c:pt>
                <c:pt idx="4">
                  <c:v>11.01</c:v>
                </c:pt>
                <c:pt idx="5">
                  <c:v>4.04</c:v>
                </c:pt>
                <c:pt idx="6">
                  <c:v>15.76</c:v>
                </c:pt>
                <c:pt idx="7">
                  <c:v>15.02</c:v>
                </c:pt>
                <c:pt idx="8">
                  <c:v>7.04</c:v>
                </c:pt>
                <c:pt idx="9">
                  <c:v>37.200000000000003</c:v>
                </c:pt>
              </c:numCache>
            </c:numRef>
          </c:val>
        </c:ser>
        <c:ser>
          <c:idx val="3"/>
          <c:order val="3"/>
          <c:tx>
            <c:strRef>
              <c:f>'[PROPOSIVE DER ROA PER.xlsx]ROA'!$F$2</c:f>
              <c:strCache>
                <c:ptCount val="1"/>
                <c:pt idx="0">
                  <c:v>2016</c:v>
                </c:pt>
              </c:strCache>
            </c:strRef>
          </c:tx>
          <c:invertIfNegative val="0"/>
          <c:cat>
            <c:strRef>
              <c:f>'[PROPOSIVE DER ROA PER.xlsx]ROA'!$B$3:$B$12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'[PROPOSIVE DER ROA PER.xlsx]ROA'!$F$3:$F$12</c:f>
              <c:numCache>
                <c:formatCode>General</c:formatCode>
                <c:ptCount val="10"/>
                <c:pt idx="0">
                  <c:v>5.22</c:v>
                </c:pt>
                <c:pt idx="1">
                  <c:v>6.6099999999999985</c:v>
                </c:pt>
                <c:pt idx="2">
                  <c:v>6.99</c:v>
                </c:pt>
                <c:pt idx="3">
                  <c:v>10.6</c:v>
                </c:pt>
                <c:pt idx="4">
                  <c:v>12.56</c:v>
                </c:pt>
                <c:pt idx="5">
                  <c:v>6.41</c:v>
                </c:pt>
                <c:pt idx="6">
                  <c:v>12.84</c:v>
                </c:pt>
                <c:pt idx="7">
                  <c:v>15.44</c:v>
                </c:pt>
                <c:pt idx="8">
                  <c:v>6.2700000000000014</c:v>
                </c:pt>
                <c:pt idx="9">
                  <c:v>38.160000000000011</c:v>
                </c:pt>
              </c:numCache>
            </c:numRef>
          </c:val>
        </c:ser>
        <c:ser>
          <c:idx val="4"/>
          <c:order val="4"/>
          <c:tx>
            <c:strRef>
              <c:f>'[PROPOSIVE DER ROA PER.xlsx]ROA'!$G$2</c:f>
              <c:strCache>
                <c:ptCount val="1"/>
                <c:pt idx="0">
                  <c:v>2017</c:v>
                </c:pt>
              </c:strCache>
            </c:strRef>
          </c:tx>
          <c:invertIfNegative val="0"/>
          <c:cat>
            <c:strRef>
              <c:f>'[PROPOSIVE DER ROA PER.xlsx]ROA'!$B$3:$B$12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'[PROPOSIVE DER ROA PER.xlsx]ROA'!$G$3:$G$12</c:f>
              <c:numCache>
                <c:formatCode>General</c:formatCode>
                <c:ptCount val="10"/>
                <c:pt idx="0">
                  <c:v>7.87</c:v>
                </c:pt>
                <c:pt idx="1">
                  <c:v>7.75</c:v>
                </c:pt>
                <c:pt idx="2">
                  <c:v>7.84</c:v>
                </c:pt>
                <c:pt idx="3">
                  <c:v>11.62</c:v>
                </c:pt>
                <c:pt idx="4">
                  <c:v>11.209999999999999</c:v>
                </c:pt>
                <c:pt idx="5">
                  <c:v>5.85</c:v>
                </c:pt>
                <c:pt idx="6">
                  <c:v>6.44</c:v>
                </c:pt>
                <c:pt idx="7">
                  <c:v>14.76</c:v>
                </c:pt>
                <c:pt idx="8">
                  <c:v>7.83</c:v>
                </c:pt>
                <c:pt idx="9">
                  <c:v>37.050000000000004</c:v>
                </c:pt>
              </c:numCache>
            </c:numRef>
          </c:val>
        </c:ser>
        <c:dLbls>
          <c:showLegendKey val="0"/>
          <c:showVal val="0"/>
          <c:showCatName val="0"/>
          <c:showSerName val="0"/>
          <c:showPercent val="0"/>
          <c:showBubbleSize val="0"/>
        </c:dLbls>
        <c:gapWidth val="150"/>
        <c:axId val="188603392"/>
        <c:axId val="122610432"/>
      </c:barChart>
      <c:catAx>
        <c:axId val="188603392"/>
        <c:scaling>
          <c:orientation val="minMax"/>
        </c:scaling>
        <c:delete val="0"/>
        <c:axPos val="b"/>
        <c:numFmt formatCode="General" sourceLinked="0"/>
        <c:majorTickMark val="out"/>
        <c:minorTickMark val="none"/>
        <c:tickLblPos val="nextTo"/>
        <c:crossAx val="122610432"/>
        <c:crosses val="autoZero"/>
        <c:auto val="1"/>
        <c:lblAlgn val="ctr"/>
        <c:lblOffset val="100"/>
        <c:noMultiLvlLbl val="0"/>
      </c:catAx>
      <c:valAx>
        <c:axId val="122610432"/>
        <c:scaling>
          <c:orientation val="minMax"/>
        </c:scaling>
        <c:delete val="0"/>
        <c:axPos val="l"/>
        <c:majorGridlines/>
        <c:numFmt formatCode="General" sourceLinked="1"/>
        <c:majorTickMark val="out"/>
        <c:minorTickMark val="none"/>
        <c:tickLblPos val="nextTo"/>
        <c:crossAx val="18860339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barChart>
        <c:barDir val="col"/>
        <c:grouping val="clustered"/>
        <c:varyColors val="0"/>
        <c:ser>
          <c:idx val="0"/>
          <c:order val="0"/>
          <c:tx>
            <c:strRef>
              <c:f>PER!$C$2</c:f>
              <c:strCache>
                <c:ptCount val="1"/>
                <c:pt idx="0">
                  <c:v>2013</c:v>
                </c:pt>
              </c:strCache>
            </c:strRef>
          </c:tx>
          <c:invertIfNegative val="0"/>
          <c:cat>
            <c:strRef>
              <c:f>PER!$B$3:$B$12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PER!$C$3:$C$12</c:f>
              <c:numCache>
                <c:formatCode>General</c:formatCode>
                <c:ptCount val="10"/>
                <c:pt idx="0">
                  <c:v>12.29</c:v>
                </c:pt>
                <c:pt idx="1">
                  <c:v>26.19</c:v>
                </c:pt>
                <c:pt idx="2">
                  <c:v>14.18</c:v>
                </c:pt>
                <c:pt idx="3">
                  <c:v>18.670000000000005</c:v>
                </c:pt>
                <c:pt idx="4">
                  <c:v>26.73</c:v>
                </c:pt>
                <c:pt idx="5">
                  <c:v>23.14</c:v>
                </c:pt>
                <c:pt idx="6">
                  <c:v>14.69</c:v>
                </c:pt>
                <c:pt idx="7">
                  <c:v>30.53</c:v>
                </c:pt>
                <c:pt idx="8">
                  <c:v>17.110000000000031</c:v>
                </c:pt>
                <c:pt idx="9">
                  <c:v>37.06</c:v>
                </c:pt>
              </c:numCache>
            </c:numRef>
          </c:val>
        </c:ser>
        <c:ser>
          <c:idx val="1"/>
          <c:order val="1"/>
          <c:tx>
            <c:strRef>
              <c:f>PER!$D$2</c:f>
              <c:strCache>
                <c:ptCount val="1"/>
                <c:pt idx="0">
                  <c:v>2014</c:v>
                </c:pt>
              </c:strCache>
            </c:strRef>
          </c:tx>
          <c:invertIfNegative val="0"/>
          <c:cat>
            <c:strRef>
              <c:f>PER!$B$3:$B$12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PER!$D$3:$D$12</c:f>
              <c:numCache>
                <c:formatCode>General</c:formatCode>
                <c:ptCount val="10"/>
                <c:pt idx="0">
                  <c:v>99.27</c:v>
                </c:pt>
                <c:pt idx="1">
                  <c:v>20.9</c:v>
                </c:pt>
                <c:pt idx="2">
                  <c:v>15.56</c:v>
                </c:pt>
                <c:pt idx="3">
                  <c:v>21.67</c:v>
                </c:pt>
                <c:pt idx="4">
                  <c:v>27.67</c:v>
                </c:pt>
                <c:pt idx="5">
                  <c:v>14.67</c:v>
                </c:pt>
                <c:pt idx="6">
                  <c:v>18.57</c:v>
                </c:pt>
                <c:pt idx="7">
                  <c:v>43.27</c:v>
                </c:pt>
                <c:pt idx="8">
                  <c:v>13.84</c:v>
                </c:pt>
                <c:pt idx="9">
                  <c:v>45.65</c:v>
                </c:pt>
              </c:numCache>
            </c:numRef>
          </c:val>
        </c:ser>
        <c:ser>
          <c:idx val="2"/>
          <c:order val="2"/>
          <c:tx>
            <c:strRef>
              <c:f>PER!$E$2</c:f>
              <c:strCache>
                <c:ptCount val="1"/>
                <c:pt idx="0">
                  <c:v>2015</c:v>
                </c:pt>
              </c:strCache>
            </c:strRef>
          </c:tx>
          <c:invertIfNegative val="0"/>
          <c:cat>
            <c:strRef>
              <c:f>PER!$B$3:$B$12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PER!$E$3:$E$12</c:f>
              <c:numCache>
                <c:formatCode>General</c:formatCode>
                <c:ptCount val="10"/>
                <c:pt idx="0">
                  <c:v>7.83</c:v>
                </c:pt>
                <c:pt idx="1">
                  <c:v>27.41</c:v>
                </c:pt>
                <c:pt idx="2">
                  <c:v>16.79</c:v>
                </c:pt>
                <c:pt idx="3">
                  <c:v>16.439999999999987</c:v>
                </c:pt>
                <c:pt idx="4">
                  <c:v>26.18</c:v>
                </c:pt>
                <c:pt idx="5">
                  <c:v>15.31</c:v>
                </c:pt>
                <c:pt idx="6">
                  <c:v>18.86</c:v>
                </c:pt>
                <c:pt idx="7">
                  <c:v>30.87</c:v>
                </c:pt>
                <c:pt idx="8">
                  <c:v>14.450000000000006</c:v>
                </c:pt>
                <c:pt idx="9">
                  <c:v>48.24</c:v>
                </c:pt>
              </c:numCache>
            </c:numRef>
          </c:val>
        </c:ser>
        <c:ser>
          <c:idx val="3"/>
          <c:order val="3"/>
          <c:tx>
            <c:strRef>
              <c:f>PER!$F$2</c:f>
              <c:strCache>
                <c:ptCount val="1"/>
                <c:pt idx="0">
                  <c:v>2016</c:v>
                </c:pt>
              </c:strCache>
            </c:strRef>
          </c:tx>
          <c:invertIfNegative val="0"/>
          <c:cat>
            <c:strRef>
              <c:f>PER!$B$3:$B$12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PER!$F$3:$F$12</c:f>
              <c:numCache>
                <c:formatCode>General</c:formatCode>
                <c:ptCount val="10"/>
                <c:pt idx="0">
                  <c:v>14.96</c:v>
                </c:pt>
                <c:pt idx="1">
                  <c:v>22.650000000000031</c:v>
                </c:pt>
                <c:pt idx="2">
                  <c:v>22.279999999999987</c:v>
                </c:pt>
                <c:pt idx="3">
                  <c:v>20.04</c:v>
                </c:pt>
                <c:pt idx="4">
                  <c:v>26.479999999999986</c:v>
                </c:pt>
                <c:pt idx="5">
                  <c:v>16.110000000000031</c:v>
                </c:pt>
                <c:pt idx="6">
                  <c:v>13.51</c:v>
                </c:pt>
                <c:pt idx="7">
                  <c:v>31.279999999999987</c:v>
                </c:pt>
                <c:pt idx="8">
                  <c:v>32.700000000000003</c:v>
                </c:pt>
                <c:pt idx="9">
                  <c:v>45.74</c:v>
                </c:pt>
              </c:numCache>
            </c:numRef>
          </c:val>
        </c:ser>
        <c:ser>
          <c:idx val="4"/>
          <c:order val="4"/>
          <c:tx>
            <c:strRef>
              <c:f>PER!$G$2</c:f>
              <c:strCache>
                <c:ptCount val="1"/>
                <c:pt idx="0">
                  <c:v>2017</c:v>
                </c:pt>
              </c:strCache>
            </c:strRef>
          </c:tx>
          <c:invertIfNegative val="0"/>
          <c:cat>
            <c:strRef>
              <c:f>PER!$B$3:$B$12</c:f>
              <c:strCache>
                <c:ptCount val="10"/>
                <c:pt idx="0">
                  <c:v>ADRO</c:v>
                </c:pt>
                <c:pt idx="1">
                  <c:v>AKRA</c:v>
                </c:pt>
                <c:pt idx="2">
                  <c:v>ASII</c:v>
                </c:pt>
                <c:pt idx="3">
                  <c:v>GGRM</c:v>
                </c:pt>
                <c:pt idx="4">
                  <c:v>ICBP</c:v>
                </c:pt>
                <c:pt idx="5">
                  <c:v>INDF</c:v>
                </c:pt>
                <c:pt idx="6">
                  <c:v>INTP</c:v>
                </c:pt>
                <c:pt idx="7">
                  <c:v>KLBP</c:v>
                </c:pt>
                <c:pt idx="8">
                  <c:v>LSIP</c:v>
                </c:pt>
                <c:pt idx="9">
                  <c:v>UNVR</c:v>
                </c:pt>
              </c:strCache>
            </c:strRef>
          </c:cat>
          <c:val>
            <c:numRef>
              <c:f>PER!$G$3:$G$12</c:f>
              <c:numCache>
                <c:formatCode>General</c:formatCode>
                <c:ptCount val="10"/>
                <c:pt idx="0">
                  <c:v>9.09</c:v>
                </c:pt>
                <c:pt idx="1">
                  <c:v>21.17</c:v>
                </c:pt>
                <c:pt idx="2">
                  <c:v>17.8</c:v>
                </c:pt>
                <c:pt idx="3">
                  <c:v>22.32</c:v>
                </c:pt>
                <c:pt idx="4">
                  <c:v>27.34</c:v>
                </c:pt>
                <c:pt idx="5">
                  <c:v>16.059999999999999</c:v>
                </c:pt>
                <c:pt idx="6">
                  <c:v>43.45</c:v>
                </c:pt>
                <c:pt idx="7">
                  <c:v>33.39</c:v>
                </c:pt>
                <c:pt idx="8">
                  <c:v>12.69</c:v>
                </c:pt>
                <c:pt idx="9">
                  <c:v>60.89</c:v>
                </c:pt>
              </c:numCache>
            </c:numRef>
          </c:val>
        </c:ser>
        <c:dLbls>
          <c:showLegendKey val="0"/>
          <c:showVal val="0"/>
          <c:showCatName val="0"/>
          <c:showSerName val="0"/>
          <c:showPercent val="0"/>
          <c:showBubbleSize val="0"/>
        </c:dLbls>
        <c:gapWidth val="150"/>
        <c:axId val="122641792"/>
        <c:axId val="122643584"/>
      </c:barChart>
      <c:catAx>
        <c:axId val="122641792"/>
        <c:scaling>
          <c:orientation val="minMax"/>
        </c:scaling>
        <c:delete val="0"/>
        <c:axPos val="b"/>
        <c:numFmt formatCode="General" sourceLinked="0"/>
        <c:majorTickMark val="out"/>
        <c:minorTickMark val="none"/>
        <c:tickLblPos val="nextTo"/>
        <c:crossAx val="122643584"/>
        <c:crosses val="autoZero"/>
        <c:auto val="1"/>
        <c:lblAlgn val="ctr"/>
        <c:lblOffset val="100"/>
        <c:noMultiLvlLbl val="0"/>
      </c:catAx>
      <c:valAx>
        <c:axId val="122643584"/>
        <c:scaling>
          <c:orientation val="minMax"/>
        </c:scaling>
        <c:delete val="0"/>
        <c:axPos val="l"/>
        <c:majorGridlines/>
        <c:numFmt formatCode="General" sourceLinked="1"/>
        <c:majorTickMark val="out"/>
        <c:minorTickMark val="none"/>
        <c:tickLblPos val="nextTo"/>
        <c:crossAx val="12264179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66</Pages>
  <Words>7340</Words>
  <Characters>41842</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asus</dc:creator>
  <cp:lastModifiedBy>STIKES</cp:lastModifiedBy>
  <cp:revision>9</cp:revision>
  <cp:lastPrinted>2019-07-15T07:11:00Z</cp:lastPrinted>
  <dcterms:created xsi:type="dcterms:W3CDTF">2019-07-14T17:42:00Z</dcterms:created>
  <dcterms:modified xsi:type="dcterms:W3CDTF">2020-03-09T02:12:00Z</dcterms:modified>
</cp:coreProperties>
</file>