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ANALISIS PRAKTEK KLINIK KEPERAWATAN PADA PASIEN STROKE NON HEMORAGIK DENGAN TINDAKAN INOVATIF</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MASSAGE MENGGUNAKAN VIRGIN COCONUT OIL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(VCO) UNTUK PENCEGAHAN LUKA TEKAN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DI RUANG STROKE CENTER RSUD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ABDUL WAHAB SJAHRANIE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SAMARINDA</w:t>
      </w:r>
    </w:p>
    <w:p w:rsidR="00261DF2" w:rsidRDefault="00261DF2" w:rsidP="00E242EA">
      <w:pPr>
        <w:spacing w:after="0"/>
        <w:rPr>
          <w:rFonts w:ascii="Times New Roman" w:hAnsi="Times New Roman" w:cs="Times New Roman"/>
          <w:b/>
          <w:sz w:val="24"/>
          <w:szCs w:val="24"/>
        </w:rPr>
      </w:pPr>
    </w:p>
    <w:p w:rsidR="00261DF2" w:rsidRDefault="00261DF2" w:rsidP="00E242EA">
      <w:pPr>
        <w:spacing w:after="0"/>
        <w:rPr>
          <w:rFonts w:ascii="Times New Roman" w:hAnsi="Times New Roman" w:cs="Times New Roman"/>
          <w:sz w:val="24"/>
          <w:szCs w:val="24"/>
        </w:rPr>
      </w:pP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KARYA ILMIAH AKHIR NERS</w:t>
      </w:r>
    </w:p>
    <w:p w:rsidR="00261DF2" w:rsidRDefault="00261DF2" w:rsidP="00E242EA">
      <w:pPr>
        <w:spacing w:after="0"/>
        <w:jc w:val="both"/>
        <w:rPr>
          <w:rFonts w:ascii="Times New Roman" w:hAnsi="Times New Roman" w:cs="Times New Roman"/>
          <w:sz w:val="24"/>
          <w:szCs w:val="24"/>
        </w:rPr>
      </w:pPr>
    </w:p>
    <w:p w:rsidR="00261DF2" w:rsidRDefault="00E242EA" w:rsidP="00E242EA">
      <w:pPr>
        <w:spacing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56867DA" wp14:editId="2165059E">
            <wp:extent cx="1914525" cy="1906270"/>
            <wp:effectExtent l="0" t="0" r="9525" b="17780"/>
            <wp:docPr id="5" name="Picture 1" descr="F:\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F:\1505443341492.jpg"/>
                    <pic:cNvPicPr>
                      <a:picLocks noChangeAspect="1" noChangeArrowheads="1"/>
                    </pic:cNvPicPr>
                  </pic:nvPicPr>
                  <pic:blipFill>
                    <a:blip r:embed="rId10" cstate="print"/>
                    <a:srcRect/>
                    <a:stretch>
                      <a:fillRect/>
                    </a:stretch>
                  </pic:blipFill>
                  <pic:spPr>
                    <a:xfrm>
                      <a:off x="0" y="0"/>
                      <a:ext cx="1919974" cy="1912316"/>
                    </a:xfrm>
                    <a:prstGeom prst="rect">
                      <a:avLst/>
                    </a:prstGeom>
                    <a:noFill/>
                    <a:ln w="9525">
                      <a:noFill/>
                      <a:miter lim="800000"/>
                      <a:headEnd/>
                      <a:tailEnd/>
                    </a:ln>
                  </pic:spPr>
                </pic:pic>
              </a:graphicData>
            </a:graphic>
          </wp:inline>
        </w:drawing>
      </w:r>
    </w:p>
    <w:p w:rsidR="00E242EA" w:rsidRDefault="00E242EA" w:rsidP="00E242EA">
      <w:pPr>
        <w:spacing w:after="0"/>
        <w:rPr>
          <w:rFonts w:ascii="Times New Roman" w:hAnsi="Times New Roman" w:cs="Times New Roman"/>
          <w:sz w:val="24"/>
          <w:szCs w:val="24"/>
        </w:rPr>
      </w:pP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Disusun Oleh:</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NOR </w:t>
      </w:r>
      <w:proofErr w:type="gramStart"/>
      <w:r>
        <w:rPr>
          <w:rFonts w:ascii="Times New Roman" w:hAnsi="Times New Roman" w:cs="Times New Roman"/>
          <w:b/>
          <w:sz w:val="24"/>
          <w:szCs w:val="24"/>
        </w:rPr>
        <w:t>AGUSTINA ,</w:t>
      </w:r>
      <w:proofErr w:type="gramEnd"/>
      <w:r>
        <w:rPr>
          <w:rFonts w:ascii="Times New Roman" w:hAnsi="Times New Roman" w:cs="Times New Roman"/>
          <w:b/>
          <w:sz w:val="24"/>
          <w:szCs w:val="24"/>
        </w:rPr>
        <w:t xml:space="preserve"> S.Kep</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NIM. 18111102412059</w:t>
      </w:r>
    </w:p>
    <w:p w:rsidR="00261DF2" w:rsidRDefault="00261DF2" w:rsidP="00E242EA">
      <w:pPr>
        <w:spacing w:after="0"/>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E242EA" w:rsidP="00E242EA">
      <w:pPr>
        <w:spacing w:after="0"/>
        <w:rPr>
          <w:rFonts w:ascii="Times New Roman" w:hAnsi="Times New Roman" w:cs="Times New Roman"/>
          <w:b/>
          <w:sz w:val="24"/>
          <w:szCs w:val="24"/>
        </w:rPr>
      </w:pPr>
      <w:proofErr w:type="gramStart"/>
      <w:r>
        <w:rPr>
          <w:rFonts w:ascii="Times New Roman" w:hAnsi="Times New Roman" w:cs="Times New Roman"/>
          <w:b/>
          <w:sz w:val="24"/>
          <w:szCs w:val="24"/>
        </w:rPr>
        <w:t>FAKULTAS  KESEHATAN</w:t>
      </w:r>
      <w:proofErr w:type="gramEnd"/>
      <w:r>
        <w:rPr>
          <w:rFonts w:ascii="Times New Roman" w:hAnsi="Times New Roman" w:cs="Times New Roman"/>
          <w:b/>
          <w:sz w:val="24"/>
          <w:szCs w:val="24"/>
        </w:rPr>
        <w:t xml:space="preserve"> DAN FARMASI</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PROGRAM STUDI PROFESI NERS</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2019</w:t>
      </w:r>
    </w:p>
    <w:p w:rsidR="00261DF2" w:rsidRDefault="00261DF2">
      <w:pPr>
        <w:rPr>
          <w:rFonts w:ascii="Times New Roman" w:hAnsi="Times New Roman" w:cs="Times New Roman"/>
          <w:b/>
          <w:sz w:val="24"/>
          <w:szCs w:val="24"/>
        </w:rPr>
        <w:sectPr w:rsidR="00261DF2">
          <w:headerReference w:type="even" r:id="rId11"/>
          <w:headerReference w:type="default" r:id="rId12"/>
          <w:footerReference w:type="even" r:id="rId13"/>
          <w:footerReference w:type="default" r:id="rId14"/>
          <w:headerReference w:type="first" r:id="rId15"/>
          <w:footerReference w:type="first" r:id="rId16"/>
          <w:pgSz w:w="11907" w:h="16839"/>
          <w:pgMar w:top="1699" w:right="1699" w:bottom="1699" w:left="2304" w:header="720" w:footer="1094" w:gutter="0"/>
          <w:pgNumType w:fmt="lowerRoman" w:start="1"/>
          <w:cols w:space="720"/>
          <w:titlePg/>
          <w:docGrid w:linePitch="360"/>
        </w:sectPr>
      </w:pP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lastRenderedPageBreak/>
        <w:t xml:space="preserve">Analisis Praktek Klinik Keperawatan </w:t>
      </w:r>
      <w:r>
        <w:rPr>
          <w:rFonts w:ascii="Times New Roman" w:hAnsi="Times New Roman" w:cs="Times New Roman"/>
          <w:b/>
          <w:sz w:val="24"/>
          <w:szCs w:val="24"/>
          <w:lang w:val="id-ID"/>
        </w:rPr>
        <w:t>p</w:t>
      </w:r>
      <w:r>
        <w:rPr>
          <w:rFonts w:ascii="Times New Roman" w:hAnsi="Times New Roman" w:cs="Times New Roman"/>
          <w:b/>
          <w:sz w:val="24"/>
          <w:szCs w:val="24"/>
        </w:rPr>
        <w:t xml:space="preserve">ada Pasien Stroke Non Hemoragik </w:t>
      </w:r>
      <w:r>
        <w:rPr>
          <w:rFonts w:ascii="Times New Roman" w:hAnsi="Times New Roman" w:cs="Times New Roman"/>
          <w:b/>
          <w:sz w:val="24"/>
          <w:szCs w:val="24"/>
          <w:lang w:val="id-ID"/>
        </w:rPr>
        <w:t>d</w:t>
      </w:r>
      <w:r>
        <w:rPr>
          <w:rFonts w:ascii="Times New Roman" w:hAnsi="Times New Roman" w:cs="Times New Roman"/>
          <w:b/>
          <w:sz w:val="24"/>
          <w:szCs w:val="24"/>
        </w:rPr>
        <w:t>engan Tindakan Inovatif</w:t>
      </w:r>
      <w:r>
        <w:rPr>
          <w:rFonts w:ascii="Times New Roman" w:hAnsi="Times New Roman" w:cs="Times New Roman"/>
          <w:b/>
          <w:sz w:val="24"/>
          <w:szCs w:val="24"/>
          <w:lang w:val="id-ID"/>
        </w:rPr>
        <w:t xml:space="preserve"> </w:t>
      </w:r>
      <w:r>
        <w:rPr>
          <w:rFonts w:ascii="Times New Roman" w:hAnsi="Times New Roman" w:cs="Times New Roman"/>
          <w:b/>
          <w:sz w:val="24"/>
          <w:szCs w:val="24"/>
        </w:rPr>
        <w:t xml:space="preserve">Massage Menggunakan Virgin Coconut Oil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(V</w:t>
      </w:r>
      <w:r w:rsidR="005E2E88">
        <w:rPr>
          <w:rFonts w:ascii="Times New Roman" w:hAnsi="Times New Roman" w:cs="Times New Roman"/>
          <w:b/>
          <w:sz w:val="24"/>
          <w:szCs w:val="24"/>
        </w:rPr>
        <w:t>CO</w:t>
      </w:r>
      <w:r>
        <w:rPr>
          <w:rFonts w:ascii="Times New Roman" w:hAnsi="Times New Roman" w:cs="Times New Roman"/>
          <w:b/>
          <w:sz w:val="24"/>
          <w:szCs w:val="24"/>
        </w:rPr>
        <w:t xml:space="preserve">) Untuk Pencegahan Luka Tekan </w:t>
      </w:r>
    </w:p>
    <w:p w:rsidR="00261DF2" w:rsidRDefault="005E2E88" w:rsidP="00E242EA">
      <w:pPr>
        <w:spacing w:after="0"/>
        <w:rPr>
          <w:rFonts w:ascii="Times New Roman" w:hAnsi="Times New Roman" w:cs="Times New Roman"/>
          <w:b/>
          <w:sz w:val="24"/>
          <w:szCs w:val="24"/>
        </w:rPr>
      </w:pPr>
      <w:proofErr w:type="gramStart"/>
      <w:r>
        <w:rPr>
          <w:rFonts w:ascii="Times New Roman" w:hAnsi="Times New Roman" w:cs="Times New Roman"/>
          <w:b/>
          <w:sz w:val="24"/>
          <w:szCs w:val="24"/>
        </w:rPr>
        <w:t>di</w:t>
      </w:r>
      <w:proofErr w:type="gramEnd"/>
      <w:r>
        <w:rPr>
          <w:rFonts w:ascii="Times New Roman" w:hAnsi="Times New Roman" w:cs="Times New Roman"/>
          <w:b/>
          <w:sz w:val="24"/>
          <w:szCs w:val="24"/>
        </w:rPr>
        <w:t xml:space="preserve"> Ruang Stroke Center RSUD</w:t>
      </w:r>
      <w:r w:rsidR="00E242EA">
        <w:rPr>
          <w:rFonts w:ascii="Times New Roman" w:hAnsi="Times New Roman" w:cs="Times New Roman"/>
          <w:b/>
          <w:sz w:val="24"/>
          <w:szCs w:val="24"/>
        </w:rPr>
        <w:t xml:space="preserve">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Abdul Wahab Sjahranie </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Samarinda</w:t>
      </w:r>
    </w:p>
    <w:p w:rsidR="00261DF2" w:rsidRDefault="00E242EA" w:rsidP="00E242EA">
      <w:pPr>
        <w:tabs>
          <w:tab w:val="left" w:pos="4500"/>
        </w:tabs>
        <w:spacing w:after="0"/>
        <w:jc w:val="left"/>
        <w:rPr>
          <w:rFonts w:ascii="Times New Roman" w:hAnsi="Times New Roman" w:cs="Times New Roman"/>
          <w:b/>
          <w:sz w:val="24"/>
          <w:szCs w:val="24"/>
        </w:rPr>
      </w:pPr>
      <w:r>
        <w:rPr>
          <w:rFonts w:ascii="Times New Roman" w:hAnsi="Times New Roman" w:cs="Times New Roman"/>
          <w:b/>
          <w:sz w:val="24"/>
          <w:szCs w:val="24"/>
        </w:rPr>
        <w:tab/>
      </w:r>
    </w:p>
    <w:p w:rsidR="00261DF2" w:rsidRDefault="00261DF2" w:rsidP="00E242EA">
      <w:pPr>
        <w:spacing w:after="0"/>
        <w:rPr>
          <w:rFonts w:ascii="Times New Roman" w:hAnsi="Times New Roman" w:cs="Times New Roman"/>
          <w:sz w:val="24"/>
          <w:szCs w:val="24"/>
        </w:rPr>
      </w:pP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KARYA ILMIAH AKHIR NERS</w:t>
      </w:r>
    </w:p>
    <w:p w:rsidR="00261DF2" w:rsidRDefault="00E242EA" w:rsidP="00E242EA">
      <w:pPr>
        <w:spacing w:after="0"/>
        <w:rPr>
          <w:rFonts w:ascii="Times New Roman" w:hAnsi="Times New Roman" w:cs="Times New Roman"/>
          <w:sz w:val="24"/>
          <w:szCs w:val="24"/>
        </w:rPr>
      </w:pPr>
      <w:r>
        <w:rPr>
          <w:rFonts w:ascii="Times New Roman" w:hAnsi="Times New Roman" w:cs="Times New Roman"/>
          <w:sz w:val="24"/>
          <w:szCs w:val="24"/>
        </w:rPr>
        <w:t>Diajukan sebagai salah satu syarat memperoleh gelar Ners Keperawatan</w:t>
      </w:r>
    </w:p>
    <w:p w:rsidR="00261DF2" w:rsidRDefault="00261DF2" w:rsidP="00E242EA">
      <w:pPr>
        <w:spacing w:after="0"/>
        <w:jc w:val="both"/>
        <w:rPr>
          <w:rFonts w:ascii="Times New Roman" w:hAnsi="Times New Roman" w:cs="Times New Roman"/>
          <w:sz w:val="24"/>
          <w:szCs w:val="24"/>
        </w:rPr>
      </w:pPr>
    </w:p>
    <w:p w:rsidR="00261DF2" w:rsidRDefault="00E242EA" w:rsidP="00E242EA">
      <w:pPr>
        <w:spacing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E3F2E90" wp14:editId="18EA311E">
            <wp:extent cx="1914525" cy="1906270"/>
            <wp:effectExtent l="0" t="0" r="9525" b="17780"/>
            <wp:docPr id="2" name="Picture 1" descr="F:\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F:\1505443341492.jpg"/>
                    <pic:cNvPicPr>
                      <a:picLocks noChangeAspect="1" noChangeArrowheads="1"/>
                    </pic:cNvPicPr>
                  </pic:nvPicPr>
                  <pic:blipFill>
                    <a:blip r:embed="rId10" cstate="print"/>
                    <a:srcRect/>
                    <a:stretch>
                      <a:fillRect/>
                    </a:stretch>
                  </pic:blipFill>
                  <pic:spPr>
                    <a:xfrm>
                      <a:off x="0" y="0"/>
                      <a:ext cx="1919974" cy="1912316"/>
                    </a:xfrm>
                    <a:prstGeom prst="rect">
                      <a:avLst/>
                    </a:prstGeom>
                    <a:noFill/>
                    <a:ln w="9525">
                      <a:noFill/>
                      <a:miter lim="800000"/>
                      <a:headEnd/>
                      <a:tailEnd/>
                    </a:ln>
                  </pic:spPr>
                </pic:pic>
              </a:graphicData>
            </a:graphic>
          </wp:inline>
        </w:drawing>
      </w:r>
    </w:p>
    <w:p w:rsidR="00261DF2" w:rsidRDefault="00261DF2" w:rsidP="00E242EA">
      <w:pPr>
        <w:spacing w:after="0"/>
        <w:rPr>
          <w:rFonts w:ascii="Times New Roman" w:hAnsi="Times New Roman" w:cs="Times New Roman"/>
          <w:sz w:val="24"/>
          <w:szCs w:val="24"/>
        </w:rPr>
      </w:pPr>
    </w:p>
    <w:p w:rsidR="00261DF2" w:rsidRDefault="00261DF2" w:rsidP="00E242EA">
      <w:pPr>
        <w:spacing w:after="0"/>
        <w:jc w:val="both"/>
        <w:rPr>
          <w:rFonts w:ascii="Times New Roman" w:hAnsi="Times New Roman" w:cs="Times New Roman"/>
          <w:sz w:val="24"/>
          <w:szCs w:val="24"/>
        </w:rPr>
      </w:pP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Disusun Oleh:</w:t>
      </w:r>
    </w:p>
    <w:p w:rsidR="00261DF2" w:rsidRDefault="005E2E88" w:rsidP="00E242EA">
      <w:pPr>
        <w:spacing w:after="0"/>
        <w:rPr>
          <w:rFonts w:ascii="Times New Roman" w:hAnsi="Times New Roman" w:cs="Times New Roman"/>
          <w:b/>
          <w:sz w:val="24"/>
          <w:szCs w:val="24"/>
        </w:rPr>
      </w:pPr>
      <w:r>
        <w:rPr>
          <w:rFonts w:ascii="Times New Roman" w:hAnsi="Times New Roman" w:cs="Times New Roman"/>
          <w:b/>
          <w:sz w:val="24"/>
          <w:szCs w:val="24"/>
        </w:rPr>
        <w:t xml:space="preserve">Nor </w:t>
      </w:r>
      <w:proofErr w:type="gramStart"/>
      <w:r>
        <w:rPr>
          <w:rFonts w:ascii="Times New Roman" w:hAnsi="Times New Roman" w:cs="Times New Roman"/>
          <w:b/>
          <w:sz w:val="24"/>
          <w:szCs w:val="24"/>
        </w:rPr>
        <w:t>Agustina</w:t>
      </w:r>
      <w:r w:rsidR="00E242EA">
        <w:rPr>
          <w:rFonts w:ascii="Times New Roman" w:hAnsi="Times New Roman" w:cs="Times New Roman"/>
          <w:b/>
          <w:sz w:val="24"/>
          <w:szCs w:val="24"/>
        </w:rPr>
        <w:t xml:space="preserve"> ,</w:t>
      </w:r>
      <w:proofErr w:type="gramEnd"/>
      <w:r w:rsidR="00E242EA">
        <w:rPr>
          <w:rFonts w:ascii="Times New Roman" w:hAnsi="Times New Roman" w:cs="Times New Roman"/>
          <w:b/>
          <w:sz w:val="24"/>
          <w:szCs w:val="24"/>
        </w:rPr>
        <w:t xml:space="preserve"> S.Kep</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NIM. 18111102412059</w:t>
      </w:r>
    </w:p>
    <w:p w:rsidR="00261DF2" w:rsidRDefault="00261DF2" w:rsidP="00E242EA">
      <w:pPr>
        <w:spacing w:after="0"/>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261DF2" w:rsidP="00E242EA">
      <w:pPr>
        <w:spacing w:after="0"/>
        <w:jc w:val="both"/>
        <w:rPr>
          <w:rFonts w:ascii="Times New Roman" w:hAnsi="Times New Roman" w:cs="Times New Roman"/>
          <w:b/>
          <w:sz w:val="24"/>
          <w:szCs w:val="24"/>
        </w:rPr>
      </w:pPr>
    </w:p>
    <w:p w:rsidR="00261DF2" w:rsidRDefault="00E242EA" w:rsidP="00E242EA">
      <w:pPr>
        <w:spacing w:after="0"/>
        <w:rPr>
          <w:rFonts w:ascii="Times New Roman" w:hAnsi="Times New Roman" w:cs="Times New Roman"/>
          <w:b/>
          <w:sz w:val="24"/>
          <w:szCs w:val="24"/>
        </w:rPr>
      </w:pPr>
      <w:bookmarkStart w:id="0" w:name="_GoBack"/>
      <w:bookmarkEnd w:id="0"/>
      <w:proofErr w:type="gramStart"/>
      <w:r>
        <w:rPr>
          <w:rFonts w:ascii="Times New Roman" w:hAnsi="Times New Roman" w:cs="Times New Roman"/>
          <w:b/>
          <w:sz w:val="24"/>
          <w:szCs w:val="24"/>
        </w:rPr>
        <w:t>FAKULTAS  KESEHATAN</w:t>
      </w:r>
      <w:proofErr w:type="gramEnd"/>
      <w:r>
        <w:rPr>
          <w:rFonts w:ascii="Times New Roman" w:hAnsi="Times New Roman" w:cs="Times New Roman"/>
          <w:b/>
          <w:sz w:val="24"/>
          <w:szCs w:val="24"/>
        </w:rPr>
        <w:t xml:space="preserve"> DAN FARMASI</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PROGRAM STUDI PROFESI NERS</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261DF2" w:rsidRDefault="00E242EA" w:rsidP="00E242EA">
      <w:pPr>
        <w:spacing w:after="0"/>
        <w:rPr>
          <w:rFonts w:ascii="Times New Roman" w:hAnsi="Times New Roman" w:cs="Times New Roman"/>
          <w:b/>
          <w:sz w:val="24"/>
          <w:szCs w:val="24"/>
        </w:rPr>
      </w:pPr>
      <w:r>
        <w:rPr>
          <w:rFonts w:ascii="Times New Roman" w:hAnsi="Times New Roman" w:cs="Times New Roman"/>
          <w:b/>
          <w:sz w:val="24"/>
          <w:szCs w:val="24"/>
        </w:rPr>
        <w:t>2019</w:t>
      </w:r>
    </w:p>
    <w:p w:rsidR="00261DF2" w:rsidRPr="0085047E" w:rsidRDefault="00261DF2" w:rsidP="0085047E">
      <w:pPr>
        <w:tabs>
          <w:tab w:val="left" w:pos="4955"/>
        </w:tabs>
        <w:jc w:val="left"/>
        <w:rPr>
          <w:rFonts w:ascii="Times New Roman" w:hAnsi="Times New Roman" w:cs="Times New Roman"/>
          <w:sz w:val="24"/>
          <w:szCs w:val="24"/>
        </w:rPr>
      </w:pPr>
    </w:p>
    <w:p w:rsidR="00261DF2" w:rsidRDefault="0085047E">
      <w:pPr>
        <w:jc w:val="both"/>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017021" cy="7543800"/>
            <wp:effectExtent l="0" t="0" r="0" b="0"/>
            <wp:docPr id="68" name="Picture 68" descr="C:\Users\pc\Downloads\IMG_20191015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IMG_20191015_000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19040" cy="7546837"/>
                    </a:xfrm>
                    <a:prstGeom prst="rect">
                      <a:avLst/>
                    </a:prstGeom>
                    <a:noFill/>
                    <a:ln>
                      <a:noFill/>
                    </a:ln>
                  </pic:spPr>
                </pic:pic>
              </a:graphicData>
            </a:graphic>
          </wp:inline>
        </w:drawing>
      </w:r>
    </w:p>
    <w:p w:rsidR="00261DF2" w:rsidRDefault="00261DF2">
      <w:pPr>
        <w:jc w:val="both"/>
        <w:rPr>
          <w:rFonts w:ascii="Times New Roman" w:hAnsi="Times New Roman" w:cs="Times New Roman"/>
          <w:b/>
          <w:sz w:val="24"/>
          <w:szCs w:val="24"/>
        </w:rPr>
      </w:pPr>
    </w:p>
    <w:p w:rsidR="00261DF2" w:rsidRDefault="00261DF2">
      <w:pPr>
        <w:jc w:val="both"/>
        <w:rPr>
          <w:rFonts w:ascii="Times New Roman" w:hAnsi="Times New Roman" w:cs="Times New Roman"/>
          <w:b/>
          <w:sz w:val="24"/>
          <w:szCs w:val="24"/>
        </w:rPr>
      </w:pPr>
    </w:p>
    <w:p w:rsidR="00261DF2" w:rsidRDefault="00261DF2">
      <w:pPr>
        <w:rPr>
          <w:rFonts w:ascii="Times New Roman" w:hAnsi="Times New Roman" w:cs="Times New Roman"/>
          <w:b/>
          <w:sz w:val="24"/>
          <w:szCs w:val="24"/>
        </w:rPr>
      </w:pPr>
    </w:p>
    <w:p w:rsidR="00261DF2" w:rsidRDefault="00261DF2">
      <w:pPr>
        <w:rPr>
          <w:rFonts w:ascii="Times New Roman" w:hAnsi="Times New Roman" w:cs="Times New Roman"/>
          <w:b/>
          <w:sz w:val="24"/>
          <w:szCs w:val="24"/>
        </w:rPr>
      </w:pPr>
    </w:p>
    <w:p w:rsidR="00261DF2" w:rsidRPr="00700448" w:rsidRDefault="00E242EA" w:rsidP="00700448">
      <w:pPr>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114300" distR="114300" wp14:anchorId="51C046C7" wp14:editId="58683448">
            <wp:extent cx="5010785" cy="6681470"/>
            <wp:effectExtent l="0" t="0" r="18415" b="5080"/>
            <wp:docPr id="6" name="Picture 6" descr="Dok baru 2019-08-23 09.20.4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ok baru 2019-08-23 09.20.43_3"/>
                    <pic:cNvPicPr>
                      <a:picLocks noChangeAspect="1"/>
                    </pic:cNvPicPr>
                  </pic:nvPicPr>
                  <pic:blipFill>
                    <a:blip r:embed="rId18"/>
                    <a:stretch>
                      <a:fillRect/>
                    </a:stretch>
                  </pic:blipFill>
                  <pic:spPr>
                    <a:xfrm>
                      <a:off x="0" y="0"/>
                      <a:ext cx="5010785" cy="6681470"/>
                    </a:xfrm>
                    <a:prstGeom prst="rect">
                      <a:avLst/>
                    </a:prstGeom>
                  </pic:spPr>
                </pic:pic>
              </a:graphicData>
            </a:graphic>
          </wp:inline>
        </w:drawing>
      </w:r>
    </w:p>
    <w:p w:rsidR="00261DF2" w:rsidRDefault="00E242EA">
      <w:pPr>
        <w:spacing w:line="480" w:lineRule="auto"/>
        <w:rPr>
          <w:rFonts w:ascii="Times New Roman" w:hAnsi="Times New Roman" w:cs="Times New Roman"/>
          <w:color w:val="000000"/>
          <w:sz w:val="24"/>
          <w:szCs w:val="24"/>
          <w:lang w:val="id-ID"/>
        </w:rPr>
      </w:pPr>
      <w:r>
        <w:rPr>
          <w:rFonts w:ascii="Times New Roman" w:hAnsi="Times New Roman" w:cs="Times New Roman"/>
          <w:noProof/>
          <w:color w:val="000000"/>
          <w:sz w:val="24"/>
          <w:szCs w:val="24"/>
        </w:rPr>
        <w:lastRenderedPageBreak/>
        <w:drawing>
          <wp:inline distT="0" distB="0" distL="114300" distR="114300">
            <wp:extent cx="5010785" cy="6681470"/>
            <wp:effectExtent l="0" t="0" r="18415" b="5080"/>
            <wp:docPr id="7" name="Picture 7" descr="Dok baru 2019-08-23 09.20.4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ok baru 2019-08-23 09.20.43_2"/>
                    <pic:cNvPicPr>
                      <a:picLocks noChangeAspect="1"/>
                    </pic:cNvPicPr>
                  </pic:nvPicPr>
                  <pic:blipFill>
                    <a:blip r:embed="rId19"/>
                    <a:stretch>
                      <a:fillRect/>
                    </a:stretch>
                  </pic:blipFill>
                  <pic:spPr>
                    <a:xfrm>
                      <a:off x="0" y="0"/>
                      <a:ext cx="5010785" cy="6681470"/>
                    </a:xfrm>
                    <a:prstGeom prst="rect">
                      <a:avLst/>
                    </a:prstGeom>
                  </pic:spPr>
                </pic:pic>
              </a:graphicData>
            </a:graphic>
          </wp:inline>
        </w:drawing>
      </w:r>
    </w:p>
    <w:p w:rsidR="00261DF2" w:rsidRDefault="00261DF2">
      <w:pPr>
        <w:spacing w:line="480" w:lineRule="auto"/>
        <w:rPr>
          <w:rFonts w:ascii="Times New Roman" w:hAnsi="Times New Roman" w:cs="Times New Roman"/>
          <w:color w:val="000000"/>
          <w:sz w:val="24"/>
          <w:szCs w:val="24"/>
        </w:rPr>
      </w:pPr>
    </w:p>
    <w:p w:rsidR="00261DF2" w:rsidRDefault="00261DF2">
      <w:pPr>
        <w:spacing w:line="480" w:lineRule="auto"/>
        <w:rPr>
          <w:rFonts w:ascii="Times New Roman" w:hAnsi="Times New Roman" w:cs="Times New Roman"/>
          <w:color w:val="000000"/>
          <w:sz w:val="24"/>
          <w:szCs w:val="24"/>
        </w:rPr>
      </w:pPr>
    </w:p>
    <w:p w:rsidR="00F76C22" w:rsidRDefault="00F76C22" w:rsidP="00F76C22">
      <w:pPr>
        <w:spacing w:line="480" w:lineRule="auto"/>
        <w:jc w:val="both"/>
        <w:rPr>
          <w:rFonts w:ascii="Times New Roman" w:hAnsi="Times New Roman" w:cs="Times New Roman"/>
          <w:color w:val="000000"/>
          <w:sz w:val="24"/>
          <w:szCs w:val="24"/>
        </w:rPr>
      </w:pPr>
    </w:p>
    <w:p w:rsidR="00261DF2" w:rsidRDefault="00E242EA" w:rsidP="00F76C22">
      <w:pPr>
        <w:spacing w:line="480" w:lineRule="auto"/>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lastRenderedPageBreak/>
        <w:t>KATA PENGANTAR</w:t>
      </w:r>
    </w:p>
    <w:p w:rsidR="00261DF2" w:rsidRDefault="00E242EA">
      <w:pPr>
        <w:spacing w:line="48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69504" behindDoc="0" locked="0" layoutInCell="1" allowOverlap="1">
            <wp:simplePos x="0" y="0"/>
            <wp:positionH relativeFrom="column">
              <wp:posOffset>1612900</wp:posOffset>
            </wp:positionH>
            <wp:positionV relativeFrom="paragraph">
              <wp:posOffset>34290</wp:posOffset>
            </wp:positionV>
            <wp:extent cx="1724025" cy="342900"/>
            <wp:effectExtent l="0" t="0" r="9525" b="0"/>
            <wp:wrapNone/>
            <wp:docPr id="3" name="Picture 3" descr="A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025"/>
                    <pic:cNvPicPr preferRelativeResize="0">
                      <a:picLocks noChangeAspect="1" noChangeArrowheads="1"/>
                    </pic:cNvPicPr>
                  </pic:nvPicPr>
                  <pic:blipFill>
                    <a:blip r:embed="rId20" cstate="print"/>
                    <a:srcRect/>
                    <a:stretch>
                      <a:fillRect/>
                    </a:stretch>
                  </pic:blipFill>
                  <pic:spPr>
                    <a:xfrm>
                      <a:off x="0" y="0"/>
                      <a:ext cx="1724025" cy="342900"/>
                    </a:xfrm>
                    <a:prstGeom prst="rect">
                      <a:avLst/>
                    </a:prstGeom>
                    <a:noFill/>
                    <a:ln w="9525">
                      <a:noFill/>
                      <a:miter lim="800000"/>
                      <a:headEnd/>
                      <a:tailEnd/>
                    </a:ln>
                  </pic:spPr>
                </pic:pic>
              </a:graphicData>
            </a:graphic>
          </wp:anchor>
        </w:drawing>
      </w:r>
    </w:p>
    <w:p w:rsidR="00261DF2" w:rsidRDefault="00261DF2">
      <w:pPr>
        <w:spacing w:line="480" w:lineRule="auto"/>
        <w:rPr>
          <w:rFonts w:ascii="Times New Roman" w:hAnsi="Times New Roman" w:cs="Times New Roman"/>
          <w:color w:val="000000"/>
          <w:sz w:val="24"/>
          <w:szCs w:val="24"/>
        </w:rPr>
      </w:pPr>
    </w:p>
    <w:p w:rsidR="00261DF2" w:rsidRDefault="00E242EA">
      <w:pPr>
        <w:spacing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Alhamdulillah, puji dan syukur kita panjatkan kehadirat Allah SWT yang telah melimpahkan Rahmat, Taufiq dan Hidayah-Nya sehingga penulis dapat menyelesaikan Kaya Ilmiah Akhir Ners “Analisis Praktek Klinik Keperawatan Pada Pasien Stroke Non Hemoragik Dengan Tindakan Inovatif Massage Menggunakan Virgin Coconut Oil (VCO)  Untuk Pencegahan Luka Tekan Di Unit  Stroke Rsud Abdul Wahab  Sjahranie Samarinda”. </w:t>
      </w:r>
    </w:p>
    <w:p w:rsidR="00261DF2" w:rsidRDefault="00E242EA">
      <w:pPr>
        <w:spacing w:line="480" w:lineRule="auto"/>
        <w:ind w:firstLine="720"/>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Dalam melaksanakan Karya Ilmiah Akhir ini, penulis banyak mengalami hambatan dan kesulitan, namun semua itu menjadi ringan berkat </w:t>
      </w:r>
      <w:r>
        <w:rPr>
          <w:rFonts w:ascii="Times New Roman" w:hAnsi="Times New Roman" w:cs="Times New Roman"/>
          <w:sz w:val="24"/>
          <w:szCs w:val="24"/>
        </w:rPr>
        <w:t xml:space="preserve">dukungan, </w:t>
      </w:r>
      <w:r>
        <w:rPr>
          <w:rFonts w:ascii="Times New Roman" w:eastAsia="Calibri" w:hAnsi="Times New Roman" w:cs="Times New Roman"/>
          <w:sz w:val="24"/>
          <w:szCs w:val="24"/>
        </w:rPr>
        <w:t>bimbingan dan bantuan dari berbagai pihak.</w:t>
      </w:r>
      <w:proofErr w:type="gramEnd"/>
      <w:r>
        <w:rPr>
          <w:rFonts w:ascii="Times New Roman" w:eastAsia="Calibri" w:hAnsi="Times New Roman" w:cs="Times New Roman"/>
          <w:sz w:val="24"/>
          <w:szCs w:val="24"/>
        </w:rPr>
        <w:t xml:space="preserve"> Pada kesempatan ini penulis menyampaikan ucapan terima kasih yang setulus-tulusnya kepada:  </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Prof. Bambang Setiaji, selaku Rektor Universitas Muhammadiyah Kalimantan Timur</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Ghozali MH, M.Kes, PhD Candidate, selaku Dekan Fakultas Kesehatan Universitas Muhammadiyah Kalimantan Timur.</w:t>
      </w:r>
    </w:p>
    <w:p w:rsidR="00261DF2" w:rsidRDefault="00E242EA">
      <w:pPr>
        <w:numPr>
          <w:ilvl w:val="0"/>
          <w:numId w:val="1"/>
        </w:numPr>
        <w:spacing w:line="480" w:lineRule="auto"/>
        <w:jc w:val="both"/>
        <w:rPr>
          <w:rFonts w:ascii="Times New Roman" w:hAnsi="Times New Roman" w:cs="Times New Roman"/>
          <w:color w:val="000000"/>
          <w:sz w:val="24"/>
          <w:szCs w:val="24"/>
        </w:rPr>
      </w:pPr>
      <w:proofErr w:type="gramStart"/>
      <w:r>
        <w:rPr>
          <w:rFonts w:ascii="Times New Roman" w:hAnsi="Times New Roman" w:cs="Times New Roman"/>
          <w:sz w:val="24"/>
          <w:szCs w:val="24"/>
        </w:rPr>
        <w:t>dr</w:t>
      </w:r>
      <w:proofErr w:type="gramEnd"/>
      <w:r>
        <w:rPr>
          <w:rFonts w:ascii="Times New Roman" w:hAnsi="Times New Roman" w:cs="Times New Roman"/>
          <w:sz w:val="24"/>
          <w:szCs w:val="24"/>
        </w:rPr>
        <w:t>. David Hariadi Mashjoer, Sp.OT, selaku plt Direktur RSUD Abdul Wahab Sjahranie Samarinda yang telah memberikan izin dan tempat pelaksanaan praktik keperawatan.</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lastRenderedPageBreak/>
        <w:t xml:space="preserve">Ns. </w:t>
      </w:r>
      <w:proofErr w:type="gramStart"/>
      <w:r>
        <w:rPr>
          <w:rFonts w:ascii="Times New Roman" w:hAnsi="Times New Roman" w:cs="Times New Roman"/>
          <w:sz w:val="24"/>
          <w:szCs w:val="24"/>
        </w:rPr>
        <w:t>Dwi</w:t>
      </w:r>
      <w:proofErr w:type="gramEnd"/>
      <w:r>
        <w:rPr>
          <w:rFonts w:ascii="Times New Roman" w:hAnsi="Times New Roman" w:cs="Times New Roman"/>
          <w:sz w:val="24"/>
          <w:szCs w:val="24"/>
        </w:rPr>
        <w:t xml:space="preserve"> Rahma Fitriani, M.Kep</w:t>
      </w:r>
      <w:r>
        <w:rPr>
          <w:rFonts w:ascii="Times New Roman" w:hAnsi="Times New Roman" w:cs="Times New Roman"/>
          <w:color w:val="000000"/>
          <w:sz w:val="24"/>
          <w:szCs w:val="24"/>
        </w:rPr>
        <w:t>, selaku Ketua Program Studi Ilmu Keperawatan Universitas Muhammadiyah Kalimantan Timur dan penguji II Karya Ilmiah Akhir Ners ini.</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Supriyadi, S.ST, selaku kepala ruangan Stroke Center RS. Abdul Wahab Sjahranie Samarinda</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Ns. Siti Khoiroh Muflihatin, M.Kep, selaku koordinator stase elektif </w:t>
      </w:r>
      <w:proofErr w:type="gramStart"/>
      <w:r>
        <w:rPr>
          <w:rFonts w:ascii="Times New Roman" w:hAnsi="Times New Roman" w:cs="Times New Roman"/>
          <w:sz w:val="24"/>
          <w:szCs w:val="24"/>
        </w:rPr>
        <w:t>dan  pembimbing</w:t>
      </w:r>
      <w:proofErr w:type="gramEnd"/>
      <w:r>
        <w:rPr>
          <w:rFonts w:ascii="Times New Roman" w:hAnsi="Times New Roman" w:cs="Times New Roman"/>
          <w:sz w:val="24"/>
          <w:szCs w:val="24"/>
        </w:rPr>
        <w:t xml:space="preserve"> dalam penulisan Karya Ilmiah Akhir ini.</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Ns. Sri Nidya A, S.Kep, selaku penguji 1 yang telah memberikan masukan dan saran demi kesempurnaan karya ilmiah Akhir Ners ini.</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Ns. Annaas Budi Setyawan, S.Kep, M.Si.Med selaku penguji 2 yang telah memberikan masukan dan saran demi kesempurnaan karya ilmiah Akhir Ners ini.</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Teman-teman mahasiswa program profesi Ners Universitas Muhammadiyah Kalimantan Timur.</w:t>
      </w:r>
    </w:p>
    <w:p w:rsidR="00261DF2" w:rsidRDefault="00E242EA">
      <w:pPr>
        <w:numPr>
          <w:ilvl w:val="0"/>
          <w:numId w:val="1"/>
        </w:num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Semua pihak yang tidak dapat disebutkan satu persatu.</w:t>
      </w:r>
    </w:p>
    <w:p w:rsidR="00DE68D9" w:rsidRDefault="00DE68D9" w:rsidP="00DE68D9">
      <w:pPr>
        <w:tabs>
          <w:tab w:val="left" w:pos="360"/>
        </w:tabs>
        <w:spacing w:line="480" w:lineRule="auto"/>
        <w:ind w:left="360"/>
        <w:jc w:val="both"/>
        <w:rPr>
          <w:rFonts w:ascii="Times New Roman" w:hAnsi="Times New Roman" w:cs="Times New Roman"/>
          <w:color w:val="000000"/>
          <w:sz w:val="24"/>
          <w:szCs w:val="24"/>
        </w:rPr>
      </w:pPr>
    </w:p>
    <w:p w:rsidR="00DE68D9" w:rsidRDefault="00DE68D9" w:rsidP="00DE68D9">
      <w:pPr>
        <w:tabs>
          <w:tab w:val="left" w:pos="360"/>
        </w:tabs>
        <w:spacing w:line="480" w:lineRule="auto"/>
        <w:ind w:left="360"/>
        <w:jc w:val="both"/>
        <w:rPr>
          <w:rFonts w:ascii="Times New Roman" w:hAnsi="Times New Roman" w:cs="Times New Roman"/>
          <w:color w:val="000000"/>
          <w:sz w:val="24"/>
          <w:szCs w:val="24"/>
        </w:rPr>
      </w:pPr>
    </w:p>
    <w:p w:rsidR="00DE68D9" w:rsidRDefault="00DE68D9" w:rsidP="00DE68D9">
      <w:pPr>
        <w:tabs>
          <w:tab w:val="left" w:pos="360"/>
        </w:tabs>
        <w:spacing w:line="480" w:lineRule="auto"/>
        <w:ind w:left="360"/>
        <w:jc w:val="both"/>
        <w:rPr>
          <w:rFonts w:ascii="Times New Roman" w:hAnsi="Times New Roman" w:cs="Times New Roman"/>
          <w:color w:val="000000"/>
          <w:sz w:val="24"/>
          <w:szCs w:val="24"/>
        </w:rPr>
      </w:pPr>
    </w:p>
    <w:p w:rsidR="00DE68D9" w:rsidRDefault="00DE68D9" w:rsidP="00DE68D9">
      <w:pPr>
        <w:tabs>
          <w:tab w:val="left" w:pos="360"/>
        </w:tabs>
        <w:spacing w:line="480" w:lineRule="auto"/>
        <w:ind w:left="360"/>
        <w:jc w:val="both"/>
        <w:rPr>
          <w:rFonts w:ascii="Times New Roman" w:hAnsi="Times New Roman" w:cs="Times New Roman"/>
          <w:color w:val="000000"/>
          <w:sz w:val="24"/>
          <w:szCs w:val="24"/>
        </w:rPr>
      </w:pPr>
    </w:p>
    <w:p w:rsidR="00DE68D9" w:rsidRDefault="00DE68D9" w:rsidP="00DE68D9">
      <w:pPr>
        <w:tabs>
          <w:tab w:val="left" w:pos="360"/>
        </w:tabs>
        <w:spacing w:line="480" w:lineRule="auto"/>
        <w:ind w:left="360"/>
        <w:jc w:val="both"/>
        <w:rPr>
          <w:rFonts w:ascii="Times New Roman" w:hAnsi="Times New Roman" w:cs="Times New Roman"/>
          <w:color w:val="000000"/>
          <w:sz w:val="24"/>
          <w:szCs w:val="24"/>
        </w:rPr>
      </w:pPr>
    </w:p>
    <w:p w:rsidR="00261DF2" w:rsidRDefault="00E242EA">
      <w:pPr>
        <w:spacing w:line="480" w:lineRule="auto"/>
        <w:ind w:firstLine="72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lastRenderedPageBreak/>
        <w:t>Semoga Karya Ilmiah ini mengandung manfaat yang dapat dipergunakan bagi optimalisasi pelayanan keperawatan.</w:t>
      </w:r>
      <w:proofErr w:type="gramEnd"/>
    </w:p>
    <w:p w:rsidR="00261DF2" w:rsidRDefault="00261DF2">
      <w:pPr>
        <w:spacing w:line="480" w:lineRule="auto"/>
        <w:ind w:firstLine="720"/>
        <w:jc w:val="both"/>
        <w:rPr>
          <w:rFonts w:ascii="Times New Roman" w:hAnsi="Times New Roman" w:cs="Times New Roman"/>
          <w:color w:val="000000"/>
          <w:sz w:val="24"/>
          <w:szCs w:val="24"/>
        </w:rPr>
      </w:pPr>
    </w:p>
    <w:tbl>
      <w:tblPr>
        <w:tblStyle w:val="TableGrid"/>
        <w:tblW w:w="8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88"/>
        <w:gridCol w:w="4074"/>
      </w:tblGrid>
      <w:tr w:rsidR="00261DF2">
        <w:tc>
          <w:tcPr>
            <w:tcW w:w="4788" w:type="dxa"/>
          </w:tcPr>
          <w:p w:rsidR="00261DF2" w:rsidRDefault="00261DF2">
            <w:pPr>
              <w:spacing w:line="480" w:lineRule="auto"/>
              <w:rPr>
                <w:rFonts w:ascii="Times New Roman" w:hAnsi="Times New Roman" w:cs="Times New Roman"/>
                <w:color w:val="000000"/>
                <w:sz w:val="24"/>
                <w:szCs w:val="24"/>
              </w:rPr>
            </w:pPr>
          </w:p>
        </w:tc>
        <w:tc>
          <w:tcPr>
            <w:tcW w:w="4074" w:type="dxa"/>
          </w:tcPr>
          <w:p w:rsidR="00F76C22" w:rsidRDefault="00F76C22" w:rsidP="00F76C22">
            <w:pPr>
              <w:spacing w:line="480" w:lineRule="auto"/>
              <w:jc w:val="both"/>
              <w:rPr>
                <w:rFonts w:ascii="Times New Roman" w:hAnsi="Times New Roman" w:cs="Times New Roman"/>
                <w:color w:val="000000"/>
                <w:sz w:val="24"/>
                <w:szCs w:val="24"/>
              </w:rPr>
            </w:pPr>
          </w:p>
          <w:p w:rsidR="00261DF2" w:rsidRDefault="00DE68D9" w:rsidP="00F76C22">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w:t>
            </w:r>
            <w:r w:rsidR="00F76C22">
              <w:rPr>
                <w:rFonts w:ascii="Times New Roman" w:hAnsi="Times New Roman" w:cs="Times New Roman"/>
                <w:color w:val="000000"/>
                <w:sz w:val="24"/>
                <w:szCs w:val="24"/>
              </w:rPr>
              <w:t>amarinda,   Juli 2019</w:t>
            </w:r>
          </w:p>
          <w:p w:rsidR="00261DF2" w:rsidRDefault="00E242EA">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Penulis</w:t>
            </w:r>
          </w:p>
          <w:p w:rsidR="00F76C22" w:rsidRDefault="00F76C22">
            <w:pPr>
              <w:spacing w:line="480" w:lineRule="auto"/>
              <w:rPr>
                <w:rFonts w:ascii="Times New Roman" w:hAnsi="Times New Roman" w:cs="Times New Roman"/>
                <w:color w:val="000000"/>
                <w:sz w:val="24"/>
                <w:szCs w:val="24"/>
              </w:rPr>
            </w:pPr>
          </w:p>
        </w:tc>
      </w:tr>
    </w:tbl>
    <w:p w:rsidR="00261DF2" w:rsidRDefault="00261DF2">
      <w:pPr>
        <w:rPr>
          <w:rFonts w:ascii="Arial" w:hAnsi="Arial" w:cs="Arial"/>
          <w:b/>
          <w:sz w:val="24"/>
          <w:szCs w:val="24"/>
        </w:rPr>
      </w:pPr>
    </w:p>
    <w:p w:rsidR="00261DF2" w:rsidRDefault="00261DF2">
      <w:pPr>
        <w:spacing w:line="240" w:lineRule="auto"/>
        <w:jc w:val="both"/>
        <w:rPr>
          <w:rFonts w:ascii="Times New Roman" w:hAnsi="Times New Roman" w:cs="Times New Roman"/>
          <w:b/>
          <w:sz w:val="24"/>
          <w:szCs w:val="24"/>
        </w:rPr>
      </w:pPr>
    </w:p>
    <w:p w:rsidR="00261DF2" w:rsidRDefault="00261DF2">
      <w:pPr>
        <w:spacing w:line="240" w:lineRule="auto"/>
        <w:jc w:val="both"/>
        <w:rPr>
          <w:rFonts w:ascii="Times New Roman" w:hAnsi="Times New Roman" w:cs="Times New Roman"/>
          <w:b/>
          <w:sz w:val="24"/>
          <w:szCs w:val="24"/>
        </w:rPr>
      </w:pPr>
    </w:p>
    <w:p w:rsidR="00261DF2" w:rsidRDefault="00261DF2">
      <w:pPr>
        <w:spacing w:line="240" w:lineRule="auto"/>
        <w:rPr>
          <w:rFonts w:ascii="Times New Roman" w:hAnsi="Times New Roman" w:cs="Times New Roman"/>
          <w:b/>
          <w:sz w:val="20"/>
          <w:szCs w:val="20"/>
        </w:rPr>
      </w:pPr>
    </w:p>
    <w:p w:rsidR="00261DF2" w:rsidRDefault="00261DF2">
      <w:pPr>
        <w:spacing w:line="240" w:lineRule="auto"/>
        <w:rPr>
          <w:rFonts w:ascii="Times New Roman" w:hAnsi="Times New Roman" w:cs="Times New Roman"/>
          <w:b/>
          <w:sz w:val="20"/>
          <w:szCs w:val="20"/>
        </w:rPr>
      </w:pPr>
    </w:p>
    <w:p w:rsidR="00261DF2" w:rsidRDefault="00261DF2">
      <w:pPr>
        <w:spacing w:line="240" w:lineRule="auto"/>
        <w:rPr>
          <w:rFonts w:ascii="Times New Roman" w:hAnsi="Times New Roman" w:cs="Times New Roman"/>
          <w:b/>
          <w:sz w:val="20"/>
          <w:szCs w:val="20"/>
        </w:rPr>
      </w:pPr>
    </w:p>
    <w:p w:rsidR="00261DF2" w:rsidRDefault="00261DF2">
      <w:pPr>
        <w:spacing w:line="240" w:lineRule="auto"/>
        <w:rPr>
          <w:rFonts w:ascii="Times New Roman" w:hAnsi="Times New Roman" w:cs="Times New Roman"/>
          <w:b/>
          <w:sz w:val="20"/>
          <w:szCs w:val="20"/>
        </w:rPr>
      </w:pPr>
    </w:p>
    <w:p w:rsidR="00261DF2" w:rsidRDefault="00261DF2">
      <w:pPr>
        <w:spacing w:line="240" w:lineRule="auto"/>
        <w:rPr>
          <w:rFonts w:ascii="Times New Roman" w:hAnsi="Times New Roman" w:cs="Times New Roman"/>
          <w:b/>
          <w:sz w:val="20"/>
          <w:szCs w:val="20"/>
        </w:rPr>
      </w:pPr>
    </w:p>
    <w:p w:rsidR="00261DF2" w:rsidRDefault="00261DF2">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82499E" w:rsidRDefault="0082499E">
      <w:pPr>
        <w:spacing w:line="240" w:lineRule="auto"/>
        <w:rPr>
          <w:rFonts w:ascii="Times New Roman" w:hAnsi="Times New Roman" w:cs="Times New Roman"/>
          <w:b/>
          <w:sz w:val="20"/>
          <w:szCs w:val="20"/>
        </w:rPr>
      </w:pPr>
    </w:p>
    <w:p w:rsidR="00261DF2" w:rsidRPr="007348A9" w:rsidRDefault="00C51F5C" w:rsidP="009D41AB">
      <w:pPr>
        <w:spacing w:after="0"/>
        <w:rPr>
          <w:rFonts w:ascii="Times New Roman" w:hAnsi="Times New Roman" w:cs="Times New Roman"/>
          <w:b/>
          <w:sz w:val="24"/>
          <w:szCs w:val="24"/>
        </w:rPr>
      </w:pPr>
      <w:r w:rsidRPr="007348A9">
        <w:rPr>
          <w:rFonts w:ascii="Times New Roman" w:hAnsi="Times New Roman" w:cs="Times New Roman"/>
          <w:b/>
          <w:sz w:val="24"/>
          <w:szCs w:val="24"/>
        </w:rPr>
        <w:lastRenderedPageBreak/>
        <w:t>Analis</w:t>
      </w:r>
      <w:r w:rsidR="0082499E" w:rsidRPr="007348A9">
        <w:rPr>
          <w:rFonts w:ascii="Times New Roman" w:hAnsi="Times New Roman" w:cs="Times New Roman"/>
          <w:b/>
          <w:sz w:val="24"/>
          <w:szCs w:val="24"/>
        </w:rPr>
        <w:t xml:space="preserve"> Praktek Klinik Keperawatan Pada Pasien Stroke Non Hemoragik de</w:t>
      </w:r>
      <w:r w:rsidR="009D41AB" w:rsidRPr="007348A9">
        <w:rPr>
          <w:rFonts w:ascii="Times New Roman" w:hAnsi="Times New Roman" w:cs="Times New Roman"/>
          <w:b/>
          <w:sz w:val="24"/>
          <w:szCs w:val="24"/>
        </w:rPr>
        <w:t xml:space="preserve">ngan Tindakan </w:t>
      </w:r>
      <w:proofErr w:type="gramStart"/>
      <w:r w:rsidR="009D41AB" w:rsidRPr="007348A9">
        <w:rPr>
          <w:rFonts w:ascii="Times New Roman" w:hAnsi="Times New Roman" w:cs="Times New Roman"/>
          <w:b/>
          <w:sz w:val="24"/>
          <w:szCs w:val="24"/>
        </w:rPr>
        <w:t>Inovatif  Massage</w:t>
      </w:r>
      <w:proofErr w:type="gramEnd"/>
      <w:r w:rsidR="009D41AB" w:rsidRPr="007348A9">
        <w:rPr>
          <w:rFonts w:ascii="Times New Roman" w:hAnsi="Times New Roman" w:cs="Times New Roman"/>
          <w:b/>
          <w:sz w:val="24"/>
          <w:szCs w:val="24"/>
        </w:rPr>
        <w:t xml:space="preserve"> Menggunakan Virgin </w:t>
      </w:r>
      <w:r w:rsidR="0082499E" w:rsidRPr="007348A9">
        <w:rPr>
          <w:rFonts w:ascii="Times New Roman" w:hAnsi="Times New Roman" w:cs="Times New Roman"/>
          <w:b/>
          <w:sz w:val="24"/>
          <w:szCs w:val="24"/>
        </w:rPr>
        <w:t>Coconut Oi</w:t>
      </w:r>
      <w:r w:rsidR="009D41AB" w:rsidRPr="007348A9">
        <w:rPr>
          <w:rFonts w:ascii="Times New Roman" w:hAnsi="Times New Roman" w:cs="Times New Roman"/>
          <w:b/>
          <w:sz w:val="24"/>
          <w:szCs w:val="24"/>
        </w:rPr>
        <w:t xml:space="preserve">l (VCO) Untuk Pencegahan Luka </w:t>
      </w:r>
      <w:r w:rsidR="0082499E" w:rsidRPr="007348A9">
        <w:rPr>
          <w:rFonts w:ascii="Times New Roman" w:hAnsi="Times New Roman" w:cs="Times New Roman"/>
          <w:b/>
          <w:sz w:val="24"/>
          <w:szCs w:val="24"/>
        </w:rPr>
        <w:t>Tekan</w:t>
      </w:r>
    </w:p>
    <w:p w:rsidR="00261DF2" w:rsidRPr="007348A9" w:rsidRDefault="009D41AB" w:rsidP="009D41AB">
      <w:pPr>
        <w:spacing w:after="0"/>
        <w:rPr>
          <w:rFonts w:ascii="Times New Roman" w:hAnsi="Times New Roman" w:cs="Times New Roman"/>
          <w:b/>
          <w:sz w:val="24"/>
          <w:szCs w:val="24"/>
        </w:rPr>
      </w:pPr>
      <w:proofErr w:type="gramStart"/>
      <w:r w:rsidRPr="007348A9">
        <w:rPr>
          <w:rFonts w:ascii="Times New Roman" w:hAnsi="Times New Roman" w:cs="Times New Roman"/>
          <w:b/>
          <w:sz w:val="24"/>
          <w:szCs w:val="24"/>
        </w:rPr>
        <w:t>d</w:t>
      </w:r>
      <w:r w:rsidR="0082499E" w:rsidRPr="007348A9">
        <w:rPr>
          <w:rFonts w:ascii="Times New Roman" w:hAnsi="Times New Roman" w:cs="Times New Roman"/>
          <w:b/>
          <w:sz w:val="24"/>
          <w:szCs w:val="24"/>
        </w:rPr>
        <w:t>i</w:t>
      </w:r>
      <w:proofErr w:type="gramEnd"/>
      <w:r w:rsidR="0082499E" w:rsidRPr="007348A9">
        <w:rPr>
          <w:rFonts w:ascii="Times New Roman" w:hAnsi="Times New Roman" w:cs="Times New Roman"/>
          <w:b/>
          <w:sz w:val="24"/>
          <w:szCs w:val="24"/>
        </w:rPr>
        <w:t xml:space="preserve"> Unit Stroke</w:t>
      </w:r>
      <w:r w:rsidR="00E242EA" w:rsidRPr="007348A9">
        <w:rPr>
          <w:rFonts w:ascii="Times New Roman" w:hAnsi="Times New Roman" w:cs="Times New Roman"/>
          <w:b/>
          <w:sz w:val="24"/>
          <w:szCs w:val="24"/>
        </w:rPr>
        <w:t xml:space="preserve"> RSUD A</w:t>
      </w:r>
      <w:r w:rsidR="0082499E" w:rsidRPr="007348A9">
        <w:rPr>
          <w:rFonts w:ascii="Times New Roman" w:hAnsi="Times New Roman" w:cs="Times New Roman"/>
          <w:b/>
          <w:sz w:val="24"/>
          <w:szCs w:val="24"/>
        </w:rPr>
        <w:t>bdul</w:t>
      </w:r>
      <w:r w:rsidR="00E242EA" w:rsidRPr="007348A9">
        <w:rPr>
          <w:rFonts w:ascii="Times New Roman" w:hAnsi="Times New Roman" w:cs="Times New Roman"/>
          <w:b/>
          <w:sz w:val="24"/>
          <w:szCs w:val="24"/>
        </w:rPr>
        <w:t xml:space="preserve"> W</w:t>
      </w:r>
      <w:r w:rsidR="0082499E" w:rsidRPr="007348A9">
        <w:rPr>
          <w:rFonts w:ascii="Times New Roman" w:hAnsi="Times New Roman" w:cs="Times New Roman"/>
          <w:b/>
          <w:sz w:val="24"/>
          <w:szCs w:val="24"/>
        </w:rPr>
        <w:t>ahab</w:t>
      </w:r>
    </w:p>
    <w:p w:rsidR="00261DF2" w:rsidRPr="007348A9" w:rsidRDefault="0082499E" w:rsidP="009D41AB">
      <w:pPr>
        <w:spacing w:after="0"/>
        <w:rPr>
          <w:rFonts w:ascii="Times New Roman" w:hAnsi="Times New Roman" w:cs="Times New Roman"/>
          <w:b/>
          <w:sz w:val="24"/>
          <w:szCs w:val="24"/>
        </w:rPr>
      </w:pPr>
      <w:r w:rsidRPr="007348A9">
        <w:rPr>
          <w:rFonts w:ascii="Times New Roman" w:hAnsi="Times New Roman" w:cs="Times New Roman"/>
          <w:b/>
          <w:sz w:val="24"/>
          <w:szCs w:val="24"/>
        </w:rPr>
        <w:t>Sjahranie</w:t>
      </w:r>
      <w:r w:rsidR="00E242EA" w:rsidRPr="007348A9">
        <w:rPr>
          <w:rFonts w:ascii="Times New Roman" w:hAnsi="Times New Roman" w:cs="Times New Roman"/>
          <w:b/>
          <w:sz w:val="24"/>
          <w:szCs w:val="24"/>
        </w:rPr>
        <w:t xml:space="preserve"> S</w:t>
      </w:r>
      <w:r w:rsidRPr="007348A9">
        <w:rPr>
          <w:rFonts w:ascii="Times New Roman" w:hAnsi="Times New Roman" w:cs="Times New Roman"/>
          <w:b/>
          <w:sz w:val="24"/>
          <w:szCs w:val="24"/>
        </w:rPr>
        <w:t>amarinda</w:t>
      </w:r>
    </w:p>
    <w:p w:rsidR="0082499E" w:rsidRPr="007348A9" w:rsidRDefault="0082499E">
      <w:pPr>
        <w:spacing w:line="240" w:lineRule="auto"/>
        <w:rPr>
          <w:rFonts w:ascii="Times New Roman" w:hAnsi="Times New Roman" w:cs="Times New Roman"/>
          <w:b/>
          <w:sz w:val="24"/>
          <w:szCs w:val="24"/>
        </w:rPr>
      </w:pPr>
    </w:p>
    <w:p w:rsidR="0082499E" w:rsidRPr="007348A9" w:rsidRDefault="00E242EA" w:rsidP="0082499E">
      <w:pPr>
        <w:rPr>
          <w:sz w:val="24"/>
          <w:szCs w:val="24"/>
        </w:rPr>
      </w:pPr>
      <w:r w:rsidRPr="007348A9">
        <w:rPr>
          <w:rFonts w:ascii="Times New Roman" w:hAnsi="Times New Roman" w:cs="Times New Roman"/>
          <w:sz w:val="24"/>
          <w:szCs w:val="24"/>
        </w:rPr>
        <w:t>Nor Agustina</w:t>
      </w:r>
      <w:r w:rsidRPr="007348A9">
        <w:rPr>
          <w:rStyle w:val="FootnoteReference"/>
          <w:rFonts w:ascii="Times New Roman" w:hAnsi="Times New Roman" w:cs="Times New Roman"/>
          <w:sz w:val="24"/>
          <w:szCs w:val="24"/>
        </w:rPr>
        <w:footnoteReference w:id="1"/>
      </w:r>
      <w:proofErr w:type="gramStart"/>
      <w:r w:rsidRPr="007348A9">
        <w:rPr>
          <w:rFonts w:ascii="Times New Roman" w:hAnsi="Times New Roman" w:cs="Times New Roman"/>
          <w:sz w:val="24"/>
          <w:szCs w:val="24"/>
        </w:rPr>
        <w:t>,Siti</w:t>
      </w:r>
      <w:proofErr w:type="gramEnd"/>
      <w:r w:rsidRPr="007348A9">
        <w:rPr>
          <w:rFonts w:ascii="Times New Roman" w:hAnsi="Times New Roman" w:cs="Times New Roman"/>
          <w:sz w:val="24"/>
          <w:szCs w:val="24"/>
        </w:rPr>
        <w:t xml:space="preserve"> Khoiroh Muflihatin</w:t>
      </w:r>
      <w:r w:rsidRPr="007348A9">
        <w:rPr>
          <w:rStyle w:val="FootnoteReference"/>
          <w:sz w:val="24"/>
          <w:szCs w:val="24"/>
        </w:rPr>
        <w:footnoteReference w:id="2"/>
      </w:r>
    </w:p>
    <w:p w:rsidR="009D41AB" w:rsidRPr="007348A9" w:rsidRDefault="009D41AB" w:rsidP="009D41AB">
      <w:pPr>
        <w:jc w:val="both"/>
        <w:rPr>
          <w:sz w:val="24"/>
          <w:szCs w:val="24"/>
        </w:rPr>
      </w:pPr>
    </w:p>
    <w:p w:rsidR="0082499E" w:rsidRPr="007348A9" w:rsidRDefault="00E242EA" w:rsidP="009D41AB">
      <w:pPr>
        <w:rPr>
          <w:rFonts w:ascii="Times New Roman" w:hAnsi="Times New Roman" w:cs="Times New Roman"/>
          <w:b/>
          <w:sz w:val="24"/>
          <w:szCs w:val="24"/>
        </w:rPr>
      </w:pPr>
      <w:r w:rsidRPr="007348A9">
        <w:rPr>
          <w:rFonts w:ascii="Times New Roman" w:hAnsi="Times New Roman" w:cs="Times New Roman"/>
          <w:b/>
          <w:sz w:val="24"/>
          <w:szCs w:val="24"/>
        </w:rPr>
        <w:t>INTISARI</w:t>
      </w:r>
    </w:p>
    <w:p w:rsidR="00261DF2" w:rsidRPr="007348A9" w:rsidRDefault="00E242EA" w:rsidP="007348A9">
      <w:pPr>
        <w:jc w:val="both"/>
        <w:rPr>
          <w:rFonts w:ascii="Times New Roman" w:hAnsi="Times New Roman" w:cs="Times New Roman"/>
          <w:b/>
          <w:sz w:val="24"/>
          <w:szCs w:val="24"/>
        </w:rPr>
      </w:pPr>
      <w:r w:rsidRPr="007348A9">
        <w:rPr>
          <w:sz w:val="24"/>
          <w:szCs w:val="24"/>
        </w:rPr>
        <w:t xml:space="preserve">Pasien stroke </w:t>
      </w:r>
      <w:r w:rsidRPr="007348A9">
        <w:rPr>
          <w:rFonts w:ascii="Times New Roman" w:hAnsi="Times New Roman" w:cs="Times New Roman"/>
          <w:sz w:val="24"/>
          <w:szCs w:val="24"/>
        </w:rPr>
        <w:t>biasanya</w:t>
      </w:r>
      <w:r w:rsidRPr="007348A9">
        <w:rPr>
          <w:sz w:val="24"/>
          <w:szCs w:val="24"/>
        </w:rPr>
        <w:t xml:space="preserve"> </w:t>
      </w:r>
      <w:proofErr w:type="gramStart"/>
      <w:r w:rsidRPr="007348A9">
        <w:rPr>
          <w:sz w:val="24"/>
          <w:szCs w:val="24"/>
        </w:rPr>
        <w:t>akan</w:t>
      </w:r>
      <w:proofErr w:type="gramEnd"/>
      <w:r w:rsidRPr="007348A9">
        <w:rPr>
          <w:sz w:val="24"/>
          <w:szCs w:val="24"/>
        </w:rPr>
        <w:t xml:space="preserve"> mengalami gangguan mobilitas atau kemampuan menggerakkan anggota tubuh secara bebas dan normal sehingga memiliki resiko teradap luka tekan. Tujuan Karya Ilmiah Akhir Ners adalah menganalisa intervensi massage menggunakan Virgin Coconut Oil (VCO) untuk pencegahan luka tekan yang diterapkan secara kontinyu pada pasien kelolaan dengan diagnosa medis Stroke Non Hemoragik. Analisa Praktek Klinik yang digunakan adalah memberikan massage dengan menggunakan Virgin Coconut Oil sehari dua kali 4-5 menit. Hasil dari Karya Ilmiah Akhir Ners yaitu tidak ada tanda-tanda luka tekan/dekubitus grade I pada pasien yang diberi perawatan dengan massage menggunakan Virgin Coconut Oil (VCO), sirkulasi jaringan semakin baik.  Berdasarkan analisis yang dilakukan, dapat disimpulkan bahwa pemberian massage menggunakan Virgin Coconut Oil (VCO)  efekstif untuk mencegah luka tekan grade I pada permukaan kulit pasien yang beresiko luka tekan.</w:t>
      </w:r>
    </w:p>
    <w:p w:rsidR="00261DF2" w:rsidRPr="007348A9" w:rsidRDefault="00261DF2" w:rsidP="007348A9">
      <w:pPr>
        <w:pStyle w:val="BodyText"/>
        <w:spacing w:line="240" w:lineRule="auto"/>
        <w:ind w:left="360"/>
      </w:pPr>
    </w:p>
    <w:p w:rsidR="00261DF2" w:rsidRPr="007348A9" w:rsidRDefault="00E242EA" w:rsidP="007348A9">
      <w:pPr>
        <w:spacing w:line="240" w:lineRule="auto"/>
        <w:ind w:firstLine="360"/>
        <w:jc w:val="both"/>
        <w:rPr>
          <w:rFonts w:ascii="Times New Roman" w:hAnsi="Times New Roman" w:cs="Times New Roman"/>
          <w:sz w:val="24"/>
          <w:szCs w:val="24"/>
        </w:rPr>
      </w:pPr>
      <w:r w:rsidRPr="007348A9">
        <w:rPr>
          <w:rFonts w:ascii="Times New Roman" w:hAnsi="Times New Roman" w:cs="Times New Roman"/>
          <w:sz w:val="24"/>
          <w:szCs w:val="24"/>
        </w:rPr>
        <w:t xml:space="preserve">Kata </w:t>
      </w:r>
      <w:proofErr w:type="gramStart"/>
      <w:r w:rsidRPr="007348A9">
        <w:rPr>
          <w:rFonts w:ascii="Times New Roman" w:hAnsi="Times New Roman" w:cs="Times New Roman"/>
          <w:sz w:val="24"/>
          <w:szCs w:val="24"/>
        </w:rPr>
        <w:t>Kunci :</w:t>
      </w:r>
      <w:proofErr w:type="gramEnd"/>
      <w:r w:rsidRPr="007348A9">
        <w:rPr>
          <w:rFonts w:ascii="Times New Roman" w:hAnsi="Times New Roman" w:cs="Times New Roman"/>
          <w:sz w:val="24"/>
          <w:szCs w:val="24"/>
        </w:rPr>
        <w:t xml:space="preserve"> Stroke, Virgin Coconut Oil (VCO), Luka Tekan</w:t>
      </w:r>
    </w:p>
    <w:p w:rsidR="00261DF2" w:rsidRDefault="00F76C22" w:rsidP="00B225EE">
      <w:pPr>
        <w:spacing w:after="0"/>
        <w:rPr>
          <w:rFonts w:ascii="Times New Roman" w:hAnsi="Times New Roman" w:cs="Times New Roman"/>
          <w:b/>
          <w:sz w:val="24"/>
          <w:szCs w:val="24"/>
        </w:rPr>
      </w:pPr>
      <w:r>
        <w:rPr>
          <w:rFonts w:ascii="Times New Roman" w:hAnsi="Times New Roman" w:cs="Times New Roman"/>
          <w:b/>
          <w:sz w:val="24"/>
          <w:szCs w:val="24"/>
        </w:rPr>
        <w:lastRenderedPageBreak/>
        <w:t>Analysis o</w:t>
      </w:r>
      <w:r w:rsidR="00B225EE">
        <w:rPr>
          <w:rFonts w:ascii="Times New Roman" w:hAnsi="Times New Roman" w:cs="Times New Roman"/>
          <w:b/>
          <w:sz w:val="24"/>
          <w:szCs w:val="24"/>
        </w:rPr>
        <w:t>f Clinical Practice Nursing in Stroke Non Hemoragic  Patients with Innovative Massage Using Coconut Oil Virgin (VCO) for Prevention of Pressure Wound at Unit Stroke Abdul Wahab</w:t>
      </w:r>
    </w:p>
    <w:p w:rsidR="00261DF2" w:rsidRDefault="00B225EE" w:rsidP="00B225EE">
      <w:pPr>
        <w:spacing w:after="0"/>
        <w:rPr>
          <w:rFonts w:ascii="Times New Roman" w:hAnsi="Times New Roman" w:cs="Times New Roman"/>
          <w:b/>
          <w:sz w:val="24"/>
          <w:szCs w:val="24"/>
        </w:rPr>
      </w:pPr>
      <w:r>
        <w:rPr>
          <w:rFonts w:ascii="Times New Roman" w:hAnsi="Times New Roman" w:cs="Times New Roman"/>
          <w:b/>
          <w:sz w:val="24"/>
          <w:szCs w:val="24"/>
        </w:rPr>
        <w:t>Sjahranie Hospital Samarinda</w:t>
      </w:r>
    </w:p>
    <w:p w:rsidR="00261DF2" w:rsidRDefault="00261DF2">
      <w:pPr>
        <w:spacing w:line="240" w:lineRule="auto"/>
        <w:jc w:val="both"/>
        <w:rPr>
          <w:rFonts w:ascii="Times New Roman" w:hAnsi="Times New Roman" w:cs="Times New Roman"/>
          <w:sz w:val="24"/>
          <w:szCs w:val="24"/>
        </w:rPr>
      </w:pPr>
    </w:p>
    <w:p w:rsidR="00261DF2" w:rsidRDefault="00E242EA" w:rsidP="00B225EE">
      <w:pPr>
        <w:spacing w:line="240" w:lineRule="auto"/>
        <w:rPr>
          <w:rFonts w:ascii="Times New Roman" w:hAnsi="Times New Roman" w:cs="Times New Roman"/>
          <w:sz w:val="24"/>
          <w:szCs w:val="24"/>
        </w:rPr>
      </w:pPr>
      <w:r>
        <w:rPr>
          <w:rFonts w:ascii="Times New Roman" w:hAnsi="Times New Roman" w:cs="Times New Roman"/>
          <w:sz w:val="24"/>
          <w:szCs w:val="24"/>
        </w:rPr>
        <w:t>Nor Agustina</w:t>
      </w:r>
      <w:r>
        <w:rPr>
          <w:rStyle w:val="FootnoteReference"/>
          <w:rFonts w:ascii="Times New Roman" w:hAnsi="Times New Roman" w:cs="Times New Roman"/>
          <w:sz w:val="24"/>
          <w:szCs w:val="24"/>
        </w:rPr>
        <w:footnoteReference w:id="3"/>
      </w:r>
      <w:proofErr w:type="gramStart"/>
      <w:r>
        <w:rPr>
          <w:rFonts w:ascii="Times New Roman" w:hAnsi="Times New Roman" w:cs="Times New Roman"/>
          <w:sz w:val="24"/>
          <w:szCs w:val="24"/>
        </w:rPr>
        <w:t>,Siti</w:t>
      </w:r>
      <w:proofErr w:type="gramEnd"/>
      <w:r>
        <w:rPr>
          <w:rFonts w:ascii="Times New Roman" w:hAnsi="Times New Roman" w:cs="Times New Roman"/>
          <w:sz w:val="24"/>
          <w:szCs w:val="24"/>
        </w:rPr>
        <w:t xml:space="preserve"> Khoiroh Muflihatin</w:t>
      </w:r>
      <w:r>
        <w:rPr>
          <w:rStyle w:val="FootnoteReference"/>
          <w:rFonts w:ascii="Times New Roman" w:hAnsi="Times New Roman" w:cs="Times New Roman"/>
          <w:sz w:val="24"/>
          <w:szCs w:val="24"/>
        </w:rPr>
        <w:footnoteReference w:id="4"/>
      </w:r>
    </w:p>
    <w:p w:rsidR="00261DF2" w:rsidRDefault="00261DF2">
      <w:pPr>
        <w:spacing w:line="240" w:lineRule="auto"/>
        <w:jc w:val="both"/>
        <w:rPr>
          <w:rFonts w:ascii="Times New Roman" w:hAnsi="Times New Roman" w:cs="Times New Roman"/>
          <w:sz w:val="24"/>
          <w:szCs w:val="24"/>
        </w:rPr>
      </w:pPr>
    </w:p>
    <w:p w:rsidR="00261DF2" w:rsidRDefault="00E242EA">
      <w:pPr>
        <w:spacing w:line="240" w:lineRule="auto"/>
        <w:rPr>
          <w:rFonts w:ascii="Times New Roman" w:hAnsi="Times New Roman" w:cs="Times New Roman"/>
          <w:b/>
          <w:sz w:val="24"/>
          <w:szCs w:val="24"/>
        </w:rPr>
      </w:pPr>
      <w:r>
        <w:rPr>
          <w:rFonts w:ascii="Times New Roman" w:hAnsi="Times New Roman" w:cs="Times New Roman"/>
          <w:b/>
          <w:sz w:val="24"/>
          <w:szCs w:val="24"/>
        </w:rPr>
        <w:t>ABSTRAK</w:t>
      </w:r>
    </w:p>
    <w:p w:rsidR="00261DF2" w:rsidRDefault="00261DF2">
      <w:pPr>
        <w:spacing w:line="240" w:lineRule="auto"/>
        <w:jc w:val="both"/>
        <w:rPr>
          <w:rFonts w:ascii="Times New Roman" w:hAnsi="Times New Roman" w:cs="Times New Roman"/>
          <w:sz w:val="24"/>
          <w:szCs w:val="24"/>
        </w:rPr>
      </w:pPr>
    </w:p>
    <w:p w:rsidR="00261DF2" w:rsidRDefault="00E242EA">
      <w:pPr>
        <w:spacing w:line="240" w:lineRule="auto"/>
        <w:jc w:val="both"/>
        <w:rPr>
          <w:rFonts w:ascii="Times New Roman" w:hAnsi="Times New Roman" w:cs="Times New Roman"/>
          <w:sz w:val="24"/>
          <w:szCs w:val="24"/>
        </w:rPr>
      </w:pPr>
      <w:r>
        <w:rPr>
          <w:rFonts w:ascii="Times New Roman" w:hAnsi="Times New Roman" w:cs="Times New Roman"/>
          <w:sz w:val="24"/>
          <w:szCs w:val="24"/>
        </w:rPr>
        <w:t>Stroke patients will usually experience difficulty in mobility or the ability to move a free and normal limb so that they have problems with compressive wounds. The aim of the Final Scientific Work Ners is to analyze the intervention using Virgin Coconut Oil (VCO) to prevent pressure sores applied to managed patients with a medical diagnosis of Non-Hemorrhagic Stroke. Practice Analysis Clinics used to provide massage using Virgin Coconut Oil twice a day 4-5 minutes. The results of the Final Scientific Work Ners are no signs of class I pressure sores / decubitus in patients requesting treatment with massage using Virgin Coconut Oil (VCO), the tissue circulation is getting better. Based on the analysis carried out, it can be concluded that massage uses Virgin Coconut Oil (VCO) effectively to prevent grade I pressure sores on the skin surface of patients who are at risk of compressive wounds.</w:t>
      </w:r>
    </w:p>
    <w:p w:rsidR="00261DF2" w:rsidRDefault="00261DF2">
      <w:pPr>
        <w:spacing w:line="240" w:lineRule="auto"/>
        <w:jc w:val="both"/>
        <w:rPr>
          <w:rFonts w:ascii="Times New Roman" w:hAnsi="Times New Roman" w:cs="Times New Roman"/>
          <w:sz w:val="24"/>
          <w:szCs w:val="24"/>
        </w:rPr>
      </w:pPr>
    </w:p>
    <w:p w:rsidR="00261DF2" w:rsidRDefault="00E242EA">
      <w:pPr>
        <w:spacing w:line="240" w:lineRule="auto"/>
        <w:jc w:val="both"/>
        <w:rPr>
          <w:rFonts w:ascii="Times New Roman" w:hAnsi="Times New Roman" w:cs="Times New Roman"/>
          <w:sz w:val="24"/>
          <w:szCs w:val="24"/>
        </w:rPr>
      </w:pPr>
      <w:r>
        <w:rPr>
          <w:rFonts w:ascii="Times New Roman" w:hAnsi="Times New Roman" w:cs="Times New Roman"/>
          <w:sz w:val="24"/>
          <w:szCs w:val="24"/>
        </w:rPr>
        <w:t>Keywords: Stroke, Virgin Coconut Oil (VCO), Wound Press</w:t>
      </w:r>
    </w:p>
    <w:p w:rsidR="00261DF2" w:rsidRDefault="00261DF2">
      <w:pPr>
        <w:spacing w:line="240" w:lineRule="auto"/>
        <w:jc w:val="both"/>
        <w:rPr>
          <w:rFonts w:ascii="Times New Roman" w:hAnsi="Times New Roman" w:cs="Times New Roman"/>
          <w:sz w:val="24"/>
          <w:szCs w:val="24"/>
        </w:rPr>
      </w:pPr>
    </w:p>
    <w:p w:rsidR="00261DF2" w:rsidRDefault="00261DF2">
      <w:pPr>
        <w:jc w:val="both"/>
        <w:rPr>
          <w:rFonts w:ascii="Times New Roman" w:hAnsi="Times New Roman" w:cs="Times New Roman"/>
          <w:b/>
          <w:sz w:val="24"/>
          <w:szCs w:val="24"/>
        </w:rPr>
      </w:pPr>
    </w:p>
    <w:p w:rsidR="00261DF2" w:rsidRDefault="00261DF2">
      <w:pPr>
        <w:jc w:val="both"/>
        <w:rPr>
          <w:rFonts w:ascii="Times New Roman" w:hAnsi="Times New Roman" w:cs="Times New Roman"/>
          <w:b/>
          <w:sz w:val="24"/>
          <w:szCs w:val="24"/>
        </w:rPr>
      </w:pPr>
    </w:p>
    <w:p w:rsidR="00261DF2" w:rsidRDefault="00261DF2">
      <w:pPr>
        <w:jc w:val="both"/>
        <w:rPr>
          <w:rFonts w:ascii="Times New Roman" w:hAnsi="Times New Roman" w:cs="Times New Roman"/>
          <w:b/>
          <w:sz w:val="24"/>
          <w:szCs w:val="24"/>
        </w:rPr>
      </w:pPr>
    </w:p>
    <w:p w:rsidR="00261DF2" w:rsidRDefault="00261DF2">
      <w:pPr>
        <w:jc w:val="both"/>
        <w:rPr>
          <w:rFonts w:ascii="Times New Roman" w:hAnsi="Times New Roman" w:cs="Times New Roman"/>
          <w:b/>
          <w:sz w:val="24"/>
          <w:szCs w:val="24"/>
        </w:rPr>
      </w:pPr>
    </w:p>
    <w:p w:rsidR="00261DF2" w:rsidRDefault="00E242EA">
      <w:pPr>
        <w:rPr>
          <w:rFonts w:ascii="Times New Roman" w:hAnsi="Times New Roman" w:cs="Times New Roman"/>
          <w:b/>
          <w:sz w:val="24"/>
          <w:szCs w:val="24"/>
        </w:rPr>
      </w:pPr>
      <w:r>
        <w:rPr>
          <w:rFonts w:ascii="Times New Roman" w:hAnsi="Times New Roman" w:cs="Times New Roman"/>
          <w:b/>
          <w:sz w:val="24"/>
          <w:szCs w:val="24"/>
        </w:rPr>
        <w:t>DAFTAR ISI</w:t>
      </w:r>
    </w:p>
    <w:p w:rsidR="00261DF2" w:rsidRDefault="00261DF2">
      <w:pPr>
        <w:spacing w:line="480" w:lineRule="auto"/>
        <w:jc w:val="both"/>
        <w:rPr>
          <w:rFonts w:ascii="Times New Roman" w:hAnsi="Times New Roman" w:cs="Times New Roman"/>
          <w:b/>
          <w:sz w:val="24"/>
          <w:szCs w:val="24"/>
        </w:rPr>
      </w:pPr>
    </w:p>
    <w:p w:rsidR="00261DF2" w:rsidRDefault="00E242EA">
      <w:pPr>
        <w:jc w:val="both"/>
        <w:rPr>
          <w:rFonts w:ascii="Times New Roman" w:hAnsi="Times New Roman" w:cs="Times New Roman"/>
          <w:sz w:val="24"/>
          <w:szCs w:val="24"/>
        </w:rPr>
      </w:pPr>
      <w:r>
        <w:rPr>
          <w:rFonts w:ascii="Times New Roman" w:hAnsi="Times New Roman" w:cs="Times New Roman"/>
          <w:sz w:val="24"/>
          <w:szCs w:val="24"/>
        </w:rPr>
        <w:t>Halaman Judul</w:t>
      </w:r>
      <w:r>
        <w:rPr>
          <w:rFonts w:ascii="Times New Roman" w:hAnsi="Times New Roman" w:cs="Times New Roman"/>
          <w:sz w:val="24"/>
          <w:szCs w:val="24"/>
        </w:rPr>
        <w:tab/>
        <w:t>……………………………………………………</w:t>
      </w:r>
      <w:r w:rsidR="006F1B1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i</w:t>
      </w:r>
    </w:p>
    <w:p w:rsidR="00261DF2" w:rsidRDefault="00E242EA">
      <w:pPr>
        <w:jc w:val="left"/>
      </w:pPr>
      <w:r>
        <w:rPr>
          <w:rFonts w:ascii="Times New Roman" w:hAnsi="Times New Roman" w:cs="Times New Roman"/>
          <w:sz w:val="24"/>
          <w:szCs w:val="24"/>
        </w:rPr>
        <w:t>Surat Pernyataan Keaslian Karya Ilmiah</w:t>
      </w:r>
      <w:r>
        <w:rPr>
          <w:rFonts w:ascii="Times New Roman" w:hAnsi="Times New Roman" w:cs="Times New Roman"/>
          <w:sz w:val="24"/>
          <w:szCs w:val="24"/>
        </w:rPr>
        <w:tab/>
        <w:t xml:space="preserve">…………………………… </w:t>
      </w:r>
      <w:r>
        <w:rPr>
          <w:rFonts w:ascii="Times New Roman" w:hAnsi="Times New Roman" w:cs="Times New Roman"/>
          <w:sz w:val="24"/>
          <w:szCs w:val="24"/>
        </w:rPr>
        <w:tab/>
        <w:t>ii</w:t>
      </w:r>
    </w:p>
    <w:p w:rsidR="00261DF2" w:rsidRDefault="00E242EA">
      <w:pPr>
        <w:jc w:val="left"/>
      </w:pPr>
      <w:r>
        <w:rPr>
          <w:rFonts w:ascii="Times New Roman" w:hAnsi="Times New Roman" w:cs="Times New Roman"/>
          <w:sz w:val="24"/>
          <w:szCs w:val="24"/>
        </w:rPr>
        <w:t>Lembar Persetujuan</w:t>
      </w:r>
      <w:r>
        <w:rPr>
          <w:rFonts w:ascii="Times New Roman" w:hAnsi="Times New Roman" w:cs="Times New Roman"/>
          <w:sz w:val="24"/>
          <w:szCs w:val="24"/>
        </w:rPr>
        <w:tab/>
        <w:t xml:space="preserve">…………………………………………………… </w:t>
      </w:r>
      <w:r>
        <w:rPr>
          <w:rFonts w:ascii="Times New Roman" w:hAnsi="Times New Roman" w:cs="Times New Roman"/>
          <w:sz w:val="24"/>
          <w:szCs w:val="24"/>
        </w:rPr>
        <w:tab/>
        <w:t>iii</w:t>
      </w:r>
    </w:p>
    <w:p w:rsidR="00261DF2" w:rsidRDefault="00E242EA">
      <w:pPr>
        <w:jc w:val="left"/>
        <w:rPr>
          <w:rFonts w:ascii="Times New Roman" w:hAnsi="Times New Roman" w:cs="Times New Roman"/>
          <w:sz w:val="24"/>
          <w:szCs w:val="24"/>
        </w:rPr>
      </w:pPr>
      <w:r>
        <w:rPr>
          <w:rFonts w:ascii="Times New Roman" w:hAnsi="Times New Roman" w:cs="Times New Roman"/>
          <w:sz w:val="24"/>
          <w:szCs w:val="24"/>
        </w:rPr>
        <w:t>Lembar Pengesahan</w:t>
      </w:r>
      <w:r>
        <w:rPr>
          <w:rFonts w:ascii="Times New Roman" w:hAnsi="Times New Roman" w:cs="Times New Roman"/>
          <w:sz w:val="24"/>
          <w:szCs w:val="24"/>
        </w:rPr>
        <w:tab/>
        <w:t xml:space="preserve">…………………………………………………… </w:t>
      </w:r>
      <w:r>
        <w:rPr>
          <w:rFonts w:ascii="Times New Roman" w:hAnsi="Times New Roman" w:cs="Times New Roman"/>
          <w:sz w:val="24"/>
          <w:szCs w:val="24"/>
        </w:rPr>
        <w:tab/>
      </w:r>
      <w:proofErr w:type="gramStart"/>
      <w:r>
        <w:rPr>
          <w:rFonts w:ascii="Times New Roman" w:hAnsi="Times New Roman" w:cs="Times New Roman"/>
          <w:sz w:val="24"/>
          <w:szCs w:val="24"/>
        </w:rPr>
        <w:t>iv</w:t>
      </w:r>
      <w:proofErr w:type="gramEnd"/>
    </w:p>
    <w:p w:rsidR="00261DF2" w:rsidRDefault="00E242EA">
      <w:pPr>
        <w:jc w:val="left"/>
      </w:pPr>
      <w:r>
        <w:rPr>
          <w:rFonts w:ascii="Times New Roman" w:hAnsi="Times New Roman" w:cs="Times New Roman"/>
          <w:sz w:val="24"/>
          <w:szCs w:val="24"/>
        </w:rPr>
        <w:t>Kata Pengantar</w:t>
      </w:r>
      <w:r>
        <w:rPr>
          <w:rFonts w:ascii="Times New Roman" w:hAnsi="Times New Roman" w:cs="Times New Roman"/>
          <w:sz w:val="24"/>
          <w:szCs w:val="24"/>
        </w:rPr>
        <w:tab/>
        <w:t>………………………………………………</w:t>
      </w:r>
      <w:r w:rsidR="006F1B1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v</w:t>
      </w:r>
    </w:p>
    <w:p w:rsidR="00261DF2" w:rsidRDefault="00E242EA">
      <w:pPr>
        <w:jc w:val="left"/>
      </w:pPr>
      <w:r>
        <w:rPr>
          <w:rFonts w:ascii="Times New Roman" w:hAnsi="Times New Roman" w:cs="Times New Roman"/>
          <w:sz w:val="24"/>
          <w:szCs w:val="24"/>
        </w:rPr>
        <w:t>Intisari</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vii</w:t>
      </w:r>
    </w:p>
    <w:p w:rsidR="00261DF2" w:rsidRDefault="00E242EA">
      <w:pPr>
        <w:jc w:val="left"/>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t>………………………………………………………</w:t>
      </w:r>
      <w:r w:rsidR="006F1B1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viii</w:t>
      </w:r>
    </w:p>
    <w:p w:rsidR="00261DF2" w:rsidRDefault="00E242EA">
      <w:pPr>
        <w:jc w:val="left"/>
        <w:rPr>
          <w:rFonts w:ascii="Times New Roman" w:hAnsi="Times New Roman" w:cs="Times New Roman"/>
          <w:sz w:val="24"/>
          <w:szCs w:val="24"/>
        </w:rPr>
      </w:pPr>
      <w:r>
        <w:rPr>
          <w:rFonts w:ascii="Times New Roman" w:hAnsi="Times New Roman" w:cs="Times New Roman"/>
          <w:sz w:val="24"/>
          <w:szCs w:val="24"/>
        </w:rPr>
        <w:t>Daftar Isi</w:t>
      </w:r>
      <w:r>
        <w:rPr>
          <w:rFonts w:ascii="Times New Roman" w:hAnsi="Times New Roman" w:cs="Times New Roman"/>
          <w:sz w:val="24"/>
          <w:szCs w:val="24"/>
        </w:rPr>
        <w:tab/>
        <w:t xml:space="preserve">…………………………………………………………… </w:t>
      </w:r>
      <w:r>
        <w:rPr>
          <w:rFonts w:ascii="Times New Roman" w:hAnsi="Times New Roman" w:cs="Times New Roman"/>
          <w:sz w:val="24"/>
          <w:szCs w:val="24"/>
        </w:rPr>
        <w:tab/>
        <w:t>ix</w:t>
      </w:r>
    </w:p>
    <w:p w:rsidR="00261DF2" w:rsidRDefault="00261DF2">
      <w:pPr>
        <w:spacing w:line="240" w:lineRule="auto"/>
        <w:jc w:val="both"/>
        <w:rPr>
          <w:rFonts w:ascii="Times New Roman" w:hAnsi="Times New Roman" w:cs="Times New Roman"/>
          <w:sz w:val="24"/>
          <w:szCs w:val="24"/>
        </w:rPr>
      </w:pPr>
    </w:p>
    <w:p w:rsidR="00261DF2" w:rsidRDefault="00E242EA">
      <w:pPr>
        <w:jc w:val="left"/>
        <w:rPr>
          <w:rFonts w:ascii="Times New Roman" w:hAnsi="Times New Roman" w:cs="Times New Roman"/>
          <w:b/>
          <w:sz w:val="24"/>
          <w:szCs w:val="24"/>
        </w:rPr>
      </w:pPr>
      <w:r>
        <w:rPr>
          <w:rFonts w:ascii="Times New Roman" w:hAnsi="Times New Roman" w:cs="Times New Roman"/>
          <w:b/>
          <w:sz w:val="24"/>
          <w:szCs w:val="24"/>
        </w:rPr>
        <w:t>BAB I PENDAHULUAN</w:t>
      </w:r>
    </w:p>
    <w:p w:rsidR="00261DF2" w:rsidRDefault="00E242EA">
      <w:pPr>
        <w:pStyle w:val="ListParagraph"/>
        <w:numPr>
          <w:ilvl w:val="0"/>
          <w:numId w:val="2"/>
        </w:numPr>
        <w:ind w:left="360"/>
        <w:jc w:val="left"/>
      </w:pPr>
      <w:r>
        <w:rPr>
          <w:rFonts w:ascii="Times New Roman" w:hAnsi="Times New Roman" w:cs="Times New Roman"/>
          <w:sz w:val="24"/>
          <w:szCs w:val="24"/>
        </w:rPr>
        <w:t>Latar Belakang</w:t>
      </w:r>
      <w:r>
        <w:rPr>
          <w:rFonts w:ascii="Times New Roman" w:hAnsi="Times New Roman" w:cs="Times New Roman"/>
          <w:sz w:val="24"/>
          <w:szCs w:val="24"/>
        </w:rPr>
        <w:tab/>
        <w:t>……………………………………………………</w:t>
      </w:r>
      <w:r>
        <w:rPr>
          <w:rFonts w:ascii="Times New Roman" w:hAnsi="Times New Roman" w:cs="Times New Roman"/>
          <w:sz w:val="24"/>
          <w:szCs w:val="24"/>
        </w:rPr>
        <w:tab/>
        <w:t>1</w:t>
      </w:r>
    </w:p>
    <w:p w:rsidR="00261DF2" w:rsidRDefault="00E242EA">
      <w:pPr>
        <w:pStyle w:val="ListParagraph"/>
        <w:numPr>
          <w:ilvl w:val="0"/>
          <w:numId w:val="2"/>
        </w:numPr>
        <w:ind w:left="360"/>
        <w:jc w:val="left"/>
      </w:pPr>
      <w:r>
        <w:rPr>
          <w:rFonts w:ascii="Times New Roman" w:hAnsi="Times New Roman" w:cs="Times New Roman"/>
          <w:sz w:val="24"/>
          <w:szCs w:val="24"/>
        </w:rPr>
        <w:t>Perumusan Masalah</w:t>
      </w:r>
      <w:r>
        <w:rPr>
          <w:rFonts w:ascii="Times New Roman" w:hAnsi="Times New Roman" w:cs="Times New Roman"/>
          <w:sz w:val="24"/>
          <w:szCs w:val="24"/>
        </w:rPr>
        <w:tab/>
        <w:t>…………………………………………</w:t>
      </w:r>
      <w:r w:rsidR="006F1B1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t>8</w:t>
      </w:r>
    </w:p>
    <w:p w:rsidR="00261DF2" w:rsidRDefault="00E242EA">
      <w:pPr>
        <w:pStyle w:val="ListParagraph"/>
        <w:numPr>
          <w:ilvl w:val="0"/>
          <w:numId w:val="2"/>
        </w:numPr>
        <w:ind w:left="360"/>
        <w:jc w:val="left"/>
      </w:pPr>
      <w:r>
        <w:rPr>
          <w:rFonts w:ascii="Times New Roman" w:hAnsi="Times New Roman" w:cs="Times New Roman"/>
          <w:sz w:val="24"/>
          <w:szCs w:val="24"/>
        </w:rPr>
        <w:t>Tujuan Penulisan</w:t>
      </w:r>
      <w:r>
        <w:rPr>
          <w:rFonts w:ascii="Times New Roman" w:hAnsi="Times New Roman" w:cs="Times New Roman"/>
          <w:sz w:val="24"/>
          <w:szCs w:val="24"/>
        </w:rPr>
        <w:tab/>
        <w:t xml:space="preserve">…………………………………………………… </w:t>
      </w:r>
      <w:r>
        <w:rPr>
          <w:rFonts w:ascii="Times New Roman" w:hAnsi="Times New Roman" w:cs="Times New Roman"/>
          <w:sz w:val="24"/>
          <w:szCs w:val="24"/>
        </w:rPr>
        <w:tab/>
        <w:t>8</w:t>
      </w:r>
    </w:p>
    <w:p w:rsidR="00261DF2" w:rsidRDefault="00E242EA">
      <w:pPr>
        <w:pStyle w:val="ListParagraph"/>
        <w:numPr>
          <w:ilvl w:val="0"/>
          <w:numId w:val="2"/>
        </w:numPr>
        <w:ind w:left="360"/>
        <w:jc w:val="left"/>
      </w:pPr>
      <w:r>
        <w:rPr>
          <w:rFonts w:ascii="Times New Roman" w:hAnsi="Times New Roman" w:cs="Times New Roman"/>
          <w:sz w:val="24"/>
          <w:szCs w:val="24"/>
        </w:rPr>
        <w:t>Man</w:t>
      </w:r>
      <w:r w:rsidR="006F1B1F">
        <w:rPr>
          <w:rFonts w:ascii="Times New Roman" w:hAnsi="Times New Roman" w:cs="Times New Roman"/>
          <w:sz w:val="24"/>
          <w:szCs w:val="24"/>
        </w:rPr>
        <w:t>faat Penulisan</w:t>
      </w:r>
      <w:r w:rsidR="006F1B1F">
        <w:rPr>
          <w:rFonts w:ascii="Times New Roman" w:hAnsi="Times New Roman" w:cs="Times New Roman"/>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rPr>
        <w:tab/>
        <w:t>9</w:t>
      </w:r>
    </w:p>
    <w:p w:rsidR="00261DF2" w:rsidRDefault="00E242EA">
      <w:pPr>
        <w:jc w:val="left"/>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simplePos x="0" y="0"/>
                <wp:positionH relativeFrom="column">
                  <wp:posOffset>4878070</wp:posOffset>
                </wp:positionH>
                <wp:positionV relativeFrom="paragraph">
                  <wp:posOffset>-575945</wp:posOffset>
                </wp:positionV>
                <wp:extent cx="226695" cy="394970"/>
                <wp:effectExtent l="0" t="0" r="1905" b="5080"/>
                <wp:wrapNone/>
                <wp:docPr id="4" name="Rectangle 4"/>
                <wp:cNvGraphicFramePr/>
                <a:graphic xmlns:a="http://schemas.openxmlformats.org/drawingml/2006/main">
                  <a:graphicData uri="http://schemas.microsoft.com/office/word/2010/wordprocessingShape">
                    <wps:wsp>
                      <wps:cNvSpPr/>
                      <wps:spPr>
                        <a:xfrm>
                          <a:off x="0" y="0"/>
                          <a:ext cx="226695" cy="394970"/>
                        </a:xfrm>
                        <a:prstGeom prst="rect">
                          <a:avLst/>
                        </a:prstGeom>
                        <a:solidFill>
                          <a:srgbClr val="FFFFFF"/>
                        </a:solidFill>
                        <a:ln>
                          <a:noFill/>
                        </a:ln>
                      </wps:spPr>
                      <wps:bodyPr upright="1"/>
                    </wps:wsp>
                  </a:graphicData>
                </a:graphic>
              </wp:anchor>
            </w:drawing>
          </mc:Choice>
          <mc:Fallback xmlns:wpsCustomData="http://www.wps.cn/officeDocument/2013/wpsCustomData" xmlns:w15="http://schemas.microsoft.com/office/word/2012/wordml">
            <w:pict>
              <v:rect id="_x0000_s1026" o:spid="_x0000_s1026" o:spt="1" style="position:absolute;left:0pt;margin-left:384.1pt;margin-top:-45.35pt;height:31.1pt;width:17.85pt;z-index:251666432;mso-width-relative:page;mso-height-relative:page;" fillcolor="#FFFFFF" filled="t" stroked="f" coordsize="21600,21600" o:gfxdata="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LQhnc2QAAAAsBAAAPAAAAAAAAAAEAIAAAACIAAABkcnMvZG93&#10;bnJldi54bWxQSwECFAAUAAAACACHTuJAByXg3I0BAAATAwAADgAAAAAAAAABACAAAAAoAQAAZHJz&#10;L2Uyb0RvYy54bWxQSwUGAAAAAAYABgBZAQAAJwUAAAAA&#10;">
                <v:fill on="t" focussize="0,0"/>
                <v:stroke on="f"/>
                <v:imagedata o:title=""/>
                <o:lock v:ext="edit" aspectratio="f"/>
              </v:rect>
            </w:pict>
          </mc:Fallback>
        </mc:AlternateContent>
      </w:r>
      <w:r>
        <w:rPr>
          <w:rFonts w:ascii="Times New Roman" w:hAnsi="Times New Roman" w:cs="Times New Roman"/>
          <w:b/>
          <w:sz w:val="24"/>
          <w:szCs w:val="24"/>
        </w:rPr>
        <w:t>BAB II TINJAUAN PUSTAKA</w:t>
      </w:r>
    </w:p>
    <w:p w:rsidR="00261DF2" w:rsidRDefault="00E242EA">
      <w:pPr>
        <w:pStyle w:val="ListParagraph"/>
        <w:numPr>
          <w:ilvl w:val="0"/>
          <w:numId w:val="3"/>
        </w:numPr>
        <w:ind w:left="360"/>
        <w:jc w:val="left"/>
      </w:pPr>
      <w:r>
        <w:rPr>
          <w:rFonts w:ascii="Times New Roman" w:hAnsi="Times New Roman" w:cs="Times New Roman"/>
          <w:sz w:val="24"/>
          <w:szCs w:val="24"/>
        </w:rPr>
        <w:t>Konsep Dasar Stroke</w:t>
      </w:r>
      <w:r>
        <w:rPr>
          <w:rFonts w:ascii="Times New Roman" w:hAnsi="Times New Roman" w:cs="Times New Roman"/>
          <w:sz w:val="24"/>
          <w:szCs w:val="24"/>
        </w:rPr>
        <w:tab/>
        <w:t>…………………………………………</w:t>
      </w:r>
      <w:r w:rsidR="006F1B1F">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ab/>
        <w:t>11</w:t>
      </w:r>
    </w:p>
    <w:p w:rsidR="00261DF2" w:rsidRDefault="00E242EA">
      <w:pPr>
        <w:pStyle w:val="ListParagraph"/>
        <w:numPr>
          <w:ilvl w:val="0"/>
          <w:numId w:val="3"/>
        </w:numPr>
        <w:ind w:left="360"/>
        <w:jc w:val="left"/>
      </w:pPr>
      <w:r>
        <w:rPr>
          <w:rFonts w:ascii="Times New Roman" w:hAnsi="Times New Roman" w:cs="Times New Roman"/>
          <w:sz w:val="24"/>
          <w:szCs w:val="24"/>
        </w:rPr>
        <w:t>Konsep Anatomi Fisiologi Kulit…………………………………</w:t>
      </w:r>
      <w:r w:rsidR="006F1B1F">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ab/>
        <w:t>22</w:t>
      </w:r>
    </w:p>
    <w:p w:rsidR="00261DF2" w:rsidRDefault="00E242EA">
      <w:pPr>
        <w:pStyle w:val="ListParagraph"/>
        <w:numPr>
          <w:ilvl w:val="0"/>
          <w:numId w:val="3"/>
        </w:numPr>
        <w:ind w:left="360"/>
        <w:jc w:val="left"/>
      </w:pPr>
      <w:r>
        <w:rPr>
          <w:rFonts w:ascii="Times New Roman" w:hAnsi="Times New Roman" w:cs="Times New Roman"/>
          <w:sz w:val="24"/>
          <w:szCs w:val="24"/>
        </w:rPr>
        <w:t>Konsep Luka tekan…………………………………………………</w:t>
      </w:r>
      <w:r>
        <w:rPr>
          <w:rFonts w:ascii="Times New Roman" w:hAnsi="Times New Roman" w:cs="Times New Roman"/>
          <w:sz w:val="24"/>
          <w:szCs w:val="24"/>
        </w:rPr>
        <w:tab/>
        <w:t>28</w:t>
      </w:r>
    </w:p>
    <w:p w:rsidR="00261DF2" w:rsidRDefault="00E242EA">
      <w:pPr>
        <w:pStyle w:val="ListParagraph"/>
        <w:numPr>
          <w:ilvl w:val="0"/>
          <w:numId w:val="3"/>
        </w:numPr>
        <w:ind w:left="360"/>
        <w:jc w:val="left"/>
      </w:pPr>
      <w:r>
        <w:rPr>
          <w:rFonts w:ascii="Times New Roman" w:hAnsi="Times New Roman" w:cs="Times New Roman"/>
          <w:sz w:val="24"/>
          <w:szCs w:val="24"/>
        </w:rPr>
        <w:t>Konsep Keperawatan</w:t>
      </w:r>
      <w:r>
        <w:rPr>
          <w:rFonts w:ascii="Times New Roman" w:hAnsi="Times New Roman" w:cs="Times New Roman"/>
          <w:sz w:val="24"/>
          <w:szCs w:val="24"/>
        </w:rPr>
        <w:tab/>
        <w:t>……….………………….………</w:t>
      </w:r>
      <w:r w:rsidR="006F1B1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t>33</w:t>
      </w:r>
    </w:p>
    <w:p w:rsidR="00261DF2" w:rsidRDefault="00E242EA">
      <w:pPr>
        <w:pStyle w:val="ListParagraph"/>
        <w:numPr>
          <w:ilvl w:val="0"/>
          <w:numId w:val="3"/>
        </w:numPr>
        <w:ind w:left="360"/>
        <w:jc w:val="left"/>
      </w:pPr>
      <w:r>
        <w:rPr>
          <w:rFonts w:ascii="Times New Roman" w:hAnsi="Times New Roman" w:cs="Times New Roman"/>
          <w:sz w:val="24"/>
          <w:szCs w:val="24"/>
        </w:rPr>
        <w:t>Konsep Massage………………………………………… …………</w:t>
      </w:r>
      <w:r>
        <w:rPr>
          <w:rFonts w:ascii="Times New Roman" w:hAnsi="Times New Roman" w:cs="Times New Roman"/>
          <w:sz w:val="24"/>
          <w:szCs w:val="24"/>
        </w:rPr>
        <w:tab/>
        <w:t>41</w:t>
      </w:r>
    </w:p>
    <w:p w:rsidR="00261DF2" w:rsidRDefault="00E242EA">
      <w:pPr>
        <w:pStyle w:val="ListParagraph"/>
        <w:numPr>
          <w:ilvl w:val="0"/>
          <w:numId w:val="3"/>
        </w:numPr>
        <w:ind w:left="360"/>
        <w:jc w:val="left"/>
      </w:pPr>
      <w:r>
        <w:rPr>
          <w:rFonts w:ascii="Times New Roman" w:hAnsi="Times New Roman" w:cs="Times New Roman"/>
          <w:sz w:val="24"/>
          <w:szCs w:val="24"/>
        </w:rPr>
        <w:t>Konseo VCO……………………………………………………….</w:t>
      </w:r>
      <w:r>
        <w:rPr>
          <w:rFonts w:ascii="Times New Roman" w:hAnsi="Times New Roman" w:cs="Times New Roman"/>
          <w:sz w:val="24"/>
          <w:szCs w:val="24"/>
        </w:rPr>
        <w:tab/>
        <w:t>46</w:t>
      </w:r>
    </w:p>
    <w:p w:rsidR="00261DF2" w:rsidRDefault="00E242EA">
      <w:pPr>
        <w:jc w:val="left"/>
        <w:rPr>
          <w:rFonts w:ascii="Times New Roman" w:hAnsi="Times New Roman" w:cs="Times New Roman"/>
          <w:b/>
          <w:sz w:val="24"/>
          <w:szCs w:val="24"/>
        </w:rPr>
      </w:pPr>
      <w:r>
        <w:rPr>
          <w:rFonts w:ascii="Times New Roman" w:hAnsi="Times New Roman" w:cs="Times New Roman"/>
          <w:b/>
          <w:sz w:val="24"/>
          <w:szCs w:val="24"/>
        </w:rPr>
        <w:lastRenderedPageBreak/>
        <w:t>BAB III LAPORAN KASUS KELOLAAN UTAMA</w:t>
      </w:r>
    </w:p>
    <w:p w:rsidR="00261DF2" w:rsidRDefault="00E242EA">
      <w:pPr>
        <w:pStyle w:val="ListParagraph"/>
        <w:numPr>
          <w:ilvl w:val="0"/>
          <w:numId w:val="4"/>
        </w:numPr>
        <w:ind w:left="360"/>
        <w:jc w:val="left"/>
        <w:rPr>
          <w:rFonts w:ascii="Times New Roman" w:hAnsi="Times New Roman" w:cs="Times New Roman"/>
          <w:sz w:val="24"/>
          <w:szCs w:val="24"/>
        </w:rPr>
      </w:pPr>
      <w:r>
        <w:rPr>
          <w:rFonts w:ascii="Times New Roman" w:hAnsi="Times New Roman" w:cs="Times New Roman"/>
          <w:sz w:val="24"/>
          <w:szCs w:val="24"/>
        </w:rPr>
        <w:t>Pe</w:t>
      </w:r>
      <w:r w:rsidR="006F1B1F">
        <w:rPr>
          <w:rFonts w:ascii="Times New Roman" w:hAnsi="Times New Roman" w:cs="Times New Roman"/>
          <w:sz w:val="24"/>
          <w:szCs w:val="24"/>
        </w:rPr>
        <w:t>ngkajian</w:t>
      </w:r>
      <w:r w:rsidR="006F1B1F">
        <w:rPr>
          <w:rFonts w:ascii="Times New Roman" w:hAnsi="Times New Roman" w:cs="Times New Roman"/>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rPr>
        <w:tab/>
        <w:t>51</w:t>
      </w:r>
    </w:p>
    <w:p w:rsidR="00261DF2" w:rsidRDefault="00E242EA">
      <w:pPr>
        <w:pStyle w:val="ListParagraph"/>
        <w:numPr>
          <w:ilvl w:val="0"/>
          <w:numId w:val="4"/>
        </w:numPr>
        <w:ind w:left="360"/>
        <w:jc w:val="left"/>
        <w:rPr>
          <w:rFonts w:ascii="Times New Roman" w:hAnsi="Times New Roman" w:cs="Times New Roman"/>
          <w:sz w:val="24"/>
          <w:szCs w:val="24"/>
        </w:rPr>
      </w:pPr>
      <w:r>
        <w:rPr>
          <w:rFonts w:ascii="Times New Roman" w:hAnsi="Times New Roman" w:cs="Times New Roman"/>
          <w:sz w:val="24"/>
          <w:szCs w:val="24"/>
        </w:rPr>
        <w:t>Masalah Keperawatan</w:t>
      </w:r>
      <w:r>
        <w:rPr>
          <w:rFonts w:ascii="Times New Roman" w:hAnsi="Times New Roman" w:cs="Times New Roman"/>
          <w:sz w:val="24"/>
          <w:szCs w:val="24"/>
        </w:rPr>
        <w:tab/>
      </w:r>
      <w:r>
        <w:rPr>
          <w:rFonts w:ascii="Times New Roman" w:hAnsi="Times New Roman" w:cs="Times New Roman"/>
          <w:sz w:val="24"/>
          <w:szCs w:val="24"/>
        </w:rPr>
        <w:tab/>
        <w:t>…………………………………</w:t>
      </w:r>
      <w:r w:rsidR="006F1B1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t>70</w:t>
      </w:r>
    </w:p>
    <w:p w:rsidR="00261DF2" w:rsidRDefault="00E242EA">
      <w:pPr>
        <w:pStyle w:val="ListParagraph"/>
        <w:numPr>
          <w:ilvl w:val="0"/>
          <w:numId w:val="4"/>
        </w:numPr>
        <w:ind w:left="360"/>
        <w:jc w:val="left"/>
        <w:rPr>
          <w:rFonts w:ascii="Times New Roman" w:hAnsi="Times New Roman" w:cs="Times New Roman"/>
          <w:sz w:val="24"/>
          <w:szCs w:val="24"/>
        </w:rPr>
      </w:pPr>
      <w:r>
        <w:rPr>
          <w:rFonts w:ascii="Times New Roman" w:hAnsi="Times New Roman" w:cs="Times New Roman"/>
          <w:sz w:val="24"/>
          <w:szCs w:val="24"/>
        </w:rPr>
        <w:t>Intervensi Keperawatan</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72</w:t>
      </w:r>
    </w:p>
    <w:p w:rsidR="00261DF2" w:rsidRDefault="00E242EA">
      <w:pPr>
        <w:pStyle w:val="ListParagraph"/>
        <w:numPr>
          <w:ilvl w:val="0"/>
          <w:numId w:val="4"/>
        </w:numPr>
        <w:ind w:left="360"/>
        <w:jc w:val="left"/>
        <w:rPr>
          <w:rFonts w:ascii="Times New Roman" w:hAnsi="Times New Roman" w:cs="Times New Roman"/>
          <w:sz w:val="24"/>
          <w:szCs w:val="24"/>
        </w:rPr>
      </w:pPr>
      <w:r>
        <w:rPr>
          <w:rFonts w:ascii="Times New Roman" w:hAnsi="Times New Roman" w:cs="Times New Roman"/>
          <w:sz w:val="24"/>
          <w:szCs w:val="24"/>
        </w:rPr>
        <w:t>Implementasi</w:t>
      </w:r>
      <w:r>
        <w:rPr>
          <w:rFonts w:ascii="Times New Roman" w:hAnsi="Times New Roman" w:cs="Times New Roman"/>
          <w:sz w:val="24"/>
          <w:szCs w:val="24"/>
        </w:rPr>
        <w:tab/>
        <w:t>…………………………………………………</w:t>
      </w:r>
      <w:r w:rsidR="006F1B1F">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ab/>
        <w:t>77</w:t>
      </w:r>
    </w:p>
    <w:p w:rsidR="00261DF2" w:rsidRDefault="00E242EA">
      <w:pPr>
        <w:pStyle w:val="ListParagraph"/>
        <w:numPr>
          <w:ilvl w:val="0"/>
          <w:numId w:val="4"/>
        </w:numPr>
        <w:ind w:left="360"/>
        <w:jc w:val="left"/>
      </w:pPr>
      <w:r>
        <w:rPr>
          <w:rFonts w:ascii="Times New Roman" w:hAnsi="Times New Roman" w:cs="Times New Roman"/>
          <w:sz w:val="24"/>
          <w:szCs w:val="24"/>
        </w:rPr>
        <w:t>Evaluasi</w:t>
      </w:r>
      <w:r>
        <w:rPr>
          <w:rFonts w:ascii="Times New Roman" w:hAnsi="Times New Roman" w:cs="Times New Roman"/>
          <w:sz w:val="24"/>
          <w:szCs w:val="24"/>
        </w:rPr>
        <w:tab/>
        <w:t xml:space="preserve">…………………………………………………………… </w:t>
      </w:r>
      <w:r>
        <w:rPr>
          <w:rFonts w:ascii="Times New Roman" w:hAnsi="Times New Roman" w:cs="Times New Roman"/>
          <w:sz w:val="24"/>
          <w:szCs w:val="24"/>
        </w:rPr>
        <w:tab/>
        <w:t>84</w:t>
      </w:r>
    </w:p>
    <w:p w:rsidR="00261DF2" w:rsidRDefault="00E242EA">
      <w:pPr>
        <w:jc w:val="left"/>
        <w:rPr>
          <w:rFonts w:ascii="Times New Roman" w:hAnsi="Times New Roman" w:cs="Times New Roman"/>
          <w:b/>
          <w:sz w:val="24"/>
          <w:szCs w:val="24"/>
        </w:rPr>
      </w:pPr>
      <w:r>
        <w:rPr>
          <w:rFonts w:ascii="Times New Roman" w:hAnsi="Times New Roman" w:cs="Times New Roman"/>
          <w:b/>
          <w:sz w:val="24"/>
          <w:szCs w:val="24"/>
        </w:rPr>
        <w:t>BAB IV ANALISA SITUASI</w:t>
      </w:r>
    </w:p>
    <w:p w:rsidR="00261DF2" w:rsidRDefault="00E242EA">
      <w:pPr>
        <w:pStyle w:val="ListParagraph"/>
        <w:numPr>
          <w:ilvl w:val="0"/>
          <w:numId w:val="5"/>
        </w:numPr>
        <w:ind w:left="360"/>
        <w:jc w:val="left"/>
      </w:pPr>
      <w:r>
        <w:rPr>
          <w:rFonts w:ascii="Times New Roman" w:hAnsi="Times New Roman" w:cs="Times New Roman"/>
          <w:sz w:val="24"/>
          <w:szCs w:val="24"/>
        </w:rPr>
        <w:t xml:space="preserve">Profil  RSUD Abdul Wahab Sjahranie Samarinda…………………… </w:t>
      </w:r>
      <w:r>
        <w:rPr>
          <w:rFonts w:ascii="Times New Roman" w:hAnsi="Times New Roman" w:cs="Times New Roman"/>
          <w:sz w:val="24"/>
          <w:szCs w:val="24"/>
        </w:rPr>
        <w:tab/>
        <w:t>89</w:t>
      </w:r>
    </w:p>
    <w:p w:rsidR="00261DF2" w:rsidRDefault="00E242EA">
      <w:pPr>
        <w:pStyle w:val="ListParagraph"/>
        <w:numPr>
          <w:ilvl w:val="0"/>
          <w:numId w:val="5"/>
        </w:numPr>
        <w:ind w:left="360"/>
        <w:jc w:val="left"/>
      </w:pPr>
      <w:r>
        <w:rPr>
          <w:rFonts w:ascii="Times New Roman" w:hAnsi="Times New Roman" w:cs="Times New Roman"/>
          <w:sz w:val="24"/>
          <w:szCs w:val="24"/>
        </w:rPr>
        <w:t>Analisis</w:t>
      </w:r>
      <w:r w:rsidR="006F1B1F">
        <w:rPr>
          <w:rFonts w:ascii="Times New Roman" w:hAnsi="Times New Roman" w:cs="Times New Roman"/>
          <w:sz w:val="24"/>
          <w:szCs w:val="24"/>
        </w:rPr>
        <w:t xml:space="preserve"> Masalah Keperawatan</w:t>
      </w:r>
      <w:r w:rsidR="006F1B1F">
        <w:rPr>
          <w:rFonts w:ascii="Times New Roman" w:hAnsi="Times New Roman" w:cs="Times New Roman"/>
          <w:sz w:val="24"/>
          <w:szCs w:val="24"/>
        </w:rPr>
        <w:tab/>
        <w:t xml:space="preserve">…………………………   </w:t>
      </w:r>
      <w:r>
        <w:rPr>
          <w:rFonts w:ascii="Times New Roman" w:hAnsi="Times New Roman" w:cs="Times New Roman"/>
          <w:sz w:val="24"/>
          <w:szCs w:val="24"/>
        </w:rPr>
        <w:t xml:space="preserve">……… </w:t>
      </w:r>
      <w:r>
        <w:rPr>
          <w:rFonts w:ascii="Times New Roman" w:hAnsi="Times New Roman" w:cs="Times New Roman"/>
          <w:sz w:val="24"/>
          <w:szCs w:val="24"/>
        </w:rPr>
        <w:tab/>
        <w:t>92</w:t>
      </w:r>
    </w:p>
    <w:p w:rsidR="00261DF2" w:rsidRDefault="00E242EA">
      <w:pPr>
        <w:pStyle w:val="ListParagraph"/>
        <w:numPr>
          <w:ilvl w:val="0"/>
          <w:numId w:val="5"/>
        </w:numPr>
        <w:ind w:left="360"/>
        <w:jc w:val="left"/>
      </w:pPr>
      <w:r>
        <w:rPr>
          <w:rFonts w:ascii="Times New Roman" w:hAnsi="Times New Roman" w:cs="Times New Roman"/>
          <w:sz w:val="24"/>
          <w:szCs w:val="24"/>
        </w:rPr>
        <w:t>Analisis Intervensi Unggulan</w:t>
      </w:r>
      <w:r>
        <w:rPr>
          <w:rFonts w:ascii="Times New Roman" w:hAnsi="Times New Roman" w:cs="Times New Roman"/>
          <w:sz w:val="24"/>
          <w:szCs w:val="24"/>
        </w:rPr>
        <w:tab/>
        <w:t xml:space="preserve">…………………………………… </w:t>
      </w:r>
      <w:r>
        <w:rPr>
          <w:rFonts w:ascii="Times New Roman" w:hAnsi="Times New Roman" w:cs="Times New Roman"/>
          <w:sz w:val="24"/>
          <w:szCs w:val="24"/>
        </w:rPr>
        <w:tab/>
        <w:t>95</w:t>
      </w:r>
    </w:p>
    <w:p w:rsidR="00261DF2" w:rsidRDefault="00E242EA">
      <w:pPr>
        <w:pStyle w:val="ListParagraph"/>
        <w:numPr>
          <w:ilvl w:val="0"/>
          <w:numId w:val="5"/>
        </w:numPr>
        <w:ind w:left="360"/>
        <w:jc w:val="left"/>
      </w:pPr>
      <w:r>
        <w:rPr>
          <w:rFonts w:ascii="Times New Roman" w:hAnsi="Times New Roman" w:cs="Times New Roman"/>
          <w:sz w:val="24"/>
          <w:szCs w:val="24"/>
        </w:rPr>
        <w:t>Alternati</w:t>
      </w:r>
      <w:r w:rsidR="006F1B1F">
        <w:rPr>
          <w:rFonts w:ascii="Times New Roman" w:hAnsi="Times New Roman" w:cs="Times New Roman"/>
          <w:sz w:val="24"/>
          <w:szCs w:val="24"/>
        </w:rPr>
        <w:t>f Pemecahan Masalah</w:t>
      </w:r>
      <w:r w:rsidR="006F1B1F">
        <w:rPr>
          <w:rFonts w:ascii="Times New Roman" w:hAnsi="Times New Roman" w:cs="Times New Roman"/>
          <w:sz w:val="24"/>
          <w:szCs w:val="24"/>
        </w:rPr>
        <w:tab/>
        <w:t xml:space="preserve">……………………………   ……      </w:t>
      </w:r>
      <w:r>
        <w:rPr>
          <w:rFonts w:ascii="Times New Roman" w:hAnsi="Times New Roman" w:cs="Times New Roman"/>
          <w:sz w:val="24"/>
          <w:szCs w:val="24"/>
        </w:rPr>
        <w:t>100</w:t>
      </w:r>
    </w:p>
    <w:p w:rsidR="00261DF2" w:rsidRDefault="00E242EA">
      <w:pPr>
        <w:jc w:val="left"/>
        <w:rPr>
          <w:rFonts w:ascii="Times New Roman" w:hAnsi="Times New Roman" w:cs="Times New Roman"/>
          <w:b/>
          <w:sz w:val="24"/>
          <w:szCs w:val="24"/>
        </w:rPr>
      </w:pPr>
      <w:r>
        <w:rPr>
          <w:rFonts w:ascii="Times New Roman" w:hAnsi="Times New Roman" w:cs="Times New Roman"/>
          <w:b/>
          <w:sz w:val="24"/>
          <w:szCs w:val="24"/>
        </w:rPr>
        <w:t>BAB V PENUTUP</w:t>
      </w:r>
    </w:p>
    <w:p w:rsidR="00261DF2" w:rsidRDefault="00E242EA">
      <w:pPr>
        <w:pStyle w:val="ListParagraph"/>
        <w:numPr>
          <w:ilvl w:val="0"/>
          <w:numId w:val="6"/>
        </w:numPr>
        <w:ind w:left="360"/>
        <w:jc w:val="left"/>
      </w:pPr>
      <w:r>
        <w:rPr>
          <w:rFonts w:ascii="Times New Roman" w:hAnsi="Times New Roman" w:cs="Times New Roman"/>
          <w:sz w:val="24"/>
          <w:szCs w:val="24"/>
        </w:rPr>
        <w:t>Kesimpulan</w:t>
      </w:r>
      <w:r>
        <w:rPr>
          <w:rFonts w:ascii="Times New Roman" w:hAnsi="Times New Roman" w:cs="Times New Roman"/>
          <w:sz w:val="24"/>
          <w:szCs w:val="24"/>
        </w:rPr>
        <w:tab/>
        <w:t>…………………………………………</w:t>
      </w:r>
      <w:r w:rsidR="006F1B1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t>115</w:t>
      </w:r>
    </w:p>
    <w:p w:rsidR="00261DF2" w:rsidRDefault="006F1B1F">
      <w:pPr>
        <w:pStyle w:val="ListParagraph"/>
        <w:numPr>
          <w:ilvl w:val="0"/>
          <w:numId w:val="6"/>
        </w:numPr>
        <w:ind w:left="360"/>
        <w:jc w:val="left"/>
        <w:rPr>
          <w:rFonts w:ascii="Times New Roman" w:hAnsi="Times New Roman" w:cs="Times New Roman"/>
          <w:sz w:val="24"/>
          <w:szCs w:val="24"/>
        </w:rPr>
      </w:pPr>
      <w:r>
        <w:rPr>
          <w:rFonts w:ascii="Times New Roman" w:hAnsi="Times New Roman" w:cs="Times New Roman"/>
          <w:sz w:val="24"/>
          <w:szCs w:val="24"/>
        </w:rPr>
        <w:t>Saran</w:t>
      </w:r>
      <w:r>
        <w:rPr>
          <w:rFonts w:ascii="Times New Roman" w:hAnsi="Times New Roman" w:cs="Times New Roman"/>
          <w:sz w:val="24"/>
          <w:szCs w:val="24"/>
        </w:rPr>
        <w:tab/>
        <w:t>……………………………………………</w:t>
      </w:r>
      <w:r w:rsidR="00E242EA">
        <w:rPr>
          <w:rFonts w:ascii="Times New Roman" w:hAnsi="Times New Roman" w:cs="Times New Roman"/>
          <w:sz w:val="24"/>
          <w:szCs w:val="24"/>
        </w:rPr>
        <w:t>………</w:t>
      </w:r>
      <w:r>
        <w:rPr>
          <w:rFonts w:ascii="Times New Roman" w:hAnsi="Times New Roman" w:cs="Times New Roman"/>
          <w:sz w:val="24"/>
          <w:szCs w:val="24"/>
        </w:rPr>
        <w:t xml:space="preserve">  </w:t>
      </w:r>
      <w:r w:rsidR="00E242EA">
        <w:rPr>
          <w:rFonts w:ascii="Times New Roman" w:hAnsi="Times New Roman" w:cs="Times New Roman"/>
          <w:sz w:val="24"/>
          <w:szCs w:val="24"/>
        </w:rPr>
        <w:t xml:space="preserve">…… </w:t>
      </w:r>
      <w:r w:rsidR="00E242EA">
        <w:rPr>
          <w:rFonts w:ascii="Times New Roman" w:hAnsi="Times New Roman" w:cs="Times New Roman"/>
          <w:sz w:val="24"/>
          <w:szCs w:val="24"/>
        </w:rPr>
        <w:tab/>
        <w:t>116</w:t>
      </w:r>
    </w:p>
    <w:p w:rsidR="00261DF2" w:rsidRDefault="00261DF2">
      <w:pPr>
        <w:spacing w:line="240" w:lineRule="auto"/>
        <w:jc w:val="left"/>
        <w:rPr>
          <w:rFonts w:ascii="Times New Roman" w:hAnsi="Times New Roman" w:cs="Times New Roman"/>
          <w:sz w:val="24"/>
          <w:szCs w:val="24"/>
        </w:rPr>
      </w:pPr>
    </w:p>
    <w:p w:rsidR="00261DF2" w:rsidRDefault="00E242EA">
      <w:pPr>
        <w:jc w:val="left"/>
        <w:rPr>
          <w:rFonts w:ascii="Times New Roman" w:hAnsi="Times New Roman" w:cs="Times New Roman"/>
          <w:b/>
          <w:sz w:val="24"/>
          <w:szCs w:val="24"/>
        </w:rPr>
      </w:pPr>
      <w:r>
        <w:rPr>
          <w:rFonts w:ascii="Times New Roman" w:hAnsi="Times New Roman" w:cs="Times New Roman"/>
          <w:b/>
          <w:sz w:val="24"/>
          <w:szCs w:val="24"/>
        </w:rPr>
        <w:t>DAFTAR PUSTAKA</w:t>
      </w:r>
    </w:p>
    <w:p w:rsidR="00261DF2" w:rsidRDefault="00261DF2">
      <w:pPr>
        <w:jc w:val="left"/>
        <w:rPr>
          <w:rFonts w:ascii="Times New Roman" w:hAnsi="Times New Roman" w:cs="Times New Roman"/>
          <w:b/>
          <w:sz w:val="24"/>
          <w:szCs w:val="24"/>
        </w:rPr>
      </w:pPr>
    </w:p>
    <w:p w:rsidR="00261DF2" w:rsidRDefault="00261DF2">
      <w:pPr>
        <w:jc w:val="both"/>
        <w:rPr>
          <w:rFonts w:ascii="Times New Roman" w:hAnsi="Times New Roman" w:cs="Times New Roman"/>
          <w:sz w:val="24"/>
          <w:szCs w:val="24"/>
        </w:rPr>
      </w:pPr>
    </w:p>
    <w:p w:rsidR="00261DF2" w:rsidRDefault="00261DF2">
      <w:pPr>
        <w:jc w:val="both"/>
        <w:rPr>
          <w:rFonts w:ascii="Times New Roman" w:hAnsi="Times New Roman" w:cs="Times New Roman"/>
          <w:sz w:val="24"/>
          <w:szCs w:val="24"/>
        </w:rPr>
      </w:pPr>
    </w:p>
    <w:p w:rsidR="00261DF2" w:rsidRDefault="00261DF2" w:rsidP="00F76C22">
      <w:pPr>
        <w:jc w:val="both"/>
        <w:rPr>
          <w:rFonts w:ascii="Times New Roman" w:hAnsi="Times New Roman" w:cs="Times New Roman"/>
          <w:b/>
          <w:sz w:val="24"/>
          <w:szCs w:val="24"/>
        </w:rPr>
      </w:pPr>
    </w:p>
    <w:p w:rsidR="00261DF2" w:rsidRDefault="00261DF2">
      <w:pPr>
        <w:rPr>
          <w:rFonts w:ascii="Times New Roman" w:hAnsi="Times New Roman" w:cs="Times New Roman"/>
          <w:b/>
          <w:sz w:val="24"/>
          <w:szCs w:val="24"/>
        </w:rPr>
      </w:pPr>
    </w:p>
    <w:p w:rsidR="00261DF2" w:rsidRDefault="00261DF2">
      <w:pPr>
        <w:rPr>
          <w:rFonts w:ascii="Times New Roman" w:hAnsi="Times New Roman" w:cs="Times New Roman"/>
          <w:b/>
          <w:sz w:val="24"/>
          <w:szCs w:val="24"/>
        </w:rPr>
      </w:pPr>
    </w:p>
    <w:p w:rsidR="00261DF2" w:rsidRDefault="00261DF2">
      <w:pPr>
        <w:jc w:val="both"/>
        <w:rPr>
          <w:rFonts w:ascii="Times New Roman" w:hAnsi="Times New Roman" w:cs="Times New Roman"/>
          <w:b/>
          <w:sz w:val="24"/>
          <w:szCs w:val="24"/>
        </w:rPr>
      </w:pPr>
    </w:p>
    <w:p w:rsidR="00261DF2" w:rsidRDefault="00261DF2">
      <w:pPr>
        <w:spacing w:line="240" w:lineRule="auto"/>
        <w:jc w:val="left"/>
        <w:rPr>
          <w:rFonts w:ascii="Times New Roman" w:hAnsi="Times New Roman" w:cs="Times New Roman"/>
          <w:sz w:val="24"/>
          <w:szCs w:val="24"/>
        </w:rPr>
      </w:pPr>
    </w:p>
    <w:p w:rsidR="00261DF2" w:rsidRDefault="00261DF2">
      <w:pPr>
        <w:spacing w:line="480" w:lineRule="auto"/>
        <w:rPr>
          <w:rFonts w:ascii="Times New Roman" w:hAnsi="Times New Roman" w:cs="Times New Roman"/>
          <w:b/>
          <w:sz w:val="24"/>
          <w:szCs w:val="24"/>
        </w:rPr>
        <w:sectPr w:rsidR="00261DF2">
          <w:footerReference w:type="default" r:id="rId21"/>
          <w:footerReference w:type="first" r:id="rId22"/>
          <w:pgSz w:w="11907" w:h="16839"/>
          <w:pgMar w:top="1699" w:right="1699" w:bottom="1699" w:left="2304" w:header="720" w:footer="1094" w:gutter="0"/>
          <w:pgNumType w:fmt="lowerRoman" w:start="1"/>
          <w:cols w:space="720"/>
          <w:titlePg/>
          <w:docGrid w:linePitch="360"/>
        </w:sectPr>
      </w:pPr>
    </w:p>
    <w:p w:rsidR="00261DF2" w:rsidRDefault="00E242EA">
      <w:pPr>
        <w:spacing w:line="480" w:lineRule="auto"/>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61312" behindDoc="0" locked="0" layoutInCell="1" allowOverlap="1">
                <wp:simplePos x="0" y="0"/>
                <wp:positionH relativeFrom="column">
                  <wp:posOffset>4864735</wp:posOffset>
                </wp:positionH>
                <wp:positionV relativeFrom="paragraph">
                  <wp:posOffset>-567055</wp:posOffset>
                </wp:positionV>
                <wp:extent cx="226695" cy="394970"/>
                <wp:effectExtent l="0" t="0" r="1905" b="5080"/>
                <wp:wrapNone/>
                <wp:docPr id="1" name="Rectangle 1"/>
                <wp:cNvGraphicFramePr/>
                <a:graphic xmlns:a="http://schemas.openxmlformats.org/drawingml/2006/main">
                  <a:graphicData uri="http://schemas.microsoft.com/office/word/2010/wordprocessingShape">
                    <wps:wsp>
                      <wps:cNvSpPr/>
                      <wps:spPr>
                        <a:xfrm>
                          <a:off x="0" y="0"/>
                          <a:ext cx="226695" cy="394970"/>
                        </a:xfrm>
                        <a:prstGeom prst="rect">
                          <a:avLst/>
                        </a:prstGeom>
                        <a:solidFill>
                          <a:srgbClr val="FFFFFF"/>
                        </a:solidFill>
                        <a:ln>
                          <a:noFill/>
                        </a:ln>
                      </wps:spPr>
                      <wps:bodyPr upright="1"/>
                    </wps:wsp>
                  </a:graphicData>
                </a:graphic>
              </wp:anchor>
            </w:drawing>
          </mc:Choice>
          <mc:Fallback xmlns:wpsCustomData="http://www.wps.cn/officeDocument/2013/wpsCustomData" xmlns:w15="http://schemas.microsoft.com/office/word/2012/wordml">
            <w:pict>
              <v:rect id="_x0000_s1026" o:spid="_x0000_s1026" o:spt="1" style="position:absolute;left:0pt;margin-left:383.05pt;margin-top:-44.65pt;height:31.1pt;width:17.85pt;z-index:251661312;mso-width-relative:page;mso-height-relative:page;" fillcolor="#FFFFFF" filled="t" stroked="f" coordsize="21600,21600" o:gfxdata="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D/scEXZAAAACwEAAA8AAAAAAAAAAQAgAAAAIgAAAGRycy9kb3du&#10;cmV2LnhtbFBLAQIUABQAAAAIAIdO4kBUqK1RjAEAABMDAAAOAAAAAAAAAAEAIAAAACgBAABkcnMv&#10;ZTJvRG9jLnhtbFBLBQYAAAAABgAGAFkBAAAmBQAAAAA=&#10;">
                <v:fill on="t" focussize="0,0"/>
                <v:stroke on="f"/>
                <v:imagedata o:title=""/>
                <o:lock v:ext="edit" aspectratio="f"/>
              </v:rect>
            </w:pict>
          </mc:Fallback>
        </mc:AlternateContent>
      </w:r>
      <w:r>
        <w:rPr>
          <w:rFonts w:ascii="Times New Roman" w:hAnsi="Times New Roman" w:cs="Times New Roman"/>
          <w:b/>
          <w:sz w:val="24"/>
          <w:szCs w:val="24"/>
        </w:rPr>
        <w:t>BAB I</w:t>
      </w:r>
    </w:p>
    <w:p w:rsidR="00261DF2" w:rsidRDefault="00E242EA">
      <w:pPr>
        <w:spacing w:line="480" w:lineRule="auto"/>
        <w:rPr>
          <w:rFonts w:ascii="Times New Roman" w:hAnsi="Times New Roman" w:cs="Times New Roman"/>
          <w:b/>
          <w:sz w:val="24"/>
          <w:szCs w:val="24"/>
          <w:lang w:val="id-ID"/>
        </w:rPr>
      </w:pPr>
      <w:r>
        <w:rPr>
          <w:rFonts w:ascii="Times New Roman" w:hAnsi="Times New Roman" w:cs="Times New Roman"/>
          <w:b/>
          <w:sz w:val="24"/>
          <w:szCs w:val="24"/>
        </w:rPr>
        <w:t>PENDAHULUAN</w:t>
      </w:r>
    </w:p>
    <w:p w:rsidR="00261DF2" w:rsidRDefault="00261DF2">
      <w:pPr>
        <w:spacing w:line="480" w:lineRule="auto"/>
        <w:rPr>
          <w:rFonts w:ascii="Times New Roman" w:hAnsi="Times New Roman" w:cs="Times New Roman"/>
          <w:b/>
          <w:sz w:val="24"/>
          <w:szCs w:val="24"/>
        </w:rPr>
      </w:pPr>
    </w:p>
    <w:p w:rsidR="00261DF2" w:rsidRDefault="00E242EA">
      <w:pPr>
        <w:spacing w:line="480" w:lineRule="auto"/>
        <w:ind w:left="360" w:hanging="360"/>
        <w:jc w:val="left"/>
        <w:rPr>
          <w:rFonts w:ascii="Times New Roman" w:hAnsi="Times New Roman" w:cs="Times New Roman"/>
          <w:b/>
          <w:sz w:val="24"/>
          <w:szCs w:val="24"/>
        </w:rPr>
      </w:pPr>
      <w:r>
        <w:rPr>
          <w:rFonts w:ascii="Times New Roman" w:hAnsi="Times New Roman" w:cs="Times New Roman"/>
          <w:b/>
          <w:sz w:val="24"/>
          <w:szCs w:val="24"/>
        </w:rPr>
        <w:t xml:space="preserve">A. </w:t>
      </w:r>
      <w:r>
        <w:rPr>
          <w:rFonts w:ascii="Times New Roman" w:hAnsi="Times New Roman" w:cs="Times New Roman"/>
          <w:b/>
          <w:sz w:val="24"/>
          <w:szCs w:val="24"/>
        </w:rPr>
        <w:tab/>
        <w:t>Latar Belakang</w:t>
      </w:r>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Kesehatan merupakan hasil interaksi berbagai faktor, baik faktor internal (dari dalam diri manusia) maupun faktor eksternal (diluar diri manusia).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Faktor internal ini terdiri dari berbagai faktor fisik dan psikis.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Faktor eksternal terdiri dari berbagai faktor, antara lain sosial, budaya masyarakat, lingkungan fisik, politik, ekonomi, pendidikan dan sebagainya.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Kesehatan adalah suatu hal yang kontinum, yang berada dari titik ujung sehat walafiat sampai dengan titik pangkal sakit serius.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Tiga prakondisi yang perlu dilakukan untuk mencapai derajat kesehatan yang setinggi-tingginya, yakni lingkungan sehat, perilaku sehat, dan pelayanan kesehatan yang bermutu dan terjangkau oleh masyarakat.</w:t>
      </w:r>
      <w:proofErr w:type="gramEnd"/>
      <w:r>
        <w:rPr>
          <w:rFonts w:ascii="Times New Roman" w:hAnsi="Times New Roman" w:cs="Times New Roman"/>
          <w:sz w:val="24"/>
          <w:szCs w:val="24"/>
        </w:rPr>
        <w:t xml:space="preserve"> Undang Undang Kesehatan No.36 Tahun 2009 memberikan batasan: “Kesehatan adalah keadaan sehat baik secara fisik, mental, spiritual maupun sosial yang memungkinkan setiap orang untuk hidup produktif secara sosial dan ekonomi” (Notoatmodjo, 2014).</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 xml:space="preserve">Kriteria sehat pada definisi diatas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berubah apabila seseorang mengalami suatu penyakit salah satunya adalah stroke. Stroke adalah sindrom klinis yang berasal dari pembuluh darah, dengan tanda dari kerusakan cerebral baik fokal atau global yang terjadi pada 24 jam </w:t>
      </w:r>
      <w:proofErr w:type="gramStart"/>
      <w:r>
        <w:rPr>
          <w:rFonts w:ascii="Times New Roman" w:hAnsi="Times New Roman" w:cs="Times New Roman"/>
          <w:sz w:val="24"/>
          <w:szCs w:val="24"/>
        </w:rPr>
        <w:t>terakhir ,</w:t>
      </w:r>
      <w:proofErr w:type="gramEnd"/>
      <w:r>
        <w:rPr>
          <w:rFonts w:ascii="Times New Roman" w:hAnsi="Times New Roman" w:cs="Times New Roman"/>
          <w:sz w:val="24"/>
          <w:szCs w:val="24"/>
        </w:rPr>
        <w:t xml:space="preserve"> dapat memicu kematian (WHO dalam Edma ,2016). </w:t>
      </w:r>
      <w:proofErr w:type="gramStart"/>
      <w:r>
        <w:rPr>
          <w:rFonts w:ascii="Times New Roman" w:hAnsi="Times New Roman" w:cs="Times New Roman"/>
          <w:sz w:val="24"/>
          <w:szCs w:val="24"/>
        </w:rPr>
        <w:t>Stroke merupakan penyakit yang melemahkan dan mematikan.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Setiap 45 detik seseorang dengan stroke atau </w:t>
      </w:r>
      <w:r>
        <w:rPr>
          <w:rFonts w:ascii="Times New Roman" w:hAnsi="Times New Roman" w:cs="Times New Roman"/>
          <w:sz w:val="24"/>
          <w:szCs w:val="24"/>
        </w:rPr>
        <w:lastRenderedPageBreak/>
        <w:t>rata-rata setiap 3-4 menit seseorang meninggal dengan iskemia fokal.</w:t>
      </w:r>
      <w:proofErr w:type="gramEnd"/>
      <w:r>
        <w:rPr>
          <w:rFonts w:ascii="Times New Roman" w:hAnsi="Times New Roman" w:cs="Times New Roman"/>
          <w:sz w:val="24"/>
          <w:szCs w:val="24"/>
        </w:rPr>
        <w:t xml:space="preserve"> </w:t>
      </w:r>
      <w:r w:rsidR="00F37E14">
        <w:rPr>
          <w:rFonts w:ascii="Times New Roman" w:hAnsi="Times New Roman" w:cs="Times New Roman"/>
          <w:sz w:val="24"/>
          <w:szCs w:val="24"/>
        </w:rPr>
        <w:t xml:space="preserve"> </w:t>
      </w:r>
      <w:proofErr w:type="gramStart"/>
      <w:r>
        <w:rPr>
          <w:rFonts w:ascii="Times New Roman" w:hAnsi="Times New Roman" w:cs="Times New Roman"/>
          <w:sz w:val="24"/>
          <w:szCs w:val="24"/>
        </w:rPr>
        <w:t>5.000.000 dari mereka meninggal dan 5.000.000 lainnya cacat permanen.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Stroke menjadi peringkat ketiga penyebab kematian paling umum setelah penyakit jantung dan kanker (Lewis, 2017).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Stroke dengan defisit neurologik yang terjadi tiba-tiba dapat disebabkan oleh iskemia atau perdarahan otak.</w:t>
      </w:r>
      <w:proofErr w:type="gramEnd"/>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Di Amerika, stroke menduduki peringkat   ketiga sebagai penyebab kematian setelah penyakit jantung dan kanker. Setiap tahun 500.000 penduduk Amerika terserang stroke, 400.000 orang terkena stroke iskemik dan 100.000 orang menderita stroke hemoragik (termasuk perdarahan intracerebra dan perdarahan subarahnoid) dengan 175 orang diantaranya mengalami kematian (Yayasan Stroke Indonesia, 2016).</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 xml:space="preserve">Di Indonesia, diperkirakan setiap tahun terjadi 500.000 penduduk terkena serangan stroke, sekitar 2,5 % atau 125.000 orang meninggal, dan sisanya cacat ringan maupun berat. </w:t>
      </w:r>
      <w:proofErr w:type="gramStart"/>
      <w:r>
        <w:rPr>
          <w:rFonts w:ascii="Times New Roman" w:hAnsi="Times New Roman" w:cs="Times New Roman"/>
          <w:sz w:val="24"/>
          <w:szCs w:val="24"/>
        </w:rPr>
        <w:t>Secara umum, dapat dikatakan angka kejadian stroke adalah 200 per 100.000 penduduk.</w:t>
      </w:r>
      <w:proofErr w:type="gramEnd"/>
      <w:r>
        <w:rPr>
          <w:rFonts w:ascii="Times New Roman" w:hAnsi="Times New Roman" w:cs="Times New Roman"/>
          <w:sz w:val="24"/>
          <w:szCs w:val="24"/>
        </w:rPr>
        <w:t xml:space="preserve"> Dalam satu tahun, di antara 100.000 penduduk, maka 200 orang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menderita stroke. Kejadian stroke iskemik sekitar 80% dari seluruh total kasus stroke, sedangkan kejadian stroke hemoragik hanya sekitar 20% dari seluruh total kasus stroke (Yayasan Stroke Indonesia, 2016).</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Menurut data Riskesdas 2018, Prevalensi stroke di Indonesia berdasarkan diagnosis tenaga kesehatan sebesar 7 per 1000 pasien dan yang terdiagnosis tenaga kesehatan atau gejala sebesar 12</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xml:space="preserve"> per 1000 pasien. Prevalensi stroke terbesar berdasarkan diagnosis tenaga kesehatan tertinggi di </w:t>
      </w:r>
      <w:r>
        <w:rPr>
          <w:rFonts w:ascii="Times New Roman" w:hAnsi="Times New Roman" w:cs="Times New Roman"/>
          <w:sz w:val="24"/>
          <w:szCs w:val="24"/>
        </w:rPr>
        <w:lastRenderedPageBreak/>
        <w:t>Sulawesi Utara (10</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diikuti DI Yogyakarta (10,3‰), Bangka Belitung dan DKI Jakarta masing-masing (9,7‰). Sedangkan prevalensi stroke berdasarkan terdiagnosis tenaga kesehatan dan gejala tertinggi di Sulawesi Selatan (19</w:t>
      </w:r>
      <w:proofErr w:type="gramStart"/>
      <w:r>
        <w:rPr>
          <w:rFonts w:ascii="Times New Roman" w:hAnsi="Times New Roman" w:cs="Times New Roman"/>
          <w:sz w:val="24"/>
          <w:szCs w:val="24"/>
        </w:rPr>
        <w:t>,9</w:t>
      </w:r>
      <w:proofErr w:type="gramEnd"/>
      <w:r>
        <w:rPr>
          <w:rFonts w:ascii="Times New Roman" w:hAnsi="Times New Roman" w:cs="Times New Roman"/>
          <w:sz w:val="24"/>
          <w:szCs w:val="24"/>
        </w:rPr>
        <w:t>‰), DI Yogyakarta (16,9‰), Sulawesi Tengah (16,6‰), diikuti jawa Timur sebesar 16‰. Prevalensi penderita stroke di kalimantan berdasarkan terdiagnosis tenaga kesehatan sebesar (28</w:t>
      </w:r>
      <w:proofErr w:type="gramStart"/>
      <w:r>
        <w:rPr>
          <w:rFonts w:ascii="Times New Roman" w:hAnsi="Times New Roman" w:cs="Times New Roman"/>
          <w:sz w:val="24"/>
          <w:szCs w:val="24"/>
        </w:rPr>
        <w:t>,9</w:t>
      </w:r>
      <w:proofErr w:type="gramEnd"/>
      <w:r>
        <w:rPr>
          <w:rFonts w:ascii="Times New Roman" w:hAnsi="Times New Roman" w:cs="Times New Roman"/>
          <w:sz w:val="24"/>
          <w:szCs w:val="24"/>
        </w:rPr>
        <w:t>‰), berdasarkan terdiagnosis dan gejala menurut tenaga kesehatan sebesar (44,8‰) (Riskesdas, 2018).</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Prevalensi Stroke di Kalimantan Timur berdasarkan terdiagnosis tenaga kesehatan sebanyak 7</w:t>
      </w:r>
      <w:proofErr w:type="gramStart"/>
      <w:r>
        <w:rPr>
          <w:rFonts w:ascii="Times New Roman" w:hAnsi="Times New Roman" w:cs="Times New Roman"/>
          <w:sz w:val="24"/>
          <w:szCs w:val="24"/>
        </w:rPr>
        <w:t>,7</w:t>
      </w:r>
      <w:proofErr w:type="gramEnd"/>
      <w:r>
        <w:rPr>
          <w:rFonts w:ascii="Times New Roman" w:hAnsi="Times New Roman" w:cs="Times New Roman"/>
          <w:sz w:val="24"/>
          <w:szCs w:val="24"/>
        </w:rPr>
        <w:t>‰, berdasarkan terdiagnosis dan gejala oleh tenaga kesehatan sebesar (10,0‰) (Riskesda, 2018). Jumlah pasien di Ruang Unit Stroke RSUD Abdul Wahab Sjaranie sejak bulan Januari 2019 sampai bulan Juni 2019 mencapai 161 pasien, yaitu pasien Stroke Hemoragik berjumlah 65, pasien Stroke  Hemoragik berjumlah 75, dan pasien di luar diagnosa stroke berjumlah 21 orang.</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 xml:space="preserve">Pada pasien stroke biasanya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mengalami gangguan mobilitas atau kemampuan menggerakkan anggota tubuh secara bebas dan normal sehingga memiliki resiko teradap luka tekan atau dekubitus. </w:t>
      </w:r>
      <w:proofErr w:type="gramStart"/>
      <w:r>
        <w:rPr>
          <w:rFonts w:ascii="Times New Roman" w:hAnsi="Times New Roman" w:cs="Times New Roman"/>
          <w:sz w:val="24"/>
          <w:szCs w:val="24"/>
        </w:rPr>
        <w:t>Luka tekan (dekubitus) adalah injuri terlokalisir pada jaringan di atas tulang yang mejol akibat tekanan terus menerus dalam jangka lama.</w:t>
      </w:r>
      <w:proofErr w:type="gramEnd"/>
      <w:r>
        <w:rPr>
          <w:rFonts w:ascii="Times New Roman" w:hAnsi="Times New Roman" w:cs="Times New Roman"/>
          <w:sz w:val="24"/>
          <w:szCs w:val="24"/>
        </w:rPr>
        <w:t xml:space="preserve"> Adanya luka tekan mengganggu proses pemulihan pasien, mungkin juga diikuti komplikasi dengan nyeri dan infeksi sehingga menambah panjang lama perawatan. Bahkan adanya luka tekan menjadi penanda buruk prognosis secara keseluruhan dan mungkin </w:t>
      </w:r>
      <w:r>
        <w:rPr>
          <w:rFonts w:ascii="Times New Roman" w:hAnsi="Times New Roman" w:cs="Times New Roman"/>
          <w:sz w:val="24"/>
          <w:szCs w:val="24"/>
        </w:rPr>
        <w:lastRenderedPageBreak/>
        <w:t>berkontribusi terhadap mortalitas pasien (Thomas et al, 1996 dan Berlowitz et al, 1997 dalam Reddy et al, 2016).</w:t>
      </w:r>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Braden dan Bergstrom (2012) menyatakan ada dua hal utama yang berhubungan dengan risiko terjadinya luka tekan yaitu faktor tekanan dan toleransi jaringan.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Faktor yang mempengaruhi durasi dan intensitas tekanan diatas tulang yang mejol adalah imobilitas, inaktifitas, dan penurunan sensori persepsi.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Sedangkan faktor yang mempengaruhi toleransi jaringan dibedakan menjadi dua yaitu faktor ekstrinsik dan instrinsik.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Faktor instrinsik berasal dari pasien dan faktor ekstrinsik adalah faktor-faktor dari luar yang mempunyai efek deteriorasi pada lapisan eksternal kulit.</w:t>
      </w:r>
      <w:proofErr w:type="gramEnd"/>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Bryant (2017) menyatakan patofisiologi terbentuknya luka tekan secara primer disebabkan oleh mekanisme tekanan konstan yang cukup lama dari luar (tekanan eksternal).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Tekanan tersebut lebih tinggi dari tekanan intrakapiler arterial dan tekanan kapiler vena sehingga merusak aliran darah lokal jaringan lunak.</w:t>
      </w:r>
      <w:proofErr w:type="gramEnd"/>
      <w:r>
        <w:rPr>
          <w:rFonts w:ascii="Times New Roman" w:hAnsi="Times New Roman" w:cs="Times New Roman"/>
          <w:sz w:val="24"/>
          <w:szCs w:val="24"/>
        </w:rPr>
        <w:t xml:space="preserve"> Akibatnya jaringan mengalami iskemi dan hipoksia dan jika tekanan tersebut menetap selama 2 jam atau lebih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menimbulkan destruksi dan perubahan irreversibel dari jaringan. Selain itu faktor mekanik lain yang turut berperan adalah faktor regangan kulit akibat daya luncur kebawah pada pasien dengan posisi setengah duduk dengan alas tempat tidurnya dan faktor lipatan kulit dengan alas tempat tidur pada pasien yang kurus, regenerasi sel yang lambat pada lansia, menurunnya kolagen sehingga elastisitas kulit berkurang, perfusi kulit yang menurun karena penurunan fungsi sistem kardiovaskuler dan arteriovena, anemia, status hidrasi yang </w:t>
      </w:r>
      <w:r>
        <w:rPr>
          <w:rFonts w:ascii="Times New Roman" w:hAnsi="Times New Roman" w:cs="Times New Roman"/>
          <w:sz w:val="24"/>
          <w:szCs w:val="24"/>
        </w:rPr>
        <w:lastRenderedPageBreak/>
        <w:t xml:space="preserve">buruk, alat tenun yang kotor dan kusut, status gizi (kurang atau lebih), kulit kering, kulit lembab oleh keringat, urine atau feses. </w:t>
      </w:r>
      <w:proofErr w:type="gramStart"/>
      <w:r>
        <w:rPr>
          <w:rFonts w:ascii="Times New Roman" w:hAnsi="Times New Roman" w:cs="Times New Roman"/>
          <w:sz w:val="24"/>
          <w:szCs w:val="24"/>
        </w:rPr>
        <w:t>Mekanisme kompensasi awal kondisi diatas ditandai dengan adanya area hyperemia lokal akibat dilatasi kapiler dan vena, edema dan kerusakan endotel.</w:t>
      </w:r>
      <w:proofErr w:type="gramEnd"/>
      <w:r>
        <w:rPr>
          <w:rFonts w:ascii="Times New Roman" w:hAnsi="Times New Roman" w:cs="Times New Roman"/>
          <w:sz w:val="24"/>
          <w:szCs w:val="24"/>
        </w:rPr>
        <w:t xml:space="preserve"> Jika tidak teratasi maka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terjadi kerusakan pada otot, subkutan dan epidermis.</w:t>
      </w:r>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Beberapa literatur menyebutkan upaya pencegahan terjadinya luka tekan meliputi dukungan nutrisi, dukungan permukaan tekanan, reposisi, perawatan kulit.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Perawatan kulit bertujuan untuk mencegah terjadinya luka tekan melalui upaya-upaya mempertahankan dan memperbaiki toleransi kulit terhadap tekanan.</w:t>
      </w:r>
      <w:proofErr w:type="gramEnd"/>
      <w:r>
        <w:rPr>
          <w:rFonts w:ascii="Times New Roman" w:hAnsi="Times New Roman" w:cs="Times New Roman"/>
          <w:sz w:val="24"/>
          <w:szCs w:val="24"/>
        </w:rPr>
        <w:t xml:space="preserve"> Perawatan kulit menurut Dealey (2014) terdiri dari tindakan-tindakan </w:t>
      </w:r>
      <w:proofErr w:type="gramStart"/>
      <w:r>
        <w:rPr>
          <w:rFonts w:ascii="Times New Roman" w:hAnsi="Times New Roman" w:cs="Times New Roman"/>
          <w:sz w:val="24"/>
          <w:szCs w:val="24"/>
        </w:rPr>
        <w:t>seperti :</w:t>
      </w:r>
      <w:proofErr w:type="gramEnd"/>
      <w:r>
        <w:rPr>
          <w:rFonts w:ascii="Times New Roman" w:hAnsi="Times New Roman" w:cs="Times New Roman"/>
          <w:sz w:val="24"/>
          <w:szCs w:val="24"/>
        </w:rPr>
        <w:t xml:space="preserve"> pengkajian kulit dan risiko luka tekan, massage, manajemen kulit kering, manajemen kulit lembab yang berlebihan.</w:t>
      </w:r>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Reddy et al (2006) dalam Dealey (2014) merekomendasikan penanganan kulit kering pada sakrum secara khusus dengan menggunakan pelembab sederhana.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Penting untuk memberikan pelembab secara teratur untuk mendapatkan keuntungan yang maksimal.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Mengurangi lingkungan yang menyebabkan kulit kering dan berkurangnya kelembaban kulit seperti suhu dingin, dan hidrasi tidak adekuat.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Kulit kering meningkatkan risiko terbentuknya fissura dan rekahan stratum korneum.</w:t>
      </w:r>
      <w:proofErr w:type="gramEnd"/>
      <w:r>
        <w:rPr>
          <w:rFonts w:ascii="Times New Roman" w:hAnsi="Times New Roman" w:cs="Times New Roman"/>
          <w:sz w:val="24"/>
          <w:szCs w:val="24"/>
        </w:rPr>
        <w:t xml:space="preserve"> Penggunaan pelembab topikal diduga bermanfaat untuk mempertahankan kelembaban kulit dan keutuhan stratum corneum namun belum ada ketetapan jenis pelembab </w:t>
      </w:r>
      <w:proofErr w:type="gramStart"/>
      <w:r>
        <w:rPr>
          <w:rFonts w:ascii="Times New Roman" w:hAnsi="Times New Roman" w:cs="Times New Roman"/>
          <w:sz w:val="24"/>
          <w:szCs w:val="24"/>
        </w:rPr>
        <w:t>apa</w:t>
      </w:r>
      <w:proofErr w:type="gramEnd"/>
      <w:r>
        <w:rPr>
          <w:rFonts w:ascii="Times New Roman" w:hAnsi="Times New Roman" w:cs="Times New Roman"/>
          <w:sz w:val="24"/>
          <w:szCs w:val="24"/>
        </w:rPr>
        <w:t xml:space="preserve"> yang memberikan manfaat terbaik dan memberi evidence secara langsung pengaruhnya terhadap pencegahan luka tekan, mempertahankan kelembaban </w:t>
      </w:r>
      <w:r>
        <w:rPr>
          <w:rFonts w:ascii="Times New Roman" w:hAnsi="Times New Roman" w:cs="Times New Roman"/>
          <w:sz w:val="24"/>
          <w:szCs w:val="24"/>
        </w:rPr>
        <w:lastRenderedPageBreak/>
        <w:t xml:space="preserve">stratum corneum dan mencegah kulit kering. </w:t>
      </w:r>
      <w:proofErr w:type="gramStart"/>
      <w:r>
        <w:rPr>
          <w:rFonts w:ascii="Times New Roman" w:hAnsi="Times New Roman" w:cs="Times New Roman"/>
          <w:sz w:val="24"/>
          <w:szCs w:val="24"/>
        </w:rPr>
        <w:t>Penelitian membuktikan penggunaan Mephentol (suatu agent topikal terbuat dari campuran asam lemak hyperoksigenasi dan herbal (Equisetum arvense and Hypericum perforatum) efektif mencegah timbulnya luka tekan derajat I pada pasien dengan risiko menengah hingga risiko tinggi mengalami luka tekan (Bou et al, 2008).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Beberapa unit perawatan di Indonesia menyarankan penggunaan minyak kelapa sebagai pelembab kemungkinan karena kelapa adalah tanaman buah yang banyak ditemukan di Indonesia sehingga mudah didapat bahkan dibuat sendiri.</w:t>
      </w:r>
      <w:proofErr w:type="gramEnd"/>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Minyak kelapa murni (Virgin Coconut Oil (VCO)) adalah dmerupakan produk asli olahan Indonesia yang mulai banyak digunakan untuk meningkatkan kesehatan masyarakat.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Virgin Coconut Oil sendiri adalah minyak kelapa yang dihasilkan dari pengolahan daging buah kelapa tanpa melakukan pemanasan atau dengan pemanasan suhu rendah sehingga menghasilkan minyak dengan warna yang jernih, tidak tengik dan terbebas dari radikal bebas akibat pemanasan.</w:t>
      </w:r>
      <w:proofErr w:type="gramEnd"/>
      <w:r>
        <w:rPr>
          <w:rFonts w:ascii="Times New Roman" w:hAnsi="Times New Roman" w:cs="Times New Roman"/>
          <w:sz w:val="24"/>
          <w:szCs w:val="24"/>
        </w:rPr>
        <w:t xml:space="preserve"> Syah (2005) dalam Lucida et al (2015) menyatakan VCO mengandung 92% asam lemak jenuh yang terdiri dari 48 – 53 % asam laurat, 1,5 – 2,5 % asam oleat, asam lemak lainnya seperti 8% asam kaprilat, dan 7% asam kaprat (Sya,2005 dalam Lucida, Salman &amp; Hervina, 2012). </w:t>
      </w:r>
      <w:proofErr w:type="gramStart"/>
      <w:r>
        <w:rPr>
          <w:rFonts w:ascii="Times New Roman" w:hAnsi="Times New Roman" w:cs="Times New Roman"/>
          <w:sz w:val="24"/>
          <w:szCs w:val="24"/>
        </w:rPr>
        <w:t>Kandungan asam lemak terutama asam laurat dan oleat dalam VCO bersifat melembutkan kulit.</w:t>
      </w:r>
      <w:proofErr w:type="gramEnd"/>
      <w:r>
        <w:rPr>
          <w:rFonts w:ascii="Times New Roman" w:hAnsi="Times New Roman" w:cs="Times New Roman"/>
          <w:sz w:val="24"/>
          <w:szCs w:val="24"/>
        </w:rPr>
        <w:t xml:space="preserve"> Penelitian Lucida, Hosiana dan Muharmi (2014) menyimpulkan sebagai bahan campuran obat dalam bentuk krim VCO dapat meningkatkan laju penetrasi piroksikam melalui membran kulit mencit </w:t>
      </w:r>
      <w:r>
        <w:rPr>
          <w:rFonts w:ascii="Times New Roman" w:hAnsi="Times New Roman" w:cs="Times New Roman"/>
          <w:sz w:val="24"/>
          <w:szCs w:val="24"/>
        </w:rPr>
        <w:lastRenderedPageBreak/>
        <w:t>dan meningkatkan konsentrasi obat tersebut secara bermakna (p&lt;0</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xml:space="preserve">). Terhadap perbedaan uji daya peningkat penetrasi obat antara VCO dan dhymetilsulfoxide (DMSO) pada sediaan krim, Lucida, Salman dan Hervian (2008) menyimpulkan VCO mampu meningkatkan daya penetrasi sebesar 40% sementara DMSO 10%. </w:t>
      </w:r>
      <w:proofErr w:type="gramStart"/>
      <w:r>
        <w:rPr>
          <w:rFonts w:ascii="Times New Roman" w:hAnsi="Times New Roman" w:cs="Times New Roman"/>
          <w:sz w:val="24"/>
          <w:szCs w:val="24"/>
        </w:rPr>
        <w:t>Virgin Cocconut Oli (VCO) dapat diberikan sebagai bahan topikal yang berfungsi menjadi pelembab untuk mencegah kulit kering danmeminimalkan paparan keringat berlebih, urine, atau feses karena sifatnya sebagai minyak yang tidak dapat bercampur dengan air.</w:t>
      </w:r>
      <w:proofErr w:type="gramEnd"/>
      <w:r>
        <w:rPr>
          <w:rFonts w:ascii="Times New Roman" w:hAnsi="Times New Roman" w:cs="Times New Roman"/>
          <w:sz w:val="24"/>
          <w:szCs w:val="24"/>
        </w:rPr>
        <w:t xml:space="preserve"> Virgin Cocconut Oli (VCO) memberikan nutrisi melalui proses penyerapan oleh kulit dan sebagai pelumas untuk mengurangi efek gesekan. Menurut Price (2013), dalam VCO unsur antioksidan dan vitamin E masih dapat dipertahankan sehingga jika digunakan sebagai pelindung kulit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mampu melembutkan kulit.</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 xml:space="preserve">Keutamaan VCO adalah VCO unsur antioksidan dan vitamin E masih dapat dipertahankan sehingga jika digunakan sebagai pelindung kulit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mampu melembutkan kulit. </w:t>
      </w:r>
      <w:proofErr w:type="gramStart"/>
      <w:r>
        <w:rPr>
          <w:rFonts w:ascii="Times New Roman" w:hAnsi="Times New Roman" w:cs="Times New Roman"/>
          <w:sz w:val="24"/>
          <w:szCs w:val="24"/>
        </w:rPr>
        <w:t>Virgin Coconut Oil dapat diberikan sebagai bahan topical yang berfungsi menjadi pelembab untuk mencegah kulit kering dan sebagai bahan topikal untuk meminimalkan paparan keringat berlebihan, urine atau feses karena sifatnya sebagai minyak yang tidak dapat bercampur dengan air.</w:t>
      </w:r>
      <w:proofErr w:type="gramEnd"/>
      <w:r>
        <w:rPr>
          <w:rFonts w:ascii="Times New Roman" w:hAnsi="Times New Roman" w:cs="Times New Roman"/>
          <w:sz w:val="24"/>
          <w:szCs w:val="24"/>
        </w:rPr>
        <w:t xml:space="preserve"> Virgin Coconut Oil juga memberikan nutrisi melalui proses penyerapan oleh kulit dan sebagai pelumas untuk mengurangi efek gesekan dan shear. </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 xml:space="preserve">Pemanfaatan Virgin Cocconut Oli (VCO) sebagai bahan krim atau pelembab untuk pencegahan luka tekan dibuktikan oleh Ririn </w:t>
      </w:r>
      <w:proofErr w:type="gramStart"/>
      <w:r>
        <w:rPr>
          <w:rFonts w:ascii="Times New Roman" w:hAnsi="Times New Roman" w:cs="Times New Roman"/>
          <w:sz w:val="24"/>
          <w:szCs w:val="24"/>
        </w:rPr>
        <w:t>sri</w:t>
      </w:r>
      <w:proofErr w:type="gramEnd"/>
      <w:r>
        <w:rPr>
          <w:rFonts w:ascii="Times New Roman" w:hAnsi="Times New Roman" w:cs="Times New Roman"/>
          <w:sz w:val="24"/>
          <w:szCs w:val="24"/>
        </w:rPr>
        <w:t xml:space="preserve"> Handayani </w:t>
      </w:r>
      <w:r>
        <w:rPr>
          <w:rFonts w:ascii="Times New Roman" w:hAnsi="Times New Roman" w:cs="Times New Roman"/>
          <w:sz w:val="24"/>
          <w:szCs w:val="24"/>
        </w:rPr>
        <w:lastRenderedPageBreak/>
        <w:t xml:space="preserve">dalam penelitiannya. Desain penelitian yang digunakan oleh Ririn Sri Handayani adalah Quasi-experimental dengan post-test only. </w:t>
      </w:r>
      <w:proofErr w:type="gramStart"/>
      <w:r>
        <w:rPr>
          <w:rFonts w:ascii="Times New Roman" w:hAnsi="Times New Roman" w:cs="Times New Roman"/>
          <w:sz w:val="24"/>
          <w:szCs w:val="24"/>
        </w:rPr>
        <w:t>Pada penelitian terdapat kelompok intervensi dan kelompok kontrol.</w:t>
      </w:r>
      <w:proofErr w:type="gramEnd"/>
      <w:r>
        <w:rPr>
          <w:rFonts w:ascii="Times New Roman" w:hAnsi="Times New Roman" w:cs="Times New Roman"/>
          <w:sz w:val="24"/>
          <w:szCs w:val="24"/>
        </w:rPr>
        <w:t xml:space="preserve"> Kelompok perlakuan diberi perawatan pencegahan standar yaitu miring kiri kanan 30 derajat tiap dua jam, mandi 2 kali sehari dan VCO dengan massage ringan berupa efflurage 4 – 5 menit (Elliz &amp; Bentz, 2007) di daerah skapula, sacrum, dan tumit sedangkan kelompok kontrol mendapat perawatan pencegahan standar saja yaitu miring kiri kanan 30 derajat tiap dua jam, mandi dua kali sehari. </w:t>
      </w:r>
      <w:proofErr w:type="gramStart"/>
      <w:r>
        <w:rPr>
          <w:rFonts w:ascii="Times New Roman" w:hAnsi="Times New Roman" w:cs="Times New Roman"/>
          <w:sz w:val="24"/>
          <w:szCs w:val="24"/>
        </w:rPr>
        <w:t>Populasi penelitian adalah semua klien yang berisiko mengalami luka tekan di tiga ruangan.</w:t>
      </w:r>
      <w:proofErr w:type="gramEnd"/>
      <w:r>
        <w:rPr>
          <w:rFonts w:ascii="Times New Roman" w:hAnsi="Times New Roman" w:cs="Times New Roman"/>
          <w:sz w:val="24"/>
          <w:szCs w:val="24"/>
        </w:rPr>
        <w:t xml:space="preserve"> Dari penelitiannya didapatkan hasil yaitu adanya perbedaan yang bermakna antara kelompok intervensi dan kelompok kontrol yaitu nilai P=0,003 (Pvalue&lt;0</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w:t>
      </w:r>
    </w:p>
    <w:p w:rsidR="00261DF2" w:rsidRDefault="00E242EA">
      <w:pPr>
        <w:pStyle w:val="ListParagraph"/>
        <w:spacing w:line="480" w:lineRule="auto"/>
        <w:ind w:left="360" w:firstLine="630"/>
        <w:jc w:val="both"/>
        <w:rPr>
          <w:rFonts w:ascii="Times New Roman" w:hAnsi="Times New Roman" w:cs="Times New Roman"/>
          <w:sz w:val="24"/>
          <w:szCs w:val="24"/>
        </w:rPr>
      </w:pPr>
      <w:proofErr w:type="gramStart"/>
      <w:r>
        <w:rPr>
          <w:rFonts w:ascii="Times New Roman" w:hAnsi="Times New Roman" w:cs="Times New Roman"/>
          <w:sz w:val="24"/>
          <w:szCs w:val="24"/>
        </w:rPr>
        <w:t>Upaya pencegahan luka tekan di unit Stroke RSUD Abdul Wahab Sjahranie dilakukan melalui edukasi pasien dan keluarga dan tindakan keperawatan langsung berupa alih baring setiap 2 jam.</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Penggunaan matras khusus untuk pencegahan luka tekan sudah tersedia di ruang unit stroke sebanyak 8 buah.</w:t>
      </w:r>
      <w:proofErr w:type="gramEnd"/>
      <w:r>
        <w:rPr>
          <w:rFonts w:ascii="Times New Roman" w:hAnsi="Times New Roman" w:cs="Times New Roman"/>
          <w:sz w:val="24"/>
          <w:szCs w:val="24"/>
        </w:rPr>
        <w:t xml:space="preserve"> Penggunaan pelembab belum distandarisasi dan umumnya pasien dianjurkan untuk memakai olive oil (minyak zaitun)</w:t>
      </w:r>
    </w:p>
    <w:p w:rsidR="00261DF2" w:rsidRDefault="00E242EA">
      <w:pPr>
        <w:pStyle w:val="ListParagraph"/>
        <w:spacing w:line="480" w:lineRule="auto"/>
        <w:ind w:left="360" w:firstLine="630"/>
        <w:jc w:val="both"/>
        <w:rPr>
          <w:rFonts w:ascii="Times New Roman" w:hAnsi="Times New Roman" w:cs="Times New Roman"/>
          <w:sz w:val="24"/>
          <w:szCs w:val="24"/>
        </w:rPr>
      </w:pPr>
      <w:r>
        <w:rPr>
          <w:rFonts w:ascii="Times New Roman" w:hAnsi="Times New Roman" w:cs="Times New Roman"/>
          <w:sz w:val="24"/>
          <w:szCs w:val="24"/>
        </w:rPr>
        <w:t xml:space="preserve">Melihat kandungan Virgin Coconut Oil (VCO) dan manfaatnya bagi perawatan kulit yang dikemukakan dalam beberapa penelitian diatas maka penulis tertarik untuk melakukan analisis praktek keperawatan pada pasien Stroke  Hemoragik dengan massage menggunakan VCO (Virgin Coconut Oil) </w:t>
      </w:r>
      <w:r>
        <w:rPr>
          <w:rFonts w:ascii="Times New Roman" w:hAnsi="Times New Roman" w:cs="Times New Roman"/>
          <w:sz w:val="24"/>
          <w:szCs w:val="24"/>
        </w:rPr>
        <w:lastRenderedPageBreak/>
        <w:t>untuk pencegahan luka tekan di Ruang Unit Stroke RSUD Abdul Wahab Sjahranie Samarinda.</w:t>
      </w:r>
    </w:p>
    <w:p w:rsidR="00261DF2" w:rsidRDefault="00E242EA">
      <w:pPr>
        <w:autoSpaceDE w:val="0"/>
        <w:autoSpaceDN w:val="0"/>
        <w:adjustRightInd w:val="0"/>
        <w:spacing w:line="480" w:lineRule="auto"/>
        <w:ind w:left="360" w:hanging="360"/>
        <w:jc w:val="both"/>
        <w:rPr>
          <w:rFonts w:ascii="Times New Roman" w:hAnsi="Times New Roman" w:cs="Times New Roman"/>
          <w:b/>
          <w:color w:val="000000"/>
          <w:sz w:val="24"/>
          <w:szCs w:val="24"/>
        </w:rPr>
      </w:pPr>
      <w:r>
        <w:rPr>
          <w:rFonts w:ascii="Times New Roman" w:hAnsi="Times New Roman" w:cs="Times New Roman"/>
          <w:b/>
          <w:sz w:val="24"/>
          <w:szCs w:val="24"/>
        </w:rPr>
        <w:t>B.</w:t>
      </w:r>
      <w:r>
        <w:rPr>
          <w:rFonts w:ascii="Times New Roman" w:hAnsi="Times New Roman" w:cs="Times New Roman"/>
          <w:b/>
          <w:sz w:val="24"/>
          <w:szCs w:val="24"/>
        </w:rPr>
        <w:tab/>
        <w:t xml:space="preserve">Rumusan Masalah </w:t>
      </w:r>
    </w:p>
    <w:p w:rsidR="00261DF2" w:rsidRDefault="00E242EA">
      <w:pPr>
        <w:pStyle w:val="ListParagraph"/>
        <w:autoSpaceDE w:val="0"/>
        <w:autoSpaceDN w:val="0"/>
        <w:adjustRightInd w:val="0"/>
        <w:spacing w:line="480" w:lineRule="auto"/>
        <w:ind w:left="36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Bagaimanakah gambaran analisa pelaksanaan asuhan keperawatan pada pasien Stroke Non Hemoragik dengan intervensi inovasi massage menggunakan </w:t>
      </w:r>
      <w:r>
        <w:rPr>
          <w:rFonts w:ascii="Times New Roman" w:hAnsi="Times New Roman" w:cs="Times New Roman"/>
          <w:i/>
          <w:color w:val="000000"/>
          <w:sz w:val="24"/>
          <w:szCs w:val="24"/>
        </w:rPr>
        <w:t xml:space="preserve">Virgin Coconut Oil </w:t>
      </w:r>
      <w:r>
        <w:rPr>
          <w:rFonts w:ascii="Times New Roman" w:hAnsi="Times New Roman" w:cs="Times New Roman"/>
          <w:color w:val="000000"/>
          <w:sz w:val="24"/>
          <w:szCs w:val="24"/>
        </w:rPr>
        <w:t xml:space="preserve">(VCO) untuk pencegahan luka tekan (dekubitus) di Ruang Stroke Center RSUD Abdul Wahab Sjahranie Samarinda </w:t>
      </w:r>
    </w:p>
    <w:p w:rsidR="00261DF2" w:rsidRDefault="00E242EA">
      <w:pPr>
        <w:pStyle w:val="ListParagraph"/>
        <w:autoSpaceDE w:val="0"/>
        <w:autoSpaceDN w:val="0"/>
        <w:adjustRightInd w:val="0"/>
        <w:spacing w:line="480" w:lineRule="auto"/>
        <w:ind w:left="360" w:hanging="360"/>
        <w:jc w:val="both"/>
        <w:rPr>
          <w:rFonts w:ascii="Times New Roman" w:hAnsi="Times New Roman" w:cs="Times New Roman"/>
          <w:b/>
          <w:color w:val="000000"/>
          <w:sz w:val="24"/>
          <w:szCs w:val="24"/>
        </w:rPr>
      </w:pPr>
      <w:r>
        <w:rPr>
          <w:rFonts w:ascii="Times New Roman" w:hAnsi="Times New Roman" w:cs="Times New Roman"/>
          <w:b/>
          <w:bCs/>
          <w:sz w:val="24"/>
          <w:szCs w:val="24"/>
        </w:rPr>
        <w:t>C.</w:t>
      </w:r>
      <w:r>
        <w:rPr>
          <w:rFonts w:ascii="Times New Roman" w:hAnsi="Times New Roman" w:cs="Times New Roman"/>
          <w:b/>
          <w:bCs/>
          <w:sz w:val="24"/>
          <w:szCs w:val="24"/>
        </w:rPr>
        <w:tab/>
        <w:t xml:space="preserve">Tujuan </w:t>
      </w:r>
      <w:proofErr w:type="gramStart"/>
      <w:r>
        <w:rPr>
          <w:rFonts w:ascii="Times New Roman" w:hAnsi="Times New Roman" w:cs="Times New Roman"/>
          <w:b/>
          <w:bCs/>
          <w:sz w:val="24"/>
          <w:szCs w:val="24"/>
        </w:rPr>
        <w:t>Penelitian :</w:t>
      </w:r>
      <w:proofErr w:type="gramEnd"/>
    </w:p>
    <w:p w:rsidR="00261DF2" w:rsidRDefault="00E242EA">
      <w:pPr>
        <w:pStyle w:val="ListParagraph"/>
        <w:numPr>
          <w:ilvl w:val="3"/>
          <w:numId w:val="7"/>
        </w:numPr>
        <w:tabs>
          <w:tab w:val="left" w:pos="720"/>
        </w:tabs>
        <w:spacing w:line="480" w:lineRule="auto"/>
        <w:ind w:left="0" w:firstLine="360"/>
        <w:jc w:val="both"/>
        <w:rPr>
          <w:rFonts w:ascii="Times New Roman" w:hAnsi="Times New Roman" w:cs="Times New Roman"/>
          <w:b/>
          <w:sz w:val="24"/>
          <w:szCs w:val="24"/>
        </w:rPr>
      </w:pPr>
      <w:r>
        <w:rPr>
          <w:rFonts w:ascii="Times New Roman" w:hAnsi="Times New Roman" w:cs="Times New Roman"/>
          <w:sz w:val="24"/>
          <w:szCs w:val="24"/>
        </w:rPr>
        <w:t>Tujuan Umum</w:t>
      </w:r>
    </w:p>
    <w:p w:rsidR="00261DF2" w:rsidRDefault="00E242EA">
      <w:pPr>
        <w:pStyle w:val="ListParagraph"/>
        <w:autoSpaceDE w:val="0"/>
        <w:autoSpaceDN w:val="0"/>
        <w:adjustRightInd w:val="0"/>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Penulisan Karya Ilmiah Akhir Ners (KIAN) ini bertujuan untuk melakukan analisa terhadap kasus kelolaan pada pasien Stroke Non Hemoragik dengan Intervensi Inovasi massage menggunakan </w:t>
      </w:r>
      <w:r>
        <w:rPr>
          <w:rFonts w:ascii="Times New Roman" w:hAnsi="Times New Roman" w:cs="Times New Roman"/>
          <w:i/>
          <w:color w:val="000000"/>
          <w:sz w:val="24"/>
          <w:szCs w:val="24"/>
        </w:rPr>
        <w:t xml:space="preserve">Virgin Coconut Oil </w:t>
      </w:r>
      <w:r>
        <w:rPr>
          <w:rFonts w:ascii="Times New Roman" w:hAnsi="Times New Roman" w:cs="Times New Roman"/>
          <w:color w:val="000000"/>
          <w:sz w:val="24"/>
          <w:szCs w:val="24"/>
        </w:rPr>
        <w:t xml:space="preserve">(VCO) untuk pencegahan luka tekan (dekubitus) di Ruang Stroke Center RSUD Abdul Wahab Sjahranie Samarinda </w:t>
      </w:r>
    </w:p>
    <w:p w:rsidR="00261DF2" w:rsidRDefault="00E242EA">
      <w:pPr>
        <w:pStyle w:val="ListParagraph"/>
        <w:numPr>
          <w:ilvl w:val="3"/>
          <w:numId w:val="7"/>
        </w:numPr>
        <w:tabs>
          <w:tab w:val="left" w:pos="720"/>
        </w:tabs>
        <w:spacing w:line="480" w:lineRule="auto"/>
        <w:ind w:hanging="2520"/>
        <w:jc w:val="both"/>
        <w:rPr>
          <w:rFonts w:ascii="Times New Roman" w:hAnsi="Times New Roman" w:cs="Times New Roman"/>
          <w:b/>
          <w:sz w:val="24"/>
          <w:szCs w:val="24"/>
        </w:rPr>
      </w:pPr>
      <w:r>
        <w:rPr>
          <w:rFonts w:ascii="Times New Roman" w:hAnsi="Times New Roman" w:cs="Times New Roman"/>
          <w:sz w:val="24"/>
          <w:szCs w:val="24"/>
        </w:rPr>
        <w:t>Tujuan Khusus yaitu:</w:t>
      </w:r>
    </w:p>
    <w:p w:rsidR="00261DF2" w:rsidRDefault="00E242EA">
      <w:pPr>
        <w:tabs>
          <w:tab w:val="left" w:pos="720"/>
          <w:tab w:val="left" w:pos="1080"/>
        </w:tabs>
        <w:spacing w:line="480" w:lineRule="auto"/>
        <w:ind w:left="1080" w:hanging="36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Menganalisis kasus kelolaan pada klien dengan diagnosa medis stroke non hemoragik</w:t>
      </w:r>
    </w:p>
    <w:p w:rsidR="00261DF2" w:rsidRDefault="00E242EA">
      <w:pPr>
        <w:tabs>
          <w:tab w:val="left" w:pos="720"/>
          <w:tab w:val="left" w:pos="1080"/>
        </w:tabs>
        <w:spacing w:line="480" w:lineRule="auto"/>
        <w:ind w:left="1080" w:hanging="360"/>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 xml:space="preserve">Menganalisis intervensi massage dengan menggunakan </w:t>
      </w:r>
      <w:r>
        <w:rPr>
          <w:rFonts w:ascii="Times New Roman" w:hAnsi="Times New Roman" w:cs="Times New Roman"/>
          <w:i/>
          <w:color w:val="000000"/>
          <w:sz w:val="24"/>
          <w:szCs w:val="24"/>
        </w:rPr>
        <w:t xml:space="preserve">Virgin Coconut Oil </w:t>
      </w:r>
      <w:r>
        <w:rPr>
          <w:rFonts w:ascii="Times New Roman" w:hAnsi="Times New Roman" w:cs="Times New Roman"/>
          <w:color w:val="000000"/>
          <w:sz w:val="24"/>
          <w:szCs w:val="24"/>
        </w:rPr>
        <w:t>(VCO) yang diterapkan secara kontinyu pada klien kelolaan dengan diagnose stroke non hemoragik</w:t>
      </w:r>
    </w:p>
    <w:p w:rsidR="00261DF2" w:rsidRDefault="00E242EA">
      <w:pPr>
        <w:tabs>
          <w:tab w:val="left" w:pos="360"/>
        </w:tabs>
        <w:spacing w:line="480" w:lineRule="auto"/>
        <w:ind w:left="360" w:hanging="360"/>
        <w:jc w:val="both"/>
        <w:rPr>
          <w:rFonts w:ascii="Times New Roman" w:hAnsi="Times New Roman" w:cs="Times New Roman"/>
          <w:b/>
          <w:sz w:val="24"/>
          <w:szCs w:val="24"/>
        </w:rPr>
      </w:pPr>
      <w:r>
        <w:rPr>
          <w:rFonts w:ascii="Times New Roman" w:hAnsi="Times New Roman" w:cs="Times New Roman"/>
          <w:b/>
          <w:bCs/>
          <w:color w:val="000000"/>
          <w:sz w:val="24"/>
          <w:szCs w:val="24"/>
        </w:rPr>
        <w:lastRenderedPageBreak/>
        <w:t>D.</w:t>
      </w:r>
      <w:r>
        <w:rPr>
          <w:rFonts w:ascii="Times New Roman" w:hAnsi="Times New Roman" w:cs="Times New Roman"/>
          <w:b/>
          <w:bCs/>
          <w:color w:val="000000"/>
          <w:sz w:val="24"/>
          <w:szCs w:val="24"/>
        </w:rPr>
        <w:tab/>
        <w:t>Manfaat Penelitian</w:t>
      </w:r>
    </w:p>
    <w:p w:rsidR="00261DF2" w:rsidRDefault="00E242EA">
      <w:pPr>
        <w:autoSpaceDE w:val="0"/>
        <w:autoSpaceDN w:val="0"/>
        <w:adjustRightInd w:val="0"/>
        <w:spacing w:line="480" w:lineRule="auto"/>
        <w:ind w:left="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1. Aspek Aplikatif</w:t>
      </w:r>
    </w:p>
    <w:p w:rsidR="00261DF2" w:rsidRDefault="00E242EA">
      <w:pPr>
        <w:autoSpaceDE w:val="0"/>
        <w:autoSpaceDN w:val="0"/>
        <w:adjustRightInd w:val="0"/>
        <w:spacing w:line="480" w:lineRule="auto"/>
        <w:ind w:left="360" w:firstLine="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a. Bagi pasien</w:t>
      </w:r>
    </w:p>
    <w:p w:rsidR="00261DF2" w:rsidRDefault="00E242EA">
      <w:pPr>
        <w:autoSpaceDE w:val="0"/>
        <w:autoSpaceDN w:val="0"/>
        <w:adjustRightInd w:val="0"/>
        <w:spacing w:line="480" w:lineRule="auto"/>
        <w:ind w:left="99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Dapat dilakukan massage menggunakan VCO secara kontinyu untuk mempertahankan kelembaban kulit dan mencegah kerusakan kulit.</w:t>
      </w:r>
    </w:p>
    <w:p w:rsidR="00261DF2" w:rsidRDefault="00E242EA">
      <w:pPr>
        <w:autoSpaceDE w:val="0"/>
        <w:autoSpaceDN w:val="0"/>
        <w:adjustRightInd w:val="0"/>
        <w:spacing w:line="480" w:lineRule="auto"/>
        <w:ind w:left="360" w:firstLine="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b. Bagi perawat dan tenaga kesehatan</w:t>
      </w:r>
    </w:p>
    <w:p w:rsidR="00261DF2" w:rsidRDefault="00E242EA">
      <w:pPr>
        <w:autoSpaceDE w:val="0"/>
        <w:autoSpaceDN w:val="0"/>
        <w:adjustRightInd w:val="0"/>
        <w:spacing w:line="480" w:lineRule="auto"/>
        <w:ind w:left="99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Dapat dijadikan sebagai dasar untuk mengembangkan ilmu pengetahuan</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id-ID"/>
        </w:rPr>
        <w:t>terutama dalam memberikan informasi mengenai pemberian asuhan keperawatan pada pasien Stroke</w:t>
      </w:r>
      <w:r>
        <w:rPr>
          <w:rFonts w:ascii="Times New Roman" w:hAnsi="Times New Roman" w:cs="Times New Roman"/>
          <w:color w:val="000000"/>
          <w:sz w:val="24"/>
          <w:szCs w:val="24"/>
        </w:rPr>
        <w:t xml:space="preserve"> Non</w:t>
      </w:r>
      <w:r>
        <w:rPr>
          <w:rFonts w:ascii="Times New Roman" w:hAnsi="Times New Roman" w:cs="Times New Roman"/>
          <w:color w:val="000000"/>
          <w:sz w:val="24"/>
          <w:szCs w:val="24"/>
          <w:lang w:val="id-ID"/>
        </w:rPr>
        <w:t xml:space="preserve"> Hemoragik dengan menggunakan proses asuhan keperawatan yang meliputi : pengkajian, diagnosa keperawatan, perencanaan, pelaksanaan, dan evaluasi.</w:t>
      </w:r>
    </w:p>
    <w:p w:rsidR="00261DF2" w:rsidRDefault="00E242EA">
      <w:pPr>
        <w:autoSpaceDE w:val="0"/>
        <w:autoSpaceDN w:val="0"/>
        <w:adjustRightInd w:val="0"/>
        <w:spacing w:line="480" w:lineRule="auto"/>
        <w:ind w:left="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2. Aspek Keilmuan</w:t>
      </w:r>
    </w:p>
    <w:p w:rsidR="00261DF2" w:rsidRDefault="00E242EA">
      <w:pPr>
        <w:autoSpaceDE w:val="0"/>
        <w:autoSpaceDN w:val="0"/>
        <w:adjustRightInd w:val="0"/>
        <w:spacing w:line="480" w:lineRule="auto"/>
        <w:ind w:left="360" w:firstLine="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a. Bagi penulis</w:t>
      </w:r>
    </w:p>
    <w:p w:rsidR="00261DF2" w:rsidRDefault="00E242EA">
      <w:pPr>
        <w:autoSpaceDE w:val="0"/>
        <w:autoSpaceDN w:val="0"/>
        <w:adjustRightInd w:val="0"/>
        <w:spacing w:line="480" w:lineRule="auto"/>
        <w:ind w:left="990"/>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Sebagai sarana untuk mengaplikasikan ilmu pengetahuan yang telah diperoleh selama mengikuti masa perkuliahan dan sebagai tambahan pengalaman untuk meningkatkan pengetahuan tentang asuhan keperawatan terhadap pasien Stroke  </w:t>
      </w:r>
      <w:r>
        <w:rPr>
          <w:rFonts w:ascii="Times New Roman" w:hAnsi="Times New Roman" w:cs="Times New Roman"/>
          <w:color w:val="000000"/>
          <w:sz w:val="24"/>
          <w:szCs w:val="24"/>
        </w:rPr>
        <w:t xml:space="preserve">Non </w:t>
      </w:r>
      <w:r>
        <w:rPr>
          <w:rFonts w:ascii="Times New Roman" w:hAnsi="Times New Roman" w:cs="Times New Roman"/>
          <w:color w:val="000000"/>
          <w:sz w:val="24"/>
          <w:szCs w:val="24"/>
          <w:lang w:val="id-ID"/>
        </w:rPr>
        <w:t>Hemoragik.</w:t>
      </w:r>
    </w:p>
    <w:p w:rsidR="00F37E14" w:rsidRPr="00F37E14" w:rsidRDefault="00F37E14">
      <w:pPr>
        <w:autoSpaceDE w:val="0"/>
        <w:autoSpaceDN w:val="0"/>
        <w:adjustRightInd w:val="0"/>
        <w:spacing w:line="480" w:lineRule="auto"/>
        <w:ind w:left="990"/>
        <w:jc w:val="both"/>
        <w:rPr>
          <w:rFonts w:ascii="Times New Roman" w:hAnsi="Times New Roman" w:cs="Times New Roman"/>
          <w:color w:val="000000"/>
          <w:sz w:val="24"/>
          <w:szCs w:val="24"/>
        </w:rPr>
      </w:pPr>
    </w:p>
    <w:p w:rsidR="00261DF2" w:rsidRDefault="00E242EA">
      <w:pPr>
        <w:autoSpaceDE w:val="0"/>
        <w:autoSpaceDN w:val="0"/>
        <w:adjustRightInd w:val="0"/>
        <w:spacing w:line="480" w:lineRule="auto"/>
        <w:ind w:left="360" w:firstLine="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lastRenderedPageBreak/>
        <w:t>b. Bagi Rumah Sakit</w:t>
      </w:r>
    </w:p>
    <w:p w:rsidR="00261DF2" w:rsidRDefault="00E242EA">
      <w:pPr>
        <w:autoSpaceDE w:val="0"/>
        <w:autoSpaceDN w:val="0"/>
        <w:adjustRightInd w:val="0"/>
        <w:spacing w:line="480" w:lineRule="auto"/>
        <w:ind w:left="99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Sebagai bahan masukan dan evaluasi yang diperlukan dalam pelaksanaan asuhan keperawatan secara komprehensif khususnya massage menggunakan Virgin Cocconut Oil (VCO) untuk pencegahan luka tekan (dekubitus) pada pasien Stroke  </w:t>
      </w:r>
      <w:r>
        <w:rPr>
          <w:rFonts w:ascii="Times New Roman" w:hAnsi="Times New Roman" w:cs="Times New Roman"/>
          <w:color w:val="000000"/>
          <w:sz w:val="24"/>
          <w:szCs w:val="24"/>
        </w:rPr>
        <w:t xml:space="preserve">Non </w:t>
      </w:r>
      <w:r>
        <w:rPr>
          <w:rFonts w:ascii="Times New Roman" w:hAnsi="Times New Roman" w:cs="Times New Roman"/>
          <w:color w:val="000000"/>
          <w:sz w:val="24"/>
          <w:szCs w:val="24"/>
          <w:lang w:val="id-ID"/>
        </w:rPr>
        <w:t>Hemoragik.</w:t>
      </w:r>
    </w:p>
    <w:p w:rsidR="00261DF2" w:rsidRDefault="00E242EA">
      <w:pPr>
        <w:autoSpaceDE w:val="0"/>
        <w:autoSpaceDN w:val="0"/>
        <w:adjustRightInd w:val="0"/>
        <w:spacing w:line="480" w:lineRule="auto"/>
        <w:ind w:left="360" w:firstLine="36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c. Bagi Pendidikan</w:t>
      </w:r>
    </w:p>
    <w:p w:rsidR="00261DF2" w:rsidRDefault="00E242EA">
      <w:pPr>
        <w:autoSpaceDE w:val="0"/>
        <w:autoSpaceDN w:val="0"/>
        <w:adjustRightInd w:val="0"/>
        <w:spacing w:line="480" w:lineRule="auto"/>
        <w:ind w:left="99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Hasil studi kasus ini dapat dijadikan bahan masukan dalam memperkaya bahan pustaka yang berguna bagi pembaca keseluruhan.</w:t>
      </w:r>
    </w:p>
    <w:p w:rsidR="00261DF2" w:rsidRDefault="00E242EA">
      <w:r>
        <w:br w:type="page"/>
      </w:r>
    </w:p>
    <w:p w:rsidR="00261DF2" w:rsidRDefault="00E242EA">
      <w:pPr>
        <w:spacing w:line="480" w:lineRule="auto"/>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74624" behindDoc="0" locked="0" layoutInCell="1" allowOverlap="1">
                <wp:simplePos x="0" y="0"/>
                <wp:positionH relativeFrom="column">
                  <wp:posOffset>4878070</wp:posOffset>
                </wp:positionH>
                <wp:positionV relativeFrom="paragraph">
                  <wp:posOffset>-575945</wp:posOffset>
                </wp:positionV>
                <wp:extent cx="226695" cy="394970"/>
                <wp:effectExtent l="0" t="0" r="1905" b="5080"/>
                <wp:wrapNone/>
                <wp:docPr id="8" name="Rectangle 8"/>
                <wp:cNvGraphicFramePr/>
                <a:graphic xmlns:a="http://schemas.openxmlformats.org/drawingml/2006/main">
                  <a:graphicData uri="http://schemas.microsoft.com/office/word/2010/wordprocessingShape">
                    <wps:wsp>
                      <wps:cNvSpPr/>
                      <wps:spPr>
                        <a:xfrm>
                          <a:off x="0" y="0"/>
                          <a:ext cx="226695" cy="394970"/>
                        </a:xfrm>
                        <a:prstGeom prst="rect">
                          <a:avLst/>
                        </a:prstGeom>
                        <a:solidFill>
                          <a:srgbClr val="FFFFFF"/>
                        </a:solidFill>
                        <a:ln>
                          <a:noFill/>
                        </a:ln>
                      </wps:spPr>
                      <wps:bodyPr upright="1"/>
                    </wps:wsp>
                  </a:graphicData>
                </a:graphic>
              </wp:anchor>
            </w:drawing>
          </mc:Choice>
          <mc:Fallback xmlns:wpsCustomData="http://www.wps.cn/officeDocument/2013/wpsCustomData" xmlns:w15="http://schemas.microsoft.com/office/word/2012/wordml">
            <w:pict>
              <v:rect id="_x0000_s1026" o:spid="_x0000_s1026" o:spt="1" style="position:absolute;left:0pt;margin-left:384.1pt;margin-top:-45.35pt;height:31.1pt;width:17.85pt;z-index:251674624;mso-width-relative:page;mso-height-relative:page;" fillcolor="#FFFFFF" filled="t" stroked="f" coordsize="21600,21600" o:gfxdata="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LQhnc2QAAAAsBAAAPAAAAAAAAAAEAIAAAACIAAABkcnMvZG93&#10;bnJldi54bWxQSwECFAAUAAAACACHTuJAgs98640BAAATAwAADgAAAAAAAAABACAAAAAoAQAAZHJz&#10;L2Uyb0RvYy54bWxQSwUGAAAAAAYABgBZAQAAJwUAAAAA&#10;">
                <v:fill on="t" focussize="0,0"/>
                <v:stroke on="f"/>
                <v:imagedata o:title=""/>
                <o:lock v:ext="edit" aspectratio="f"/>
              </v:rect>
            </w:pict>
          </mc:Fallback>
        </mc:AlternateContent>
      </w:r>
      <w:r>
        <w:rPr>
          <w:rFonts w:ascii="Times New Roman" w:hAnsi="Times New Roman" w:cs="Times New Roman"/>
          <w:b/>
          <w:sz w:val="24"/>
          <w:szCs w:val="24"/>
        </w:rPr>
        <w:t>BAB II</w:t>
      </w:r>
    </w:p>
    <w:p w:rsidR="00261DF2" w:rsidRDefault="00E242EA">
      <w:pPr>
        <w:spacing w:line="480" w:lineRule="auto"/>
        <w:rPr>
          <w:rFonts w:ascii="Times New Roman" w:hAnsi="Times New Roman" w:cs="Times New Roman"/>
          <w:b/>
          <w:sz w:val="24"/>
          <w:szCs w:val="24"/>
        </w:rPr>
      </w:pPr>
      <w:r>
        <w:rPr>
          <w:rFonts w:ascii="Times New Roman" w:hAnsi="Times New Roman" w:cs="Times New Roman"/>
          <w:b/>
          <w:sz w:val="24"/>
          <w:szCs w:val="24"/>
        </w:rPr>
        <w:t>TINJAUAN PUSTAKA</w:t>
      </w:r>
    </w:p>
    <w:p w:rsidR="00261DF2" w:rsidRDefault="00261DF2">
      <w:pPr>
        <w:spacing w:line="720" w:lineRule="auto"/>
        <w:rPr>
          <w:rFonts w:ascii="Times New Roman" w:hAnsi="Times New Roman" w:cs="Times New Roman"/>
          <w:sz w:val="24"/>
          <w:szCs w:val="24"/>
        </w:rPr>
      </w:pPr>
    </w:p>
    <w:p w:rsidR="00261DF2" w:rsidRDefault="00E242EA">
      <w:pPr>
        <w:pStyle w:val="ListParagraph"/>
        <w:numPr>
          <w:ilvl w:val="0"/>
          <w:numId w:val="8"/>
        </w:numPr>
        <w:spacing w:line="480" w:lineRule="auto"/>
        <w:ind w:left="360"/>
        <w:jc w:val="both"/>
        <w:rPr>
          <w:rFonts w:ascii="Times New Roman" w:hAnsi="Times New Roman" w:cs="Times New Roman"/>
          <w:b/>
          <w:sz w:val="24"/>
          <w:szCs w:val="24"/>
        </w:rPr>
      </w:pPr>
      <w:r>
        <w:rPr>
          <w:rFonts w:ascii="Times New Roman" w:hAnsi="Times New Roman" w:cs="Times New Roman"/>
          <w:b/>
          <w:sz w:val="24"/>
          <w:szCs w:val="24"/>
        </w:rPr>
        <w:t>Konsep Dasar Stroke</w:t>
      </w:r>
    </w:p>
    <w:p w:rsidR="00261DF2" w:rsidRDefault="00E242EA">
      <w:pPr>
        <w:pStyle w:val="ListParagraph"/>
        <w:numPr>
          <w:ilvl w:val="0"/>
          <w:numId w:val="9"/>
        </w:num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Pengertian</w:t>
      </w:r>
    </w:p>
    <w:p w:rsidR="00261DF2" w:rsidRDefault="00E242EA">
      <w:pPr>
        <w:pStyle w:val="ListParagraph"/>
        <w:spacing w:line="480" w:lineRule="auto"/>
        <w:ind w:firstLine="630"/>
        <w:jc w:val="both"/>
        <w:rPr>
          <w:rFonts w:ascii="Times New Roman" w:hAnsi="Times New Roman" w:cs="Times New Roman"/>
          <w:sz w:val="24"/>
          <w:szCs w:val="24"/>
        </w:rPr>
      </w:pPr>
      <w:proofErr w:type="gramStart"/>
      <w:r>
        <w:rPr>
          <w:rFonts w:ascii="Times New Roman" w:hAnsi="Times New Roman" w:cs="Times New Roman"/>
          <w:sz w:val="24"/>
          <w:szCs w:val="24"/>
        </w:rPr>
        <w:t>Istilah stroke atau penyakit serebrovaskular mengacu kepada setiap gangguan neurologik mendadak yang terjadi akibat pembatasan atau berhentinya aliran darah melalui sistem suplai arteri otak.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Istilah stroke biasanya digunakan secara spesifik untuk menjelaskan infark serebrum.</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Istilah yang masih lama dan masih sering digunakan adalah </w:t>
      </w:r>
      <w:r>
        <w:rPr>
          <w:rFonts w:ascii="Times New Roman" w:hAnsi="Times New Roman" w:cs="Times New Roman"/>
          <w:i/>
          <w:sz w:val="24"/>
          <w:szCs w:val="24"/>
        </w:rPr>
        <w:t>cerebrovaskular accident</w:t>
      </w:r>
      <w:r>
        <w:rPr>
          <w:rFonts w:ascii="Times New Roman" w:hAnsi="Times New Roman" w:cs="Times New Roman"/>
          <w:sz w:val="24"/>
          <w:szCs w:val="24"/>
        </w:rPr>
        <w:t xml:space="preserve"> (CVA) (Price, 2006).</w:t>
      </w:r>
      <w:proofErr w:type="gramEnd"/>
    </w:p>
    <w:p w:rsidR="00261DF2" w:rsidRDefault="00E242EA">
      <w:pPr>
        <w:pStyle w:val="ListParagraph"/>
        <w:spacing w:line="480" w:lineRule="auto"/>
        <w:ind w:firstLine="630"/>
        <w:jc w:val="both"/>
        <w:rPr>
          <w:rFonts w:ascii="Times New Roman" w:hAnsi="Times New Roman" w:cs="Times New Roman"/>
          <w:sz w:val="24"/>
          <w:szCs w:val="24"/>
        </w:rPr>
      </w:pPr>
      <w:proofErr w:type="gramStart"/>
      <w:r>
        <w:rPr>
          <w:rFonts w:ascii="Times New Roman" w:hAnsi="Times New Roman" w:cs="Times New Roman"/>
          <w:sz w:val="24"/>
          <w:szCs w:val="24"/>
        </w:rPr>
        <w:t>Stroke atau cedera serebrovaskular (CVA) adalah kehilangan fungsi otak yang diakibatkan oleh berhentinya suplai darah ke bagian otak.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Yang biasanya diakibatkan oleh trombosis, embolisme, iskemia dan hemoragi (Smeltzer (2007).</w:t>
      </w:r>
      <w:proofErr w:type="gramEnd"/>
      <w:r>
        <w:rPr>
          <w:rFonts w:ascii="Times New Roman" w:hAnsi="Times New Roman" w:cs="Times New Roman"/>
          <w:sz w:val="24"/>
          <w:szCs w:val="24"/>
        </w:rPr>
        <w:t xml:space="preserve"> Menurut Arif Muttaqin, stroke merupakan penyakit neurologis yang sering dijumpai dan harus ditangani secara tepat. </w:t>
      </w:r>
      <w:proofErr w:type="gramStart"/>
      <w:r>
        <w:rPr>
          <w:rFonts w:ascii="Times New Roman" w:hAnsi="Times New Roman" w:cs="Times New Roman"/>
          <w:sz w:val="24"/>
          <w:szCs w:val="24"/>
        </w:rPr>
        <w:t>Stroke merupakan kelainan fungsi otak yang timbul mendadak yang disebabkan karena terjadinya gangguan peredaran darah otak yang bisa terjadi pada siapa saja (Muttaqin, 2008).</w:t>
      </w:r>
      <w:proofErr w:type="gramEnd"/>
    </w:p>
    <w:p w:rsidR="00261DF2" w:rsidRDefault="00E242EA">
      <w:pPr>
        <w:pStyle w:val="ListParagraph"/>
        <w:spacing w:line="480" w:lineRule="auto"/>
        <w:ind w:firstLine="630"/>
        <w:jc w:val="both"/>
        <w:rPr>
          <w:rFonts w:ascii="Times New Roman" w:hAnsi="Times New Roman" w:cs="Times New Roman"/>
          <w:sz w:val="24"/>
          <w:szCs w:val="24"/>
        </w:rPr>
      </w:pPr>
      <w:proofErr w:type="gramStart"/>
      <w:r>
        <w:rPr>
          <w:rFonts w:ascii="Times New Roman" w:hAnsi="Times New Roman" w:cs="Times New Roman"/>
          <w:sz w:val="24"/>
          <w:szCs w:val="24"/>
        </w:rPr>
        <w:t>Gejala stroke dapat bersifat fisik, psikologis dan perilaku.</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Gejala fisik yang paling khas adalah paralisis, kelemahan, hilangnya sensasi </w:t>
      </w:r>
      <w:r>
        <w:rPr>
          <w:rFonts w:ascii="Times New Roman" w:hAnsi="Times New Roman" w:cs="Times New Roman"/>
          <w:sz w:val="24"/>
          <w:szCs w:val="24"/>
        </w:rPr>
        <w:lastRenderedPageBreak/>
        <w:t>diwajah, lengan atau tungkai disalah satu sisi tubuh, kesulitan berbicara, kesulitan menelan dan hilangnya sebagian penglihatan disatu sisi.</w:t>
      </w:r>
      <w:proofErr w:type="gramEnd"/>
      <w:r>
        <w:rPr>
          <w:rFonts w:ascii="Times New Roman" w:hAnsi="Times New Roman" w:cs="Times New Roman"/>
          <w:sz w:val="24"/>
          <w:szCs w:val="24"/>
        </w:rPr>
        <w:t xml:space="preserve"> Seorang dikatakan terkena stroke jika salah satu atau kombinasi apapun dari gejala diatas berlangsung selama 24 jam atau lebih (Feigin, 2007).</w:t>
      </w:r>
    </w:p>
    <w:p w:rsidR="00261DF2" w:rsidRDefault="00E242EA">
      <w:pPr>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ab/>
        <w:t>Klasifikasi stroke</w:t>
      </w:r>
    </w:p>
    <w:p w:rsidR="00261DF2" w:rsidRDefault="00E242EA">
      <w:pPr>
        <w:spacing w:line="480" w:lineRule="auto"/>
        <w:ind w:left="720" w:firstLine="630"/>
        <w:jc w:val="both"/>
        <w:rPr>
          <w:rFonts w:ascii="Times New Roman" w:hAnsi="Times New Roman" w:cs="Times New Roman"/>
          <w:sz w:val="24"/>
          <w:szCs w:val="24"/>
        </w:rPr>
      </w:pPr>
      <w:proofErr w:type="gramStart"/>
      <w:r>
        <w:rPr>
          <w:rFonts w:ascii="Times New Roman" w:hAnsi="Times New Roman" w:cs="Times New Roman"/>
          <w:sz w:val="24"/>
          <w:szCs w:val="24"/>
        </w:rPr>
        <w:t>Menurut Pudiastuti (2011) stroke terbagi menjadi 2 kategori yaitu stroke hemoragik dan stroke non hemoragik atau stroke iskemik.</w:t>
      </w:r>
      <w:proofErr w:type="gramEnd"/>
    </w:p>
    <w:p w:rsidR="00261DF2" w:rsidRDefault="00E242EA">
      <w:pPr>
        <w:spacing w:line="480" w:lineRule="auto"/>
        <w:ind w:left="1080" w:hanging="360"/>
        <w:jc w:val="both"/>
        <w:rPr>
          <w:rFonts w:ascii="Times New Roman" w:hAnsi="Times New Roman" w:cs="Times New Roman"/>
          <w:sz w:val="24"/>
          <w:szCs w:val="24"/>
        </w:rPr>
      </w:pPr>
      <w:r>
        <w:rPr>
          <w:rFonts w:ascii="Times New Roman" w:hAnsi="Times New Roman" w:cs="Times New Roman"/>
          <w:sz w:val="24"/>
          <w:szCs w:val="24"/>
        </w:rPr>
        <w:t xml:space="preserve">a. Stroke hemoragik adalah stroke karena pecahnya pembuluh darah sehingga menghambat aliran darah yang normal dan darah merembes ke dalam suatu daerah otak dan merusaknya. Hampir 70% kasus stroke hemoragik diderita oleh penderita hipertensi. Stroke hemoragik digolongkan menjadi 2 jenis </w:t>
      </w:r>
      <w:proofErr w:type="gramStart"/>
      <w:r>
        <w:rPr>
          <w:rFonts w:ascii="Times New Roman" w:hAnsi="Times New Roman" w:cs="Times New Roman"/>
          <w:sz w:val="24"/>
          <w:szCs w:val="24"/>
        </w:rPr>
        <w:t>yaitu :</w:t>
      </w:r>
      <w:proofErr w:type="gramEnd"/>
      <w:r>
        <w:rPr>
          <w:rFonts w:ascii="Times New Roman" w:hAnsi="Times New Roman" w:cs="Times New Roman"/>
          <w:sz w:val="24"/>
          <w:szCs w:val="24"/>
        </w:rPr>
        <w:t xml:space="preserve"> (1) hemoragik intraserebral (perdarahan yang terjadi di dalam jaringan otak), (2) hemoragik subaraknoid (perdarahan yang terjadi pada ruang subaraknoid atau ruang sempit antara permukaan otak dan lapisan yang menutupi otak.</w:t>
      </w:r>
    </w:p>
    <w:p w:rsidR="00261DF2" w:rsidRDefault="00E242EA">
      <w:pPr>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 xml:space="preserve">b. Stroke non hemoragik atau stroke iskemik terjadi karena tersumbatnya pembuluh darah yang menyebabkan aliran darah ke otak sebagian atau keseluruhan terhenti. </w:t>
      </w:r>
      <w:proofErr w:type="gramStart"/>
      <w:r>
        <w:rPr>
          <w:rFonts w:ascii="Times New Roman" w:hAnsi="Times New Roman" w:cs="Times New Roman"/>
          <w:sz w:val="24"/>
          <w:szCs w:val="24"/>
        </w:rPr>
        <w:t>Hal ini disebabkan oleh aterosklerosis yaitu penumpukan kolesterol pada dinding pembuluh darah atau bekuan darah yang telah menyumbat suatu pembuluh darah ke otak.</w:t>
      </w:r>
      <w:proofErr w:type="gramEnd"/>
      <w:r>
        <w:rPr>
          <w:rFonts w:ascii="Times New Roman" w:hAnsi="Times New Roman" w:cs="Times New Roman"/>
          <w:sz w:val="24"/>
          <w:szCs w:val="24"/>
        </w:rPr>
        <w:t xml:space="preserve"> Stroke iskemik ini dibagi 3 jenis yaitu: (1) stroke trombotik (proses </w:t>
      </w:r>
      <w:r>
        <w:rPr>
          <w:rFonts w:ascii="Times New Roman" w:hAnsi="Times New Roman" w:cs="Times New Roman"/>
          <w:sz w:val="24"/>
          <w:szCs w:val="24"/>
        </w:rPr>
        <w:lastRenderedPageBreak/>
        <w:t>terbentuknya thrombus hingga menjadi gumpalan), (2) stroke embolik (tertutupnya pembuluh arteri oleh bekuan darah), (3) hipoperfusion sistemik (aliran darah ke seluruh bagian tubuh berkurang karena adanya gangguan denyut jantung).</w:t>
      </w:r>
    </w:p>
    <w:p w:rsidR="00261DF2" w:rsidRDefault="00E242EA">
      <w:pPr>
        <w:pStyle w:val="ListParagraph"/>
        <w:spacing w:line="480" w:lineRule="auto"/>
        <w:ind w:left="1080" w:hanging="720"/>
        <w:jc w:val="both"/>
        <w:rPr>
          <w:rFonts w:ascii="Times New Roman" w:hAnsi="Times New Roman" w:cs="Times New Roman"/>
          <w:sz w:val="24"/>
          <w:szCs w:val="24"/>
        </w:rPr>
      </w:pPr>
      <w:r>
        <w:rPr>
          <w:rFonts w:ascii="Times New Roman" w:hAnsi="Times New Roman" w:cs="Times New Roman"/>
          <w:sz w:val="24"/>
          <w:szCs w:val="24"/>
        </w:rPr>
        <w:t>3. Manifestasi klinis</w:t>
      </w:r>
    </w:p>
    <w:p w:rsidR="00261DF2" w:rsidRDefault="00E242EA">
      <w:pPr>
        <w:pStyle w:val="ListParagraph"/>
        <w:tabs>
          <w:tab w:val="left" w:pos="720"/>
        </w:tabs>
        <w:spacing w:line="480" w:lineRule="auto"/>
        <w:ind w:firstLine="810"/>
        <w:jc w:val="both"/>
        <w:rPr>
          <w:rFonts w:ascii="Times New Roman" w:hAnsi="Times New Roman" w:cs="Times New Roman"/>
          <w:sz w:val="24"/>
          <w:szCs w:val="24"/>
        </w:rPr>
      </w:pPr>
      <w:proofErr w:type="gramStart"/>
      <w:r>
        <w:rPr>
          <w:rFonts w:ascii="Times New Roman" w:hAnsi="Times New Roman" w:cs="Times New Roman"/>
          <w:sz w:val="24"/>
          <w:szCs w:val="24"/>
        </w:rPr>
        <w:t>Tanda dan gejala dari stroke dapat berupa defisit lapang pandang seperti kehilangan setengah lapang penglihatan, Kehilangan penglihatan perifer, dan diplopia.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Defisit motorik (seperti Hemiparesis, Hemiplegia, Ataksia, Disartria dan Disfagia).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Defisit sensori (seperti Parestesia).</w:t>
      </w:r>
      <w:proofErr w:type="gramEnd"/>
      <w:r>
        <w:rPr>
          <w:rFonts w:ascii="Times New Roman" w:hAnsi="Times New Roman" w:cs="Times New Roman"/>
          <w:sz w:val="24"/>
          <w:szCs w:val="24"/>
        </w:rPr>
        <w:t xml:space="preserve"> Defisit Verbal (seperti Afasia eksprensif: tidak mampu membentuk kata yang dapat dipahami, Afasia reseptif: tidak mampu memahami kata yang dibicarakan, Afasia global: kombinasi afasia eksprensif dan reseptif). </w:t>
      </w:r>
      <w:proofErr w:type="gramStart"/>
      <w:r>
        <w:rPr>
          <w:rFonts w:ascii="Times New Roman" w:hAnsi="Times New Roman" w:cs="Times New Roman"/>
          <w:sz w:val="24"/>
          <w:szCs w:val="24"/>
        </w:rPr>
        <w:t>Defisit kognitif (seperti Kehilangan memori jangka pendek dan panjang, Penurunan lapang perhatian, Perubahan penilaian, Kerusakan untuk berkosentrasi).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Defisit emosional (seperti Kehilangan kontrol diri, Labilitas emosional, Penurunan toleransi pada situasi yang menimbulkan stres, Depresi, Menarik diri, Perasaan isolasi) (Smeltzer. 2002).</w:t>
      </w:r>
      <w:proofErr w:type="gramEnd"/>
    </w:p>
    <w:p w:rsidR="00261DF2" w:rsidRDefault="00E242EA">
      <w:pPr>
        <w:pStyle w:val="ListParagraph"/>
        <w:tabs>
          <w:tab w:val="left" w:pos="630"/>
        </w:tabs>
        <w:spacing w:line="480" w:lineRule="auto"/>
        <w:ind w:hanging="36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r>
        <w:rPr>
          <w:rFonts w:ascii="Times New Roman" w:hAnsi="Times New Roman" w:cs="Times New Roman"/>
          <w:sz w:val="24"/>
          <w:szCs w:val="24"/>
        </w:rPr>
        <w:tab/>
        <w:t>Penyebab stroke</w:t>
      </w:r>
    </w:p>
    <w:p w:rsidR="00261DF2" w:rsidRDefault="00E242EA">
      <w:pPr>
        <w:pStyle w:val="ListParagraph"/>
        <w:tabs>
          <w:tab w:val="left" w:pos="630"/>
        </w:tabs>
        <w:spacing w:line="480" w:lineRule="auto"/>
        <w:ind w:firstLine="450"/>
        <w:jc w:val="both"/>
        <w:rPr>
          <w:rFonts w:ascii="Times New Roman" w:hAnsi="Times New Roman" w:cs="Times New Roman"/>
          <w:sz w:val="24"/>
          <w:szCs w:val="24"/>
        </w:rPr>
      </w:pPr>
      <w:r>
        <w:rPr>
          <w:rFonts w:ascii="Times New Roman" w:hAnsi="Times New Roman" w:cs="Times New Roman"/>
          <w:sz w:val="24"/>
          <w:szCs w:val="24"/>
        </w:rPr>
        <w:t>Menurut Mutaqin (2008), penyebab stroke terdiri dari:</w:t>
      </w:r>
    </w:p>
    <w:p w:rsidR="00261DF2" w:rsidRDefault="00E242EA">
      <w:pPr>
        <w:pStyle w:val="ListParagraph"/>
        <w:tabs>
          <w:tab w:val="left" w:pos="63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 Trombosis Serebral</w:t>
      </w:r>
    </w:p>
    <w:p w:rsidR="00261DF2" w:rsidRDefault="00E242EA">
      <w:pPr>
        <w:pStyle w:val="ListParagraph"/>
        <w:tabs>
          <w:tab w:val="left" w:pos="630"/>
        </w:tabs>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 xml:space="preserve">Trombosis ini terjadi pada pembuluh darah yang mengalami oklusi sehingga menyebabkan iskemi jaringan otak yang dapat menimbulkan </w:t>
      </w:r>
      <w:r>
        <w:rPr>
          <w:rFonts w:ascii="Times New Roman" w:hAnsi="Times New Roman" w:cs="Times New Roman"/>
          <w:sz w:val="24"/>
          <w:szCs w:val="24"/>
        </w:rPr>
        <w:lastRenderedPageBreak/>
        <w:t>oedema dan kongesti di sekitarnya.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Trombosis biasanya terjadi pada orang tua yang sedang tidur atau bangun tidur.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Hal ini dapat terjadi karena penurunan aktivitas simpatis dan penurunan darah yang menyebabkan iskemi serebral.</w:t>
      </w:r>
      <w:proofErr w:type="gramEnd"/>
      <w:r>
        <w:rPr>
          <w:rFonts w:ascii="Times New Roman" w:hAnsi="Times New Roman" w:cs="Times New Roman"/>
          <w:sz w:val="24"/>
          <w:szCs w:val="24"/>
        </w:rPr>
        <w:t xml:space="preserve"> Tanda dan neurologis sering kali memburuk pada 48 jam setelah trombosis</w:t>
      </w:r>
    </w:p>
    <w:p w:rsidR="00261DF2" w:rsidRDefault="00E242EA">
      <w:pPr>
        <w:pStyle w:val="ListParagraph"/>
        <w:tabs>
          <w:tab w:val="left" w:pos="630"/>
        </w:tabs>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b. Hemoragi</w:t>
      </w:r>
    </w:p>
    <w:p w:rsidR="00261DF2" w:rsidRDefault="00E242EA">
      <w:pPr>
        <w:pStyle w:val="ListParagraph"/>
        <w:tabs>
          <w:tab w:val="left" w:pos="630"/>
        </w:tabs>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Perdarahan intrakranial atau intraserebral termasuk dalam perdarahan dalam ruang subaraknoid atau ke dalam jaringan otak sendiri.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Perdarahan ini dapat terjadi karena aterosklerosis dan hipertensi.</w:t>
      </w:r>
      <w:proofErr w:type="gramEnd"/>
      <w:r>
        <w:rPr>
          <w:rFonts w:ascii="Times New Roman" w:hAnsi="Times New Roman" w:cs="Times New Roman"/>
          <w:sz w:val="24"/>
          <w:szCs w:val="24"/>
        </w:rPr>
        <w:t xml:space="preserve"> Akibat pecahnya pembuluh darah otak menyebabkan perembesan darah ke dalam parenkim otak yang dapat mengakibatkan penekanan, pergeseran dan pemisahan jaringan otak yang berdekatan, sehingga otak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membengkak, jaringan otak membengkak, sehingga terjadi infark otak, edema, dan mungkin herniasi otak.</w:t>
      </w:r>
    </w:p>
    <w:p w:rsidR="00261DF2" w:rsidRDefault="00E242EA">
      <w:pPr>
        <w:pStyle w:val="ListParagraph"/>
        <w:tabs>
          <w:tab w:val="left" w:pos="630"/>
        </w:tabs>
        <w:spacing w:line="480" w:lineRule="auto"/>
        <w:ind w:left="990" w:hanging="270"/>
        <w:jc w:val="both"/>
        <w:rPr>
          <w:rFonts w:ascii="Times New Roman" w:hAnsi="Times New Roman" w:cs="Times New Roman"/>
          <w:sz w:val="24"/>
          <w:szCs w:val="24"/>
        </w:rPr>
      </w:pPr>
      <w:proofErr w:type="gramStart"/>
      <w:r>
        <w:rPr>
          <w:rFonts w:ascii="Times New Roman" w:hAnsi="Times New Roman" w:cs="Times New Roman"/>
          <w:sz w:val="24"/>
          <w:szCs w:val="24"/>
        </w:rPr>
        <w:t>c</w:t>
      </w:r>
      <w:proofErr w:type="gramEnd"/>
      <w:r>
        <w:rPr>
          <w:rFonts w:ascii="Times New Roman" w:hAnsi="Times New Roman" w:cs="Times New Roman"/>
          <w:sz w:val="24"/>
          <w:szCs w:val="24"/>
        </w:rPr>
        <w:t>. Hipoksia Umum</w:t>
      </w:r>
    </w:p>
    <w:p w:rsidR="00261DF2" w:rsidRDefault="00E242EA">
      <w:pPr>
        <w:pStyle w:val="ListParagraph"/>
        <w:tabs>
          <w:tab w:val="left" w:pos="630"/>
        </w:tabs>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Beberapa penyebab yang berhubungan dengan hipoksia umum adalah hipertensi yang parah, henti jantung-paru, curah jantung yang turun akibat aritmia.</w:t>
      </w:r>
      <w:proofErr w:type="gramEnd"/>
    </w:p>
    <w:p w:rsidR="00261DF2" w:rsidRDefault="00E242EA">
      <w:pPr>
        <w:pStyle w:val="ListParagraph"/>
        <w:tabs>
          <w:tab w:val="left" w:pos="630"/>
        </w:tabs>
        <w:spacing w:line="480" w:lineRule="auto"/>
        <w:ind w:left="990" w:hanging="270"/>
        <w:jc w:val="both"/>
        <w:rPr>
          <w:rFonts w:ascii="Times New Roman" w:hAnsi="Times New Roman" w:cs="Times New Roman"/>
          <w:sz w:val="24"/>
          <w:szCs w:val="24"/>
        </w:rPr>
      </w:pPr>
      <w:proofErr w:type="gramStart"/>
      <w:r>
        <w:rPr>
          <w:rFonts w:ascii="Times New Roman" w:hAnsi="Times New Roman" w:cs="Times New Roman"/>
          <w:sz w:val="24"/>
          <w:szCs w:val="24"/>
        </w:rPr>
        <w:t>d</w:t>
      </w:r>
      <w:proofErr w:type="gramEnd"/>
      <w:r>
        <w:rPr>
          <w:rFonts w:ascii="Times New Roman" w:hAnsi="Times New Roman" w:cs="Times New Roman"/>
          <w:sz w:val="24"/>
          <w:szCs w:val="24"/>
        </w:rPr>
        <w:t>. Hipoksia Setempat</w:t>
      </w:r>
    </w:p>
    <w:p w:rsidR="00261DF2" w:rsidRDefault="00E242EA">
      <w:pPr>
        <w:pStyle w:val="ListParagraph"/>
        <w:tabs>
          <w:tab w:val="left" w:pos="630"/>
        </w:tabs>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Beberapa penyebab yang berhubungan dengan hipoksia setempat adalah spasme arteri serebral yang disertai dengan subaraknoid dan vasokontriksi arteri otak disertai sakit kepala migren.</w:t>
      </w:r>
      <w:proofErr w:type="gramEnd"/>
    </w:p>
    <w:p w:rsidR="00261DF2" w:rsidRDefault="00E242EA">
      <w:pPr>
        <w:spacing w:line="480" w:lineRule="auto"/>
        <w:ind w:left="360" w:hanging="360"/>
        <w:jc w:val="both"/>
        <w:rPr>
          <w:rFonts w:ascii="Times New Roman" w:hAnsi="Times New Roman" w:cs="Times New Roman"/>
          <w:sz w:val="24"/>
          <w:szCs w:val="24"/>
        </w:rPr>
      </w:pPr>
      <w:r>
        <w:rPr>
          <w:rFonts w:ascii="Times New Roman" w:hAnsi="Times New Roman" w:cs="Times New Roman"/>
          <w:sz w:val="24"/>
          <w:szCs w:val="24"/>
        </w:rPr>
        <w:lastRenderedPageBreak/>
        <w:t>5.</w:t>
      </w:r>
      <w:r>
        <w:rPr>
          <w:rFonts w:ascii="Times New Roman" w:hAnsi="Times New Roman" w:cs="Times New Roman"/>
          <w:sz w:val="24"/>
          <w:szCs w:val="24"/>
        </w:rPr>
        <w:tab/>
        <w:t>Faktor Resiko Stroke</w:t>
      </w:r>
    </w:p>
    <w:p w:rsidR="00261DF2" w:rsidRDefault="00E242EA">
      <w:pPr>
        <w:spacing w:line="480" w:lineRule="auto"/>
        <w:ind w:left="360" w:firstLine="810"/>
        <w:jc w:val="both"/>
        <w:rPr>
          <w:rFonts w:ascii="Times New Roman" w:hAnsi="Times New Roman" w:cs="Times New Roman"/>
          <w:sz w:val="24"/>
          <w:szCs w:val="24"/>
        </w:rPr>
      </w:pPr>
      <w:proofErr w:type="gramStart"/>
      <w:r>
        <w:rPr>
          <w:rFonts w:ascii="Times New Roman" w:hAnsi="Times New Roman" w:cs="Times New Roman"/>
          <w:sz w:val="24"/>
          <w:szCs w:val="24"/>
        </w:rPr>
        <w:t>Ada sejumlah faktor risiko yang dapat memicu terjadinya stroke.</w:t>
      </w:r>
      <w:proofErr w:type="gramEnd"/>
      <w:r>
        <w:rPr>
          <w:rFonts w:ascii="Times New Roman" w:hAnsi="Times New Roman" w:cs="Times New Roman"/>
          <w:sz w:val="24"/>
          <w:szCs w:val="24"/>
        </w:rPr>
        <w:t xml:space="preserve"> Menurut </w:t>
      </w:r>
      <w:r>
        <w:rPr>
          <w:rFonts w:ascii="Times New Roman" w:hAnsi="Times New Roman" w:cs="Times New Roman"/>
          <w:i/>
          <w:sz w:val="24"/>
          <w:szCs w:val="24"/>
        </w:rPr>
        <w:t>University of Pittsburgh Medical Center</w:t>
      </w:r>
      <w:r>
        <w:rPr>
          <w:rFonts w:ascii="Times New Roman" w:hAnsi="Times New Roman" w:cs="Times New Roman"/>
          <w:sz w:val="24"/>
          <w:szCs w:val="24"/>
        </w:rPr>
        <w:t xml:space="preserve"> (2008) dan </w:t>
      </w:r>
      <w:r>
        <w:rPr>
          <w:rFonts w:ascii="Times New Roman" w:hAnsi="Times New Roman" w:cs="Times New Roman"/>
          <w:i/>
          <w:sz w:val="24"/>
          <w:szCs w:val="24"/>
        </w:rPr>
        <w:t>American Heart Association</w:t>
      </w:r>
      <w:r>
        <w:rPr>
          <w:rFonts w:ascii="Times New Roman" w:hAnsi="Times New Roman" w:cs="Times New Roman"/>
          <w:sz w:val="24"/>
          <w:szCs w:val="24"/>
        </w:rPr>
        <w:t xml:space="preserve"> (2010), ada dua jenis faktor risiko stroke yaitu faktor risiko yang tidak dapat diubah/ dikontrol dan faktor risiko yang dapat dikontrol.</w:t>
      </w:r>
    </w:p>
    <w:p w:rsidR="00261DF2" w:rsidRDefault="00E242EA">
      <w:pPr>
        <w:spacing w:line="480" w:lineRule="auto"/>
        <w:ind w:left="360"/>
        <w:jc w:val="both"/>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 Faktor Risiko Stroke yang Tidak Dapat Diubah</w:t>
      </w:r>
    </w:p>
    <w:p w:rsidR="00261DF2" w:rsidRDefault="00E242EA">
      <w:pPr>
        <w:spacing w:line="480" w:lineRule="auto"/>
        <w:ind w:left="360" w:firstLine="270"/>
        <w:jc w:val="both"/>
        <w:rPr>
          <w:rFonts w:ascii="Times New Roman" w:hAnsi="Times New Roman" w:cs="Times New Roman"/>
          <w:sz w:val="24"/>
          <w:szCs w:val="24"/>
        </w:rPr>
      </w:pPr>
      <w:proofErr w:type="gramStart"/>
      <w:r>
        <w:rPr>
          <w:rFonts w:ascii="Times New Roman" w:hAnsi="Times New Roman" w:cs="Times New Roman"/>
          <w:sz w:val="24"/>
          <w:szCs w:val="24"/>
        </w:rPr>
        <w:t>1) Usia</w:t>
      </w:r>
      <w:proofErr w:type="gramEnd"/>
    </w:p>
    <w:p w:rsidR="00261DF2" w:rsidRDefault="00E242EA">
      <w:pPr>
        <w:spacing w:line="480" w:lineRule="auto"/>
        <w:ind w:left="360" w:firstLine="540"/>
        <w:jc w:val="both"/>
        <w:rPr>
          <w:rFonts w:ascii="Times New Roman" w:hAnsi="Times New Roman" w:cs="Times New Roman"/>
          <w:sz w:val="24"/>
          <w:szCs w:val="24"/>
        </w:rPr>
      </w:pPr>
      <w:r>
        <w:rPr>
          <w:rFonts w:ascii="Times New Roman" w:hAnsi="Times New Roman" w:cs="Times New Roman"/>
          <w:sz w:val="24"/>
          <w:szCs w:val="24"/>
        </w:rPr>
        <w:t xml:space="preserve">Stroke dapat menyerang segala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tetapi semakin tua usia seseorang</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maka</w:t>
      </w:r>
      <w:proofErr w:type="gramEnd"/>
      <w:r>
        <w:rPr>
          <w:rFonts w:ascii="Times New Roman" w:hAnsi="Times New Roman" w:cs="Times New Roman"/>
          <w:sz w:val="24"/>
          <w:szCs w:val="24"/>
        </w:rPr>
        <w:t xml:space="preserve"> semakin besar kemungkinan orang tersebut terserang stroke.</w:t>
      </w:r>
    </w:p>
    <w:p w:rsidR="00261DF2" w:rsidRDefault="00E242EA">
      <w:pPr>
        <w:spacing w:line="480" w:lineRule="auto"/>
        <w:ind w:left="360" w:firstLine="270"/>
        <w:jc w:val="both"/>
        <w:rPr>
          <w:rFonts w:ascii="Times New Roman" w:hAnsi="Times New Roman" w:cs="Times New Roman"/>
          <w:sz w:val="24"/>
          <w:szCs w:val="24"/>
        </w:rPr>
      </w:pPr>
      <w:r>
        <w:rPr>
          <w:rFonts w:ascii="Times New Roman" w:hAnsi="Times New Roman" w:cs="Times New Roman"/>
          <w:sz w:val="24"/>
          <w:szCs w:val="24"/>
        </w:rPr>
        <w:t>2) Jenis Kelamin</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Laki-laki dua kali lebih berisiko daripada perempuan, tetapi jumlah perempuan yang meninggal akibat stroke lebih banyak.</w:t>
      </w:r>
      <w:proofErr w:type="gramEnd"/>
    </w:p>
    <w:p w:rsidR="00261DF2" w:rsidRDefault="00E242EA">
      <w:pPr>
        <w:spacing w:line="480" w:lineRule="auto"/>
        <w:ind w:left="360" w:firstLine="270"/>
        <w:jc w:val="both"/>
        <w:rPr>
          <w:rFonts w:ascii="Times New Roman" w:hAnsi="Times New Roman" w:cs="Times New Roman"/>
          <w:sz w:val="24"/>
          <w:szCs w:val="24"/>
        </w:rPr>
      </w:pPr>
      <w:r>
        <w:rPr>
          <w:rFonts w:ascii="Times New Roman" w:hAnsi="Times New Roman" w:cs="Times New Roman"/>
          <w:sz w:val="24"/>
          <w:szCs w:val="24"/>
        </w:rPr>
        <w:t>3) Riwayat Keluarga</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Keluarga dengan riwayat anggota keluarga pernah mengalami stroke berisiko lebih besar daripada keluarga tanpa riwayat stroke.</w:t>
      </w:r>
      <w:proofErr w:type="gramEnd"/>
    </w:p>
    <w:p w:rsidR="00261DF2" w:rsidRDefault="00E242EA">
      <w:pPr>
        <w:spacing w:line="480" w:lineRule="auto"/>
        <w:ind w:left="360" w:firstLine="270"/>
        <w:jc w:val="both"/>
        <w:rPr>
          <w:rFonts w:ascii="Times New Roman" w:hAnsi="Times New Roman" w:cs="Times New Roman"/>
          <w:sz w:val="24"/>
          <w:szCs w:val="24"/>
        </w:rPr>
      </w:pPr>
      <w:r>
        <w:rPr>
          <w:rFonts w:ascii="Times New Roman" w:hAnsi="Times New Roman" w:cs="Times New Roman"/>
          <w:sz w:val="24"/>
          <w:szCs w:val="24"/>
        </w:rPr>
        <w:t>4) Ras</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Ras Afrika-Amerika mempunyai risiko yang lebih tinggi mengalami kematian dan kecatatan akibat stroke dibandingkan dengan ras kulit putih.</w:t>
      </w:r>
      <w:proofErr w:type="gramEnd"/>
    </w:p>
    <w:p w:rsidR="00261DF2" w:rsidRDefault="00E242EA">
      <w:pPr>
        <w:spacing w:line="480" w:lineRule="auto"/>
        <w:ind w:left="900" w:hanging="540"/>
        <w:jc w:val="both"/>
        <w:rPr>
          <w:rFonts w:ascii="Times New Roman" w:hAnsi="Times New Roman" w:cs="Times New Roman"/>
          <w:sz w:val="24"/>
          <w:szCs w:val="24"/>
        </w:rPr>
      </w:pPr>
      <w:r>
        <w:rPr>
          <w:rFonts w:ascii="Times New Roman" w:hAnsi="Times New Roman" w:cs="Times New Roman"/>
          <w:sz w:val="24"/>
          <w:szCs w:val="24"/>
        </w:rPr>
        <w:lastRenderedPageBreak/>
        <w:t>b) Faktor Risiko yang Dapat Dikontrol</w:t>
      </w:r>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1) Tekanan Darah Tinggi</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Tekanan darah tinggi merupakan faktor risiko utama penyebab stroke.</w:t>
      </w:r>
      <w:proofErr w:type="gramEnd"/>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2) Merokok</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Merokok dapat mengakibatkan rusaknya pembuluh darah dan peningkatan plak pada dinding pembuluh darah yang dapat menghambat sirkulasi darah.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Nikotin dari rokok dapat meningkatkan tekanan darah.</w:t>
      </w:r>
      <w:proofErr w:type="gramEnd"/>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3) Diabetes Melitus</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Penyakit diabetes mellitus dapat mempercepat timbulnya plak pada pembuluh darah yang dapat mengakibatkan risiko terjadinya stroke iskemik.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Penderita diabetes cenderung menderita obesitas.</w:t>
      </w:r>
      <w:proofErr w:type="gramEnd"/>
      <w:r>
        <w:rPr>
          <w:rFonts w:ascii="Times New Roman" w:hAnsi="Times New Roman" w:cs="Times New Roman"/>
          <w:sz w:val="24"/>
          <w:szCs w:val="24"/>
        </w:rPr>
        <w:t xml:space="preserve"> Obesitas dapat mengakibatkan hipertensi dan tingginya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kolesterol, di mana keduanya merupakan faktor risiko stroke.</w:t>
      </w:r>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4) Obesitas</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Peningkatan berat badan dapat meningkatkan risiko stroke.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Obesitas juga dapat menimbulkan faktor risiko lainnya seperti tekanan darang tinggi, tingginya kolesterol jahat, dan diabetes.</w:t>
      </w:r>
      <w:proofErr w:type="gramEnd"/>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5) Penyakit pada Arteri Carotid dan Arteri Lainnya</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Pembuluh darah arteri carotid merupakan pembuluh darah utama yang membawa darah ke otak dan leher.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Rusaknya pembuluh darah carotid akibat lemak menimbulkan plak pada dinding arteri sehingga menghalangi aliran darah di arteri.</w:t>
      </w:r>
      <w:proofErr w:type="gramEnd"/>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6) Kurangnya Aktivitas Fisik</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Latihan penting untuk mengontrol faktor risiko stroke, seperti berat badan, tekanan darah, kolesterol, dan diabetes.</w:t>
      </w:r>
      <w:proofErr w:type="gramEnd"/>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7)  Alkohol, Kopi, dan Penggunaan Obat-Obatan</w:t>
      </w:r>
    </w:p>
    <w:p w:rsidR="00261DF2" w:rsidRDefault="00E242EA">
      <w:pPr>
        <w:spacing w:line="480" w:lineRule="auto"/>
        <w:ind w:left="900"/>
        <w:jc w:val="both"/>
        <w:rPr>
          <w:rFonts w:ascii="Times New Roman" w:hAnsi="Times New Roman" w:cs="Times New Roman"/>
          <w:sz w:val="24"/>
          <w:szCs w:val="24"/>
        </w:rPr>
      </w:pPr>
      <w:proofErr w:type="gramStart"/>
      <w:r>
        <w:rPr>
          <w:rFonts w:ascii="Times New Roman" w:hAnsi="Times New Roman" w:cs="Times New Roman"/>
          <w:sz w:val="24"/>
          <w:szCs w:val="24"/>
        </w:rPr>
        <w:t>Konsumsi alkohol meningkatkan risiko stroke.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Minum alkohol lebih dari satu gelas pada pria dan lebih dua gelas pada pria dapat mengakibatkan peningkatan tekanan darah.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Selain itu, minum tiga gelas kopi sehari dapat meningkatkan tekanan darah dan risiko stroke.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Penggunaan obat-obatan seperti kokain dan amphetamine merupakan risiko terbesar terjadinya stroke pada dewasa muda.</w:t>
      </w:r>
      <w:proofErr w:type="gramEnd"/>
    </w:p>
    <w:p w:rsidR="00261DF2" w:rsidRDefault="00E242EA">
      <w:pPr>
        <w:spacing w:line="480" w:lineRule="auto"/>
        <w:ind w:firstLine="630"/>
        <w:jc w:val="both"/>
        <w:rPr>
          <w:rFonts w:ascii="Times New Roman" w:hAnsi="Times New Roman" w:cs="Times New Roman"/>
          <w:sz w:val="24"/>
          <w:szCs w:val="24"/>
        </w:rPr>
      </w:pPr>
      <w:r>
        <w:rPr>
          <w:rFonts w:ascii="Times New Roman" w:hAnsi="Times New Roman" w:cs="Times New Roman"/>
          <w:sz w:val="24"/>
          <w:szCs w:val="24"/>
        </w:rPr>
        <w:t>8) Kurang Nutrisi</w:t>
      </w:r>
    </w:p>
    <w:p w:rsidR="00261DF2" w:rsidRDefault="00E242EA">
      <w:pPr>
        <w:spacing w:line="480" w:lineRule="auto"/>
        <w:ind w:left="900"/>
        <w:jc w:val="both"/>
        <w:rPr>
          <w:rFonts w:ascii="Times New Roman" w:hAnsi="Times New Roman" w:cs="Times New Roman"/>
          <w:sz w:val="24"/>
          <w:szCs w:val="24"/>
        </w:rPr>
      </w:pPr>
      <w:r>
        <w:rPr>
          <w:rFonts w:ascii="Times New Roman" w:hAnsi="Times New Roman" w:cs="Times New Roman"/>
          <w:sz w:val="24"/>
          <w:szCs w:val="24"/>
        </w:rPr>
        <w:t xml:space="preserve">Diet tinggi lemak, gula, </w:t>
      </w:r>
      <w:proofErr w:type="gramStart"/>
      <w:r>
        <w:rPr>
          <w:rFonts w:ascii="Times New Roman" w:hAnsi="Times New Roman" w:cs="Times New Roman"/>
          <w:sz w:val="24"/>
          <w:szCs w:val="24"/>
        </w:rPr>
        <w:t>dan</w:t>
      </w:r>
      <w:proofErr w:type="gramEnd"/>
      <w:r>
        <w:rPr>
          <w:rFonts w:ascii="Times New Roman" w:hAnsi="Times New Roman" w:cs="Times New Roman"/>
          <w:sz w:val="24"/>
          <w:szCs w:val="24"/>
        </w:rPr>
        <w:t xml:space="preserve"> garam meningkatkan risiko stroke.Penelitian menunjukkan bahwa mengkonsumsi 5 porsi buah dan sayur sehari dapat mengurangi risiko stroke sebesar 30%.</w:t>
      </w:r>
    </w:p>
    <w:p w:rsidR="00F37E14" w:rsidRDefault="00F37E14">
      <w:pPr>
        <w:spacing w:line="480" w:lineRule="auto"/>
        <w:ind w:left="900"/>
        <w:jc w:val="both"/>
        <w:rPr>
          <w:rFonts w:ascii="Times New Roman" w:hAnsi="Times New Roman" w:cs="Times New Roman"/>
          <w:sz w:val="24"/>
          <w:szCs w:val="24"/>
        </w:rPr>
      </w:pPr>
    </w:p>
    <w:p w:rsidR="00F37E14" w:rsidRDefault="00F37E14">
      <w:pPr>
        <w:spacing w:line="480" w:lineRule="auto"/>
        <w:ind w:left="900"/>
        <w:jc w:val="both"/>
        <w:rPr>
          <w:rFonts w:ascii="Times New Roman" w:hAnsi="Times New Roman" w:cs="Times New Roman"/>
          <w:sz w:val="24"/>
          <w:szCs w:val="24"/>
        </w:rPr>
      </w:pPr>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lastRenderedPageBreak/>
        <w:t>9) Stres</w:t>
      </w:r>
    </w:p>
    <w:p w:rsidR="00261DF2" w:rsidRDefault="00E242EA">
      <w:pPr>
        <w:spacing w:line="480" w:lineRule="auto"/>
        <w:ind w:left="900"/>
        <w:jc w:val="both"/>
        <w:rPr>
          <w:rFonts w:ascii="Times New Roman" w:hAnsi="Times New Roman" w:cs="Times New Roman"/>
          <w:sz w:val="24"/>
          <w:szCs w:val="24"/>
        </w:rPr>
      </w:pPr>
      <w:r>
        <w:rPr>
          <w:rFonts w:ascii="Times New Roman" w:hAnsi="Times New Roman" w:cs="Times New Roman"/>
          <w:sz w:val="24"/>
          <w:szCs w:val="24"/>
        </w:rPr>
        <w:t>Penelitian menunjukkan hubungan antara stress dengan mempersempit pembuluh darah carotid.</w:t>
      </w:r>
    </w:p>
    <w:p w:rsidR="00261DF2" w:rsidRDefault="00E242EA">
      <w:pPr>
        <w:spacing w:line="480" w:lineRule="auto"/>
        <w:ind w:left="900" w:hanging="270"/>
        <w:jc w:val="both"/>
        <w:rPr>
          <w:rFonts w:ascii="Times New Roman" w:hAnsi="Times New Roman" w:cs="Times New Roman"/>
          <w:sz w:val="24"/>
          <w:szCs w:val="24"/>
        </w:rPr>
      </w:pPr>
      <w:r>
        <w:rPr>
          <w:rFonts w:ascii="Times New Roman" w:hAnsi="Times New Roman" w:cs="Times New Roman"/>
          <w:sz w:val="24"/>
          <w:szCs w:val="24"/>
        </w:rPr>
        <w:t>10)  Estrogen</w:t>
      </w:r>
    </w:p>
    <w:p w:rsidR="00261DF2" w:rsidRDefault="00E242EA">
      <w:pPr>
        <w:tabs>
          <w:tab w:val="left" w:pos="1080"/>
        </w:tabs>
        <w:spacing w:line="480" w:lineRule="auto"/>
        <w:ind w:left="1080"/>
        <w:jc w:val="both"/>
        <w:rPr>
          <w:rFonts w:ascii="Times New Roman" w:hAnsi="Times New Roman" w:cs="Times New Roman"/>
          <w:sz w:val="24"/>
          <w:szCs w:val="24"/>
        </w:rPr>
      </w:pPr>
      <w:proofErr w:type="gramStart"/>
      <w:r>
        <w:rPr>
          <w:rFonts w:ascii="Times New Roman" w:hAnsi="Times New Roman" w:cs="Times New Roman"/>
          <w:sz w:val="24"/>
          <w:szCs w:val="24"/>
        </w:rPr>
        <w:t xml:space="preserve">Pemakaian pil KB atau </w:t>
      </w:r>
      <w:r>
        <w:rPr>
          <w:rFonts w:ascii="Times New Roman" w:hAnsi="Times New Roman" w:cs="Times New Roman"/>
          <w:i/>
          <w:sz w:val="24"/>
          <w:szCs w:val="24"/>
        </w:rPr>
        <w:t>Hormone Replacement Theraphy</w:t>
      </w:r>
      <w:r>
        <w:rPr>
          <w:rFonts w:ascii="Times New Roman" w:hAnsi="Times New Roman" w:cs="Times New Roman"/>
          <w:sz w:val="24"/>
          <w:szCs w:val="24"/>
        </w:rPr>
        <w:t xml:space="preserve"> (HRT) yang mengandung estrogen dapat mengubah kemampuan penggumpalan darah yang dapat mengakibatkan stroke.</w:t>
      </w:r>
      <w:proofErr w:type="gramEnd"/>
    </w:p>
    <w:p w:rsidR="00261DF2" w:rsidRDefault="00E242EA">
      <w:pPr>
        <w:spacing w:line="480" w:lineRule="auto"/>
        <w:ind w:left="630" w:hanging="630"/>
        <w:jc w:val="both"/>
        <w:rPr>
          <w:rFonts w:ascii="Times New Roman" w:hAnsi="Times New Roman" w:cs="Times New Roman"/>
          <w:sz w:val="24"/>
          <w:szCs w:val="24"/>
        </w:rPr>
      </w:pPr>
      <w:r>
        <w:rPr>
          <w:rFonts w:ascii="Times New Roman" w:hAnsi="Times New Roman" w:cs="Times New Roman"/>
          <w:sz w:val="24"/>
          <w:szCs w:val="24"/>
        </w:rPr>
        <w:t>6. Patofisiologi</w:t>
      </w:r>
    </w:p>
    <w:p w:rsidR="00261DF2" w:rsidRDefault="00E242EA">
      <w:pPr>
        <w:spacing w:line="480" w:lineRule="auto"/>
        <w:ind w:left="270" w:firstLine="720"/>
        <w:jc w:val="both"/>
        <w:rPr>
          <w:rFonts w:ascii="Times New Roman" w:hAnsi="Times New Roman" w:cs="Times New Roman"/>
          <w:sz w:val="24"/>
          <w:szCs w:val="24"/>
        </w:rPr>
      </w:pPr>
      <w:proofErr w:type="gramStart"/>
      <w:r>
        <w:rPr>
          <w:rFonts w:ascii="Times New Roman" w:hAnsi="Times New Roman" w:cs="Times New Roman"/>
          <w:sz w:val="24"/>
          <w:szCs w:val="24"/>
        </w:rPr>
        <w:t>Suplai darah ke otak dapat berubah pada gangguan fokal (thrombus, emboli, perdarahan dan spasme vaskuler) atau oleh karena gangguan umum (Hipoksia karena gangguan paru dan jantung).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Arterosklerosis sering/cenderung sebagai faktor penting terhadap otak.</w:t>
      </w:r>
      <w:proofErr w:type="gramEnd"/>
      <w:r>
        <w:rPr>
          <w:rFonts w:ascii="Times New Roman" w:hAnsi="Times New Roman" w:cs="Times New Roman"/>
          <w:sz w:val="24"/>
          <w:szCs w:val="24"/>
        </w:rPr>
        <w:t xml:space="preserve"> Trombus dapat berasal dari plak arterosklerotik atau darah dapat beku pada area yang stenosis, dimana aliran darah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lambat atau terjadi turbulensi. </w:t>
      </w:r>
      <w:proofErr w:type="gramStart"/>
      <w:r>
        <w:rPr>
          <w:rFonts w:ascii="Times New Roman" w:hAnsi="Times New Roman" w:cs="Times New Roman"/>
          <w:sz w:val="24"/>
          <w:szCs w:val="24"/>
        </w:rPr>
        <w:t>Oklusi pada pembuluh darah serebral oleh embolus menyebabkan oedema dan nekrosis diikuti thrombosis dan hipertensi pembuluh darah.</w:t>
      </w:r>
      <w:proofErr w:type="gramEnd"/>
      <w:r>
        <w:rPr>
          <w:rFonts w:ascii="Times New Roman" w:hAnsi="Times New Roman" w:cs="Times New Roman"/>
          <w:sz w:val="24"/>
          <w:szCs w:val="24"/>
        </w:rPr>
        <w:t xml:space="preserve"> Perdarahan intraserebral yang sangat luas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menyebabkan kematian dibandingkan dari keseluruhan penyakit cerebrovaskuler. </w:t>
      </w:r>
      <w:proofErr w:type="gramStart"/>
      <w:r>
        <w:rPr>
          <w:rFonts w:ascii="Times New Roman" w:hAnsi="Times New Roman" w:cs="Times New Roman"/>
          <w:sz w:val="24"/>
          <w:szCs w:val="24"/>
        </w:rPr>
        <w:t>Jika sirkulasi serebral terhambat, dapat berkembang anoksia cerebri.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Perubahan disebabkan oleh anoksia serebral dapat reversibel untuk jangka waktu 4-6 menit.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Perubahan irreversibel dapat anoksia lebih dari 10 </w:t>
      </w:r>
      <w:r>
        <w:rPr>
          <w:rFonts w:ascii="Times New Roman" w:hAnsi="Times New Roman" w:cs="Times New Roman"/>
          <w:sz w:val="24"/>
          <w:szCs w:val="24"/>
        </w:rPr>
        <w:lastRenderedPageBreak/>
        <w:t>menit.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Anoksia serebral dapat terjadi oleh karena gangguan yang bervariasi, salah satunya henti jantung (Smeltzer &amp; Barre, 2005).</w:t>
      </w:r>
      <w:proofErr w:type="gramEnd"/>
    </w:p>
    <w:p w:rsidR="00F37E14" w:rsidRDefault="00F37E14">
      <w:pPr>
        <w:spacing w:line="480" w:lineRule="auto"/>
        <w:ind w:left="270" w:firstLine="720"/>
        <w:jc w:val="both"/>
        <w:rPr>
          <w:rFonts w:ascii="Times New Roman" w:hAnsi="Times New Roman" w:cs="Times New Roman"/>
          <w:sz w:val="24"/>
          <w:szCs w:val="24"/>
        </w:rPr>
      </w:pPr>
    </w:p>
    <w:p w:rsidR="00261DF2" w:rsidRDefault="00E242EA">
      <w:pPr>
        <w:spacing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75648" behindDoc="0" locked="0" layoutInCell="1" allowOverlap="1">
                <wp:simplePos x="0" y="0"/>
                <wp:positionH relativeFrom="column">
                  <wp:posOffset>408305</wp:posOffset>
                </wp:positionH>
                <wp:positionV relativeFrom="paragraph">
                  <wp:posOffset>33655</wp:posOffset>
                </wp:positionV>
                <wp:extent cx="4856480" cy="4239895"/>
                <wp:effectExtent l="4445" t="5080" r="15875" b="22225"/>
                <wp:wrapNone/>
                <wp:docPr id="61" name="Group 61"/>
                <wp:cNvGraphicFramePr/>
                <a:graphic xmlns:a="http://schemas.openxmlformats.org/drawingml/2006/main">
                  <a:graphicData uri="http://schemas.microsoft.com/office/word/2010/wordprocessingGroup">
                    <wpg:wgp>
                      <wpg:cNvGrpSpPr/>
                      <wpg:grpSpPr>
                        <a:xfrm>
                          <a:off x="0" y="0"/>
                          <a:ext cx="4856480" cy="4239895"/>
                          <a:chOff x="2904" y="6493"/>
                          <a:chExt cx="7648" cy="6677"/>
                        </a:xfrm>
                      </wpg:grpSpPr>
                      <wps:wsp>
                        <wps:cNvPr id="9" name="Rectangle 9"/>
                        <wps:cNvSpPr/>
                        <wps:spPr>
                          <a:xfrm>
                            <a:off x="6355" y="6527"/>
                            <a:ext cx="1536" cy="403"/>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Otak</w:t>
                              </w:r>
                            </w:p>
                          </w:txbxContent>
                        </wps:txbx>
                        <wps:bodyPr upright="1"/>
                      </wps:wsp>
                      <wps:wsp>
                        <wps:cNvPr id="10" name="Rectangle 10"/>
                        <wps:cNvSpPr/>
                        <wps:spPr>
                          <a:xfrm>
                            <a:off x="2904" y="6493"/>
                            <a:ext cx="3034" cy="647"/>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szCs w:val="20"/>
                                </w:rPr>
                              </w:pPr>
                              <w:r>
                                <w:rPr>
                                  <w:rFonts w:ascii="Times New Roman" w:hAnsi="Times New Roman" w:cs="Times New Roman"/>
                                  <w:sz w:val="20"/>
                                  <w:szCs w:val="20"/>
                                </w:rPr>
                                <w:t>Oklusi pembuluh darah otak</w:t>
                              </w:r>
                            </w:p>
                            <w:p w:rsidR="00DE68D9" w:rsidRDefault="00DE68D9">
                              <w:pPr>
                                <w:spacing w:line="240" w:lineRule="auto"/>
                                <w:rPr>
                                  <w:rFonts w:ascii="Times New Roman" w:hAnsi="Times New Roman" w:cs="Times New Roman"/>
                                  <w:sz w:val="20"/>
                                  <w:szCs w:val="20"/>
                                </w:rPr>
                              </w:pPr>
                              <w:r>
                                <w:rPr>
                                  <w:rFonts w:ascii="Times New Roman" w:hAnsi="Times New Roman" w:cs="Times New Roman"/>
                                  <w:sz w:val="20"/>
                                  <w:szCs w:val="20"/>
                                </w:rPr>
                                <w:t>(Emboli dan thrombus)</w:t>
                              </w:r>
                            </w:p>
                            <w:p w:rsidR="00DE68D9" w:rsidRDefault="00DE68D9">
                              <w:pPr>
                                <w:spacing w:line="240" w:lineRule="auto"/>
                                <w:rPr>
                                  <w:rFonts w:ascii="Times New Roman" w:hAnsi="Times New Roman" w:cs="Times New Roman"/>
                                  <w:sz w:val="20"/>
                                  <w:szCs w:val="20"/>
                                </w:rPr>
                              </w:pPr>
                            </w:p>
                          </w:txbxContent>
                        </wps:txbx>
                        <wps:bodyPr upright="1"/>
                      </wps:wsp>
                      <wps:wsp>
                        <wps:cNvPr id="11" name="Rectangle 11"/>
                        <wps:cNvSpPr/>
                        <wps:spPr>
                          <a:xfrm>
                            <a:off x="8352" y="6527"/>
                            <a:ext cx="2152"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rPr>
                              </w:pPr>
                              <w:r>
                                <w:rPr>
                                  <w:rFonts w:ascii="Times New Roman" w:hAnsi="Times New Roman" w:cs="Times New Roman"/>
                                  <w:sz w:val="20"/>
                                </w:rPr>
                                <w:t>Spasme arteri cerebral</w:t>
                              </w:r>
                            </w:p>
                          </w:txbxContent>
                        </wps:txbx>
                        <wps:bodyPr upright="1"/>
                      </wps:wsp>
                      <wps:wsp>
                        <wps:cNvPr id="12" name="Rectangle 12"/>
                        <wps:cNvSpPr/>
                        <wps:spPr>
                          <a:xfrm>
                            <a:off x="8000" y="7707"/>
                            <a:ext cx="1666" cy="403"/>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Iskemia cerebral</w:t>
                              </w:r>
                            </w:p>
                          </w:txbxContent>
                        </wps:txbx>
                        <wps:bodyPr upright="1"/>
                      </wps:wsp>
                      <wps:wsp>
                        <wps:cNvPr id="13" name="Rectangle 13"/>
                        <wps:cNvSpPr/>
                        <wps:spPr>
                          <a:xfrm>
                            <a:off x="5938" y="8355"/>
                            <a:ext cx="2841" cy="403"/>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Metabolism cerebral terganggu</w:t>
                              </w:r>
                            </w:p>
                          </w:txbxContent>
                        </wps:txbx>
                        <wps:bodyPr upright="1"/>
                      </wps:wsp>
                      <wps:wsp>
                        <wps:cNvPr id="14" name="Rectangle 14"/>
                        <wps:cNvSpPr/>
                        <wps:spPr>
                          <a:xfrm>
                            <a:off x="3122" y="7696"/>
                            <a:ext cx="2872" cy="402"/>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rPr>
                              </w:pPr>
                              <w:r>
                                <w:rPr>
                                  <w:rFonts w:ascii="Times New Roman" w:hAnsi="Times New Roman" w:cs="Times New Roman"/>
                                  <w:sz w:val="20"/>
                                </w:rPr>
                                <w:t xml:space="preserve">Perfusi jaringan otak terganggu </w:t>
                              </w:r>
                            </w:p>
                          </w:txbxContent>
                        </wps:txbx>
                        <wps:bodyPr upright="1"/>
                      </wps:wsp>
                      <wps:wsp>
                        <wps:cNvPr id="15" name="Rectangle 15"/>
                        <wps:cNvSpPr/>
                        <wps:spPr>
                          <a:xfrm>
                            <a:off x="6178" y="7140"/>
                            <a:ext cx="2688" cy="403"/>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Kehilangan suplai darah</w:t>
                              </w:r>
                            </w:p>
                          </w:txbxContent>
                        </wps:txbx>
                        <wps:bodyPr upright="1"/>
                      </wps:wsp>
                      <wps:wsp>
                        <wps:cNvPr id="16" name="Rectangle 16"/>
                        <wps:cNvSpPr/>
                        <wps:spPr>
                          <a:xfrm>
                            <a:off x="5730" y="9705"/>
                            <a:ext cx="3049"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 xml:space="preserve">Vasodilatasi pembuluh darah otak </w:t>
                              </w:r>
                            </w:p>
                          </w:txbxContent>
                        </wps:txbx>
                        <wps:bodyPr upright="1"/>
                      </wps:wsp>
                      <wps:wsp>
                        <wps:cNvPr id="17" name="Rectangle 17"/>
                        <wps:cNvSpPr/>
                        <wps:spPr>
                          <a:xfrm>
                            <a:off x="3671" y="8865"/>
                            <a:ext cx="3721" cy="688"/>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Pelepasan neurotoksin</w:t>
                              </w:r>
                            </w:p>
                            <w:p w:rsidR="00DE68D9" w:rsidRDefault="00DE68D9">
                              <w:pPr>
                                <w:rPr>
                                  <w:rFonts w:ascii="Times New Roman" w:hAnsi="Times New Roman" w:cs="Times New Roman"/>
                                  <w:sz w:val="20"/>
                                </w:rPr>
                              </w:pPr>
                              <w:r>
                                <w:rPr>
                                  <w:rFonts w:ascii="Times New Roman" w:hAnsi="Times New Roman" w:cs="Times New Roman"/>
                                  <w:sz w:val="20"/>
                                </w:rPr>
                                <w:t>(O2 radikal bebas, nitrid oksid, glutamad)</w:t>
                              </w:r>
                            </w:p>
                            <w:p w:rsidR="00DE68D9" w:rsidRDefault="00DE68D9">
                              <w:pPr>
                                <w:rPr>
                                  <w:rFonts w:ascii="Times New Roman" w:hAnsi="Times New Roman" w:cs="Times New Roman"/>
                                  <w:sz w:val="20"/>
                                </w:rPr>
                              </w:pPr>
                            </w:p>
                          </w:txbxContent>
                        </wps:txbx>
                        <wps:bodyPr upright="1"/>
                      </wps:wsp>
                      <wps:wsp>
                        <wps:cNvPr id="18" name="Rectangle 18"/>
                        <wps:cNvSpPr/>
                        <wps:spPr>
                          <a:xfrm>
                            <a:off x="5938" y="10258"/>
                            <a:ext cx="2112"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Depolarasi membran</w:t>
                              </w:r>
                            </w:p>
                          </w:txbxContent>
                        </wps:txbx>
                        <wps:bodyPr upright="1"/>
                      </wps:wsp>
                      <wps:wsp>
                        <wps:cNvPr id="19" name="Rectangle 19"/>
                        <wps:cNvSpPr/>
                        <wps:spPr>
                          <a:xfrm>
                            <a:off x="7694" y="9026"/>
                            <a:ext cx="1000" cy="407"/>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Asidosis</w:t>
                              </w:r>
                            </w:p>
                          </w:txbxContent>
                        </wps:txbx>
                        <wps:bodyPr upright="1"/>
                      </wps:wsp>
                      <wps:wsp>
                        <wps:cNvPr id="20" name="Rectangle 20"/>
                        <wps:cNvSpPr/>
                        <wps:spPr>
                          <a:xfrm>
                            <a:off x="6742" y="7707"/>
                            <a:ext cx="1028" cy="39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Hipoksia</w:t>
                              </w:r>
                            </w:p>
                          </w:txbxContent>
                        </wps:txbx>
                        <wps:bodyPr upright="1"/>
                      </wps:wsp>
                      <wps:wsp>
                        <wps:cNvPr id="21" name="Straight Arrow Connector 21"/>
                        <wps:cNvCnPr/>
                        <wps:spPr>
                          <a:xfrm>
                            <a:off x="4477" y="7284"/>
                            <a:ext cx="1701" cy="0"/>
                          </a:xfrm>
                          <a:prstGeom prst="straightConnector1">
                            <a:avLst/>
                          </a:prstGeom>
                          <a:ln w="9525" cap="flat" cmpd="sng">
                            <a:solidFill>
                              <a:srgbClr val="000000"/>
                            </a:solidFill>
                            <a:prstDash val="solid"/>
                            <a:headEnd type="none" w="med" len="med"/>
                            <a:tailEnd type="triangle" w="med" len="med"/>
                          </a:ln>
                        </wps:spPr>
                        <wps:bodyPr/>
                      </wps:wsp>
                      <wps:wsp>
                        <wps:cNvPr id="22" name="Straight Arrow Connector 22"/>
                        <wps:cNvCnPr/>
                        <wps:spPr>
                          <a:xfrm flipH="1">
                            <a:off x="8866" y="7332"/>
                            <a:ext cx="510" cy="0"/>
                          </a:xfrm>
                          <a:prstGeom prst="straightConnector1">
                            <a:avLst/>
                          </a:prstGeom>
                          <a:ln w="9525" cap="flat" cmpd="sng">
                            <a:solidFill>
                              <a:srgbClr val="000000"/>
                            </a:solidFill>
                            <a:prstDash val="solid"/>
                            <a:headEnd type="none" w="med" len="med"/>
                            <a:tailEnd type="triangle" w="med" len="med"/>
                          </a:ln>
                        </wps:spPr>
                        <wps:bodyPr/>
                      </wps:wsp>
                      <wps:wsp>
                        <wps:cNvPr id="23" name="Straight Arrow Connector 23"/>
                        <wps:cNvCnPr/>
                        <wps:spPr>
                          <a:xfrm>
                            <a:off x="4462" y="7447"/>
                            <a:ext cx="0" cy="211"/>
                          </a:xfrm>
                          <a:prstGeom prst="straightConnector1">
                            <a:avLst/>
                          </a:prstGeom>
                          <a:ln w="9525" cap="flat" cmpd="sng">
                            <a:solidFill>
                              <a:srgbClr val="000000"/>
                            </a:solidFill>
                            <a:prstDash val="solid"/>
                            <a:headEnd type="none" w="med" len="med"/>
                            <a:tailEnd type="triangle" w="med" len="med"/>
                          </a:ln>
                        </wps:spPr>
                        <wps:bodyPr/>
                      </wps:wsp>
                      <wps:wsp>
                        <wps:cNvPr id="24" name="Rectangle 24"/>
                        <wps:cNvSpPr/>
                        <wps:spPr>
                          <a:xfrm>
                            <a:off x="7848" y="11690"/>
                            <a:ext cx="2419" cy="38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rPr>
                              </w:pPr>
                              <w:r>
                                <w:rPr>
                                  <w:rFonts w:ascii="Times New Roman" w:hAnsi="Times New Roman" w:cs="Times New Roman"/>
                                  <w:sz w:val="20"/>
                                </w:rPr>
                                <w:t>&gt; 24 jam (Infark cerebral)</w:t>
                              </w:r>
                            </w:p>
                            <w:p w:rsidR="00DE68D9" w:rsidRDefault="00DE68D9">
                              <w:pPr>
                                <w:spacing w:line="240" w:lineRule="auto"/>
                                <w:rPr>
                                  <w:rFonts w:ascii="Times New Roman" w:hAnsi="Times New Roman" w:cs="Times New Roman"/>
                                  <w:sz w:val="20"/>
                                </w:rPr>
                              </w:pPr>
                            </w:p>
                          </w:txbxContent>
                        </wps:txbx>
                        <wps:bodyPr upright="1"/>
                      </wps:wsp>
                      <wps:wsp>
                        <wps:cNvPr id="25" name="Rectangle 25"/>
                        <wps:cNvSpPr/>
                        <wps:spPr>
                          <a:xfrm>
                            <a:off x="7847" y="12780"/>
                            <a:ext cx="2270" cy="39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Kerusakan irreversibel</w:t>
                              </w:r>
                            </w:p>
                          </w:txbxContent>
                        </wps:txbx>
                        <wps:bodyPr upright="1"/>
                      </wps:wsp>
                      <wps:wsp>
                        <wps:cNvPr id="26" name="Rectangle 26"/>
                        <wps:cNvSpPr/>
                        <wps:spPr>
                          <a:xfrm>
                            <a:off x="4112" y="11745"/>
                            <a:ext cx="2051" cy="607"/>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rPr>
                              </w:pPr>
                              <w:r>
                                <w:rPr>
                                  <w:rFonts w:ascii="Times New Roman" w:hAnsi="Times New Roman" w:cs="Times New Roman"/>
                                  <w:sz w:val="20"/>
                                </w:rPr>
                                <w:t>Defisit neurologis</w:t>
                              </w:r>
                            </w:p>
                            <w:p w:rsidR="00DE68D9" w:rsidRDefault="00DE68D9">
                              <w:pPr>
                                <w:spacing w:line="240" w:lineRule="auto"/>
                                <w:rPr>
                                  <w:sz w:val="20"/>
                                </w:rPr>
                              </w:pPr>
                              <w:proofErr w:type="gramStart"/>
                              <w:r>
                                <w:rPr>
                                  <w:rFonts w:ascii="Times New Roman" w:hAnsi="Times New Roman" w:cs="Times New Roman"/>
                                  <w:sz w:val="20"/>
                                </w:rPr>
                                <w:t>sementara</w:t>
                              </w:r>
                              <w:proofErr w:type="gramEnd"/>
                              <w:r>
                                <w:rPr>
                                  <w:rFonts w:ascii="Times New Roman" w:hAnsi="Times New Roman" w:cs="Times New Roman"/>
                                  <w:sz w:val="20"/>
                                </w:rPr>
                                <w:t xml:space="preserve"> (&lt; 24 jam)</w:t>
                              </w:r>
                            </w:p>
                          </w:txbxContent>
                        </wps:txbx>
                        <wps:bodyPr upright="1"/>
                      </wps:wsp>
                      <wps:wsp>
                        <wps:cNvPr id="27" name="Rectangle 27"/>
                        <wps:cNvSpPr/>
                        <wps:spPr>
                          <a:xfrm>
                            <a:off x="6577" y="10830"/>
                            <a:ext cx="1840" cy="38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sz w:val="20"/>
                                  <w:szCs w:val="20"/>
                                </w:rPr>
                              </w:pPr>
                              <w:r>
                                <w:rPr>
                                  <w:rFonts w:ascii="Times New Roman" w:hAnsi="Times New Roman" w:cs="Times New Roman"/>
                                  <w:sz w:val="20"/>
                                  <w:szCs w:val="20"/>
                                </w:rPr>
                                <w:t>Edema cytotoksik</w:t>
                              </w:r>
                            </w:p>
                          </w:txbxContent>
                        </wps:txbx>
                        <wps:bodyPr upright="1"/>
                      </wps:wsp>
                      <wps:wsp>
                        <wps:cNvPr id="28" name="Rectangle 28"/>
                        <wps:cNvSpPr/>
                        <wps:spPr>
                          <a:xfrm>
                            <a:off x="7945" y="12218"/>
                            <a:ext cx="2112" cy="397"/>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Kematian sel otak</w:t>
                              </w:r>
                            </w:p>
                          </w:txbxContent>
                        </wps:txbx>
                        <wps:bodyPr upright="1"/>
                      </wps:wsp>
                      <wps:wsp>
                        <wps:cNvPr id="29" name="Rectangle 29"/>
                        <wps:cNvSpPr/>
                        <wps:spPr>
                          <a:xfrm>
                            <a:off x="3572" y="10829"/>
                            <a:ext cx="2783" cy="60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rPr>
                              </w:pPr>
                              <w:r>
                                <w:rPr>
                                  <w:rFonts w:ascii="Times New Roman" w:hAnsi="Times New Roman" w:cs="Times New Roman"/>
                                  <w:sz w:val="20"/>
                                </w:rPr>
                                <w:t>Masuknya kalsium dan sodium ke dalam jaringan otak</w:t>
                              </w:r>
                            </w:p>
                          </w:txbxContent>
                        </wps:txbx>
                        <wps:bodyPr upright="1"/>
                      </wps:wsp>
                      <wps:wsp>
                        <wps:cNvPr id="30" name="Rectangle 30"/>
                        <wps:cNvSpPr/>
                        <wps:spPr>
                          <a:xfrm>
                            <a:off x="5556" y="12780"/>
                            <a:ext cx="1948" cy="35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Deficit neurologis</w:t>
                              </w:r>
                            </w:p>
                          </w:txbxContent>
                        </wps:txbx>
                        <wps:bodyPr upright="1"/>
                      </wps:wsp>
                      <wps:wsp>
                        <wps:cNvPr id="31" name="Straight Arrow Connector 31"/>
                        <wps:cNvCnPr/>
                        <wps:spPr>
                          <a:xfrm flipH="1">
                            <a:off x="5938" y="6701"/>
                            <a:ext cx="417" cy="0"/>
                          </a:xfrm>
                          <a:prstGeom prst="straightConnector1">
                            <a:avLst/>
                          </a:prstGeom>
                          <a:ln w="9525" cap="flat" cmpd="sng">
                            <a:solidFill>
                              <a:srgbClr val="000000"/>
                            </a:solidFill>
                            <a:prstDash val="solid"/>
                            <a:headEnd type="none" w="med" len="med"/>
                            <a:tailEnd type="triangle" w="med" len="med"/>
                          </a:ln>
                        </wps:spPr>
                        <wps:bodyPr/>
                      </wps:wsp>
                      <wps:wsp>
                        <wps:cNvPr id="32" name="Straight Arrow Connector 32"/>
                        <wps:cNvCnPr/>
                        <wps:spPr>
                          <a:xfrm>
                            <a:off x="7910" y="6701"/>
                            <a:ext cx="423" cy="0"/>
                          </a:xfrm>
                          <a:prstGeom prst="straightConnector1">
                            <a:avLst/>
                          </a:prstGeom>
                          <a:ln w="9525" cap="flat" cmpd="sng">
                            <a:solidFill>
                              <a:srgbClr val="000000"/>
                            </a:solidFill>
                            <a:prstDash val="solid"/>
                            <a:headEnd type="none" w="med" len="med"/>
                            <a:tailEnd type="triangle" w="med" len="med"/>
                          </a:ln>
                        </wps:spPr>
                        <wps:bodyPr/>
                      </wps:wsp>
                      <wps:wsp>
                        <wps:cNvPr id="33" name="Straight Arrow Connector 33"/>
                        <wps:cNvCnPr/>
                        <wps:spPr>
                          <a:xfrm>
                            <a:off x="5557" y="8530"/>
                            <a:ext cx="0" cy="288"/>
                          </a:xfrm>
                          <a:prstGeom prst="straightConnector1">
                            <a:avLst/>
                          </a:prstGeom>
                          <a:ln w="9525" cap="flat" cmpd="sng">
                            <a:solidFill>
                              <a:srgbClr val="000000"/>
                            </a:solidFill>
                            <a:prstDash val="solid"/>
                            <a:headEnd type="none" w="med" len="med"/>
                            <a:tailEnd type="triangle" w="med" len="med"/>
                          </a:ln>
                        </wps:spPr>
                        <wps:bodyPr/>
                      </wps:wsp>
                      <wps:wsp>
                        <wps:cNvPr id="34" name="Straight Arrow Connector 34"/>
                        <wps:cNvCnPr/>
                        <wps:spPr>
                          <a:xfrm>
                            <a:off x="7134" y="10121"/>
                            <a:ext cx="0" cy="137"/>
                          </a:xfrm>
                          <a:prstGeom prst="straightConnector1">
                            <a:avLst/>
                          </a:prstGeom>
                          <a:ln w="9525" cap="flat" cmpd="sng">
                            <a:solidFill>
                              <a:srgbClr val="000000"/>
                            </a:solidFill>
                            <a:prstDash val="solid"/>
                            <a:headEnd type="none" w="med" len="med"/>
                            <a:tailEnd type="triangle" w="med" len="med"/>
                          </a:ln>
                        </wps:spPr>
                        <wps:bodyPr/>
                      </wps:wsp>
                      <wps:wsp>
                        <wps:cNvPr id="35" name="Straight Arrow Connector 35"/>
                        <wps:cNvCnPr/>
                        <wps:spPr>
                          <a:xfrm>
                            <a:off x="6378" y="10995"/>
                            <a:ext cx="184" cy="0"/>
                          </a:xfrm>
                          <a:prstGeom prst="straightConnector1">
                            <a:avLst/>
                          </a:prstGeom>
                          <a:ln w="9525" cap="flat" cmpd="sng">
                            <a:solidFill>
                              <a:srgbClr val="000000"/>
                            </a:solidFill>
                            <a:prstDash val="solid"/>
                            <a:headEnd type="none" w="med" len="med"/>
                            <a:tailEnd type="triangle" w="med" len="med"/>
                          </a:ln>
                        </wps:spPr>
                        <wps:bodyPr/>
                      </wps:wsp>
                      <wps:wsp>
                        <wps:cNvPr id="36" name="Straight Arrow Connector 36"/>
                        <wps:cNvCnPr/>
                        <wps:spPr>
                          <a:xfrm>
                            <a:off x="9045" y="11578"/>
                            <a:ext cx="0" cy="137"/>
                          </a:xfrm>
                          <a:prstGeom prst="straightConnector1">
                            <a:avLst/>
                          </a:prstGeom>
                          <a:ln w="9525" cap="flat" cmpd="sng">
                            <a:solidFill>
                              <a:srgbClr val="000000"/>
                            </a:solidFill>
                            <a:prstDash val="solid"/>
                            <a:headEnd type="none" w="med" len="med"/>
                            <a:tailEnd type="triangle" w="med" len="med"/>
                          </a:ln>
                        </wps:spPr>
                        <wps:bodyPr/>
                      </wps:wsp>
                      <wps:wsp>
                        <wps:cNvPr id="37" name="Straight Arrow Connector 37"/>
                        <wps:cNvCnPr/>
                        <wps:spPr>
                          <a:xfrm>
                            <a:off x="9009" y="12081"/>
                            <a:ext cx="1" cy="137"/>
                          </a:xfrm>
                          <a:prstGeom prst="straightConnector1">
                            <a:avLst/>
                          </a:prstGeom>
                          <a:ln w="9525" cap="flat" cmpd="sng">
                            <a:solidFill>
                              <a:srgbClr val="000000"/>
                            </a:solidFill>
                            <a:prstDash val="solid"/>
                            <a:headEnd type="none" w="med" len="med"/>
                            <a:tailEnd type="triangle" w="med" len="med"/>
                          </a:ln>
                        </wps:spPr>
                        <wps:bodyPr/>
                      </wps:wsp>
                      <wps:wsp>
                        <wps:cNvPr id="38" name="Straight Arrow Connector 38"/>
                        <wps:cNvCnPr/>
                        <wps:spPr>
                          <a:xfrm>
                            <a:off x="8994" y="12628"/>
                            <a:ext cx="0" cy="137"/>
                          </a:xfrm>
                          <a:prstGeom prst="straightConnector1">
                            <a:avLst/>
                          </a:prstGeom>
                          <a:ln w="9525" cap="flat" cmpd="sng">
                            <a:solidFill>
                              <a:srgbClr val="000000"/>
                            </a:solidFill>
                            <a:prstDash val="solid"/>
                            <a:headEnd type="none" w="med" len="med"/>
                            <a:tailEnd type="triangle" w="med" len="med"/>
                          </a:ln>
                        </wps:spPr>
                        <wps:bodyPr/>
                      </wps:wsp>
                      <wps:wsp>
                        <wps:cNvPr id="39" name="Straight Arrow Connector 39"/>
                        <wps:cNvCnPr/>
                        <wps:spPr>
                          <a:xfrm>
                            <a:off x="5994" y="7905"/>
                            <a:ext cx="700" cy="0"/>
                          </a:xfrm>
                          <a:prstGeom prst="straightConnector1">
                            <a:avLst/>
                          </a:prstGeom>
                          <a:ln w="9525" cap="flat" cmpd="sng">
                            <a:solidFill>
                              <a:srgbClr val="000000"/>
                            </a:solidFill>
                            <a:prstDash val="solid"/>
                            <a:headEnd type="none" w="med" len="med"/>
                            <a:tailEnd type="triangle" w="med" len="med"/>
                          </a:ln>
                        </wps:spPr>
                        <wps:bodyPr/>
                      </wps:wsp>
                      <wps:wsp>
                        <wps:cNvPr id="40" name="Straight Arrow Connector 40"/>
                        <wps:cNvCnPr/>
                        <wps:spPr>
                          <a:xfrm>
                            <a:off x="7770" y="7905"/>
                            <a:ext cx="230" cy="0"/>
                          </a:xfrm>
                          <a:prstGeom prst="straightConnector1">
                            <a:avLst/>
                          </a:prstGeom>
                          <a:ln w="9525" cap="flat" cmpd="sng">
                            <a:solidFill>
                              <a:srgbClr val="000000"/>
                            </a:solidFill>
                            <a:prstDash val="solid"/>
                            <a:headEnd type="none" w="med" len="med"/>
                            <a:tailEnd type="triangle" w="med" len="med"/>
                          </a:ln>
                        </wps:spPr>
                        <wps:bodyPr/>
                      </wps:wsp>
                      <wps:wsp>
                        <wps:cNvPr id="41" name="Straight Arrow Connector 41"/>
                        <wps:cNvCnPr/>
                        <wps:spPr>
                          <a:xfrm>
                            <a:off x="7392" y="9257"/>
                            <a:ext cx="279" cy="1"/>
                          </a:xfrm>
                          <a:prstGeom prst="straightConnector1">
                            <a:avLst/>
                          </a:prstGeom>
                          <a:ln w="9525" cap="flat" cmpd="sng">
                            <a:solidFill>
                              <a:srgbClr val="000000"/>
                            </a:solidFill>
                            <a:prstDash val="solid"/>
                            <a:headEnd type="none" w="med" len="med"/>
                            <a:tailEnd type="triangle" w="med" len="med"/>
                          </a:ln>
                        </wps:spPr>
                        <wps:bodyPr/>
                      </wps:wsp>
                      <wps:wsp>
                        <wps:cNvPr id="42" name="Straight Arrow Connector 42"/>
                        <wps:cNvCnPr/>
                        <wps:spPr>
                          <a:xfrm>
                            <a:off x="8250" y="9433"/>
                            <a:ext cx="0" cy="273"/>
                          </a:xfrm>
                          <a:prstGeom prst="straightConnector1">
                            <a:avLst/>
                          </a:prstGeom>
                          <a:ln w="9525" cap="flat" cmpd="sng">
                            <a:solidFill>
                              <a:srgbClr val="000000"/>
                            </a:solidFill>
                            <a:prstDash val="solid"/>
                            <a:headEnd type="none" w="med" len="med"/>
                            <a:tailEnd type="triangle" w="med" len="med"/>
                          </a:ln>
                        </wps:spPr>
                        <wps:bodyPr/>
                      </wps:wsp>
                      <wps:wsp>
                        <wps:cNvPr id="43" name="Straight Arrow Connector 43"/>
                        <wps:cNvCnPr/>
                        <wps:spPr>
                          <a:xfrm>
                            <a:off x="7229" y="11230"/>
                            <a:ext cx="0" cy="321"/>
                          </a:xfrm>
                          <a:prstGeom prst="straightConnector1">
                            <a:avLst/>
                          </a:prstGeom>
                          <a:ln w="9525" cap="flat" cmpd="sng">
                            <a:solidFill>
                              <a:srgbClr val="000000"/>
                            </a:solidFill>
                            <a:prstDash val="solid"/>
                            <a:headEnd type="none" w="med" len="med"/>
                            <a:tailEnd type="none" w="med" len="med"/>
                          </a:ln>
                        </wps:spPr>
                        <wps:bodyPr/>
                      </wps:wsp>
                      <wps:wsp>
                        <wps:cNvPr id="44" name="Straight Arrow Connector 44"/>
                        <wps:cNvCnPr/>
                        <wps:spPr>
                          <a:xfrm>
                            <a:off x="5160" y="11582"/>
                            <a:ext cx="3885" cy="0"/>
                          </a:xfrm>
                          <a:prstGeom prst="straightConnector1">
                            <a:avLst/>
                          </a:prstGeom>
                          <a:ln w="9525" cap="flat" cmpd="sng">
                            <a:solidFill>
                              <a:srgbClr val="000000"/>
                            </a:solidFill>
                            <a:prstDash val="solid"/>
                            <a:headEnd type="none" w="med" len="med"/>
                            <a:tailEnd type="none" w="med" len="med"/>
                          </a:ln>
                        </wps:spPr>
                        <wps:bodyPr/>
                      </wps:wsp>
                      <wps:wsp>
                        <wps:cNvPr id="45" name="Straight Arrow Connector 45"/>
                        <wps:cNvCnPr/>
                        <wps:spPr>
                          <a:xfrm>
                            <a:off x="5176" y="11595"/>
                            <a:ext cx="0" cy="150"/>
                          </a:xfrm>
                          <a:prstGeom prst="straightConnector1">
                            <a:avLst/>
                          </a:prstGeom>
                          <a:ln w="9525" cap="flat" cmpd="sng">
                            <a:solidFill>
                              <a:srgbClr val="000000"/>
                            </a:solidFill>
                            <a:prstDash val="solid"/>
                            <a:headEnd type="none" w="med" len="med"/>
                            <a:tailEnd type="triangle" w="med" len="med"/>
                          </a:ln>
                        </wps:spPr>
                        <wps:bodyPr/>
                      </wps:wsp>
                      <wps:wsp>
                        <wps:cNvPr id="46" name="Straight Arrow Connector 46"/>
                        <wps:cNvCnPr/>
                        <wps:spPr>
                          <a:xfrm flipH="1">
                            <a:off x="7519" y="12990"/>
                            <a:ext cx="266" cy="0"/>
                          </a:xfrm>
                          <a:prstGeom prst="straightConnector1">
                            <a:avLst/>
                          </a:prstGeom>
                          <a:ln w="9525" cap="flat" cmpd="sng">
                            <a:solidFill>
                              <a:srgbClr val="000000"/>
                            </a:solidFill>
                            <a:prstDash val="solid"/>
                            <a:headEnd type="none" w="med" len="med"/>
                            <a:tailEnd type="triangle" w="med" len="med"/>
                          </a:ln>
                        </wps:spPr>
                        <wps:bodyPr/>
                      </wps:wsp>
                      <wps:wsp>
                        <wps:cNvPr id="47" name="Rectangle 47"/>
                        <wps:cNvSpPr/>
                        <wps:spPr>
                          <a:xfrm>
                            <a:off x="9045" y="8265"/>
                            <a:ext cx="1440" cy="6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spacing w:line="240" w:lineRule="auto"/>
                                <w:rPr>
                                  <w:rFonts w:ascii="Times New Roman" w:hAnsi="Times New Roman" w:cs="Times New Roman"/>
                                  <w:sz w:val="20"/>
                                </w:rPr>
                              </w:pPr>
                              <w:r>
                                <w:rPr>
                                  <w:rFonts w:ascii="Times New Roman" w:hAnsi="Times New Roman" w:cs="Times New Roman"/>
                                  <w:sz w:val="20"/>
                                </w:rPr>
                                <w:t>Kegagalan energi</w:t>
                              </w:r>
                            </w:p>
                          </w:txbxContent>
                        </wps:txbx>
                        <wps:bodyPr upright="1"/>
                      </wps:wsp>
                      <wps:wsp>
                        <wps:cNvPr id="48" name="Rectangle 48"/>
                        <wps:cNvSpPr/>
                        <wps:spPr>
                          <a:xfrm>
                            <a:off x="8866" y="9026"/>
                            <a:ext cx="1686" cy="679"/>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DE68D9" w:rsidRDefault="00DE68D9">
                              <w:pPr>
                                <w:rPr>
                                  <w:rFonts w:ascii="Times New Roman" w:hAnsi="Times New Roman" w:cs="Times New Roman"/>
                                  <w:sz w:val="20"/>
                                </w:rPr>
                              </w:pPr>
                              <w:r>
                                <w:rPr>
                                  <w:rFonts w:ascii="Times New Roman" w:hAnsi="Times New Roman" w:cs="Times New Roman"/>
                                  <w:sz w:val="20"/>
                                </w:rPr>
                                <w:t>Ketidak seimbangan ion</w:t>
                              </w:r>
                            </w:p>
                          </w:txbxContent>
                        </wps:txbx>
                        <wps:bodyPr upright="1"/>
                      </wps:wsp>
                      <wps:wsp>
                        <wps:cNvPr id="49" name="Straight Arrow Connector 49"/>
                        <wps:cNvCnPr/>
                        <wps:spPr>
                          <a:xfrm flipH="1">
                            <a:off x="8701" y="9328"/>
                            <a:ext cx="153" cy="1"/>
                          </a:xfrm>
                          <a:prstGeom prst="straightConnector1">
                            <a:avLst/>
                          </a:prstGeom>
                          <a:ln w="9525" cap="flat" cmpd="sng">
                            <a:solidFill>
                              <a:srgbClr val="000000"/>
                            </a:solidFill>
                            <a:prstDash val="solid"/>
                            <a:headEnd type="none" w="med" len="med"/>
                            <a:tailEnd type="triangle" w="med" len="med"/>
                          </a:ln>
                        </wps:spPr>
                        <wps:bodyPr/>
                      </wps:wsp>
                      <wps:wsp>
                        <wps:cNvPr id="50" name="Straight Arrow Connector 50"/>
                        <wps:cNvCnPr/>
                        <wps:spPr>
                          <a:xfrm>
                            <a:off x="8694" y="9150"/>
                            <a:ext cx="172" cy="1"/>
                          </a:xfrm>
                          <a:prstGeom prst="straightConnector1">
                            <a:avLst/>
                          </a:prstGeom>
                          <a:ln w="9525" cap="flat" cmpd="sng">
                            <a:solidFill>
                              <a:srgbClr val="000000"/>
                            </a:solidFill>
                            <a:prstDash val="solid"/>
                            <a:headEnd type="none" w="med" len="med"/>
                            <a:tailEnd type="triangle" w="med" len="med"/>
                          </a:ln>
                        </wps:spPr>
                        <wps:bodyPr/>
                      </wps:wsp>
                      <wps:wsp>
                        <wps:cNvPr id="51" name="Straight Arrow Connector 51"/>
                        <wps:cNvCnPr/>
                        <wps:spPr>
                          <a:xfrm>
                            <a:off x="9666" y="8910"/>
                            <a:ext cx="0" cy="137"/>
                          </a:xfrm>
                          <a:prstGeom prst="straightConnector1">
                            <a:avLst/>
                          </a:prstGeom>
                          <a:ln w="9525" cap="flat" cmpd="sng">
                            <a:solidFill>
                              <a:srgbClr val="000000"/>
                            </a:solidFill>
                            <a:prstDash val="solid"/>
                            <a:headEnd type="none" w="med" len="med"/>
                            <a:tailEnd type="triangle" w="med" len="med"/>
                          </a:ln>
                        </wps:spPr>
                        <wps:bodyPr/>
                      </wps:wsp>
                      <wps:wsp>
                        <wps:cNvPr id="52" name="Straight Arrow Connector 52"/>
                        <wps:cNvCnPr/>
                        <wps:spPr>
                          <a:xfrm flipH="1">
                            <a:off x="5024" y="10440"/>
                            <a:ext cx="914" cy="0"/>
                          </a:xfrm>
                          <a:prstGeom prst="straightConnector1">
                            <a:avLst/>
                          </a:prstGeom>
                          <a:ln w="9525" cap="flat" cmpd="sng">
                            <a:solidFill>
                              <a:srgbClr val="000000"/>
                            </a:solidFill>
                            <a:prstDash val="solid"/>
                            <a:headEnd type="none" w="med" len="med"/>
                            <a:tailEnd type="none" w="med" len="med"/>
                          </a:ln>
                        </wps:spPr>
                        <wps:bodyPr/>
                      </wps:wsp>
                      <wps:wsp>
                        <wps:cNvPr id="53" name="Straight Arrow Connector 53"/>
                        <wps:cNvCnPr/>
                        <wps:spPr>
                          <a:xfrm>
                            <a:off x="5009" y="10440"/>
                            <a:ext cx="0" cy="389"/>
                          </a:xfrm>
                          <a:prstGeom prst="straightConnector1">
                            <a:avLst/>
                          </a:prstGeom>
                          <a:ln w="9525" cap="flat" cmpd="sng">
                            <a:solidFill>
                              <a:srgbClr val="000000"/>
                            </a:solidFill>
                            <a:prstDash val="solid"/>
                            <a:headEnd type="none" w="med" len="med"/>
                            <a:tailEnd type="triangle" w="med" len="med"/>
                          </a:ln>
                        </wps:spPr>
                        <wps:bodyPr/>
                      </wps:wsp>
                      <wps:wsp>
                        <wps:cNvPr id="54" name="Straight Arrow Connector 54"/>
                        <wps:cNvCnPr/>
                        <wps:spPr>
                          <a:xfrm>
                            <a:off x="5557" y="8530"/>
                            <a:ext cx="381" cy="0"/>
                          </a:xfrm>
                          <a:prstGeom prst="straightConnector1">
                            <a:avLst/>
                          </a:prstGeom>
                          <a:ln w="9525" cap="flat" cmpd="sng">
                            <a:solidFill>
                              <a:srgbClr val="000000"/>
                            </a:solidFill>
                            <a:prstDash val="solid"/>
                            <a:headEnd type="none" w="med" len="med"/>
                            <a:tailEnd type="none" w="med" len="med"/>
                          </a:ln>
                        </wps:spPr>
                        <wps:bodyPr/>
                      </wps:wsp>
                      <wps:wsp>
                        <wps:cNvPr id="55" name="Straight Arrow Connector 55"/>
                        <wps:cNvCnPr/>
                        <wps:spPr>
                          <a:xfrm>
                            <a:off x="9877" y="7905"/>
                            <a:ext cx="15" cy="360"/>
                          </a:xfrm>
                          <a:prstGeom prst="straightConnector1">
                            <a:avLst/>
                          </a:prstGeom>
                          <a:ln w="9525" cap="flat" cmpd="sng">
                            <a:solidFill>
                              <a:srgbClr val="000000"/>
                            </a:solidFill>
                            <a:prstDash val="solid"/>
                            <a:headEnd type="none" w="med" len="med"/>
                            <a:tailEnd type="triangle" w="med" len="med"/>
                          </a:ln>
                        </wps:spPr>
                        <wps:bodyPr/>
                      </wps:wsp>
                      <wps:wsp>
                        <wps:cNvPr id="56" name="Straight Arrow Connector 56"/>
                        <wps:cNvCnPr/>
                        <wps:spPr>
                          <a:xfrm flipH="1">
                            <a:off x="9666" y="7905"/>
                            <a:ext cx="226" cy="0"/>
                          </a:xfrm>
                          <a:prstGeom prst="straightConnector1">
                            <a:avLst/>
                          </a:prstGeom>
                          <a:ln w="9525" cap="flat" cmpd="sng">
                            <a:solidFill>
                              <a:srgbClr val="000000"/>
                            </a:solidFill>
                            <a:prstDash val="solid"/>
                            <a:headEnd type="none" w="med" len="med"/>
                            <a:tailEnd type="none" w="med" len="med"/>
                          </a:ln>
                        </wps:spPr>
                        <wps:bodyPr/>
                      </wps:wsp>
                      <wps:wsp>
                        <wps:cNvPr id="57" name="Straight Arrow Connector 57"/>
                        <wps:cNvCnPr/>
                        <wps:spPr>
                          <a:xfrm>
                            <a:off x="8250" y="8110"/>
                            <a:ext cx="0" cy="245"/>
                          </a:xfrm>
                          <a:prstGeom prst="straightConnector1">
                            <a:avLst/>
                          </a:prstGeom>
                          <a:ln w="9525" cap="flat" cmpd="sng">
                            <a:solidFill>
                              <a:srgbClr val="000000"/>
                            </a:solidFill>
                            <a:prstDash val="solid"/>
                            <a:headEnd type="none" w="med" len="med"/>
                            <a:tailEnd type="triangle" w="med" len="med"/>
                          </a:ln>
                        </wps:spPr>
                        <wps:bodyPr/>
                      </wps:wsp>
                      <wps:wsp>
                        <wps:cNvPr id="58" name="Straight Arrow Connector 58"/>
                        <wps:cNvCnPr/>
                        <wps:spPr>
                          <a:xfrm>
                            <a:off x="9390" y="6911"/>
                            <a:ext cx="0" cy="421"/>
                          </a:xfrm>
                          <a:prstGeom prst="straightConnector1">
                            <a:avLst/>
                          </a:prstGeom>
                          <a:ln w="9525" cap="flat" cmpd="sng">
                            <a:solidFill>
                              <a:srgbClr val="000000"/>
                            </a:solidFill>
                            <a:prstDash val="solid"/>
                            <a:headEnd type="none" w="med" len="med"/>
                            <a:tailEnd type="none" w="med" len="med"/>
                          </a:ln>
                        </wps:spPr>
                        <wps:bodyPr/>
                      </wps:wsp>
                      <wps:wsp>
                        <wps:cNvPr id="59" name="Straight Arrow Connector 59"/>
                        <wps:cNvCnPr/>
                        <wps:spPr>
                          <a:xfrm>
                            <a:off x="4462" y="7140"/>
                            <a:ext cx="0" cy="144"/>
                          </a:xfrm>
                          <a:prstGeom prst="straightConnector1">
                            <a:avLst/>
                          </a:prstGeom>
                          <a:ln w="9525" cap="flat" cmpd="sng">
                            <a:solidFill>
                              <a:srgbClr val="000000"/>
                            </a:solidFill>
                            <a:prstDash val="solid"/>
                            <a:headEnd type="none" w="med" len="med"/>
                            <a:tailEnd type="none" w="med" len="med"/>
                          </a:ln>
                        </wps:spPr>
                        <wps:bodyPr/>
                      </wps:wsp>
                      <wps:wsp>
                        <wps:cNvPr id="60" name="Straight Arrow Connector 60"/>
                        <wps:cNvCnPr/>
                        <wps:spPr>
                          <a:xfrm>
                            <a:off x="4446" y="7415"/>
                            <a:ext cx="1700" cy="0"/>
                          </a:xfrm>
                          <a:prstGeom prst="straightConnector1">
                            <a:avLst/>
                          </a:prstGeom>
                          <a:ln w="9525" cap="flat" cmpd="sng">
                            <a:solidFill>
                              <a:srgbClr val="000000"/>
                            </a:solidFill>
                            <a:prstDash val="solid"/>
                            <a:headEnd type="none" w="med" len="med"/>
                            <a:tailEnd type="none" w="med" len="med"/>
                          </a:ln>
                        </wps:spPr>
                        <wps:bodyPr/>
                      </wps:wsp>
                    </wpg:wgp>
                  </a:graphicData>
                </a:graphic>
              </wp:anchor>
            </w:drawing>
          </mc:Choice>
          <mc:Fallback>
            <w:pict>
              <v:group id="Group 61" o:spid="_x0000_s1026" style="position:absolute;left:0;text-align:left;margin-left:32.15pt;margin-top:2.65pt;width:382.4pt;height:333.85pt;z-index:251675648" coordorigin="2904,6493" coordsize="7648,6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">
                <v:rect id="Rectangle 9" o:spid="_x0000_s1027" style="position:absolute;left:6355;top:6527;width:1536;height: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85047E" w:rsidRDefault="0085047E">
                        <w:pPr>
                          <w:rPr>
                            <w:rFonts w:ascii="Times New Roman" w:hAnsi="Times New Roman" w:cs="Times New Roman"/>
                            <w:sz w:val="20"/>
                          </w:rPr>
                        </w:pPr>
                        <w:r>
                          <w:rPr>
                            <w:rFonts w:ascii="Times New Roman" w:hAnsi="Times New Roman" w:cs="Times New Roman"/>
                            <w:sz w:val="20"/>
                          </w:rPr>
                          <w:t>Otak</w:t>
                        </w:r>
                      </w:p>
                    </w:txbxContent>
                  </v:textbox>
                </v:rect>
                <v:rect id="Rectangle 10" o:spid="_x0000_s1028" style="position:absolute;left:2904;top:6493;width:3034;height: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85047E" w:rsidRDefault="0085047E">
                        <w:pPr>
                          <w:spacing w:line="240" w:lineRule="auto"/>
                          <w:rPr>
                            <w:rFonts w:ascii="Times New Roman" w:hAnsi="Times New Roman" w:cs="Times New Roman"/>
                            <w:sz w:val="20"/>
                            <w:szCs w:val="20"/>
                          </w:rPr>
                        </w:pPr>
                        <w:r>
                          <w:rPr>
                            <w:rFonts w:ascii="Times New Roman" w:hAnsi="Times New Roman" w:cs="Times New Roman"/>
                            <w:sz w:val="20"/>
                            <w:szCs w:val="20"/>
                          </w:rPr>
                          <w:t>Oklusi pembuluh darah otak</w:t>
                        </w:r>
                      </w:p>
                      <w:p w:rsidR="0085047E" w:rsidRDefault="0085047E">
                        <w:pPr>
                          <w:spacing w:line="240" w:lineRule="auto"/>
                          <w:rPr>
                            <w:rFonts w:ascii="Times New Roman" w:hAnsi="Times New Roman" w:cs="Times New Roman"/>
                            <w:sz w:val="20"/>
                            <w:szCs w:val="20"/>
                          </w:rPr>
                        </w:pPr>
                        <w:r>
                          <w:rPr>
                            <w:rFonts w:ascii="Times New Roman" w:hAnsi="Times New Roman" w:cs="Times New Roman"/>
                            <w:sz w:val="20"/>
                            <w:szCs w:val="20"/>
                          </w:rPr>
                          <w:t>(Emboli dan thrombus)</w:t>
                        </w:r>
                      </w:p>
                      <w:p w:rsidR="0085047E" w:rsidRDefault="0085047E">
                        <w:pPr>
                          <w:spacing w:line="240" w:lineRule="auto"/>
                          <w:rPr>
                            <w:rFonts w:ascii="Times New Roman" w:hAnsi="Times New Roman" w:cs="Times New Roman"/>
                            <w:sz w:val="20"/>
                            <w:szCs w:val="20"/>
                          </w:rPr>
                        </w:pPr>
                      </w:p>
                    </w:txbxContent>
                  </v:textbox>
                </v:rect>
                <v:rect id="Rectangle 11" o:spid="_x0000_s1029" style="position:absolute;left:8352;top:6527;width:2152;height: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85047E" w:rsidRDefault="0085047E">
                        <w:pPr>
                          <w:spacing w:line="240" w:lineRule="auto"/>
                          <w:rPr>
                            <w:rFonts w:ascii="Times New Roman" w:hAnsi="Times New Roman" w:cs="Times New Roman"/>
                            <w:sz w:val="20"/>
                          </w:rPr>
                        </w:pPr>
                        <w:r>
                          <w:rPr>
                            <w:rFonts w:ascii="Times New Roman" w:hAnsi="Times New Roman" w:cs="Times New Roman"/>
                            <w:sz w:val="20"/>
                          </w:rPr>
                          <w:t>Spasme arteri cerebral</w:t>
                        </w:r>
                      </w:p>
                    </w:txbxContent>
                  </v:textbox>
                </v:rect>
                <v:rect id="Rectangle 12" o:spid="_x0000_s1030" style="position:absolute;left:8000;top:7707;width:1666;height: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85047E" w:rsidRDefault="0085047E">
                        <w:pPr>
                          <w:rPr>
                            <w:rFonts w:ascii="Times New Roman" w:hAnsi="Times New Roman" w:cs="Times New Roman"/>
                            <w:sz w:val="20"/>
                          </w:rPr>
                        </w:pPr>
                        <w:r>
                          <w:rPr>
                            <w:rFonts w:ascii="Times New Roman" w:hAnsi="Times New Roman" w:cs="Times New Roman"/>
                            <w:sz w:val="20"/>
                          </w:rPr>
                          <w:t>Iskemia cerebral</w:t>
                        </w:r>
                      </w:p>
                    </w:txbxContent>
                  </v:textbox>
                </v:rect>
                <v:rect id="Rectangle 13" o:spid="_x0000_s1031" style="position:absolute;left:5938;top:8355;width:2841;height: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85047E" w:rsidRDefault="0085047E">
                        <w:pPr>
                          <w:rPr>
                            <w:rFonts w:ascii="Times New Roman" w:hAnsi="Times New Roman" w:cs="Times New Roman"/>
                            <w:sz w:val="20"/>
                          </w:rPr>
                        </w:pPr>
                        <w:r>
                          <w:rPr>
                            <w:rFonts w:ascii="Times New Roman" w:hAnsi="Times New Roman" w:cs="Times New Roman"/>
                            <w:sz w:val="20"/>
                          </w:rPr>
                          <w:t>Metabolism cerebral terganggu</w:t>
                        </w:r>
                      </w:p>
                    </w:txbxContent>
                  </v:textbox>
                </v:rect>
                <v:rect id="Rectangle 14" o:spid="_x0000_s1032" style="position:absolute;left:3122;top:7696;width:2872;height: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85047E" w:rsidRDefault="0085047E">
                        <w:pPr>
                          <w:spacing w:line="240" w:lineRule="auto"/>
                          <w:rPr>
                            <w:rFonts w:ascii="Times New Roman" w:hAnsi="Times New Roman" w:cs="Times New Roman"/>
                            <w:sz w:val="20"/>
                          </w:rPr>
                        </w:pPr>
                        <w:r>
                          <w:rPr>
                            <w:rFonts w:ascii="Times New Roman" w:hAnsi="Times New Roman" w:cs="Times New Roman"/>
                            <w:sz w:val="20"/>
                          </w:rPr>
                          <w:t xml:space="preserve">Perfusi jaringan otak terganggu </w:t>
                        </w:r>
                      </w:p>
                    </w:txbxContent>
                  </v:textbox>
                </v:rect>
                <v:rect id="Rectangle 15" o:spid="_x0000_s1033" style="position:absolute;left:6178;top:7140;width:2688;height: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85047E" w:rsidRDefault="0085047E">
                        <w:pPr>
                          <w:rPr>
                            <w:rFonts w:ascii="Times New Roman" w:hAnsi="Times New Roman" w:cs="Times New Roman"/>
                            <w:sz w:val="20"/>
                          </w:rPr>
                        </w:pPr>
                        <w:r>
                          <w:rPr>
                            <w:rFonts w:ascii="Times New Roman" w:hAnsi="Times New Roman" w:cs="Times New Roman"/>
                            <w:sz w:val="20"/>
                          </w:rPr>
                          <w:t>Kehilangan suplai darah</w:t>
                        </w:r>
                      </w:p>
                    </w:txbxContent>
                  </v:textbox>
                </v:rect>
                <v:rect id="Rectangle 16" o:spid="_x0000_s1034" style="position:absolute;left:5730;top:9705;width:3049;height: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85047E" w:rsidRDefault="0085047E">
                        <w:pPr>
                          <w:rPr>
                            <w:rFonts w:ascii="Times New Roman" w:hAnsi="Times New Roman" w:cs="Times New Roman"/>
                            <w:sz w:val="20"/>
                          </w:rPr>
                        </w:pPr>
                        <w:r>
                          <w:rPr>
                            <w:rFonts w:ascii="Times New Roman" w:hAnsi="Times New Roman" w:cs="Times New Roman"/>
                            <w:sz w:val="20"/>
                          </w:rPr>
                          <w:t xml:space="preserve">Vasodilatasi pembuluh darah otak </w:t>
                        </w:r>
                      </w:p>
                    </w:txbxContent>
                  </v:textbox>
                </v:rect>
                <v:rect id="Rectangle 17" o:spid="_x0000_s1035" style="position:absolute;left:3671;top:8865;width:3721;height:6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85047E" w:rsidRDefault="0085047E">
                        <w:pPr>
                          <w:rPr>
                            <w:rFonts w:ascii="Times New Roman" w:hAnsi="Times New Roman" w:cs="Times New Roman"/>
                            <w:sz w:val="20"/>
                          </w:rPr>
                        </w:pPr>
                        <w:r>
                          <w:rPr>
                            <w:rFonts w:ascii="Times New Roman" w:hAnsi="Times New Roman" w:cs="Times New Roman"/>
                            <w:sz w:val="20"/>
                          </w:rPr>
                          <w:t>Pelepasan neurotoksin</w:t>
                        </w:r>
                      </w:p>
                      <w:p w:rsidR="0085047E" w:rsidRDefault="0085047E">
                        <w:pPr>
                          <w:rPr>
                            <w:rFonts w:ascii="Times New Roman" w:hAnsi="Times New Roman" w:cs="Times New Roman"/>
                            <w:sz w:val="20"/>
                          </w:rPr>
                        </w:pPr>
                        <w:r>
                          <w:rPr>
                            <w:rFonts w:ascii="Times New Roman" w:hAnsi="Times New Roman" w:cs="Times New Roman"/>
                            <w:sz w:val="20"/>
                          </w:rPr>
                          <w:t>(O2 radikal bebas, nitrid oksid, glutamad)</w:t>
                        </w:r>
                      </w:p>
                      <w:p w:rsidR="0085047E" w:rsidRDefault="0085047E">
                        <w:pPr>
                          <w:rPr>
                            <w:rFonts w:ascii="Times New Roman" w:hAnsi="Times New Roman" w:cs="Times New Roman"/>
                            <w:sz w:val="20"/>
                          </w:rPr>
                        </w:pPr>
                      </w:p>
                    </w:txbxContent>
                  </v:textbox>
                </v:rect>
                <v:rect id="Rectangle 18" o:spid="_x0000_s1036" style="position:absolute;left:5938;top:10258;width:2112;height: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85047E" w:rsidRDefault="0085047E">
                        <w:pPr>
                          <w:rPr>
                            <w:rFonts w:ascii="Times New Roman" w:hAnsi="Times New Roman" w:cs="Times New Roman"/>
                            <w:sz w:val="20"/>
                          </w:rPr>
                        </w:pPr>
                        <w:r>
                          <w:rPr>
                            <w:rFonts w:ascii="Times New Roman" w:hAnsi="Times New Roman" w:cs="Times New Roman"/>
                            <w:sz w:val="20"/>
                          </w:rPr>
                          <w:t>Depolarasi membran</w:t>
                        </w:r>
                      </w:p>
                    </w:txbxContent>
                  </v:textbox>
                </v:rect>
                <v:rect id="Rectangle 19" o:spid="_x0000_s1037" style="position:absolute;left:7694;top:9026;width:1000;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85047E" w:rsidRDefault="0085047E">
                        <w:pPr>
                          <w:rPr>
                            <w:rFonts w:ascii="Times New Roman" w:hAnsi="Times New Roman" w:cs="Times New Roman"/>
                            <w:sz w:val="20"/>
                          </w:rPr>
                        </w:pPr>
                        <w:r>
                          <w:rPr>
                            <w:rFonts w:ascii="Times New Roman" w:hAnsi="Times New Roman" w:cs="Times New Roman"/>
                            <w:sz w:val="20"/>
                          </w:rPr>
                          <w:t>Asidosis</w:t>
                        </w:r>
                      </w:p>
                    </w:txbxContent>
                  </v:textbox>
                </v:rect>
                <v:rect id="Rectangle 20" o:spid="_x0000_s1038" style="position:absolute;left:6742;top:7707;width:1028;height: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85047E" w:rsidRDefault="0085047E">
                        <w:pPr>
                          <w:rPr>
                            <w:rFonts w:ascii="Times New Roman" w:hAnsi="Times New Roman" w:cs="Times New Roman"/>
                            <w:sz w:val="20"/>
                          </w:rPr>
                        </w:pPr>
                        <w:r>
                          <w:rPr>
                            <w:rFonts w:ascii="Times New Roman" w:hAnsi="Times New Roman" w:cs="Times New Roman"/>
                            <w:sz w:val="20"/>
                          </w:rPr>
                          <w:t>Hipoksia</w:t>
                        </w:r>
                      </w:p>
                    </w:txbxContent>
                  </v:textbox>
                </v:rect>
                <v:shapetype id="_x0000_t32" coordsize="21600,21600" o:spt="32" o:oned="t" path="m,l21600,21600e" filled="f">
                  <v:path arrowok="t" fillok="f" o:connecttype="none"/>
                  <o:lock v:ext="edit" shapetype="t"/>
                </v:shapetype>
                <v:shape id="Straight Arrow Connector 21" o:spid="_x0000_s1039" type="#_x0000_t32" style="position:absolute;left:4477;top:7284;width:17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Straight Arrow Connector 22" o:spid="_x0000_s1040" type="#_x0000_t32" style="position:absolute;left:8866;top:7332;width:5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jhCsIAAADbAAAADwAAAGRycy9kb3ducmV2LnhtbESPT4vCMBTE74LfITxhb5puQZFqFFcQ&#10;xMviH9g9PppnG2xeShOb+u03Cwt7HGbmN8x6O9hG9NR541jB+ywDQVw6bbhScLsepksQPiBrbByT&#10;ghd52G7GozUW2kU+U38JlUgQ9gUqqENoCyl9WZNFP3MtcfLurrMYkuwqqTuMCW4bmWfZQlo0nBZq&#10;bGlfU/m4PK0CEz9N3x738eP09e11JPOaO6PU22TYrUAEGsJ/+K991AryHH6/pB8gN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ojhCsIAAADbAAAADwAAAAAAAAAAAAAA&#10;AAChAgAAZHJzL2Rvd25yZXYueG1sUEsFBgAAAAAEAAQA+QAAAJADAAAAAA==&#10;">
                  <v:stroke endarrow="block"/>
                </v:shape>
                <v:shape id="Straight Arrow Connector 23" o:spid="_x0000_s1041" type="#_x0000_t32" style="position:absolute;left:4462;top:7447;width:0;height:2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rect id="Rectangle 24" o:spid="_x0000_s1042" style="position:absolute;left:7848;top:11690;width:2419;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85047E" w:rsidRDefault="0085047E">
                        <w:pPr>
                          <w:spacing w:line="240" w:lineRule="auto"/>
                          <w:rPr>
                            <w:rFonts w:ascii="Times New Roman" w:hAnsi="Times New Roman" w:cs="Times New Roman"/>
                            <w:sz w:val="20"/>
                          </w:rPr>
                        </w:pPr>
                        <w:r>
                          <w:rPr>
                            <w:rFonts w:ascii="Times New Roman" w:hAnsi="Times New Roman" w:cs="Times New Roman"/>
                            <w:sz w:val="20"/>
                          </w:rPr>
                          <w:t>&gt; 24 jam (Infark cerebral)</w:t>
                        </w:r>
                      </w:p>
                      <w:p w:rsidR="0085047E" w:rsidRDefault="0085047E">
                        <w:pPr>
                          <w:spacing w:line="240" w:lineRule="auto"/>
                          <w:rPr>
                            <w:rFonts w:ascii="Times New Roman" w:hAnsi="Times New Roman" w:cs="Times New Roman"/>
                            <w:sz w:val="20"/>
                          </w:rPr>
                        </w:pPr>
                      </w:p>
                    </w:txbxContent>
                  </v:textbox>
                </v:rect>
                <v:rect id="Rectangle 25" o:spid="_x0000_s1043" style="position:absolute;left:7847;top:12780;width:227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85047E" w:rsidRDefault="0085047E">
                        <w:pPr>
                          <w:rPr>
                            <w:rFonts w:ascii="Times New Roman" w:hAnsi="Times New Roman" w:cs="Times New Roman"/>
                            <w:sz w:val="20"/>
                          </w:rPr>
                        </w:pPr>
                        <w:r>
                          <w:rPr>
                            <w:rFonts w:ascii="Times New Roman" w:hAnsi="Times New Roman" w:cs="Times New Roman"/>
                            <w:sz w:val="20"/>
                          </w:rPr>
                          <w:t>Kerusakan irreversibel</w:t>
                        </w:r>
                      </w:p>
                    </w:txbxContent>
                  </v:textbox>
                </v:rect>
                <v:rect id="Rectangle 26" o:spid="_x0000_s1044" style="position:absolute;left:4112;top:11745;width:2051;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85047E" w:rsidRDefault="0085047E">
                        <w:pPr>
                          <w:spacing w:line="240" w:lineRule="auto"/>
                          <w:rPr>
                            <w:rFonts w:ascii="Times New Roman" w:hAnsi="Times New Roman" w:cs="Times New Roman"/>
                            <w:sz w:val="20"/>
                          </w:rPr>
                        </w:pPr>
                        <w:r>
                          <w:rPr>
                            <w:rFonts w:ascii="Times New Roman" w:hAnsi="Times New Roman" w:cs="Times New Roman"/>
                            <w:sz w:val="20"/>
                          </w:rPr>
                          <w:t>Defisit neurologis</w:t>
                        </w:r>
                      </w:p>
                      <w:p w:rsidR="0085047E" w:rsidRDefault="0085047E">
                        <w:pPr>
                          <w:spacing w:line="240" w:lineRule="auto"/>
                          <w:rPr>
                            <w:sz w:val="20"/>
                          </w:rPr>
                        </w:pPr>
                        <w:proofErr w:type="gramStart"/>
                        <w:r>
                          <w:rPr>
                            <w:rFonts w:ascii="Times New Roman" w:hAnsi="Times New Roman" w:cs="Times New Roman"/>
                            <w:sz w:val="20"/>
                          </w:rPr>
                          <w:t>sementara</w:t>
                        </w:r>
                        <w:proofErr w:type="gramEnd"/>
                        <w:r>
                          <w:rPr>
                            <w:rFonts w:ascii="Times New Roman" w:hAnsi="Times New Roman" w:cs="Times New Roman"/>
                            <w:sz w:val="20"/>
                          </w:rPr>
                          <w:t xml:space="preserve"> (&lt; 24 jam)</w:t>
                        </w:r>
                      </w:p>
                    </w:txbxContent>
                  </v:textbox>
                </v:rect>
                <v:rect id="Rectangle 27" o:spid="_x0000_s1045" style="position:absolute;left:6577;top:10830;width:1840;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85047E" w:rsidRDefault="0085047E">
                        <w:pPr>
                          <w:rPr>
                            <w:sz w:val="20"/>
                            <w:szCs w:val="20"/>
                          </w:rPr>
                        </w:pPr>
                        <w:r>
                          <w:rPr>
                            <w:rFonts w:ascii="Times New Roman" w:hAnsi="Times New Roman" w:cs="Times New Roman"/>
                            <w:sz w:val="20"/>
                            <w:szCs w:val="20"/>
                          </w:rPr>
                          <w:t>Edema cytotoksik</w:t>
                        </w:r>
                      </w:p>
                    </w:txbxContent>
                  </v:textbox>
                </v:rect>
                <v:rect id="Rectangle 28" o:spid="_x0000_s1046" style="position:absolute;left:7945;top:12218;width:2112;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85047E" w:rsidRDefault="0085047E">
                        <w:pPr>
                          <w:rPr>
                            <w:rFonts w:ascii="Times New Roman" w:hAnsi="Times New Roman" w:cs="Times New Roman"/>
                            <w:sz w:val="20"/>
                          </w:rPr>
                        </w:pPr>
                        <w:r>
                          <w:rPr>
                            <w:rFonts w:ascii="Times New Roman" w:hAnsi="Times New Roman" w:cs="Times New Roman"/>
                            <w:sz w:val="20"/>
                          </w:rPr>
                          <w:t>Kematian sel otak</w:t>
                        </w:r>
                      </w:p>
                    </w:txbxContent>
                  </v:textbox>
                </v:rect>
                <v:rect id="Rectangle 29" o:spid="_x0000_s1047" style="position:absolute;left:3572;top:10829;width:2783;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85047E" w:rsidRDefault="0085047E">
                        <w:pPr>
                          <w:spacing w:line="240" w:lineRule="auto"/>
                          <w:rPr>
                            <w:rFonts w:ascii="Times New Roman" w:hAnsi="Times New Roman" w:cs="Times New Roman"/>
                            <w:sz w:val="20"/>
                          </w:rPr>
                        </w:pPr>
                        <w:r>
                          <w:rPr>
                            <w:rFonts w:ascii="Times New Roman" w:hAnsi="Times New Roman" w:cs="Times New Roman"/>
                            <w:sz w:val="20"/>
                          </w:rPr>
                          <w:t>Masuknya kalsium dan sodium ke dalam jaringan otak</w:t>
                        </w:r>
                      </w:p>
                    </w:txbxContent>
                  </v:textbox>
                </v:rect>
                <v:rect id="Rectangle 30" o:spid="_x0000_s1048" style="position:absolute;left:5556;top:12780;width:1948;height: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85047E" w:rsidRDefault="0085047E">
                        <w:pPr>
                          <w:rPr>
                            <w:rFonts w:ascii="Times New Roman" w:hAnsi="Times New Roman" w:cs="Times New Roman"/>
                            <w:sz w:val="20"/>
                          </w:rPr>
                        </w:pPr>
                        <w:r>
                          <w:rPr>
                            <w:rFonts w:ascii="Times New Roman" w:hAnsi="Times New Roman" w:cs="Times New Roman"/>
                            <w:sz w:val="20"/>
                          </w:rPr>
                          <w:t>Deficit neurologis</w:t>
                        </w:r>
                      </w:p>
                    </w:txbxContent>
                  </v:textbox>
                </v:rect>
                <v:shape id="Straight Arrow Connector 31" o:spid="_x0000_s1049" type="#_x0000_t32" style="position:absolute;left:5938;top:6701;width:41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PpoMMAAADbAAAADwAAAGRycy9kb3ducmV2LnhtbESPT2sCMRTE7wW/Q3hCb92slhZZjaJC&#10;QXop/gE9PjbP3eDmZdnEzfrtm4LQ4zAzv2EWq8E2oqfOG8cKJlkOgrh02nCl4HT8epuB8AFZY+OY&#10;FDzIw2o5ellgoV3kPfWHUIkEYV+ggjqEtpDSlzVZ9JlriZN3dZ3FkGRXSd1hTHDbyGmef0qLhtNC&#10;jS1taypvh7tVYOKP6dvdNm6+zxevI5nHhzNKvY6H9RxEoCH8h5/tnVbwP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D6aDDAAAA2wAAAA8AAAAAAAAAAAAA&#10;AAAAoQIAAGRycy9kb3ducmV2LnhtbFBLBQYAAAAABAAEAPkAAACRAwAAAAA=&#10;">
                  <v:stroke endarrow="block"/>
                </v:shape>
                <v:shape id="Straight Arrow Connector 32" o:spid="_x0000_s1050" type="#_x0000_t32" style="position:absolute;left:7910;top:6701;width:4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Straight Arrow Connector 33" o:spid="_x0000_s1051" type="#_x0000_t32" style="position:absolute;left:5557;top:8530;width:0;height:2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shape id="Straight Arrow Connector 34" o:spid="_x0000_s1052" type="#_x0000_t32" style="position:absolute;left:7134;top:10121;width:0;height: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v:shape id="Straight Arrow Connector 35" o:spid="_x0000_s1053" type="#_x0000_t32" style="position:absolute;left:6378;top:10995;width:18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MXgcYAAADbAAAADwAAAGRycy9kb3ducmV2LnhtbESPT2vCQBTE7wW/w/KE3urGl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DF4HGAAAA2wAAAA8AAAAAAAAA&#10;AAAAAAAAoQIAAGRycy9kb3ducmV2LnhtbFBLBQYAAAAABAAEAPkAAACUAwAAAAA=&#10;">
                  <v:stroke endarrow="block"/>
                </v:shape>
                <v:shape id="Straight Arrow Connector 36" o:spid="_x0000_s1054" type="#_x0000_t32" style="position:absolute;left:9045;top:11578;width:0;height: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GJ9sUAAADbAAAADwAAAGRycy9kb3ducmV2LnhtbESPQWvCQBSE7wX/w/KE3uomL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BGJ9sUAAADbAAAADwAAAAAAAAAA&#10;AAAAAAChAgAAZHJzL2Rvd25yZXYueG1sUEsFBgAAAAAEAAQA+QAAAJMDAAAAAA==&#10;">
                  <v:stroke endarrow="block"/>
                </v:shape>
                <v:shape id="Straight Arrow Connector 37" o:spid="_x0000_s1055" type="#_x0000_t32" style="position:absolute;left:9009;top:12081;width:1;height: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0sbcYAAADbAAAADwAAAGRycy9kb3ducmV2LnhtbESPT2vCQBTE7wW/w/KE3urGFlq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dLG3GAAAA2wAAAA8AAAAAAAAA&#10;AAAAAAAAoQIAAGRycy9kb3ducmV2LnhtbFBLBQYAAAAABAAEAPkAAACUAwAAAAA=&#10;">
                  <v:stroke endarrow="block"/>
                </v:shape>
                <v:shape id="Straight Arrow Connector 38" o:spid="_x0000_s1056" type="#_x0000_t32" style="position:absolute;left:8994;top:12628;width:0;height: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v:shape id="Straight Arrow Connector 39" o:spid="_x0000_s1057" type="#_x0000_t32" style="position:absolute;left:5994;top:7905;width:7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shape id="Straight Arrow Connector 40" o:spid="_x0000_s1058" type="#_x0000_t32" style="position:absolute;left:7770;top:7905;width:2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Straight Arrow Connector 41" o:spid="_x0000_s1059" type="#_x0000_t32" style="position:absolute;left:7392;top:9257;width:27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Straight Arrow Connector 42" o:spid="_x0000_s1060" type="#_x0000_t32" style="position:absolute;left:8250;top:9433;width:0;height:2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z8iMQAAADbAAAADwAAAGRycy9kb3ducmV2LnhtbESPQWvCQBSE74X+h+UVvNWNI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LPyIxAAAANsAAAAPAAAAAAAAAAAA&#10;AAAAAKECAABkcnMvZG93bnJldi54bWxQSwUGAAAAAAQABAD5AAAAkgMAAAAA&#10;">
                  <v:stroke endarrow="block"/>
                </v:shape>
                <v:shape id="Straight Arrow Connector 43" o:spid="_x0000_s1061" type="#_x0000_t32" style="position:absolute;left:7229;top:11230;width:0;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g718UAAADbAAAADwAAAGRycy9kb3ducmV2LnhtbESPQWsCMRSE7wX/Q3iCl1KzWi1lNcpW&#10;EFTwoG3vz83rJnTzst1E3f77piB4HGbmG2a+7FwtLtQG61nBaJiBIC69tlwp+HhfP72CCBFZY+2Z&#10;FPxSgOWi9zDHXPsrH+hyjJVIEA45KjAxNrmUoTTkMAx9Q5y8L986jEm2ldQtXhPc1XKcZS/SoeW0&#10;YLChlaHy+3h2Cvbb0VtxMna7O/zY/XRd1Ofq8VOpQb8rZiAidfEevrU3WsHk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g718UAAADbAAAADwAAAAAAAAAA&#10;AAAAAAChAgAAZHJzL2Rvd25yZXYueG1sUEsFBgAAAAAEAAQA+QAAAJMDAAAAAA==&#10;"/>
                <v:shape id="Straight Arrow Connector 44" o:spid="_x0000_s1062" type="#_x0000_t32" style="position:absolute;left:5160;top:11582;width:38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v:shape id="Straight Arrow Connector 45" o:spid="_x0000_s1063" type="#_x0000_t32" style="position:absolute;left:5176;top:11595;width:0;height:1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Straight Arrow Connector 46" o:spid="_x0000_s1064" type="#_x0000_t32" style="position:absolute;left:7519;top:12990;width:26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wCqcMAAADbAAAADwAAAGRycy9kb3ducmV2LnhtbESPwWrDMBBE74X8g9hAb7Wc0ITiRjGJ&#10;oRB6CUkL7XGxNraItTKWajl/XxUKOQ4z84bZlJPtxEiDN44VLLIcBHHttOFGwefH29MLCB+QNXaO&#10;ScGNPJTb2cMGC+0in2g8h0YkCPsCFbQh9IWUvm7Jos9cT5y8ixsshiSHRuoBY4LbTi7zfC0tGk4L&#10;LfZUtVRfzz9WgYlHM/aHKu7fv769jmRuK2eUepxPu1cQgaZwD/+3D1rB8x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sAqnDAAAA2wAAAA8AAAAAAAAAAAAA&#10;AAAAoQIAAGRycy9kb3ducmV2LnhtbFBLBQYAAAAABAAEAPkAAACRAwAAAAA=&#10;">
                  <v:stroke endarrow="block"/>
                </v:shape>
                <v:rect id="Rectangle 47" o:spid="_x0000_s1065" style="position:absolute;left:9045;top:8265;width:144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698UA&#10;AADbAAAADwAAAGRycy9kb3ducmV2LnhtbESPQWvCQBSE7wX/w/KE3upGL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fr3xQAAANsAAAAPAAAAAAAAAAAAAAAAAJgCAABkcnMv&#10;ZG93bnJldi54bWxQSwUGAAAAAAQABAD1AAAAigMAAAAA&#10;">
                  <v:textbox>
                    <w:txbxContent>
                      <w:p w:rsidR="0085047E" w:rsidRDefault="0085047E">
                        <w:pPr>
                          <w:spacing w:line="240" w:lineRule="auto"/>
                          <w:rPr>
                            <w:rFonts w:ascii="Times New Roman" w:hAnsi="Times New Roman" w:cs="Times New Roman"/>
                            <w:sz w:val="20"/>
                          </w:rPr>
                        </w:pPr>
                        <w:r>
                          <w:rPr>
                            <w:rFonts w:ascii="Times New Roman" w:hAnsi="Times New Roman" w:cs="Times New Roman"/>
                            <w:sz w:val="20"/>
                          </w:rPr>
                          <w:t>Kegagalan energi</w:t>
                        </w:r>
                      </w:p>
                    </w:txbxContent>
                  </v:textbox>
                </v:rect>
                <v:rect id="Rectangle 48" o:spid="_x0000_s1066" style="position:absolute;left:8866;top:9026;width:1686;height: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uhcEA&#10;AADbAAAADwAAAGRycy9kb3ducmV2LnhtbERPPW/CMBDdK/EfrENiKw4UVZ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qboXBAAAA2wAAAA8AAAAAAAAAAAAAAAAAmAIAAGRycy9kb3du&#10;cmV2LnhtbFBLBQYAAAAABAAEAPUAAACGAwAAAAA=&#10;">
                  <v:textbox>
                    <w:txbxContent>
                      <w:p w:rsidR="0085047E" w:rsidRDefault="0085047E">
                        <w:pPr>
                          <w:rPr>
                            <w:rFonts w:ascii="Times New Roman" w:hAnsi="Times New Roman" w:cs="Times New Roman"/>
                            <w:sz w:val="20"/>
                          </w:rPr>
                        </w:pPr>
                        <w:r>
                          <w:rPr>
                            <w:rFonts w:ascii="Times New Roman" w:hAnsi="Times New Roman" w:cs="Times New Roman"/>
                            <w:sz w:val="20"/>
                          </w:rPr>
                          <w:t>Ketidak seimbangan ion</w:t>
                        </w:r>
                      </w:p>
                    </w:txbxContent>
                  </v:textbox>
                </v:rect>
                <v:shape id="Straight Arrow Connector 49" o:spid="_x0000_s1067" type="#_x0000_t32" style="position:absolute;left:8701;top:9328;width:153;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OW28IAAADbAAAADwAAAGRycy9kb3ducmV2LnhtbESPQWsCMRSE74L/ITyhN81arO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OW28IAAADbAAAADwAAAAAAAAAAAAAA&#10;AAChAgAAZHJzL2Rvd25yZXYueG1sUEsFBgAAAAAEAAQA+QAAAJADAAAAAA==&#10;">
                  <v:stroke endarrow="block"/>
                </v:shape>
                <v:shape id="Straight Arrow Connector 50" o:spid="_x0000_s1068" type="#_x0000_t32" style="position:absolute;left:8694;top:9150;width:17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Straight Arrow Connector 51" o:spid="_x0000_s1069" type="#_x0000_t32" style="position:absolute;left:9666;top:8910;width:0;height: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shape id="Straight Arrow Connector 52" o:spid="_x0000_s1070" type="#_x0000_t32" style="position:absolute;left:5024;top:10440;width:91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m4esMAAADbAAAADwAAAGRycy9kb3ducmV2LnhtbESPQYvCMBSE7wv+h/AEL8uaVliRrlFk&#10;YWHxIKg9eHwkz7bYvNQkW+u/N8KCx2FmvmGW68G2oicfGscK8mkGglg703CloDz+fCxAhIhssHVM&#10;Cu4UYL0avS2xMO7Ge+oPsRIJwqFABXWMXSFl0DVZDFPXESfv7LzFmKSvpPF4S3DbylmWzaXFhtNC&#10;jR1916Qvhz+roNmWu7J/v0avF9v85PNwPLVaqcl42HyBiDTEV/i//WsUfM7g+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5uHrDAAAA2wAAAA8AAAAAAAAAAAAA&#10;AAAAoQIAAGRycy9kb3ducmV2LnhtbFBLBQYAAAAABAAEAPkAAACRAwAAAAA=&#10;"/>
                <v:shape id="Straight Arrow Connector 53" o:spid="_x0000_s1071" type="#_x0000_t32" style="position:absolute;left:5009;top:10440;width:0;height:3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nPzsYAAADbAAAADwAAAGRycy9kb3ducmV2LnhtbESPT2vCQBTE7wW/w/KE3urGl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5z87GAAAA2wAAAA8AAAAAAAAA&#10;AAAAAAAAoQIAAGRycy9kb3ducmV2LnhtbFBLBQYAAAAABAAEAPkAAACUAwAAAAA=&#10;">
                  <v:stroke endarrow="block"/>
                </v:shape>
                <v:shape id="Straight Arrow Connector 54" o:spid="_x0000_s1072" type="#_x0000_t32" style="position:absolute;left:5557;top:8530;width:3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Straight Arrow Connector 55" o:spid="_x0000_s1073" type="#_x0000_t32" style="position:absolute;left:9877;top:7905;width:15;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shape id="Straight Arrow Connector 56" o:spid="_x0000_s1074" type="#_x0000_t32" style="position:absolute;left:9666;top:7905;width:22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K+ecMAAADbAAAADwAAAGRycy9kb3ducmV2LnhtbESPQYvCMBSE74L/ITzBi6xpBUW6RpGF&#10;hcXDgtqDx0fybIvNS02ytfvvNwuCx2FmvmE2u8G2oicfGscK8nkGglg703CloDx/vq1BhIhssHVM&#10;Cn4pwG47Hm2wMO7BR+pPsRIJwqFABXWMXSFl0DVZDHPXESfv6rzFmKSvpPH4SHDbykWWraTFhtNC&#10;jR191KRvpx+roDmU32U/u0ev14f84vNwvrRaqelk2L+DiDTEV/jZ/jIKli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CvnnDAAAA2wAAAA8AAAAAAAAAAAAA&#10;AAAAoQIAAGRycy9kb3ducmV2LnhtbFBLBQYAAAAABAAEAPkAAACRAwAAAAA=&#10;"/>
                <v:shape id="Straight Arrow Connector 57" o:spid="_x0000_s1075" type="#_x0000_t32" style="position:absolute;left:8250;top:8110;width:0;height:2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v:shape id="Straight Arrow Connector 58" o:spid="_x0000_s1076" type="#_x0000_t32" style="position:absolute;left:9390;top:6911;width:0;height:4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U/e8EAAADbAAAADwAAAGRycy9kb3ducmV2LnhtbERPTWsCMRC9F/wPYYReimYtKGU1yloQ&#10;quBBrfdxM26Cm8m6ibr+++ZQ8Ph437NF52pxpzZYzwpGwwwEcem15UrB72E1+AIRIrLG2jMpeFKA&#10;xbz3NsNc+wfv6L6PlUghHHJUYGJscilDachhGPqGOHFn3zqMCbaV1C0+Urir5WeWTaRDy6nBYEPf&#10;hsrL/uYUbNejZXEydr3ZXe12vCrqW/VxVOq93xVTEJG6+BL/u3+0gnEam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T97wQAAANsAAAAPAAAAAAAAAAAAAAAA&#10;AKECAABkcnMvZG93bnJldi54bWxQSwUGAAAAAAQABAD5AAAAjwMAAAAA&#10;"/>
                <v:shape id="Straight Arrow Connector 59" o:spid="_x0000_s1077" type="#_x0000_t32" style="position:absolute;left:4462;top:7140;width:0;height: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v:shape id="Straight Arrow Connector 60" o:spid="_x0000_s1078" type="#_x0000_t32" style="position:absolute;left:4446;top:7415;width:17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wMEAAADbAAAADwAAAGRycy9kb3ducmV2LnhtbERPy2oCMRTdF/yHcAU3RTMKFRmNMhaE&#10;WnDha3+dXCfByc04iTr9+2ZR6PJw3otV52rxpDZYzwrGowwEcem15UrB6bgZzkCEiKyx9kwKfijA&#10;atl7W2Cu/Yv39DzESqQQDjkqMDE2uZShNOQwjHxDnLirbx3GBNtK6hZfKdzVcpJlU+nQcmow2NCn&#10;ofJ2eDgFu+14XVyM3X7v73b3sSnqR/V+VmrQ74o5iEhd/Bf/ub+0gmlan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D/nAwQAAANsAAAAPAAAAAAAAAAAAAAAA&#10;AKECAABkcnMvZG93bnJldi54bWxQSwUGAAAAAAQABAD5AAAAjwMAAAAA&#10;"/>
              </v:group>
            </w:pict>
          </mc:Fallback>
        </mc:AlternateContent>
      </w: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261DF2">
      <w:pPr>
        <w:spacing w:line="480" w:lineRule="auto"/>
        <w:ind w:left="270" w:firstLine="720"/>
        <w:jc w:val="both"/>
        <w:rPr>
          <w:rFonts w:ascii="Times New Roman" w:hAnsi="Times New Roman" w:cs="Times New Roman"/>
          <w:sz w:val="24"/>
          <w:szCs w:val="24"/>
        </w:rPr>
      </w:pPr>
    </w:p>
    <w:p w:rsidR="00261DF2" w:rsidRDefault="00E242EA">
      <w:pPr>
        <w:tabs>
          <w:tab w:val="left" w:pos="284"/>
        </w:tabs>
        <w:spacing w:line="240" w:lineRule="auto"/>
        <w:outlineLvl w:val="0"/>
        <w:rPr>
          <w:rFonts w:ascii="Times New Roman" w:hAnsi="Times New Roman" w:cs="Times New Roman"/>
          <w:sz w:val="24"/>
          <w:szCs w:val="24"/>
        </w:rPr>
      </w:pPr>
      <w:r>
        <w:rPr>
          <w:rFonts w:ascii="Times New Roman" w:hAnsi="Times New Roman" w:cs="Times New Roman"/>
          <w:sz w:val="24"/>
          <w:szCs w:val="24"/>
        </w:rPr>
        <w:t>Gambar 2.1</w:t>
      </w:r>
    </w:p>
    <w:p w:rsidR="00261DF2" w:rsidRDefault="00E242EA">
      <w:pPr>
        <w:pStyle w:val="ListParagraph"/>
        <w:tabs>
          <w:tab w:val="left" w:pos="284"/>
        </w:tabs>
        <w:spacing w:line="240" w:lineRule="auto"/>
        <w:ind w:left="567"/>
        <w:outlineLvl w:val="0"/>
        <w:rPr>
          <w:rFonts w:ascii="Times New Roman" w:hAnsi="Times New Roman" w:cs="Times New Roman"/>
          <w:sz w:val="24"/>
          <w:szCs w:val="24"/>
        </w:rPr>
      </w:pP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w:t>
      </w:r>
      <w:r>
        <w:rPr>
          <w:rFonts w:ascii="Times New Roman" w:hAnsi="Times New Roman" w:cs="Times New Roman"/>
          <w:i/>
          <w:sz w:val="24"/>
          <w:szCs w:val="24"/>
        </w:rPr>
        <w:t>Courtesy of National Stroke Association Colorado</w:t>
      </w:r>
      <w:r>
        <w:rPr>
          <w:rFonts w:ascii="Times New Roman" w:hAnsi="Times New Roman" w:cs="Times New Roman"/>
          <w:sz w:val="24"/>
          <w:szCs w:val="24"/>
        </w:rPr>
        <w:t xml:space="preserve"> dalam Smeltzer &amp; Barre (2015)</w:t>
      </w:r>
    </w:p>
    <w:p w:rsidR="00F37E14" w:rsidRDefault="00F37E14">
      <w:pPr>
        <w:pStyle w:val="ListParagraph"/>
        <w:tabs>
          <w:tab w:val="left" w:pos="284"/>
        </w:tabs>
        <w:spacing w:line="240" w:lineRule="auto"/>
        <w:ind w:left="567"/>
        <w:outlineLvl w:val="0"/>
        <w:rPr>
          <w:rFonts w:ascii="Times New Roman" w:hAnsi="Times New Roman" w:cs="Times New Roman"/>
          <w:sz w:val="24"/>
          <w:szCs w:val="24"/>
        </w:rPr>
      </w:pPr>
    </w:p>
    <w:p w:rsidR="00261DF2" w:rsidRDefault="00261DF2">
      <w:pPr>
        <w:pStyle w:val="ListParagraph"/>
        <w:tabs>
          <w:tab w:val="left" w:pos="284"/>
        </w:tabs>
        <w:spacing w:line="240" w:lineRule="auto"/>
        <w:ind w:left="567"/>
        <w:outlineLvl w:val="0"/>
        <w:rPr>
          <w:rFonts w:ascii="Times New Roman" w:hAnsi="Times New Roman" w:cs="Times New Roman"/>
          <w:sz w:val="24"/>
          <w:szCs w:val="24"/>
        </w:rPr>
      </w:pPr>
    </w:p>
    <w:p w:rsidR="00261DF2" w:rsidRDefault="00E242EA">
      <w:pPr>
        <w:pStyle w:val="ListParagraph"/>
        <w:tabs>
          <w:tab w:val="left" w:pos="284"/>
        </w:tabs>
        <w:spacing w:line="480" w:lineRule="auto"/>
        <w:ind w:left="567"/>
        <w:jc w:val="both"/>
        <w:outlineLvl w:val="0"/>
        <w:rPr>
          <w:rFonts w:ascii="Times New Roman" w:hAnsi="Times New Roman" w:cs="Times New Roman"/>
          <w:sz w:val="24"/>
          <w:szCs w:val="24"/>
        </w:rPr>
      </w:pPr>
      <w:r>
        <w:rPr>
          <w:rFonts w:ascii="Times New Roman" w:hAnsi="Times New Roman" w:cs="Times New Roman"/>
          <w:sz w:val="24"/>
          <w:szCs w:val="24"/>
        </w:rPr>
        <w:lastRenderedPageBreak/>
        <w:t xml:space="preserve">Dari gambar 2.1 dapat ketahui bahwa iskemia dapat terjadi apabila aliran darah menurun sampai kurang dari 25 ml / 100 gram / menit, keadaan ini menyebabkan neuron tidak mampu mempertahankan respirasi  dengan  oksigen  yang memadai </w:t>
      </w:r>
      <w:r>
        <w:rPr>
          <w:rFonts w:ascii="Times New Roman" w:hAnsi="Times New Roman" w:cs="Times New Roman"/>
          <w:i/>
          <w:sz w:val="24"/>
          <w:szCs w:val="24"/>
        </w:rPr>
        <w:t>(aerob respiration)</w:t>
      </w:r>
      <w:r>
        <w:rPr>
          <w:rFonts w:ascii="Times New Roman" w:hAnsi="Times New Roman" w:cs="Times New Roman"/>
          <w:sz w:val="24"/>
          <w:szCs w:val="24"/>
        </w:rPr>
        <w:t xml:space="preserve"> sehingga mitokondria melakukan metabolism anaerob dan menghasilkan asam laktat dalam jumlah besar sehingga  menyebabkan perubahan level pH. Perubahan kadar pH menyebabkan sel neuron tidak mampu </w:t>
      </w:r>
      <w:proofErr w:type="gramStart"/>
      <w:r>
        <w:rPr>
          <w:rFonts w:ascii="Times New Roman" w:hAnsi="Times New Roman" w:cs="Times New Roman"/>
          <w:sz w:val="24"/>
          <w:szCs w:val="24"/>
        </w:rPr>
        <w:t>menghasilkan  A</w:t>
      </w:r>
      <w:r>
        <w:rPr>
          <w:rFonts w:ascii="Times New Roman" w:hAnsi="Times New Roman" w:cs="Times New Roman"/>
          <w:i/>
          <w:sz w:val="24"/>
          <w:szCs w:val="24"/>
        </w:rPr>
        <w:t>denosine</w:t>
      </w:r>
      <w:proofErr w:type="gramEnd"/>
      <w:r>
        <w:rPr>
          <w:rFonts w:ascii="Times New Roman" w:hAnsi="Times New Roman" w:cs="Times New Roman"/>
          <w:i/>
          <w:sz w:val="24"/>
          <w:szCs w:val="24"/>
        </w:rPr>
        <w:t xml:space="preserve"> Triphosphate</w:t>
      </w:r>
      <w:r>
        <w:rPr>
          <w:rFonts w:ascii="Times New Roman" w:hAnsi="Times New Roman" w:cs="Times New Roman"/>
          <w:sz w:val="24"/>
          <w:szCs w:val="24"/>
        </w:rPr>
        <w:t xml:space="preserve"> (ATP) guna proses depolarisasi (</w:t>
      </w:r>
      <w:r>
        <w:rPr>
          <w:rStyle w:val="st"/>
          <w:rFonts w:ascii="Times New Roman" w:hAnsi="Times New Roman" w:cs="Times New Roman"/>
          <w:sz w:val="24"/>
          <w:szCs w:val="24"/>
        </w:rPr>
        <w:t>perubahan muatan ion didalam sel dari negatif menjadi positif</w:t>
      </w:r>
      <w:r>
        <w:rPr>
          <w:rFonts w:ascii="Times New Roman" w:hAnsi="Times New Roman" w:cs="Times New Roman"/>
          <w:sz w:val="24"/>
          <w:szCs w:val="24"/>
        </w:rPr>
        <w:t xml:space="preserve">). Pompa membran untuk mempertahankan keseimbangan elektrolit gagal </w:t>
      </w:r>
      <w:proofErr w:type="gramStart"/>
      <w:r>
        <w:rPr>
          <w:rFonts w:ascii="Times New Roman" w:hAnsi="Times New Roman" w:cs="Times New Roman"/>
          <w:sz w:val="24"/>
          <w:szCs w:val="24"/>
        </w:rPr>
        <w:t>sehingga  mengakibatkan</w:t>
      </w:r>
      <w:proofErr w:type="gramEnd"/>
      <w:r>
        <w:rPr>
          <w:rFonts w:ascii="Times New Roman" w:hAnsi="Times New Roman" w:cs="Times New Roman"/>
          <w:sz w:val="24"/>
          <w:szCs w:val="24"/>
        </w:rPr>
        <w:t xml:space="preserve"> edema cytotoksik yang bisa mengakibatkan sel neuron mengalami injuri dan berakhir dengan kematian sel (Smeltzer  &amp; Barre, 2005)</w:t>
      </w:r>
    </w:p>
    <w:p w:rsidR="00261DF2" w:rsidRDefault="00E242EA">
      <w:pPr>
        <w:pStyle w:val="ListParagraph"/>
        <w:tabs>
          <w:tab w:val="left" w:pos="284"/>
        </w:tabs>
        <w:spacing w:line="480" w:lineRule="auto"/>
        <w:ind w:left="567" w:hanging="567"/>
        <w:jc w:val="both"/>
        <w:outlineLvl w:val="0"/>
        <w:rPr>
          <w:rFonts w:ascii="Times New Roman" w:hAnsi="Times New Roman" w:cs="Times New Roman"/>
          <w:sz w:val="24"/>
          <w:szCs w:val="24"/>
        </w:rPr>
      </w:pPr>
      <w:r>
        <w:rPr>
          <w:rFonts w:ascii="Times New Roman" w:hAnsi="Times New Roman" w:cs="Times New Roman"/>
          <w:sz w:val="24"/>
          <w:szCs w:val="24"/>
        </w:rPr>
        <w:t>7.  Komplikasi stroke</w:t>
      </w:r>
    </w:p>
    <w:p w:rsidR="00261DF2" w:rsidRDefault="00E242EA">
      <w:pPr>
        <w:pStyle w:val="ListParagraph"/>
        <w:tabs>
          <w:tab w:val="left" w:pos="284"/>
        </w:tabs>
        <w:spacing w:line="480" w:lineRule="auto"/>
        <w:ind w:left="360" w:firstLine="540"/>
        <w:jc w:val="both"/>
        <w:outlineLvl w:val="0"/>
        <w:rPr>
          <w:rFonts w:ascii="Times New Roman" w:hAnsi="Times New Roman" w:cs="Times New Roman"/>
          <w:sz w:val="24"/>
          <w:szCs w:val="24"/>
        </w:rPr>
      </w:pPr>
      <w:r>
        <w:rPr>
          <w:rFonts w:ascii="Times New Roman" w:hAnsi="Times New Roman" w:cs="Times New Roman"/>
          <w:sz w:val="24"/>
          <w:szCs w:val="24"/>
        </w:rPr>
        <w:t>Menurut Pudiastuti (2011) pada pasien stroke yang berbaring lama dapat terjadi masalah fisik dan emosional diantaranya:</w:t>
      </w:r>
    </w:p>
    <w:p w:rsidR="00261DF2" w:rsidRDefault="00E242EA">
      <w:pPr>
        <w:pStyle w:val="ListParagraph"/>
        <w:tabs>
          <w:tab w:val="left" w:pos="284"/>
        </w:tabs>
        <w:spacing w:line="480" w:lineRule="auto"/>
        <w:ind w:left="567" w:hanging="207"/>
        <w:jc w:val="both"/>
        <w:outlineLvl w:val="0"/>
        <w:rPr>
          <w:rFonts w:ascii="Times New Roman" w:hAnsi="Times New Roman" w:cs="Times New Roman"/>
          <w:sz w:val="24"/>
          <w:szCs w:val="24"/>
        </w:rPr>
      </w:pPr>
      <w:r>
        <w:rPr>
          <w:rFonts w:ascii="Times New Roman" w:hAnsi="Times New Roman" w:cs="Times New Roman"/>
          <w:sz w:val="24"/>
          <w:szCs w:val="24"/>
        </w:rPr>
        <w:t>a. Bekuan darah (Trombosis)</w:t>
      </w:r>
    </w:p>
    <w:p w:rsidR="00261DF2" w:rsidRDefault="00E242EA">
      <w:pPr>
        <w:pStyle w:val="ListParagraph"/>
        <w:tabs>
          <w:tab w:val="left" w:pos="284"/>
        </w:tabs>
        <w:spacing w:line="480" w:lineRule="auto"/>
        <w:ind w:left="567" w:firstLine="63"/>
        <w:jc w:val="both"/>
        <w:outlineLvl w:val="0"/>
        <w:rPr>
          <w:rFonts w:ascii="Times New Roman" w:hAnsi="Times New Roman" w:cs="Times New Roman"/>
          <w:sz w:val="24"/>
          <w:szCs w:val="24"/>
        </w:rPr>
      </w:pPr>
      <w:proofErr w:type="gramStart"/>
      <w:r>
        <w:rPr>
          <w:rFonts w:ascii="Times New Roman" w:hAnsi="Times New Roman" w:cs="Times New Roman"/>
          <w:sz w:val="24"/>
          <w:szCs w:val="24"/>
        </w:rPr>
        <w:t>Mudah terbentuk pada kaki yang lumpuh menyebabkan penimbunan cairan, pembengkakan (edema) selain itu juga dapat menyebabkan embolisme paru yaitu sebuah bekuan yang terbentuk dalam satu arteri yang mengalirkan darah ke paru.</w:t>
      </w:r>
      <w:proofErr w:type="gramEnd"/>
    </w:p>
    <w:p w:rsidR="00261DF2" w:rsidRDefault="00E242EA">
      <w:pPr>
        <w:pStyle w:val="ListParagraph"/>
        <w:tabs>
          <w:tab w:val="left" w:pos="284"/>
        </w:tabs>
        <w:spacing w:line="480" w:lineRule="auto"/>
        <w:ind w:left="567" w:hanging="567"/>
        <w:jc w:val="both"/>
        <w:outlineLvl w:val="0"/>
        <w:rPr>
          <w:rFonts w:ascii="Times New Roman" w:hAnsi="Times New Roman" w:cs="Times New Roman"/>
          <w:sz w:val="24"/>
          <w:szCs w:val="24"/>
        </w:rPr>
      </w:pPr>
      <w:r>
        <w:rPr>
          <w:rFonts w:ascii="Times New Roman" w:hAnsi="Times New Roman" w:cs="Times New Roman"/>
          <w:sz w:val="24"/>
          <w:szCs w:val="24"/>
        </w:rPr>
        <w:tab/>
        <w:t>b. Dekubitus</w:t>
      </w:r>
    </w:p>
    <w:p w:rsidR="00261DF2" w:rsidRDefault="00E242EA">
      <w:pPr>
        <w:pStyle w:val="ListParagraph"/>
        <w:tabs>
          <w:tab w:val="left" w:pos="284"/>
        </w:tabs>
        <w:spacing w:line="480" w:lineRule="auto"/>
        <w:ind w:left="567" w:hanging="27"/>
        <w:jc w:val="both"/>
        <w:outlineLvl w:val="0"/>
        <w:rPr>
          <w:rFonts w:ascii="Times New Roman" w:hAnsi="Times New Roman" w:cs="Times New Roman"/>
          <w:sz w:val="24"/>
          <w:szCs w:val="24"/>
        </w:rPr>
      </w:pPr>
      <w:proofErr w:type="gramStart"/>
      <w:r>
        <w:rPr>
          <w:rFonts w:ascii="Times New Roman" w:hAnsi="Times New Roman" w:cs="Times New Roman"/>
          <w:sz w:val="24"/>
          <w:szCs w:val="24"/>
        </w:rPr>
        <w:lastRenderedPageBreak/>
        <w:t>Bagian tubuh yang sering mengalami memar adalah pinggul, pantat, sendi kaki dan tumit.</w:t>
      </w:r>
      <w:proofErr w:type="gramEnd"/>
      <w:r>
        <w:rPr>
          <w:rFonts w:ascii="Times New Roman" w:hAnsi="Times New Roman" w:cs="Times New Roman"/>
          <w:sz w:val="24"/>
          <w:szCs w:val="24"/>
        </w:rPr>
        <w:t xml:space="preserve"> Bila memar ini tidak dirawat dengan baik maka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terjadi ulkus dekubitus dan infeksi.</w:t>
      </w:r>
    </w:p>
    <w:p w:rsidR="00261DF2" w:rsidRDefault="00E242EA">
      <w:pPr>
        <w:pStyle w:val="ListParagraph"/>
        <w:tabs>
          <w:tab w:val="left" w:pos="284"/>
        </w:tabs>
        <w:spacing w:line="480" w:lineRule="auto"/>
        <w:ind w:left="567" w:hanging="297"/>
        <w:jc w:val="both"/>
        <w:outlineLvl w:val="0"/>
        <w:rPr>
          <w:rFonts w:ascii="Times New Roman" w:hAnsi="Times New Roman" w:cs="Times New Roman"/>
          <w:sz w:val="24"/>
          <w:szCs w:val="24"/>
        </w:rPr>
      </w:pPr>
      <w:r>
        <w:rPr>
          <w:rFonts w:ascii="Times New Roman" w:hAnsi="Times New Roman" w:cs="Times New Roman"/>
          <w:sz w:val="24"/>
          <w:szCs w:val="24"/>
        </w:rPr>
        <w:t>c. Pneumonia</w:t>
      </w:r>
    </w:p>
    <w:p w:rsidR="00261DF2" w:rsidRDefault="00E242EA">
      <w:pPr>
        <w:pStyle w:val="ListParagraph"/>
        <w:tabs>
          <w:tab w:val="left" w:pos="284"/>
        </w:tabs>
        <w:spacing w:line="480" w:lineRule="auto"/>
        <w:ind w:left="567" w:hanging="27"/>
        <w:jc w:val="both"/>
        <w:outlineLvl w:val="0"/>
        <w:rPr>
          <w:rFonts w:ascii="Times New Roman" w:hAnsi="Times New Roman" w:cs="Times New Roman"/>
          <w:sz w:val="24"/>
          <w:szCs w:val="24"/>
        </w:rPr>
      </w:pPr>
      <w:proofErr w:type="gramStart"/>
      <w:r>
        <w:rPr>
          <w:rFonts w:ascii="Times New Roman" w:hAnsi="Times New Roman" w:cs="Times New Roman"/>
          <w:sz w:val="24"/>
          <w:szCs w:val="24"/>
        </w:rPr>
        <w:t>Pasien stroke tidak bisa batuk dan menelan dengan sempurna, hal ini menyebabkan cairan terkumpul di paru-paru dan selanjutnya menimbulkan pneumoni.</w:t>
      </w:r>
      <w:proofErr w:type="gramEnd"/>
    </w:p>
    <w:p w:rsidR="00261DF2" w:rsidRDefault="00E242EA">
      <w:pPr>
        <w:pStyle w:val="ListParagraph"/>
        <w:tabs>
          <w:tab w:val="left" w:pos="284"/>
        </w:tabs>
        <w:spacing w:line="480" w:lineRule="auto"/>
        <w:ind w:left="567" w:hanging="297"/>
        <w:jc w:val="both"/>
        <w:outlineLvl w:val="0"/>
        <w:rPr>
          <w:rFonts w:ascii="Times New Roman" w:hAnsi="Times New Roman" w:cs="Times New Roman"/>
          <w:sz w:val="24"/>
          <w:szCs w:val="24"/>
        </w:rPr>
      </w:pPr>
      <w:r>
        <w:rPr>
          <w:rFonts w:ascii="Times New Roman" w:hAnsi="Times New Roman" w:cs="Times New Roman"/>
          <w:sz w:val="24"/>
          <w:szCs w:val="24"/>
        </w:rPr>
        <w:t>d. Atrofi dan kekakuan sendi (Kontraktur)</w:t>
      </w:r>
    </w:p>
    <w:p w:rsidR="00261DF2" w:rsidRDefault="00E242EA">
      <w:pPr>
        <w:pStyle w:val="ListParagraph"/>
        <w:tabs>
          <w:tab w:val="left" w:pos="284"/>
        </w:tabs>
        <w:spacing w:line="480" w:lineRule="auto"/>
        <w:ind w:left="567" w:hanging="27"/>
        <w:jc w:val="both"/>
        <w:outlineLvl w:val="0"/>
        <w:rPr>
          <w:rFonts w:ascii="Times New Roman" w:hAnsi="Times New Roman" w:cs="Times New Roman"/>
          <w:sz w:val="24"/>
          <w:szCs w:val="24"/>
        </w:rPr>
      </w:pPr>
      <w:proofErr w:type="gramStart"/>
      <w:r>
        <w:rPr>
          <w:rFonts w:ascii="Times New Roman" w:hAnsi="Times New Roman" w:cs="Times New Roman"/>
          <w:sz w:val="24"/>
          <w:szCs w:val="24"/>
        </w:rPr>
        <w:t>Hal ini disebabkan karena kurang gerak dan immobilisasi.</w:t>
      </w:r>
      <w:proofErr w:type="gramEnd"/>
    </w:p>
    <w:p w:rsidR="00261DF2" w:rsidRDefault="00E242EA">
      <w:pPr>
        <w:pStyle w:val="ListParagraph"/>
        <w:tabs>
          <w:tab w:val="left" w:pos="284"/>
        </w:tabs>
        <w:spacing w:line="480" w:lineRule="auto"/>
        <w:ind w:left="567" w:hanging="297"/>
        <w:jc w:val="both"/>
        <w:outlineLvl w:val="0"/>
        <w:rPr>
          <w:rFonts w:ascii="Times New Roman" w:hAnsi="Times New Roman" w:cs="Times New Roman"/>
          <w:sz w:val="24"/>
          <w:szCs w:val="24"/>
        </w:rPr>
      </w:pPr>
      <w:r>
        <w:rPr>
          <w:rFonts w:ascii="Times New Roman" w:hAnsi="Times New Roman" w:cs="Times New Roman"/>
          <w:sz w:val="24"/>
          <w:szCs w:val="24"/>
        </w:rPr>
        <w:t>e. Depresi dan kecemasan</w:t>
      </w:r>
    </w:p>
    <w:p w:rsidR="00261DF2" w:rsidRDefault="00E242EA">
      <w:pPr>
        <w:pStyle w:val="ListParagraph"/>
        <w:tabs>
          <w:tab w:val="left" w:pos="284"/>
        </w:tabs>
        <w:spacing w:line="480" w:lineRule="auto"/>
        <w:ind w:left="567" w:hanging="297"/>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Gangguan perasaan sering terjadi pada stroke dan menyebabkan reaksi emosional dan fisik yang tidak diinginkan karena terjadi perubahan dan kehilangan fungsi tubuh.</w:t>
      </w:r>
      <w:proofErr w:type="gramEnd"/>
    </w:p>
    <w:p w:rsidR="00261DF2" w:rsidRDefault="00E242EA">
      <w:pPr>
        <w:pStyle w:val="ListParagraph"/>
        <w:tabs>
          <w:tab w:val="left" w:pos="284"/>
        </w:tabs>
        <w:spacing w:line="480" w:lineRule="auto"/>
        <w:ind w:left="567" w:hanging="567"/>
        <w:jc w:val="both"/>
        <w:outlineLvl w:val="0"/>
        <w:rPr>
          <w:rFonts w:ascii="Times New Roman" w:hAnsi="Times New Roman" w:cs="Times New Roman"/>
          <w:sz w:val="24"/>
          <w:szCs w:val="24"/>
        </w:rPr>
      </w:pPr>
      <w:r>
        <w:rPr>
          <w:rFonts w:ascii="Times New Roman" w:hAnsi="Times New Roman" w:cs="Times New Roman"/>
          <w:sz w:val="24"/>
          <w:szCs w:val="24"/>
        </w:rPr>
        <w:t>8. Penatalaksanaan Stroke</w:t>
      </w:r>
    </w:p>
    <w:p w:rsidR="00261DF2" w:rsidRDefault="00E242EA">
      <w:pPr>
        <w:pStyle w:val="ListParagraph"/>
        <w:tabs>
          <w:tab w:val="left" w:pos="284"/>
        </w:tabs>
        <w:spacing w:line="480" w:lineRule="auto"/>
        <w:ind w:left="270" w:firstLine="540"/>
        <w:jc w:val="both"/>
        <w:outlineLvl w:val="0"/>
        <w:rPr>
          <w:rFonts w:ascii="Times New Roman" w:hAnsi="Times New Roman" w:cs="Times New Roman"/>
          <w:sz w:val="24"/>
          <w:szCs w:val="24"/>
        </w:rPr>
      </w:pPr>
      <w:proofErr w:type="gramStart"/>
      <w:r>
        <w:rPr>
          <w:rFonts w:ascii="Times New Roman" w:hAnsi="Times New Roman" w:cs="Times New Roman"/>
          <w:sz w:val="24"/>
          <w:szCs w:val="24"/>
        </w:rPr>
        <w:t>Perawatan stroke terdiri dari perawatan medis dan nonmedis.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Perawatan medis pada awal serangan bertujuan menghindari kematian dan mencegah kecacatan.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Setelah itu, perawatan medis ditujukan untuk mengatasi keadaan darurat medis pada stroke akut, mencegah stroke berulang, terapi rehabilitatif untuk stroke kronis, dan mengatasi gejala sisa akibat stroke.</w:t>
      </w:r>
      <w:proofErr w:type="gramEnd"/>
      <w:r>
        <w:rPr>
          <w:rFonts w:ascii="Times New Roman" w:hAnsi="Times New Roman" w:cs="Times New Roman"/>
          <w:sz w:val="24"/>
          <w:szCs w:val="24"/>
        </w:rPr>
        <w:t xml:space="preserve"> Terapi stroke secara medis antara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dengan pemberian obat-obatan, fisioterapi, dan latihan fisik untuk mengembalikan kemampuan gerak sehari-hari (Wiwit S., 2010).</w:t>
      </w:r>
    </w:p>
    <w:p w:rsidR="00F37E14" w:rsidRDefault="00F37E14">
      <w:pPr>
        <w:pStyle w:val="ListParagraph"/>
        <w:tabs>
          <w:tab w:val="left" w:pos="284"/>
        </w:tabs>
        <w:spacing w:line="480" w:lineRule="auto"/>
        <w:ind w:left="270" w:firstLine="540"/>
        <w:jc w:val="both"/>
        <w:outlineLvl w:val="0"/>
        <w:rPr>
          <w:rFonts w:ascii="Times New Roman" w:hAnsi="Times New Roman" w:cs="Times New Roman"/>
          <w:sz w:val="24"/>
          <w:szCs w:val="24"/>
        </w:rPr>
      </w:pPr>
    </w:p>
    <w:p w:rsidR="00F37E14" w:rsidRDefault="00F37E14">
      <w:pPr>
        <w:pStyle w:val="ListParagraph"/>
        <w:tabs>
          <w:tab w:val="left" w:pos="284"/>
        </w:tabs>
        <w:spacing w:line="480" w:lineRule="auto"/>
        <w:ind w:left="270" w:firstLine="540"/>
        <w:jc w:val="both"/>
        <w:outlineLvl w:val="0"/>
        <w:rPr>
          <w:rFonts w:ascii="Times New Roman" w:hAnsi="Times New Roman" w:cs="Times New Roman"/>
          <w:sz w:val="24"/>
          <w:szCs w:val="24"/>
        </w:rPr>
      </w:pPr>
    </w:p>
    <w:p w:rsidR="00F37E14" w:rsidRDefault="00E242EA">
      <w:pPr>
        <w:pStyle w:val="ListParagraph"/>
        <w:tabs>
          <w:tab w:val="left" w:pos="284"/>
        </w:tabs>
        <w:spacing w:line="480" w:lineRule="auto"/>
        <w:ind w:left="270"/>
        <w:jc w:val="both"/>
        <w:outlineLvl w:val="0"/>
        <w:rPr>
          <w:rFonts w:ascii="Times New Roman" w:hAnsi="Times New Roman" w:cs="Times New Roman"/>
          <w:sz w:val="24"/>
          <w:szCs w:val="24"/>
        </w:rPr>
      </w:pPr>
      <w:r>
        <w:rPr>
          <w:rFonts w:ascii="Times New Roman" w:hAnsi="Times New Roman" w:cs="Times New Roman"/>
          <w:sz w:val="24"/>
          <w:szCs w:val="24"/>
        </w:rPr>
        <w:lastRenderedPageBreak/>
        <w:t>a. Terapi Non Farmakologi</w:t>
      </w:r>
    </w:p>
    <w:p w:rsidR="00261DF2" w:rsidRDefault="00E242EA">
      <w:pPr>
        <w:pStyle w:val="ListParagraph"/>
        <w:tabs>
          <w:tab w:val="left" w:pos="284"/>
        </w:tabs>
        <w:spacing w:line="480" w:lineRule="auto"/>
        <w:ind w:left="270" w:firstLine="180"/>
        <w:jc w:val="both"/>
        <w:outlineLvl w:val="0"/>
        <w:rPr>
          <w:rFonts w:ascii="Times New Roman" w:hAnsi="Times New Roman" w:cs="Times New Roman"/>
          <w:sz w:val="24"/>
          <w:szCs w:val="24"/>
        </w:rPr>
      </w:pPr>
      <w:r>
        <w:rPr>
          <w:rFonts w:ascii="Times New Roman" w:hAnsi="Times New Roman" w:cs="Times New Roman"/>
          <w:sz w:val="24"/>
          <w:szCs w:val="24"/>
        </w:rPr>
        <w:t xml:space="preserve"> 1)  Perubahan Gaya Hidup Terapeutik</w:t>
      </w:r>
    </w:p>
    <w:p w:rsidR="00261DF2" w:rsidRDefault="00E242EA">
      <w:pPr>
        <w:pStyle w:val="ListParagraph"/>
        <w:tabs>
          <w:tab w:val="left" w:pos="900"/>
        </w:tabs>
        <w:spacing w:line="480" w:lineRule="auto"/>
        <w:ind w:left="900" w:firstLine="540"/>
        <w:jc w:val="both"/>
        <w:outlineLvl w:val="0"/>
        <w:rPr>
          <w:rFonts w:ascii="Times New Roman" w:hAnsi="Times New Roman" w:cs="Times New Roman"/>
          <w:sz w:val="24"/>
          <w:szCs w:val="24"/>
        </w:rPr>
      </w:pPr>
      <w:r>
        <w:rPr>
          <w:rFonts w:ascii="Times New Roman" w:hAnsi="Times New Roman" w:cs="Times New Roman"/>
          <w:sz w:val="24"/>
          <w:szCs w:val="24"/>
        </w:rPr>
        <w:t xml:space="preserve">Modifikasi diet, pengendalian berat badan, dan peningkatan aktivitas fisik merupakan perubahan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hidup terapeutik yang penting untuk semua pasien yang berisiko aterotrombosis. Pada pasien yang membutuhkan terapi obat untuk hipertensi atau dislipidemia, obat tersebut harus diberikan, bukannya digantikan oleh modifikasi diet dan perubahan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hidup lainnya (Goldszmidt et al., 2011). </w:t>
      </w:r>
    </w:p>
    <w:p w:rsidR="00261DF2" w:rsidRDefault="00E242EA">
      <w:pPr>
        <w:pStyle w:val="ListParagraph"/>
        <w:tabs>
          <w:tab w:val="left" w:pos="900"/>
        </w:tabs>
        <w:spacing w:line="480" w:lineRule="auto"/>
        <w:ind w:left="900" w:firstLine="540"/>
        <w:jc w:val="both"/>
        <w:outlineLvl w:val="0"/>
        <w:rPr>
          <w:rFonts w:ascii="Times New Roman" w:hAnsi="Times New Roman" w:cs="Times New Roman"/>
          <w:sz w:val="24"/>
          <w:szCs w:val="24"/>
        </w:rPr>
      </w:pPr>
      <w:r>
        <w:rPr>
          <w:rFonts w:ascii="Times New Roman" w:hAnsi="Times New Roman" w:cs="Times New Roman"/>
          <w:sz w:val="24"/>
          <w:szCs w:val="24"/>
        </w:rPr>
        <w:t xml:space="preserve">Diet tinggi buah-buahan sitrus dan sayuran hijau berbunga terbukti memberikan perlindungan terhadap stroke iskemik pada studi Framingham (2010) setiap peningkatan konsumsi per kali per hari mengurangi risiko stroke iskemik sebesar 6%. Diet rendah lemak </w:t>
      </w:r>
      <w:proofErr w:type="gramStart"/>
      <w:r>
        <w:rPr>
          <w:rFonts w:ascii="Times New Roman" w:hAnsi="Times New Roman" w:cs="Times New Roman"/>
          <w:sz w:val="24"/>
          <w:szCs w:val="24"/>
        </w:rPr>
        <w:t>trans</w:t>
      </w:r>
      <w:proofErr w:type="gramEnd"/>
      <w:r>
        <w:rPr>
          <w:rFonts w:ascii="Times New Roman" w:hAnsi="Times New Roman" w:cs="Times New Roman"/>
          <w:sz w:val="24"/>
          <w:szCs w:val="24"/>
        </w:rPr>
        <w:t xml:space="preserve"> dan jenuh serta tinggi lemak omega-3 juga direkomendasikan. Konsumsi alkohol ringan-sedang (1 kali per minggu hingga 1 kali per hari) dapat mengurangi risiko stroke iskemik pada laki-laki hingga 20% dalam 12 tahun, namun konsumsi alkohol berat (&gt; 5 kali/ hari) meningkatkan risiko stroke.</w:t>
      </w:r>
    </w:p>
    <w:p w:rsidR="00261DF2" w:rsidRDefault="00E242EA">
      <w:pPr>
        <w:pStyle w:val="ListParagraph"/>
        <w:tabs>
          <w:tab w:val="left" w:pos="284"/>
        </w:tabs>
        <w:spacing w:line="480" w:lineRule="auto"/>
        <w:ind w:left="270" w:firstLine="270"/>
        <w:jc w:val="both"/>
        <w:outlineLvl w:val="0"/>
        <w:rPr>
          <w:rFonts w:ascii="Times New Roman" w:hAnsi="Times New Roman" w:cs="Times New Roman"/>
          <w:sz w:val="24"/>
          <w:szCs w:val="24"/>
        </w:rPr>
      </w:pPr>
      <w:r>
        <w:rPr>
          <w:rFonts w:ascii="Times New Roman" w:hAnsi="Times New Roman" w:cs="Times New Roman"/>
          <w:sz w:val="24"/>
          <w:szCs w:val="24"/>
        </w:rPr>
        <w:t>2)  Aktivitas fisik</w:t>
      </w:r>
    </w:p>
    <w:p w:rsidR="00261DF2" w:rsidRDefault="00E242EA">
      <w:pPr>
        <w:pStyle w:val="ListParagraph"/>
        <w:tabs>
          <w:tab w:val="left" w:pos="900"/>
        </w:tabs>
        <w:spacing w:line="480" w:lineRule="auto"/>
        <w:ind w:left="900" w:firstLine="450"/>
        <w:jc w:val="both"/>
        <w:outlineLvl w:val="0"/>
        <w:rPr>
          <w:rFonts w:ascii="Times New Roman" w:hAnsi="Times New Roman" w:cs="Times New Roman"/>
          <w:sz w:val="24"/>
          <w:szCs w:val="24"/>
        </w:rPr>
      </w:pPr>
      <w:r>
        <w:rPr>
          <w:rFonts w:ascii="Times New Roman" w:hAnsi="Times New Roman" w:cs="Times New Roman"/>
          <w:sz w:val="24"/>
          <w:szCs w:val="24"/>
        </w:rPr>
        <w:t xml:space="preserve">Inaktivasi fisik meningkatkan risiko penyakit jantung dan stroke setara dengan merokok, dan lebih dari 70% orang dewasa hanya melakukan sedikit latihan fisik atau bahkan tidak sama sekali, semua pasien harus diberitahu untuk melakukan aktivitas aerobik sekitar 30- 45 menit setiap hari (Goldszmidt et al., 2011). </w:t>
      </w:r>
      <w:proofErr w:type="gramStart"/>
      <w:r>
        <w:rPr>
          <w:rFonts w:ascii="Times New Roman" w:hAnsi="Times New Roman" w:cs="Times New Roman"/>
          <w:sz w:val="24"/>
          <w:szCs w:val="24"/>
        </w:rPr>
        <w:t xml:space="preserve">Latihan fisik rutin seperti </w:t>
      </w:r>
      <w:r>
        <w:rPr>
          <w:rFonts w:ascii="Times New Roman" w:hAnsi="Times New Roman" w:cs="Times New Roman"/>
          <w:sz w:val="24"/>
          <w:szCs w:val="24"/>
        </w:rPr>
        <w:lastRenderedPageBreak/>
        <w:t>olahraga dapat meningkatkan metabolisme karbohidrat, sensitivitas insulin dan fungsi kardiovaskular (jantung).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Latihan juga merupakan komponen yang berguna dalam memaksimalkan program penurunan berat badan, meskipun pengaturan pola makan lebih efektif dalam menurunkan berat badan dan pengendalian metabolism (Sweetman, 2009).</w:t>
      </w:r>
      <w:proofErr w:type="gramEnd"/>
      <w:r>
        <w:rPr>
          <w:rFonts w:ascii="Times New Roman" w:hAnsi="Times New Roman" w:cs="Times New Roman"/>
          <w:sz w:val="24"/>
          <w:szCs w:val="24"/>
        </w:rPr>
        <w:t xml:space="preserve"> </w:t>
      </w:r>
    </w:p>
    <w:p w:rsidR="00261DF2" w:rsidRDefault="00E242EA">
      <w:pPr>
        <w:pStyle w:val="ListParagraph"/>
        <w:tabs>
          <w:tab w:val="left" w:pos="540"/>
        </w:tabs>
        <w:spacing w:line="480" w:lineRule="auto"/>
        <w:ind w:left="900" w:hanging="630"/>
        <w:jc w:val="both"/>
        <w:outlineLvl w:val="0"/>
        <w:rPr>
          <w:rFonts w:ascii="Times New Roman" w:hAnsi="Times New Roman" w:cs="Times New Roman"/>
          <w:sz w:val="24"/>
          <w:szCs w:val="24"/>
        </w:rPr>
      </w:pPr>
      <w:proofErr w:type="gramStart"/>
      <w:r>
        <w:rPr>
          <w:rFonts w:ascii="Times New Roman" w:hAnsi="Times New Roman" w:cs="Times New Roman"/>
          <w:sz w:val="24"/>
          <w:szCs w:val="24"/>
        </w:rPr>
        <w:t>b</w:t>
      </w:r>
      <w:proofErr w:type="gramEnd"/>
      <w:r>
        <w:rPr>
          <w:rFonts w:ascii="Times New Roman" w:hAnsi="Times New Roman" w:cs="Times New Roman"/>
          <w:sz w:val="24"/>
          <w:szCs w:val="24"/>
        </w:rPr>
        <w:t>. Terapi Farmakologi</w:t>
      </w:r>
    </w:p>
    <w:p w:rsidR="00261DF2" w:rsidRDefault="00E242EA">
      <w:pPr>
        <w:pStyle w:val="ListParagraph"/>
        <w:tabs>
          <w:tab w:val="left" w:pos="540"/>
        </w:tabs>
        <w:spacing w:line="480" w:lineRule="auto"/>
        <w:ind w:left="540" w:firstLine="540"/>
        <w:jc w:val="both"/>
        <w:outlineLvl w:val="0"/>
        <w:rPr>
          <w:rFonts w:ascii="Times New Roman" w:hAnsi="Times New Roman" w:cs="Times New Roman"/>
          <w:sz w:val="24"/>
          <w:szCs w:val="24"/>
        </w:rPr>
      </w:pPr>
      <w:r>
        <w:rPr>
          <w:rFonts w:ascii="Times New Roman" w:hAnsi="Times New Roman" w:cs="Times New Roman"/>
          <w:sz w:val="24"/>
          <w:szCs w:val="24"/>
        </w:rPr>
        <w:t>Outcome/ goal penatalaksanaan terapi stroke akut, antara lain: (1) mengurangi progesivitas kerusakan neurologi dan mengurangi angka kematian, (2) mencegah komplikasi sekunder yaitu disfungsi neurologi dan imobilitas permanen, (3) mencegah stroke ulangan. Terapi yang diberikan tergantung pada jenis stroke yang dialami (iskemik atau hemoragik) dan berdasarkan pada rentang waktu terapi (terapi pada fase akut dan terapi pencegahan sekunder atau rehabilitasi).</w:t>
      </w:r>
    </w:p>
    <w:p w:rsidR="00261DF2" w:rsidRDefault="00E242EA">
      <w:pPr>
        <w:pStyle w:val="ListParagraph"/>
        <w:tabs>
          <w:tab w:val="left" w:pos="540"/>
        </w:tabs>
        <w:spacing w:line="480" w:lineRule="auto"/>
        <w:ind w:left="540" w:firstLine="540"/>
        <w:jc w:val="both"/>
        <w:outlineLvl w:val="0"/>
        <w:rPr>
          <w:rFonts w:ascii="Times New Roman" w:hAnsi="Times New Roman" w:cs="Times New Roman"/>
          <w:sz w:val="24"/>
          <w:szCs w:val="24"/>
        </w:rPr>
      </w:pPr>
      <w:proofErr w:type="gramStart"/>
      <w:r>
        <w:rPr>
          <w:rFonts w:ascii="Times New Roman" w:hAnsi="Times New Roman" w:cs="Times New Roman"/>
          <w:sz w:val="24"/>
          <w:szCs w:val="24"/>
        </w:rPr>
        <w:t>Strategi pengobatan stroke iskemik ada dua, yang pertama reperfusi yaitu memperbaiki aliran darah ke otak yang bertujuan untuk memperbaiki iskemik dengan obat-obat antitrombotik (antikoagulan, antiplatelet, trombolitik).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Kedua dengan neuroproteksi yaitu pencegahan kerusakan otak agar tidak berkembang lebih berat akibat adanya area iskemik (Fagan and Hess, 2008).</w:t>
      </w:r>
      <w:proofErr w:type="gramEnd"/>
      <w:r>
        <w:rPr>
          <w:rFonts w:ascii="Times New Roman" w:hAnsi="Times New Roman" w:cs="Times New Roman"/>
          <w:sz w:val="24"/>
          <w:szCs w:val="24"/>
        </w:rPr>
        <w:t xml:space="preserve"> Berdasarkan </w:t>
      </w:r>
      <w:r>
        <w:rPr>
          <w:rFonts w:ascii="Times New Roman" w:hAnsi="Times New Roman" w:cs="Times New Roman"/>
          <w:i/>
          <w:sz w:val="24"/>
          <w:szCs w:val="24"/>
        </w:rPr>
        <w:t xml:space="preserve">guidelines American Stroke Association </w:t>
      </w:r>
      <w:r>
        <w:rPr>
          <w:rFonts w:ascii="Times New Roman" w:hAnsi="Times New Roman" w:cs="Times New Roman"/>
          <w:sz w:val="24"/>
          <w:szCs w:val="24"/>
        </w:rPr>
        <w:t xml:space="preserve">(ASA), untuk pengurangan stroke iskemik secara umum ada dua terapi farmakologi yang direkomendasikan dengan grade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yaitu t-PA dengan onset 3 jam dan aspirin dengan onset 48 jam (Fagan and Hess, 2008).</w:t>
      </w:r>
    </w:p>
    <w:p w:rsidR="00261DF2" w:rsidRDefault="00E242EA">
      <w:pPr>
        <w:pStyle w:val="ListParagraph"/>
        <w:tabs>
          <w:tab w:val="left" w:pos="360"/>
        </w:tabs>
        <w:spacing w:line="480" w:lineRule="auto"/>
        <w:ind w:left="450" w:hanging="450"/>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 xml:space="preserve">B. </w:t>
      </w:r>
      <w:r>
        <w:rPr>
          <w:rFonts w:ascii="Times New Roman" w:hAnsi="Times New Roman" w:cs="Times New Roman"/>
          <w:b/>
          <w:sz w:val="24"/>
          <w:szCs w:val="24"/>
        </w:rPr>
        <w:tab/>
        <w:t>Konsep Anatomi dan Fisiologi Kulit</w:t>
      </w:r>
    </w:p>
    <w:p w:rsidR="00261DF2" w:rsidRDefault="00E242EA">
      <w:pPr>
        <w:tabs>
          <w:tab w:val="left" w:pos="360"/>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ab/>
        <w:t>1. Definisi</w:t>
      </w:r>
    </w:p>
    <w:p w:rsidR="00261DF2" w:rsidRDefault="00E242EA">
      <w:pPr>
        <w:tabs>
          <w:tab w:val="left" w:pos="360"/>
          <w:tab w:val="left" w:pos="630"/>
        </w:tabs>
        <w:spacing w:line="480" w:lineRule="auto"/>
        <w:ind w:left="630" w:firstLine="720"/>
        <w:jc w:val="both"/>
        <w:outlineLvl w:val="0"/>
        <w:rPr>
          <w:rFonts w:ascii="Times New Roman" w:hAnsi="Times New Roman" w:cs="Times New Roman"/>
          <w:sz w:val="24"/>
          <w:szCs w:val="24"/>
        </w:rPr>
      </w:pPr>
      <w:proofErr w:type="gramStart"/>
      <w:r>
        <w:rPr>
          <w:rFonts w:ascii="Times New Roman" w:hAnsi="Times New Roman" w:cs="Times New Roman"/>
          <w:sz w:val="24"/>
          <w:szCs w:val="24"/>
        </w:rPr>
        <w:t>Kulit merupakan organ tubuh paling besar yang melapisi seluruh bagian tubuh, membungkus daging dan organ-organ yang ada di dalamnya.</w:t>
      </w:r>
      <w:proofErr w:type="gramEnd"/>
      <w:r>
        <w:rPr>
          <w:rFonts w:ascii="Times New Roman" w:hAnsi="Times New Roman" w:cs="Times New Roman"/>
          <w:sz w:val="24"/>
          <w:szCs w:val="24"/>
        </w:rPr>
        <w:t xml:space="preserve"> Pemahaman tentang anatomi dan fisiologi kulit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membantu mempermudah perawatan kulit untuk mendapatkan kulit wajah yang segar, lembab, halus, lentur dan bersih. </w:t>
      </w:r>
      <w:proofErr w:type="gramStart"/>
      <w:r>
        <w:rPr>
          <w:rFonts w:ascii="Times New Roman" w:hAnsi="Times New Roman" w:cs="Times New Roman"/>
          <w:sz w:val="24"/>
          <w:szCs w:val="24"/>
        </w:rPr>
        <w:t>Luas kulit pada manusia rata-rata + 2 meter persegi dengan berat 10 kg jika ditimbang dengan lemaknya atau 4 kg jika tanpa lemak atau beratnya sekitar 16 % dari berat badan seseorang.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Kulit memiliki fungsi melindungi bagian tubuh dari berbagai macam gangguan dan rangsangan luar.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Fungsi perlindungan ini terjadi melalui sejumlah mekanisme biologis, seperti pembentukan lapisan tanduk secara terus menerus (keratinisasi dan pelepasan sel-sel kulit ari yang sudah mati), respirasi dan pengaturan suhu tubuh, produksi sebum dan keringat serta pembentukan pigmen melanin untuk melindungi kulit dari bahaya sinar ultra violet.</w:t>
      </w:r>
      <w:proofErr w:type="gramEnd"/>
    </w:p>
    <w:p w:rsidR="00261DF2" w:rsidRDefault="00E242EA">
      <w:pPr>
        <w:tabs>
          <w:tab w:val="left" w:pos="360"/>
          <w:tab w:val="left" w:pos="63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Struktur Kulit</w:t>
      </w:r>
    </w:p>
    <w:p w:rsidR="00261DF2" w:rsidRDefault="00E242EA">
      <w:pPr>
        <w:pStyle w:val="ListParagraph"/>
        <w:numPr>
          <w:ilvl w:val="1"/>
          <w:numId w:val="10"/>
        </w:numPr>
        <w:tabs>
          <w:tab w:val="left" w:pos="360"/>
          <w:tab w:val="left" w:pos="630"/>
        </w:tabs>
        <w:spacing w:line="480" w:lineRule="auto"/>
        <w:ind w:left="990"/>
        <w:jc w:val="both"/>
        <w:outlineLvl w:val="0"/>
        <w:rPr>
          <w:rFonts w:ascii="Times New Roman" w:hAnsi="Times New Roman" w:cs="Times New Roman"/>
          <w:sz w:val="24"/>
          <w:szCs w:val="24"/>
        </w:rPr>
      </w:pPr>
      <w:r>
        <w:rPr>
          <w:rFonts w:ascii="Times New Roman" w:hAnsi="Times New Roman" w:cs="Times New Roman"/>
          <w:sz w:val="24"/>
          <w:szCs w:val="24"/>
        </w:rPr>
        <w:t>Kulit ari (epidermis), sebagai lapisan yang paling luar</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proofErr w:type="gramStart"/>
      <w:r>
        <w:rPr>
          <w:rFonts w:ascii="Times New Roman" w:hAnsi="Times New Roman" w:cs="Times New Roman"/>
          <w:sz w:val="24"/>
          <w:szCs w:val="24"/>
        </w:rPr>
        <w:t>Epidermis merupakan bagian kulit paling luar yang paling menarik untuk diperhatikan dalam perawatan kulit, karena kosmetik dipakai pada bagian epidermis.</w:t>
      </w:r>
      <w:proofErr w:type="gramEnd"/>
      <w:r>
        <w:rPr>
          <w:rFonts w:ascii="Times New Roman" w:hAnsi="Times New Roman" w:cs="Times New Roman"/>
          <w:sz w:val="24"/>
          <w:szCs w:val="24"/>
        </w:rPr>
        <w:t xml:space="preserve"> Ketebalan epidermis berbeda-beda pada </w:t>
      </w:r>
      <w:r>
        <w:rPr>
          <w:rFonts w:ascii="Times New Roman" w:hAnsi="Times New Roman" w:cs="Times New Roman"/>
          <w:sz w:val="24"/>
          <w:szCs w:val="24"/>
        </w:rPr>
        <w:lastRenderedPageBreak/>
        <w:t xml:space="preserve">berbagai bagian tubuh, yang paling tebal berukuran 1 milimeter pada telapak tangan dan telapak kaki, dan yang paling tipis berukuran 0,1 milimeter terdapat pada kelopak mata, pipi, dahi dan perut. </w:t>
      </w:r>
      <w:proofErr w:type="gramStart"/>
      <w:r>
        <w:rPr>
          <w:rFonts w:ascii="Times New Roman" w:hAnsi="Times New Roman" w:cs="Times New Roman"/>
          <w:sz w:val="24"/>
          <w:szCs w:val="24"/>
        </w:rPr>
        <w:t>Sel-sel epidermis disebut keratinosit.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Epidermis melekat erat pada dermis karena secara fungsional epidermis memperoleh zat-zat makanan dan cairan antar sel dari plasma yang merembes melalui dinding-dinding kapiler dermis ke dalam epidermis.</w:t>
      </w:r>
      <w:proofErr w:type="gramEnd"/>
    </w:p>
    <w:p w:rsidR="00261DF2" w:rsidRDefault="00E242EA">
      <w:pPr>
        <w:pStyle w:val="ListParagraph"/>
        <w:numPr>
          <w:ilvl w:val="1"/>
          <w:numId w:val="10"/>
        </w:numPr>
        <w:tabs>
          <w:tab w:val="left" w:pos="360"/>
          <w:tab w:val="left" w:pos="630"/>
        </w:tabs>
        <w:spacing w:line="480" w:lineRule="auto"/>
        <w:ind w:left="990"/>
        <w:jc w:val="both"/>
        <w:outlineLvl w:val="0"/>
        <w:rPr>
          <w:rFonts w:ascii="Times New Roman" w:hAnsi="Times New Roman" w:cs="Times New Roman"/>
          <w:sz w:val="24"/>
          <w:szCs w:val="24"/>
        </w:rPr>
      </w:pPr>
      <w:r>
        <w:rPr>
          <w:rFonts w:ascii="Times New Roman" w:hAnsi="Times New Roman" w:cs="Times New Roman"/>
          <w:sz w:val="24"/>
          <w:szCs w:val="24"/>
        </w:rPr>
        <w:t>Kulit jangat (dermis, korium atau kutis)</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proofErr w:type="gramStart"/>
      <w:r>
        <w:rPr>
          <w:rFonts w:ascii="Times New Roman" w:hAnsi="Times New Roman" w:cs="Times New Roman"/>
          <w:sz w:val="24"/>
          <w:szCs w:val="24"/>
        </w:rPr>
        <w:t>Kulit jangat atau dermis menjadi tempat ujung saraf perasa, tempat keberadaan kandung rambut, kelenjar keringat, kelenjar-kelenjar palit atau kelenjar minyak, pembuluh-pembuluh darah dan getah bening, dan otot penegak rambut (muskulus arektor pili).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Sel-sel umbi rambut yang berada di dasar kandung rambut, terus-menerus membelah dalam membentuk batang rambut.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Kelenjar palit yang menempel di saluran kandung rambut, menghasilkan minyak yang mencapai permukaan kulit melalui muara kandung rambut.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Kulit jangat sering disebut kulit sebenarnya dan 95 % kulit jangat membentuk ketebalan kulit.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Ketebalan rata-rata kulit jangat diperkirakan antara 1-2 mm dan yang paling tipis terdapat di kelopak mata serta yang paling tebal terdapat di telapak tangan dan telapak kaki.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Susunan dasar kulit jangat dibentuk oleh serat-serat, matriks interfibrilar yang menyerupai selai dan sel-sel.</w:t>
      </w:r>
      <w:proofErr w:type="gramEnd"/>
    </w:p>
    <w:p w:rsidR="00261DF2" w:rsidRDefault="00E242EA">
      <w:pPr>
        <w:pStyle w:val="ListParagraph"/>
        <w:numPr>
          <w:ilvl w:val="1"/>
          <w:numId w:val="10"/>
        </w:numPr>
        <w:tabs>
          <w:tab w:val="left" w:pos="360"/>
          <w:tab w:val="left" w:pos="630"/>
        </w:tabs>
        <w:spacing w:line="480" w:lineRule="auto"/>
        <w:ind w:left="990"/>
        <w:jc w:val="both"/>
        <w:outlineLvl w:val="0"/>
        <w:rPr>
          <w:rFonts w:ascii="Times New Roman" w:hAnsi="Times New Roman" w:cs="Times New Roman"/>
          <w:sz w:val="24"/>
          <w:szCs w:val="24"/>
        </w:rPr>
      </w:pPr>
      <w:r>
        <w:rPr>
          <w:rFonts w:ascii="Times New Roman" w:hAnsi="Times New Roman" w:cs="Times New Roman"/>
          <w:sz w:val="24"/>
          <w:szCs w:val="24"/>
        </w:rPr>
        <w:t>jaringan penyambung di bawah kulit (tela subkutanea, hipodermis atau  subkutis)</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r>
        <w:rPr>
          <w:rFonts w:ascii="Times New Roman" w:hAnsi="Times New Roman" w:cs="Times New Roman"/>
          <w:sz w:val="24"/>
          <w:szCs w:val="24"/>
        </w:rPr>
        <w:lastRenderedPageBreak/>
        <w:t>Lapisan ini terutama mengandung jaringan lemak, pembuluh darah dan</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proofErr w:type="gramStart"/>
      <w:r>
        <w:rPr>
          <w:rFonts w:ascii="Times New Roman" w:hAnsi="Times New Roman" w:cs="Times New Roman"/>
          <w:sz w:val="24"/>
          <w:szCs w:val="24"/>
        </w:rPr>
        <w:t>limfe</w:t>
      </w:r>
      <w:proofErr w:type="gramEnd"/>
      <w:r>
        <w:rPr>
          <w:rFonts w:ascii="Times New Roman" w:hAnsi="Times New Roman" w:cs="Times New Roman"/>
          <w:sz w:val="24"/>
          <w:szCs w:val="24"/>
        </w:rPr>
        <w:t xml:space="preserve">, saraf-saraf yang berjalan sejajar dengan permukaan kulit. </w:t>
      </w:r>
      <w:proofErr w:type="gramStart"/>
      <w:r>
        <w:rPr>
          <w:rFonts w:ascii="Times New Roman" w:hAnsi="Times New Roman" w:cs="Times New Roman"/>
          <w:sz w:val="24"/>
          <w:szCs w:val="24"/>
        </w:rPr>
        <w:t>Cabang-cabang dari pembuluh-pembuluh dan saraf-saraf menuju lapisan kulit jangat.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Jaringan ikat bawah kulit berfungsi sebagai bantalan atau penyangga benturan bagi organorgan tubuh bagian dalam, membentuk kontur tubuh dan sebagai cadangan makanan.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Ketebalan dan kedalaman jaringan lemak bervariasi sepanjang kontur tubuh, paling tebal di daerah pantat dan paling tipis terdapat di kelopak mata.</w:t>
      </w:r>
      <w:proofErr w:type="gramEnd"/>
      <w:r>
        <w:rPr>
          <w:rFonts w:ascii="Times New Roman" w:hAnsi="Times New Roman" w:cs="Times New Roman"/>
          <w:sz w:val="24"/>
          <w:szCs w:val="24"/>
        </w:rPr>
        <w:t xml:space="preserve"> Jika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xml:space="preserve"> menjadi tua, kinerja liposit dalam jaringan ikat bawah kulit juga menurun. Bagian tubuh yang sebelumnya berisi banyak lemak,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berkurang lemaknya dan akibatnya kulit akan mengendur serta makin kehilangan kontur.</w:t>
      </w:r>
    </w:p>
    <w:p w:rsidR="00261DF2" w:rsidRDefault="00E242EA">
      <w:pPr>
        <w:pStyle w:val="ListParagraph"/>
        <w:tabs>
          <w:tab w:val="left" w:pos="360"/>
          <w:tab w:val="left" w:pos="630"/>
        </w:tabs>
        <w:spacing w:line="480" w:lineRule="auto"/>
        <w:ind w:left="990" w:hanging="630"/>
        <w:jc w:val="both"/>
        <w:outlineLvl w:val="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Fungsi Kulit</w:t>
      </w:r>
    </w:p>
    <w:p w:rsidR="00261DF2" w:rsidRDefault="00E242EA">
      <w:pPr>
        <w:pStyle w:val="ListParagraph"/>
        <w:tabs>
          <w:tab w:val="left" w:pos="360"/>
          <w:tab w:val="left" w:pos="63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Kulit memiliki berbagai fungsi, antara lain:</w:t>
      </w:r>
    </w:p>
    <w:p w:rsidR="00261DF2" w:rsidRDefault="00E242EA">
      <w:pPr>
        <w:pStyle w:val="ListParagraph"/>
        <w:tabs>
          <w:tab w:val="left" w:pos="360"/>
          <w:tab w:val="left" w:pos="63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a) Pelindung atau proteksi</w:t>
      </w:r>
    </w:p>
    <w:p w:rsidR="00261DF2" w:rsidRDefault="00E242EA">
      <w:pPr>
        <w:pStyle w:val="ListParagraph"/>
        <w:tabs>
          <w:tab w:val="left" w:pos="360"/>
          <w:tab w:val="left" w:pos="630"/>
        </w:tabs>
        <w:spacing w:line="480" w:lineRule="auto"/>
        <w:ind w:left="900"/>
        <w:jc w:val="both"/>
        <w:outlineLvl w:val="0"/>
        <w:rPr>
          <w:rFonts w:ascii="Times New Roman" w:hAnsi="Times New Roman" w:cs="Times New Roman"/>
          <w:sz w:val="24"/>
          <w:szCs w:val="24"/>
        </w:rPr>
      </w:pPr>
      <w:proofErr w:type="gramStart"/>
      <w:r>
        <w:rPr>
          <w:rFonts w:ascii="Times New Roman" w:hAnsi="Times New Roman" w:cs="Times New Roman"/>
          <w:sz w:val="24"/>
          <w:szCs w:val="24"/>
        </w:rPr>
        <w:t>Epidermis terutama lapisan tanduk berguna untuk menutupi jaringan-jaringan tubuh di sebelah dalam dan melindungi tubuh dari pengaruh-pengaruh luar seperti luka dan serangan kuman.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Lapisan paling luar dari kulit ari diselubungi dengan lapisan tipis lemak, yang menjadikan kulit tahan air.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Kulit dapat menahan suhu tubuh, menahan luka-luka kecil, mencegah zat kimia dan bakteri masuk ke dalam tubuh serta menghalau rangsang-rangsang fisik seperti sinar ultraviolet dari matahari.</w:t>
      </w:r>
      <w:proofErr w:type="gramEnd"/>
    </w:p>
    <w:p w:rsidR="006F1B1F" w:rsidRDefault="006F1B1F">
      <w:pPr>
        <w:pStyle w:val="ListParagraph"/>
        <w:tabs>
          <w:tab w:val="left" w:pos="360"/>
          <w:tab w:val="left" w:pos="630"/>
        </w:tabs>
        <w:spacing w:line="480" w:lineRule="auto"/>
        <w:ind w:left="900"/>
        <w:jc w:val="both"/>
        <w:outlineLvl w:val="0"/>
        <w:rPr>
          <w:rFonts w:ascii="Times New Roman" w:hAnsi="Times New Roman" w:cs="Times New Roman"/>
          <w:sz w:val="24"/>
          <w:szCs w:val="24"/>
        </w:rPr>
      </w:pPr>
    </w:p>
    <w:p w:rsidR="00261DF2" w:rsidRDefault="00E242EA">
      <w:pPr>
        <w:pStyle w:val="ListParagraph"/>
        <w:tabs>
          <w:tab w:val="left" w:pos="360"/>
          <w:tab w:val="left" w:pos="63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lastRenderedPageBreak/>
        <w:t>b)</w:t>
      </w:r>
      <w:r>
        <w:rPr>
          <w:rFonts w:ascii="Times New Roman" w:hAnsi="Times New Roman" w:cs="Times New Roman"/>
          <w:sz w:val="24"/>
          <w:szCs w:val="24"/>
        </w:rPr>
        <w:tab/>
        <w:t>Penerima rangsang</w:t>
      </w:r>
    </w:p>
    <w:p w:rsidR="00261DF2" w:rsidRDefault="00E242EA">
      <w:pPr>
        <w:pStyle w:val="ListParagraph"/>
        <w:tabs>
          <w:tab w:val="left" w:pos="360"/>
          <w:tab w:val="left" w:pos="630"/>
        </w:tabs>
        <w:spacing w:line="480" w:lineRule="auto"/>
        <w:ind w:left="900"/>
        <w:jc w:val="both"/>
        <w:outlineLvl w:val="0"/>
        <w:rPr>
          <w:rFonts w:ascii="Times New Roman" w:hAnsi="Times New Roman" w:cs="Times New Roman"/>
          <w:sz w:val="24"/>
          <w:szCs w:val="24"/>
        </w:rPr>
      </w:pPr>
      <w:proofErr w:type="gramStart"/>
      <w:r>
        <w:rPr>
          <w:rFonts w:ascii="Times New Roman" w:hAnsi="Times New Roman" w:cs="Times New Roman"/>
          <w:sz w:val="24"/>
          <w:szCs w:val="24"/>
        </w:rPr>
        <w:t>Kulit sangat peka terhadap berbagai rangsang sensorik yang berhubungan dengan sakit, suhu panas atau dingin, tekanan, rabaan, dan getaran.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Kulit sebagai alat perasa dirasakan melalui ujung-ujung saraf sensasi.</w:t>
      </w:r>
      <w:proofErr w:type="gramEnd"/>
    </w:p>
    <w:p w:rsidR="00261DF2" w:rsidRDefault="00E242EA">
      <w:pPr>
        <w:tabs>
          <w:tab w:val="left" w:pos="360"/>
          <w:tab w:val="left" w:pos="630"/>
        </w:tabs>
        <w:spacing w:line="480" w:lineRule="auto"/>
        <w:ind w:left="900" w:hanging="90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c)</w:t>
      </w:r>
      <w:r>
        <w:rPr>
          <w:rFonts w:ascii="Times New Roman" w:hAnsi="Times New Roman" w:cs="Times New Roman"/>
          <w:sz w:val="24"/>
          <w:szCs w:val="24"/>
        </w:rPr>
        <w:tab/>
        <w:t>Pengatur panas atau thermoregulasi</w:t>
      </w:r>
    </w:p>
    <w:p w:rsidR="00261DF2" w:rsidRDefault="00E242EA">
      <w:pPr>
        <w:pStyle w:val="ListParagraph"/>
        <w:tabs>
          <w:tab w:val="left" w:pos="360"/>
          <w:tab w:val="left" w:pos="630"/>
        </w:tabs>
        <w:spacing w:line="480" w:lineRule="auto"/>
        <w:ind w:left="900"/>
        <w:jc w:val="both"/>
        <w:outlineLvl w:val="0"/>
        <w:rPr>
          <w:rFonts w:ascii="Times New Roman" w:hAnsi="Times New Roman" w:cs="Times New Roman"/>
          <w:sz w:val="24"/>
          <w:szCs w:val="24"/>
        </w:rPr>
      </w:pPr>
      <w:proofErr w:type="gramStart"/>
      <w:r>
        <w:rPr>
          <w:rFonts w:ascii="Times New Roman" w:hAnsi="Times New Roman" w:cs="Times New Roman"/>
          <w:sz w:val="24"/>
          <w:szCs w:val="24"/>
        </w:rPr>
        <w:t>Kulit mengatur suhu tubuh melalui dilatasi dan konstruksi pembuluh kapiler serta melalui respirasi yang keduanya dipengaruhi saraf otonom.</w:t>
      </w:r>
      <w:proofErr w:type="gramEnd"/>
      <w:r>
        <w:rPr>
          <w:rFonts w:ascii="Times New Roman" w:hAnsi="Times New Roman" w:cs="Times New Roman"/>
          <w:sz w:val="24"/>
          <w:szCs w:val="24"/>
        </w:rPr>
        <w:t xml:space="preserve"> Tubuh yang sehat memiliki suhu tetap kira-kira 98,6 derajat Farenheit atau sekitar 36,5</w:t>
      </w:r>
      <w:r>
        <w:rPr>
          <w:rFonts w:ascii="Times New Roman" w:hAnsi="Times New Roman" w:cs="Times New Roman"/>
          <w:sz w:val="24"/>
          <w:szCs w:val="24"/>
          <w:vertAlign w:val="superscript"/>
        </w:rPr>
        <w:t>0</w:t>
      </w:r>
      <w:r>
        <w:rPr>
          <w:rFonts w:ascii="Times New Roman" w:hAnsi="Times New Roman" w:cs="Times New Roman"/>
          <w:sz w:val="24"/>
          <w:szCs w:val="24"/>
        </w:rPr>
        <w:t xml:space="preserve"> C. Ketika terjadi perubahan pada suhu luar, darah dan kelenjar keringat kulit mengadakan penyesuaian seperlunya dalam fungsinya masing-masing. </w:t>
      </w:r>
      <w:proofErr w:type="gramStart"/>
      <w:r>
        <w:rPr>
          <w:rFonts w:ascii="Times New Roman" w:hAnsi="Times New Roman" w:cs="Times New Roman"/>
          <w:sz w:val="24"/>
          <w:szCs w:val="24"/>
        </w:rPr>
        <w:t>Pengatur panas adalah salah satu fungsi kulit sebagai organ antara tubuh dan lingkungan.</w:t>
      </w:r>
      <w:proofErr w:type="gramEnd"/>
      <w:r>
        <w:rPr>
          <w:rFonts w:ascii="Times New Roman" w:hAnsi="Times New Roman" w:cs="Times New Roman"/>
          <w:sz w:val="24"/>
          <w:szCs w:val="24"/>
        </w:rPr>
        <w:t xml:space="preserve"> Panas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hilang dengan penguapan keringat.</w:t>
      </w:r>
    </w:p>
    <w:p w:rsidR="00261DF2" w:rsidRDefault="00E242EA">
      <w:pPr>
        <w:pStyle w:val="ListParagraph"/>
        <w:tabs>
          <w:tab w:val="left" w:pos="360"/>
          <w:tab w:val="left" w:pos="63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d) Pengeluaran (ekskresi)</w:t>
      </w:r>
    </w:p>
    <w:p w:rsidR="00261DF2" w:rsidRDefault="00E242EA">
      <w:pPr>
        <w:pStyle w:val="ListParagraph"/>
        <w:tabs>
          <w:tab w:val="left" w:pos="360"/>
          <w:tab w:val="left" w:pos="630"/>
        </w:tabs>
        <w:spacing w:line="480" w:lineRule="auto"/>
        <w:ind w:left="900"/>
        <w:jc w:val="both"/>
        <w:outlineLvl w:val="0"/>
        <w:rPr>
          <w:rFonts w:ascii="Times New Roman" w:hAnsi="Times New Roman" w:cs="Times New Roman"/>
          <w:sz w:val="24"/>
          <w:szCs w:val="24"/>
        </w:rPr>
      </w:pPr>
      <w:r>
        <w:rPr>
          <w:rFonts w:ascii="Times New Roman" w:hAnsi="Times New Roman" w:cs="Times New Roman"/>
          <w:sz w:val="24"/>
          <w:szCs w:val="24"/>
        </w:rPr>
        <w:t>Kulit mengeluarkan zat-zat tertentu yaitu keringat dari kelenjar-kelenjar</w:t>
      </w:r>
    </w:p>
    <w:p w:rsidR="00261DF2" w:rsidRDefault="00E242EA">
      <w:pPr>
        <w:pStyle w:val="ListParagraph"/>
        <w:tabs>
          <w:tab w:val="left" w:pos="360"/>
          <w:tab w:val="left" w:pos="630"/>
        </w:tabs>
        <w:spacing w:line="480" w:lineRule="auto"/>
        <w:ind w:left="900"/>
        <w:jc w:val="both"/>
        <w:outlineLvl w:val="0"/>
        <w:rPr>
          <w:rFonts w:ascii="Times New Roman" w:hAnsi="Times New Roman" w:cs="Times New Roman"/>
          <w:sz w:val="24"/>
          <w:szCs w:val="24"/>
        </w:rPr>
      </w:pPr>
      <w:proofErr w:type="gramStart"/>
      <w:r>
        <w:rPr>
          <w:rFonts w:ascii="Times New Roman" w:hAnsi="Times New Roman" w:cs="Times New Roman"/>
          <w:sz w:val="24"/>
          <w:szCs w:val="24"/>
        </w:rPr>
        <w:t>keringat</w:t>
      </w:r>
      <w:proofErr w:type="gramEnd"/>
      <w:r>
        <w:rPr>
          <w:rFonts w:ascii="Times New Roman" w:hAnsi="Times New Roman" w:cs="Times New Roman"/>
          <w:sz w:val="24"/>
          <w:szCs w:val="24"/>
        </w:rPr>
        <w:t xml:space="preserve"> yang dikeluarkan melalui pori-pori keringat dengan membawa garam, yodium dan zat kimia lainnya. </w:t>
      </w:r>
      <w:proofErr w:type="gramStart"/>
      <w:r>
        <w:rPr>
          <w:rFonts w:ascii="Times New Roman" w:hAnsi="Times New Roman" w:cs="Times New Roman"/>
          <w:sz w:val="24"/>
          <w:szCs w:val="24"/>
        </w:rPr>
        <w:t>Air yang dikeluarkan melalui kulit tidak saja disalurkan melalui keringat tetapi juga melalui penguapan air transepidermis sebagai pembentukan keringat yang tidak disadari.</w:t>
      </w:r>
      <w:proofErr w:type="gramEnd"/>
    </w:p>
    <w:p w:rsidR="006F1B1F" w:rsidRDefault="006F1B1F">
      <w:pPr>
        <w:pStyle w:val="ListParagraph"/>
        <w:tabs>
          <w:tab w:val="left" w:pos="360"/>
          <w:tab w:val="left" w:pos="630"/>
        </w:tabs>
        <w:spacing w:line="480" w:lineRule="auto"/>
        <w:ind w:left="900"/>
        <w:jc w:val="both"/>
        <w:outlineLvl w:val="0"/>
        <w:rPr>
          <w:rFonts w:ascii="Times New Roman" w:hAnsi="Times New Roman" w:cs="Times New Roman"/>
          <w:sz w:val="24"/>
          <w:szCs w:val="24"/>
        </w:rPr>
      </w:pPr>
    </w:p>
    <w:p w:rsidR="00261DF2" w:rsidRDefault="00E242EA">
      <w:pPr>
        <w:pStyle w:val="ListParagraph"/>
        <w:tabs>
          <w:tab w:val="left" w:pos="360"/>
          <w:tab w:val="left" w:pos="630"/>
        </w:tabs>
        <w:spacing w:line="480" w:lineRule="auto"/>
        <w:ind w:left="900" w:hanging="540"/>
        <w:jc w:val="both"/>
        <w:outlineLvl w:val="0"/>
        <w:rPr>
          <w:rFonts w:ascii="Times New Roman" w:hAnsi="Times New Roman" w:cs="Times New Roman"/>
          <w:sz w:val="24"/>
          <w:szCs w:val="24"/>
        </w:rPr>
      </w:pPr>
      <w:r>
        <w:rPr>
          <w:rFonts w:ascii="Times New Roman" w:hAnsi="Times New Roman" w:cs="Times New Roman"/>
          <w:sz w:val="24"/>
          <w:szCs w:val="24"/>
        </w:rPr>
        <w:lastRenderedPageBreak/>
        <w:t>4.</w:t>
      </w:r>
      <w:r>
        <w:rPr>
          <w:rFonts w:ascii="Times New Roman" w:hAnsi="Times New Roman" w:cs="Times New Roman"/>
          <w:sz w:val="24"/>
          <w:szCs w:val="24"/>
        </w:rPr>
        <w:tab/>
        <w:t>Jenis-Jenis Kulit</w:t>
      </w:r>
    </w:p>
    <w:p w:rsidR="00261DF2" w:rsidRDefault="00E242EA">
      <w:pPr>
        <w:pStyle w:val="ListParagraph"/>
        <w:tabs>
          <w:tab w:val="left" w:pos="360"/>
          <w:tab w:val="left" w:pos="630"/>
        </w:tabs>
        <w:spacing w:line="480" w:lineRule="auto"/>
        <w:ind w:left="900" w:hanging="540"/>
        <w:jc w:val="both"/>
        <w:outlineLvl w:val="0"/>
        <w:rPr>
          <w:rFonts w:ascii="Times New Roman" w:hAnsi="Times New Roman" w:cs="Times New Roman"/>
          <w:sz w:val="24"/>
          <w:szCs w:val="24"/>
        </w:rPr>
      </w:pPr>
      <w:r>
        <w:rPr>
          <w:rFonts w:ascii="Times New Roman" w:hAnsi="Times New Roman" w:cs="Times New Roman"/>
          <w:sz w:val="24"/>
          <w:szCs w:val="24"/>
        </w:rPr>
        <w:tab/>
        <w:t xml:space="preserve">Pada umumnya jenis kulit manusia dapat dikelompokkan </w:t>
      </w:r>
      <w:proofErr w:type="gramStart"/>
      <w:r>
        <w:rPr>
          <w:rFonts w:ascii="Times New Roman" w:hAnsi="Times New Roman" w:cs="Times New Roman"/>
          <w:sz w:val="24"/>
          <w:szCs w:val="24"/>
        </w:rPr>
        <w:t>menjadi :</w:t>
      </w:r>
      <w:proofErr w:type="gramEnd"/>
    </w:p>
    <w:p w:rsidR="00261DF2" w:rsidRDefault="00E242EA">
      <w:pPr>
        <w:pStyle w:val="ListParagraph"/>
        <w:tabs>
          <w:tab w:val="left" w:pos="360"/>
          <w:tab w:val="left" w:pos="63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a)  Kulit Normal</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proofErr w:type="gramStart"/>
      <w:r>
        <w:rPr>
          <w:rFonts w:ascii="Times New Roman" w:hAnsi="Times New Roman" w:cs="Times New Roman"/>
          <w:sz w:val="24"/>
          <w:szCs w:val="24"/>
        </w:rPr>
        <w:t>Kulit normal cenderung mudah dirawat.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Kelenjar minyak (sebaceous gland) pada kulit normal biasanya ‘tidak bandel’, karena minyak (sebum) yang dikeluarkan seimbang, tidak berlebihan ataupun kekurangan.</w:t>
      </w:r>
      <w:proofErr w:type="gramEnd"/>
      <w:r>
        <w:rPr>
          <w:rFonts w:ascii="Times New Roman" w:hAnsi="Times New Roman" w:cs="Times New Roman"/>
          <w:sz w:val="24"/>
          <w:szCs w:val="24"/>
        </w:rPr>
        <w:t xml:space="preserve"> Meski demikian, kulit normal tetap harus dirawat agar senantiasa bersih, kencang, lembut dan </w:t>
      </w:r>
      <w:proofErr w:type="gramStart"/>
      <w:r>
        <w:rPr>
          <w:rFonts w:ascii="Times New Roman" w:hAnsi="Times New Roman" w:cs="Times New Roman"/>
          <w:sz w:val="24"/>
          <w:szCs w:val="24"/>
        </w:rPr>
        <w:t>segar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Jika tidak segera dibersihkan, kotoran pada kulit normal dapat menjadi jerawat.</w:t>
      </w:r>
      <w:proofErr w:type="gramEnd"/>
      <w:r>
        <w:rPr>
          <w:rFonts w:ascii="Times New Roman" w:hAnsi="Times New Roman" w:cs="Times New Roman"/>
          <w:sz w:val="24"/>
          <w:szCs w:val="24"/>
        </w:rPr>
        <w:t xml:space="preserve"> Selain itu kulit yang tidak terawat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mudah mengalami penuaan dini seperti keriput dan tampilannya pun tampak lelah. Ciri-ciri kulit normal adalah kulit lembut, lembab berembun, </w:t>
      </w:r>
      <w:proofErr w:type="gramStart"/>
      <w:r>
        <w:rPr>
          <w:rFonts w:ascii="Times New Roman" w:hAnsi="Times New Roman" w:cs="Times New Roman"/>
          <w:sz w:val="24"/>
          <w:szCs w:val="24"/>
        </w:rPr>
        <w:t>segar</w:t>
      </w:r>
      <w:proofErr w:type="gramEnd"/>
      <w:r>
        <w:rPr>
          <w:rFonts w:ascii="Times New Roman" w:hAnsi="Times New Roman" w:cs="Times New Roman"/>
          <w:sz w:val="24"/>
          <w:szCs w:val="24"/>
        </w:rPr>
        <w:t>, bercahaya, halus dan mulus, tanpa jerawat, elastis, serta tidak terlihat minyak yang berlebihan juga tidak terlihat kering.</w:t>
      </w:r>
    </w:p>
    <w:p w:rsidR="00261DF2" w:rsidRDefault="00E242EA">
      <w:pPr>
        <w:pStyle w:val="ListParagraph"/>
        <w:tabs>
          <w:tab w:val="left" w:pos="360"/>
          <w:tab w:val="left" w:pos="63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Kulit Kering</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r>
        <w:rPr>
          <w:rFonts w:ascii="Times New Roman" w:hAnsi="Times New Roman" w:cs="Times New Roman"/>
          <w:sz w:val="24"/>
          <w:szCs w:val="24"/>
        </w:rPr>
        <w:t xml:space="preserve">Kulit kering terjadi jika keseimbangan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minyak terganggu. </w:t>
      </w:r>
      <w:proofErr w:type="gramStart"/>
      <w:r>
        <w:rPr>
          <w:rFonts w:ascii="Times New Roman" w:hAnsi="Times New Roman" w:cs="Times New Roman"/>
          <w:sz w:val="24"/>
          <w:szCs w:val="24"/>
        </w:rPr>
        <w:t>Pada kulit berminyak terjadi kelebihan minyak dan pada kulit kering justru kekurangan minyak.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Kandungan lemak pada kulit kering sangat sedikit, sehingga mudah terjadi penuaan dini yang ditandai keriput dan kulit terlihat lelah serta terlihat kasar.</w:t>
      </w:r>
      <w:proofErr w:type="gramEnd"/>
      <w:r>
        <w:rPr>
          <w:rFonts w:ascii="Times New Roman" w:hAnsi="Times New Roman" w:cs="Times New Roman"/>
          <w:sz w:val="24"/>
          <w:szCs w:val="24"/>
        </w:rPr>
        <w:t xml:space="preserve"> Kulit kering memerlukan perawatan yang bersifat pemberian nutrisi agar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minyak tetap seimbang dan kulit dapat selalu terjaga kelembabannya. Salah satu keuntungan kulit </w:t>
      </w:r>
      <w:r>
        <w:rPr>
          <w:rFonts w:ascii="Times New Roman" w:hAnsi="Times New Roman" w:cs="Times New Roman"/>
          <w:sz w:val="24"/>
          <w:szCs w:val="24"/>
        </w:rPr>
        <w:lastRenderedPageBreak/>
        <w:t xml:space="preserve">kering adalah riasan wajah dapat lebih awet, karena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sebum dalam lapisan dermis tidak berlebihan hingga riasan tidak mudah luntur.</w:t>
      </w:r>
    </w:p>
    <w:p w:rsidR="00261DF2" w:rsidRDefault="00E242EA">
      <w:pPr>
        <w:pStyle w:val="ListParagraph"/>
        <w:tabs>
          <w:tab w:val="left" w:pos="360"/>
          <w:tab w:val="left" w:pos="63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c)  Kulit Berminyak</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proofErr w:type="gramStart"/>
      <w:r>
        <w:rPr>
          <w:rFonts w:ascii="Times New Roman" w:hAnsi="Times New Roman" w:cs="Times New Roman"/>
          <w:sz w:val="24"/>
          <w:szCs w:val="24"/>
        </w:rPr>
        <w:t>Kulit berminyak banyak dialami oleh wanita di daerah tropis.</w:t>
      </w:r>
      <w:proofErr w:type="gramEnd"/>
      <w:r>
        <w:rPr>
          <w:rFonts w:ascii="Times New Roman" w:hAnsi="Times New Roman" w:cs="Times New Roman"/>
          <w:sz w:val="24"/>
          <w:szCs w:val="24"/>
        </w:rPr>
        <w:t xml:space="preserve"> Karena pengaruh hormonal, kulit berminyak biasa dijumpai pada remaja puteri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xml:space="preserve"> sekitar 20 tahunan, meski ada juga pada wanita usia 30-40 tahun yang mengalaminya. </w:t>
      </w:r>
      <w:proofErr w:type="gramStart"/>
      <w:r>
        <w:rPr>
          <w:rFonts w:ascii="Times New Roman" w:hAnsi="Times New Roman" w:cs="Times New Roman"/>
          <w:sz w:val="24"/>
          <w:szCs w:val="24"/>
        </w:rPr>
        <w:t>Penyebab kulit berminyak adalah karena kelenjar minyak (sebaceous gland) sangat produktif, hingga tidak mampu mengontrol jumlah minyak (sebum) yang harus dikeluarkan.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Sebaceaous gland pada kulit berminyak yang biasanya terletak di lapisan dermis, mudah terpicu untuk bekerja lebih aktif.</w:t>
      </w:r>
      <w:proofErr w:type="gramEnd"/>
    </w:p>
    <w:p w:rsidR="00261DF2" w:rsidRDefault="00E242EA">
      <w:pPr>
        <w:pStyle w:val="ListParagraph"/>
        <w:tabs>
          <w:tab w:val="left" w:pos="360"/>
          <w:tab w:val="left" w:pos="63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Kulit sensitif</w:t>
      </w:r>
    </w:p>
    <w:p w:rsidR="00261DF2" w:rsidRDefault="00E242EA">
      <w:pPr>
        <w:pStyle w:val="ListParagraph"/>
        <w:tabs>
          <w:tab w:val="left" w:pos="360"/>
          <w:tab w:val="left" w:pos="630"/>
        </w:tabs>
        <w:spacing w:line="480" w:lineRule="auto"/>
        <w:ind w:left="990"/>
        <w:jc w:val="both"/>
        <w:outlineLvl w:val="0"/>
        <w:rPr>
          <w:rFonts w:ascii="Times New Roman" w:hAnsi="Times New Roman" w:cs="Times New Roman"/>
          <w:sz w:val="24"/>
          <w:szCs w:val="24"/>
        </w:rPr>
      </w:pPr>
      <w:proofErr w:type="gramStart"/>
      <w:r>
        <w:rPr>
          <w:rFonts w:ascii="Times New Roman" w:hAnsi="Times New Roman" w:cs="Times New Roman"/>
          <w:sz w:val="24"/>
          <w:szCs w:val="24"/>
        </w:rPr>
        <w:t>Diagnosis kulit sensitif didasarkan atas gejala-gejala penambahan warna, dan reaksi cepat terhadap rangsangan.</w:t>
      </w:r>
      <w:proofErr w:type="gramEnd"/>
      <w:r>
        <w:rPr>
          <w:rFonts w:ascii="Times New Roman" w:hAnsi="Times New Roman" w:cs="Times New Roman"/>
          <w:sz w:val="24"/>
          <w:szCs w:val="24"/>
        </w:rPr>
        <w:t xml:space="preserve"> Kulit sensitif biasanya lebih tipis dari jenis kulit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sehingga sangat peka terhadap hal-hal yang bisa menimbulkan alergi (allergen). </w:t>
      </w:r>
      <w:proofErr w:type="gramStart"/>
      <w:r>
        <w:rPr>
          <w:rFonts w:ascii="Times New Roman" w:hAnsi="Times New Roman" w:cs="Times New Roman"/>
          <w:sz w:val="24"/>
          <w:szCs w:val="24"/>
        </w:rPr>
        <w:t>Pembuluh darah kapiler dan ujung saraf pada kulit sensitive terletak sangat dekat dengan permukaan kulit.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Jika terkena allergen, reaksinya pun sangat cepat.</w:t>
      </w:r>
      <w:proofErr w:type="gramEnd"/>
      <w:r>
        <w:rPr>
          <w:rFonts w:ascii="Times New Roman" w:hAnsi="Times New Roman" w:cs="Times New Roman"/>
          <w:sz w:val="24"/>
          <w:szCs w:val="24"/>
        </w:rPr>
        <w:t xml:space="preserve"> Bentuk-bentuk reaksi pada kulit sensitif biasanya berupa bercak merah, gatal, iritasi hingga luka yang jika tidak dirawat secara baik dan benar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berdampak serius. </w:t>
      </w:r>
      <w:proofErr w:type="gramStart"/>
      <w:r>
        <w:rPr>
          <w:rFonts w:ascii="Times New Roman" w:hAnsi="Times New Roman" w:cs="Times New Roman"/>
          <w:sz w:val="24"/>
          <w:szCs w:val="24"/>
        </w:rPr>
        <w:t>Warna kemerahan pada kulit sensitive disebabkan allergen memacu pembuluh darah dan memperbanyak aliran darah ke permukaan kulit.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Berdasarkan sifatnya tadi, perawatan kulit sensitive </w:t>
      </w:r>
      <w:r>
        <w:rPr>
          <w:rFonts w:ascii="Times New Roman" w:hAnsi="Times New Roman" w:cs="Times New Roman"/>
          <w:sz w:val="24"/>
          <w:szCs w:val="24"/>
        </w:rPr>
        <w:lastRenderedPageBreak/>
        <w:t>ditujukan untuk melindungi kulit serta mengurangi dan menanggulangi iritasi.</w:t>
      </w:r>
      <w:proofErr w:type="gramEnd"/>
    </w:p>
    <w:p w:rsidR="00261DF2" w:rsidRDefault="00E242EA">
      <w:pPr>
        <w:pStyle w:val="ListParagraph"/>
        <w:tabs>
          <w:tab w:val="left" w:pos="360"/>
          <w:tab w:val="left" w:pos="630"/>
        </w:tabs>
        <w:spacing w:line="480" w:lineRule="auto"/>
        <w:ind w:left="990" w:hanging="990"/>
        <w:jc w:val="both"/>
        <w:outlineLvl w:val="0"/>
        <w:rPr>
          <w:rFonts w:ascii="Times New Roman" w:hAnsi="Times New Roman" w:cs="Times New Roman"/>
          <w:b/>
          <w:sz w:val="24"/>
          <w:szCs w:val="24"/>
        </w:rPr>
      </w:pPr>
      <w:r>
        <w:rPr>
          <w:rFonts w:ascii="Times New Roman" w:hAnsi="Times New Roman" w:cs="Times New Roman"/>
          <w:b/>
          <w:sz w:val="24"/>
          <w:szCs w:val="24"/>
        </w:rPr>
        <w:t>C.</w:t>
      </w:r>
      <w:r>
        <w:rPr>
          <w:rFonts w:ascii="Times New Roman" w:hAnsi="Times New Roman" w:cs="Times New Roman"/>
          <w:b/>
          <w:sz w:val="24"/>
          <w:szCs w:val="24"/>
        </w:rPr>
        <w:tab/>
        <w:t>Konsep Luka Tekan</w:t>
      </w:r>
    </w:p>
    <w:p w:rsidR="00261DF2" w:rsidRDefault="00E242EA">
      <w:pPr>
        <w:pStyle w:val="ListParagraph"/>
        <w:tabs>
          <w:tab w:val="left" w:pos="360"/>
          <w:tab w:val="left" w:pos="630"/>
        </w:tabs>
        <w:spacing w:line="480" w:lineRule="auto"/>
        <w:ind w:left="990" w:hanging="990"/>
        <w:jc w:val="both"/>
        <w:outlineLvl w:val="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1.</w:t>
      </w:r>
      <w:r>
        <w:rPr>
          <w:rFonts w:ascii="Times New Roman" w:hAnsi="Times New Roman" w:cs="Times New Roman"/>
          <w:sz w:val="24"/>
          <w:szCs w:val="24"/>
        </w:rPr>
        <w:tab/>
        <w:t>Definisi</w:t>
      </w:r>
    </w:p>
    <w:p w:rsidR="00261DF2" w:rsidRDefault="00E242EA">
      <w:pPr>
        <w:pStyle w:val="ListParagraph"/>
        <w:tabs>
          <w:tab w:val="left" w:pos="360"/>
          <w:tab w:val="left" w:pos="630"/>
        </w:tabs>
        <w:spacing w:line="480" w:lineRule="auto"/>
        <w:ind w:left="630" w:hanging="99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Sabandar (2014), menyatakan dekubitus atau luka tekan berasal dari bahasa </w:t>
      </w:r>
      <w:proofErr w:type="gramStart"/>
      <w:r>
        <w:rPr>
          <w:rFonts w:ascii="Times New Roman" w:hAnsi="Times New Roman" w:cs="Times New Roman"/>
          <w:sz w:val="24"/>
          <w:szCs w:val="24"/>
        </w:rPr>
        <w:t>latin</w:t>
      </w:r>
      <w:proofErr w:type="gramEnd"/>
      <w:r>
        <w:rPr>
          <w:rFonts w:ascii="Times New Roman" w:hAnsi="Times New Roman" w:cs="Times New Roman"/>
          <w:sz w:val="24"/>
          <w:szCs w:val="24"/>
        </w:rPr>
        <w:t xml:space="preserve">, yaitu decumbre yang artinya merebahkan diri, yang diartikan sebagai luka yang timbul karena posisi atau kedudukan pasien yang menetap dalam waktu yang lama (lebih dari 6 jam). </w:t>
      </w:r>
      <w:proofErr w:type="gramStart"/>
      <w:r>
        <w:rPr>
          <w:rFonts w:ascii="Times New Roman" w:hAnsi="Times New Roman" w:cs="Times New Roman"/>
          <w:sz w:val="24"/>
          <w:szCs w:val="24"/>
        </w:rPr>
        <w:t>Potter &amp; Perry (2016), menyatakan luka tekan terjadi pada pasien immobilisasi atau bedrest dalam waktu yang lama.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Tempat yang paling sering terjadi luka tekan adalah sakrum, tumit, siku, maleous lateral, tronkater besar dan tuberositisiskial.</w:t>
      </w:r>
      <w:proofErr w:type="gramEnd"/>
      <w:r>
        <w:rPr>
          <w:rFonts w:ascii="Times New Roman" w:hAnsi="Times New Roman" w:cs="Times New Roman"/>
          <w:sz w:val="24"/>
          <w:szCs w:val="24"/>
        </w:rPr>
        <w:t xml:space="preserve"> Harnawatiaj (2008), menyatakan luka tekan juga disebut sebagai ulkus dermal/ ulkus dekubitus yang terjadi akibat tekanan yang </w:t>
      </w:r>
      <w:proofErr w:type="gramStart"/>
      <w:r>
        <w:rPr>
          <w:rFonts w:ascii="Times New Roman" w:hAnsi="Times New Roman" w:cs="Times New Roman"/>
          <w:sz w:val="24"/>
          <w:szCs w:val="24"/>
        </w:rPr>
        <w:t>sama</w:t>
      </w:r>
      <w:proofErr w:type="gramEnd"/>
      <w:r>
        <w:rPr>
          <w:rFonts w:ascii="Times New Roman" w:hAnsi="Times New Roman" w:cs="Times New Roman"/>
          <w:sz w:val="24"/>
          <w:szCs w:val="24"/>
        </w:rPr>
        <w:t xml:space="preserve"> pada suatu bagian yang mengganggu sirkulasi. Luka tekan (Luka akibat penekanan, Ulkus kulit, Bedsores) adalah kerusakan kulit yang terjadi akibat kekurangan aliran darah dan iritasi pada kulit yang menutupi tulang yang menonjol, dimana kulit tersebut mendapatkan tekanan dari tempat tidur, kursi roda, gips, pembidaian atau benda keras lainnya dalam jangka panjang (Anonim, 2009).</w:t>
      </w:r>
    </w:p>
    <w:p w:rsidR="00261DF2" w:rsidRDefault="00E242EA">
      <w:pPr>
        <w:pStyle w:val="ListParagraph"/>
        <w:tabs>
          <w:tab w:val="left" w:pos="360"/>
          <w:tab w:val="left" w:pos="63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Klasifikasi</w:t>
      </w:r>
    </w:p>
    <w:p w:rsidR="00261DF2" w:rsidRDefault="00E242EA">
      <w:pPr>
        <w:pStyle w:val="ListParagraph"/>
        <w:tabs>
          <w:tab w:val="left" w:pos="360"/>
          <w:tab w:val="left" w:pos="63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National Pressure Ulcer Advisory Panel</w:t>
      </w:r>
      <w:r>
        <w:rPr>
          <w:rFonts w:ascii="Times New Roman" w:hAnsi="Times New Roman" w:cs="Times New Roman"/>
          <w:sz w:val="24"/>
          <w:szCs w:val="24"/>
        </w:rPr>
        <w:t xml:space="preserve"> (NPUAP), telah menyatakan sistem klasifikasi empat tahap. </w:t>
      </w:r>
      <w:proofErr w:type="gramStart"/>
      <w:r>
        <w:rPr>
          <w:rFonts w:ascii="Times New Roman" w:hAnsi="Times New Roman" w:cs="Times New Roman"/>
          <w:sz w:val="24"/>
          <w:szCs w:val="24"/>
        </w:rPr>
        <w:t>Tahap pada luka tekan mendeskripsikan dalamnya luka tekan pada saat pengkajian.</w:t>
      </w:r>
      <w:proofErr w:type="gramEnd"/>
      <w:r>
        <w:rPr>
          <w:rFonts w:ascii="Times New Roman" w:hAnsi="Times New Roman" w:cs="Times New Roman"/>
          <w:sz w:val="24"/>
          <w:szCs w:val="24"/>
        </w:rPr>
        <w:t xml:space="preserve"> Oleh karena itu, saat </w:t>
      </w:r>
      <w:r>
        <w:rPr>
          <w:rFonts w:ascii="Times New Roman" w:hAnsi="Times New Roman" w:cs="Times New Roman"/>
          <w:sz w:val="24"/>
          <w:szCs w:val="24"/>
        </w:rPr>
        <w:lastRenderedPageBreak/>
        <w:t xml:space="preserve">mengklasifikasikan tahapan luka tekan, tahap ini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bertahan meskipun luka tekan mengalami penyembuhan. Luka tekan tidak boleh diubah dari tahap 3 ke tahap 1, tetapi luka tahap 3 yang menunjukkan penyembuhan dinyatakan sebagai luka tekan tahap 3 yang mengalami penyembuhan (Nix, 2007).</w:t>
      </w:r>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a. Tahap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Muncul kemerahan pada kulit, yang memucat ketika kulit diregangkan. </w:t>
      </w:r>
      <w:proofErr w:type="gramStart"/>
      <w:r>
        <w:rPr>
          <w:rFonts w:ascii="Times New Roman" w:hAnsi="Times New Roman" w:cs="Times New Roman"/>
          <w:sz w:val="24"/>
          <w:szCs w:val="24"/>
        </w:rPr>
        <w:t>Kulit dengan pigmentasi yang gelap mungkin tidak memiliki pucat yang dapat dilihat, warnanya dapat berbeda dari area disekitarnya.</w:t>
      </w:r>
      <w:proofErr w:type="gramEnd"/>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b. Tahap </w:t>
      </w:r>
      <w:proofErr w:type="gramStart"/>
      <w:r>
        <w:rPr>
          <w:rFonts w:ascii="Times New Roman" w:hAnsi="Times New Roman" w:cs="Times New Roman"/>
          <w:sz w:val="24"/>
          <w:szCs w:val="24"/>
        </w:rPr>
        <w:t>2 :</w:t>
      </w:r>
      <w:proofErr w:type="gramEnd"/>
      <w:r>
        <w:rPr>
          <w:rFonts w:ascii="Times New Roman" w:hAnsi="Times New Roman" w:cs="Times New Roman"/>
          <w:sz w:val="24"/>
          <w:szCs w:val="24"/>
        </w:rPr>
        <w:t xml:space="preserve"> Kehilangan kulit sebagian, meliputi epidermis, dermis atau</w:t>
      </w:r>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keduanya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Luka ini superfisial dan tampak secara klinis sebagai abrasi, melepuh atau membentuk kawah yang dalam.</w:t>
      </w:r>
      <w:proofErr w:type="gramEnd"/>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c. Tahap </w:t>
      </w:r>
      <w:proofErr w:type="gramStart"/>
      <w:r>
        <w:rPr>
          <w:rFonts w:ascii="Times New Roman" w:hAnsi="Times New Roman" w:cs="Times New Roman"/>
          <w:sz w:val="24"/>
          <w:szCs w:val="24"/>
        </w:rPr>
        <w:t>3 :</w:t>
      </w:r>
      <w:proofErr w:type="gramEnd"/>
      <w:r>
        <w:rPr>
          <w:rFonts w:ascii="Times New Roman" w:hAnsi="Times New Roman" w:cs="Times New Roman"/>
          <w:sz w:val="24"/>
          <w:szCs w:val="24"/>
        </w:rPr>
        <w:t xml:space="preserve"> Kehilangan jaringan kulit seluruhnya. </w:t>
      </w:r>
      <w:proofErr w:type="gramStart"/>
      <w:r>
        <w:rPr>
          <w:rFonts w:ascii="Times New Roman" w:hAnsi="Times New Roman" w:cs="Times New Roman"/>
          <w:sz w:val="24"/>
          <w:szCs w:val="24"/>
        </w:rPr>
        <w:t>Lemak subkutan tampak, tetapi tulang, tendon dan otot tidak tampak.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Cekungan (sloug) dapat tampak, tetapi tidak jelas dalamnya jarigan yang hilang.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Dapat meliputi lubang dan lorong.</w:t>
      </w:r>
      <w:proofErr w:type="gramEnd"/>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d. Tahap </w:t>
      </w:r>
      <w:proofErr w:type="gramStart"/>
      <w:r>
        <w:rPr>
          <w:rFonts w:ascii="Times New Roman" w:hAnsi="Times New Roman" w:cs="Times New Roman"/>
          <w:sz w:val="24"/>
          <w:szCs w:val="24"/>
        </w:rPr>
        <w:t>4 :</w:t>
      </w:r>
      <w:proofErr w:type="gramEnd"/>
      <w:r>
        <w:rPr>
          <w:rFonts w:ascii="Times New Roman" w:hAnsi="Times New Roman" w:cs="Times New Roman"/>
          <w:sz w:val="24"/>
          <w:szCs w:val="24"/>
        </w:rPr>
        <w:t xml:space="preserve"> Kehilangan seluruh jaringan dengan tulang, tendon dan otot tampak. </w:t>
      </w:r>
      <w:proofErr w:type="gramStart"/>
      <w:r>
        <w:rPr>
          <w:rFonts w:ascii="Times New Roman" w:hAnsi="Times New Roman" w:cs="Times New Roman"/>
          <w:sz w:val="24"/>
          <w:szCs w:val="24"/>
        </w:rPr>
        <w:t>Cekungan atau bekas luka tampak pada beberapa bagian luka.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Dapat meliputi lubang dan lorong.</w:t>
      </w:r>
      <w:proofErr w:type="gramEnd"/>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Fase Penyembuhan</w:t>
      </w:r>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ab/>
        <w:t xml:space="preserve">Dalam proses penyembuhan luka, ada 3 fase yang terlibat, </w:t>
      </w:r>
      <w:proofErr w:type="gramStart"/>
      <w:r>
        <w:rPr>
          <w:rFonts w:ascii="Times New Roman" w:hAnsi="Times New Roman" w:cs="Times New Roman"/>
          <w:sz w:val="24"/>
          <w:szCs w:val="24"/>
        </w:rPr>
        <w:t>yaitu :inflamasi</w:t>
      </w:r>
      <w:proofErr w:type="gramEnd"/>
      <w:r>
        <w:rPr>
          <w:rFonts w:ascii="Times New Roman" w:hAnsi="Times New Roman" w:cs="Times New Roman"/>
          <w:sz w:val="24"/>
          <w:szCs w:val="24"/>
        </w:rPr>
        <w:t>, proliferasi dan remodeling.</w:t>
      </w:r>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lastRenderedPageBreak/>
        <w:t xml:space="preserve">a. Fase </w:t>
      </w:r>
      <w:proofErr w:type="gramStart"/>
      <w:r>
        <w:rPr>
          <w:rFonts w:ascii="Times New Roman" w:hAnsi="Times New Roman" w:cs="Times New Roman"/>
          <w:sz w:val="24"/>
          <w:szCs w:val="24"/>
        </w:rPr>
        <w:t>inflamasi :</w:t>
      </w:r>
      <w:proofErr w:type="gramEnd"/>
      <w:r>
        <w:rPr>
          <w:rFonts w:ascii="Times New Roman" w:hAnsi="Times New Roman" w:cs="Times New Roman"/>
          <w:sz w:val="24"/>
          <w:szCs w:val="24"/>
        </w:rPr>
        <w:t xml:space="preserve"> tahap inflamasi adalah reaksi tubuh terhadap luka sendiri dan terjadi dalam beberapa menit setelah cedera dan berakhir kira-kira 3 hari. </w:t>
      </w:r>
      <w:proofErr w:type="gramStart"/>
      <w:r>
        <w:rPr>
          <w:rFonts w:ascii="Times New Roman" w:hAnsi="Times New Roman" w:cs="Times New Roman"/>
          <w:sz w:val="24"/>
          <w:szCs w:val="24"/>
        </w:rPr>
        <w:t>Selama homeostatis, sel pembuluh darah yang cedera berkontriksi dan platelet berkumpul untuk menghentikan perdarahan.</w:t>
      </w:r>
      <w:proofErr w:type="gramEnd"/>
      <w:r>
        <w:rPr>
          <w:rFonts w:ascii="Times New Roman" w:hAnsi="Times New Roman" w:cs="Times New Roman"/>
          <w:sz w:val="24"/>
          <w:szCs w:val="24"/>
        </w:rPr>
        <w:t xml:space="preserve"> Pembekuan ini membentuk matriks fibrin yang kemudian menjadi kerangka perbaikan sel. Respons inflamasi ini sangat penting dan jangan memberikan kompres dingin di area luka untuk mengurangi pembengkakan, jika pembengkakan terjadi dalam kompartemen yang tertutup (misalnya pergelangan kaki atau leher).</w:t>
      </w:r>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sz w:val="24"/>
          <w:szCs w:val="24"/>
        </w:rPr>
        <w:tab/>
      </w:r>
      <w:r>
        <w:rPr>
          <w:rFonts w:ascii="Times New Roman" w:hAnsi="Times New Roman" w:cs="Times New Roman"/>
          <w:sz w:val="24"/>
          <w:szCs w:val="24"/>
        </w:rPr>
        <w:tab/>
        <w:t xml:space="preserve">Fase </w:t>
      </w:r>
      <w:proofErr w:type="gramStart"/>
      <w:r>
        <w:rPr>
          <w:rFonts w:ascii="Times New Roman" w:hAnsi="Times New Roman" w:cs="Times New Roman"/>
          <w:sz w:val="24"/>
          <w:szCs w:val="24"/>
        </w:rPr>
        <w:t>proliferatif :</w:t>
      </w:r>
      <w:proofErr w:type="gramEnd"/>
      <w:r>
        <w:rPr>
          <w:rFonts w:ascii="Times New Roman" w:hAnsi="Times New Roman" w:cs="Times New Roman"/>
          <w:sz w:val="24"/>
          <w:szCs w:val="24"/>
        </w:rPr>
        <w:t xml:space="preserve"> fase ini dimulai dan berakhir dalam waktu 3-24 jam. Aktivitas utama fase ini adalah mengisi luka dan membentuk kembali permukaan luka melalui proses epitelialisasi. </w:t>
      </w:r>
      <w:proofErr w:type="gramStart"/>
      <w:r>
        <w:rPr>
          <w:rFonts w:ascii="Times New Roman" w:hAnsi="Times New Roman" w:cs="Times New Roman"/>
          <w:sz w:val="24"/>
          <w:szCs w:val="24"/>
        </w:rPr>
        <w:t>Fibroblas tampak pada fase matriks untuk granulasi.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Kolagen memberikan kekuatan dan integritas struktural pada luka.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Selama periode ini luka berkontraksi untuk mengurangi area yang mengalami penyembuhan.</w:t>
      </w:r>
      <w:proofErr w:type="gramEnd"/>
    </w:p>
    <w:p w:rsidR="00261DF2" w:rsidRDefault="00E242EA">
      <w:pPr>
        <w:pStyle w:val="ListParagraph"/>
        <w:tabs>
          <w:tab w:val="left" w:pos="360"/>
          <w:tab w:val="left" w:pos="900"/>
        </w:tabs>
        <w:spacing w:line="480" w:lineRule="auto"/>
        <w:ind w:left="99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sz w:val="24"/>
          <w:szCs w:val="24"/>
        </w:rPr>
        <w:tab/>
        <w:t xml:space="preserve"> </w:t>
      </w:r>
      <w:proofErr w:type="gramStart"/>
      <w:r>
        <w:rPr>
          <w:rFonts w:ascii="Times New Roman" w:hAnsi="Times New Roman" w:cs="Times New Roman"/>
          <w:sz w:val="24"/>
          <w:szCs w:val="24"/>
        </w:rPr>
        <w:t>Remodeling :</w:t>
      </w:r>
      <w:proofErr w:type="gramEnd"/>
      <w:r>
        <w:rPr>
          <w:rFonts w:ascii="Times New Roman" w:hAnsi="Times New Roman" w:cs="Times New Roman"/>
          <w:sz w:val="24"/>
          <w:szCs w:val="24"/>
        </w:rPr>
        <w:t xml:space="preserve"> maturasi, tahap akhir proses penyembuhan luka, kadang terjadi lebih dari satu tahun, bergantung pada kedalaman dan besarnya luka. </w:t>
      </w:r>
      <w:proofErr w:type="gramStart"/>
      <w:r>
        <w:rPr>
          <w:rFonts w:ascii="Times New Roman" w:hAnsi="Times New Roman" w:cs="Times New Roman"/>
          <w:sz w:val="24"/>
          <w:szCs w:val="24"/>
        </w:rPr>
        <w:t>Jaringan parut kolagen terus diatur dan meningkatkan kekuatanya selama beberapa bulan.</w:t>
      </w:r>
      <w:proofErr w:type="gramEnd"/>
      <w:r>
        <w:rPr>
          <w:rFonts w:ascii="Times New Roman" w:hAnsi="Times New Roman" w:cs="Times New Roman"/>
          <w:sz w:val="24"/>
          <w:szCs w:val="24"/>
        </w:rPr>
        <w:t xml:space="preserve"> Namun luka yang telah sembuh biasanya tidak memiliki daya regang terhadap jaringan yang digantikan. </w:t>
      </w:r>
      <w:proofErr w:type="gramStart"/>
      <w:r>
        <w:rPr>
          <w:rFonts w:ascii="Times New Roman" w:hAnsi="Times New Roman" w:cs="Times New Roman"/>
          <w:sz w:val="24"/>
          <w:szCs w:val="24"/>
        </w:rPr>
        <w:t>Serat kolagen mengalami remodeling atau pengaturan kembali sebelum menunjukkan penampilan yang normal.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Biasanya jaringan parit, terdiri atas sedikit sel </w:t>
      </w:r>
      <w:r>
        <w:rPr>
          <w:rFonts w:ascii="Times New Roman" w:hAnsi="Times New Roman" w:cs="Times New Roman"/>
          <w:sz w:val="24"/>
          <w:szCs w:val="24"/>
        </w:rPr>
        <w:lastRenderedPageBreak/>
        <w:t>yang berpigmen (melanosit) dan memiliki warna yang lebih terang dari kulit normal.</w:t>
      </w:r>
      <w:proofErr w:type="gramEnd"/>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4. Etiologi</w:t>
      </w:r>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Gangguan integritas kulit yang terjadi pada luka tekan merupakan akibat dari tekanan.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Namun, ada faktor-faktor tambahan yang dapat meningkatkan risiko terjadinya luka tekan.</w:t>
      </w:r>
      <w:proofErr w:type="gramEnd"/>
      <w:r>
        <w:rPr>
          <w:rFonts w:ascii="Times New Roman" w:hAnsi="Times New Roman" w:cs="Times New Roman"/>
          <w:sz w:val="24"/>
          <w:szCs w:val="24"/>
        </w:rPr>
        <w:t xml:space="preserve"> Berbagai faktor dapat mempengaruhi pembentukan luka tekan, diantaranya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gesek, friksi, kelembaban, nutrisi buruk, anemia, infeksi, demam, gangguansirkulasi perifer, obesitas dan usia (Potter &amp; Perry, 2005). </w:t>
      </w:r>
      <w:proofErr w:type="gramStart"/>
      <w:r>
        <w:rPr>
          <w:rFonts w:ascii="Times New Roman" w:hAnsi="Times New Roman" w:cs="Times New Roman"/>
          <w:sz w:val="24"/>
          <w:szCs w:val="24"/>
        </w:rPr>
        <w:t>Dekubitus atau luka tekan merupakan kerusakan jaringan yang terlokalisir, disebabkan karna adanya kompresi jaringan lunak diatas tulang yang menonjol dan adanya tekanan dari luar, dalam jangka waktu yang lama.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Kompresi jaringan dapat membuat gangguan pada suplai darah didaerah yang tertekan.</w:t>
      </w:r>
      <w:proofErr w:type="gramEnd"/>
      <w:r>
        <w:rPr>
          <w:rFonts w:ascii="Times New Roman" w:hAnsi="Times New Roman" w:cs="Times New Roman"/>
          <w:sz w:val="24"/>
          <w:szCs w:val="24"/>
        </w:rPr>
        <w:t xml:space="preserve"> Apabila terus berlangsung akan menyebabkan insufiens aliran darah, anoreksia atau iskemia jaringan dan akhirnya dapat menimbulkan kematian sel. Luka tekan, nyeri tekan, ulkus dekubitus, dan luka baring adalah istilah yang digunakan untuk menjelaskan gangguan integritas kulit yang berhubungan dengan tekanan lama dan tidak teratasi.</w:t>
      </w:r>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t>Faktor Resiko</w:t>
      </w:r>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Braden dan Bergstrom (2010), mengembangkan sebuah skema untuk menggambarkan faktor-faktor resiko untuk terjadinya luka tekan.</w:t>
      </w:r>
      <w:proofErr w:type="gramEnd"/>
    </w:p>
    <w:p w:rsidR="006F1B1F" w:rsidRDefault="006F1B1F">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p>
    <w:p w:rsidR="006F1B1F" w:rsidRDefault="006F1B1F">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p>
    <w:p w:rsidR="00261DF2" w:rsidRDefault="00E242EA">
      <w:pPr>
        <w:pStyle w:val="ListParagraph"/>
        <w:tabs>
          <w:tab w:val="left" w:pos="360"/>
          <w:tab w:val="left" w:pos="900"/>
        </w:tabs>
        <w:spacing w:line="480" w:lineRule="auto"/>
        <w:ind w:left="630" w:hanging="270"/>
        <w:jc w:val="both"/>
        <w:outlineLvl w:val="0"/>
        <w:rPr>
          <w:rFonts w:ascii="Times New Roman" w:hAnsi="Times New Roman" w:cs="Times New Roman"/>
          <w:sz w:val="24"/>
          <w:szCs w:val="24"/>
        </w:rPr>
      </w:pPr>
      <w:r>
        <w:rPr>
          <w:rFonts w:ascii="Times New Roman" w:hAnsi="Times New Roman" w:cs="Times New Roman"/>
          <w:sz w:val="24"/>
          <w:szCs w:val="24"/>
        </w:rPr>
        <w:lastRenderedPageBreak/>
        <w:tab/>
        <w:t>a. Gangguan persepsi sensorik</w:t>
      </w:r>
    </w:p>
    <w:p w:rsidR="00261DF2" w:rsidRDefault="00E242EA">
      <w:pPr>
        <w:pStyle w:val="ListParagraph"/>
        <w:tabs>
          <w:tab w:val="left" w:pos="360"/>
          <w:tab w:val="left" w:pos="900"/>
        </w:tabs>
        <w:spacing w:line="480" w:lineRule="auto"/>
        <w:ind w:left="900"/>
        <w:jc w:val="both"/>
        <w:outlineLvl w:val="0"/>
        <w:rPr>
          <w:rFonts w:ascii="Times New Roman" w:hAnsi="Times New Roman" w:cs="Times New Roman"/>
          <w:sz w:val="24"/>
          <w:szCs w:val="24"/>
        </w:rPr>
      </w:pPr>
      <w:proofErr w:type="gramStart"/>
      <w:r>
        <w:rPr>
          <w:rFonts w:ascii="Times New Roman" w:hAnsi="Times New Roman" w:cs="Times New Roman"/>
          <w:sz w:val="24"/>
          <w:szCs w:val="24"/>
        </w:rPr>
        <w:t>Pasien dengan gangguan persepsi sensorik terhadap nyeri dan tekanan lebih berisiko mengalami gangguan integritas kulit daripada klien dengan sensasi normal.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Pasien dengan gangguan persepsi sensorik terhadap nyeri dan tekanan adalah pasien yang tidak mampu merasakan kapan sensasi pada bagian tubuh mereka meningkat, adanya tekanan yang lama, atau nyeri.</w:t>
      </w:r>
      <w:proofErr w:type="gramEnd"/>
      <w:r>
        <w:rPr>
          <w:rFonts w:ascii="Times New Roman" w:hAnsi="Times New Roman" w:cs="Times New Roman"/>
          <w:sz w:val="24"/>
          <w:szCs w:val="24"/>
        </w:rPr>
        <w:t xml:space="preserve"> Oleh karena itu, pasien tanpa kemampuan untuk merasakan bahwa terdapat nyeri atau tekanan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menyebabkan resiko berkembangnya ulkus tekan.</w:t>
      </w:r>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b. Gangguan mobilisasi</w:t>
      </w:r>
    </w:p>
    <w:p w:rsidR="00261DF2" w:rsidRDefault="00E242EA">
      <w:pPr>
        <w:pStyle w:val="ListParagraph"/>
        <w:tabs>
          <w:tab w:val="left" w:pos="360"/>
          <w:tab w:val="left" w:pos="900"/>
        </w:tabs>
        <w:spacing w:line="480" w:lineRule="auto"/>
        <w:ind w:left="900"/>
        <w:jc w:val="both"/>
        <w:outlineLvl w:val="0"/>
        <w:rPr>
          <w:rFonts w:ascii="Times New Roman" w:hAnsi="Times New Roman" w:cs="Times New Roman"/>
          <w:sz w:val="24"/>
          <w:szCs w:val="24"/>
        </w:rPr>
      </w:pPr>
      <w:proofErr w:type="gramStart"/>
      <w:r>
        <w:rPr>
          <w:rFonts w:ascii="Times New Roman" w:hAnsi="Times New Roman" w:cs="Times New Roman"/>
          <w:sz w:val="24"/>
          <w:szCs w:val="24"/>
        </w:rPr>
        <w:t>Pasien yang tidak mampu mengubah posisi secara mandiri memiliki risiko mengalami ulkus tekan.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Misalnya pasien dengan cedera tulang belakang mengalami penurunsn atau tidak memiliki sensasi motorik dan sensorik, serta tidak mampu mereposisi posisi pada penonjolan tulang.</w:t>
      </w:r>
      <w:proofErr w:type="gramEnd"/>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c. Gaya Gesek</w:t>
      </w:r>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Tekanan pada dua permukaan bergerak melintasi satu dan yang lainnya seperti tekanan mekanik yang digunakan saat kulit ditarik melintasi permukaan kasar seperti linen tempat tidur, disebut dengan friksi.</w:t>
      </w:r>
      <w:proofErr w:type="gramEnd"/>
      <w:r>
        <w:rPr>
          <w:rFonts w:ascii="Times New Roman" w:hAnsi="Times New Roman" w:cs="Times New Roman"/>
          <w:sz w:val="24"/>
          <w:szCs w:val="24"/>
        </w:rPr>
        <w:t xml:space="preserve"> Cedera akibat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gesek terjadi pada pasien yang gelisah, yang memiliki pergerakan yang tidak terkontrol, seperti keadaan spasme dan pada mereka yang kulitnya ditarik, bukan diangkat dari permukaan tempat tidur selama perubagan posisi. </w:t>
      </w:r>
      <w:proofErr w:type="gramStart"/>
      <w:r>
        <w:rPr>
          <w:rFonts w:ascii="Times New Roman" w:hAnsi="Times New Roman" w:cs="Times New Roman"/>
          <w:sz w:val="24"/>
          <w:szCs w:val="24"/>
        </w:rPr>
        <w:t xml:space="preserve">Gaya gesek merupakan tekanan </w:t>
      </w:r>
      <w:r>
        <w:rPr>
          <w:rFonts w:ascii="Times New Roman" w:hAnsi="Times New Roman" w:cs="Times New Roman"/>
          <w:sz w:val="24"/>
          <w:szCs w:val="24"/>
        </w:rPr>
        <w:lastRenderedPageBreak/>
        <w:t>yang diberikan pada kulit dengan arah pararel terhadap permukaan tubuh (AHPCR, 1994 dalam Potter &amp; Perry 2015).</w:t>
      </w:r>
      <w:proofErr w:type="gramEnd"/>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d. Kelembapan</w:t>
      </w:r>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Adanya kelembapan dan durasi kelembapan pada kulit meningkatkan pembentukan ulkus.</w:t>
      </w:r>
      <w:proofErr w:type="gramEnd"/>
      <w:r>
        <w:rPr>
          <w:rFonts w:ascii="Times New Roman" w:hAnsi="Times New Roman" w:cs="Times New Roman"/>
          <w:sz w:val="24"/>
          <w:szCs w:val="24"/>
        </w:rPr>
        <w:t xml:space="preserve"> Kelembapan mengurang tahanan kulit pada faktor fisik seperti tekanan dan atau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geser Kondisi lembap yang terjadi dalam waktu lama akan melembutkan kulit, membuat kulit lebih rentan terhadap bahaya. </w:t>
      </w:r>
      <w:proofErr w:type="gramStart"/>
      <w:r>
        <w:rPr>
          <w:rFonts w:ascii="Times New Roman" w:hAnsi="Times New Roman" w:cs="Times New Roman"/>
          <w:sz w:val="24"/>
          <w:szCs w:val="24"/>
        </w:rPr>
        <w:t>Pasien dengan immobilisasi serta yang tidak mampu melakukan kebutuhan higiene sendiri, bergabtung sepenuhnya pada perawat untuk tetap menjaga kulit tetap kering dan utuh.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Kelembapan kulit berasal dari drainase luka, perspirasi yang berlebihan serta inkontinensia fekal dan urine.</w:t>
      </w:r>
      <w:proofErr w:type="gramEnd"/>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proofErr w:type="gramStart"/>
      <w:r>
        <w:rPr>
          <w:rFonts w:ascii="Times New Roman" w:hAnsi="Times New Roman" w:cs="Times New Roman"/>
          <w:sz w:val="24"/>
          <w:szCs w:val="24"/>
        </w:rPr>
        <w:t>e</w:t>
      </w:r>
      <w:proofErr w:type="gramEnd"/>
      <w:r>
        <w:rPr>
          <w:rFonts w:ascii="Times New Roman" w:hAnsi="Times New Roman" w:cs="Times New Roman"/>
          <w:sz w:val="24"/>
          <w:szCs w:val="24"/>
        </w:rPr>
        <w:t>. Gangguan Aktivitas</w:t>
      </w:r>
    </w:p>
    <w:p w:rsidR="00261DF2" w:rsidRDefault="00E242EA">
      <w:pPr>
        <w:pStyle w:val="ListParagraph"/>
        <w:tabs>
          <w:tab w:val="left" w:pos="360"/>
          <w:tab w:val="left" w:pos="900"/>
        </w:tabs>
        <w:spacing w:line="480" w:lineRule="auto"/>
        <w:ind w:left="90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Mengetahui tentang kemampuan dasar pasien untuk ambulasi yang dapat dikaji atau ditanyakan melalui pengasuh pribadi.</w:t>
      </w:r>
      <w:proofErr w:type="gramEnd"/>
      <w:r>
        <w:rPr>
          <w:rFonts w:ascii="Times New Roman" w:hAnsi="Times New Roman" w:cs="Times New Roman"/>
          <w:sz w:val="24"/>
          <w:szCs w:val="24"/>
        </w:rPr>
        <w:t xml:space="preserve"> Kegiatan ini dinilai dari perspektif perkembangan anak, misalnya, banyak balita mengambil langkah-langkah pertama mereka antara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xml:space="preserve"> 9 sampai 12 bulan usia, dengan bergerak pada dua kaki sambil memegang ke objek, kemudian berjalan secara mandiri oleh setelah memasuki usia 15 bulan.</w:t>
      </w:r>
    </w:p>
    <w:p w:rsidR="00261DF2" w:rsidRDefault="00E242EA">
      <w:pPr>
        <w:pStyle w:val="ListParagraph"/>
        <w:tabs>
          <w:tab w:val="left" w:pos="360"/>
        </w:tabs>
        <w:spacing w:line="480" w:lineRule="auto"/>
        <w:ind w:left="360" w:hanging="360"/>
        <w:jc w:val="both"/>
        <w:outlineLvl w:val="0"/>
        <w:rPr>
          <w:rFonts w:ascii="Times New Roman" w:hAnsi="Times New Roman" w:cs="Times New Roman"/>
          <w:b/>
          <w:sz w:val="24"/>
          <w:szCs w:val="24"/>
        </w:rPr>
      </w:pPr>
      <w:r>
        <w:rPr>
          <w:rFonts w:ascii="Times New Roman" w:hAnsi="Times New Roman" w:cs="Times New Roman"/>
          <w:b/>
          <w:sz w:val="24"/>
          <w:szCs w:val="24"/>
        </w:rPr>
        <w:t>D.</w:t>
      </w:r>
      <w:r>
        <w:rPr>
          <w:rFonts w:ascii="Times New Roman" w:hAnsi="Times New Roman" w:cs="Times New Roman"/>
          <w:b/>
          <w:sz w:val="24"/>
          <w:szCs w:val="24"/>
        </w:rPr>
        <w:tab/>
        <w:t>Konsep Keperawatan Pasien Stroke</w:t>
      </w:r>
    </w:p>
    <w:p w:rsidR="00261DF2" w:rsidRDefault="00E242EA" w:rsidP="006F1B1F">
      <w:pPr>
        <w:autoSpaceDE w:val="0"/>
        <w:autoSpaceDN w:val="0"/>
        <w:adjustRightInd w:val="0"/>
        <w:spacing w:line="480" w:lineRule="auto"/>
        <w:ind w:left="450" w:firstLine="720"/>
        <w:jc w:val="both"/>
        <w:rPr>
          <w:rFonts w:ascii="Times New Roman" w:hAnsi="Times New Roman" w:cs="Times New Roman"/>
          <w:sz w:val="24"/>
          <w:szCs w:val="24"/>
        </w:rPr>
      </w:pPr>
      <w:proofErr w:type="gramStart"/>
      <w:r>
        <w:rPr>
          <w:rFonts w:ascii="Times New Roman" w:hAnsi="Times New Roman" w:cs="Times New Roman"/>
          <w:sz w:val="24"/>
          <w:szCs w:val="24"/>
        </w:rPr>
        <w:t>Peran perawat dalam manajemen stroke sangat penting.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Kondisi  dapat</w:t>
      </w:r>
      <w:proofErr w:type="gramEnd"/>
      <w:r>
        <w:rPr>
          <w:rFonts w:ascii="Times New Roman" w:hAnsi="Times New Roman" w:cs="Times New Roman"/>
          <w:sz w:val="24"/>
          <w:szCs w:val="24"/>
        </w:rPr>
        <w:t xml:space="preserve"> terjadi di berbagai setting perawatan pasien meliputi UGD, rawat inap </w:t>
      </w:r>
      <w:r>
        <w:rPr>
          <w:rFonts w:ascii="Times New Roman" w:hAnsi="Times New Roman" w:cs="Times New Roman"/>
          <w:sz w:val="24"/>
          <w:szCs w:val="24"/>
        </w:rPr>
        <w:lastRenderedPageBreak/>
        <w:t xml:space="preserve">dan unit Stroke. </w:t>
      </w:r>
      <w:proofErr w:type="gramStart"/>
      <w:r>
        <w:rPr>
          <w:rFonts w:ascii="Times New Roman" w:hAnsi="Times New Roman" w:cs="Times New Roman"/>
          <w:sz w:val="24"/>
          <w:szCs w:val="24"/>
        </w:rPr>
        <w:t>Oleh karena itu, kompetensi manajemen Stroke harus dikuasai bukan hanya oleh perawat unit Stroke saja tetapi oleh seluruh perawat rumah sakit yang kemungkinan kontak dengan pasien Stroke.</w:t>
      </w:r>
      <w:proofErr w:type="gramEnd"/>
      <w:r>
        <w:rPr>
          <w:rFonts w:ascii="Times New Roman" w:hAnsi="Times New Roman" w:cs="Times New Roman"/>
          <w:sz w:val="24"/>
          <w:szCs w:val="24"/>
        </w:rPr>
        <w:t xml:space="preserve"> Peran perawat dalam manajemen Stroke diantaranya deteksi tanda dan gejala, monitoring tanda vital, deteksi dan pencegahan perburukan, pencegahan dan deteksi komplikasi pasca tindakan, edukasi pasien dan keluarga, serta rehabilitasi pasca tindakan. Pendekatan yang digunakan tentunya menggunakan pendekatan proses keperawatan yaitu pengkajian, penegakkan diagnosis keperawatan, penentuan tujuan dan outcomes, pemilihan rencana tindakan, implementasi dan evaluasi (Hendra, 2013).</w:t>
      </w:r>
    </w:p>
    <w:p w:rsidR="00261DF2" w:rsidRDefault="00E242EA">
      <w:pPr>
        <w:autoSpaceDE w:val="0"/>
        <w:autoSpaceDN w:val="0"/>
        <w:adjustRightInd w:val="0"/>
        <w:spacing w:line="480" w:lineRule="auto"/>
        <w:ind w:left="450"/>
        <w:jc w:val="both"/>
        <w:rPr>
          <w:rFonts w:ascii="Times New Roman" w:hAnsi="Times New Roman" w:cs="Times New Roman"/>
          <w:sz w:val="24"/>
          <w:szCs w:val="24"/>
        </w:rPr>
      </w:pPr>
      <w:r>
        <w:rPr>
          <w:rFonts w:ascii="Times New Roman" w:hAnsi="Times New Roman" w:cs="Times New Roman"/>
          <w:sz w:val="24"/>
          <w:szCs w:val="24"/>
        </w:rPr>
        <w:t>1) Pengkajian</w:t>
      </w:r>
    </w:p>
    <w:p w:rsidR="00261DF2" w:rsidRDefault="00E242EA">
      <w:pPr>
        <w:autoSpaceDE w:val="0"/>
        <w:autoSpaceDN w:val="0"/>
        <w:adjustRightInd w:val="0"/>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Pengkajian adalah tahap awal dari proses keperawatan dan merupakan proses yang sistematis dalam pengumpulan data dari berbagai sumber data untuk mengevaluasi status kesehatan klien (Lyer et al, 2016). </w:t>
      </w:r>
      <w:proofErr w:type="gramStart"/>
      <w:r>
        <w:rPr>
          <w:rFonts w:ascii="Times New Roman" w:hAnsi="Times New Roman" w:cs="Times New Roman"/>
          <w:sz w:val="24"/>
          <w:szCs w:val="24"/>
        </w:rPr>
        <w:t>Pengkajian stroke non hemoragik meliputi anamnesis, riwayat penyakit, pemeriksaan fisik, pemeriksaan diagnostik dan pengkajian psikososial.</w:t>
      </w:r>
      <w:proofErr w:type="gramEnd"/>
    </w:p>
    <w:p w:rsidR="00261DF2" w:rsidRDefault="00E242EA">
      <w:pPr>
        <w:autoSpaceDE w:val="0"/>
        <w:autoSpaceDN w:val="0"/>
        <w:adjustRightInd w:val="0"/>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a) Anamnesis</w:t>
      </w:r>
    </w:p>
    <w:p w:rsidR="00261DF2" w:rsidRDefault="00E242EA">
      <w:pPr>
        <w:autoSpaceDE w:val="0"/>
        <w:autoSpaceDN w:val="0"/>
        <w:adjustRightInd w:val="0"/>
        <w:spacing w:line="480" w:lineRule="auto"/>
        <w:ind w:left="990"/>
        <w:jc w:val="both"/>
        <w:rPr>
          <w:rFonts w:ascii="Times New Roman" w:hAnsi="Times New Roman" w:cs="Times New Roman"/>
          <w:sz w:val="24"/>
          <w:szCs w:val="24"/>
        </w:rPr>
      </w:pPr>
      <w:r>
        <w:rPr>
          <w:rFonts w:ascii="Times New Roman" w:hAnsi="Times New Roman" w:cs="Times New Roman"/>
          <w:sz w:val="24"/>
          <w:szCs w:val="24"/>
        </w:rPr>
        <w:t xml:space="preserve">Identitas klien meliputi </w:t>
      </w:r>
      <w:proofErr w:type="gramStart"/>
      <w:r>
        <w:rPr>
          <w:rFonts w:ascii="Times New Roman" w:hAnsi="Times New Roman" w:cs="Times New Roman"/>
          <w:sz w:val="24"/>
          <w:szCs w:val="24"/>
        </w:rPr>
        <w:t>nama</w:t>
      </w:r>
      <w:proofErr w:type="gramEnd"/>
      <w:r>
        <w:rPr>
          <w:rFonts w:ascii="Times New Roman" w:hAnsi="Times New Roman" w:cs="Times New Roman"/>
          <w:sz w:val="24"/>
          <w:szCs w:val="24"/>
        </w:rPr>
        <w:t xml:space="preserve">, usia (kebanyakan terjadi pada usia tua), jenis kelamin, pendidikan, alamat, agama, suku bangsa, tanggal dan jam masuk rumah sakit, nomor register, dan diagnosa medis. </w:t>
      </w:r>
      <w:proofErr w:type="gramStart"/>
      <w:r>
        <w:rPr>
          <w:rFonts w:ascii="Times New Roman" w:hAnsi="Times New Roman" w:cs="Times New Roman"/>
          <w:sz w:val="24"/>
          <w:szCs w:val="24"/>
        </w:rPr>
        <w:t xml:space="preserve">Keluhan utama yang sering menjadi alasan klien untuk meminta bantuan, </w:t>
      </w:r>
      <w:r>
        <w:rPr>
          <w:rFonts w:ascii="Times New Roman" w:hAnsi="Times New Roman" w:cs="Times New Roman"/>
          <w:sz w:val="24"/>
          <w:szCs w:val="24"/>
        </w:rPr>
        <w:lastRenderedPageBreak/>
        <w:t>kesehatan adalah kelemahan anggota gerak sebelah badan, bicara pelo, tidak dapat berkomunikasi, dan penurunan tingkat kesadaran.</w:t>
      </w:r>
      <w:proofErr w:type="gramEnd"/>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Riwayat Penyakit Sekarang</w:t>
      </w:r>
    </w:p>
    <w:p w:rsidR="00261DF2" w:rsidRDefault="00E242EA">
      <w:pPr>
        <w:autoSpaceDE w:val="0"/>
        <w:autoSpaceDN w:val="0"/>
        <w:adjustRightInd w:val="0"/>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Serangan stroke non hemoragik sering kali berlangsung sangat mendadak pada saat klien sedang melakukan aktivitas.</w:t>
      </w:r>
      <w:proofErr w:type="gramEnd"/>
      <w:r>
        <w:rPr>
          <w:rFonts w:ascii="Times New Roman" w:hAnsi="Times New Roman" w:cs="Times New Roman"/>
          <w:sz w:val="24"/>
          <w:szCs w:val="24"/>
        </w:rPr>
        <w:t xml:space="preserve"> Biasanya terjadi nyeri kepala, mual, muntah, bahkan kejang sampai tidak sadar selain gejala kelumpuhan separuh badan atau gangguan fungsi otak yang lain. </w:t>
      </w:r>
      <w:proofErr w:type="gramStart"/>
      <w:r>
        <w:rPr>
          <w:rFonts w:ascii="Times New Roman" w:hAnsi="Times New Roman" w:cs="Times New Roman"/>
          <w:sz w:val="24"/>
          <w:szCs w:val="24"/>
        </w:rPr>
        <w:t>Adanya penurunan atau perubahan pada tingkat kesadaran dalam hal perubahan didalam intrakranial.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Keluhan perubahan perilaku juga namun terjadi sesuai perkembangan penyakit, dapat terjadi letargi, tidak responsive, dan koma.</w:t>
      </w:r>
      <w:proofErr w:type="gramEnd"/>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Riwayat Penyakit Dahulu</w:t>
      </w:r>
    </w:p>
    <w:p w:rsidR="00261DF2" w:rsidRDefault="00E242EA">
      <w:pPr>
        <w:autoSpaceDE w:val="0"/>
        <w:autoSpaceDN w:val="0"/>
        <w:adjustRightInd w:val="0"/>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Adanya riwayat hipertensi, riwayat stroke sebelumnya, diabetes mellitus, penyakit jantung, anemia, riwayat trauma kepala, kontrasepsi oral yang lama.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Penggunaan obat-obatan antikoagulan, aspirin, vasodilator, obat-obat adiktif, dan kegemukan.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Pengkajian pemakaian obat-obatan yang sering digunakan klien, seperti pemakaian obat antihipertensi, antilipidemia, penghambat beta dan lainnya.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Adanya riwayat merokok, penggunaan alcohol dan penggunaan obat kontrasepsi oral.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Pengkajian riwayat ini dapat mendukung pengkajian </w:t>
      </w:r>
      <w:r>
        <w:rPr>
          <w:rFonts w:ascii="Times New Roman" w:hAnsi="Times New Roman" w:cs="Times New Roman"/>
          <w:sz w:val="24"/>
          <w:szCs w:val="24"/>
        </w:rPr>
        <w:lastRenderedPageBreak/>
        <w:t>dari riwayat penyakit sekarang dan merupakan data dasar untuk mengkaji lebih lanjut dan untuk memberikan tindakan selanjutnya.</w:t>
      </w:r>
      <w:proofErr w:type="gramEnd"/>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Pengkajian Psikososial Spiritual</w:t>
      </w:r>
    </w:p>
    <w:p w:rsidR="00261DF2" w:rsidRDefault="00E242EA">
      <w:pPr>
        <w:autoSpaceDE w:val="0"/>
        <w:autoSpaceDN w:val="0"/>
        <w:adjustRightInd w:val="0"/>
        <w:spacing w:line="480" w:lineRule="auto"/>
        <w:ind w:left="990"/>
        <w:jc w:val="both"/>
        <w:rPr>
          <w:rFonts w:ascii="Times New Roman" w:hAnsi="Times New Roman" w:cs="Times New Roman"/>
          <w:sz w:val="24"/>
          <w:szCs w:val="24"/>
        </w:rPr>
      </w:pPr>
      <w:proofErr w:type="gramStart"/>
      <w:r>
        <w:rPr>
          <w:rFonts w:ascii="Times New Roman" w:hAnsi="Times New Roman" w:cs="Times New Roman"/>
          <w:sz w:val="24"/>
          <w:szCs w:val="24"/>
        </w:rPr>
        <w:t>Pengkajian psikologi pasien stroke meliputi beberapa dimensi yang jelas mengenai status emosi, kognitif, dan perilaku klien.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Pengkajian mekanisme koping yang digunakan klien juga, penting untuk menilai respon emosi klien terhadap penyakit yang dideritanya dan perubahan peran klien dalam kehidupan sehari-hari baik dalam keluarga maupun dalam masyarakat.</w:t>
      </w:r>
      <w:proofErr w:type="gramEnd"/>
      <w:r>
        <w:rPr>
          <w:rFonts w:ascii="Times New Roman" w:hAnsi="Times New Roman" w:cs="Times New Roman"/>
          <w:sz w:val="24"/>
          <w:szCs w:val="24"/>
        </w:rPr>
        <w:t xml:space="preserve"> Apakah ada dampak yang timbul pada klien, yaitu timbul ketakutan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kecacatan, rasa cemas dan rasa ketidakmampuan untuk melakukan aktivitas secara optimal, dan pandangan terhadap dirinya yang salah (gangguan citra tubuh). </w:t>
      </w:r>
      <w:proofErr w:type="gramStart"/>
      <w:r>
        <w:rPr>
          <w:rFonts w:ascii="Times New Roman" w:hAnsi="Times New Roman" w:cs="Times New Roman"/>
          <w:sz w:val="24"/>
          <w:szCs w:val="24"/>
        </w:rPr>
        <w:t>Adanya perubahan hubungan dan peran karena klien mengalami kesukaran untuk berkomunikasi akibat gangguan bicara.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Pola persepsi dan konsep diri yang didapatkan, klien merasa tidak berdaya, tidak ada harapan, mudah marah, tidak kooperatif.</w:t>
      </w:r>
      <w:proofErr w:type="gramEnd"/>
      <w:r>
        <w:rPr>
          <w:rFonts w:ascii="Times New Roman" w:hAnsi="Times New Roman" w:cs="Times New Roman"/>
          <w:sz w:val="24"/>
          <w:szCs w:val="24"/>
        </w:rPr>
        <w:t xml:space="preserve"> Pada penanggulangan stres, klien biasanya mengalami kesulitan untuk memecahkan masalah, karena gangguan proses pikir dan kesulitan berkomunikasi, pola tata nilai dan kepercayaan, klien biasanya jarang melakukan ibadah spiritual karena tingkah laku yang tidak stabil, kelemahan atau kelumpuhan pada salah satu sisi tubuh.</w:t>
      </w:r>
    </w:p>
    <w:p w:rsidR="006F1B1F" w:rsidRDefault="006F1B1F">
      <w:pPr>
        <w:autoSpaceDE w:val="0"/>
        <w:autoSpaceDN w:val="0"/>
        <w:adjustRightInd w:val="0"/>
        <w:spacing w:line="480" w:lineRule="auto"/>
        <w:ind w:left="990"/>
        <w:jc w:val="both"/>
        <w:rPr>
          <w:rFonts w:ascii="Times New Roman" w:hAnsi="Times New Roman" w:cs="Times New Roman"/>
          <w:sz w:val="24"/>
          <w:szCs w:val="24"/>
        </w:rPr>
      </w:pPr>
    </w:p>
    <w:p w:rsidR="00261DF2" w:rsidRDefault="00E242EA">
      <w:pPr>
        <w:autoSpaceDE w:val="0"/>
        <w:autoSpaceDN w:val="0"/>
        <w:adjustRightInd w:val="0"/>
        <w:spacing w:line="480" w:lineRule="auto"/>
        <w:ind w:left="720" w:hanging="270"/>
        <w:jc w:val="both"/>
        <w:rPr>
          <w:rFonts w:ascii="Times New Roman" w:hAnsi="Times New Roman" w:cs="Times New Roman"/>
          <w:sz w:val="24"/>
          <w:szCs w:val="24"/>
        </w:rPr>
      </w:pPr>
      <w:r>
        <w:rPr>
          <w:rFonts w:ascii="Times New Roman" w:hAnsi="Times New Roman" w:cs="Times New Roman"/>
          <w:sz w:val="24"/>
          <w:szCs w:val="24"/>
        </w:rPr>
        <w:lastRenderedPageBreak/>
        <w:t>2)</w:t>
      </w:r>
      <w:r>
        <w:rPr>
          <w:rFonts w:ascii="Times New Roman" w:hAnsi="Times New Roman" w:cs="Times New Roman"/>
          <w:sz w:val="24"/>
          <w:szCs w:val="24"/>
        </w:rPr>
        <w:tab/>
        <w:t>Diagnosa Keperawatan</w:t>
      </w:r>
    </w:p>
    <w:p w:rsidR="00261DF2" w:rsidRDefault="00E242EA">
      <w:pPr>
        <w:pStyle w:val="ListParagraph"/>
        <w:numPr>
          <w:ilvl w:val="0"/>
          <w:numId w:val="11"/>
        </w:numPr>
        <w:spacing w:line="480" w:lineRule="auto"/>
        <w:ind w:left="1080"/>
        <w:jc w:val="both"/>
        <w:rPr>
          <w:rFonts w:ascii="Times New Roman" w:hAnsi="Times New Roman"/>
          <w:sz w:val="24"/>
          <w:szCs w:val="24"/>
          <w:lang w:val="id-ID"/>
        </w:rPr>
      </w:pPr>
      <w:r>
        <w:rPr>
          <w:rFonts w:ascii="Times New Roman" w:hAnsi="Times New Roman"/>
          <w:sz w:val="24"/>
          <w:szCs w:val="24"/>
        </w:rPr>
        <w:t>Hipertermi berhubungan dengan penyakit.</w:t>
      </w:r>
    </w:p>
    <w:p w:rsidR="00261DF2" w:rsidRDefault="00E242EA">
      <w:pPr>
        <w:pStyle w:val="ListParagraph"/>
        <w:numPr>
          <w:ilvl w:val="0"/>
          <w:numId w:val="11"/>
        </w:numPr>
        <w:spacing w:line="480" w:lineRule="auto"/>
        <w:ind w:left="1080"/>
        <w:jc w:val="both"/>
        <w:rPr>
          <w:rFonts w:ascii="Times New Roman" w:hAnsi="Times New Roman"/>
          <w:sz w:val="24"/>
          <w:szCs w:val="24"/>
          <w:lang w:val="id-ID"/>
        </w:rPr>
      </w:pPr>
      <w:proofErr w:type="gramStart"/>
      <w:r>
        <w:rPr>
          <w:rFonts w:ascii="Times New Roman" w:hAnsi="Times New Roman"/>
          <w:sz w:val="24"/>
          <w:szCs w:val="24"/>
        </w:rPr>
        <w:t>Ketidakefektifan  perfusi</w:t>
      </w:r>
      <w:proofErr w:type="gramEnd"/>
      <w:r>
        <w:rPr>
          <w:rFonts w:ascii="Times New Roman" w:hAnsi="Times New Roman"/>
          <w:sz w:val="24"/>
          <w:szCs w:val="24"/>
        </w:rPr>
        <w:t xml:space="preserve">  jaringan cerebral </w:t>
      </w:r>
      <w:r>
        <w:rPr>
          <w:rFonts w:ascii="Times New Roman" w:hAnsi="Times New Roman"/>
          <w:sz w:val="24"/>
          <w:szCs w:val="24"/>
          <w:lang w:val="id-ID"/>
        </w:rPr>
        <w:t>berhubungan dengan</w:t>
      </w:r>
      <w:r>
        <w:rPr>
          <w:rFonts w:ascii="Times New Roman" w:hAnsi="Times New Roman"/>
          <w:sz w:val="24"/>
          <w:szCs w:val="24"/>
        </w:rPr>
        <w:t xml:space="preserve"> gangguan serebrovaskular,</w:t>
      </w:r>
      <w:r>
        <w:rPr>
          <w:rFonts w:ascii="Times New Roman" w:hAnsi="Times New Roman"/>
          <w:sz w:val="24"/>
          <w:szCs w:val="24"/>
          <w:lang w:val="id-ID"/>
        </w:rPr>
        <w:t xml:space="preserve"> hipertensi</w:t>
      </w:r>
      <w:r>
        <w:rPr>
          <w:rFonts w:ascii="Times New Roman" w:hAnsi="Times New Roman"/>
          <w:sz w:val="24"/>
          <w:szCs w:val="24"/>
        </w:rPr>
        <w:t>.</w:t>
      </w:r>
    </w:p>
    <w:p w:rsidR="00261DF2" w:rsidRDefault="00E242EA">
      <w:pPr>
        <w:pStyle w:val="ListParagraph"/>
        <w:numPr>
          <w:ilvl w:val="0"/>
          <w:numId w:val="11"/>
        </w:numPr>
        <w:spacing w:line="480" w:lineRule="auto"/>
        <w:ind w:left="1080"/>
        <w:jc w:val="both"/>
        <w:rPr>
          <w:rFonts w:ascii="Times New Roman" w:hAnsi="Times New Roman"/>
          <w:sz w:val="24"/>
          <w:szCs w:val="24"/>
          <w:lang w:val="id-ID"/>
        </w:rPr>
      </w:pPr>
      <w:r>
        <w:rPr>
          <w:rFonts w:ascii="Times New Roman" w:hAnsi="Times New Roman"/>
          <w:sz w:val="24"/>
          <w:szCs w:val="24"/>
          <w:lang w:val="id-ID"/>
        </w:rPr>
        <w:t>Hambatan mobilitas fisik  berhubungan dengan</w:t>
      </w:r>
      <w:r>
        <w:rPr>
          <w:rFonts w:ascii="Times New Roman" w:hAnsi="Times New Roman"/>
          <w:sz w:val="24"/>
          <w:szCs w:val="24"/>
        </w:rPr>
        <w:t xml:space="preserve"> gangguan neuromuskular, penurunan kekuatan otot</w:t>
      </w:r>
      <w:r>
        <w:rPr>
          <w:rFonts w:ascii="Times New Roman" w:hAnsi="Times New Roman"/>
          <w:sz w:val="24"/>
          <w:szCs w:val="24"/>
          <w:lang w:val="id-ID"/>
        </w:rPr>
        <w:t>.</w:t>
      </w:r>
    </w:p>
    <w:p w:rsidR="00261DF2" w:rsidRDefault="00E242EA">
      <w:pPr>
        <w:pStyle w:val="ListParagraph"/>
        <w:numPr>
          <w:ilvl w:val="0"/>
          <w:numId w:val="11"/>
        </w:numPr>
        <w:spacing w:line="480" w:lineRule="auto"/>
        <w:ind w:left="1080"/>
        <w:jc w:val="both"/>
        <w:rPr>
          <w:rFonts w:ascii="Times New Roman" w:hAnsi="Times New Roman"/>
          <w:sz w:val="24"/>
          <w:szCs w:val="24"/>
          <w:lang w:val="id-ID"/>
        </w:rPr>
      </w:pPr>
      <w:r>
        <w:rPr>
          <w:rFonts w:ascii="Times New Roman" w:hAnsi="Times New Roman"/>
          <w:sz w:val="24"/>
          <w:szCs w:val="24"/>
          <w:lang w:val="id-ID"/>
        </w:rPr>
        <w:t>Hambatan komunikasi verbal  berhubungan denga</w:t>
      </w:r>
      <w:r>
        <w:rPr>
          <w:rFonts w:ascii="Times New Roman" w:hAnsi="Times New Roman"/>
          <w:sz w:val="24"/>
          <w:szCs w:val="24"/>
        </w:rPr>
        <w:t>n gangguan fisiologis (penurunan sirkulasi ke otak)</w:t>
      </w:r>
      <w:r>
        <w:rPr>
          <w:rFonts w:ascii="Times New Roman" w:hAnsi="Times New Roman"/>
          <w:sz w:val="24"/>
          <w:szCs w:val="24"/>
          <w:lang w:val="id-ID"/>
        </w:rPr>
        <w:t xml:space="preserve">. </w:t>
      </w:r>
    </w:p>
    <w:p w:rsidR="00261DF2" w:rsidRDefault="00E242EA">
      <w:pPr>
        <w:pStyle w:val="ListParagraph"/>
        <w:numPr>
          <w:ilvl w:val="0"/>
          <w:numId w:val="11"/>
        </w:numPr>
        <w:spacing w:line="480" w:lineRule="auto"/>
        <w:ind w:left="1080"/>
        <w:jc w:val="both"/>
        <w:rPr>
          <w:rFonts w:ascii="Times New Roman" w:hAnsi="Times New Roman"/>
          <w:sz w:val="24"/>
          <w:szCs w:val="24"/>
          <w:lang w:val="id-ID"/>
        </w:rPr>
      </w:pPr>
      <w:r>
        <w:rPr>
          <w:rFonts w:ascii="Times New Roman" w:hAnsi="Times New Roman"/>
          <w:sz w:val="24"/>
          <w:szCs w:val="24"/>
          <w:lang w:val="id-ID"/>
        </w:rPr>
        <w:t>Risiko kerusakan integritas kulit berhubungan denga</w:t>
      </w:r>
      <w:r>
        <w:rPr>
          <w:rFonts w:ascii="Times New Roman" w:hAnsi="Times New Roman"/>
          <w:sz w:val="24"/>
          <w:szCs w:val="24"/>
        </w:rPr>
        <w:t>n faktor mekanik (tekanan, immobilisasi), kelembaban.</w:t>
      </w:r>
    </w:p>
    <w:p w:rsidR="00261DF2" w:rsidRDefault="00E242EA">
      <w:pPr>
        <w:pStyle w:val="ListParagraph"/>
        <w:tabs>
          <w:tab w:val="left" w:pos="720"/>
        </w:tabs>
        <w:spacing w:line="480" w:lineRule="auto"/>
        <w:ind w:left="1080" w:hanging="630"/>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Rencana Intervensi Keperawatan</w:t>
      </w:r>
    </w:p>
    <w:tbl>
      <w:tblPr>
        <w:tblStyle w:val="TableGrid"/>
        <w:tblW w:w="7805" w:type="dxa"/>
        <w:tblInd w:w="828" w:type="dxa"/>
        <w:tblLayout w:type="fixed"/>
        <w:tblLook w:val="04A0" w:firstRow="1" w:lastRow="0" w:firstColumn="1" w:lastColumn="0" w:noHBand="0" w:noVBand="1"/>
      </w:tblPr>
      <w:tblGrid>
        <w:gridCol w:w="533"/>
        <w:gridCol w:w="1177"/>
        <w:gridCol w:w="2693"/>
        <w:gridCol w:w="3402"/>
      </w:tblGrid>
      <w:tr w:rsidR="00261DF2">
        <w:tc>
          <w:tcPr>
            <w:tcW w:w="533" w:type="dxa"/>
          </w:tcPr>
          <w:p w:rsidR="00261DF2" w:rsidRDefault="00E242EA">
            <w:pPr>
              <w:pStyle w:val="ListParagraph"/>
              <w:ind w:left="0"/>
              <w:rPr>
                <w:rFonts w:ascii="Times New Roman" w:hAnsi="Times New Roman"/>
                <w:b/>
                <w:sz w:val="20"/>
                <w:szCs w:val="20"/>
                <w:lang w:val="id-ID"/>
              </w:rPr>
            </w:pPr>
            <w:r>
              <w:rPr>
                <w:rFonts w:ascii="Times New Roman" w:hAnsi="Times New Roman"/>
                <w:b/>
                <w:sz w:val="20"/>
                <w:szCs w:val="20"/>
                <w:lang w:val="id-ID"/>
              </w:rPr>
              <w:t xml:space="preserve">No </w:t>
            </w:r>
          </w:p>
        </w:tc>
        <w:tc>
          <w:tcPr>
            <w:tcW w:w="1177" w:type="dxa"/>
          </w:tcPr>
          <w:p w:rsidR="00261DF2" w:rsidRDefault="00E242EA">
            <w:pPr>
              <w:pStyle w:val="ListParagraph"/>
              <w:ind w:left="0"/>
              <w:rPr>
                <w:rFonts w:ascii="Times New Roman" w:hAnsi="Times New Roman"/>
                <w:b/>
                <w:sz w:val="20"/>
                <w:szCs w:val="20"/>
                <w:lang w:val="id-ID"/>
              </w:rPr>
            </w:pPr>
            <w:r>
              <w:rPr>
                <w:rFonts w:ascii="Times New Roman" w:hAnsi="Times New Roman"/>
                <w:b/>
                <w:sz w:val="20"/>
                <w:szCs w:val="20"/>
                <w:lang w:val="id-ID"/>
              </w:rPr>
              <w:t>Diagnosa Keperawatan (NANDA)</w:t>
            </w:r>
          </w:p>
        </w:tc>
        <w:tc>
          <w:tcPr>
            <w:tcW w:w="2693" w:type="dxa"/>
          </w:tcPr>
          <w:p w:rsidR="00261DF2" w:rsidRDefault="00E242EA">
            <w:pPr>
              <w:pStyle w:val="ListParagraph"/>
              <w:ind w:left="0"/>
              <w:rPr>
                <w:rFonts w:ascii="Times New Roman" w:hAnsi="Times New Roman"/>
                <w:b/>
                <w:sz w:val="20"/>
                <w:szCs w:val="20"/>
                <w:lang w:val="id-ID"/>
              </w:rPr>
            </w:pPr>
            <w:r>
              <w:rPr>
                <w:rFonts w:ascii="Times New Roman" w:hAnsi="Times New Roman"/>
                <w:b/>
                <w:sz w:val="20"/>
                <w:szCs w:val="20"/>
                <w:lang w:val="id-ID"/>
              </w:rPr>
              <w:t>NOC &amp; Indikator</w:t>
            </w:r>
          </w:p>
        </w:tc>
        <w:tc>
          <w:tcPr>
            <w:tcW w:w="3402" w:type="dxa"/>
          </w:tcPr>
          <w:p w:rsidR="00261DF2" w:rsidRDefault="00E242EA">
            <w:pPr>
              <w:pStyle w:val="ListParagraph"/>
              <w:ind w:left="0"/>
              <w:rPr>
                <w:rFonts w:ascii="Times New Roman" w:hAnsi="Times New Roman"/>
                <w:b/>
                <w:sz w:val="20"/>
                <w:szCs w:val="20"/>
                <w:lang w:val="id-ID"/>
              </w:rPr>
            </w:pPr>
            <w:r>
              <w:rPr>
                <w:rFonts w:ascii="Times New Roman" w:hAnsi="Times New Roman"/>
                <w:b/>
                <w:sz w:val="20"/>
                <w:szCs w:val="20"/>
                <w:lang w:val="id-ID"/>
              </w:rPr>
              <w:t>NIC &amp; Aktivitas</w:t>
            </w:r>
          </w:p>
        </w:tc>
      </w:tr>
      <w:tr w:rsidR="00261DF2">
        <w:tc>
          <w:tcPr>
            <w:tcW w:w="533" w:type="dxa"/>
          </w:tcPr>
          <w:p w:rsidR="00261DF2" w:rsidRDefault="00E242EA">
            <w:pPr>
              <w:pStyle w:val="ListParagraph"/>
              <w:ind w:left="0"/>
              <w:jc w:val="both"/>
              <w:rPr>
                <w:rFonts w:ascii="Times New Roman" w:hAnsi="Times New Roman"/>
                <w:sz w:val="20"/>
                <w:szCs w:val="20"/>
              </w:rPr>
            </w:pPr>
            <w:r>
              <w:rPr>
                <w:rFonts w:ascii="Times New Roman" w:hAnsi="Times New Roman"/>
                <w:sz w:val="20"/>
                <w:szCs w:val="20"/>
              </w:rPr>
              <w:t>1.</w:t>
            </w:r>
          </w:p>
        </w:tc>
        <w:tc>
          <w:tcPr>
            <w:tcW w:w="1177" w:type="dxa"/>
          </w:tcPr>
          <w:p w:rsidR="00261DF2" w:rsidRDefault="00E242EA">
            <w:pPr>
              <w:pStyle w:val="ListParagraph"/>
              <w:ind w:left="34" w:firstLine="9"/>
              <w:jc w:val="both"/>
              <w:rPr>
                <w:rFonts w:ascii="Times New Roman" w:hAnsi="Times New Roman"/>
                <w:sz w:val="20"/>
                <w:szCs w:val="20"/>
              </w:rPr>
            </w:pPr>
            <w:r>
              <w:rPr>
                <w:rFonts w:ascii="Times New Roman" w:hAnsi="Times New Roman"/>
                <w:sz w:val="20"/>
                <w:szCs w:val="20"/>
              </w:rPr>
              <w:t>Hipertermi berhubungan dengan penyakit</w:t>
            </w:r>
          </w:p>
          <w:p w:rsidR="00261DF2" w:rsidRDefault="00E242EA">
            <w:pPr>
              <w:pStyle w:val="ListParagraph"/>
              <w:ind w:left="34" w:firstLine="9"/>
              <w:jc w:val="both"/>
              <w:rPr>
                <w:rFonts w:ascii="Times New Roman" w:hAnsi="Times New Roman"/>
                <w:sz w:val="20"/>
                <w:szCs w:val="20"/>
                <w:lang w:val="id-ID"/>
              </w:rPr>
            </w:pPr>
            <w:r>
              <w:rPr>
                <w:rFonts w:ascii="Times New Roman" w:hAnsi="Times New Roman"/>
                <w:sz w:val="20"/>
                <w:szCs w:val="20"/>
              </w:rPr>
              <w:t>(00007)</w:t>
            </w:r>
          </w:p>
          <w:p w:rsidR="00261DF2" w:rsidRDefault="00261DF2">
            <w:pPr>
              <w:pStyle w:val="ListParagraph"/>
              <w:ind w:left="0"/>
              <w:jc w:val="both"/>
              <w:rPr>
                <w:rFonts w:ascii="Times New Roman" w:hAnsi="Times New Roman"/>
                <w:sz w:val="20"/>
                <w:szCs w:val="20"/>
                <w:lang w:val="id-ID"/>
              </w:rPr>
            </w:pPr>
          </w:p>
        </w:tc>
        <w:tc>
          <w:tcPr>
            <w:tcW w:w="2693" w:type="dxa"/>
          </w:tcPr>
          <w:p w:rsidR="00261DF2" w:rsidRDefault="00E242EA">
            <w:pPr>
              <w:ind w:left="33" w:hanging="33"/>
              <w:jc w:val="both"/>
              <w:rPr>
                <w:rFonts w:ascii="Times New Roman" w:hAnsi="Times New Roman" w:cs="Times New Roman"/>
                <w:b/>
                <w:sz w:val="20"/>
                <w:szCs w:val="20"/>
              </w:rPr>
            </w:pPr>
            <w:r>
              <w:rPr>
                <w:rFonts w:ascii="Times New Roman" w:hAnsi="Times New Roman" w:cs="Times New Roman"/>
                <w:b/>
                <w:i/>
                <w:sz w:val="20"/>
                <w:szCs w:val="20"/>
              </w:rPr>
              <w:t>Termoregulasi</w:t>
            </w:r>
            <w:r>
              <w:rPr>
                <w:rFonts w:ascii="Times New Roman" w:hAnsi="Times New Roman" w:cs="Times New Roman"/>
                <w:b/>
                <w:sz w:val="20"/>
                <w:szCs w:val="20"/>
              </w:rPr>
              <w:t xml:space="preserve"> (0800)</w:t>
            </w:r>
          </w:p>
          <w:p w:rsidR="00261DF2" w:rsidRDefault="00E242EA">
            <w:pPr>
              <w:ind w:left="33" w:hanging="33"/>
              <w:jc w:val="both"/>
              <w:rPr>
                <w:rFonts w:ascii="Times New Roman" w:hAnsi="Times New Roman" w:cs="Times New Roman"/>
                <w:sz w:val="20"/>
                <w:szCs w:val="20"/>
              </w:rPr>
            </w:pPr>
            <w:r>
              <w:rPr>
                <w:rFonts w:ascii="Times New Roman" w:hAnsi="Times New Roman" w:cs="Times New Roman"/>
                <w:sz w:val="20"/>
                <w:szCs w:val="20"/>
              </w:rPr>
              <w:t>Setelah dilakukan tindakan keperawatan selama 3x24 jam masalah hipertermi teratasi dengan kriteria hasil :</w:t>
            </w:r>
          </w:p>
          <w:p w:rsidR="00261DF2" w:rsidRDefault="00E242EA">
            <w:pPr>
              <w:pStyle w:val="ListParagraph"/>
              <w:numPr>
                <w:ilvl w:val="0"/>
                <w:numId w:val="12"/>
              </w:numPr>
              <w:jc w:val="both"/>
              <w:rPr>
                <w:rFonts w:ascii="Times New Roman" w:hAnsi="Times New Roman"/>
                <w:sz w:val="20"/>
                <w:szCs w:val="20"/>
              </w:rPr>
            </w:pPr>
            <w:r>
              <w:rPr>
                <w:rFonts w:ascii="Times New Roman" w:hAnsi="Times New Roman"/>
                <w:sz w:val="20"/>
                <w:szCs w:val="20"/>
              </w:rPr>
              <w:t>Hipertermi (5)</w:t>
            </w:r>
          </w:p>
          <w:p w:rsidR="00261DF2" w:rsidRDefault="00E242EA">
            <w:pPr>
              <w:pStyle w:val="ListParagraph"/>
              <w:numPr>
                <w:ilvl w:val="0"/>
                <w:numId w:val="12"/>
              </w:numPr>
              <w:jc w:val="both"/>
              <w:rPr>
                <w:rFonts w:ascii="Times New Roman" w:hAnsi="Times New Roman"/>
                <w:sz w:val="20"/>
                <w:szCs w:val="20"/>
              </w:rPr>
            </w:pPr>
            <w:r>
              <w:rPr>
                <w:rFonts w:ascii="Times New Roman" w:hAnsi="Times New Roman"/>
                <w:sz w:val="20"/>
                <w:szCs w:val="20"/>
              </w:rPr>
              <w:t>Hipotermi(5)</w:t>
            </w:r>
          </w:p>
          <w:p w:rsidR="00261DF2" w:rsidRDefault="00E242EA">
            <w:pPr>
              <w:pStyle w:val="ListParagraph"/>
              <w:numPr>
                <w:ilvl w:val="0"/>
                <w:numId w:val="12"/>
              </w:numPr>
              <w:jc w:val="both"/>
              <w:rPr>
                <w:rFonts w:ascii="Times New Roman" w:hAnsi="Times New Roman"/>
                <w:sz w:val="20"/>
                <w:szCs w:val="20"/>
              </w:rPr>
            </w:pPr>
            <w:r>
              <w:rPr>
                <w:rFonts w:ascii="Times New Roman" w:hAnsi="Times New Roman"/>
                <w:sz w:val="20"/>
                <w:szCs w:val="20"/>
              </w:rPr>
              <w:t>Dehidrasi(5)</w:t>
            </w:r>
          </w:p>
          <w:p w:rsidR="00261DF2" w:rsidRDefault="00E242EA">
            <w:pPr>
              <w:pStyle w:val="ListParagraph"/>
              <w:numPr>
                <w:ilvl w:val="0"/>
                <w:numId w:val="12"/>
              </w:numPr>
              <w:jc w:val="both"/>
              <w:rPr>
                <w:rFonts w:ascii="Times New Roman" w:hAnsi="Times New Roman"/>
                <w:sz w:val="20"/>
                <w:szCs w:val="20"/>
              </w:rPr>
            </w:pPr>
            <w:r>
              <w:rPr>
                <w:rFonts w:ascii="Times New Roman" w:hAnsi="Times New Roman"/>
                <w:sz w:val="20"/>
                <w:szCs w:val="20"/>
              </w:rPr>
              <w:t>Perubahan warna kulit (5)</w:t>
            </w:r>
          </w:p>
          <w:p w:rsidR="00261DF2" w:rsidRDefault="00E242EA">
            <w:pPr>
              <w:jc w:val="both"/>
              <w:rPr>
                <w:rFonts w:ascii="Times New Roman" w:hAnsi="Times New Roman" w:cs="Times New Roman"/>
                <w:sz w:val="20"/>
                <w:szCs w:val="20"/>
              </w:rPr>
            </w:pPr>
            <w:r>
              <w:rPr>
                <w:rFonts w:ascii="Times New Roman" w:hAnsi="Times New Roman" w:cs="Times New Roman"/>
                <w:sz w:val="20"/>
                <w:szCs w:val="20"/>
              </w:rPr>
              <w:t>Dengan skala indikator :</w:t>
            </w:r>
          </w:p>
          <w:p w:rsidR="00261DF2" w:rsidRDefault="00E242EA">
            <w:pPr>
              <w:jc w:val="both"/>
              <w:rPr>
                <w:rFonts w:ascii="Times New Roman" w:hAnsi="Times New Roman" w:cs="Times New Roman"/>
                <w:sz w:val="20"/>
                <w:szCs w:val="20"/>
              </w:rPr>
            </w:pPr>
            <w:r>
              <w:rPr>
                <w:rFonts w:ascii="Times New Roman" w:hAnsi="Times New Roman" w:cs="Times New Roman"/>
                <w:sz w:val="20"/>
                <w:szCs w:val="20"/>
              </w:rPr>
              <w:lastRenderedPageBreak/>
              <w:t>1= Berat</w:t>
            </w:r>
          </w:p>
          <w:p w:rsidR="00261DF2" w:rsidRDefault="00E242EA">
            <w:pPr>
              <w:jc w:val="both"/>
              <w:rPr>
                <w:rFonts w:ascii="Times New Roman" w:hAnsi="Times New Roman" w:cs="Times New Roman"/>
                <w:sz w:val="20"/>
                <w:szCs w:val="20"/>
              </w:rPr>
            </w:pPr>
            <w:r>
              <w:rPr>
                <w:rFonts w:ascii="Times New Roman" w:hAnsi="Times New Roman" w:cs="Times New Roman"/>
                <w:sz w:val="20"/>
                <w:szCs w:val="20"/>
              </w:rPr>
              <w:t>2= Cukup berta</w:t>
            </w:r>
          </w:p>
          <w:p w:rsidR="00261DF2" w:rsidRDefault="00E242EA">
            <w:pPr>
              <w:jc w:val="both"/>
              <w:rPr>
                <w:rFonts w:ascii="Times New Roman" w:hAnsi="Times New Roman" w:cs="Times New Roman"/>
                <w:sz w:val="20"/>
                <w:szCs w:val="20"/>
              </w:rPr>
            </w:pPr>
            <w:r>
              <w:rPr>
                <w:rFonts w:ascii="Times New Roman" w:hAnsi="Times New Roman" w:cs="Times New Roman"/>
                <w:sz w:val="20"/>
                <w:szCs w:val="20"/>
              </w:rPr>
              <w:t>3= Sedang</w:t>
            </w:r>
          </w:p>
          <w:p w:rsidR="00261DF2" w:rsidRDefault="00E242EA">
            <w:pPr>
              <w:jc w:val="both"/>
              <w:rPr>
                <w:rFonts w:ascii="Times New Roman" w:hAnsi="Times New Roman" w:cs="Times New Roman"/>
                <w:sz w:val="20"/>
                <w:szCs w:val="20"/>
              </w:rPr>
            </w:pPr>
            <w:r>
              <w:rPr>
                <w:rFonts w:ascii="Times New Roman" w:hAnsi="Times New Roman" w:cs="Times New Roman"/>
                <w:sz w:val="20"/>
                <w:szCs w:val="20"/>
              </w:rPr>
              <w:t>4= Ringan</w:t>
            </w:r>
          </w:p>
          <w:p w:rsidR="00261DF2" w:rsidRDefault="00E242EA">
            <w:pPr>
              <w:jc w:val="both"/>
              <w:rPr>
                <w:rFonts w:ascii="Times New Roman" w:hAnsi="Times New Roman" w:cs="Times New Roman"/>
                <w:sz w:val="20"/>
                <w:szCs w:val="20"/>
              </w:rPr>
            </w:pPr>
            <w:r>
              <w:rPr>
                <w:rFonts w:ascii="Times New Roman" w:hAnsi="Times New Roman" w:cs="Times New Roman"/>
                <w:sz w:val="20"/>
                <w:szCs w:val="20"/>
              </w:rPr>
              <w:t>5= Tidak ada</w:t>
            </w:r>
          </w:p>
          <w:p w:rsidR="00261DF2" w:rsidRDefault="00261DF2">
            <w:pPr>
              <w:jc w:val="both"/>
              <w:rPr>
                <w:rFonts w:ascii="Times New Roman" w:hAnsi="Times New Roman" w:cs="Times New Roman"/>
                <w:sz w:val="20"/>
                <w:szCs w:val="20"/>
              </w:rPr>
            </w:pPr>
          </w:p>
          <w:p w:rsidR="00261DF2" w:rsidRDefault="00261DF2">
            <w:pPr>
              <w:jc w:val="both"/>
              <w:rPr>
                <w:rFonts w:ascii="Times New Roman" w:hAnsi="Times New Roman" w:cs="Times New Roman"/>
                <w:sz w:val="20"/>
                <w:szCs w:val="20"/>
              </w:rPr>
            </w:pPr>
          </w:p>
        </w:tc>
        <w:tc>
          <w:tcPr>
            <w:tcW w:w="3402" w:type="dxa"/>
          </w:tcPr>
          <w:p w:rsidR="00261DF2" w:rsidRDefault="00E242EA">
            <w:pPr>
              <w:jc w:val="both"/>
              <w:rPr>
                <w:rFonts w:ascii="Times New Roman" w:hAnsi="Times New Roman" w:cs="Times New Roman"/>
                <w:b/>
                <w:sz w:val="20"/>
                <w:szCs w:val="20"/>
              </w:rPr>
            </w:pPr>
            <w:r>
              <w:rPr>
                <w:rFonts w:ascii="Times New Roman" w:hAnsi="Times New Roman" w:cs="Times New Roman"/>
                <w:b/>
                <w:sz w:val="20"/>
                <w:szCs w:val="20"/>
              </w:rPr>
              <w:lastRenderedPageBreak/>
              <w:t>Pengaturan Suhu (3900)</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 xml:space="preserve">Monitor suhu paling tidak setiap 2 </w:t>
            </w:r>
            <w:proofErr w:type="gramStart"/>
            <w:r>
              <w:rPr>
                <w:rFonts w:ascii="Times New Roman" w:hAnsi="Times New Roman"/>
                <w:sz w:val="20"/>
                <w:szCs w:val="20"/>
              </w:rPr>
              <w:t>jam</w:t>
            </w:r>
            <w:proofErr w:type="gramEnd"/>
            <w:r>
              <w:rPr>
                <w:rFonts w:ascii="Times New Roman" w:hAnsi="Times New Roman"/>
                <w:sz w:val="20"/>
                <w:szCs w:val="20"/>
              </w:rPr>
              <w:t>, sesuai kebutuhan.</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 xml:space="preserve">Monitor tekanan darah, </w:t>
            </w:r>
            <w:proofErr w:type="gramStart"/>
            <w:r>
              <w:rPr>
                <w:rFonts w:ascii="Times New Roman" w:hAnsi="Times New Roman"/>
                <w:sz w:val="20"/>
                <w:szCs w:val="20"/>
              </w:rPr>
              <w:t>nadi ,</w:t>
            </w:r>
            <w:proofErr w:type="gramEnd"/>
            <w:r>
              <w:rPr>
                <w:rFonts w:ascii="Times New Roman" w:hAnsi="Times New Roman"/>
                <w:sz w:val="20"/>
                <w:szCs w:val="20"/>
              </w:rPr>
              <w:t xml:space="preserve"> dan respirasi, sesuai kebutuan.</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Monitor dan laporkan adanya tanda dan gejala dari hipotermia dan hipertermi.</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Tingkatkan intake cairan dan nutrisi adekuat.</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Berikan pengobatan antipiretik, sesuai kebutuhan</w:t>
            </w:r>
          </w:p>
          <w:p w:rsidR="00261DF2" w:rsidRDefault="00261DF2">
            <w:pPr>
              <w:pStyle w:val="ListParagraph"/>
              <w:ind w:left="360"/>
              <w:jc w:val="both"/>
              <w:rPr>
                <w:rFonts w:ascii="Times New Roman" w:hAnsi="Times New Roman"/>
                <w:sz w:val="20"/>
                <w:szCs w:val="20"/>
              </w:rPr>
            </w:pPr>
          </w:p>
          <w:p w:rsidR="00261DF2" w:rsidRDefault="00E242EA">
            <w:pPr>
              <w:jc w:val="both"/>
              <w:rPr>
                <w:rFonts w:ascii="Times New Roman" w:hAnsi="Times New Roman" w:cs="Times New Roman"/>
                <w:b/>
                <w:sz w:val="20"/>
                <w:szCs w:val="20"/>
              </w:rPr>
            </w:pPr>
            <w:r>
              <w:rPr>
                <w:rFonts w:ascii="Times New Roman" w:hAnsi="Times New Roman" w:cs="Times New Roman"/>
                <w:b/>
                <w:sz w:val="20"/>
                <w:szCs w:val="20"/>
              </w:rPr>
              <w:t>Perawatan Demam (3740)</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Monitor asupan dan keluaran, sadari perubahan kehilangan cairan yang tak dirasakan.</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Tutup pasien dengan selimut atau pakaian ringan, tergantung fase demam.</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Berikan oksigen yang sesuai.</w:t>
            </w:r>
          </w:p>
          <w:p w:rsidR="00261DF2" w:rsidRDefault="00E242EA">
            <w:pPr>
              <w:pStyle w:val="ListParagraph"/>
              <w:numPr>
                <w:ilvl w:val="1"/>
                <w:numId w:val="13"/>
              </w:numPr>
              <w:ind w:hanging="326"/>
              <w:jc w:val="both"/>
              <w:rPr>
                <w:rFonts w:ascii="Times New Roman" w:hAnsi="Times New Roman"/>
                <w:sz w:val="20"/>
                <w:szCs w:val="20"/>
              </w:rPr>
            </w:pPr>
            <w:r>
              <w:rPr>
                <w:rFonts w:ascii="Times New Roman" w:hAnsi="Times New Roman"/>
                <w:sz w:val="20"/>
                <w:szCs w:val="20"/>
              </w:rPr>
              <w:t xml:space="preserve">Beri obat atau cairan IV </w:t>
            </w:r>
          </w:p>
          <w:p w:rsidR="00261DF2" w:rsidRDefault="00261DF2">
            <w:pPr>
              <w:jc w:val="both"/>
              <w:rPr>
                <w:rFonts w:ascii="Times New Roman" w:hAnsi="Times New Roman" w:cs="Times New Roman"/>
                <w:sz w:val="20"/>
                <w:szCs w:val="20"/>
              </w:rPr>
            </w:pPr>
          </w:p>
        </w:tc>
      </w:tr>
      <w:tr w:rsidR="00261DF2">
        <w:tc>
          <w:tcPr>
            <w:tcW w:w="533" w:type="dxa"/>
          </w:tcPr>
          <w:p w:rsidR="00261DF2" w:rsidRDefault="00E242EA">
            <w:pPr>
              <w:pStyle w:val="ListParagraph"/>
              <w:ind w:left="0"/>
              <w:jc w:val="both"/>
              <w:rPr>
                <w:rFonts w:ascii="Times New Roman" w:hAnsi="Times New Roman"/>
                <w:sz w:val="20"/>
                <w:szCs w:val="20"/>
              </w:rPr>
            </w:pPr>
            <w:r>
              <w:rPr>
                <w:rFonts w:ascii="Times New Roman" w:hAnsi="Times New Roman"/>
                <w:sz w:val="20"/>
                <w:szCs w:val="20"/>
              </w:rPr>
              <w:lastRenderedPageBreak/>
              <w:t>2.</w:t>
            </w:r>
          </w:p>
        </w:tc>
        <w:tc>
          <w:tcPr>
            <w:tcW w:w="1177" w:type="dxa"/>
          </w:tcPr>
          <w:p w:rsidR="00261DF2" w:rsidRDefault="00E242EA">
            <w:pPr>
              <w:pStyle w:val="ListParagraph"/>
              <w:ind w:left="0"/>
              <w:jc w:val="both"/>
              <w:rPr>
                <w:rFonts w:ascii="Times New Roman" w:hAnsi="Times New Roman"/>
                <w:sz w:val="20"/>
                <w:szCs w:val="20"/>
              </w:rPr>
            </w:pPr>
            <w:r>
              <w:rPr>
                <w:rFonts w:ascii="Times New Roman" w:hAnsi="Times New Roman"/>
                <w:sz w:val="20"/>
                <w:szCs w:val="20"/>
                <w:lang w:val="id-ID"/>
              </w:rPr>
              <w:t xml:space="preserve"> </w:t>
            </w:r>
            <w:r>
              <w:rPr>
                <w:rFonts w:ascii="Times New Roman" w:hAnsi="Times New Roman"/>
                <w:sz w:val="20"/>
                <w:szCs w:val="20"/>
              </w:rPr>
              <w:t>Ketidakefektifan perfusi jaringan serebral berhubungan dengan gangguan serebrovaskular, Hipertensi</w:t>
            </w:r>
          </w:p>
          <w:p w:rsidR="00261DF2" w:rsidRDefault="00E242EA">
            <w:pPr>
              <w:pStyle w:val="ListParagraph"/>
              <w:ind w:left="0"/>
              <w:jc w:val="both"/>
              <w:rPr>
                <w:rFonts w:ascii="Times New Roman" w:hAnsi="Times New Roman"/>
                <w:sz w:val="20"/>
                <w:szCs w:val="20"/>
                <w:lang w:val="id-ID"/>
              </w:rPr>
            </w:pPr>
            <w:r>
              <w:rPr>
                <w:rFonts w:ascii="Times New Roman" w:hAnsi="Times New Roman"/>
                <w:sz w:val="20"/>
                <w:szCs w:val="20"/>
              </w:rPr>
              <w:t>(00201)</w:t>
            </w:r>
          </w:p>
          <w:p w:rsidR="00261DF2" w:rsidRDefault="00261DF2">
            <w:pPr>
              <w:rPr>
                <w:rFonts w:ascii="Times New Roman" w:hAnsi="Times New Roman" w:cs="Times New Roman"/>
                <w:sz w:val="20"/>
                <w:szCs w:val="20"/>
                <w:lang w:val="id-ID"/>
              </w:rPr>
            </w:pPr>
          </w:p>
          <w:p w:rsidR="00261DF2" w:rsidRDefault="00261DF2">
            <w:pPr>
              <w:rPr>
                <w:rFonts w:ascii="Times New Roman" w:hAnsi="Times New Roman" w:cs="Times New Roman"/>
                <w:b/>
                <w:sz w:val="20"/>
                <w:szCs w:val="20"/>
              </w:rPr>
            </w:pPr>
          </w:p>
          <w:p w:rsidR="00261DF2" w:rsidRDefault="00261DF2">
            <w:pPr>
              <w:jc w:val="both"/>
              <w:rPr>
                <w:rFonts w:ascii="Times New Roman" w:hAnsi="Times New Roman" w:cs="Times New Roman"/>
                <w:sz w:val="20"/>
                <w:szCs w:val="20"/>
                <w:lang w:val="id-ID"/>
              </w:rPr>
            </w:pPr>
          </w:p>
        </w:tc>
        <w:tc>
          <w:tcPr>
            <w:tcW w:w="2693" w:type="dxa"/>
          </w:tcPr>
          <w:p w:rsidR="00261DF2" w:rsidRDefault="00E242EA">
            <w:pPr>
              <w:ind w:left="33" w:hanging="33"/>
              <w:jc w:val="both"/>
              <w:rPr>
                <w:rFonts w:ascii="Times New Roman" w:hAnsi="Times New Roman" w:cs="Times New Roman"/>
                <w:b/>
                <w:sz w:val="20"/>
                <w:szCs w:val="20"/>
                <w:lang w:val="id-ID"/>
              </w:rPr>
            </w:pPr>
            <w:r>
              <w:rPr>
                <w:rFonts w:ascii="Times New Roman" w:hAnsi="Times New Roman" w:cs="Times New Roman"/>
                <w:b/>
                <w:sz w:val="20"/>
                <w:szCs w:val="20"/>
              </w:rPr>
              <w:t>Perfusi jaringan : Cerebral (0406)</w:t>
            </w:r>
          </w:p>
          <w:p w:rsidR="00261DF2" w:rsidRDefault="00E242EA">
            <w:pPr>
              <w:ind w:left="33" w:hanging="33"/>
              <w:jc w:val="both"/>
              <w:rPr>
                <w:rFonts w:ascii="Times New Roman" w:hAnsi="Times New Roman" w:cs="Times New Roman"/>
                <w:b/>
                <w:sz w:val="20"/>
                <w:szCs w:val="20"/>
                <w:lang w:val="id-ID"/>
              </w:rPr>
            </w:pPr>
            <w:r>
              <w:rPr>
                <w:rFonts w:ascii="Times New Roman" w:hAnsi="Times New Roman" w:cs="Times New Roman"/>
                <w:sz w:val="20"/>
                <w:szCs w:val="20"/>
              </w:rPr>
              <w:t>Setelah dilakukan tindakan keperawatan selama 7</w:t>
            </w:r>
            <w:r>
              <w:rPr>
                <w:rFonts w:ascii="Times New Roman" w:hAnsi="Times New Roman" w:cs="Times New Roman"/>
                <w:sz w:val="20"/>
                <w:szCs w:val="20"/>
                <w:lang w:val="id-ID"/>
              </w:rPr>
              <w:t xml:space="preserve"> x </w:t>
            </w:r>
            <w:r>
              <w:rPr>
                <w:rFonts w:ascii="Times New Roman" w:hAnsi="Times New Roman" w:cs="Times New Roman"/>
                <w:sz w:val="20"/>
                <w:szCs w:val="20"/>
              </w:rPr>
              <w:t>2</w:t>
            </w:r>
            <w:r>
              <w:rPr>
                <w:rFonts w:ascii="Times New Roman" w:hAnsi="Times New Roman" w:cs="Times New Roman"/>
                <w:sz w:val="20"/>
                <w:szCs w:val="20"/>
                <w:lang w:val="id-ID"/>
              </w:rPr>
              <w:t xml:space="preserve">4 </w:t>
            </w:r>
            <w:r>
              <w:rPr>
                <w:rFonts w:ascii="Times New Roman" w:hAnsi="Times New Roman" w:cs="Times New Roman"/>
                <w:sz w:val="20"/>
                <w:szCs w:val="20"/>
              </w:rPr>
              <w:t xml:space="preserve">jam masalah keperawatan ketidak efektifan perfusi jaringan serebral  teratasi  dengan kriteria hasil : </w:t>
            </w:r>
          </w:p>
          <w:p w:rsidR="00261DF2" w:rsidRDefault="00E242EA">
            <w:pPr>
              <w:pStyle w:val="ListParagraph"/>
              <w:numPr>
                <w:ilvl w:val="0"/>
                <w:numId w:val="14"/>
              </w:numPr>
              <w:jc w:val="both"/>
              <w:rPr>
                <w:rFonts w:ascii="Times New Roman" w:hAnsi="Times New Roman"/>
                <w:sz w:val="20"/>
                <w:szCs w:val="20"/>
              </w:rPr>
            </w:pPr>
            <w:r>
              <w:rPr>
                <w:rFonts w:ascii="Times New Roman" w:hAnsi="Times New Roman"/>
                <w:sz w:val="20"/>
                <w:szCs w:val="20"/>
              </w:rPr>
              <w:t>Kegelisahan</w:t>
            </w:r>
            <w:r>
              <w:rPr>
                <w:rFonts w:ascii="Times New Roman" w:hAnsi="Times New Roman"/>
                <w:sz w:val="20"/>
                <w:szCs w:val="20"/>
                <w:lang w:val="id-ID"/>
              </w:rPr>
              <w:t xml:space="preserve"> (5)</w:t>
            </w:r>
          </w:p>
          <w:p w:rsidR="00261DF2" w:rsidRDefault="00E242EA">
            <w:pPr>
              <w:pStyle w:val="ListParagraph"/>
              <w:numPr>
                <w:ilvl w:val="0"/>
                <w:numId w:val="14"/>
              </w:numPr>
              <w:jc w:val="both"/>
              <w:rPr>
                <w:rFonts w:ascii="Times New Roman" w:hAnsi="Times New Roman"/>
                <w:sz w:val="20"/>
                <w:szCs w:val="20"/>
              </w:rPr>
            </w:pPr>
            <w:r>
              <w:rPr>
                <w:rFonts w:ascii="Times New Roman" w:hAnsi="Times New Roman"/>
                <w:sz w:val="20"/>
                <w:szCs w:val="20"/>
              </w:rPr>
              <w:t>Reflek syaraf terganggu</w:t>
            </w:r>
            <w:r>
              <w:rPr>
                <w:rFonts w:ascii="Times New Roman" w:hAnsi="Times New Roman"/>
                <w:sz w:val="20"/>
                <w:szCs w:val="20"/>
                <w:lang w:val="id-ID"/>
              </w:rPr>
              <w:t>(</w:t>
            </w:r>
            <w:r>
              <w:rPr>
                <w:rFonts w:ascii="Times New Roman" w:hAnsi="Times New Roman"/>
                <w:sz w:val="20"/>
                <w:szCs w:val="20"/>
              </w:rPr>
              <w:t>4</w:t>
            </w:r>
            <w:r>
              <w:rPr>
                <w:rFonts w:ascii="Times New Roman" w:hAnsi="Times New Roman"/>
                <w:sz w:val="20"/>
                <w:szCs w:val="20"/>
                <w:lang w:val="id-ID"/>
              </w:rPr>
              <w:t>)</w:t>
            </w:r>
            <w:r>
              <w:rPr>
                <w:rFonts w:ascii="Times New Roman" w:hAnsi="Times New Roman"/>
                <w:sz w:val="20"/>
                <w:szCs w:val="20"/>
              </w:rPr>
              <w:t xml:space="preserve"> </w:t>
            </w:r>
          </w:p>
          <w:p w:rsidR="00261DF2" w:rsidRDefault="00E242EA">
            <w:pPr>
              <w:pStyle w:val="ListParagraph"/>
              <w:numPr>
                <w:ilvl w:val="0"/>
                <w:numId w:val="14"/>
              </w:numPr>
              <w:jc w:val="both"/>
              <w:rPr>
                <w:rFonts w:ascii="Times New Roman" w:hAnsi="Times New Roman"/>
                <w:sz w:val="20"/>
                <w:szCs w:val="20"/>
              </w:rPr>
            </w:pPr>
            <w:r>
              <w:rPr>
                <w:rFonts w:ascii="Times New Roman" w:hAnsi="Times New Roman"/>
                <w:sz w:val="20"/>
                <w:szCs w:val="20"/>
              </w:rPr>
              <w:t>Penurunan tingkat kesadaran</w:t>
            </w:r>
            <w:r>
              <w:rPr>
                <w:rFonts w:ascii="Times New Roman" w:hAnsi="Times New Roman"/>
                <w:sz w:val="20"/>
                <w:szCs w:val="20"/>
                <w:lang w:val="id-ID"/>
              </w:rPr>
              <w:t>(5)</w:t>
            </w:r>
          </w:p>
          <w:p w:rsidR="00261DF2" w:rsidRDefault="00261DF2">
            <w:pPr>
              <w:pStyle w:val="ListParagraph"/>
              <w:ind w:left="677"/>
              <w:jc w:val="both"/>
              <w:rPr>
                <w:rFonts w:ascii="Times New Roman" w:hAnsi="Times New Roman"/>
                <w:sz w:val="20"/>
                <w:szCs w:val="20"/>
              </w:rPr>
            </w:pPr>
          </w:p>
          <w:p w:rsidR="00261DF2" w:rsidRDefault="00E242EA">
            <w:pPr>
              <w:rPr>
                <w:rFonts w:ascii="Times New Roman" w:hAnsi="Times New Roman" w:cs="Times New Roman"/>
                <w:b/>
                <w:sz w:val="20"/>
                <w:szCs w:val="20"/>
              </w:rPr>
            </w:pPr>
            <w:r>
              <w:rPr>
                <w:rFonts w:ascii="Times New Roman" w:eastAsia="Calibri" w:hAnsi="Times New Roman" w:cs="Times New Roman"/>
                <w:sz w:val="20"/>
                <w:szCs w:val="20"/>
              </w:rPr>
              <w:t>Skala indikator</w:t>
            </w:r>
            <w:r>
              <w:rPr>
                <w:rFonts w:ascii="Times New Roman" w:hAnsi="Times New Roman" w:cs="Times New Roman"/>
                <w:b/>
                <w:sz w:val="20"/>
                <w:szCs w:val="20"/>
              </w:rPr>
              <w:t>:</w:t>
            </w:r>
          </w:p>
          <w:p w:rsidR="00261DF2" w:rsidRDefault="00E242EA">
            <w:pPr>
              <w:ind w:left="317" w:hanging="288"/>
              <w:rPr>
                <w:rFonts w:ascii="Times New Roman" w:hAnsi="Times New Roman" w:cs="Times New Roman"/>
                <w:sz w:val="20"/>
                <w:szCs w:val="20"/>
              </w:rPr>
            </w:pPr>
            <w:r>
              <w:rPr>
                <w:rFonts w:ascii="Times New Roman" w:hAnsi="Times New Roman" w:cs="Times New Roman"/>
                <w:sz w:val="20"/>
                <w:szCs w:val="20"/>
              </w:rPr>
              <w:t>1 =  Berat</w:t>
            </w:r>
          </w:p>
          <w:p w:rsidR="00261DF2" w:rsidRDefault="00E242EA">
            <w:pPr>
              <w:ind w:left="317" w:hanging="288"/>
              <w:rPr>
                <w:rFonts w:ascii="Times New Roman" w:hAnsi="Times New Roman" w:cs="Times New Roman"/>
                <w:sz w:val="20"/>
                <w:szCs w:val="20"/>
              </w:rPr>
            </w:pPr>
            <w:r>
              <w:rPr>
                <w:rFonts w:ascii="Times New Roman" w:hAnsi="Times New Roman" w:cs="Times New Roman"/>
                <w:sz w:val="20"/>
                <w:szCs w:val="20"/>
              </w:rPr>
              <w:t>2 =  Besar</w:t>
            </w:r>
          </w:p>
          <w:p w:rsidR="00261DF2" w:rsidRDefault="00E242EA">
            <w:pPr>
              <w:ind w:left="317" w:hanging="288"/>
              <w:rPr>
                <w:rFonts w:ascii="Times New Roman" w:hAnsi="Times New Roman" w:cs="Times New Roman"/>
                <w:sz w:val="20"/>
                <w:szCs w:val="20"/>
              </w:rPr>
            </w:pPr>
            <w:r>
              <w:rPr>
                <w:rFonts w:ascii="Times New Roman" w:hAnsi="Times New Roman" w:cs="Times New Roman"/>
                <w:sz w:val="20"/>
                <w:szCs w:val="20"/>
              </w:rPr>
              <w:t>3 =  Sedang</w:t>
            </w:r>
          </w:p>
          <w:p w:rsidR="00261DF2" w:rsidRDefault="00E242EA">
            <w:pPr>
              <w:ind w:left="317" w:hanging="288"/>
              <w:rPr>
                <w:rFonts w:ascii="Times New Roman" w:hAnsi="Times New Roman" w:cs="Times New Roman"/>
                <w:sz w:val="20"/>
                <w:szCs w:val="20"/>
              </w:rPr>
            </w:pPr>
            <w:r>
              <w:rPr>
                <w:rFonts w:ascii="Times New Roman" w:hAnsi="Times New Roman" w:cs="Times New Roman"/>
                <w:sz w:val="20"/>
                <w:szCs w:val="20"/>
              </w:rPr>
              <w:lastRenderedPageBreak/>
              <w:t>4 =  Ringan</w:t>
            </w:r>
          </w:p>
          <w:p w:rsidR="00261DF2" w:rsidRDefault="00E242EA">
            <w:pPr>
              <w:ind w:left="317" w:hanging="288"/>
              <w:rPr>
                <w:rFonts w:ascii="Times New Roman" w:hAnsi="Times New Roman" w:cs="Times New Roman"/>
                <w:sz w:val="20"/>
                <w:szCs w:val="20"/>
              </w:rPr>
            </w:pPr>
            <w:r>
              <w:rPr>
                <w:rFonts w:ascii="Times New Roman" w:hAnsi="Times New Roman" w:cs="Times New Roman"/>
                <w:sz w:val="20"/>
                <w:szCs w:val="20"/>
              </w:rPr>
              <w:t>5 =  Tidak ada</w:t>
            </w:r>
          </w:p>
        </w:tc>
        <w:tc>
          <w:tcPr>
            <w:tcW w:w="3402" w:type="dxa"/>
          </w:tcPr>
          <w:p w:rsidR="00261DF2" w:rsidRDefault="00E242EA">
            <w:pPr>
              <w:jc w:val="both"/>
              <w:rPr>
                <w:rFonts w:ascii="Times New Roman" w:hAnsi="Times New Roman" w:cs="Times New Roman"/>
                <w:sz w:val="20"/>
                <w:szCs w:val="20"/>
              </w:rPr>
            </w:pPr>
            <w:r>
              <w:rPr>
                <w:rFonts w:ascii="Times New Roman" w:hAnsi="Times New Roman" w:cs="Times New Roman"/>
                <w:b/>
                <w:sz w:val="20"/>
                <w:szCs w:val="20"/>
              </w:rPr>
              <w:lastRenderedPageBreak/>
              <w:t>Monitor Neurologi (2620)</w:t>
            </w:r>
          </w:p>
          <w:p w:rsidR="00261DF2" w:rsidRDefault="00E242EA">
            <w:pPr>
              <w:pStyle w:val="ListParagraph"/>
              <w:numPr>
                <w:ilvl w:val="1"/>
                <w:numId w:val="15"/>
              </w:numPr>
              <w:ind w:hanging="326"/>
              <w:jc w:val="both"/>
              <w:rPr>
                <w:rFonts w:ascii="Times New Roman" w:hAnsi="Times New Roman"/>
                <w:sz w:val="20"/>
                <w:szCs w:val="20"/>
              </w:rPr>
            </w:pPr>
            <w:r>
              <w:rPr>
                <w:rFonts w:ascii="Times New Roman" w:hAnsi="Times New Roman"/>
                <w:sz w:val="20"/>
                <w:szCs w:val="20"/>
              </w:rPr>
              <w:t>Pantau ukuran pupil, bentuk kesimetrisan dan reaktifitas</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tingkat kesadaran</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kecenderungan GCS</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respon babinski</w:t>
            </w:r>
            <w:r>
              <w:rPr>
                <w:rFonts w:ascii="Times New Roman" w:hAnsi="Times New Roman"/>
                <w:sz w:val="20"/>
                <w:szCs w:val="20"/>
                <w:lang w:val="id-ID"/>
              </w:rPr>
              <w:t>.</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tanda-tanda vital :suhu, TD, Nadi, respirasi</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status pernafasan</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karakteristik bicara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reflek kornea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reflek batuk dan mutah</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bentuk otot, gerakan motorik</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karakteristik berbicara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Hindari kegiatan yang bisa nmeningkatkan TIK</w:t>
            </w:r>
          </w:p>
          <w:p w:rsidR="00261DF2" w:rsidRDefault="00261DF2">
            <w:pPr>
              <w:jc w:val="both"/>
              <w:rPr>
                <w:rFonts w:ascii="Times New Roman" w:eastAsia="Calibri" w:hAnsi="Times New Roman" w:cs="Times New Roman"/>
                <w:sz w:val="20"/>
                <w:szCs w:val="20"/>
                <w:lang w:val="id-ID"/>
              </w:rPr>
            </w:pPr>
          </w:p>
          <w:p w:rsidR="00261DF2" w:rsidRDefault="00261DF2">
            <w:pPr>
              <w:pStyle w:val="ListParagraph"/>
              <w:ind w:left="360"/>
              <w:jc w:val="both"/>
              <w:rPr>
                <w:rFonts w:ascii="Times New Roman" w:hAnsi="Times New Roman"/>
                <w:sz w:val="20"/>
                <w:szCs w:val="20"/>
              </w:rPr>
            </w:pPr>
          </w:p>
        </w:tc>
      </w:tr>
      <w:tr w:rsidR="00261DF2">
        <w:tc>
          <w:tcPr>
            <w:tcW w:w="533" w:type="dxa"/>
          </w:tcPr>
          <w:p w:rsidR="00261DF2" w:rsidRDefault="00261DF2">
            <w:pPr>
              <w:pStyle w:val="ListParagraph"/>
              <w:numPr>
                <w:ilvl w:val="0"/>
                <w:numId w:val="15"/>
              </w:numPr>
              <w:jc w:val="both"/>
              <w:rPr>
                <w:rFonts w:ascii="Times New Roman" w:hAnsi="Times New Roman"/>
                <w:sz w:val="20"/>
                <w:szCs w:val="20"/>
              </w:rPr>
            </w:pPr>
          </w:p>
        </w:tc>
        <w:tc>
          <w:tcPr>
            <w:tcW w:w="1177" w:type="dxa"/>
          </w:tcPr>
          <w:p w:rsidR="00261DF2" w:rsidRDefault="00E242EA">
            <w:pPr>
              <w:pStyle w:val="ListParagraph"/>
              <w:ind w:left="0"/>
              <w:jc w:val="both"/>
              <w:rPr>
                <w:rFonts w:ascii="Times New Roman" w:hAnsi="Times New Roman"/>
                <w:sz w:val="20"/>
                <w:szCs w:val="20"/>
              </w:rPr>
            </w:pPr>
            <w:r>
              <w:rPr>
                <w:rFonts w:ascii="Times New Roman" w:hAnsi="Times New Roman"/>
                <w:sz w:val="20"/>
                <w:szCs w:val="20"/>
                <w:lang w:val="id-ID"/>
              </w:rPr>
              <w:t xml:space="preserve">Hambatan mobilitas fisik berhubungan dengan </w:t>
            </w:r>
            <w:r>
              <w:rPr>
                <w:rFonts w:ascii="Times New Roman" w:hAnsi="Times New Roman"/>
                <w:sz w:val="20"/>
                <w:szCs w:val="20"/>
              </w:rPr>
              <w:t>gangguan neuromuskular, penurunan kekuatan otot (00085)</w:t>
            </w:r>
          </w:p>
        </w:tc>
        <w:tc>
          <w:tcPr>
            <w:tcW w:w="2693" w:type="dxa"/>
          </w:tcPr>
          <w:p w:rsidR="00261DF2" w:rsidRDefault="00E242EA">
            <w:pPr>
              <w:pStyle w:val="ListParagraph"/>
              <w:ind w:left="0"/>
              <w:jc w:val="both"/>
              <w:rPr>
                <w:rFonts w:ascii="Times New Roman" w:hAnsi="Times New Roman"/>
                <w:b/>
                <w:sz w:val="20"/>
                <w:szCs w:val="20"/>
                <w:lang w:val="id-ID"/>
              </w:rPr>
            </w:pPr>
            <w:r>
              <w:rPr>
                <w:rFonts w:ascii="Times New Roman" w:hAnsi="Times New Roman"/>
                <w:b/>
                <w:sz w:val="20"/>
                <w:szCs w:val="20"/>
                <w:lang w:val="id-ID"/>
              </w:rPr>
              <w:t>Pergerakan (0208)</w:t>
            </w:r>
          </w:p>
          <w:p w:rsidR="00261DF2" w:rsidRDefault="00E242EA">
            <w:pPr>
              <w:ind w:left="34"/>
              <w:jc w:val="both"/>
              <w:rPr>
                <w:rFonts w:ascii="Times New Roman" w:hAnsi="Times New Roman" w:cs="Times New Roman"/>
                <w:sz w:val="20"/>
                <w:szCs w:val="20"/>
                <w:lang w:val="id-ID"/>
              </w:rPr>
            </w:pPr>
            <w:r>
              <w:rPr>
                <w:rFonts w:ascii="Times New Roman" w:hAnsi="Times New Roman" w:cs="Times New Roman"/>
                <w:sz w:val="20"/>
                <w:szCs w:val="20"/>
              </w:rPr>
              <w:t>Setelah dilakukan tindakan keperawatan selam</w:t>
            </w:r>
            <w:r>
              <w:rPr>
                <w:rFonts w:ascii="Times New Roman" w:hAnsi="Times New Roman" w:cs="Times New Roman"/>
                <w:sz w:val="20"/>
                <w:szCs w:val="20"/>
                <w:lang w:val="id-ID"/>
              </w:rPr>
              <w:t xml:space="preserve">a </w:t>
            </w:r>
            <w:r>
              <w:rPr>
                <w:rFonts w:ascii="Times New Roman" w:hAnsi="Times New Roman" w:cs="Times New Roman"/>
                <w:sz w:val="20"/>
                <w:szCs w:val="20"/>
              </w:rPr>
              <w:t>7</w:t>
            </w:r>
            <w:r>
              <w:rPr>
                <w:rFonts w:ascii="Times New Roman" w:hAnsi="Times New Roman" w:cs="Times New Roman"/>
                <w:sz w:val="20"/>
                <w:szCs w:val="20"/>
                <w:lang w:val="id-ID"/>
              </w:rPr>
              <w:t xml:space="preserve"> x 24</w:t>
            </w:r>
            <w:r>
              <w:rPr>
                <w:rFonts w:ascii="Times New Roman" w:hAnsi="Times New Roman" w:cs="Times New Roman"/>
                <w:sz w:val="20"/>
                <w:szCs w:val="20"/>
              </w:rPr>
              <w:t xml:space="preserve"> jam diharapkan masalah </w:t>
            </w:r>
            <w:r>
              <w:rPr>
                <w:rFonts w:ascii="Times New Roman" w:hAnsi="Times New Roman" w:cs="Times New Roman"/>
                <w:sz w:val="20"/>
                <w:szCs w:val="20"/>
                <w:lang w:val="id-ID"/>
              </w:rPr>
              <w:t>hambatan mobilitas fisik</w:t>
            </w:r>
            <w:r>
              <w:rPr>
                <w:rFonts w:ascii="Times New Roman" w:hAnsi="Times New Roman" w:cs="Times New Roman"/>
                <w:sz w:val="20"/>
                <w:szCs w:val="20"/>
              </w:rPr>
              <w:t xml:space="preserve"> teratasi  dengan kriteria hasil  :</w:t>
            </w:r>
          </w:p>
          <w:p w:rsidR="00261DF2" w:rsidRDefault="00E242EA">
            <w:pPr>
              <w:pStyle w:val="ListParagraph"/>
              <w:numPr>
                <w:ilvl w:val="0"/>
                <w:numId w:val="16"/>
              </w:numPr>
              <w:jc w:val="both"/>
              <w:rPr>
                <w:rFonts w:ascii="Times New Roman" w:hAnsi="Times New Roman"/>
                <w:sz w:val="20"/>
                <w:szCs w:val="20"/>
                <w:lang w:val="id-ID"/>
              </w:rPr>
            </w:pPr>
            <w:r>
              <w:rPr>
                <w:rFonts w:ascii="Times New Roman" w:hAnsi="Times New Roman"/>
                <w:sz w:val="20"/>
                <w:szCs w:val="20"/>
                <w:lang w:val="id-ID"/>
              </w:rPr>
              <w:t>Keseimbangan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6"/>
              </w:numPr>
              <w:jc w:val="both"/>
              <w:rPr>
                <w:rFonts w:ascii="Times New Roman" w:hAnsi="Times New Roman"/>
                <w:sz w:val="20"/>
                <w:szCs w:val="20"/>
                <w:lang w:val="id-ID"/>
              </w:rPr>
            </w:pPr>
            <w:r>
              <w:rPr>
                <w:rFonts w:ascii="Times New Roman" w:hAnsi="Times New Roman"/>
                <w:sz w:val="20"/>
                <w:szCs w:val="20"/>
                <w:lang w:val="id-ID"/>
              </w:rPr>
              <w:t>Koordinasi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6"/>
              </w:numPr>
              <w:jc w:val="both"/>
              <w:rPr>
                <w:rFonts w:ascii="Times New Roman" w:hAnsi="Times New Roman"/>
                <w:sz w:val="20"/>
                <w:szCs w:val="20"/>
                <w:lang w:val="id-ID"/>
              </w:rPr>
            </w:pPr>
            <w:r>
              <w:rPr>
                <w:rFonts w:ascii="Times New Roman" w:hAnsi="Times New Roman"/>
                <w:sz w:val="20"/>
                <w:szCs w:val="20"/>
                <w:lang w:val="id-ID"/>
              </w:rPr>
              <w:t>Gerakan otot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6"/>
              </w:numPr>
              <w:jc w:val="both"/>
              <w:rPr>
                <w:rFonts w:ascii="Times New Roman" w:hAnsi="Times New Roman"/>
                <w:sz w:val="20"/>
                <w:szCs w:val="20"/>
                <w:lang w:val="id-ID"/>
              </w:rPr>
            </w:pPr>
            <w:r>
              <w:rPr>
                <w:rFonts w:ascii="Times New Roman" w:hAnsi="Times New Roman"/>
                <w:sz w:val="20"/>
                <w:szCs w:val="20"/>
                <w:lang w:val="id-ID"/>
              </w:rPr>
              <w:t>Gerakan sendi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6"/>
              </w:numPr>
              <w:jc w:val="both"/>
              <w:rPr>
                <w:rFonts w:ascii="Times New Roman" w:hAnsi="Times New Roman"/>
                <w:sz w:val="20"/>
                <w:szCs w:val="20"/>
                <w:lang w:val="id-ID"/>
              </w:rPr>
            </w:pPr>
            <w:r>
              <w:rPr>
                <w:rFonts w:ascii="Times New Roman" w:hAnsi="Times New Roman"/>
                <w:sz w:val="20"/>
                <w:szCs w:val="20"/>
              </w:rPr>
              <w:t>Bergerak dengan mudah</w:t>
            </w:r>
            <w:r>
              <w:rPr>
                <w:rFonts w:ascii="Times New Roman" w:hAnsi="Times New Roman"/>
                <w:sz w:val="20"/>
                <w:szCs w:val="20"/>
                <w:lang w:val="id-ID"/>
              </w:rPr>
              <w:t xml:space="preserve"> (</w:t>
            </w:r>
            <w:r>
              <w:rPr>
                <w:rFonts w:ascii="Times New Roman" w:hAnsi="Times New Roman"/>
                <w:sz w:val="20"/>
                <w:szCs w:val="20"/>
              </w:rPr>
              <w:t>4</w:t>
            </w:r>
            <w:r>
              <w:rPr>
                <w:rFonts w:ascii="Times New Roman" w:hAnsi="Times New Roman"/>
                <w:sz w:val="20"/>
                <w:szCs w:val="20"/>
                <w:lang w:val="id-ID"/>
              </w:rPr>
              <w:t>)</w:t>
            </w:r>
          </w:p>
          <w:p w:rsidR="00261DF2" w:rsidRDefault="00261DF2">
            <w:pPr>
              <w:pStyle w:val="ListParagraph"/>
              <w:ind w:left="34"/>
              <w:jc w:val="both"/>
              <w:rPr>
                <w:rFonts w:ascii="Times New Roman" w:hAnsi="Times New Roman"/>
                <w:sz w:val="20"/>
                <w:szCs w:val="20"/>
                <w:lang w:val="id-ID"/>
              </w:rPr>
            </w:pPr>
          </w:p>
          <w:p w:rsidR="00261DF2" w:rsidRDefault="00E242EA">
            <w:pPr>
              <w:pStyle w:val="ListParagraph"/>
              <w:ind w:left="34"/>
              <w:jc w:val="both"/>
              <w:rPr>
                <w:rFonts w:ascii="Times New Roman" w:hAnsi="Times New Roman"/>
                <w:sz w:val="20"/>
                <w:szCs w:val="20"/>
                <w:lang w:val="id-ID"/>
              </w:rPr>
            </w:pPr>
            <w:r>
              <w:rPr>
                <w:rFonts w:ascii="Times New Roman" w:hAnsi="Times New Roman"/>
                <w:sz w:val="20"/>
                <w:szCs w:val="20"/>
              </w:rPr>
              <w:t xml:space="preserve">Skala </w:t>
            </w:r>
            <w:r>
              <w:rPr>
                <w:rFonts w:ascii="Times New Roman" w:hAnsi="Times New Roman"/>
                <w:sz w:val="20"/>
                <w:szCs w:val="20"/>
                <w:lang w:val="id-ID"/>
              </w:rPr>
              <w:t>Indikator :</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1= </w:t>
            </w:r>
            <w:r>
              <w:rPr>
                <w:rFonts w:ascii="Times New Roman" w:hAnsi="Times New Roman" w:cs="Times New Roman"/>
                <w:sz w:val="20"/>
                <w:szCs w:val="20"/>
                <w:lang w:val="id-ID"/>
              </w:rPr>
              <w:t>Sangat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2= </w:t>
            </w:r>
            <w:r>
              <w:rPr>
                <w:rFonts w:ascii="Times New Roman" w:hAnsi="Times New Roman" w:cs="Times New Roman"/>
                <w:sz w:val="20"/>
                <w:szCs w:val="20"/>
                <w:lang w:val="id-ID"/>
              </w:rPr>
              <w:t>Banyak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3= </w:t>
            </w:r>
            <w:r>
              <w:rPr>
                <w:rFonts w:ascii="Times New Roman" w:hAnsi="Times New Roman" w:cs="Times New Roman"/>
                <w:sz w:val="20"/>
                <w:szCs w:val="20"/>
                <w:lang w:val="id-ID"/>
              </w:rPr>
              <w:t>Cukup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4= </w:t>
            </w:r>
            <w:r>
              <w:rPr>
                <w:rFonts w:ascii="Times New Roman" w:hAnsi="Times New Roman" w:cs="Times New Roman"/>
                <w:sz w:val="20"/>
                <w:szCs w:val="20"/>
                <w:lang w:val="id-ID"/>
              </w:rPr>
              <w:t>Sedikit terganggu</w:t>
            </w:r>
          </w:p>
          <w:p w:rsidR="00261DF2" w:rsidRDefault="00E242EA">
            <w:pPr>
              <w:jc w:val="both"/>
              <w:rPr>
                <w:rFonts w:ascii="Times New Roman" w:hAnsi="Times New Roman" w:cs="Times New Roman"/>
                <w:b/>
                <w:sz w:val="20"/>
                <w:szCs w:val="20"/>
                <w:lang w:val="id-ID"/>
              </w:rPr>
            </w:pPr>
            <w:r>
              <w:rPr>
                <w:rFonts w:ascii="Times New Roman" w:hAnsi="Times New Roman" w:cs="Times New Roman"/>
                <w:sz w:val="20"/>
                <w:szCs w:val="20"/>
              </w:rPr>
              <w:t xml:space="preserve">5= </w:t>
            </w:r>
            <w:r>
              <w:rPr>
                <w:rFonts w:ascii="Times New Roman" w:hAnsi="Times New Roman" w:cs="Times New Roman"/>
                <w:sz w:val="20"/>
                <w:szCs w:val="20"/>
                <w:lang w:val="id-ID"/>
              </w:rPr>
              <w:t>Tidak terganggu</w:t>
            </w:r>
          </w:p>
        </w:tc>
        <w:tc>
          <w:tcPr>
            <w:tcW w:w="3402" w:type="dxa"/>
          </w:tcPr>
          <w:p w:rsidR="00261DF2" w:rsidRDefault="00E242EA">
            <w:pPr>
              <w:jc w:val="both"/>
              <w:rPr>
                <w:rFonts w:ascii="Times New Roman" w:hAnsi="Times New Roman" w:cs="Times New Roman"/>
                <w:b/>
                <w:sz w:val="20"/>
                <w:szCs w:val="20"/>
              </w:rPr>
            </w:pPr>
            <w:r>
              <w:rPr>
                <w:rFonts w:ascii="Times New Roman" w:hAnsi="Times New Roman" w:cs="Times New Roman"/>
                <w:b/>
                <w:sz w:val="20"/>
                <w:szCs w:val="20"/>
              </w:rPr>
              <w:t>Perawatan Tirah Baring (0740)</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Jaga agar kain linen kasur tetap bersih, kering dan bebas kerutan.</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 xml:space="preserve">Aplikasikan alat untuk mencegah terjadinya </w:t>
            </w:r>
            <w:r>
              <w:rPr>
                <w:rFonts w:ascii="Times New Roman" w:hAnsi="Times New Roman"/>
                <w:i/>
                <w:sz w:val="20"/>
                <w:szCs w:val="20"/>
              </w:rPr>
              <w:t>footdroop</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 xml:space="preserve">Tinggikan teralis tempat tidur dengan </w:t>
            </w:r>
            <w:proofErr w:type="gramStart"/>
            <w:r>
              <w:rPr>
                <w:rFonts w:ascii="Times New Roman" w:hAnsi="Times New Roman"/>
                <w:sz w:val="20"/>
                <w:szCs w:val="20"/>
              </w:rPr>
              <w:t>cara</w:t>
            </w:r>
            <w:proofErr w:type="gramEnd"/>
            <w:r>
              <w:rPr>
                <w:rFonts w:ascii="Times New Roman" w:hAnsi="Times New Roman"/>
                <w:sz w:val="20"/>
                <w:szCs w:val="20"/>
              </w:rPr>
              <w:t xml:space="preserve"> yang tepat.</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 xml:space="preserve">Tempelkan trapeze (segitiga) dengan </w:t>
            </w:r>
            <w:proofErr w:type="gramStart"/>
            <w:r>
              <w:rPr>
                <w:rFonts w:ascii="Times New Roman" w:hAnsi="Times New Roman"/>
                <w:sz w:val="20"/>
                <w:szCs w:val="20"/>
              </w:rPr>
              <w:t>cara</w:t>
            </w:r>
            <w:proofErr w:type="gramEnd"/>
            <w:r>
              <w:rPr>
                <w:rFonts w:ascii="Times New Roman" w:hAnsi="Times New Roman"/>
                <w:sz w:val="20"/>
                <w:szCs w:val="20"/>
              </w:rPr>
              <w:t xml:space="preserve"> yang tepat.</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Balikkan  pasien yang tidak dapat mobilisasi paling tidak setiap 2 jam sekali</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Monitor kondisi kulit pasien.</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 xml:space="preserve">Ajarkan latihan di tempat tidur dengan </w:t>
            </w:r>
            <w:proofErr w:type="gramStart"/>
            <w:r>
              <w:rPr>
                <w:rFonts w:ascii="Times New Roman" w:hAnsi="Times New Roman"/>
                <w:sz w:val="20"/>
                <w:szCs w:val="20"/>
              </w:rPr>
              <w:t>cara</w:t>
            </w:r>
            <w:proofErr w:type="gramEnd"/>
            <w:r>
              <w:rPr>
                <w:rFonts w:ascii="Times New Roman" w:hAnsi="Times New Roman"/>
                <w:sz w:val="20"/>
                <w:szCs w:val="20"/>
              </w:rPr>
              <w:t xml:space="preserve"> yang tepat.</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rPr>
              <w:t xml:space="preserve">Monitor komplikasi tirah </w:t>
            </w:r>
            <w:proofErr w:type="gramStart"/>
            <w:r>
              <w:rPr>
                <w:rFonts w:ascii="Times New Roman" w:hAnsi="Times New Roman"/>
                <w:sz w:val="20"/>
                <w:szCs w:val="20"/>
              </w:rPr>
              <w:t>baring</w:t>
            </w:r>
            <w:proofErr w:type="gramEnd"/>
            <w:r>
              <w:rPr>
                <w:rFonts w:ascii="Times New Roman" w:hAnsi="Times New Roman"/>
                <w:sz w:val="20"/>
                <w:szCs w:val="20"/>
              </w:rPr>
              <w:t>.</w:t>
            </w:r>
          </w:p>
          <w:p w:rsidR="00261DF2" w:rsidRDefault="00261DF2">
            <w:pPr>
              <w:pStyle w:val="ListParagraph"/>
              <w:ind w:left="360"/>
              <w:jc w:val="both"/>
              <w:rPr>
                <w:rFonts w:ascii="Times New Roman" w:hAnsi="Times New Roman"/>
                <w:sz w:val="20"/>
                <w:szCs w:val="20"/>
              </w:rPr>
            </w:pPr>
          </w:p>
          <w:p w:rsidR="00261DF2" w:rsidRDefault="00261DF2">
            <w:pPr>
              <w:pStyle w:val="ListParagraph"/>
              <w:ind w:left="360"/>
              <w:jc w:val="both"/>
              <w:rPr>
                <w:rFonts w:ascii="Times New Roman" w:hAnsi="Times New Roman"/>
                <w:sz w:val="20"/>
                <w:szCs w:val="20"/>
              </w:rPr>
            </w:pPr>
          </w:p>
          <w:p w:rsidR="00261DF2" w:rsidRDefault="00E242EA">
            <w:pPr>
              <w:jc w:val="both"/>
              <w:rPr>
                <w:rFonts w:ascii="Times New Roman" w:hAnsi="Times New Roman" w:cs="Times New Roman"/>
                <w:b/>
                <w:sz w:val="20"/>
                <w:szCs w:val="20"/>
              </w:rPr>
            </w:pPr>
            <w:r>
              <w:rPr>
                <w:rFonts w:ascii="Times New Roman" w:hAnsi="Times New Roman" w:cs="Times New Roman"/>
                <w:b/>
                <w:sz w:val="20"/>
                <w:szCs w:val="20"/>
              </w:rPr>
              <w:t>Terapi Latihan : Mobilitas (pergerakan) sendi (0224)</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 xml:space="preserve"> Kolaborasi dengan ahli terapi fisik dalam mengembangkan dan menerapkan sebuah program latihan</w:t>
            </w:r>
          </w:p>
          <w:p w:rsidR="00261DF2" w:rsidRDefault="00E242EA">
            <w:pPr>
              <w:ind w:left="459" w:hanging="459"/>
              <w:jc w:val="both"/>
              <w:rPr>
                <w:rFonts w:ascii="Times New Roman" w:hAnsi="Times New Roman" w:cs="Times New Roman"/>
                <w:sz w:val="20"/>
                <w:szCs w:val="20"/>
              </w:rPr>
            </w:pPr>
            <w:r>
              <w:rPr>
                <w:rFonts w:ascii="Times New Roman" w:hAnsi="Times New Roman" w:cs="Times New Roman"/>
                <w:sz w:val="20"/>
                <w:szCs w:val="20"/>
              </w:rPr>
              <w:t>3.10. Monitor lokasi dan kecenderungan adanya nyeri selama pergerakan/aktifitas</w:t>
            </w:r>
          </w:p>
          <w:p w:rsidR="00261DF2" w:rsidRDefault="00E242EA">
            <w:pPr>
              <w:ind w:left="459" w:hanging="459"/>
              <w:jc w:val="both"/>
              <w:rPr>
                <w:rFonts w:ascii="Times New Roman" w:hAnsi="Times New Roman" w:cs="Times New Roman"/>
                <w:sz w:val="20"/>
                <w:szCs w:val="20"/>
              </w:rPr>
            </w:pPr>
            <w:r>
              <w:rPr>
                <w:rFonts w:ascii="Times New Roman" w:hAnsi="Times New Roman" w:cs="Times New Roman"/>
                <w:sz w:val="20"/>
                <w:szCs w:val="20"/>
              </w:rPr>
              <w:t>3.11. Lakukan ROM pasif sesuai indikasi</w:t>
            </w:r>
          </w:p>
          <w:p w:rsidR="00261DF2" w:rsidRDefault="00E242EA">
            <w:pPr>
              <w:ind w:left="459" w:hanging="459"/>
              <w:jc w:val="both"/>
              <w:rPr>
                <w:rFonts w:ascii="Times New Roman" w:hAnsi="Times New Roman" w:cs="Times New Roman"/>
                <w:sz w:val="20"/>
                <w:szCs w:val="20"/>
              </w:rPr>
            </w:pPr>
            <w:r>
              <w:rPr>
                <w:rFonts w:ascii="Times New Roman" w:hAnsi="Times New Roman" w:cs="Times New Roman"/>
                <w:sz w:val="20"/>
                <w:szCs w:val="20"/>
              </w:rPr>
              <w:lastRenderedPageBreak/>
              <w:t>3.12. Instruksikan keluarga cara melakukan latihan ROM pasif atau ROM aktif</w:t>
            </w:r>
          </w:p>
        </w:tc>
      </w:tr>
      <w:tr w:rsidR="00261DF2">
        <w:tc>
          <w:tcPr>
            <w:tcW w:w="533" w:type="dxa"/>
          </w:tcPr>
          <w:p w:rsidR="00261DF2" w:rsidRDefault="00261DF2">
            <w:pPr>
              <w:pStyle w:val="ListParagraph"/>
              <w:numPr>
                <w:ilvl w:val="0"/>
                <w:numId w:val="15"/>
              </w:numPr>
              <w:jc w:val="both"/>
              <w:rPr>
                <w:rFonts w:ascii="Times New Roman" w:hAnsi="Times New Roman"/>
                <w:sz w:val="20"/>
                <w:szCs w:val="20"/>
              </w:rPr>
            </w:pPr>
          </w:p>
        </w:tc>
        <w:tc>
          <w:tcPr>
            <w:tcW w:w="1177" w:type="dxa"/>
          </w:tcPr>
          <w:p w:rsidR="00261DF2" w:rsidRDefault="00E242EA">
            <w:pPr>
              <w:pStyle w:val="ListParagraph"/>
              <w:ind w:left="0"/>
              <w:jc w:val="both"/>
              <w:rPr>
                <w:rFonts w:ascii="Times New Roman" w:hAnsi="Times New Roman"/>
                <w:sz w:val="20"/>
                <w:szCs w:val="20"/>
              </w:rPr>
            </w:pPr>
            <w:r>
              <w:rPr>
                <w:rFonts w:ascii="Times New Roman" w:hAnsi="Times New Roman"/>
                <w:sz w:val="20"/>
                <w:szCs w:val="20"/>
                <w:lang w:val="id-ID"/>
              </w:rPr>
              <w:t>Hambatan komunikasi</w:t>
            </w:r>
            <w:r>
              <w:rPr>
                <w:rFonts w:ascii="Times New Roman" w:hAnsi="Times New Roman"/>
                <w:sz w:val="20"/>
                <w:szCs w:val="20"/>
              </w:rPr>
              <w:t xml:space="preserve"> </w:t>
            </w:r>
            <w:r>
              <w:rPr>
                <w:rFonts w:ascii="Times New Roman" w:hAnsi="Times New Roman"/>
                <w:sz w:val="20"/>
                <w:szCs w:val="20"/>
                <w:lang w:val="id-ID"/>
              </w:rPr>
              <w:t>verbal berhubungan dengan gangguan fisiologis</w:t>
            </w:r>
            <w:r>
              <w:rPr>
                <w:rFonts w:ascii="Times New Roman" w:hAnsi="Times New Roman"/>
                <w:sz w:val="20"/>
                <w:szCs w:val="20"/>
              </w:rPr>
              <w:t xml:space="preserve"> </w:t>
            </w:r>
            <w:r>
              <w:rPr>
                <w:rFonts w:ascii="Times New Roman" w:hAnsi="Times New Roman"/>
                <w:sz w:val="20"/>
                <w:szCs w:val="20"/>
                <w:lang w:val="id-ID"/>
              </w:rPr>
              <w:t>(</w:t>
            </w:r>
            <w:r>
              <w:rPr>
                <w:rFonts w:ascii="Times New Roman" w:hAnsi="Times New Roman"/>
                <w:sz w:val="20"/>
                <w:szCs w:val="20"/>
              </w:rPr>
              <w:t>penurunan sirkulasi ke otak</w:t>
            </w:r>
            <w:r>
              <w:rPr>
                <w:rFonts w:ascii="Times New Roman" w:hAnsi="Times New Roman"/>
                <w:sz w:val="20"/>
                <w:szCs w:val="20"/>
                <w:lang w:val="id-ID"/>
              </w:rPr>
              <w:t>)</w:t>
            </w:r>
            <w:r>
              <w:rPr>
                <w:rFonts w:ascii="Times New Roman" w:hAnsi="Times New Roman"/>
                <w:sz w:val="20"/>
                <w:szCs w:val="20"/>
              </w:rPr>
              <w:t>.</w:t>
            </w:r>
            <w:r>
              <w:rPr>
                <w:rFonts w:ascii="Times New Roman" w:hAnsi="Times New Roman"/>
                <w:sz w:val="20"/>
                <w:szCs w:val="20"/>
                <w:lang w:val="id-ID"/>
              </w:rPr>
              <w:t xml:space="preserve"> (00051)</w:t>
            </w:r>
          </w:p>
        </w:tc>
        <w:tc>
          <w:tcPr>
            <w:tcW w:w="2693" w:type="dxa"/>
          </w:tcPr>
          <w:p w:rsidR="00261DF2" w:rsidRDefault="00E242EA">
            <w:pPr>
              <w:pStyle w:val="ListParagraph"/>
              <w:ind w:left="0"/>
              <w:jc w:val="both"/>
              <w:rPr>
                <w:rFonts w:ascii="Times New Roman" w:hAnsi="Times New Roman"/>
                <w:b/>
                <w:sz w:val="20"/>
                <w:szCs w:val="20"/>
                <w:lang w:val="id-ID"/>
              </w:rPr>
            </w:pPr>
            <w:r>
              <w:rPr>
                <w:rFonts w:ascii="Times New Roman" w:hAnsi="Times New Roman"/>
                <w:b/>
                <w:sz w:val="20"/>
                <w:szCs w:val="20"/>
                <w:lang w:val="id-ID"/>
              </w:rPr>
              <w:t>Komunikasi (1902)</w:t>
            </w:r>
          </w:p>
          <w:p w:rsidR="00261DF2" w:rsidRDefault="00E242EA">
            <w:pPr>
              <w:ind w:left="34"/>
              <w:jc w:val="both"/>
              <w:rPr>
                <w:rFonts w:ascii="Times New Roman" w:hAnsi="Times New Roman" w:cs="Times New Roman"/>
                <w:sz w:val="20"/>
                <w:szCs w:val="20"/>
                <w:lang w:val="id-ID"/>
              </w:rPr>
            </w:pPr>
            <w:r>
              <w:rPr>
                <w:rFonts w:ascii="Times New Roman" w:hAnsi="Times New Roman" w:cs="Times New Roman"/>
                <w:sz w:val="20"/>
                <w:szCs w:val="20"/>
              </w:rPr>
              <w:t>Setelah dilakukan tindakan keperawatan selam</w:t>
            </w:r>
            <w:r>
              <w:rPr>
                <w:rFonts w:ascii="Times New Roman" w:hAnsi="Times New Roman" w:cs="Times New Roman"/>
                <w:sz w:val="20"/>
                <w:szCs w:val="20"/>
                <w:lang w:val="id-ID"/>
              </w:rPr>
              <w:t xml:space="preserve">a </w:t>
            </w:r>
            <w:r>
              <w:rPr>
                <w:rFonts w:ascii="Times New Roman" w:hAnsi="Times New Roman" w:cs="Times New Roman"/>
                <w:sz w:val="20"/>
                <w:szCs w:val="20"/>
              </w:rPr>
              <w:t xml:space="preserve">7 </w:t>
            </w:r>
            <w:r>
              <w:rPr>
                <w:rFonts w:ascii="Times New Roman" w:hAnsi="Times New Roman" w:cs="Times New Roman"/>
                <w:sz w:val="20"/>
                <w:szCs w:val="20"/>
                <w:lang w:val="id-ID"/>
              </w:rPr>
              <w:t>x 24</w:t>
            </w:r>
            <w:r>
              <w:rPr>
                <w:rFonts w:ascii="Times New Roman" w:hAnsi="Times New Roman" w:cs="Times New Roman"/>
                <w:sz w:val="20"/>
                <w:szCs w:val="20"/>
              </w:rPr>
              <w:t xml:space="preserve"> jam diharapkan  </w:t>
            </w:r>
            <w:r>
              <w:rPr>
                <w:rFonts w:ascii="Times New Roman" w:hAnsi="Times New Roman" w:cs="Times New Roman"/>
                <w:sz w:val="20"/>
                <w:szCs w:val="20"/>
                <w:lang w:val="id-ID"/>
              </w:rPr>
              <w:t>hambatan komunikasi verbal</w:t>
            </w:r>
            <w:r>
              <w:rPr>
                <w:rFonts w:ascii="Times New Roman" w:hAnsi="Times New Roman" w:cs="Times New Roman"/>
                <w:sz w:val="20"/>
                <w:szCs w:val="20"/>
              </w:rPr>
              <w:t xml:space="preserve"> teratasi  dengan kriteria hasil  :</w:t>
            </w:r>
          </w:p>
          <w:p w:rsidR="00261DF2" w:rsidRDefault="00E242EA">
            <w:pPr>
              <w:pStyle w:val="ListParagraph"/>
              <w:numPr>
                <w:ilvl w:val="0"/>
                <w:numId w:val="17"/>
              </w:numPr>
              <w:ind w:left="317" w:hanging="284"/>
              <w:jc w:val="both"/>
              <w:rPr>
                <w:rFonts w:ascii="Times New Roman" w:hAnsi="Times New Roman"/>
                <w:sz w:val="20"/>
                <w:szCs w:val="20"/>
                <w:lang w:val="id-ID"/>
              </w:rPr>
            </w:pPr>
            <w:r>
              <w:rPr>
                <w:rFonts w:ascii="Times New Roman" w:hAnsi="Times New Roman"/>
                <w:sz w:val="20"/>
                <w:szCs w:val="20"/>
                <w:lang w:val="id-ID"/>
              </w:rPr>
              <w:t xml:space="preserve"> Menggunakan bahasa yang tertulis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lang w:val="id-ID"/>
              </w:rPr>
              <w:t>Menggunakan bahasa lisan : vocal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lang w:val="id-ID"/>
              </w:rPr>
              <w:t>Menggunakan bahasa lisan : esofagus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lang w:val="id-ID"/>
              </w:rPr>
              <w:t>Kejelasan bicara (</w:t>
            </w:r>
            <w:r>
              <w:rPr>
                <w:rFonts w:ascii="Times New Roman" w:hAnsi="Times New Roman"/>
                <w:sz w:val="20"/>
                <w:szCs w:val="20"/>
              </w:rPr>
              <w:t>4</w:t>
            </w:r>
            <w:r>
              <w:rPr>
                <w:rFonts w:ascii="Times New Roman" w:hAnsi="Times New Roman"/>
                <w:sz w:val="20"/>
                <w:szCs w:val="20"/>
                <w:lang w:val="id-ID"/>
              </w:rPr>
              <w:t>)</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lang w:val="id-ID"/>
              </w:rPr>
              <w:t>Menggunakan bahasa is</w:t>
            </w:r>
            <w:r>
              <w:rPr>
                <w:rFonts w:ascii="Times New Roman" w:hAnsi="Times New Roman"/>
                <w:sz w:val="20"/>
                <w:szCs w:val="20"/>
              </w:rPr>
              <w:t>y</w:t>
            </w:r>
            <w:r>
              <w:rPr>
                <w:rFonts w:ascii="Times New Roman" w:hAnsi="Times New Roman"/>
                <w:sz w:val="20"/>
                <w:szCs w:val="20"/>
                <w:lang w:val="id-ID"/>
              </w:rPr>
              <w:t>arat (5)</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lang w:val="id-ID"/>
              </w:rPr>
              <w:t>Menggunakan bahasa non verbal</w:t>
            </w:r>
            <w:r>
              <w:rPr>
                <w:rFonts w:ascii="Times New Roman" w:hAnsi="Times New Roman"/>
                <w:sz w:val="20"/>
                <w:szCs w:val="20"/>
              </w:rPr>
              <w:t xml:space="preserve"> (5)</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lang w:val="id-ID"/>
              </w:rPr>
              <w:t>Mengarahkan pesan pada penerima yang tepat (5)</w:t>
            </w:r>
          </w:p>
          <w:p w:rsidR="00261DF2" w:rsidRDefault="00E242EA">
            <w:pPr>
              <w:pStyle w:val="ListParagraph"/>
              <w:numPr>
                <w:ilvl w:val="0"/>
                <w:numId w:val="17"/>
              </w:numPr>
              <w:ind w:left="318" w:hanging="284"/>
              <w:jc w:val="both"/>
              <w:rPr>
                <w:rFonts w:ascii="Times New Roman" w:hAnsi="Times New Roman"/>
                <w:sz w:val="20"/>
                <w:szCs w:val="20"/>
                <w:lang w:val="id-ID"/>
              </w:rPr>
            </w:pPr>
            <w:r>
              <w:rPr>
                <w:rFonts w:ascii="Times New Roman" w:hAnsi="Times New Roman"/>
                <w:sz w:val="20"/>
                <w:szCs w:val="20"/>
              </w:rPr>
              <w:t>Pertukaran pesan yang akurat dengan orang lain (5)</w:t>
            </w:r>
          </w:p>
          <w:p w:rsidR="00261DF2" w:rsidRDefault="00261DF2">
            <w:pPr>
              <w:pStyle w:val="ListParagraph"/>
              <w:ind w:left="318"/>
              <w:jc w:val="both"/>
              <w:rPr>
                <w:rFonts w:ascii="Times New Roman" w:hAnsi="Times New Roman"/>
                <w:sz w:val="20"/>
                <w:szCs w:val="20"/>
                <w:lang w:val="id-ID"/>
              </w:rPr>
            </w:pPr>
          </w:p>
          <w:p w:rsidR="00261DF2" w:rsidRDefault="00E242EA">
            <w:pPr>
              <w:pStyle w:val="ListParagraph"/>
              <w:ind w:left="0"/>
              <w:jc w:val="both"/>
              <w:rPr>
                <w:rFonts w:ascii="Times New Roman" w:hAnsi="Times New Roman"/>
                <w:sz w:val="20"/>
                <w:szCs w:val="20"/>
              </w:rPr>
            </w:pPr>
            <w:r>
              <w:rPr>
                <w:rFonts w:ascii="Times New Roman" w:hAnsi="Times New Roman"/>
                <w:sz w:val="20"/>
                <w:szCs w:val="20"/>
              </w:rPr>
              <w:t>Skala Indikator :</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1= </w:t>
            </w:r>
            <w:r>
              <w:rPr>
                <w:rFonts w:ascii="Times New Roman" w:hAnsi="Times New Roman" w:cs="Times New Roman"/>
                <w:sz w:val="20"/>
                <w:szCs w:val="20"/>
                <w:lang w:val="id-ID"/>
              </w:rPr>
              <w:t>Sangat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2= </w:t>
            </w:r>
            <w:r>
              <w:rPr>
                <w:rFonts w:ascii="Times New Roman" w:hAnsi="Times New Roman" w:cs="Times New Roman"/>
                <w:sz w:val="20"/>
                <w:szCs w:val="20"/>
                <w:lang w:val="id-ID"/>
              </w:rPr>
              <w:t>Banyak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3= </w:t>
            </w:r>
            <w:r>
              <w:rPr>
                <w:rFonts w:ascii="Times New Roman" w:hAnsi="Times New Roman" w:cs="Times New Roman"/>
                <w:sz w:val="20"/>
                <w:szCs w:val="20"/>
                <w:lang w:val="id-ID"/>
              </w:rPr>
              <w:t>Cukup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t xml:space="preserve">4= </w:t>
            </w:r>
            <w:r>
              <w:rPr>
                <w:rFonts w:ascii="Times New Roman" w:hAnsi="Times New Roman" w:cs="Times New Roman"/>
                <w:sz w:val="20"/>
                <w:szCs w:val="20"/>
                <w:lang w:val="id-ID"/>
              </w:rPr>
              <w:t>Sedikit terganggu</w:t>
            </w:r>
          </w:p>
          <w:p w:rsidR="00261DF2" w:rsidRDefault="00E242EA">
            <w:pPr>
              <w:jc w:val="both"/>
              <w:rPr>
                <w:rFonts w:ascii="Times New Roman" w:hAnsi="Times New Roman" w:cs="Times New Roman"/>
                <w:sz w:val="20"/>
                <w:szCs w:val="20"/>
                <w:lang w:val="id-ID"/>
              </w:rPr>
            </w:pPr>
            <w:r>
              <w:rPr>
                <w:rFonts w:ascii="Times New Roman" w:hAnsi="Times New Roman" w:cs="Times New Roman"/>
                <w:sz w:val="20"/>
                <w:szCs w:val="20"/>
              </w:rPr>
              <w:lastRenderedPageBreak/>
              <w:t xml:space="preserve">5= </w:t>
            </w:r>
            <w:r>
              <w:rPr>
                <w:rFonts w:ascii="Times New Roman" w:hAnsi="Times New Roman" w:cs="Times New Roman"/>
                <w:sz w:val="20"/>
                <w:szCs w:val="20"/>
                <w:lang w:val="id-ID"/>
              </w:rPr>
              <w:t xml:space="preserve">Tidak terganggu </w:t>
            </w:r>
          </w:p>
          <w:p w:rsidR="00261DF2" w:rsidRDefault="00261DF2">
            <w:pPr>
              <w:pStyle w:val="ListParagraph"/>
              <w:ind w:left="0"/>
              <w:jc w:val="both"/>
              <w:rPr>
                <w:rFonts w:ascii="Times New Roman" w:hAnsi="Times New Roman"/>
                <w:b/>
                <w:sz w:val="20"/>
                <w:szCs w:val="20"/>
                <w:lang w:val="id-ID"/>
              </w:rPr>
            </w:pPr>
          </w:p>
        </w:tc>
        <w:tc>
          <w:tcPr>
            <w:tcW w:w="3402" w:type="dxa"/>
          </w:tcPr>
          <w:p w:rsidR="00261DF2" w:rsidRDefault="00E242EA">
            <w:pPr>
              <w:pStyle w:val="ListParagraph"/>
              <w:ind w:left="0"/>
              <w:jc w:val="both"/>
              <w:rPr>
                <w:rFonts w:ascii="Times New Roman" w:hAnsi="Times New Roman"/>
                <w:b/>
                <w:sz w:val="20"/>
                <w:szCs w:val="20"/>
              </w:rPr>
            </w:pPr>
            <w:r>
              <w:rPr>
                <w:rFonts w:ascii="Times New Roman" w:hAnsi="Times New Roman"/>
                <w:b/>
                <w:sz w:val="20"/>
                <w:szCs w:val="20"/>
              </w:rPr>
              <w:lastRenderedPageBreak/>
              <w:t>Peningkatan Komunikasi : kurang bicara (4976)</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kecepatan bicara, tekanan, kecepatan, kuantitas, volume, diksi.</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Monitor proses kognitif, anatomi, dan fisiologi terkait dengan kemampuan bicara.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Kenali emosi dan prilaku fisik pasien sebagai bentuk komunikasi mereka.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Sediakan metode alternatif untuk berkomunikasi dengan berbicara.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 xml:space="preserve">Sesuaikan </w:t>
            </w:r>
            <w:proofErr w:type="gramStart"/>
            <w:r>
              <w:rPr>
                <w:rFonts w:ascii="Times New Roman" w:hAnsi="Times New Roman"/>
                <w:sz w:val="20"/>
                <w:szCs w:val="20"/>
              </w:rPr>
              <w:t>gaya</w:t>
            </w:r>
            <w:proofErr w:type="gramEnd"/>
            <w:r>
              <w:rPr>
                <w:rFonts w:ascii="Times New Roman" w:hAnsi="Times New Roman"/>
                <w:sz w:val="20"/>
                <w:szCs w:val="20"/>
              </w:rPr>
              <w:t xml:space="preserve"> komunikasi dengan kebutuhan klien.</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Sediakan rujukan pada terapis bicara</w:t>
            </w:r>
          </w:p>
          <w:p w:rsidR="00261DF2" w:rsidRDefault="00E242EA">
            <w:pPr>
              <w:pStyle w:val="ListParagraph"/>
              <w:numPr>
                <w:ilvl w:val="1"/>
                <w:numId w:val="15"/>
              </w:numPr>
              <w:jc w:val="both"/>
              <w:rPr>
                <w:rFonts w:ascii="Times New Roman" w:hAnsi="Times New Roman"/>
                <w:sz w:val="20"/>
                <w:szCs w:val="20"/>
              </w:rPr>
            </w:pPr>
            <w:r>
              <w:rPr>
                <w:rFonts w:ascii="Times New Roman" w:hAnsi="Times New Roman"/>
                <w:sz w:val="20"/>
                <w:szCs w:val="20"/>
              </w:rPr>
              <w:t>Koordinasikan aktivitas-aktivitas tim rehabilitasi</w:t>
            </w:r>
          </w:p>
          <w:p w:rsidR="00261DF2" w:rsidRDefault="00261DF2">
            <w:pPr>
              <w:pStyle w:val="ListParagraph"/>
              <w:ind w:left="0"/>
              <w:jc w:val="both"/>
              <w:rPr>
                <w:rFonts w:ascii="Times New Roman" w:hAnsi="Times New Roman"/>
                <w:b/>
                <w:sz w:val="20"/>
                <w:szCs w:val="20"/>
              </w:rPr>
            </w:pPr>
          </w:p>
          <w:p w:rsidR="00261DF2" w:rsidRDefault="00E242EA">
            <w:pPr>
              <w:pStyle w:val="ListParagraph"/>
              <w:ind w:left="0"/>
              <w:jc w:val="both"/>
              <w:rPr>
                <w:rFonts w:ascii="Times New Roman" w:hAnsi="Times New Roman"/>
                <w:b/>
                <w:sz w:val="20"/>
                <w:szCs w:val="20"/>
                <w:lang w:val="id-ID"/>
              </w:rPr>
            </w:pPr>
            <w:r>
              <w:rPr>
                <w:rFonts w:ascii="Times New Roman" w:hAnsi="Times New Roman"/>
                <w:b/>
                <w:sz w:val="20"/>
                <w:szCs w:val="20"/>
                <w:lang w:val="id-ID"/>
              </w:rPr>
              <w:t>Mendengar Aktif (4920) :</w:t>
            </w:r>
          </w:p>
          <w:p w:rsidR="00261DF2" w:rsidRDefault="00E242EA">
            <w:pPr>
              <w:pStyle w:val="ListParagraph"/>
              <w:numPr>
                <w:ilvl w:val="1"/>
                <w:numId w:val="15"/>
              </w:numPr>
              <w:jc w:val="both"/>
              <w:rPr>
                <w:rFonts w:ascii="Times New Roman" w:hAnsi="Times New Roman"/>
                <w:sz w:val="20"/>
                <w:szCs w:val="20"/>
                <w:lang w:val="id-ID"/>
              </w:rPr>
            </w:pPr>
            <w:r>
              <w:rPr>
                <w:rFonts w:ascii="Times New Roman" w:hAnsi="Times New Roman"/>
                <w:sz w:val="20"/>
                <w:szCs w:val="20"/>
                <w:lang w:val="id-ID"/>
              </w:rPr>
              <w:t>Buat tujuan interaksi</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Tunjukkan ketertarikan kepada klien</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Gunakan pertanyaan maupun pernyataan yang mendorong klien untuk mengekspresikan perasaan, pikiran dan kekhawatiran</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 xml:space="preserve">Fokus penuh kepada interaksi yang terjalin dengan menekan perasaan menghakimi, bias, asumsi maupun menggunakan </w:t>
            </w:r>
            <w:r>
              <w:rPr>
                <w:rFonts w:ascii="Times New Roman" w:hAnsi="Times New Roman"/>
                <w:sz w:val="20"/>
                <w:szCs w:val="20"/>
                <w:lang w:val="id-ID"/>
              </w:rPr>
              <w:lastRenderedPageBreak/>
              <w:t>pendapat personal serta distraksi-distraksi lainnya</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Tunjukkan kesadaran dan rasa sensitif terhadap emosi yang ditunjukkan klien</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Gunakan perilaku non verbal untuk memfasilitasi komunikasi (misalnya., menyadari postur tubuh ketika berdiri dalam membalas pesan non verbal)</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Dengarkan isi pesan maupun perasaan yang tidak terungkap selama percakapan</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 xml:space="preserve">Sadari tempo suara, volume, kecepatan maupun tekanan suara </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Berespon segera sehingga menunjukkan pemahaman terhadap pesan yang diterima (dari pasien).</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Klarifikasi pesan yang diterima dengan menggun</w:t>
            </w:r>
            <w:r>
              <w:rPr>
                <w:rFonts w:ascii="Times New Roman" w:hAnsi="Times New Roman"/>
                <w:sz w:val="20"/>
                <w:szCs w:val="20"/>
              </w:rPr>
              <w:t>a</w:t>
            </w:r>
            <w:r>
              <w:rPr>
                <w:rFonts w:ascii="Times New Roman" w:hAnsi="Times New Roman"/>
                <w:sz w:val="20"/>
                <w:szCs w:val="20"/>
                <w:lang w:val="id-ID"/>
              </w:rPr>
              <w:t>kan pertanyaan maupun memberikan uman balik</w:t>
            </w:r>
          </w:p>
          <w:p w:rsidR="00261DF2" w:rsidRDefault="00E242EA">
            <w:pPr>
              <w:pStyle w:val="ListParagraph"/>
              <w:numPr>
                <w:ilvl w:val="1"/>
                <w:numId w:val="15"/>
              </w:numPr>
              <w:ind w:left="459" w:hanging="425"/>
              <w:jc w:val="both"/>
              <w:rPr>
                <w:rFonts w:ascii="Times New Roman" w:hAnsi="Times New Roman"/>
                <w:sz w:val="20"/>
                <w:szCs w:val="20"/>
                <w:lang w:val="id-ID"/>
              </w:rPr>
            </w:pPr>
            <w:r>
              <w:rPr>
                <w:rFonts w:ascii="Times New Roman" w:hAnsi="Times New Roman"/>
                <w:sz w:val="20"/>
                <w:szCs w:val="20"/>
                <w:lang w:val="id-ID"/>
              </w:rPr>
              <w:t>Gunakan teknik diam/ mendengarkan dalam rangka mendorong klien untuk mengekspresikan perasaan, pikiran dan kekhawatiran.</w:t>
            </w:r>
          </w:p>
        </w:tc>
      </w:tr>
      <w:tr w:rsidR="00261DF2">
        <w:tc>
          <w:tcPr>
            <w:tcW w:w="533" w:type="dxa"/>
          </w:tcPr>
          <w:p w:rsidR="00261DF2" w:rsidRDefault="00E242EA">
            <w:pPr>
              <w:ind w:left="33"/>
              <w:jc w:val="both"/>
              <w:rPr>
                <w:rFonts w:ascii="Times New Roman" w:hAnsi="Times New Roman" w:cs="Times New Roman"/>
                <w:sz w:val="20"/>
                <w:szCs w:val="20"/>
                <w:lang w:val="id-ID"/>
              </w:rPr>
            </w:pPr>
            <w:r>
              <w:rPr>
                <w:rFonts w:ascii="Times New Roman" w:hAnsi="Times New Roman" w:cs="Times New Roman"/>
                <w:sz w:val="20"/>
                <w:szCs w:val="20"/>
                <w:lang w:val="id-ID"/>
              </w:rPr>
              <w:lastRenderedPageBreak/>
              <w:t>5.</w:t>
            </w:r>
          </w:p>
        </w:tc>
        <w:tc>
          <w:tcPr>
            <w:tcW w:w="1177" w:type="dxa"/>
          </w:tcPr>
          <w:p w:rsidR="00261DF2" w:rsidRDefault="00E242EA">
            <w:pPr>
              <w:pStyle w:val="ListParagraph"/>
              <w:ind w:left="0"/>
              <w:jc w:val="both"/>
              <w:rPr>
                <w:rFonts w:ascii="Times New Roman" w:hAnsi="Times New Roman"/>
                <w:sz w:val="20"/>
                <w:szCs w:val="20"/>
              </w:rPr>
            </w:pPr>
            <w:r>
              <w:rPr>
                <w:rFonts w:ascii="Times New Roman" w:hAnsi="Times New Roman"/>
                <w:sz w:val="20"/>
                <w:szCs w:val="20"/>
                <w:lang w:val="id-ID"/>
              </w:rPr>
              <w:t>Risiko kerusakan integritas kulit</w:t>
            </w:r>
            <w:r>
              <w:rPr>
                <w:rFonts w:ascii="Times New Roman" w:hAnsi="Times New Roman"/>
                <w:sz w:val="20"/>
                <w:szCs w:val="20"/>
              </w:rPr>
              <w:t xml:space="preserve"> berhubungan dengan faktor mekanik </w:t>
            </w:r>
            <w:r>
              <w:rPr>
                <w:rFonts w:ascii="Times New Roman" w:hAnsi="Times New Roman"/>
                <w:sz w:val="20"/>
                <w:szCs w:val="20"/>
              </w:rPr>
              <w:lastRenderedPageBreak/>
              <w:t>(tekanan, immobilisasi), kelembaban</w:t>
            </w:r>
            <w:r>
              <w:rPr>
                <w:rFonts w:ascii="Times New Roman" w:hAnsi="Times New Roman"/>
                <w:sz w:val="20"/>
                <w:szCs w:val="20"/>
                <w:lang w:val="id-ID"/>
              </w:rPr>
              <w:t xml:space="preserve"> (00047) </w:t>
            </w:r>
          </w:p>
        </w:tc>
        <w:tc>
          <w:tcPr>
            <w:tcW w:w="2693" w:type="dxa"/>
          </w:tcPr>
          <w:p w:rsidR="00261DF2" w:rsidRDefault="00E242EA">
            <w:pPr>
              <w:pStyle w:val="ListParagraph"/>
              <w:spacing w:before="240"/>
              <w:ind w:left="0"/>
              <w:jc w:val="both"/>
              <w:rPr>
                <w:rFonts w:ascii="Times New Roman" w:hAnsi="Times New Roman"/>
                <w:b/>
                <w:sz w:val="20"/>
                <w:szCs w:val="20"/>
              </w:rPr>
            </w:pPr>
            <w:r>
              <w:rPr>
                <w:rFonts w:ascii="Times New Roman" w:hAnsi="Times New Roman"/>
                <w:b/>
                <w:sz w:val="20"/>
                <w:szCs w:val="20"/>
              </w:rPr>
              <w:lastRenderedPageBreak/>
              <w:t>Integritas jaringan : kulit &amp; membran mukosa (1101)</w:t>
            </w:r>
          </w:p>
          <w:p w:rsidR="00261DF2" w:rsidRDefault="00E242EA">
            <w:pPr>
              <w:ind w:left="34"/>
              <w:jc w:val="both"/>
              <w:rPr>
                <w:rFonts w:ascii="Times New Roman" w:hAnsi="Times New Roman" w:cs="Times New Roman"/>
                <w:sz w:val="20"/>
                <w:szCs w:val="20"/>
                <w:lang w:val="id-ID"/>
              </w:rPr>
            </w:pPr>
            <w:r>
              <w:rPr>
                <w:rFonts w:ascii="Times New Roman" w:hAnsi="Times New Roman" w:cs="Times New Roman"/>
                <w:sz w:val="20"/>
                <w:szCs w:val="20"/>
              </w:rPr>
              <w:t xml:space="preserve">Setelah dilakukan tindakan keperawatan dalam waktu </w:t>
            </w:r>
            <w:r>
              <w:rPr>
                <w:rFonts w:ascii="Times New Roman" w:hAnsi="Times New Roman" w:cs="Times New Roman"/>
                <w:sz w:val="20"/>
                <w:szCs w:val="20"/>
                <w:lang w:val="id-ID"/>
              </w:rPr>
              <w:t xml:space="preserve">3 x 24 </w:t>
            </w:r>
            <w:r>
              <w:rPr>
                <w:rFonts w:ascii="Times New Roman" w:hAnsi="Times New Roman" w:cs="Times New Roman"/>
                <w:sz w:val="20"/>
                <w:szCs w:val="20"/>
              </w:rPr>
              <w:t xml:space="preserve">jam kerusakan integritas kulit tidak terjadi </w:t>
            </w:r>
            <w:r>
              <w:rPr>
                <w:rFonts w:ascii="Times New Roman" w:hAnsi="Times New Roman" w:cs="Times New Roman"/>
                <w:sz w:val="20"/>
                <w:szCs w:val="20"/>
                <w:lang w:val="id-ID"/>
              </w:rPr>
              <w:t xml:space="preserve"> </w:t>
            </w:r>
            <w:r>
              <w:rPr>
                <w:rFonts w:ascii="Times New Roman" w:hAnsi="Times New Roman" w:cs="Times New Roman"/>
                <w:sz w:val="20"/>
                <w:szCs w:val="20"/>
              </w:rPr>
              <w:t xml:space="preserve"> dengan</w:t>
            </w:r>
            <w:r>
              <w:rPr>
                <w:rFonts w:ascii="Times New Roman" w:hAnsi="Times New Roman" w:cs="Times New Roman"/>
                <w:sz w:val="20"/>
                <w:szCs w:val="20"/>
                <w:lang w:val="id-ID"/>
              </w:rPr>
              <w:t xml:space="preserve"> kriteria</w:t>
            </w:r>
            <w:r>
              <w:rPr>
                <w:rFonts w:ascii="Times New Roman" w:hAnsi="Times New Roman" w:cs="Times New Roman"/>
                <w:sz w:val="20"/>
                <w:szCs w:val="20"/>
              </w:rPr>
              <w:t xml:space="preserve"> hasil  :</w:t>
            </w:r>
          </w:p>
          <w:p w:rsidR="00261DF2" w:rsidRDefault="00E242EA">
            <w:pPr>
              <w:ind w:left="317" w:hanging="283"/>
              <w:jc w:val="both"/>
              <w:rPr>
                <w:rFonts w:ascii="Times New Roman" w:hAnsi="Times New Roman" w:cs="Times New Roman"/>
                <w:sz w:val="20"/>
                <w:szCs w:val="20"/>
                <w:lang w:val="id-ID"/>
              </w:rPr>
            </w:pPr>
            <w:r>
              <w:rPr>
                <w:rFonts w:ascii="Times New Roman" w:hAnsi="Times New Roman" w:cs="Times New Roman"/>
                <w:sz w:val="20"/>
                <w:szCs w:val="20"/>
                <w:lang w:val="id-ID"/>
              </w:rPr>
              <w:lastRenderedPageBreak/>
              <w:t>a. Eritema (5)</w:t>
            </w:r>
          </w:p>
          <w:p w:rsidR="00261DF2" w:rsidRDefault="00E242EA">
            <w:pPr>
              <w:ind w:left="317" w:hanging="283"/>
              <w:jc w:val="both"/>
              <w:rPr>
                <w:rFonts w:ascii="Times New Roman" w:hAnsi="Times New Roman" w:cs="Times New Roman"/>
                <w:sz w:val="20"/>
                <w:szCs w:val="20"/>
                <w:lang w:val="id-ID"/>
              </w:rPr>
            </w:pPr>
            <w:r>
              <w:rPr>
                <w:rFonts w:ascii="Times New Roman" w:hAnsi="Times New Roman" w:cs="Times New Roman"/>
                <w:sz w:val="20"/>
                <w:szCs w:val="20"/>
                <w:lang w:val="id-ID"/>
              </w:rPr>
              <w:t>b. Lesi pada kulit (5)</w:t>
            </w:r>
          </w:p>
          <w:p w:rsidR="00261DF2" w:rsidRDefault="00E242EA">
            <w:pPr>
              <w:ind w:left="317" w:hanging="283"/>
              <w:jc w:val="both"/>
              <w:rPr>
                <w:rFonts w:ascii="Times New Roman" w:hAnsi="Times New Roman" w:cs="Times New Roman"/>
                <w:sz w:val="20"/>
                <w:szCs w:val="20"/>
                <w:lang w:val="id-ID"/>
              </w:rPr>
            </w:pPr>
            <w:r>
              <w:rPr>
                <w:rFonts w:ascii="Times New Roman" w:hAnsi="Times New Roman" w:cs="Times New Roman"/>
                <w:sz w:val="20"/>
                <w:szCs w:val="20"/>
                <w:lang w:val="id-ID"/>
              </w:rPr>
              <w:t>c. Pengelupasan kulit (5)</w:t>
            </w:r>
          </w:p>
          <w:p w:rsidR="00261DF2" w:rsidRDefault="00E242EA">
            <w:pPr>
              <w:ind w:left="317" w:hanging="283"/>
              <w:jc w:val="both"/>
              <w:rPr>
                <w:rFonts w:ascii="Times New Roman" w:hAnsi="Times New Roman" w:cs="Times New Roman"/>
                <w:sz w:val="20"/>
                <w:szCs w:val="20"/>
                <w:lang w:val="id-ID"/>
              </w:rPr>
            </w:pPr>
            <w:r>
              <w:rPr>
                <w:rFonts w:ascii="Times New Roman" w:hAnsi="Times New Roman" w:cs="Times New Roman"/>
                <w:sz w:val="20"/>
                <w:szCs w:val="20"/>
                <w:lang w:val="id-ID"/>
              </w:rPr>
              <w:t>d. Lesi mukosa membrane (5).</w:t>
            </w:r>
          </w:p>
          <w:p w:rsidR="00261DF2" w:rsidRDefault="00261DF2">
            <w:pPr>
              <w:ind w:left="34"/>
              <w:jc w:val="both"/>
              <w:rPr>
                <w:rFonts w:ascii="Times New Roman" w:hAnsi="Times New Roman" w:cs="Times New Roman"/>
                <w:sz w:val="20"/>
                <w:szCs w:val="20"/>
                <w:lang w:val="id-ID"/>
              </w:rPr>
            </w:pPr>
          </w:p>
          <w:p w:rsidR="00261DF2" w:rsidRDefault="00E242EA">
            <w:pPr>
              <w:pStyle w:val="ListParagraph"/>
              <w:ind w:left="68"/>
              <w:jc w:val="both"/>
              <w:rPr>
                <w:rFonts w:ascii="Times New Roman" w:hAnsi="Times New Roman"/>
                <w:sz w:val="20"/>
                <w:szCs w:val="20"/>
                <w:lang w:val="id-ID"/>
              </w:rPr>
            </w:pPr>
            <w:r>
              <w:rPr>
                <w:rFonts w:ascii="Times New Roman" w:hAnsi="Times New Roman"/>
                <w:sz w:val="20"/>
                <w:szCs w:val="20"/>
              </w:rPr>
              <w:t xml:space="preserve">Skala </w:t>
            </w:r>
            <w:r>
              <w:rPr>
                <w:rFonts w:ascii="Times New Roman" w:hAnsi="Times New Roman"/>
                <w:sz w:val="20"/>
                <w:szCs w:val="20"/>
                <w:lang w:val="id-ID"/>
              </w:rPr>
              <w:t>Indikator :</w:t>
            </w:r>
          </w:p>
          <w:p w:rsidR="00261DF2" w:rsidRDefault="00E242EA">
            <w:pPr>
              <w:ind w:left="351" w:hanging="283"/>
              <w:jc w:val="both"/>
              <w:rPr>
                <w:rFonts w:ascii="Times New Roman" w:hAnsi="Times New Roman" w:cs="Times New Roman"/>
                <w:sz w:val="20"/>
                <w:szCs w:val="20"/>
              </w:rPr>
            </w:pPr>
            <w:r>
              <w:rPr>
                <w:rFonts w:ascii="Times New Roman" w:hAnsi="Times New Roman" w:cs="Times New Roman"/>
                <w:sz w:val="20"/>
                <w:szCs w:val="20"/>
              </w:rPr>
              <w:t>1 = Berat</w:t>
            </w:r>
          </w:p>
          <w:p w:rsidR="00261DF2" w:rsidRDefault="00E242EA">
            <w:pPr>
              <w:ind w:left="351" w:hanging="283"/>
              <w:jc w:val="both"/>
              <w:rPr>
                <w:rFonts w:ascii="Times New Roman" w:hAnsi="Times New Roman" w:cs="Times New Roman"/>
                <w:sz w:val="20"/>
                <w:szCs w:val="20"/>
              </w:rPr>
            </w:pPr>
            <w:r>
              <w:rPr>
                <w:rFonts w:ascii="Times New Roman" w:hAnsi="Times New Roman" w:cs="Times New Roman"/>
                <w:sz w:val="20"/>
                <w:szCs w:val="20"/>
              </w:rPr>
              <w:t>2 = Cukup berat</w:t>
            </w:r>
          </w:p>
          <w:p w:rsidR="00261DF2" w:rsidRDefault="00E242EA">
            <w:pPr>
              <w:ind w:left="351" w:hanging="283"/>
              <w:jc w:val="both"/>
              <w:rPr>
                <w:rFonts w:ascii="Times New Roman" w:hAnsi="Times New Roman" w:cs="Times New Roman"/>
                <w:sz w:val="20"/>
                <w:szCs w:val="20"/>
              </w:rPr>
            </w:pPr>
            <w:r>
              <w:rPr>
                <w:rFonts w:ascii="Times New Roman" w:hAnsi="Times New Roman" w:cs="Times New Roman"/>
                <w:sz w:val="20"/>
                <w:szCs w:val="20"/>
              </w:rPr>
              <w:t>3 = Sedang</w:t>
            </w:r>
          </w:p>
          <w:p w:rsidR="00261DF2" w:rsidRDefault="00E242EA">
            <w:pPr>
              <w:ind w:left="351" w:hanging="283"/>
              <w:jc w:val="both"/>
              <w:rPr>
                <w:rFonts w:ascii="Times New Roman" w:hAnsi="Times New Roman" w:cs="Times New Roman"/>
                <w:sz w:val="20"/>
                <w:szCs w:val="20"/>
              </w:rPr>
            </w:pPr>
            <w:r>
              <w:rPr>
                <w:rFonts w:ascii="Times New Roman" w:hAnsi="Times New Roman" w:cs="Times New Roman"/>
                <w:sz w:val="20"/>
                <w:szCs w:val="20"/>
              </w:rPr>
              <w:t xml:space="preserve">4 = Ringan </w:t>
            </w:r>
          </w:p>
          <w:p w:rsidR="00261DF2" w:rsidRDefault="00E242EA">
            <w:pPr>
              <w:ind w:left="351" w:hanging="283"/>
              <w:rPr>
                <w:rFonts w:ascii="Times New Roman" w:hAnsi="Times New Roman" w:cs="Times New Roman"/>
                <w:sz w:val="20"/>
                <w:szCs w:val="20"/>
              </w:rPr>
            </w:pPr>
            <w:r>
              <w:rPr>
                <w:rFonts w:ascii="Times New Roman" w:hAnsi="Times New Roman" w:cs="Times New Roman"/>
                <w:sz w:val="20"/>
                <w:szCs w:val="20"/>
              </w:rPr>
              <w:t>5 = Tidak ada</w:t>
            </w:r>
          </w:p>
          <w:p w:rsidR="00261DF2" w:rsidRDefault="00261DF2">
            <w:pPr>
              <w:pStyle w:val="ListParagraph"/>
              <w:ind w:left="393"/>
              <w:jc w:val="both"/>
              <w:rPr>
                <w:rFonts w:ascii="Times New Roman" w:hAnsi="Times New Roman"/>
                <w:sz w:val="20"/>
                <w:szCs w:val="20"/>
                <w:lang w:val="id-ID"/>
              </w:rPr>
            </w:pPr>
          </w:p>
        </w:tc>
        <w:tc>
          <w:tcPr>
            <w:tcW w:w="3402" w:type="dxa"/>
          </w:tcPr>
          <w:p w:rsidR="00261DF2" w:rsidRDefault="00E242EA">
            <w:pPr>
              <w:jc w:val="both"/>
              <w:rPr>
                <w:rFonts w:ascii="Times New Roman" w:hAnsi="Times New Roman" w:cs="Times New Roman"/>
                <w:b/>
                <w:sz w:val="20"/>
                <w:szCs w:val="20"/>
              </w:rPr>
            </w:pPr>
            <w:r>
              <w:rPr>
                <w:rFonts w:ascii="Times New Roman" w:hAnsi="Times New Roman" w:cs="Times New Roman"/>
                <w:b/>
                <w:sz w:val="20"/>
                <w:szCs w:val="20"/>
              </w:rPr>
              <w:lastRenderedPageBreak/>
              <w:t>Pencegahan Luka Tekan (3540)</w:t>
            </w:r>
          </w:p>
          <w:p w:rsidR="00261DF2" w:rsidRDefault="00E242EA">
            <w:pPr>
              <w:ind w:left="459" w:hanging="459"/>
              <w:jc w:val="both"/>
              <w:rPr>
                <w:rFonts w:ascii="Times New Roman" w:hAnsi="Times New Roman" w:cs="Times New Roman"/>
                <w:b/>
                <w:sz w:val="20"/>
                <w:szCs w:val="20"/>
              </w:rPr>
            </w:pPr>
            <w:r>
              <w:rPr>
                <w:rFonts w:ascii="Times New Roman" w:hAnsi="Times New Roman" w:cs="Times New Roman"/>
                <w:sz w:val="20"/>
                <w:szCs w:val="20"/>
              </w:rPr>
              <w:t>5.1. Hindarkan kulit dari kelembaban berlebihan yang berasal dari keringat, urine, feses.</w:t>
            </w:r>
          </w:p>
          <w:p w:rsidR="00261DF2" w:rsidRDefault="00E242EA">
            <w:pPr>
              <w:ind w:left="459" w:hanging="425"/>
              <w:jc w:val="both"/>
              <w:rPr>
                <w:rFonts w:ascii="Times New Roman" w:hAnsi="Times New Roman" w:cs="Times New Roman"/>
                <w:i/>
                <w:sz w:val="20"/>
                <w:szCs w:val="20"/>
              </w:rPr>
            </w:pPr>
            <w:r>
              <w:rPr>
                <w:rFonts w:ascii="Times New Roman" w:hAnsi="Times New Roman" w:cs="Times New Roman"/>
                <w:sz w:val="20"/>
                <w:szCs w:val="20"/>
              </w:rPr>
              <w:t xml:space="preserve">5.2. Berikan perlindungan pada kulit dengan </w:t>
            </w:r>
            <w:r>
              <w:rPr>
                <w:rFonts w:ascii="Times New Roman" w:hAnsi="Times New Roman" w:cs="Times New Roman"/>
                <w:i/>
                <w:sz w:val="20"/>
                <w:szCs w:val="20"/>
              </w:rPr>
              <w:t xml:space="preserve">Virgin Coconut Oil </w:t>
            </w:r>
            <w:r>
              <w:rPr>
                <w:rFonts w:ascii="Times New Roman" w:hAnsi="Times New Roman" w:cs="Times New Roman"/>
                <w:i/>
                <w:sz w:val="20"/>
                <w:szCs w:val="20"/>
              </w:rPr>
              <w:lastRenderedPageBreak/>
              <w:t>(VCO)</w:t>
            </w:r>
          </w:p>
          <w:p w:rsidR="00261DF2" w:rsidRDefault="00E242EA">
            <w:pPr>
              <w:ind w:left="459" w:hanging="425"/>
              <w:jc w:val="both"/>
              <w:rPr>
                <w:rFonts w:ascii="Times New Roman" w:hAnsi="Times New Roman" w:cs="Times New Roman"/>
                <w:sz w:val="20"/>
                <w:szCs w:val="20"/>
              </w:rPr>
            </w:pPr>
            <w:r>
              <w:rPr>
                <w:rFonts w:ascii="Times New Roman" w:hAnsi="Times New Roman" w:cs="Times New Roman"/>
                <w:sz w:val="20"/>
                <w:szCs w:val="20"/>
              </w:rPr>
              <w:t>5.3. Ubah posisi pasien setiap -2 jam sekali.</w:t>
            </w:r>
          </w:p>
          <w:p w:rsidR="00261DF2" w:rsidRDefault="00E242EA">
            <w:pPr>
              <w:ind w:left="459" w:hanging="425"/>
              <w:jc w:val="both"/>
              <w:rPr>
                <w:rFonts w:ascii="Times New Roman" w:hAnsi="Times New Roman" w:cs="Times New Roman"/>
                <w:sz w:val="20"/>
                <w:szCs w:val="20"/>
              </w:rPr>
            </w:pPr>
            <w:r>
              <w:rPr>
                <w:rFonts w:ascii="Times New Roman" w:hAnsi="Times New Roman" w:cs="Times New Roman"/>
                <w:sz w:val="20"/>
                <w:szCs w:val="20"/>
              </w:rPr>
              <w:t>5.4. Jaga linen agar tetap kering, bersih, dan bebas kerutan.</w:t>
            </w:r>
          </w:p>
          <w:p w:rsidR="00261DF2" w:rsidRDefault="00E242EA">
            <w:pPr>
              <w:ind w:left="459" w:hanging="425"/>
              <w:jc w:val="both"/>
              <w:rPr>
                <w:rFonts w:ascii="Times New Roman" w:hAnsi="Times New Roman" w:cs="Times New Roman"/>
                <w:i/>
                <w:sz w:val="20"/>
                <w:szCs w:val="20"/>
              </w:rPr>
            </w:pPr>
            <w:r>
              <w:rPr>
                <w:rFonts w:ascii="Times New Roman" w:hAnsi="Times New Roman" w:cs="Times New Roman"/>
                <w:sz w:val="20"/>
                <w:szCs w:val="20"/>
              </w:rPr>
              <w:t xml:space="preserve">5.5. Lembabkan kulit yang kering dan pecah-pecah dengan </w:t>
            </w:r>
            <w:r>
              <w:rPr>
                <w:rFonts w:ascii="Times New Roman" w:hAnsi="Times New Roman" w:cs="Times New Roman"/>
                <w:i/>
                <w:sz w:val="20"/>
                <w:szCs w:val="20"/>
              </w:rPr>
              <w:t>Virgin Coconut Oil (VCO)</w:t>
            </w:r>
          </w:p>
          <w:p w:rsidR="00261DF2" w:rsidRDefault="00261DF2">
            <w:pPr>
              <w:jc w:val="both"/>
              <w:rPr>
                <w:rFonts w:ascii="Times New Roman" w:hAnsi="Times New Roman" w:cs="Times New Roman"/>
                <w:b/>
                <w:sz w:val="20"/>
                <w:szCs w:val="20"/>
              </w:rPr>
            </w:pPr>
          </w:p>
          <w:p w:rsidR="00261DF2" w:rsidRDefault="00E242EA">
            <w:pPr>
              <w:jc w:val="both"/>
              <w:rPr>
                <w:rFonts w:ascii="Times New Roman" w:hAnsi="Times New Roman" w:cs="Times New Roman"/>
                <w:b/>
                <w:sz w:val="20"/>
                <w:szCs w:val="20"/>
              </w:rPr>
            </w:pPr>
            <w:r>
              <w:rPr>
                <w:rFonts w:ascii="Times New Roman" w:hAnsi="Times New Roman" w:cs="Times New Roman"/>
                <w:b/>
                <w:sz w:val="20"/>
                <w:szCs w:val="20"/>
              </w:rPr>
              <w:t>Pengecekan kulit (3590)</w:t>
            </w:r>
          </w:p>
          <w:p w:rsidR="00261DF2" w:rsidRDefault="00E242EA">
            <w:pPr>
              <w:pStyle w:val="ListParagraph"/>
              <w:numPr>
                <w:ilvl w:val="1"/>
                <w:numId w:val="18"/>
              </w:numPr>
              <w:ind w:left="459" w:hanging="425"/>
              <w:jc w:val="both"/>
              <w:rPr>
                <w:rFonts w:ascii="Times New Roman" w:hAnsi="Times New Roman"/>
                <w:sz w:val="20"/>
                <w:szCs w:val="20"/>
              </w:rPr>
            </w:pPr>
            <w:r>
              <w:rPr>
                <w:rFonts w:ascii="Times New Roman" w:hAnsi="Times New Roman"/>
                <w:sz w:val="20"/>
                <w:szCs w:val="20"/>
              </w:rPr>
              <w:t>Observasi bagian ekstremitas untuk warna, suhu, pulse, tekstur, edem dan ulserasi</w:t>
            </w:r>
          </w:p>
          <w:p w:rsidR="00261DF2" w:rsidRDefault="00E242EA">
            <w:pPr>
              <w:pStyle w:val="ListParagraph"/>
              <w:numPr>
                <w:ilvl w:val="1"/>
                <w:numId w:val="18"/>
              </w:numPr>
              <w:ind w:left="459" w:hanging="425"/>
              <w:jc w:val="both"/>
              <w:rPr>
                <w:rFonts w:ascii="Times New Roman" w:hAnsi="Times New Roman"/>
                <w:sz w:val="20"/>
                <w:szCs w:val="20"/>
              </w:rPr>
            </w:pPr>
            <w:r>
              <w:rPr>
                <w:rFonts w:ascii="Times New Roman" w:hAnsi="Times New Roman"/>
                <w:sz w:val="20"/>
                <w:szCs w:val="20"/>
              </w:rPr>
              <w:t>Monitor area kulit tentang kemerahan</w:t>
            </w:r>
          </w:p>
          <w:p w:rsidR="00261DF2" w:rsidRDefault="00E242EA">
            <w:pPr>
              <w:pStyle w:val="ListParagraph"/>
              <w:numPr>
                <w:ilvl w:val="1"/>
                <w:numId w:val="18"/>
              </w:numPr>
              <w:ind w:left="459" w:hanging="425"/>
              <w:jc w:val="both"/>
              <w:rPr>
                <w:rFonts w:ascii="Times New Roman" w:hAnsi="Times New Roman"/>
                <w:sz w:val="20"/>
                <w:szCs w:val="20"/>
              </w:rPr>
            </w:pPr>
            <w:r>
              <w:rPr>
                <w:rFonts w:ascii="Times New Roman" w:hAnsi="Times New Roman"/>
                <w:sz w:val="20"/>
                <w:szCs w:val="20"/>
              </w:rPr>
              <w:t>Monitor adanya penekanan dan friction</w:t>
            </w:r>
          </w:p>
          <w:p w:rsidR="00261DF2" w:rsidRDefault="00E242EA">
            <w:pPr>
              <w:pStyle w:val="ListParagraph"/>
              <w:numPr>
                <w:ilvl w:val="1"/>
                <w:numId w:val="18"/>
              </w:numPr>
              <w:ind w:left="459" w:hanging="425"/>
              <w:jc w:val="both"/>
              <w:rPr>
                <w:rFonts w:ascii="Times New Roman" w:hAnsi="Times New Roman"/>
                <w:sz w:val="20"/>
                <w:szCs w:val="20"/>
              </w:rPr>
            </w:pPr>
            <w:r>
              <w:rPr>
                <w:rFonts w:ascii="Times New Roman" w:hAnsi="Times New Roman"/>
                <w:sz w:val="20"/>
                <w:szCs w:val="20"/>
              </w:rPr>
              <w:t>Inspeksi kulit dan membrane mukosa</w:t>
            </w:r>
          </w:p>
          <w:p w:rsidR="00261DF2" w:rsidRDefault="00E242EA">
            <w:pPr>
              <w:pStyle w:val="ListParagraph"/>
              <w:numPr>
                <w:ilvl w:val="1"/>
                <w:numId w:val="18"/>
              </w:numPr>
              <w:ind w:left="459" w:hanging="425"/>
              <w:jc w:val="both"/>
              <w:rPr>
                <w:rFonts w:ascii="Times New Roman" w:hAnsi="Times New Roman"/>
                <w:sz w:val="20"/>
                <w:szCs w:val="20"/>
              </w:rPr>
            </w:pPr>
            <w:r>
              <w:rPr>
                <w:rFonts w:ascii="Times New Roman" w:hAnsi="Times New Roman"/>
                <w:sz w:val="20"/>
                <w:szCs w:val="20"/>
              </w:rPr>
              <w:t>Monitor temperature kulit</w:t>
            </w:r>
          </w:p>
          <w:p w:rsidR="00261DF2" w:rsidRDefault="00E242EA">
            <w:pPr>
              <w:pStyle w:val="ListParagraph"/>
              <w:numPr>
                <w:ilvl w:val="1"/>
                <w:numId w:val="18"/>
              </w:numPr>
              <w:ind w:left="459" w:hanging="425"/>
              <w:jc w:val="both"/>
              <w:rPr>
                <w:rFonts w:ascii="Times New Roman" w:hAnsi="Times New Roman"/>
                <w:sz w:val="20"/>
                <w:szCs w:val="20"/>
              </w:rPr>
            </w:pPr>
            <w:r>
              <w:rPr>
                <w:rFonts w:ascii="Times New Roman" w:hAnsi="Times New Roman"/>
                <w:sz w:val="20"/>
                <w:szCs w:val="20"/>
              </w:rPr>
              <w:t>Catat perubahan kulit atau membrane mukosa</w:t>
            </w:r>
          </w:p>
          <w:p w:rsidR="00261DF2" w:rsidRDefault="00261DF2">
            <w:pPr>
              <w:spacing w:line="240" w:lineRule="auto"/>
              <w:jc w:val="both"/>
              <w:rPr>
                <w:rFonts w:ascii="Times New Roman" w:hAnsi="Times New Roman"/>
                <w:sz w:val="20"/>
                <w:szCs w:val="20"/>
              </w:rPr>
            </w:pPr>
          </w:p>
        </w:tc>
      </w:tr>
    </w:tbl>
    <w:p w:rsidR="00261DF2" w:rsidRDefault="00261DF2">
      <w:pPr>
        <w:tabs>
          <w:tab w:val="left" w:pos="360"/>
        </w:tabs>
        <w:spacing w:line="480" w:lineRule="auto"/>
        <w:jc w:val="both"/>
        <w:outlineLvl w:val="0"/>
        <w:rPr>
          <w:rFonts w:ascii="Times New Roman" w:hAnsi="Times New Roman" w:cs="Times New Roman"/>
          <w:b/>
          <w:sz w:val="24"/>
          <w:szCs w:val="24"/>
        </w:rPr>
      </w:pPr>
    </w:p>
    <w:p w:rsidR="00261DF2" w:rsidRDefault="00E242EA">
      <w:pPr>
        <w:pStyle w:val="ListParagraph"/>
        <w:tabs>
          <w:tab w:val="left" w:pos="360"/>
        </w:tabs>
        <w:spacing w:line="480" w:lineRule="auto"/>
        <w:ind w:left="540" w:hanging="540"/>
        <w:jc w:val="both"/>
        <w:outlineLvl w:val="0"/>
        <w:rPr>
          <w:rFonts w:ascii="Times New Roman" w:hAnsi="Times New Roman" w:cs="Times New Roman"/>
          <w:b/>
          <w:sz w:val="24"/>
          <w:szCs w:val="24"/>
        </w:rPr>
      </w:pPr>
      <w:r>
        <w:rPr>
          <w:rFonts w:ascii="Times New Roman" w:hAnsi="Times New Roman" w:cs="Times New Roman"/>
          <w:b/>
          <w:sz w:val="24"/>
          <w:szCs w:val="24"/>
        </w:rPr>
        <w:t>E.</w:t>
      </w:r>
      <w:r>
        <w:rPr>
          <w:rFonts w:ascii="Times New Roman" w:hAnsi="Times New Roman" w:cs="Times New Roman"/>
          <w:b/>
          <w:sz w:val="24"/>
          <w:szCs w:val="24"/>
        </w:rPr>
        <w:tab/>
        <w:t>Konsep Massage</w:t>
      </w:r>
    </w:p>
    <w:p w:rsidR="00261DF2" w:rsidRDefault="00E242EA">
      <w:pPr>
        <w:pStyle w:val="ListParagraph"/>
        <w:tabs>
          <w:tab w:val="left" w:pos="36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Pengertian</w:t>
      </w:r>
    </w:p>
    <w:p w:rsidR="00261DF2" w:rsidRDefault="00E242EA">
      <w:pPr>
        <w:pStyle w:val="ListParagraph"/>
        <w:tabs>
          <w:tab w:val="left" w:pos="36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Kata masase berasal dari bahasa Arab “</w:t>
      </w:r>
      <w:r>
        <w:rPr>
          <w:rFonts w:ascii="Times New Roman" w:hAnsi="Times New Roman" w:cs="Times New Roman"/>
          <w:i/>
          <w:sz w:val="24"/>
          <w:szCs w:val="24"/>
        </w:rPr>
        <w:t>mash</w:t>
      </w:r>
      <w:r>
        <w:rPr>
          <w:rFonts w:ascii="Times New Roman" w:hAnsi="Times New Roman" w:cs="Times New Roman"/>
          <w:sz w:val="24"/>
          <w:szCs w:val="24"/>
        </w:rPr>
        <w:t xml:space="preserve">” yang berarti menekan dengan lembut, atau dari Yunani </w:t>
      </w:r>
      <w:r>
        <w:rPr>
          <w:rFonts w:ascii="Times New Roman" w:hAnsi="Times New Roman" w:cs="Times New Roman"/>
          <w:i/>
          <w:sz w:val="24"/>
          <w:szCs w:val="24"/>
        </w:rPr>
        <w:t>“massien</w:t>
      </w:r>
      <w:r>
        <w:rPr>
          <w:rFonts w:ascii="Times New Roman" w:hAnsi="Times New Roman" w:cs="Times New Roman"/>
          <w:sz w:val="24"/>
          <w:szCs w:val="24"/>
        </w:rPr>
        <w:t xml:space="preserve">” yang berarti memijat atau </w:t>
      </w:r>
      <w:r>
        <w:rPr>
          <w:rFonts w:ascii="Times New Roman" w:hAnsi="Times New Roman" w:cs="Times New Roman"/>
          <w:sz w:val="24"/>
          <w:szCs w:val="24"/>
        </w:rPr>
        <w:lastRenderedPageBreak/>
        <w:t xml:space="preserve">melulut. </w:t>
      </w:r>
      <w:proofErr w:type="gramStart"/>
      <w:r>
        <w:rPr>
          <w:rFonts w:ascii="Times New Roman" w:hAnsi="Times New Roman" w:cs="Times New Roman"/>
          <w:sz w:val="24"/>
          <w:szCs w:val="24"/>
        </w:rPr>
        <w:t>Masase merupakan salah satu manipulas sederhana yang pertama-tama ditemukan oleh manusia untuk mengelus-elus rasa sakit.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Hampir setiap hari manusia melakukan pemijatan sendiri.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Semenjak 3000 tahun sebelum masehi, masasse sudah digunakan sebagai terapi.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Di kawasan Timur Tengah masase merupakan salah satu pengobatan tertua yang diakukan oleh manusia.</w:t>
      </w:r>
      <w:proofErr w:type="gramEnd"/>
      <w:r>
        <w:rPr>
          <w:rFonts w:ascii="Times New Roman" w:hAnsi="Times New Roman" w:cs="Times New Roman"/>
          <w:sz w:val="24"/>
          <w:szCs w:val="24"/>
        </w:rPr>
        <w:t xml:space="preserve"> </w:t>
      </w:r>
    </w:p>
    <w:p w:rsidR="00261DF2" w:rsidRDefault="00E242EA">
      <w:pPr>
        <w:pStyle w:val="ListParagraph"/>
        <w:tabs>
          <w:tab w:val="left" w:pos="36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Menurut Soeroso (2013) masasse adalah suatu seni gerak tangan yang bertujuan untuk mendapatkan kesenangan dan memelihara kesehatan.</w:t>
      </w:r>
      <w:proofErr w:type="gramEnd"/>
      <w:r>
        <w:rPr>
          <w:rFonts w:ascii="Times New Roman" w:hAnsi="Times New Roman" w:cs="Times New Roman"/>
          <w:sz w:val="24"/>
          <w:szCs w:val="24"/>
        </w:rPr>
        <w:t xml:space="preserve"> Gerak tangan secara mekanis ini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menimbulkan rasa tenang dan nyamam bagi penerimanya. </w:t>
      </w:r>
      <w:proofErr w:type="gramStart"/>
      <w:r>
        <w:rPr>
          <w:rFonts w:ascii="Times New Roman" w:hAnsi="Times New Roman" w:cs="Times New Roman"/>
          <w:sz w:val="24"/>
          <w:szCs w:val="24"/>
        </w:rPr>
        <w:t>Rahim (2011) mendefinisikan pemijatan (masase) sebagai suatu perbuatan melulut tubuh dengan tangan (manipulasi) pada bagian-bagian yang lunak, dengan prosedur manual atau mekanik yang dilaksanakan secara metodis dengan tujuan menghasilkan efek fisiologis, profilaktif, dan terapeutik bagi tubuh.</w:t>
      </w:r>
      <w:proofErr w:type="gramEnd"/>
    </w:p>
    <w:p w:rsidR="00261DF2" w:rsidRDefault="00E242EA">
      <w:pPr>
        <w:pStyle w:val="ListParagraph"/>
        <w:tabs>
          <w:tab w:val="left" w:pos="36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Menurut Susan (2014) massase merupakan bentuk sentuhan terstruktur dengan menggunakan tangan atau kadang-kadang bagian tubuh yang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seperti lengan atas dan siku digunakan untuk menggerus kulit dan memberikan tekanan pada otot-otot dalam.</w:t>
      </w:r>
    </w:p>
    <w:p w:rsidR="00261DF2" w:rsidRDefault="00E242EA">
      <w:pPr>
        <w:pStyle w:val="ListParagraph"/>
        <w:tabs>
          <w:tab w:val="left" w:pos="36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Menurut Tarumetor (2010) massase adalah suatu metode refleksologi yang bertujuan untuk memperlancar kembali aliran darah, dengan penekanan-penekanan atau pijatan-pijatan kembali aliran darah pada titik-titik sentra refleks.</w:t>
      </w:r>
      <w:proofErr w:type="gramEnd"/>
      <w:r>
        <w:rPr>
          <w:rFonts w:ascii="Times New Roman" w:hAnsi="Times New Roman" w:cs="Times New Roman"/>
          <w:sz w:val="24"/>
          <w:szCs w:val="24"/>
        </w:rPr>
        <w:t xml:space="preserve"> Hal ini senada dengan yang diutarakan oleh Kardinal (2015) bahwa massage merupakan suatu tindakan yang bertujuan untuk </w:t>
      </w:r>
      <w:r>
        <w:rPr>
          <w:rFonts w:ascii="Times New Roman" w:hAnsi="Times New Roman" w:cs="Times New Roman"/>
          <w:sz w:val="24"/>
          <w:szCs w:val="24"/>
        </w:rPr>
        <w:lastRenderedPageBreak/>
        <w:t>menyembuhkan suatu penyakit melalui urat-urat saraf dan memperlancar peredaran darah.</w:t>
      </w:r>
    </w:p>
    <w:p w:rsidR="00261DF2" w:rsidRDefault="00E242EA">
      <w:pPr>
        <w:pStyle w:val="ListParagraph"/>
        <w:tabs>
          <w:tab w:val="left" w:pos="36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Menurut Toru Namikoshi (2016) massase adalah suatu metode preventif dalam perawatan kesehatan untuk meningkatkan gairah hidup, menghilangkan rasa letih, dan merangsang daya penyembuhan tubuh secara alamiah dengan jalan memijat titik-titik tertentu pada tubuh.</w:t>
      </w:r>
      <w:proofErr w:type="gramEnd"/>
    </w:p>
    <w:p w:rsidR="00261DF2" w:rsidRDefault="00E242EA">
      <w:pPr>
        <w:pStyle w:val="ListParagraph"/>
        <w:tabs>
          <w:tab w:val="left" w:pos="360"/>
          <w:tab w:val="left" w:pos="72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Jenis-Jenis Massage</w:t>
      </w:r>
    </w:p>
    <w:p w:rsidR="00261DF2" w:rsidRDefault="00E242EA">
      <w:pPr>
        <w:pStyle w:val="ListParagraph"/>
        <w:tabs>
          <w:tab w:val="left" w:pos="360"/>
          <w:tab w:val="left" w:pos="720"/>
        </w:tabs>
        <w:spacing w:line="480" w:lineRule="auto"/>
        <w:ind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Soeroso (2013) dalam bukunya yang berjudul Ilmu Lulut Olahraga (Sports Massage) menyatakan bahwa dalam perkembangannya, masase dapat dibedakan menjadi beberapa macam, di antaranya adalah sebagai berikut:</w:t>
      </w:r>
    </w:p>
    <w:p w:rsidR="00261DF2" w:rsidRDefault="00E242EA">
      <w:pPr>
        <w:pStyle w:val="ListParagraph"/>
        <w:tabs>
          <w:tab w:val="left" w:pos="36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 xml:space="preserve">a. Sport massage adalah masase yang khusus diberikan kepada orang yang sehat badannya, terutama olahragawan karena pelaksanannya memerlukan terbukanya hampir seluruh tubuh. Tujuan </w:t>
      </w:r>
      <w:proofErr w:type="gramStart"/>
      <w:r>
        <w:rPr>
          <w:rFonts w:ascii="Times New Roman" w:hAnsi="Times New Roman" w:cs="Times New Roman"/>
          <w:sz w:val="24"/>
          <w:szCs w:val="24"/>
        </w:rPr>
        <w:t>sport massage</w:t>
      </w:r>
      <w:proofErr w:type="gramEnd"/>
      <w:r>
        <w:rPr>
          <w:rFonts w:ascii="Times New Roman" w:hAnsi="Times New Roman" w:cs="Times New Roman"/>
          <w:sz w:val="24"/>
          <w:szCs w:val="24"/>
        </w:rPr>
        <w:t xml:space="preserve"> adalah:</w:t>
      </w:r>
    </w:p>
    <w:p w:rsidR="00261DF2" w:rsidRDefault="00E242EA">
      <w:pPr>
        <w:pStyle w:val="ListParagraph"/>
        <w:numPr>
          <w:ilvl w:val="0"/>
          <w:numId w:val="19"/>
        </w:numPr>
        <w:tabs>
          <w:tab w:val="left" w:pos="360"/>
          <w:tab w:val="left" w:pos="1170"/>
          <w:tab w:val="left" w:pos="1440"/>
        </w:tabs>
        <w:spacing w:line="480" w:lineRule="auto"/>
        <w:ind w:hanging="450"/>
        <w:jc w:val="both"/>
        <w:outlineLvl w:val="0"/>
        <w:rPr>
          <w:rFonts w:ascii="Times New Roman" w:hAnsi="Times New Roman" w:cs="Times New Roman"/>
          <w:sz w:val="24"/>
          <w:szCs w:val="24"/>
        </w:rPr>
      </w:pPr>
      <w:r>
        <w:rPr>
          <w:rFonts w:ascii="Times New Roman" w:hAnsi="Times New Roman" w:cs="Times New Roman"/>
          <w:sz w:val="24"/>
          <w:szCs w:val="24"/>
        </w:rPr>
        <w:t>Memperlancar peredaran darah.</w:t>
      </w:r>
    </w:p>
    <w:p w:rsidR="00261DF2" w:rsidRDefault="00E242EA">
      <w:pPr>
        <w:pStyle w:val="ListParagraph"/>
        <w:numPr>
          <w:ilvl w:val="0"/>
          <w:numId w:val="19"/>
        </w:numPr>
        <w:tabs>
          <w:tab w:val="left" w:pos="360"/>
          <w:tab w:val="left" w:pos="1170"/>
          <w:tab w:val="left" w:pos="1440"/>
        </w:tabs>
        <w:spacing w:line="480" w:lineRule="auto"/>
        <w:ind w:hanging="450"/>
        <w:jc w:val="both"/>
        <w:outlineLvl w:val="0"/>
        <w:rPr>
          <w:rFonts w:ascii="Times New Roman" w:hAnsi="Times New Roman" w:cs="Times New Roman"/>
          <w:sz w:val="24"/>
          <w:szCs w:val="24"/>
        </w:rPr>
      </w:pPr>
      <w:r>
        <w:rPr>
          <w:rFonts w:ascii="Times New Roman" w:hAnsi="Times New Roman" w:cs="Times New Roman"/>
          <w:sz w:val="24"/>
          <w:szCs w:val="24"/>
        </w:rPr>
        <w:t>Merangsang persarafan terutama saraf tepi untuk meningkatkan kepekaan rangsang.</w:t>
      </w:r>
    </w:p>
    <w:p w:rsidR="00261DF2" w:rsidRDefault="00E242EA">
      <w:pPr>
        <w:pStyle w:val="ListParagraph"/>
        <w:numPr>
          <w:ilvl w:val="0"/>
          <w:numId w:val="19"/>
        </w:numPr>
        <w:tabs>
          <w:tab w:val="left" w:pos="360"/>
          <w:tab w:val="left" w:pos="1170"/>
          <w:tab w:val="left" w:pos="1440"/>
        </w:tabs>
        <w:spacing w:line="480" w:lineRule="auto"/>
        <w:ind w:hanging="450"/>
        <w:jc w:val="both"/>
        <w:outlineLvl w:val="0"/>
        <w:rPr>
          <w:rFonts w:ascii="Times New Roman" w:hAnsi="Times New Roman" w:cs="Times New Roman"/>
          <w:sz w:val="24"/>
          <w:szCs w:val="24"/>
        </w:rPr>
      </w:pPr>
      <w:r>
        <w:rPr>
          <w:rFonts w:ascii="Times New Roman" w:hAnsi="Times New Roman" w:cs="Times New Roman"/>
          <w:sz w:val="24"/>
          <w:szCs w:val="24"/>
        </w:rPr>
        <w:t>Meningkatkan ketegangan otot dan meningkatkan kekenyalan otot untuk meningkatkan daya kerja otot.</w:t>
      </w:r>
    </w:p>
    <w:p w:rsidR="00261DF2" w:rsidRDefault="00E242EA">
      <w:pPr>
        <w:pStyle w:val="ListParagraph"/>
        <w:numPr>
          <w:ilvl w:val="0"/>
          <w:numId w:val="19"/>
        </w:numPr>
        <w:tabs>
          <w:tab w:val="left" w:pos="360"/>
          <w:tab w:val="left" w:pos="1170"/>
          <w:tab w:val="left" w:pos="1440"/>
        </w:tabs>
        <w:spacing w:line="480" w:lineRule="auto"/>
        <w:ind w:hanging="450"/>
        <w:jc w:val="both"/>
        <w:outlineLvl w:val="0"/>
        <w:rPr>
          <w:rFonts w:ascii="Times New Roman" w:hAnsi="Times New Roman" w:cs="Times New Roman"/>
          <w:sz w:val="24"/>
          <w:szCs w:val="24"/>
        </w:rPr>
      </w:pPr>
      <w:r>
        <w:rPr>
          <w:rFonts w:ascii="Times New Roman" w:hAnsi="Times New Roman" w:cs="Times New Roman"/>
          <w:sz w:val="24"/>
          <w:szCs w:val="24"/>
        </w:rPr>
        <w:t>Mengurangi atau menghilangkan ketegangan saraf dan mengurangi rasa sakit.</w:t>
      </w:r>
    </w:p>
    <w:p w:rsidR="00261DF2" w:rsidRDefault="00E242EA">
      <w:pPr>
        <w:tabs>
          <w:tab w:val="left" w:pos="360"/>
          <w:tab w:val="left" w:pos="1080"/>
          <w:tab w:val="left" w:pos="1170"/>
        </w:tabs>
        <w:spacing w:line="480" w:lineRule="auto"/>
        <w:ind w:left="1080" w:hanging="360"/>
        <w:jc w:val="both"/>
        <w:outlineLvl w:val="0"/>
        <w:rPr>
          <w:rFonts w:ascii="Times New Roman" w:hAnsi="Times New Roman" w:cs="Times New Roman"/>
          <w:sz w:val="24"/>
          <w:szCs w:val="24"/>
        </w:rPr>
      </w:pPr>
      <w:r>
        <w:rPr>
          <w:rFonts w:ascii="Times New Roman" w:hAnsi="Times New Roman" w:cs="Times New Roman"/>
          <w:sz w:val="24"/>
          <w:szCs w:val="24"/>
        </w:rPr>
        <w:lastRenderedPageBreak/>
        <w:t xml:space="preserve">b. Segment </w:t>
      </w:r>
      <w:proofErr w:type="gramStart"/>
      <w:r>
        <w:rPr>
          <w:rFonts w:ascii="Times New Roman" w:hAnsi="Times New Roman" w:cs="Times New Roman"/>
          <w:sz w:val="24"/>
          <w:szCs w:val="24"/>
        </w:rPr>
        <w:t>massage</w:t>
      </w:r>
      <w:proofErr w:type="gramEnd"/>
      <w:r>
        <w:rPr>
          <w:rFonts w:ascii="Times New Roman" w:hAnsi="Times New Roman" w:cs="Times New Roman"/>
          <w:sz w:val="24"/>
          <w:szCs w:val="24"/>
        </w:rPr>
        <w:t xml:space="preserve"> adalah masase yang ditujukan untuk membantu penyembuhan terhadap gangguan atau kelainan-kelainan fisik yang disebabkan oleh penyakit tertentu. Ada beberapa macam segment massage salah satunya adalah masase terapi.</w:t>
      </w:r>
    </w:p>
    <w:p w:rsidR="00261DF2" w:rsidRDefault="00E242EA">
      <w:pPr>
        <w:tabs>
          <w:tab w:val="left" w:pos="360"/>
          <w:tab w:val="left" w:pos="1080"/>
          <w:tab w:val="left" w:pos="1170"/>
        </w:tabs>
        <w:spacing w:line="480" w:lineRule="auto"/>
        <w:ind w:left="1080" w:hanging="360"/>
        <w:jc w:val="both"/>
        <w:outlineLvl w:val="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sz w:val="24"/>
          <w:szCs w:val="24"/>
        </w:rPr>
        <w:tab/>
        <w:t>Cosmetic massage adalah masase yang khusus ditujukan untuk memelihara serta meningkatkan kecantikan muka serta keindahan tubuh berserta bagian-bagiannya.</w:t>
      </w:r>
    </w:p>
    <w:p w:rsidR="00261DF2" w:rsidRDefault="00E242EA">
      <w:pPr>
        <w:tabs>
          <w:tab w:val="left" w:pos="360"/>
          <w:tab w:val="left" w:pos="1080"/>
          <w:tab w:val="left" w:pos="1170"/>
        </w:tabs>
        <w:spacing w:line="480" w:lineRule="auto"/>
        <w:ind w:left="720"/>
        <w:jc w:val="both"/>
        <w:outlineLvl w:val="0"/>
        <w:rPr>
          <w:rFonts w:ascii="Times New Roman" w:hAnsi="Times New Roman" w:cs="Times New Roman"/>
          <w:sz w:val="24"/>
          <w:szCs w:val="24"/>
        </w:rPr>
      </w:pPr>
      <w:r>
        <w:rPr>
          <w:rFonts w:ascii="Times New Roman" w:hAnsi="Times New Roman" w:cs="Times New Roman"/>
          <w:sz w:val="24"/>
          <w:szCs w:val="24"/>
        </w:rPr>
        <w:t xml:space="preserve">e. </w:t>
      </w:r>
      <w:r>
        <w:rPr>
          <w:rFonts w:ascii="Times New Roman" w:hAnsi="Times New Roman" w:cs="Times New Roman"/>
          <w:sz w:val="24"/>
          <w:szCs w:val="24"/>
        </w:rPr>
        <w:tab/>
        <w:t>Masase yang lain seperti; shiatshu, refleksi, tsubo, dan erotic massage.</w:t>
      </w:r>
    </w:p>
    <w:p w:rsidR="00261DF2" w:rsidRDefault="00E242EA">
      <w:pPr>
        <w:tabs>
          <w:tab w:val="left" w:pos="360"/>
          <w:tab w:val="left" w:pos="1080"/>
          <w:tab w:val="left" w:pos="1170"/>
        </w:tabs>
        <w:spacing w:line="480" w:lineRule="auto"/>
        <w:ind w:left="720" w:hanging="360"/>
        <w:jc w:val="both"/>
        <w:outlineLvl w:val="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Macam-macam manipulasi dalam massase dan pengaruhnya</w:t>
      </w:r>
    </w:p>
    <w:p w:rsidR="00261DF2" w:rsidRDefault="00E242EA">
      <w:pPr>
        <w:tabs>
          <w:tab w:val="left" w:pos="360"/>
          <w:tab w:val="left" w:pos="1080"/>
          <w:tab w:val="left" w:pos="1170"/>
        </w:tabs>
        <w:spacing w:line="480" w:lineRule="auto"/>
        <w:ind w:left="720" w:hanging="36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Manipulasi yang dimaksud adalah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menggunakan tangan untuk melakukan masase pada daerah-daerah tertentu serta untuk memberikan pengaruh tertentu pula.</w:t>
      </w:r>
    </w:p>
    <w:p w:rsidR="00261DF2" w:rsidRDefault="00E242EA">
      <w:pPr>
        <w:tabs>
          <w:tab w:val="left" w:pos="360"/>
          <w:tab w:val="left" w:pos="108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 xml:space="preserve">a. Effleurage (menggosok), yaitu gerakan ringan berirama yang dilakukan pada seluruh permukaan tubuh. </w:t>
      </w:r>
      <w:proofErr w:type="gramStart"/>
      <w:r>
        <w:rPr>
          <w:rFonts w:ascii="Times New Roman" w:hAnsi="Times New Roman" w:cs="Times New Roman"/>
          <w:sz w:val="24"/>
          <w:szCs w:val="24"/>
        </w:rPr>
        <w:t>Tujuannya adalah memperlancar peredaran darah dan cairan getah bening (limfe).</w:t>
      </w:r>
      <w:proofErr w:type="gramEnd"/>
    </w:p>
    <w:p w:rsidR="00261DF2" w:rsidRDefault="00E242EA">
      <w:pPr>
        <w:tabs>
          <w:tab w:val="left" w:pos="360"/>
          <w:tab w:val="left" w:pos="108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 xml:space="preserve">b. Friction (menggerus), yaitu gerakan menggerus yang arahnya naik dan turun secara bebas. </w:t>
      </w:r>
      <w:proofErr w:type="gramStart"/>
      <w:r>
        <w:rPr>
          <w:rFonts w:ascii="Times New Roman" w:hAnsi="Times New Roman" w:cs="Times New Roman"/>
          <w:sz w:val="24"/>
          <w:szCs w:val="24"/>
        </w:rPr>
        <w:t>Tujuannya adalah membantu menghancurkan miogelosis, yaitu timbuan sisa-sisa pembakaran energi (asam laktat) yang terdapat pada otot yang menyebabkan pengerasan pada otot.</w:t>
      </w:r>
      <w:proofErr w:type="gramEnd"/>
    </w:p>
    <w:p w:rsidR="00261DF2" w:rsidRDefault="00E242EA">
      <w:pPr>
        <w:tabs>
          <w:tab w:val="left" w:pos="360"/>
          <w:tab w:val="left" w:pos="108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lastRenderedPageBreak/>
        <w:t xml:space="preserve">c. Petrissage (memijat), yaitu gerakan menekan kemudian meremas jaringan. </w:t>
      </w:r>
      <w:proofErr w:type="gramStart"/>
      <w:r>
        <w:rPr>
          <w:rFonts w:ascii="Times New Roman" w:hAnsi="Times New Roman" w:cs="Times New Roman"/>
          <w:sz w:val="24"/>
          <w:szCs w:val="24"/>
        </w:rPr>
        <w:t>Tujuannya adalah untuk mendorong keluarnya sisa-sisa metabolisme dan mengurangi ketegangan otot.</w:t>
      </w:r>
      <w:proofErr w:type="gramEnd"/>
    </w:p>
    <w:p w:rsidR="00261DF2" w:rsidRDefault="00E242EA">
      <w:pPr>
        <w:tabs>
          <w:tab w:val="left" w:pos="360"/>
          <w:tab w:val="left" w:pos="108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 xml:space="preserve">d. Tapotemant (memukul), yaitu gerakan pukulan ringan berirama yang diberikan pada bagian yang berdaging. </w:t>
      </w:r>
      <w:proofErr w:type="gramStart"/>
      <w:r>
        <w:rPr>
          <w:rFonts w:ascii="Times New Roman" w:hAnsi="Times New Roman" w:cs="Times New Roman"/>
          <w:sz w:val="24"/>
          <w:szCs w:val="24"/>
        </w:rPr>
        <w:t>Tujuannya adalah mendorong atau mempercepat aliran darah dan mendorong keluar sisa-sisa pembakaran dari tempat persembunyiannya.</w:t>
      </w:r>
      <w:proofErr w:type="gramEnd"/>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 xml:space="preserve">e. Vibration (menggetarkan), yaitu gerakan menggetarkan yang dilakukan secara manual atau mekanik. </w:t>
      </w:r>
      <w:proofErr w:type="gramStart"/>
      <w:r>
        <w:rPr>
          <w:rFonts w:ascii="Times New Roman" w:hAnsi="Times New Roman" w:cs="Times New Roman"/>
          <w:sz w:val="24"/>
          <w:szCs w:val="24"/>
        </w:rPr>
        <w:t>Mekanik lebih baik daripada manual.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Tujuannya adalah untuk merangsang saraf secara halus dan lembut agar mengurangi atau melemahkan rangsang yang berlebihan pada saraf yang dapat menimbulkan ketegangan.</w:t>
      </w:r>
      <w:proofErr w:type="gramEnd"/>
    </w:p>
    <w:p w:rsidR="00261DF2" w:rsidRDefault="00E242EA">
      <w:pPr>
        <w:tabs>
          <w:tab w:val="left" w:pos="360"/>
          <w:tab w:val="left" w:pos="630"/>
          <w:tab w:val="left" w:pos="1170"/>
        </w:tabs>
        <w:spacing w:line="480" w:lineRule="auto"/>
        <w:ind w:left="630" w:firstLine="90"/>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Pada pencegahan resiko luka tekan dekubitus manipulasi teknik efektif yang digunakan yaitu Effleurage (menggosok)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Tindakan manipulative Effleurage (menggosok) memberikan efek relaksasi dan mengurangi nyeri pada bagian kulit yang telah lama tertekan sehingga mengurangi stress dan injury pada jaringan tersebut. Teknik Effleurage (menggosok) lebih efektif dengan menambahkan baluran minyak lembut yang dapat </w:t>
      </w:r>
      <w:proofErr w:type="gramStart"/>
      <w:r>
        <w:rPr>
          <w:rFonts w:ascii="Times New Roman" w:hAnsi="Times New Roman" w:cs="Times New Roman"/>
          <w:sz w:val="24"/>
          <w:szCs w:val="24"/>
        </w:rPr>
        <w:t>mengoptimalkan  relaksasi</w:t>
      </w:r>
      <w:proofErr w:type="gramEnd"/>
      <w:r>
        <w:rPr>
          <w:rFonts w:ascii="Times New Roman" w:hAnsi="Times New Roman" w:cs="Times New Roman"/>
          <w:sz w:val="24"/>
          <w:szCs w:val="24"/>
        </w:rPr>
        <w:t xml:space="preserve"> pada jaringan yang tertekan agar terhindar dari injury jaringan (Kurniawan, 2017).</w:t>
      </w:r>
    </w:p>
    <w:p w:rsidR="00261DF2" w:rsidRDefault="00261DF2">
      <w:pPr>
        <w:tabs>
          <w:tab w:val="left" w:pos="360"/>
          <w:tab w:val="left" w:pos="630"/>
          <w:tab w:val="left" w:pos="1170"/>
        </w:tabs>
        <w:spacing w:line="480" w:lineRule="auto"/>
        <w:ind w:left="630" w:firstLine="90"/>
        <w:jc w:val="both"/>
        <w:outlineLvl w:val="0"/>
        <w:rPr>
          <w:rFonts w:ascii="Times New Roman" w:hAnsi="Times New Roman" w:cs="Times New Roman"/>
          <w:sz w:val="24"/>
          <w:szCs w:val="24"/>
        </w:rPr>
      </w:pPr>
    </w:p>
    <w:p w:rsidR="00261DF2" w:rsidRDefault="00E242EA">
      <w:pPr>
        <w:tabs>
          <w:tab w:val="left" w:pos="360"/>
          <w:tab w:val="left" w:pos="990"/>
          <w:tab w:val="left" w:pos="1170"/>
        </w:tabs>
        <w:spacing w:line="480" w:lineRule="auto"/>
        <w:ind w:left="990" w:hanging="630"/>
        <w:jc w:val="both"/>
        <w:outlineLvl w:val="0"/>
        <w:rPr>
          <w:rFonts w:ascii="Times New Roman" w:hAnsi="Times New Roman" w:cs="Times New Roman"/>
          <w:sz w:val="24"/>
          <w:szCs w:val="24"/>
        </w:rPr>
      </w:pPr>
      <w:r>
        <w:rPr>
          <w:rFonts w:ascii="Times New Roman" w:hAnsi="Times New Roman" w:cs="Times New Roman"/>
          <w:sz w:val="24"/>
          <w:szCs w:val="24"/>
        </w:rPr>
        <w:lastRenderedPageBreak/>
        <w:t>4. Manfaat massage</w:t>
      </w:r>
    </w:p>
    <w:p w:rsidR="00261DF2" w:rsidRDefault="00E242EA">
      <w:pPr>
        <w:tabs>
          <w:tab w:val="left" w:pos="360"/>
          <w:tab w:val="left" w:pos="630"/>
          <w:tab w:val="left" w:pos="1170"/>
        </w:tabs>
        <w:spacing w:line="480" w:lineRule="auto"/>
        <w:ind w:left="630"/>
        <w:jc w:val="both"/>
        <w:outlineLvl w:val="0"/>
        <w:rPr>
          <w:rFonts w:ascii="Times New Roman" w:hAnsi="Times New Roman" w:cs="Times New Roman"/>
          <w:sz w:val="24"/>
          <w:szCs w:val="24"/>
        </w:rPr>
      </w:pPr>
      <w:r>
        <w:rPr>
          <w:rFonts w:ascii="Times New Roman" w:hAnsi="Times New Roman" w:cs="Times New Roman"/>
          <w:sz w:val="24"/>
          <w:szCs w:val="24"/>
        </w:rPr>
        <w:t>Menurut Price tahun 2014, massage secara luas diakui sebagai tindakan yang memberikan manfaat sebagai berikut:</w:t>
      </w:r>
    </w:p>
    <w:p w:rsidR="00261DF2" w:rsidRDefault="00E242EA">
      <w:pPr>
        <w:tabs>
          <w:tab w:val="left" w:pos="360"/>
          <w:tab w:val="left" w:pos="990"/>
          <w:tab w:val="left" w:pos="1170"/>
        </w:tabs>
        <w:spacing w:line="480" w:lineRule="auto"/>
        <w:ind w:left="990" w:hanging="360"/>
        <w:jc w:val="both"/>
        <w:outlineLvl w:val="0"/>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 Relaksasi Menimbulkan relaksasi yang dalam sehingga meringankan kelelahan jasmani dan rohani dikarenakan sistem saraf simpatis mengalami penurunan aktivitas yang akhirnya mengakibatkan turunnya tekanan darah (Kaplan,2010).</w:t>
      </w:r>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b. Mengurangi nyeri</w:t>
      </w:r>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Memperbaiki sirkulasi darah pada otot sehingga mengurangi nyeri dan inflamasi, dikarenakan massage meningkatkan sirkulasi baik darah maupun getah bening (Price, 2013).</w:t>
      </w:r>
      <w:proofErr w:type="gramEnd"/>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c. Memperbaiki organ tubuh</w:t>
      </w:r>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ab/>
        <w:t>Memperbaiki secara langsung maupun tidak langsung fungsi setiap organ internal berdasarkan filosofi aliran energi meridian massage mampu memperbaiki aliran peredaran energi (meridian) didalam tubuh menjadi positif sehingga memperbaiki energi tubuh yang sudah lemah (Dalimartha, 2018).</w:t>
      </w:r>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d. Memperbaiki postur tubuh</w:t>
      </w:r>
    </w:p>
    <w:p w:rsidR="00261DF2" w:rsidRDefault="00E242EA">
      <w:pPr>
        <w:tabs>
          <w:tab w:val="left" w:pos="360"/>
          <w:tab w:val="left" w:pos="990"/>
          <w:tab w:val="left" w:pos="1170"/>
        </w:tabs>
        <w:spacing w:line="480" w:lineRule="auto"/>
        <w:ind w:left="990" w:hanging="270"/>
        <w:jc w:val="both"/>
        <w:outlineLvl w:val="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Mendorong kepada postur tubuh yang benar dan membantu memperbaiki mobilitas (Price, 2013).</w:t>
      </w:r>
      <w:proofErr w:type="gramEnd"/>
      <w:r>
        <w:rPr>
          <w:rFonts w:ascii="Times New Roman" w:hAnsi="Times New Roman" w:cs="Times New Roman"/>
          <w:sz w:val="24"/>
          <w:szCs w:val="24"/>
        </w:rPr>
        <w:t xml:space="preserve"> Menurut Goodheart (1960) dalam </w:t>
      </w:r>
      <w:r>
        <w:rPr>
          <w:rFonts w:ascii="Times New Roman" w:hAnsi="Times New Roman" w:cs="Times New Roman"/>
          <w:sz w:val="24"/>
          <w:szCs w:val="24"/>
        </w:rPr>
        <w:lastRenderedPageBreak/>
        <w:t>Price (2013), otot yang tegang menyebabkan nyeri dan bergesernya tulang belakang keluar dari posisi normal sehingga postur tubuh mengalami perubahan, massage berfungsi untuk menstimulasi saraf otonom yang dapat mengendurkan ketegangan otot (Perry&amp;Potter, 2015).</w:t>
      </w:r>
    </w:p>
    <w:p w:rsidR="00261DF2" w:rsidRDefault="00E242EA">
      <w:pPr>
        <w:pStyle w:val="ListParagraph"/>
        <w:tabs>
          <w:tab w:val="left" w:pos="360"/>
          <w:tab w:val="left" w:pos="990"/>
        </w:tabs>
        <w:spacing w:line="480" w:lineRule="auto"/>
        <w:ind w:left="990" w:hanging="990"/>
        <w:jc w:val="both"/>
        <w:outlineLvl w:val="0"/>
        <w:rPr>
          <w:rFonts w:ascii="Times New Roman" w:hAnsi="Times New Roman" w:cs="Times New Roman"/>
          <w:b/>
          <w:sz w:val="24"/>
          <w:szCs w:val="24"/>
        </w:rPr>
      </w:pPr>
      <w:r>
        <w:rPr>
          <w:rFonts w:ascii="Times New Roman" w:hAnsi="Times New Roman" w:cs="Times New Roman"/>
          <w:b/>
          <w:sz w:val="24"/>
          <w:szCs w:val="24"/>
        </w:rPr>
        <w:t>F.</w:t>
      </w:r>
      <w:r>
        <w:rPr>
          <w:rFonts w:ascii="Times New Roman" w:hAnsi="Times New Roman" w:cs="Times New Roman"/>
          <w:b/>
          <w:sz w:val="24"/>
          <w:szCs w:val="24"/>
        </w:rPr>
        <w:tab/>
        <w:t>Minyak Kelapa Murni/ VCO</w:t>
      </w:r>
    </w:p>
    <w:p w:rsidR="00261DF2" w:rsidRDefault="00E242EA">
      <w:pPr>
        <w:pStyle w:val="ListParagraph"/>
        <w:tabs>
          <w:tab w:val="left" w:pos="360"/>
          <w:tab w:val="left" w:pos="720"/>
        </w:tabs>
        <w:spacing w:line="480" w:lineRule="auto"/>
        <w:ind w:left="990" w:hanging="990"/>
        <w:jc w:val="both"/>
        <w:outlineLvl w:val="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1.</w:t>
      </w:r>
      <w:r>
        <w:rPr>
          <w:rFonts w:ascii="Times New Roman" w:hAnsi="Times New Roman" w:cs="Times New Roman"/>
          <w:sz w:val="24"/>
          <w:szCs w:val="24"/>
        </w:rPr>
        <w:tab/>
        <w:t xml:space="preserve">Pengertian </w:t>
      </w:r>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Selama sekitar 3960 tahun yang lalu, dari 4000 tahun sejak adanya catatan sejarah, telah diketahui penggunaan buah kelapa sebagai bahan makanan dan kesehatan. </w:t>
      </w:r>
      <w:proofErr w:type="gramStart"/>
      <w:r>
        <w:rPr>
          <w:rFonts w:ascii="Times New Roman" w:hAnsi="Times New Roman" w:cs="Times New Roman"/>
          <w:sz w:val="24"/>
          <w:szCs w:val="24"/>
        </w:rPr>
        <w:t>Selama itu, dicatat bahwa buah kelapa memang sangat bermanfaat, tanpa efek samping.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Pohon kelapa dipandang sebagai sumber dayaberkelanjutan yang memberikan hasil panen yang berpengaruh terhadap segala aspek kehidupan masyarakat di daerah tropis.</w:t>
      </w:r>
      <w:proofErr w:type="gramEnd"/>
      <w:r>
        <w:rPr>
          <w:rFonts w:ascii="Times New Roman" w:hAnsi="Times New Roman" w:cs="Times New Roman"/>
          <w:sz w:val="24"/>
          <w:szCs w:val="24"/>
        </w:rPr>
        <w:t xml:space="preserve"> Dan yang penting adalah buahnya, daging kelapa, air kelapa, santan, dan minyaknya </w:t>
      </w:r>
      <w:proofErr w:type="gramStart"/>
      <w:r>
        <w:rPr>
          <w:rFonts w:ascii="Times New Roman" w:hAnsi="Times New Roman" w:cs="Times New Roman"/>
          <w:sz w:val="24"/>
          <w:szCs w:val="24"/>
        </w:rPr>
        <w:t>( Darmoyuwono</w:t>
      </w:r>
      <w:proofErr w:type="gramEnd"/>
      <w:r>
        <w:rPr>
          <w:rFonts w:ascii="Times New Roman" w:hAnsi="Times New Roman" w:cs="Times New Roman"/>
          <w:sz w:val="24"/>
          <w:szCs w:val="24"/>
        </w:rPr>
        <w:t>, 2016 ).</w:t>
      </w:r>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Belakangan ini, pemanfaatan daging buah kelapa menjadi lebih variatif.</w:t>
      </w:r>
      <w:proofErr w:type="gramEnd"/>
      <w:r>
        <w:rPr>
          <w:rFonts w:ascii="Times New Roman" w:hAnsi="Times New Roman" w:cs="Times New Roman"/>
          <w:sz w:val="24"/>
          <w:szCs w:val="24"/>
        </w:rPr>
        <w:t xml:space="preserve"> Virgin coconut oil (</w:t>
      </w:r>
      <w:proofErr w:type="gramStart"/>
      <w:r>
        <w:rPr>
          <w:rFonts w:ascii="Times New Roman" w:hAnsi="Times New Roman" w:cs="Times New Roman"/>
          <w:sz w:val="24"/>
          <w:szCs w:val="24"/>
        </w:rPr>
        <w:t>VCO )</w:t>
      </w:r>
      <w:proofErr w:type="gramEnd"/>
      <w:r>
        <w:rPr>
          <w:rFonts w:ascii="Times New Roman" w:hAnsi="Times New Roman" w:cs="Times New Roman"/>
          <w:sz w:val="24"/>
          <w:szCs w:val="24"/>
        </w:rPr>
        <w:t xml:space="preserve"> merupakan bentuk olahan daging kelapa yang baru-baru ini banyak diproduksi orang. Di beberapa daerah, VCO lebih terkenal dengan nama minyak perawan, minyak sara, atau minyak kelapa murni </w:t>
      </w:r>
      <w:proofErr w:type="gramStart"/>
      <w:r>
        <w:rPr>
          <w:rFonts w:ascii="Times New Roman" w:hAnsi="Times New Roman" w:cs="Times New Roman"/>
          <w:sz w:val="24"/>
          <w:szCs w:val="24"/>
        </w:rPr>
        <w:t>( Setiaji</w:t>
      </w:r>
      <w:proofErr w:type="gramEnd"/>
      <w:r>
        <w:rPr>
          <w:rFonts w:ascii="Times New Roman" w:hAnsi="Times New Roman" w:cs="Times New Roman"/>
          <w:sz w:val="24"/>
          <w:szCs w:val="24"/>
        </w:rPr>
        <w:t xml:space="preserve"> dan Prayugo, 2016 ).</w:t>
      </w:r>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Pada pengolahan minyak kelapa biasa atau minyak goreng secara tradisional dihasilkan minyak kelapa bermutu kurang baik.</w:t>
      </w:r>
      <w:proofErr w:type="gramEnd"/>
      <w:r>
        <w:rPr>
          <w:rFonts w:ascii="Times New Roman" w:hAnsi="Times New Roman" w:cs="Times New Roman"/>
          <w:sz w:val="24"/>
          <w:szCs w:val="24"/>
        </w:rPr>
        <w:t xml:space="preserve"> Hal tersebut ditandai dengan adanya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air dan asam lemak bebas yang cukup tinggi di dalam minyak kelapa. </w:t>
      </w:r>
      <w:proofErr w:type="gramStart"/>
      <w:r>
        <w:rPr>
          <w:rFonts w:ascii="Times New Roman" w:hAnsi="Times New Roman" w:cs="Times New Roman"/>
          <w:sz w:val="24"/>
          <w:szCs w:val="24"/>
        </w:rPr>
        <w:t>Bahkan warnanya agak kecokelatan sehingga cepat menjadi tengik.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Daya simpannya pun tidak lama, hanya sekitar dua bulan saja.</w:t>
      </w:r>
      <w:proofErr w:type="gramEnd"/>
      <w:r>
        <w:rPr>
          <w:rFonts w:ascii="Times New Roman" w:hAnsi="Times New Roman" w:cs="Times New Roman"/>
          <w:sz w:val="24"/>
          <w:szCs w:val="24"/>
        </w:rPr>
        <w:t xml:space="preserve"> Oleh karena itu, dilakukan serangkaian pengujian untuk memperbaiki teknik pengolahan minyak kelapa tersebut sehingga diperoleh minyak kelapa dengan mutu yang lebih baik dari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sebelumnya. Minyak kelapa yang dihasilkanmemiliki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air dan kadar asam lemak bebas yang rendah, berwarna bening, serta berbau harum. Daya simpannya pun menjadi lebih lama, bisa lebih dari 12 bulan </w:t>
      </w:r>
      <w:proofErr w:type="gramStart"/>
      <w:r>
        <w:rPr>
          <w:rFonts w:ascii="Times New Roman" w:hAnsi="Times New Roman" w:cs="Times New Roman"/>
          <w:sz w:val="24"/>
          <w:szCs w:val="24"/>
        </w:rPr>
        <w:t>( Rindengan</w:t>
      </w:r>
      <w:proofErr w:type="gramEnd"/>
      <w:r>
        <w:rPr>
          <w:rFonts w:ascii="Times New Roman" w:hAnsi="Times New Roman" w:cs="Times New Roman"/>
          <w:sz w:val="24"/>
          <w:szCs w:val="24"/>
        </w:rPr>
        <w:t xml:space="preserve"> dan Novarianto, 2014 ).</w:t>
      </w:r>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Minyak kelapa murni merupakan hasil olahan kelapa yang bebas dari trans-fatty acid (TFA) atau asam lemak-trans. Asam lemak </w:t>
      </w:r>
      <w:proofErr w:type="gramStart"/>
      <w:r>
        <w:rPr>
          <w:rFonts w:ascii="Times New Roman" w:hAnsi="Times New Roman" w:cs="Times New Roman"/>
          <w:sz w:val="24"/>
          <w:szCs w:val="24"/>
        </w:rPr>
        <w:t>trans</w:t>
      </w:r>
      <w:proofErr w:type="gramEnd"/>
      <w:r>
        <w:rPr>
          <w:rFonts w:ascii="Times New Roman" w:hAnsi="Times New Roman" w:cs="Times New Roman"/>
          <w:sz w:val="24"/>
          <w:szCs w:val="24"/>
        </w:rPr>
        <w:t xml:space="preserve"> ini dapat terjadi akibat proses hidrogenasi. Agar tidak mengalami proses hidrogenasi, maka ekstraksi minyak kelapa ini dilakukan dengan proses dingin. Misalnya, secara fermentasi, pancingan, sentrifugasi, pemanasan terkendali, pengeringan parutan kelapa secara cepat dan lain-lain </w:t>
      </w:r>
      <w:proofErr w:type="gramStart"/>
      <w:r>
        <w:rPr>
          <w:rFonts w:ascii="Times New Roman" w:hAnsi="Times New Roman" w:cs="Times New Roman"/>
          <w:sz w:val="24"/>
          <w:szCs w:val="24"/>
        </w:rPr>
        <w:t>( Darmoyuwono</w:t>
      </w:r>
      <w:proofErr w:type="gramEnd"/>
      <w:r>
        <w:rPr>
          <w:rFonts w:ascii="Times New Roman" w:hAnsi="Times New Roman" w:cs="Times New Roman"/>
          <w:sz w:val="24"/>
          <w:szCs w:val="24"/>
        </w:rPr>
        <w:t>, 2016 ).</w:t>
      </w:r>
    </w:p>
    <w:p w:rsidR="00261DF2" w:rsidRDefault="00E242EA">
      <w:pPr>
        <w:autoSpaceDE w:val="0"/>
        <w:autoSpaceDN w:val="0"/>
        <w:adjustRightInd w:val="0"/>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Kandungan Minyak Kelapa Murni (VCO)</w:t>
      </w:r>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 xml:space="preserve">Virgin Coconut Oil atau minyak kelapa murni mengandung asam lemak rantai sedang yang mudah dicerna dan dioksidasi oleh tubuh </w:t>
      </w:r>
      <w:r>
        <w:rPr>
          <w:rFonts w:ascii="Times New Roman" w:hAnsi="Times New Roman" w:cs="Times New Roman"/>
          <w:sz w:val="24"/>
          <w:szCs w:val="24"/>
        </w:rPr>
        <w:lastRenderedPageBreak/>
        <w:t>sehingga mencegah penimbunan di dalam tubuh.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Di samping itu ternyata kandungan antioksidan di dalam VCO pun sangat tinggi seperti tokoferol dan betakaroten.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Antioksidan ini berfungsi untuk mencegah penuaan dini dan menjaga vitalitas tubuh (Setiaji dan Prayugo, 2016).</w:t>
      </w:r>
      <w:proofErr w:type="gramEnd"/>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Komponen utama VCO adalah asam lemak jenuh sekitar 90% dan asam lemak tak jenuh sekitar 10%.</w:t>
      </w:r>
      <w:proofErr w:type="gramEnd"/>
      <w:r>
        <w:rPr>
          <w:rFonts w:ascii="Times New Roman" w:hAnsi="Times New Roman" w:cs="Times New Roman"/>
          <w:sz w:val="24"/>
          <w:szCs w:val="24"/>
        </w:rPr>
        <w:t xml:space="preserve"> Asam lemak jenuh VCO didominasi oleh asam </w:t>
      </w:r>
      <w:proofErr w:type="gramStart"/>
      <w:r>
        <w:rPr>
          <w:rFonts w:ascii="Times New Roman" w:hAnsi="Times New Roman" w:cs="Times New Roman"/>
          <w:sz w:val="24"/>
          <w:szCs w:val="24"/>
        </w:rPr>
        <w:t>laurat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VCO mengandung ± 53% asam laurat dan sekitar 7% asam kaprilat.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Keduanya merupakan asam lemak rantai sedang yang biasa disebut Medium Chain Fatty Acid (MCFA).</w:t>
      </w:r>
      <w:proofErr w:type="gramEnd"/>
      <w:r>
        <w:rPr>
          <w:rFonts w:ascii="Times New Roman" w:hAnsi="Times New Roman" w:cs="Times New Roman"/>
          <w:sz w:val="24"/>
          <w:szCs w:val="24"/>
        </w:rPr>
        <w:t xml:space="preserve"> Sedangkan menurut Price (2006) VCO mengandung 92% lemak jenuh, 6% lemak mono tidak jenuh dan 2% lemak poli tidak jenuh (Wardani, 2012).</w:t>
      </w:r>
    </w:p>
    <w:p w:rsidR="00261DF2" w:rsidRDefault="00E242EA">
      <w:pPr>
        <w:autoSpaceDE w:val="0"/>
        <w:autoSpaceDN w:val="0"/>
        <w:adjustRightInd w:val="0"/>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Manfaat Minyak Kelapa Murni/ VCO</w:t>
      </w:r>
    </w:p>
    <w:p w:rsidR="00261DF2" w:rsidRDefault="00E242EA">
      <w:pPr>
        <w:autoSpaceDE w:val="0"/>
        <w:autoSpaceDN w:val="0"/>
        <w:adjustRightInd w:val="0"/>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Minyak kelapa murni (VCO) mempunyai banyak manfaat terutama dalam bidang kesehatan (Wardani, 2012</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diantaranya :</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sz w:val="24"/>
          <w:szCs w:val="24"/>
        </w:rPr>
        <w:tab/>
        <w:t xml:space="preserve">Merupakan </w:t>
      </w:r>
      <w:proofErr w:type="gramStart"/>
      <w:r>
        <w:rPr>
          <w:rFonts w:ascii="Times New Roman" w:hAnsi="Times New Roman" w:cs="Times New Roman"/>
          <w:sz w:val="24"/>
          <w:szCs w:val="24"/>
        </w:rPr>
        <w:t>antibakteri ,antivirus</w:t>
      </w:r>
      <w:proofErr w:type="gramEnd"/>
      <w:r>
        <w:rPr>
          <w:rFonts w:ascii="Times New Roman" w:hAnsi="Times New Roman" w:cs="Times New Roman"/>
          <w:sz w:val="24"/>
          <w:szCs w:val="24"/>
        </w:rPr>
        <w:t xml:space="preserve"> , antijamur dan antiprotozoa alamiah</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b. Membantu meredakan gejala-gejala dan mengurangi resiko kesehatan yang dihubungkan dengan diabetes.</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c. Membantu melindungi diri terhadap serangan penyakit osteoporosis.</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d. Membantu mencegah tekanan darah tinggi.</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e. Membantu mencegah penyakit liver.</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lastRenderedPageBreak/>
        <w:t>f. Menjaga kesehatan jantung dan pembuluh darah.</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g. Membantu mencegah penyakit kanker.</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h. Membantu menurunkan berat badan.</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i. Menjaga stamina tubuh.</w:t>
      </w:r>
    </w:p>
    <w:p w:rsidR="00261DF2" w:rsidRDefault="00E242EA">
      <w:pPr>
        <w:autoSpaceDE w:val="0"/>
        <w:autoSpaceDN w:val="0"/>
        <w:adjustRightInd w:val="0"/>
        <w:spacing w:line="480" w:lineRule="auto"/>
        <w:ind w:left="990" w:hanging="270"/>
        <w:jc w:val="both"/>
        <w:rPr>
          <w:rFonts w:ascii="Times New Roman" w:hAnsi="Times New Roman" w:cs="Times New Roman"/>
          <w:sz w:val="24"/>
          <w:szCs w:val="24"/>
        </w:rPr>
      </w:pPr>
      <w:r>
        <w:rPr>
          <w:rFonts w:ascii="Times New Roman" w:hAnsi="Times New Roman" w:cs="Times New Roman"/>
          <w:sz w:val="24"/>
          <w:szCs w:val="24"/>
        </w:rPr>
        <w:t>j. Memelihara kesehatan kulit dan rambut</w:t>
      </w:r>
    </w:p>
    <w:p w:rsidR="00261DF2" w:rsidRDefault="00E242EA">
      <w:pPr>
        <w:autoSpaceDE w:val="0"/>
        <w:autoSpaceDN w:val="0"/>
        <w:adjustRightInd w:val="0"/>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Mekanisme Cara Kerja VCO Untuk Pencegahan Luka Tekan</w:t>
      </w:r>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Menurut Price (2013), dalam VCO unsur antioksidan dan vitamin E masih dapat dipertahankan sehingga jika digunakan sebagai pelindung kulit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mampu melembutkan kulit. </w:t>
      </w:r>
      <w:proofErr w:type="gramStart"/>
      <w:r>
        <w:rPr>
          <w:rFonts w:ascii="Times New Roman" w:hAnsi="Times New Roman" w:cs="Times New Roman"/>
          <w:sz w:val="24"/>
          <w:szCs w:val="24"/>
        </w:rPr>
        <w:t>Virgin Coconut Oil dapat diberikan sebagai bahan topical yang berfungsi menjadi pelembab untuk mencegah kulit kering dan sebagai bahan topikal untuk meminimalkan paparan keringat berlebihan, urine atau feses karena sifatnya sebagai minyak yang tidak dapat bercampur dengan air.</w:t>
      </w:r>
      <w:proofErr w:type="gramEnd"/>
      <w:r>
        <w:rPr>
          <w:rFonts w:ascii="Times New Roman" w:hAnsi="Times New Roman" w:cs="Times New Roman"/>
          <w:sz w:val="24"/>
          <w:szCs w:val="24"/>
        </w:rPr>
        <w:t xml:space="preserve"> Virgin Coconut Oil juga memberikan nutrisi melalui proses penyerapan oleh kulit dan sebagai pelumas untuk mengurangi efek gesekan dan shear. </w:t>
      </w:r>
    </w:p>
    <w:p w:rsidR="00261DF2" w:rsidRDefault="00E242EA">
      <w:pPr>
        <w:autoSpaceDE w:val="0"/>
        <w:autoSpaceDN w:val="0"/>
        <w:adjustRightInd w:val="0"/>
        <w:spacing w:line="480" w:lineRule="auto"/>
        <w:ind w:left="720" w:firstLine="720"/>
        <w:jc w:val="both"/>
        <w:rPr>
          <w:rFonts w:ascii="Times New Roman" w:hAnsi="Times New Roman" w:cs="Times New Roman"/>
          <w:color w:val="FF0000"/>
          <w:sz w:val="24"/>
          <w:szCs w:val="24"/>
        </w:rPr>
      </w:pPr>
      <w:proofErr w:type="gramStart"/>
      <w:r>
        <w:rPr>
          <w:rFonts w:ascii="Times New Roman" w:hAnsi="Times New Roman" w:cs="Times New Roman"/>
          <w:sz w:val="24"/>
          <w:szCs w:val="24"/>
        </w:rPr>
        <w:t>Penyebab utama luka tekan adalah karena adanya tekanan yang menetap pada salah satu ata beberapa bagian tubuh dalam jangka waktu tertentu sehingga mengakibatkan terhambatnya sirkulasi ke daerah tersebut dan menimbulkan kerusakan jaringan setempat.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Disamping itu, salah satu faktor yang meningkatkan risiko luka tekan adalah factor </w:t>
      </w:r>
      <w:r>
        <w:rPr>
          <w:rFonts w:ascii="Times New Roman" w:hAnsi="Times New Roman" w:cs="Times New Roman"/>
          <w:sz w:val="24"/>
          <w:szCs w:val="24"/>
        </w:rPr>
        <w:lastRenderedPageBreak/>
        <w:t>toleransi jaringan, dimana pasien yang imobilisasi dan mempunyai toleransi jaringan yang kurang baik lebih berisiko untuk cepat mengalami luka tekan dibanding yang toleransi jaringannya baik.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Oleh karena itu, mempertahankan toleransi jaringan agar tetap lebih baik dibutuhkan pada pasien yang mengalami risiko luka tekan selain melakukan intervensi merubah posisi.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Salah satu upaya yang dapat dilakukan untk mempertahankan toleransi jaringan tersebut adalah dengan perawatan kulit yang adekuat.</w:t>
      </w:r>
      <w:proofErr w:type="gramEnd"/>
    </w:p>
    <w:p w:rsidR="00261DF2" w:rsidRDefault="00E242EA">
      <w:pPr>
        <w:autoSpaceDE w:val="0"/>
        <w:autoSpaceDN w:val="0"/>
        <w:adjustRightInd w:val="0"/>
        <w:spacing w:line="48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Perawatan kulit meliputi mempertahankan kebersihan kulit, melindunginya dari kelembaban berlebihan oleh keringat, urine atau feses, melindungi kulit dari kekeringan, mempetahankan elastisitas kulit dengan hidrasi dan nutrisi yang cukup dan memberikan pelembab atau bahan topikal.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Bahan topikal yang dipilih untuk perawatan kulit mencegah luka tekan dapat menggunakan lotion atau minyak kelapa.</w:t>
      </w:r>
      <w:proofErr w:type="gramEnd"/>
      <w:r>
        <w:rPr>
          <w:rFonts w:ascii="Times New Roman" w:hAnsi="Times New Roman" w:cs="Times New Roman"/>
          <w:sz w:val="24"/>
          <w:szCs w:val="24"/>
        </w:rPr>
        <w:t xml:space="preserve"> Price (2013) menyatakan jika menggunakan lotion biasa untuk perawatan kulit, umumnya lotion menggunakan komponen air sehingga ketika dipakai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memberikan kesegaran sesaat namun ketika kandungan airnya hilang karena penguapan, maka kulit menjadi kering.</w:t>
      </w:r>
    </w:p>
    <w:p w:rsidR="00261DF2" w:rsidRDefault="00E242EA">
      <w:r>
        <w:br w:type="page"/>
      </w:r>
    </w:p>
    <w:tbl>
      <w:tblPr>
        <w:tblStyle w:val="TableGrid"/>
        <w:tblW w:w="8471"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1843"/>
        <w:gridCol w:w="2693"/>
        <w:gridCol w:w="3402"/>
      </w:tblGrid>
      <w:tr w:rsidR="00261DF2">
        <w:tc>
          <w:tcPr>
            <w:tcW w:w="533" w:type="dxa"/>
          </w:tcPr>
          <w:p w:rsidR="00261DF2" w:rsidRDefault="00E242EA">
            <w:pPr>
              <w:pStyle w:val="ListParagraph"/>
              <w:spacing w:after="0" w:line="480" w:lineRule="auto"/>
              <w:jc w:val="both"/>
              <w:rPr>
                <w:rFonts w:ascii="Times New Roman" w:hAnsi="Times New Roman"/>
                <w:b/>
                <w:sz w:val="20"/>
                <w:szCs w:val="20"/>
                <w:lang w:val="id-ID"/>
              </w:rPr>
            </w:pPr>
            <w:r>
              <w:rPr>
                <w:rFonts w:ascii="Times New Roman" w:hAnsi="Times New Roman"/>
                <w:b/>
                <w:sz w:val="24"/>
                <w:szCs w:val="24"/>
                <w:lang w:val="id-ID"/>
              </w:rPr>
              <w:lastRenderedPageBreak/>
              <w:t>S</w:t>
            </w:r>
            <w:r>
              <w:rPr>
                <w:rFonts w:ascii="Times New Roman" w:hAnsi="Times New Roman"/>
                <w:b/>
                <w:sz w:val="20"/>
                <w:szCs w:val="20"/>
                <w:lang w:val="id-ID"/>
              </w:rPr>
              <w:t xml:space="preserve">No </w:t>
            </w:r>
          </w:p>
        </w:tc>
        <w:tc>
          <w:tcPr>
            <w:tcW w:w="1843" w:type="dxa"/>
          </w:tcPr>
          <w:p w:rsidR="00261DF2" w:rsidRDefault="00E242EA">
            <w:pPr>
              <w:pStyle w:val="ListParagraph"/>
              <w:spacing w:after="0"/>
              <w:ind w:left="0"/>
              <w:jc w:val="both"/>
              <w:rPr>
                <w:rFonts w:ascii="Times New Roman" w:hAnsi="Times New Roman"/>
                <w:b/>
                <w:sz w:val="20"/>
                <w:szCs w:val="20"/>
                <w:lang w:val="id-ID"/>
              </w:rPr>
            </w:pPr>
            <w:r>
              <w:rPr>
                <w:rFonts w:ascii="Times New Roman" w:hAnsi="Times New Roman"/>
                <w:b/>
                <w:sz w:val="20"/>
                <w:szCs w:val="20"/>
                <w:lang w:val="id-ID"/>
              </w:rPr>
              <w:t xml:space="preserve">      NAMA </w:t>
            </w:r>
          </w:p>
          <w:p w:rsidR="00261DF2" w:rsidRDefault="00E242EA">
            <w:pPr>
              <w:pStyle w:val="ListParagraph"/>
              <w:spacing w:after="0"/>
              <w:ind w:left="0" w:firstLine="200"/>
              <w:jc w:val="both"/>
              <w:rPr>
                <w:rFonts w:ascii="Times New Roman" w:hAnsi="Times New Roman"/>
                <w:b/>
                <w:sz w:val="20"/>
                <w:szCs w:val="20"/>
                <w:lang w:val="id-ID"/>
              </w:rPr>
            </w:pPr>
            <w:r>
              <w:rPr>
                <w:rFonts w:ascii="Times New Roman" w:hAnsi="Times New Roman"/>
                <w:b/>
                <w:sz w:val="20"/>
                <w:szCs w:val="20"/>
                <w:lang w:val="id-ID"/>
              </w:rPr>
              <w:t xml:space="preserve">LEMBAGA </w:t>
            </w:r>
          </w:p>
          <w:p w:rsidR="00261DF2" w:rsidRDefault="00E242EA">
            <w:pPr>
              <w:pStyle w:val="ListParagraph"/>
              <w:spacing w:after="0"/>
              <w:ind w:left="0" w:firstLine="200"/>
              <w:jc w:val="both"/>
              <w:rPr>
                <w:rFonts w:ascii="Times New Roman" w:hAnsi="Times New Roman"/>
                <w:b/>
                <w:sz w:val="20"/>
                <w:szCs w:val="20"/>
                <w:lang w:val="id-ID"/>
              </w:rPr>
            </w:pPr>
            <w:r>
              <w:rPr>
                <w:rFonts w:ascii="Times New Roman" w:hAnsi="Times New Roman"/>
                <w:b/>
                <w:sz w:val="20"/>
                <w:szCs w:val="20"/>
                <w:lang w:val="id-ID"/>
              </w:rPr>
              <w:t xml:space="preserve"> NEGARA</w:t>
            </w:r>
          </w:p>
        </w:tc>
        <w:tc>
          <w:tcPr>
            <w:tcW w:w="2693" w:type="dxa"/>
          </w:tcPr>
          <w:p w:rsidR="00261DF2" w:rsidRDefault="00E242EA">
            <w:pPr>
              <w:pStyle w:val="ListParagraph"/>
              <w:spacing w:after="0"/>
              <w:ind w:left="0"/>
              <w:jc w:val="both"/>
              <w:rPr>
                <w:rFonts w:ascii="Times New Roman" w:hAnsi="Times New Roman"/>
                <w:b/>
                <w:sz w:val="20"/>
                <w:szCs w:val="20"/>
                <w:lang w:val="id-ID"/>
              </w:rPr>
            </w:pPr>
            <w:r>
              <w:rPr>
                <w:rFonts w:ascii="Times New Roman" w:hAnsi="Times New Roman"/>
                <w:b/>
                <w:sz w:val="20"/>
                <w:szCs w:val="20"/>
                <w:lang w:val="id-ID"/>
              </w:rPr>
              <w:t xml:space="preserve">              DASAR </w:t>
            </w:r>
          </w:p>
          <w:p w:rsidR="00261DF2" w:rsidRDefault="00E242EA">
            <w:pPr>
              <w:pStyle w:val="ListParagraph"/>
              <w:spacing w:after="0"/>
              <w:ind w:left="0"/>
              <w:jc w:val="both"/>
              <w:rPr>
                <w:rFonts w:ascii="Times New Roman" w:hAnsi="Times New Roman"/>
                <w:b/>
                <w:sz w:val="20"/>
                <w:szCs w:val="20"/>
                <w:lang w:val="id-ID"/>
              </w:rPr>
            </w:pPr>
            <w:r>
              <w:rPr>
                <w:rFonts w:ascii="Times New Roman" w:hAnsi="Times New Roman"/>
                <w:b/>
                <w:sz w:val="20"/>
                <w:szCs w:val="20"/>
                <w:lang w:val="id-ID"/>
              </w:rPr>
              <w:t xml:space="preserve">               HUKUM </w:t>
            </w:r>
          </w:p>
        </w:tc>
        <w:tc>
          <w:tcPr>
            <w:tcW w:w="3402" w:type="dxa"/>
          </w:tcPr>
          <w:p w:rsidR="00261DF2" w:rsidRDefault="00261DF2">
            <w:pPr>
              <w:pStyle w:val="ListParagraph"/>
              <w:spacing w:after="0"/>
              <w:ind w:left="0"/>
              <w:rPr>
                <w:rFonts w:ascii="Times New Roman" w:hAnsi="Times New Roman"/>
                <w:b/>
                <w:sz w:val="20"/>
                <w:szCs w:val="20"/>
                <w:lang w:val="id-ID"/>
              </w:rPr>
            </w:pPr>
          </w:p>
          <w:p w:rsidR="00261DF2" w:rsidRDefault="00E242EA">
            <w:pPr>
              <w:pStyle w:val="ListParagraph"/>
              <w:spacing w:after="0"/>
              <w:ind w:left="0"/>
              <w:rPr>
                <w:rFonts w:ascii="Times New Roman" w:hAnsi="Times New Roman"/>
                <w:b/>
                <w:sz w:val="20"/>
                <w:szCs w:val="20"/>
                <w:lang w:val="id-ID"/>
              </w:rPr>
            </w:pPr>
            <w:r>
              <w:rPr>
                <w:rFonts w:ascii="Times New Roman" w:hAnsi="Times New Roman"/>
                <w:b/>
                <w:sz w:val="20"/>
                <w:szCs w:val="20"/>
                <w:lang w:val="id-ID"/>
              </w:rPr>
              <w:t>TUGAS DAN WEWENANG</w:t>
            </w:r>
          </w:p>
        </w:tc>
      </w:tr>
      <w:tr w:rsidR="00261DF2">
        <w:tc>
          <w:tcPr>
            <w:tcW w:w="533" w:type="dxa"/>
          </w:tcPr>
          <w:p w:rsidR="00261DF2" w:rsidRDefault="00E242EA">
            <w:pPr>
              <w:pStyle w:val="ListParagraph"/>
              <w:spacing w:after="0"/>
              <w:ind w:left="0"/>
              <w:jc w:val="both"/>
              <w:rPr>
                <w:rFonts w:ascii="Times New Roman" w:hAnsi="Times New Roman"/>
                <w:sz w:val="20"/>
                <w:szCs w:val="20"/>
              </w:rPr>
            </w:pPr>
            <w:r>
              <w:rPr>
                <w:rFonts w:ascii="Times New Roman" w:hAnsi="Times New Roman"/>
                <w:sz w:val="20"/>
                <w:szCs w:val="20"/>
              </w:rPr>
              <w:t>1.</w:t>
            </w:r>
          </w:p>
        </w:tc>
        <w:tc>
          <w:tcPr>
            <w:tcW w:w="1843" w:type="dxa"/>
          </w:tcPr>
          <w:p w:rsidR="00261DF2" w:rsidRDefault="00E242EA">
            <w:pPr>
              <w:pStyle w:val="ListParagraph"/>
              <w:spacing w:after="0"/>
              <w:ind w:left="34" w:firstLine="9"/>
              <w:jc w:val="both"/>
              <w:rPr>
                <w:rFonts w:ascii="Times New Roman" w:hAnsi="Times New Roman"/>
                <w:sz w:val="20"/>
                <w:szCs w:val="20"/>
                <w:lang w:val="id-ID"/>
              </w:rPr>
            </w:pPr>
            <w:r>
              <w:rPr>
                <w:rFonts w:ascii="Times New Roman" w:hAnsi="Times New Roman"/>
                <w:sz w:val="20"/>
                <w:szCs w:val="20"/>
                <w:lang w:val="id-ID"/>
              </w:rPr>
              <w:t>Majelis</w:t>
            </w:r>
          </w:p>
          <w:p w:rsidR="00261DF2" w:rsidRDefault="00E242EA">
            <w:pPr>
              <w:pStyle w:val="ListParagraph"/>
              <w:spacing w:after="0"/>
              <w:ind w:left="34" w:firstLine="9"/>
              <w:jc w:val="both"/>
              <w:rPr>
                <w:rFonts w:ascii="Times New Roman" w:hAnsi="Times New Roman"/>
                <w:sz w:val="20"/>
                <w:szCs w:val="20"/>
                <w:lang w:val="id-ID"/>
              </w:rPr>
            </w:pPr>
            <w:r>
              <w:rPr>
                <w:rFonts w:ascii="Times New Roman" w:hAnsi="Times New Roman"/>
                <w:sz w:val="20"/>
                <w:szCs w:val="20"/>
                <w:lang w:val="id-ID"/>
              </w:rPr>
              <w:t>Permusyaratan rakyat</w:t>
            </w:r>
          </w:p>
          <w:p w:rsidR="00261DF2" w:rsidRDefault="00261DF2">
            <w:pPr>
              <w:pStyle w:val="ListParagraph"/>
              <w:spacing w:after="0"/>
              <w:ind w:left="0"/>
              <w:jc w:val="both"/>
              <w:rPr>
                <w:rFonts w:ascii="Times New Roman" w:hAnsi="Times New Roman"/>
                <w:sz w:val="20"/>
                <w:szCs w:val="20"/>
                <w:lang w:val="id-ID"/>
              </w:rPr>
            </w:pPr>
          </w:p>
        </w:tc>
        <w:tc>
          <w:tcPr>
            <w:tcW w:w="2693" w:type="dxa"/>
          </w:tcPr>
          <w:p w:rsidR="00261DF2" w:rsidRDefault="00E242EA">
            <w:pPr>
              <w:spacing w:after="0"/>
              <w:jc w:val="both"/>
              <w:rPr>
                <w:rFonts w:ascii="Times New Roman" w:hAnsi="Times New Roman" w:cs="Times New Roman"/>
                <w:sz w:val="20"/>
                <w:szCs w:val="20"/>
                <w:lang w:val="id-ID"/>
              </w:rPr>
            </w:pPr>
            <w:r>
              <w:rPr>
                <w:rFonts w:ascii="Times New Roman" w:hAnsi="Times New Roman" w:cs="Times New Roman"/>
                <w:sz w:val="20"/>
                <w:szCs w:val="20"/>
                <w:lang w:val="id-ID"/>
              </w:rPr>
              <w:t xml:space="preserve">Pasal 2 UUD </w:t>
            </w:r>
          </w:p>
          <w:p w:rsidR="00261DF2" w:rsidRDefault="00E242EA">
            <w:pPr>
              <w:spacing w:after="0"/>
              <w:jc w:val="both"/>
              <w:rPr>
                <w:rFonts w:ascii="Times New Roman" w:hAnsi="Times New Roman" w:cs="Times New Roman"/>
                <w:sz w:val="20"/>
                <w:szCs w:val="20"/>
                <w:lang w:val="id-ID"/>
              </w:rPr>
            </w:pPr>
            <w:r>
              <w:rPr>
                <w:rFonts w:ascii="Times New Roman" w:hAnsi="Times New Roman" w:cs="Times New Roman"/>
                <w:sz w:val="20"/>
                <w:szCs w:val="20"/>
                <w:lang w:val="id-ID"/>
              </w:rPr>
              <w:t>1945 &amp; pasa; 3 UUD 1945</w:t>
            </w: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ID"/>
              </w:rPr>
              <w:t>1.</w:t>
            </w:r>
            <w:r>
              <w:rPr>
                <w:rFonts w:ascii="Calibri" w:eastAsia="Calibri" w:hAnsi="Calibri"/>
                <w:lang w:val="id"/>
              </w:rPr>
              <w:t xml:space="preserve"> Mengubah serta menetapkan </w:t>
            </w:r>
            <w:r>
              <w:rPr>
                <w:rFonts w:ascii="Calibri" w:eastAsia="Calibri" w:hAnsi="Calibri"/>
                <w:lang w:val="id-ID"/>
              </w:rPr>
              <w:t xml:space="preserve">UUD </w:t>
            </w:r>
          </w:p>
          <w:p w:rsidR="00261DF2" w:rsidRDefault="00E242EA">
            <w:pPr>
              <w:spacing w:line="276" w:lineRule="auto"/>
              <w:jc w:val="left"/>
              <w:rPr>
                <w:rFonts w:ascii="Calibri" w:eastAsia="Calibri" w:hAnsi="Calibri"/>
                <w:lang w:val="id"/>
              </w:rPr>
            </w:pPr>
            <w:r>
              <w:rPr>
                <w:rFonts w:ascii="Calibri" w:eastAsia="Calibri" w:hAnsi="Calibri"/>
                <w:lang w:val="id"/>
              </w:rPr>
              <w:t>2</w:t>
            </w:r>
            <w:r>
              <w:rPr>
                <w:rFonts w:ascii="Calibri" w:eastAsia="Calibri" w:hAnsi="Calibri"/>
                <w:lang w:val="id-ID"/>
              </w:rPr>
              <w:t>.</w:t>
            </w:r>
            <w:r>
              <w:rPr>
                <w:rFonts w:ascii="Calibri" w:eastAsia="Calibri" w:hAnsi="Calibri"/>
                <w:lang w:val="id"/>
              </w:rPr>
              <w:t xml:space="preserve">  Melantik Presiden serta Wakil Presiden berdasarkan hasil Pemilu dalam sidang paripurna MPR.</w:t>
            </w:r>
          </w:p>
          <w:p w:rsidR="00261DF2" w:rsidRDefault="00E242EA">
            <w:pPr>
              <w:spacing w:line="276" w:lineRule="auto"/>
              <w:jc w:val="left"/>
              <w:rPr>
                <w:rFonts w:ascii="Calibri" w:eastAsia="Calibri" w:hAnsi="Calibri"/>
                <w:lang w:val="id"/>
              </w:rPr>
            </w:pPr>
            <w:r>
              <w:rPr>
                <w:rFonts w:ascii="Calibri" w:eastAsia="Calibri" w:hAnsi="Calibri"/>
                <w:lang w:val="id"/>
              </w:rPr>
              <w:t>3.    Memutuskan usul DPR berdasarkan putusan Mahkamah Konstitusi untuk memberhentikan Presiden dan atau Wakil Presiden dalam masa</w:t>
            </w:r>
          </w:p>
          <w:p w:rsidR="00261DF2" w:rsidRDefault="00E242EA">
            <w:pPr>
              <w:spacing w:line="276" w:lineRule="auto"/>
              <w:jc w:val="left"/>
              <w:rPr>
                <w:rFonts w:ascii="Calibri" w:eastAsia="Calibri" w:hAnsi="Calibri"/>
                <w:lang w:val="id"/>
              </w:rPr>
            </w:pPr>
            <w:r>
              <w:rPr>
                <w:rFonts w:ascii="Calibri" w:eastAsia="Calibri" w:hAnsi="Calibri"/>
                <w:lang w:val="id"/>
              </w:rPr>
              <w:t>jabatannya setelah Presiden dan atau Wakil Presiden diberikesempatan untuk menyampaikan penjelasan di dalam sidang paripurna MPR.</w:t>
            </w:r>
          </w:p>
          <w:p w:rsidR="00261DF2" w:rsidRDefault="00E242EA">
            <w:pPr>
              <w:spacing w:line="276" w:lineRule="auto"/>
              <w:jc w:val="left"/>
              <w:rPr>
                <w:rFonts w:ascii="Calibri" w:eastAsia="Calibri" w:hAnsi="Calibri"/>
                <w:lang w:val="id"/>
              </w:rPr>
            </w:pPr>
            <w:r>
              <w:rPr>
                <w:rFonts w:ascii="Calibri" w:eastAsia="Calibri" w:hAnsi="Calibri"/>
                <w:lang w:val="id"/>
              </w:rPr>
              <w:t>4.    Melantik Wakil Presiden menjadi Presiden apabila Presiden mangkat, berhenti, diberhentikan, atau tidak dapat melaksanakan kewajibannya dalam masa jabatannya.</w:t>
            </w:r>
          </w:p>
          <w:p w:rsidR="00261DF2" w:rsidRDefault="00E242EA">
            <w:pPr>
              <w:spacing w:line="276" w:lineRule="auto"/>
              <w:jc w:val="left"/>
              <w:rPr>
                <w:rFonts w:ascii="Calibri" w:eastAsia="Calibri" w:hAnsi="Calibri"/>
                <w:lang w:val="id"/>
              </w:rPr>
            </w:pPr>
            <w:r>
              <w:rPr>
                <w:rFonts w:ascii="Calibri" w:eastAsia="Calibri" w:hAnsi="Calibri"/>
                <w:lang w:val="id"/>
              </w:rPr>
              <w:t>5.    Memilih Wakil Presiden dari dua calon yang diajukan Presiden apabila terjadi kekosongan jabatan Wakil Presiden dalam masa jabatannya selambat-lambatnya dalam waktu enam puluh hari.</w:t>
            </w:r>
          </w:p>
          <w:p w:rsidR="00261DF2" w:rsidRDefault="00E242EA">
            <w:pPr>
              <w:spacing w:line="276" w:lineRule="auto"/>
              <w:jc w:val="left"/>
              <w:rPr>
                <w:rFonts w:ascii="Calibri" w:eastAsia="Calibri" w:hAnsi="Calibri"/>
                <w:lang w:val="id"/>
              </w:rPr>
            </w:pPr>
            <w:r>
              <w:rPr>
                <w:rFonts w:ascii="Calibri" w:eastAsia="Calibri" w:hAnsi="Calibri"/>
                <w:lang w:val="id"/>
              </w:rPr>
              <w:t xml:space="preserve">6.    Memilih Presiden serta Wakil Presiden apabila keduanya berhenti secara bersamaan dalam </w:t>
            </w:r>
            <w:r>
              <w:rPr>
                <w:rFonts w:ascii="Calibri" w:eastAsia="Calibri" w:hAnsi="Calibri"/>
                <w:lang w:val="id"/>
              </w:rPr>
              <w:lastRenderedPageBreak/>
              <w:t>masa jabatannya, dari dua paket calon presiden serta wakil presiden yang diusulkan oleh partai politik atau gabungan partai politik yang paket calon presiden serta wakil presidennya meraih suaraterbanyak pertama serta kedua dalam pemilihan sebelumnya, sampai habis masa jabatannya selambat- lambatnya dalam waktu 30 hari.</w:t>
            </w:r>
          </w:p>
          <w:p w:rsidR="00261DF2" w:rsidRDefault="00E242EA">
            <w:pPr>
              <w:spacing w:line="276" w:lineRule="auto"/>
              <w:jc w:val="left"/>
              <w:rPr>
                <w:rFonts w:ascii="Calibri" w:eastAsia="Calibri" w:hAnsi="Calibri"/>
                <w:lang w:val="id"/>
              </w:rPr>
            </w:pPr>
            <w:r>
              <w:rPr>
                <w:rFonts w:ascii="Calibri" w:eastAsia="Calibri" w:hAnsi="Calibri"/>
                <w:lang w:val="id"/>
              </w:rPr>
              <w:t>7.    Menetapkan peraturan tata tertib serta kode etik MPR.</w:t>
            </w:r>
          </w:p>
          <w:p w:rsidR="00261DF2" w:rsidRDefault="00261DF2">
            <w:pPr>
              <w:spacing w:line="276" w:lineRule="auto"/>
              <w:jc w:val="left"/>
              <w:rPr>
                <w:rFonts w:ascii="Calibri" w:eastAsia="Calibri" w:hAnsi="Calibri"/>
                <w:lang w:val="id"/>
              </w:rPr>
            </w:pPr>
          </w:p>
          <w:p w:rsidR="00261DF2" w:rsidRDefault="00261DF2">
            <w:pPr>
              <w:pStyle w:val="ListParagraph"/>
              <w:spacing w:after="0"/>
              <w:ind w:left="0"/>
              <w:jc w:val="both"/>
              <w:rPr>
                <w:rFonts w:ascii="Times New Roman" w:hAnsi="Times New Roman" w:cs="Times New Roman"/>
                <w:sz w:val="20"/>
                <w:szCs w:val="20"/>
                <w:lang w:val="id-ID"/>
              </w:rPr>
            </w:pPr>
          </w:p>
        </w:tc>
      </w:tr>
      <w:tr w:rsidR="00261DF2">
        <w:tc>
          <w:tcPr>
            <w:tcW w:w="533" w:type="dxa"/>
          </w:tcPr>
          <w:p w:rsidR="00261DF2" w:rsidRDefault="00E242EA">
            <w:pPr>
              <w:pStyle w:val="ListParagraph"/>
              <w:spacing w:after="0"/>
              <w:ind w:left="0"/>
              <w:jc w:val="both"/>
              <w:rPr>
                <w:rFonts w:ascii="Times New Roman" w:hAnsi="Times New Roman"/>
                <w:sz w:val="20"/>
                <w:szCs w:val="20"/>
              </w:rPr>
            </w:pPr>
            <w:r>
              <w:rPr>
                <w:rFonts w:ascii="Times New Roman" w:hAnsi="Times New Roman"/>
                <w:sz w:val="20"/>
                <w:szCs w:val="20"/>
              </w:rPr>
              <w:lastRenderedPageBreak/>
              <w:t>2.</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 xml:space="preserve"> Dewan Perwakilan Rakyat </w:t>
            </w:r>
          </w:p>
          <w:p w:rsidR="00261DF2" w:rsidRDefault="00261DF2">
            <w:pPr>
              <w:rPr>
                <w:rFonts w:ascii="Times New Roman" w:hAnsi="Times New Roman" w:cs="Times New Roman"/>
                <w:sz w:val="20"/>
                <w:szCs w:val="20"/>
                <w:lang w:val="id-ID"/>
              </w:rPr>
            </w:pPr>
          </w:p>
          <w:p w:rsidR="00261DF2" w:rsidRDefault="00261DF2">
            <w:pPr>
              <w:rPr>
                <w:rFonts w:ascii="Times New Roman" w:hAnsi="Times New Roman" w:cs="Times New Roman"/>
                <w:b/>
                <w:sz w:val="20"/>
                <w:szCs w:val="20"/>
              </w:rPr>
            </w:pPr>
          </w:p>
          <w:p w:rsidR="00261DF2" w:rsidRDefault="00261DF2">
            <w:pPr>
              <w:spacing w:after="0"/>
              <w:jc w:val="both"/>
              <w:rPr>
                <w:rFonts w:ascii="Times New Roman" w:hAnsi="Times New Roman" w:cs="Times New Roman"/>
                <w:sz w:val="20"/>
                <w:szCs w:val="20"/>
                <w:lang w:val="id-ID"/>
              </w:rPr>
            </w:pP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20 ayat (1) dan (2) UUD 1945, Pasal 22 ayat (2) UUD 1945, Pasal 23 ayat (2) UUD 1945, Pasal 22D ayat (3) UUD 1945, Pasal 22E ayat (2) UUD 1945, Pasal 24B ayat (3) UUD 1945, Pasal 24A ayat (3) UUD 1945,Pasal 14 ayat (2) UUD 1945, Pasal 11 ayat (2) UUD 1945</w:t>
            </w:r>
          </w:p>
          <w:p w:rsidR="00261DF2" w:rsidRDefault="00261DF2">
            <w:pPr>
              <w:spacing w:after="0"/>
              <w:ind w:left="317" w:hanging="288"/>
              <w:rPr>
                <w:rFonts w:ascii="Times New Roman" w:hAnsi="Times New Roman" w:cs="Times New Roman"/>
                <w:sz w:val="20"/>
                <w:szCs w:val="20"/>
              </w:rPr>
            </w:pP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
              </w:rPr>
              <w:t>1.    Membentuk undang-undang yang dibahas dengan Presiden untuk mendapat persetujuan</w:t>
            </w:r>
          </w:p>
          <w:p w:rsidR="00261DF2" w:rsidRDefault="00E242EA">
            <w:pPr>
              <w:spacing w:line="276" w:lineRule="auto"/>
              <w:jc w:val="left"/>
              <w:rPr>
                <w:rFonts w:ascii="Calibri" w:eastAsia="Calibri" w:hAnsi="Calibri"/>
                <w:lang w:val="id"/>
              </w:rPr>
            </w:pPr>
            <w:r>
              <w:rPr>
                <w:rFonts w:ascii="Calibri" w:eastAsia="Calibri" w:hAnsi="Calibri"/>
                <w:lang w:val="id"/>
              </w:rPr>
              <w:t>bersama</w:t>
            </w:r>
          </w:p>
          <w:p w:rsidR="00261DF2" w:rsidRDefault="00E242EA">
            <w:pPr>
              <w:spacing w:line="276" w:lineRule="auto"/>
              <w:jc w:val="left"/>
              <w:rPr>
                <w:rFonts w:ascii="Calibri" w:eastAsia="Calibri" w:hAnsi="Calibri"/>
                <w:lang w:val="id"/>
              </w:rPr>
            </w:pPr>
            <w:r>
              <w:rPr>
                <w:rFonts w:ascii="Calibri" w:eastAsia="Calibri" w:hAnsi="Calibri"/>
                <w:lang w:val="id"/>
              </w:rPr>
              <w:t>2.    Membahas dan memberikan atau tidak memberikan persetujuan terhadap peraturan</w:t>
            </w:r>
          </w:p>
          <w:p w:rsidR="00261DF2" w:rsidRDefault="00E242EA">
            <w:pPr>
              <w:spacing w:line="276" w:lineRule="auto"/>
              <w:jc w:val="left"/>
              <w:rPr>
                <w:rFonts w:ascii="Calibri" w:eastAsia="Calibri" w:hAnsi="Calibri"/>
                <w:lang w:val="id"/>
              </w:rPr>
            </w:pPr>
            <w:r>
              <w:rPr>
                <w:rFonts w:ascii="Calibri" w:eastAsia="Calibri" w:hAnsi="Calibri"/>
                <w:lang w:val="id"/>
              </w:rPr>
              <w:t>pemerintah pengganti undang-undang</w:t>
            </w:r>
          </w:p>
          <w:p w:rsidR="00261DF2" w:rsidRDefault="00E242EA">
            <w:pPr>
              <w:spacing w:line="276" w:lineRule="auto"/>
              <w:jc w:val="left"/>
              <w:rPr>
                <w:rFonts w:ascii="Calibri" w:eastAsia="Calibri" w:hAnsi="Calibri"/>
                <w:lang w:val="id"/>
              </w:rPr>
            </w:pPr>
            <w:r>
              <w:rPr>
                <w:rFonts w:ascii="Calibri" w:eastAsia="Calibri" w:hAnsi="Calibri"/>
                <w:lang w:val="id"/>
              </w:rPr>
              <w:t xml:space="preserve">3.    Menerima dan membahas usulan Rancangan Undang-Undang (RUU) yang diajukan oleh DPD yang berkaitan dengan bidang otonomi daerah, hubungan pusat dan daerah, pembentukan, pemekaran, dan penggabungan daerah, pengelolaan sumber daya alam dan sumber daya ekonomi lainnya, serta yang berkaitan dengan perimbangan keuangan pusat dan </w:t>
            </w:r>
            <w:r>
              <w:rPr>
                <w:rFonts w:ascii="Calibri" w:eastAsia="Calibri" w:hAnsi="Calibri"/>
                <w:lang w:val="id"/>
              </w:rPr>
              <w:lastRenderedPageBreak/>
              <w:t>daerah dan mengikutsertakan dalam pembahasannya dalam awal pembicaraan tingkat I</w:t>
            </w:r>
          </w:p>
          <w:p w:rsidR="00261DF2" w:rsidRDefault="00E242EA">
            <w:pPr>
              <w:spacing w:line="276" w:lineRule="auto"/>
              <w:jc w:val="left"/>
              <w:rPr>
                <w:rFonts w:ascii="Calibri" w:eastAsia="Calibri" w:hAnsi="Calibri"/>
                <w:lang w:val="id"/>
              </w:rPr>
            </w:pPr>
            <w:r>
              <w:rPr>
                <w:rFonts w:ascii="Calibri" w:eastAsia="Calibri" w:hAnsi="Calibri"/>
                <w:lang w:val="id"/>
              </w:rPr>
              <w:t>4.    Mengundang DPD untuk melakukan pembahasan RUU yang diajukan oleh DPR maupun oleh pemerintah sebagaimana dimaksud pada huruf c, pada awal pembicaraan tingkat I</w:t>
            </w:r>
          </w:p>
          <w:p w:rsidR="00261DF2" w:rsidRDefault="00E242EA">
            <w:pPr>
              <w:spacing w:line="276" w:lineRule="auto"/>
              <w:jc w:val="left"/>
              <w:rPr>
                <w:rFonts w:ascii="Calibri" w:eastAsia="Calibri" w:hAnsi="Calibri"/>
                <w:lang w:val="id"/>
              </w:rPr>
            </w:pPr>
            <w:r>
              <w:rPr>
                <w:rFonts w:ascii="Calibri" w:eastAsia="Calibri" w:hAnsi="Calibri"/>
                <w:lang w:val="id"/>
              </w:rPr>
              <w:t>5.    Memperhatikan pertimbangan DPD atas RUU Anggaran Pendapatan dan Belanja Negara (APBN) dan RUU yang berkaitan dengan pajak, pendidikan, dan agama dalam awal pembicaraan tingkat I</w:t>
            </w:r>
          </w:p>
          <w:p w:rsidR="00261DF2" w:rsidRDefault="00E242EA">
            <w:pPr>
              <w:spacing w:line="276" w:lineRule="auto"/>
              <w:jc w:val="left"/>
              <w:rPr>
                <w:rFonts w:ascii="Calibri" w:eastAsia="Calibri" w:hAnsi="Calibri"/>
                <w:lang w:val="id"/>
              </w:rPr>
            </w:pPr>
            <w:r>
              <w:rPr>
                <w:rFonts w:ascii="Calibri" w:eastAsia="Calibri" w:hAnsi="Calibri"/>
                <w:lang w:val="id"/>
              </w:rPr>
              <w:t>6.    Membicarakan APBN bersama presiden dengan memperhatikan pertimbangan DPD</w:t>
            </w:r>
          </w:p>
          <w:p w:rsidR="00261DF2" w:rsidRDefault="00E242EA">
            <w:pPr>
              <w:spacing w:line="276" w:lineRule="auto"/>
              <w:jc w:val="left"/>
              <w:rPr>
                <w:rFonts w:ascii="Calibri" w:eastAsia="Calibri" w:hAnsi="Calibri"/>
                <w:lang w:val="id"/>
              </w:rPr>
            </w:pPr>
            <w:r>
              <w:rPr>
                <w:rFonts w:ascii="Calibri" w:eastAsia="Calibri" w:hAnsi="Calibri"/>
                <w:lang w:val="id"/>
              </w:rPr>
              <w:t>7.    Membahas dan menindaklanjuti hasil</w:t>
            </w:r>
          </w:p>
          <w:p w:rsidR="00261DF2" w:rsidRDefault="00E242EA">
            <w:pPr>
              <w:spacing w:line="276" w:lineRule="auto"/>
              <w:jc w:val="left"/>
              <w:rPr>
                <w:rFonts w:ascii="Calibri" w:eastAsia="Calibri" w:hAnsi="Calibri"/>
                <w:lang w:val="id"/>
              </w:rPr>
            </w:pPr>
            <w:r>
              <w:rPr>
                <w:rFonts w:ascii="Calibri" w:eastAsia="Calibri" w:hAnsi="Calibri"/>
                <w:lang w:val="id"/>
              </w:rPr>
              <w:t>pengawasan yang diajukan oleh DPD terhadap pelaksanaan undang-undang mengenai otonomi daerah, pembentukan, pemekaran dan penggabungan daerah, hubungan pusat dan</w:t>
            </w:r>
          </w:p>
          <w:p w:rsidR="00261DF2" w:rsidRDefault="00E242EA">
            <w:pPr>
              <w:spacing w:line="276" w:lineRule="auto"/>
              <w:jc w:val="left"/>
              <w:rPr>
                <w:rFonts w:ascii="Calibri" w:eastAsia="Calibri" w:hAnsi="Calibri"/>
                <w:lang w:val="id"/>
              </w:rPr>
            </w:pPr>
            <w:r>
              <w:rPr>
                <w:rFonts w:ascii="Calibri" w:eastAsia="Calibri" w:hAnsi="Calibri"/>
                <w:lang w:val="id"/>
              </w:rPr>
              <w:t>daerah, sumber daya alam dan sumber daya ekonomi lainnya, pelaksanaan APBN, pajak,</w:t>
            </w:r>
          </w:p>
          <w:p w:rsidR="00261DF2" w:rsidRDefault="00E242EA">
            <w:pPr>
              <w:spacing w:line="276" w:lineRule="auto"/>
              <w:jc w:val="left"/>
              <w:rPr>
                <w:rFonts w:ascii="Calibri" w:eastAsia="Calibri" w:hAnsi="Calibri"/>
                <w:lang w:val="id"/>
              </w:rPr>
            </w:pPr>
            <w:r>
              <w:rPr>
                <w:rFonts w:ascii="Calibri" w:eastAsia="Calibri" w:hAnsi="Calibri"/>
                <w:lang w:val="id"/>
              </w:rPr>
              <w:t>pendidikan, dan agama</w:t>
            </w:r>
          </w:p>
          <w:p w:rsidR="00261DF2" w:rsidRDefault="00E242EA">
            <w:pPr>
              <w:spacing w:line="276" w:lineRule="auto"/>
              <w:jc w:val="left"/>
              <w:rPr>
                <w:rFonts w:ascii="Calibri" w:eastAsia="Calibri" w:hAnsi="Calibri"/>
                <w:lang w:val="id"/>
              </w:rPr>
            </w:pPr>
            <w:r>
              <w:rPr>
                <w:rFonts w:ascii="Calibri" w:eastAsia="Calibri" w:hAnsi="Calibri"/>
                <w:lang w:val="id"/>
              </w:rPr>
              <w:t>8.    Memilih anggota Badan Pemeriksa Keuangan dengan memperhatikan pertimbangan DPD</w:t>
            </w:r>
          </w:p>
          <w:p w:rsidR="00261DF2" w:rsidRDefault="00E242EA">
            <w:pPr>
              <w:spacing w:line="276" w:lineRule="auto"/>
              <w:jc w:val="left"/>
              <w:rPr>
                <w:rFonts w:ascii="Calibri" w:eastAsia="Calibri" w:hAnsi="Calibri"/>
                <w:lang w:val="id"/>
              </w:rPr>
            </w:pPr>
            <w:r>
              <w:rPr>
                <w:rFonts w:ascii="Calibri" w:eastAsia="Calibri" w:hAnsi="Calibri"/>
                <w:lang w:val="id"/>
              </w:rPr>
              <w:lastRenderedPageBreak/>
              <w:t>9.    Membahas dan menindaklanjuti hasil pemeriksaan atas pertanggungjawaban keuangan negara yang disampaikan oleh Badan Pemeriksa Keuangan</w:t>
            </w:r>
          </w:p>
          <w:p w:rsidR="00261DF2" w:rsidRDefault="00E242EA">
            <w:pPr>
              <w:spacing w:line="276" w:lineRule="auto"/>
              <w:jc w:val="left"/>
              <w:rPr>
                <w:rFonts w:ascii="Calibri" w:eastAsia="Calibri" w:hAnsi="Calibri"/>
                <w:lang w:val="id"/>
              </w:rPr>
            </w:pPr>
            <w:r>
              <w:rPr>
                <w:rFonts w:ascii="Calibri" w:eastAsia="Calibri" w:hAnsi="Calibri"/>
                <w:lang w:val="id"/>
              </w:rPr>
              <w:t>10.    Mengajukan, memberikan persetujuan, pertimbangan / konsultasi, dan pendapat</w:t>
            </w:r>
          </w:p>
          <w:p w:rsidR="00261DF2" w:rsidRDefault="00E242EA">
            <w:pPr>
              <w:spacing w:line="276" w:lineRule="auto"/>
              <w:jc w:val="left"/>
              <w:rPr>
                <w:rFonts w:ascii="Calibri" w:eastAsia="Calibri" w:hAnsi="Calibri"/>
                <w:lang w:val="id"/>
              </w:rPr>
            </w:pPr>
            <w:r>
              <w:rPr>
                <w:rFonts w:ascii="Calibri" w:eastAsia="Calibri" w:hAnsi="Calibri"/>
                <w:lang w:val="id"/>
              </w:rPr>
              <w:t>11.    Menyerap, menghimpun, menampung dan</w:t>
            </w:r>
          </w:p>
          <w:p w:rsidR="00261DF2" w:rsidRDefault="00E242EA">
            <w:pPr>
              <w:spacing w:line="276" w:lineRule="auto"/>
              <w:jc w:val="left"/>
              <w:rPr>
                <w:rFonts w:ascii="Calibri" w:eastAsia="Calibri" w:hAnsi="Calibri"/>
                <w:lang w:val="id"/>
              </w:rPr>
            </w:pPr>
            <w:r>
              <w:rPr>
                <w:rFonts w:ascii="Calibri" w:eastAsia="Calibri" w:hAnsi="Calibri"/>
                <w:lang w:val="id"/>
              </w:rPr>
              <w:t>menindaklanjuti aspirasi masyarakat</w:t>
            </w:r>
          </w:p>
          <w:p w:rsidR="00261DF2" w:rsidRDefault="00E242EA">
            <w:pPr>
              <w:spacing w:line="276" w:lineRule="auto"/>
              <w:jc w:val="left"/>
              <w:rPr>
                <w:rFonts w:ascii="Calibri" w:eastAsia="Calibri" w:hAnsi="Calibri"/>
                <w:lang w:val="id"/>
              </w:rPr>
            </w:pPr>
            <w:r>
              <w:rPr>
                <w:rFonts w:ascii="Calibri" w:eastAsia="Calibri" w:hAnsi="Calibri"/>
                <w:lang w:val="id"/>
              </w:rPr>
              <w:t>12.    Melaksanakan tugas dan wewenang lainnya yang ditentukan dalam Undang-undang Dasar Negara Republik Indonesia Tahun 1945 dan undang-undang</w:t>
            </w:r>
          </w:p>
          <w:p w:rsidR="00261DF2" w:rsidRDefault="00E242EA">
            <w:pPr>
              <w:spacing w:line="276" w:lineRule="auto"/>
              <w:jc w:val="left"/>
              <w:rPr>
                <w:rFonts w:ascii="Calibri" w:eastAsia="Calibri" w:hAnsi="Calibri"/>
                <w:lang w:val="id"/>
              </w:rPr>
            </w:pPr>
            <w:r>
              <w:rPr>
                <w:rFonts w:ascii="Calibri" w:eastAsia="Calibri" w:hAnsi="Calibri"/>
                <w:lang w:val="id"/>
              </w:rPr>
              <w:t>13.    Membentuk UUD yang dibahas dengan Presiden untuk mendapat persetujuan bersama peraturan pemerintah pengganti UUD menerima dan membahas usulan RUU yang diajukan DPD yang berkaitan dengan bidang tertentu dalam pembahasan</w:t>
            </w:r>
          </w:p>
          <w:p w:rsidR="00261DF2" w:rsidRDefault="00E242EA">
            <w:pPr>
              <w:spacing w:line="276" w:lineRule="auto"/>
              <w:jc w:val="left"/>
              <w:rPr>
                <w:rFonts w:ascii="Calibri" w:eastAsia="Calibri" w:hAnsi="Calibri"/>
                <w:lang w:val="id"/>
              </w:rPr>
            </w:pPr>
            <w:r>
              <w:rPr>
                <w:rFonts w:ascii="Calibri" w:eastAsia="Calibri" w:hAnsi="Calibri"/>
                <w:lang w:val="id"/>
              </w:rPr>
              <w:t>14.    Menetapkan APBN bersama Presiden dengan memperhatikan pertimbangan DPD</w:t>
            </w:r>
          </w:p>
          <w:p w:rsidR="00261DF2" w:rsidRDefault="00E242EA">
            <w:pPr>
              <w:spacing w:line="276" w:lineRule="auto"/>
              <w:jc w:val="left"/>
              <w:rPr>
                <w:rFonts w:ascii="Calibri" w:eastAsia="Calibri" w:hAnsi="Calibri"/>
                <w:lang w:val="id"/>
              </w:rPr>
            </w:pPr>
            <w:r>
              <w:rPr>
                <w:rFonts w:ascii="Calibri" w:eastAsia="Calibri" w:hAnsi="Calibri"/>
                <w:lang w:val="id"/>
              </w:rPr>
              <w:t>15.    Melaksanakan pengawasan terhadap pelaksanaan UU, APBN,serta kebijakan pemerintah</w:t>
            </w:r>
          </w:p>
          <w:p w:rsidR="00261DF2" w:rsidRDefault="00E242EA">
            <w:pPr>
              <w:spacing w:line="276" w:lineRule="auto"/>
              <w:jc w:val="left"/>
              <w:rPr>
                <w:rFonts w:ascii="Calibri" w:eastAsia="Calibri" w:hAnsi="Calibri"/>
                <w:lang w:val="id"/>
              </w:rPr>
            </w:pPr>
            <w:r>
              <w:rPr>
                <w:rFonts w:ascii="Calibri" w:eastAsia="Calibri" w:hAnsi="Calibri"/>
                <w:lang w:val="id"/>
              </w:rPr>
              <w:t>16.    Memilih anggota BPK dengan memperhatikan pertimbangan DPD</w:t>
            </w:r>
          </w:p>
          <w:p w:rsidR="00261DF2" w:rsidRDefault="00E242EA">
            <w:pPr>
              <w:spacing w:line="276" w:lineRule="auto"/>
              <w:jc w:val="left"/>
              <w:rPr>
                <w:rFonts w:ascii="Calibri" w:eastAsia="Calibri" w:hAnsi="Calibri"/>
                <w:lang w:val="id"/>
              </w:rPr>
            </w:pPr>
            <w:r>
              <w:rPr>
                <w:rFonts w:ascii="Calibri" w:eastAsia="Calibri" w:hAnsi="Calibri"/>
                <w:lang w:val="id"/>
              </w:rPr>
              <w:t xml:space="preserve">17.    Membahas dan </w:t>
            </w:r>
            <w:r>
              <w:rPr>
                <w:rFonts w:ascii="Calibri" w:eastAsia="Calibri" w:hAnsi="Calibri"/>
                <w:lang w:val="id"/>
              </w:rPr>
              <w:lastRenderedPageBreak/>
              <w:t>menindaklanjuti hasil pemeriksaan atas pertanggungjawaban keuangan Negara yang disampaikan oleh BPK</w:t>
            </w:r>
          </w:p>
          <w:p w:rsidR="00261DF2" w:rsidRDefault="00E242EA">
            <w:pPr>
              <w:spacing w:line="276" w:lineRule="auto"/>
              <w:jc w:val="left"/>
              <w:rPr>
                <w:rFonts w:ascii="Calibri" w:eastAsia="Calibri" w:hAnsi="Calibri"/>
                <w:lang w:val="id"/>
              </w:rPr>
            </w:pPr>
            <w:r>
              <w:rPr>
                <w:rFonts w:ascii="Calibri" w:eastAsia="Calibri" w:hAnsi="Calibri"/>
                <w:lang w:val="id"/>
              </w:rPr>
              <w:t>18.    Memberikan persetujuan</w:t>
            </w:r>
          </w:p>
          <w:p w:rsidR="00261DF2" w:rsidRDefault="00E242EA">
            <w:pPr>
              <w:spacing w:line="276" w:lineRule="auto"/>
              <w:jc w:val="left"/>
              <w:rPr>
                <w:rFonts w:ascii="Calibri" w:eastAsia="Calibri" w:hAnsi="Calibri"/>
                <w:lang w:val="id"/>
              </w:rPr>
            </w:pPr>
            <w:r>
              <w:rPr>
                <w:rFonts w:ascii="Calibri" w:eastAsia="Calibri" w:hAnsi="Calibri"/>
                <w:lang w:val="id"/>
              </w:rPr>
              <w:t>kepada Peresiden atas pengangkatan dan pemberhentian anggota.</w:t>
            </w:r>
          </w:p>
          <w:p w:rsidR="00261DF2" w:rsidRDefault="00E242EA">
            <w:pPr>
              <w:spacing w:line="276" w:lineRule="auto"/>
              <w:jc w:val="left"/>
              <w:rPr>
                <w:rFonts w:ascii="Calibri" w:eastAsia="Calibri" w:hAnsi="Calibri"/>
                <w:lang w:val="id"/>
              </w:rPr>
            </w:pPr>
            <w:r>
              <w:rPr>
                <w:rFonts w:ascii="Calibri" w:eastAsia="Calibri" w:hAnsi="Calibri"/>
                <w:lang w:val="id"/>
              </w:rPr>
              <w:t>19.    Membentuk Undang-Undang yang dibahas dengan Presiden untuk mendapat persetujuan bersama.</w:t>
            </w:r>
          </w:p>
          <w:p w:rsidR="00261DF2" w:rsidRDefault="00E242EA">
            <w:pPr>
              <w:spacing w:line="276" w:lineRule="auto"/>
              <w:jc w:val="left"/>
              <w:rPr>
                <w:rFonts w:ascii="Calibri" w:eastAsia="Calibri" w:hAnsi="Calibri"/>
                <w:lang w:val="id"/>
              </w:rPr>
            </w:pPr>
            <w:r>
              <w:rPr>
                <w:rFonts w:ascii="Calibri" w:eastAsia="Calibri" w:hAnsi="Calibri"/>
                <w:lang w:val="id"/>
              </w:rPr>
              <w:t>20.    Memberikan pertimbangan kepada Presiden dalam pemberian amnesti dan abolisi</w:t>
            </w:r>
          </w:p>
          <w:p w:rsidR="00261DF2" w:rsidRDefault="00E242EA">
            <w:pPr>
              <w:spacing w:line="276" w:lineRule="auto"/>
              <w:jc w:val="left"/>
              <w:rPr>
                <w:rFonts w:ascii="Calibri" w:eastAsia="Calibri" w:hAnsi="Calibri"/>
                <w:lang w:val="id"/>
              </w:rPr>
            </w:pPr>
            <w:r>
              <w:rPr>
                <w:rFonts w:ascii="Calibri" w:eastAsia="Calibri" w:hAnsi="Calibri"/>
                <w:lang w:val="id"/>
              </w:rPr>
              <w:t>21.    Memberikan pertimbangan kepada Presiden dalam hal mengangkat duta besar dan menerima penempatan duta besar negara lain</w:t>
            </w:r>
          </w:p>
          <w:p w:rsidR="00261DF2" w:rsidRDefault="00E242EA">
            <w:pPr>
              <w:spacing w:line="276" w:lineRule="auto"/>
              <w:jc w:val="left"/>
              <w:rPr>
                <w:rFonts w:ascii="Calibri" w:eastAsia="Calibri" w:hAnsi="Calibri"/>
                <w:lang w:val="id"/>
              </w:rPr>
            </w:pPr>
            <w:r>
              <w:rPr>
                <w:rFonts w:ascii="Calibri" w:eastAsia="Calibri" w:hAnsi="Calibri"/>
                <w:lang w:val="id"/>
              </w:rPr>
              <w:t>22.    Memilih anggota BPK dengan memperhatikan pertimbangan DPD</w:t>
            </w:r>
          </w:p>
          <w:p w:rsidR="00261DF2" w:rsidRDefault="00E242EA">
            <w:pPr>
              <w:spacing w:line="276" w:lineRule="auto"/>
              <w:jc w:val="left"/>
              <w:rPr>
                <w:rFonts w:ascii="Calibri" w:eastAsia="Calibri" w:hAnsi="Calibri"/>
                <w:lang w:val="id"/>
              </w:rPr>
            </w:pPr>
            <w:r>
              <w:rPr>
                <w:rFonts w:ascii="Calibri" w:eastAsia="Calibri" w:hAnsi="Calibri"/>
                <w:lang w:val="id"/>
              </w:rPr>
              <w:t>23.    Membahas dan menindaklanjuti hasil</w:t>
            </w:r>
          </w:p>
          <w:p w:rsidR="00261DF2" w:rsidRDefault="00E242EA">
            <w:pPr>
              <w:spacing w:line="276" w:lineRule="auto"/>
              <w:jc w:val="left"/>
              <w:rPr>
                <w:rFonts w:ascii="Calibri" w:eastAsia="Calibri" w:hAnsi="Calibri"/>
                <w:lang w:val="id"/>
              </w:rPr>
            </w:pPr>
            <w:r>
              <w:rPr>
                <w:rFonts w:ascii="Calibri" w:eastAsia="Calibri" w:hAnsi="Calibri"/>
                <w:lang w:val="id"/>
              </w:rPr>
              <w:t>pemeriksaan atas pertanggung jawaban keuangan negara yang disampaikan oleh BPK</w:t>
            </w:r>
          </w:p>
          <w:p w:rsidR="00261DF2" w:rsidRDefault="00E242EA">
            <w:pPr>
              <w:spacing w:line="276" w:lineRule="auto"/>
              <w:jc w:val="left"/>
              <w:rPr>
                <w:rFonts w:ascii="Calibri" w:eastAsia="Calibri" w:hAnsi="Calibri"/>
                <w:lang w:val="id"/>
              </w:rPr>
            </w:pPr>
            <w:r>
              <w:rPr>
                <w:rFonts w:ascii="Calibri" w:eastAsia="Calibri" w:hAnsi="Calibri"/>
                <w:lang w:val="id"/>
              </w:rPr>
              <w:t>24.    Memberikan persetujuan</w:t>
            </w:r>
          </w:p>
          <w:p w:rsidR="00261DF2" w:rsidRDefault="00E242EA">
            <w:pPr>
              <w:spacing w:line="276" w:lineRule="auto"/>
              <w:jc w:val="left"/>
              <w:rPr>
                <w:rFonts w:ascii="Calibri" w:eastAsia="Calibri" w:hAnsi="Calibri"/>
                <w:lang w:val="id"/>
              </w:rPr>
            </w:pPr>
            <w:r>
              <w:rPr>
                <w:rFonts w:ascii="Calibri" w:eastAsia="Calibri" w:hAnsi="Calibri"/>
                <w:lang w:val="id"/>
              </w:rPr>
              <w:t>kepada Presiden atas pengangkatan dan</w:t>
            </w:r>
          </w:p>
          <w:p w:rsidR="00261DF2" w:rsidRDefault="00E242EA">
            <w:pPr>
              <w:spacing w:line="276" w:lineRule="auto"/>
              <w:jc w:val="left"/>
              <w:rPr>
                <w:rFonts w:ascii="Calibri" w:eastAsia="Calibri" w:hAnsi="Calibri"/>
                <w:lang w:val="id"/>
              </w:rPr>
            </w:pPr>
            <w:r>
              <w:rPr>
                <w:rFonts w:ascii="Calibri" w:eastAsia="Calibri" w:hAnsi="Calibri"/>
                <w:lang w:val="id"/>
              </w:rPr>
              <w:t>pemberhentian anggota Komisi Yudisial</w:t>
            </w:r>
          </w:p>
          <w:p w:rsidR="00261DF2" w:rsidRDefault="00E242EA">
            <w:pPr>
              <w:spacing w:line="276" w:lineRule="auto"/>
              <w:jc w:val="left"/>
              <w:rPr>
                <w:rFonts w:ascii="Calibri" w:eastAsia="Calibri" w:hAnsi="Calibri"/>
                <w:lang w:val="id"/>
              </w:rPr>
            </w:pPr>
            <w:r>
              <w:rPr>
                <w:rFonts w:ascii="Calibri" w:eastAsia="Calibri" w:hAnsi="Calibri"/>
                <w:lang w:val="id"/>
              </w:rPr>
              <w:lastRenderedPageBreak/>
              <w:t>25.    Memberikan persetujuan calon hakim agung yang diusulkan Komisi Yudisial untuk ditetapkan sebagai hakim agung oleh Presiden</w:t>
            </w:r>
          </w:p>
          <w:p w:rsidR="00261DF2" w:rsidRDefault="00E242EA">
            <w:pPr>
              <w:spacing w:line="276" w:lineRule="auto"/>
              <w:jc w:val="left"/>
              <w:rPr>
                <w:rFonts w:ascii="Calibri" w:eastAsia="Calibri" w:hAnsi="Calibri"/>
                <w:lang w:val="id"/>
              </w:rPr>
            </w:pPr>
            <w:r>
              <w:rPr>
                <w:rFonts w:ascii="Calibri" w:eastAsia="Calibri" w:hAnsi="Calibri"/>
                <w:lang w:val="id"/>
              </w:rPr>
              <w:t xml:space="preserve">26.    Memilih tiga orang hakim konstitusi dan mengajukannya kepada Presiden untuk diresmikan </w:t>
            </w:r>
          </w:p>
          <w:p w:rsidR="00261DF2" w:rsidRDefault="00E242EA">
            <w:pPr>
              <w:spacing w:line="276" w:lineRule="auto"/>
              <w:jc w:val="left"/>
              <w:rPr>
                <w:rFonts w:ascii="Calibri" w:eastAsia="Calibri" w:hAnsi="Calibri"/>
                <w:lang w:val="id"/>
              </w:rPr>
            </w:pPr>
            <w:r>
              <w:rPr>
                <w:rFonts w:ascii="Calibri" w:eastAsia="Calibri" w:hAnsi="Calibri"/>
                <w:lang w:val="id"/>
              </w:rPr>
              <w:t>dengan keputusan Presiden</w:t>
            </w:r>
          </w:p>
          <w:p w:rsidR="00261DF2" w:rsidRDefault="00261DF2">
            <w:pPr>
              <w:spacing w:line="276" w:lineRule="auto"/>
              <w:jc w:val="left"/>
              <w:rPr>
                <w:rFonts w:ascii="Times New Roman" w:hAnsi="Times New Roman"/>
                <w:sz w:val="20"/>
                <w:szCs w:val="20"/>
              </w:rPr>
            </w:pPr>
          </w:p>
        </w:tc>
      </w:tr>
      <w:tr w:rsidR="00261DF2">
        <w:tc>
          <w:tcPr>
            <w:tcW w:w="53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lastRenderedPageBreak/>
              <w:t>3</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Dewan Perwakila Daerah</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22D ayat (1), (2), (3) UUD 1945, Pasal23F ayat (1) UUD 1945</w:t>
            </w:r>
          </w:p>
          <w:p w:rsidR="00261DF2" w:rsidRDefault="00261DF2">
            <w:pPr>
              <w:spacing w:after="0"/>
              <w:jc w:val="both"/>
              <w:rPr>
                <w:rFonts w:ascii="Times New Roman" w:hAnsi="Times New Roman" w:cs="Times New Roman"/>
                <w:b/>
                <w:sz w:val="20"/>
                <w:szCs w:val="20"/>
                <w:lang w:val="id-ID"/>
              </w:rPr>
            </w:pPr>
          </w:p>
        </w:tc>
        <w:tc>
          <w:tcPr>
            <w:tcW w:w="3402" w:type="dxa"/>
          </w:tcPr>
          <w:p w:rsidR="00261DF2" w:rsidRDefault="00E242EA">
            <w:pPr>
              <w:spacing w:line="276" w:lineRule="auto"/>
              <w:jc w:val="left"/>
              <w:rPr>
                <w:rFonts w:ascii="Calibri" w:eastAsia="Calibri" w:hAnsi="Calibri"/>
                <w:sz w:val="24"/>
                <w:lang w:val="id"/>
              </w:rPr>
            </w:pPr>
            <w:r>
              <w:rPr>
                <w:rFonts w:ascii="Calibri" w:eastAsia="Calibri" w:hAnsi="Calibri"/>
                <w:sz w:val="24"/>
                <w:lang w:val="id"/>
              </w:rPr>
              <w:t>1.    Mengajukan kepada DPR Rancangan Undang-Undang yang berkaitan dengan otonomi daerah, hubungan pusat dan daerah, pembentukan dan pemekaran, dan penggabungan daerah, pengelolaan sumber daya alam, dan sumber daya ekonomi lainnya serta yang berkaitan dengan perimbangan keuangan pusat dan daerah. DPR kemudian mengundang DPD untuk membahas RUU tersebut..</w:t>
            </w:r>
          </w:p>
          <w:p w:rsidR="00261DF2" w:rsidRDefault="00E242EA">
            <w:pPr>
              <w:spacing w:line="276" w:lineRule="auto"/>
              <w:jc w:val="left"/>
              <w:rPr>
                <w:rFonts w:ascii="Calibri" w:eastAsia="Calibri" w:hAnsi="Calibri"/>
                <w:sz w:val="24"/>
                <w:lang w:val="id"/>
              </w:rPr>
            </w:pPr>
            <w:r>
              <w:rPr>
                <w:rFonts w:ascii="Calibri" w:eastAsia="Calibri" w:hAnsi="Calibri"/>
                <w:sz w:val="24"/>
                <w:lang w:val="id"/>
              </w:rPr>
              <w:t>2.    Memberikan pertimbangan kepada DPR atas RUU APBN dan RUU yang berkaitan dengan pajak, pendidikan, dan agama</w:t>
            </w:r>
          </w:p>
          <w:p w:rsidR="00261DF2" w:rsidRDefault="00E242EA">
            <w:pPr>
              <w:spacing w:line="276" w:lineRule="auto"/>
              <w:jc w:val="left"/>
              <w:rPr>
                <w:rFonts w:ascii="Calibri" w:eastAsia="Calibri" w:hAnsi="Calibri"/>
                <w:sz w:val="24"/>
                <w:lang w:val="id"/>
              </w:rPr>
            </w:pPr>
            <w:r>
              <w:rPr>
                <w:rFonts w:ascii="Calibri" w:eastAsia="Calibri" w:hAnsi="Calibri"/>
                <w:sz w:val="24"/>
                <w:lang w:val="id"/>
              </w:rPr>
              <w:t>3.    Memberikan pertimbangan kepada DPR dalam pemilihan anggota Badan Pemeriksa Keuangan.</w:t>
            </w:r>
          </w:p>
          <w:p w:rsidR="00261DF2" w:rsidRDefault="00E242EA">
            <w:pPr>
              <w:spacing w:line="276" w:lineRule="auto"/>
              <w:jc w:val="left"/>
              <w:rPr>
                <w:rFonts w:ascii="Calibri" w:eastAsia="Calibri" w:hAnsi="Calibri"/>
                <w:sz w:val="24"/>
                <w:lang w:val="id"/>
              </w:rPr>
            </w:pPr>
            <w:r>
              <w:rPr>
                <w:rFonts w:ascii="Calibri" w:eastAsia="Calibri" w:hAnsi="Calibri"/>
                <w:sz w:val="24"/>
                <w:lang w:val="id"/>
              </w:rPr>
              <w:t>4.    Melakukan pengawasan atas pelaksanaan undang-</w:t>
            </w:r>
            <w:r>
              <w:rPr>
                <w:rFonts w:ascii="Calibri" w:eastAsia="Calibri" w:hAnsi="Calibri"/>
                <w:sz w:val="24"/>
                <w:lang w:val="id"/>
              </w:rPr>
              <w:lastRenderedPageBreak/>
              <w:t>undang mengenai otonomi daerah, pembentukan, pemekaran, dan penggabungan daerah, hubungan pusat dan daerah, pengelolaan sumber daya alam, dan sumber daya ekonomi lainnya, pelaksanaan APBN, pajak, pendidikan, dan agama.</w:t>
            </w:r>
          </w:p>
          <w:p w:rsidR="00261DF2" w:rsidRDefault="00E242EA">
            <w:pPr>
              <w:spacing w:line="276" w:lineRule="auto"/>
              <w:jc w:val="left"/>
              <w:rPr>
                <w:rFonts w:ascii="Calibri" w:eastAsia="Calibri" w:hAnsi="Calibri"/>
                <w:sz w:val="24"/>
                <w:lang w:val="id"/>
              </w:rPr>
            </w:pPr>
            <w:r>
              <w:rPr>
                <w:rFonts w:ascii="Calibri" w:eastAsia="Calibri" w:hAnsi="Calibri"/>
                <w:sz w:val="24"/>
                <w:lang w:val="id"/>
              </w:rPr>
              <w:t>5.    Menerima hasil pemeriksaan keuangan negara dari BPK untuk dijadikan bahan membuat pertimbangan bagi DPR tentang RUU yang berkaitan dengan APBN</w:t>
            </w:r>
          </w:p>
          <w:p w:rsidR="00261DF2" w:rsidRDefault="00261DF2">
            <w:pPr>
              <w:spacing w:after="0"/>
              <w:jc w:val="both"/>
              <w:rPr>
                <w:rFonts w:ascii="Times New Roman" w:hAnsi="Times New Roman" w:cs="Times New Roman"/>
                <w:sz w:val="20"/>
                <w:szCs w:val="20"/>
                <w:lang w:val="id-ID"/>
              </w:rPr>
            </w:pPr>
          </w:p>
        </w:tc>
      </w:tr>
      <w:tr w:rsidR="00261DF2">
        <w:tc>
          <w:tcPr>
            <w:tcW w:w="53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lastRenderedPageBreak/>
              <w:t>4</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PERSIDEN</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4 ayat (1) UUD 1945, Pasal 5 ayat (1) dan (2 UUD 1945), Pasal 11 ayat (1) UUD 1945, Pasal 12 UUD 1945, Pasal 13 ayat (1) UUD 1945, Pasal 14 ayat (1) dan (2) UUD 1945, Pasal</w:t>
            </w:r>
          </w:p>
          <w:p w:rsidR="00261DF2" w:rsidRDefault="00E242EA">
            <w:pPr>
              <w:spacing w:line="276" w:lineRule="auto"/>
              <w:jc w:val="left"/>
              <w:rPr>
                <w:rFonts w:ascii="Calibri" w:eastAsia="Calibri" w:hAnsi="Calibri"/>
                <w:lang w:val="id"/>
              </w:rPr>
            </w:pPr>
            <w:r>
              <w:rPr>
                <w:rFonts w:ascii="Calibri" w:eastAsia="Calibri" w:hAnsi="Calibri"/>
                <w:lang w:val="id"/>
              </w:rPr>
              <w:t>15 UUD 1945, Pasal 16 UUD 1945, Pasal 17 ayat 2 UUD 1945, Pasal 20 ayat (2) UUD 1945, Pasal 24A ayat (3) UUD 1945, Pasal 24C ayat (3) UUD 1945</w:t>
            </w:r>
          </w:p>
          <w:p w:rsidR="00261DF2" w:rsidRDefault="00261DF2">
            <w:pPr>
              <w:pStyle w:val="ListParagraph"/>
              <w:spacing w:after="0"/>
              <w:ind w:left="0"/>
              <w:jc w:val="both"/>
              <w:rPr>
                <w:rFonts w:ascii="Times New Roman" w:hAnsi="Times New Roman"/>
                <w:b/>
                <w:sz w:val="20"/>
                <w:szCs w:val="20"/>
                <w:lang w:val="id-ID"/>
              </w:rPr>
            </w:pP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
              </w:rPr>
              <w:t>.   Memegang kekuasaan pemerintahan menurut UUD</w:t>
            </w:r>
          </w:p>
          <w:p w:rsidR="00261DF2" w:rsidRDefault="00E242EA">
            <w:pPr>
              <w:spacing w:line="276" w:lineRule="auto"/>
              <w:jc w:val="left"/>
              <w:rPr>
                <w:rFonts w:ascii="Calibri" w:eastAsia="Calibri" w:hAnsi="Calibri"/>
                <w:lang w:val="id"/>
              </w:rPr>
            </w:pPr>
            <w:r>
              <w:rPr>
                <w:rFonts w:ascii="Calibri" w:eastAsia="Calibri" w:hAnsi="Calibri"/>
                <w:lang w:val="id"/>
              </w:rPr>
              <w:t>2.   Memegang kekuasaan yang tertinggi atas Angkatan Darat (AD),Angkatan Laut (AL), dan Angkatan Udara (AU)</w:t>
            </w:r>
          </w:p>
          <w:p w:rsidR="00261DF2" w:rsidRDefault="00E242EA">
            <w:pPr>
              <w:spacing w:line="276" w:lineRule="auto"/>
              <w:jc w:val="left"/>
              <w:rPr>
                <w:rFonts w:ascii="Calibri" w:eastAsia="Calibri" w:hAnsi="Calibri"/>
                <w:lang w:val="id"/>
              </w:rPr>
            </w:pPr>
            <w:r>
              <w:rPr>
                <w:rFonts w:ascii="Calibri" w:eastAsia="Calibri" w:hAnsi="Calibri"/>
                <w:lang w:val="id"/>
              </w:rPr>
              <w:t>3.   Mengajukan Rancangan Undang-Undang (RUU) kepada Dewan Perwakilan Rakyat (DPR). Presiden melakukan pembahasan dan pemberian persetujuan atas RUU bersama DPR serta mengesahkan RUU menjadi UU.</w:t>
            </w:r>
          </w:p>
          <w:p w:rsidR="00261DF2" w:rsidRDefault="00E242EA">
            <w:pPr>
              <w:spacing w:line="276" w:lineRule="auto"/>
              <w:jc w:val="left"/>
              <w:rPr>
                <w:rFonts w:ascii="Calibri" w:eastAsia="Calibri" w:hAnsi="Calibri"/>
                <w:lang w:val="id"/>
              </w:rPr>
            </w:pPr>
            <w:r>
              <w:rPr>
                <w:rFonts w:ascii="Calibri" w:eastAsia="Calibri" w:hAnsi="Calibri"/>
                <w:lang w:val="id"/>
              </w:rPr>
              <w:t>4.   Menetapkan peraturan pemerintah pengganti undang-undang (dalam kegentingan yang memaksa)</w:t>
            </w:r>
          </w:p>
          <w:p w:rsidR="00261DF2" w:rsidRDefault="00E242EA">
            <w:pPr>
              <w:spacing w:line="276" w:lineRule="auto"/>
              <w:jc w:val="left"/>
              <w:rPr>
                <w:rFonts w:ascii="Calibri" w:eastAsia="Calibri" w:hAnsi="Calibri"/>
                <w:lang w:val="id"/>
              </w:rPr>
            </w:pPr>
            <w:r>
              <w:rPr>
                <w:rFonts w:ascii="Calibri" w:eastAsia="Calibri" w:hAnsi="Calibri"/>
                <w:lang w:val="id"/>
              </w:rPr>
              <w:t xml:space="preserve">5.   Mengangkat dan </w:t>
            </w:r>
            <w:r>
              <w:rPr>
                <w:rFonts w:ascii="Calibri" w:eastAsia="Calibri" w:hAnsi="Calibri"/>
                <w:lang w:val="id"/>
              </w:rPr>
              <w:lastRenderedPageBreak/>
              <w:t>memberhentikan menteri-menteri</w:t>
            </w:r>
          </w:p>
          <w:p w:rsidR="00261DF2" w:rsidRDefault="00E242EA">
            <w:pPr>
              <w:spacing w:line="276" w:lineRule="auto"/>
              <w:jc w:val="left"/>
              <w:rPr>
                <w:rFonts w:ascii="Calibri" w:eastAsia="Calibri" w:hAnsi="Calibri"/>
                <w:lang w:val="id"/>
              </w:rPr>
            </w:pPr>
            <w:r>
              <w:rPr>
                <w:rFonts w:ascii="Calibri" w:eastAsia="Calibri" w:hAnsi="Calibri"/>
                <w:lang w:val="id"/>
              </w:rPr>
              <w:t>6.   Menyatakan perang, membuat perdamaian dan perjanjian dengan negara lain dengan persetujuan DPR</w:t>
            </w:r>
          </w:p>
          <w:p w:rsidR="00261DF2" w:rsidRDefault="00E242EA">
            <w:pPr>
              <w:spacing w:line="276" w:lineRule="auto"/>
              <w:jc w:val="left"/>
              <w:rPr>
                <w:rFonts w:ascii="Calibri" w:eastAsia="Calibri" w:hAnsi="Calibri"/>
                <w:lang w:val="id"/>
              </w:rPr>
            </w:pPr>
            <w:r>
              <w:rPr>
                <w:rFonts w:ascii="Calibri" w:eastAsia="Calibri" w:hAnsi="Calibri"/>
                <w:lang w:val="id"/>
              </w:rPr>
              <w:t>7.   Membuat perjanjian internasional lainnya dengan persetujuan DPR</w:t>
            </w:r>
          </w:p>
          <w:p w:rsidR="00261DF2" w:rsidRDefault="00E242EA">
            <w:pPr>
              <w:spacing w:line="276" w:lineRule="auto"/>
              <w:jc w:val="left"/>
              <w:rPr>
                <w:rFonts w:ascii="Calibri" w:eastAsia="Calibri" w:hAnsi="Calibri"/>
                <w:lang w:val="id"/>
              </w:rPr>
            </w:pPr>
            <w:r>
              <w:rPr>
                <w:rFonts w:ascii="Calibri" w:eastAsia="Calibri" w:hAnsi="Calibri"/>
                <w:lang w:val="id"/>
              </w:rPr>
              <w:t>8.   Menyatakan keadaan bahaya</w:t>
            </w:r>
          </w:p>
          <w:p w:rsidR="00261DF2" w:rsidRDefault="00E242EA">
            <w:pPr>
              <w:spacing w:line="276" w:lineRule="auto"/>
              <w:jc w:val="left"/>
              <w:rPr>
                <w:rFonts w:ascii="Calibri" w:eastAsia="Calibri" w:hAnsi="Calibri"/>
                <w:lang w:val="id"/>
              </w:rPr>
            </w:pPr>
            <w:r>
              <w:rPr>
                <w:rFonts w:ascii="Calibri" w:eastAsia="Calibri" w:hAnsi="Calibri"/>
                <w:lang w:val="id"/>
              </w:rPr>
              <w:t>9.   Mengangkat duta dan konsultan. Dalam mengangkat duta, Presiden memperhatikan pertimbangan DPR</w:t>
            </w:r>
          </w:p>
          <w:p w:rsidR="00261DF2" w:rsidRDefault="00E242EA">
            <w:pPr>
              <w:spacing w:line="276" w:lineRule="auto"/>
              <w:jc w:val="left"/>
              <w:rPr>
                <w:rFonts w:ascii="Calibri" w:eastAsia="Calibri" w:hAnsi="Calibri"/>
                <w:lang w:val="id"/>
              </w:rPr>
            </w:pPr>
            <w:r>
              <w:rPr>
                <w:rFonts w:ascii="Calibri" w:eastAsia="Calibri" w:hAnsi="Calibri"/>
                <w:lang w:val="id"/>
              </w:rPr>
              <w:t>10.  Menerima penempatan duta negara lain dengan memperhatikan pertimbangan DPR.</w:t>
            </w:r>
          </w:p>
          <w:p w:rsidR="00261DF2" w:rsidRDefault="00E242EA">
            <w:pPr>
              <w:spacing w:line="276" w:lineRule="auto"/>
              <w:jc w:val="left"/>
              <w:rPr>
                <w:rFonts w:ascii="Calibri" w:eastAsia="Calibri" w:hAnsi="Calibri"/>
                <w:lang w:val="id"/>
              </w:rPr>
            </w:pPr>
            <w:r>
              <w:rPr>
                <w:rFonts w:ascii="Calibri" w:eastAsia="Calibri" w:hAnsi="Calibri"/>
                <w:lang w:val="id"/>
              </w:rPr>
              <w:t>11.  Memberi grasi, rehabilitasi dengan memperhatikan pertimbangan Mahkamah Agung</w:t>
            </w:r>
          </w:p>
          <w:p w:rsidR="00261DF2" w:rsidRDefault="00E242EA">
            <w:pPr>
              <w:spacing w:line="276" w:lineRule="auto"/>
              <w:jc w:val="left"/>
              <w:rPr>
                <w:rFonts w:ascii="Calibri" w:eastAsia="Calibri" w:hAnsi="Calibri"/>
                <w:lang w:val="id"/>
              </w:rPr>
            </w:pPr>
            <w:r>
              <w:rPr>
                <w:rFonts w:ascii="Calibri" w:eastAsia="Calibri" w:hAnsi="Calibri"/>
                <w:lang w:val="id"/>
              </w:rPr>
              <w:t>12.  Memberi amnesti dan abolisi dengan memperhatikan pertimbangan DPR</w:t>
            </w:r>
          </w:p>
          <w:p w:rsidR="00261DF2" w:rsidRDefault="00E242EA">
            <w:pPr>
              <w:spacing w:line="276" w:lineRule="auto"/>
              <w:jc w:val="left"/>
              <w:rPr>
                <w:rFonts w:ascii="Calibri" w:eastAsia="Calibri" w:hAnsi="Calibri"/>
                <w:lang w:val="id"/>
              </w:rPr>
            </w:pPr>
            <w:r>
              <w:rPr>
                <w:rFonts w:ascii="Calibri" w:eastAsia="Calibri" w:hAnsi="Calibri"/>
                <w:lang w:val="id"/>
              </w:rPr>
              <w:t>13.  Memberi gelar, tanda jasa, dan tanda kehormatan lainnya yang diatur dengan UU</w:t>
            </w:r>
          </w:p>
          <w:p w:rsidR="00261DF2" w:rsidRDefault="00E242EA">
            <w:pPr>
              <w:spacing w:line="276" w:lineRule="auto"/>
              <w:jc w:val="left"/>
              <w:rPr>
                <w:rFonts w:ascii="Calibri" w:eastAsia="Calibri" w:hAnsi="Calibri"/>
                <w:lang w:val="id"/>
              </w:rPr>
            </w:pPr>
            <w:r>
              <w:rPr>
                <w:rFonts w:ascii="Calibri" w:eastAsia="Calibri" w:hAnsi="Calibri"/>
                <w:lang w:val="id"/>
              </w:rPr>
              <w:t>14.  Meresmikan anggota Badan Pemeriksa Keuangan (BPK) yang dipilih oleh DPR dengan memperhatikan pertimbangan Dewan Perwakilan Daerah (DPD)</w:t>
            </w:r>
          </w:p>
          <w:p w:rsidR="00261DF2" w:rsidRDefault="00E242EA">
            <w:pPr>
              <w:spacing w:line="276" w:lineRule="auto"/>
              <w:jc w:val="left"/>
              <w:rPr>
                <w:rFonts w:ascii="Calibri" w:eastAsia="Calibri" w:hAnsi="Calibri"/>
                <w:lang w:val="id"/>
              </w:rPr>
            </w:pPr>
            <w:r>
              <w:rPr>
                <w:rFonts w:ascii="Calibri" w:eastAsia="Calibri" w:hAnsi="Calibri"/>
                <w:lang w:val="id"/>
              </w:rPr>
              <w:t>15.  Menetapkan hakim agung dari calon yang diusulkan oleh Komisi Yudisial (KY) dan disetujui DPR</w:t>
            </w:r>
          </w:p>
          <w:p w:rsidR="00261DF2" w:rsidRDefault="00E242EA">
            <w:pPr>
              <w:spacing w:line="276" w:lineRule="auto"/>
              <w:jc w:val="left"/>
              <w:rPr>
                <w:rFonts w:ascii="Calibri" w:eastAsia="Calibri" w:hAnsi="Calibri"/>
                <w:lang w:val="id"/>
              </w:rPr>
            </w:pPr>
            <w:r>
              <w:rPr>
                <w:rFonts w:ascii="Calibri" w:eastAsia="Calibri" w:hAnsi="Calibri"/>
                <w:lang w:val="id"/>
              </w:rPr>
              <w:lastRenderedPageBreak/>
              <w:t>16.  Menetapkan hakim konstitusi dari calon yang diusulkan Presiden, DPR, dan Mahkamah Agung</w:t>
            </w:r>
          </w:p>
          <w:p w:rsidR="00261DF2" w:rsidRDefault="00E242EA">
            <w:pPr>
              <w:spacing w:line="276" w:lineRule="auto"/>
              <w:jc w:val="left"/>
              <w:rPr>
                <w:rFonts w:ascii="Calibri" w:eastAsia="Calibri" w:hAnsi="Calibri"/>
                <w:lang w:val="id"/>
              </w:rPr>
            </w:pPr>
            <w:r>
              <w:rPr>
                <w:rFonts w:ascii="Calibri" w:eastAsia="Calibri" w:hAnsi="Calibri"/>
                <w:lang w:val="id"/>
              </w:rPr>
              <w:t>17.  Mengangkat dan memberhentikan anggota Komisi Yudisial dengan persetujuan DPR.</w:t>
            </w:r>
          </w:p>
          <w:p w:rsidR="00261DF2" w:rsidRDefault="00261DF2">
            <w:pPr>
              <w:pStyle w:val="ListParagraph"/>
              <w:spacing w:after="0"/>
              <w:ind w:left="0"/>
              <w:jc w:val="both"/>
              <w:rPr>
                <w:rFonts w:ascii="Times New Roman" w:hAnsi="Times New Roman"/>
                <w:sz w:val="20"/>
                <w:szCs w:val="20"/>
                <w:lang w:val="id-ID"/>
              </w:rPr>
            </w:pPr>
          </w:p>
        </w:tc>
      </w:tr>
      <w:tr w:rsidR="00261DF2">
        <w:tc>
          <w:tcPr>
            <w:tcW w:w="533" w:type="dxa"/>
          </w:tcPr>
          <w:p w:rsidR="00261DF2" w:rsidRDefault="00E242EA">
            <w:pPr>
              <w:spacing w:after="0"/>
              <w:ind w:left="33"/>
              <w:jc w:val="both"/>
              <w:rPr>
                <w:rFonts w:ascii="Times New Roman" w:hAnsi="Times New Roman" w:cs="Times New Roman"/>
                <w:sz w:val="20"/>
                <w:szCs w:val="20"/>
                <w:lang w:val="id-ID"/>
              </w:rPr>
            </w:pPr>
            <w:r>
              <w:rPr>
                <w:rFonts w:ascii="Times New Roman" w:hAnsi="Times New Roman" w:cs="Times New Roman"/>
                <w:sz w:val="20"/>
                <w:szCs w:val="20"/>
                <w:lang w:val="id-ID"/>
              </w:rPr>
              <w:lastRenderedPageBreak/>
              <w:t>5.</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 xml:space="preserve">MAHKAMA AGUNG </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24 ayat (2) UUD 1945, Pasal 24A ayat (1) UUD 1945, Pasal 24C ayat (3) UUD 1945</w:t>
            </w:r>
          </w:p>
          <w:p w:rsidR="00261DF2" w:rsidRDefault="00261DF2">
            <w:pPr>
              <w:pStyle w:val="ListParagraph"/>
              <w:spacing w:after="0"/>
              <w:ind w:left="0"/>
              <w:jc w:val="both"/>
              <w:rPr>
                <w:rFonts w:ascii="Times New Roman" w:hAnsi="Times New Roman"/>
                <w:sz w:val="20"/>
                <w:szCs w:val="20"/>
                <w:lang w:val="id-ID"/>
              </w:rPr>
            </w:pP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
              </w:rPr>
              <w:t>1.    Mengadili pada tingkat kasasi</w:t>
            </w:r>
          </w:p>
          <w:p w:rsidR="00261DF2" w:rsidRDefault="00E242EA">
            <w:pPr>
              <w:spacing w:line="276" w:lineRule="auto"/>
              <w:jc w:val="left"/>
              <w:rPr>
                <w:rFonts w:ascii="Calibri" w:eastAsia="Calibri" w:hAnsi="Calibri"/>
                <w:lang w:val="id"/>
              </w:rPr>
            </w:pPr>
            <w:r>
              <w:rPr>
                <w:rFonts w:ascii="Calibri" w:eastAsia="Calibri" w:hAnsi="Calibri"/>
                <w:lang w:val="id"/>
              </w:rPr>
              <w:t>2.    Menguji peraturan perundang-undangan dibawah undang-undang terhadap undang-undang</w:t>
            </w:r>
          </w:p>
          <w:p w:rsidR="00261DF2" w:rsidRDefault="00E242EA">
            <w:pPr>
              <w:spacing w:line="276" w:lineRule="auto"/>
              <w:jc w:val="left"/>
              <w:rPr>
                <w:rFonts w:ascii="Calibri" w:eastAsia="Calibri" w:hAnsi="Calibri"/>
                <w:lang w:val="id"/>
              </w:rPr>
            </w:pPr>
            <w:r>
              <w:rPr>
                <w:rFonts w:ascii="Calibri" w:eastAsia="Calibri" w:hAnsi="Calibri"/>
                <w:lang w:val="id"/>
              </w:rPr>
              <w:t>3.    Memberikan pertimbangan hukum kepada presiden dalam hal permohonan grasi dan</w:t>
            </w:r>
          </w:p>
          <w:p w:rsidR="00261DF2" w:rsidRDefault="00E242EA">
            <w:pPr>
              <w:spacing w:line="276" w:lineRule="auto"/>
              <w:jc w:val="left"/>
              <w:rPr>
                <w:rFonts w:ascii="Calibri" w:eastAsia="Calibri" w:hAnsi="Calibri"/>
                <w:lang w:val="id"/>
              </w:rPr>
            </w:pPr>
            <w:r>
              <w:rPr>
                <w:rFonts w:ascii="Calibri" w:eastAsia="Calibri" w:hAnsi="Calibri"/>
                <w:lang w:val="id"/>
              </w:rPr>
              <w:t>rehabilitasi.</w:t>
            </w:r>
          </w:p>
          <w:p w:rsidR="00261DF2" w:rsidRDefault="00E242EA">
            <w:pPr>
              <w:spacing w:line="276" w:lineRule="auto"/>
              <w:jc w:val="left"/>
              <w:rPr>
                <w:rFonts w:ascii="Calibri" w:eastAsia="Calibri" w:hAnsi="Calibri"/>
                <w:lang w:val="id"/>
              </w:rPr>
            </w:pPr>
            <w:r>
              <w:rPr>
                <w:rFonts w:ascii="Calibri" w:eastAsia="Calibri" w:hAnsi="Calibri"/>
                <w:lang w:val="id"/>
              </w:rPr>
              <w:t>4.    Mengajukan tiga orang anggota</w:t>
            </w:r>
          </w:p>
          <w:p w:rsidR="00261DF2" w:rsidRDefault="00E242EA">
            <w:pPr>
              <w:spacing w:line="276" w:lineRule="auto"/>
              <w:jc w:val="left"/>
              <w:rPr>
                <w:rFonts w:ascii="Calibri" w:eastAsia="Calibri" w:hAnsi="Calibri"/>
                <w:lang w:val="id"/>
              </w:rPr>
            </w:pPr>
            <w:r>
              <w:rPr>
                <w:rFonts w:ascii="Calibri" w:eastAsia="Calibri" w:hAnsi="Calibri"/>
                <w:lang w:val="id"/>
              </w:rPr>
              <w:t>hakim konstitusi</w:t>
            </w:r>
          </w:p>
          <w:p w:rsidR="00261DF2" w:rsidRDefault="00261DF2">
            <w:pPr>
              <w:pStyle w:val="ListParagraph"/>
              <w:spacing w:after="0"/>
              <w:ind w:left="0"/>
              <w:jc w:val="both"/>
              <w:rPr>
                <w:rFonts w:ascii="Times New Roman" w:hAnsi="Times New Roman"/>
                <w:sz w:val="20"/>
                <w:szCs w:val="20"/>
              </w:rPr>
            </w:pPr>
          </w:p>
        </w:tc>
      </w:tr>
      <w:tr w:rsidR="00261DF2">
        <w:tc>
          <w:tcPr>
            <w:tcW w:w="533" w:type="dxa"/>
          </w:tcPr>
          <w:p w:rsidR="00261DF2" w:rsidRDefault="00E242EA">
            <w:pPr>
              <w:spacing w:after="0"/>
              <w:ind w:left="33"/>
              <w:jc w:val="both"/>
              <w:rPr>
                <w:rFonts w:ascii="Times New Roman" w:hAnsi="Times New Roman" w:cs="Times New Roman"/>
                <w:sz w:val="20"/>
                <w:szCs w:val="20"/>
                <w:lang w:val="id-ID"/>
              </w:rPr>
            </w:pPr>
            <w:r>
              <w:rPr>
                <w:rFonts w:ascii="Times New Roman" w:hAnsi="Times New Roman" w:cs="Times New Roman"/>
                <w:sz w:val="20"/>
                <w:szCs w:val="20"/>
                <w:lang w:val="id-ID"/>
              </w:rPr>
              <w:t>6</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 xml:space="preserve"> MAHKAMA KONSITUSI</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24C ayat (1) san (2) UUD 1945</w:t>
            </w:r>
          </w:p>
          <w:p w:rsidR="00261DF2" w:rsidRDefault="00261DF2">
            <w:pPr>
              <w:pStyle w:val="ListParagraph"/>
              <w:spacing w:after="0"/>
              <w:ind w:left="0"/>
              <w:jc w:val="both"/>
              <w:rPr>
                <w:rFonts w:ascii="Times New Roman" w:hAnsi="Times New Roman"/>
                <w:sz w:val="20"/>
                <w:szCs w:val="20"/>
                <w:lang w:val="id-ID"/>
              </w:rPr>
            </w:pP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ID"/>
              </w:rPr>
              <w:t xml:space="preserve">1 </w:t>
            </w:r>
            <w:r>
              <w:rPr>
                <w:rFonts w:ascii="Calibri" w:eastAsia="Calibri" w:hAnsi="Calibri"/>
                <w:lang w:val="id"/>
              </w:rPr>
              <w:t xml:space="preserve"> Berwenang mengadili pada tingkat pertama dan terakhir yang keputusannya bersifat final untuk menguji Undang-Undang terhadap Undang-Undang Dasar, memutus sengketa kewewenangan lembaga Negara yang kewewenangannya diberikan oleh UUD1945, memutus pembubaran partai politik, dan memutus perselisihan tentang hasil Pemilihan Umum.</w:t>
            </w:r>
          </w:p>
          <w:p w:rsidR="00261DF2" w:rsidRDefault="00E242EA">
            <w:pPr>
              <w:spacing w:line="276" w:lineRule="auto"/>
              <w:jc w:val="left"/>
              <w:rPr>
                <w:rFonts w:ascii="Calibri" w:eastAsia="Calibri" w:hAnsi="Calibri"/>
                <w:lang w:val="id"/>
              </w:rPr>
            </w:pPr>
            <w:r>
              <w:rPr>
                <w:rFonts w:ascii="Calibri" w:eastAsia="Calibri" w:hAnsi="Calibri"/>
                <w:lang w:val="id"/>
              </w:rPr>
              <w:t xml:space="preserve">2.    Wajib memberi keputusan atas pendapat Dewan Perwakilan Rakyat mengenai dugaan pelanggaran oleh Presiden atau </w:t>
            </w:r>
            <w:r>
              <w:rPr>
                <w:rFonts w:ascii="Calibri" w:eastAsia="Calibri" w:hAnsi="Calibri"/>
                <w:lang w:val="id"/>
              </w:rPr>
              <w:lastRenderedPageBreak/>
              <w:t>Wakil Presiden menurut UUD 1945.</w:t>
            </w:r>
          </w:p>
          <w:p w:rsidR="00261DF2" w:rsidRDefault="00E242EA">
            <w:pPr>
              <w:spacing w:line="276" w:lineRule="auto"/>
              <w:jc w:val="left"/>
              <w:rPr>
                <w:rFonts w:ascii="Calibri" w:eastAsia="Calibri" w:hAnsi="Calibri"/>
                <w:lang w:val="id"/>
              </w:rPr>
            </w:pPr>
            <w:r>
              <w:rPr>
                <w:rFonts w:ascii="Calibri" w:eastAsia="Calibri" w:hAnsi="Calibri"/>
                <w:lang w:val="id"/>
              </w:rPr>
              <w:t>3.    Menguji undang-undang terhadap UUD 19451.</w:t>
            </w:r>
          </w:p>
          <w:p w:rsidR="00261DF2" w:rsidRDefault="00E242EA">
            <w:pPr>
              <w:spacing w:line="276" w:lineRule="auto"/>
              <w:jc w:val="left"/>
              <w:rPr>
                <w:rFonts w:ascii="Calibri" w:eastAsia="Calibri" w:hAnsi="Calibri"/>
                <w:lang w:val="id"/>
              </w:rPr>
            </w:pPr>
            <w:r>
              <w:rPr>
                <w:rFonts w:ascii="Calibri" w:eastAsia="Calibri" w:hAnsi="Calibri"/>
                <w:lang w:val="id"/>
              </w:rPr>
              <w:t>4.    Memutus sengketa kewenangan antar lembaga negara yang kewenangannya diberikan oleh UUD 1945.</w:t>
            </w:r>
          </w:p>
          <w:p w:rsidR="00261DF2" w:rsidRDefault="00E242EA">
            <w:pPr>
              <w:spacing w:line="276" w:lineRule="auto"/>
              <w:jc w:val="left"/>
              <w:rPr>
                <w:rFonts w:ascii="Calibri" w:eastAsia="Calibri" w:hAnsi="Calibri"/>
                <w:lang w:val="id"/>
              </w:rPr>
            </w:pPr>
            <w:r>
              <w:rPr>
                <w:rFonts w:ascii="Calibri" w:eastAsia="Calibri" w:hAnsi="Calibri"/>
                <w:lang w:val="id"/>
              </w:rPr>
              <w:t>5.    Memutus pembubaran partai politik</w:t>
            </w:r>
          </w:p>
          <w:p w:rsidR="00261DF2" w:rsidRDefault="00E242EA">
            <w:pPr>
              <w:spacing w:line="276" w:lineRule="auto"/>
              <w:jc w:val="left"/>
              <w:rPr>
                <w:rFonts w:ascii="Calibri" w:eastAsia="Calibri" w:hAnsi="Calibri"/>
                <w:lang w:val="id"/>
              </w:rPr>
            </w:pPr>
            <w:r>
              <w:rPr>
                <w:rFonts w:ascii="Calibri" w:eastAsia="Calibri" w:hAnsi="Calibri"/>
                <w:lang w:val="id"/>
              </w:rPr>
              <w:t>6.    Memutus perselisihan tentang hasil pemilu.</w:t>
            </w:r>
          </w:p>
          <w:p w:rsidR="00261DF2" w:rsidRDefault="00261DF2">
            <w:pPr>
              <w:pStyle w:val="ListParagraph"/>
              <w:spacing w:after="0"/>
              <w:ind w:left="0"/>
              <w:jc w:val="both"/>
              <w:rPr>
                <w:rFonts w:ascii="Times New Roman" w:hAnsi="Times New Roman"/>
                <w:sz w:val="20"/>
                <w:szCs w:val="20"/>
              </w:rPr>
            </w:pPr>
          </w:p>
        </w:tc>
      </w:tr>
      <w:tr w:rsidR="00261DF2">
        <w:tc>
          <w:tcPr>
            <w:tcW w:w="533" w:type="dxa"/>
          </w:tcPr>
          <w:p w:rsidR="00261DF2" w:rsidRDefault="00E242EA">
            <w:pPr>
              <w:spacing w:after="0"/>
              <w:ind w:left="33"/>
              <w:jc w:val="both"/>
              <w:rPr>
                <w:rFonts w:ascii="Times New Roman" w:hAnsi="Times New Roman" w:cs="Times New Roman"/>
                <w:sz w:val="20"/>
                <w:szCs w:val="20"/>
                <w:lang w:val="id-ID"/>
              </w:rPr>
            </w:pPr>
            <w:r>
              <w:rPr>
                <w:rFonts w:ascii="Times New Roman" w:hAnsi="Times New Roman" w:cs="Times New Roman"/>
                <w:b/>
                <w:bCs/>
                <w:sz w:val="20"/>
                <w:szCs w:val="20"/>
                <w:lang w:val="id-ID"/>
              </w:rPr>
              <w:lastRenderedPageBreak/>
              <w:t>7</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KOMISI YUDISIAL</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24A ayat (3)) UUD 1945,Pasal 24B ayat (1) UUD 1945</w:t>
            </w:r>
          </w:p>
          <w:p w:rsidR="00261DF2" w:rsidRDefault="00261DF2">
            <w:pPr>
              <w:pStyle w:val="ListParagraph"/>
              <w:spacing w:after="0"/>
              <w:ind w:left="0"/>
              <w:jc w:val="both"/>
              <w:rPr>
                <w:rFonts w:ascii="Times New Roman" w:hAnsi="Times New Roman"/>
                <w:sz w:val="20"/>
                <w:szCs w:val="20"/>
                <w:lang w:val="id-ID"/>
              </w:rPr>
            </w:pP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
              </w:rPr>
              <w:t>1.     Mengawasi perilaku hakim</w:t>
            </w:r>
          </w:p>
          <w:p w:rsidR="00261DF2" w:rsidRDefault="00E242EA">
            <w:pPr>
              <w:pStyle w:val="ListParagraph"/>
              <w:spacing w:after="0"/>
              <w:ind w:left="0"/>
              <w:jc w:val="both"/>
              <w:rPr>
                <w:rFonts w:ascii="Times New Roman" w:hAnsi="Times New Roman"/>
                <w:sz w:val="20"/>
                <w:szCs w:val="20"/>
              </w:rPr>
            </w:pPr>
            <w:r>
              <w:rPr>
                <w:rFonts w:ascii="Calibri" w:eastAsia="Calibri" w:hAnsi="Calibri"/>
                <w:lang w:val="id"/>
              </w:rPr>
              <w:t>2.     Mengusulkan nama calon hakim agung</w:t>
            </w:r>
          </w:p>
        </w:tc>
      </w:tr>
      <w:tr w:rsidR="00261DF2">
        <w:tc>
          <w:tcPr>
            <w:tcW w:w="533" w:type="dxa"/>
          </w:tcPr>
          <w:p w:rsidR="00261DF2" w:rsidRDefault="00E242EA">
            <w:pPr>
              <w:spacing w:after="0"/>
              <w:ind w:left="33"/>
              <w:jc w:val="both"/>
              <w:rPr>
                <w:rFonts w:ascii="Times New Roman" w:hAnsi="Times New Roman" w:cs="Times New Roman"/>
                <w:b/>
                <w:bCs/>
                <w:sz w:val="20"/>
                <w:szCs w:val="20"/>
                <w:lang w:val="id-ID"/>
              </w:rPr>
            </w:pPr>
            <w:r>
              <w:rPr>
                <w:rFonts w:ascii="Times New Roman" w:hAnsi="Times New Roman" w:cs="Times New Roman"/>
                <w:b/>
                <w:bCs/>
                <w:sz w:val="20"/>
                <w:szCs w:val="20"/>
                <w:lang w:val="id-ID"/>
              </w:rPr>
              <w:t>8</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 xml:space="preserve">BADAN PEMERIKSAAN KEUANGAN </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1.    Pasal 23E, 23F, 23G Undang-undang dasar 1945</w:t>
            </w:r>
          </w:p>
          <w:p w:rsidR="00261DF2" w:rsidRDefault="00E242EA">
            <w:pPr>
              <w:spacing w:line="276" w:lineRule="auto"/>
              <w:jc w:val="left"/>
              <w:rPr>
                <w:rFonts w:ascii="Calibri" w:eastAsia="Calibri" w:hAnsi="Calibri"/>
                <w:lang w:val="id"/>
              </w:rPr>
            </w:pPr>
            <w:r>
              <w:rPr>
                <w:rFonts w:ascii="Calibri" w:eastAsia="Calibri" w:hAnsi="Calibri"/>
                <w:lang w:val="id"/>
              </w:rPr>
              <w:t>2.    Undang-undang Republik Indonesia nomor 15 tahun 2006 tentang badan pemeriksa keuangan sebagai pengganti undang-undang republik Indonesia nomor 5 tahun 1973 tentang badan pemeriksa keuangan.</w:t>
            </w:r>
          </w:p>
          <w:p w:rsidR="00261DF2" w:rsidRDefault="00E242EA">
            <w:pPr>
              <w:spacing w:line="276" w:lineRule="auto"/>
              <w:jc w:val="left"/>
              <w:rPr>
                <w:rFonts w:ascii="Calibri" w:eastAsia="Calibri" w:hAnsi="Calibri"/>
                <w:lang w:val="id"/>
              </w:rPr>
            </w:pPr>
            <w:r>
              <w:rPr>
                <w:rFonts w:ascii="Calibri" w:eastAsia="Calibri" w:hAnsi="Calibri"/>
                <w:lang w:val="id"/>
              </w:rPr>
              <w:t>3.    Undang-undang republik Indonesia nomor 15 tahun 2004 tentang pemeriksaan pengelolaan dan tanggung jawab keuangan negara.</w:t>
            </w:r>
          </w:p>
          <w:p w:rsidR="00261DF2" w:rsidRDefault="00E242EA">
            <w:pPr>
              <w:spacing w:line="276" w:lineRule="auto"/>
              <w:jc w:val="left"/>
              <w:rPr>
                <w:rFonts w:ascii="Calibri" w:eastAsia="Calibri" w:hAnsi="Calibri"/>
                <w:lang w:val="id"/>
              </w:rPr>
            </w:pPr>
            <w:r>
              <w:rPr>
                <w:rFonts w:ascii="Calibri" w:eastAsia="Calibri" w:hAnsi="Calibri"/>
                <w:lang w:val="id"/>
              </w:rPr>
              <w:t xml:space="preserve">4.    Undang-undang </w:t>
            </w:r>
            <w:r>
              <w:rPr>
                <w:rFonts w:ascii="Calibri" w:eastAsia="Calibri" w:hAnsi="Calibri"/>
                <w:lang w:val="id"/>
              </w:rPr>
              <w:lastRenderedPageBreak/>
              <w:t>republik Indonesia nomor 1 tahun 2004 tentang perbendaharaan negara.</w:t>
            </w:r>
          </w:p>
          <w:p w:rsidR="00261DF2" w:rsidRDefault="00E242EA">
            <w:pPr>
              <w:pStyle w:val="ListParagraph"/>
              <w:spacing w:after="0"/>
              <w:ind w:left="0"/>
              <w:jc w:val="both"/>
              <w:rPr>
                <w:rFonts w:ascii="Times New Roman" w:hAnsi="Times New Roman"/>
                <w:sz w:val="20"/>
                <w:szCs w:val="20"/>
                <w:lang w:val="id-ID"/>
              </w:rPr>
            </w:pPr>
            <w:r>
              <w:rPr>
                <w:rFonts w:ascii="Calibri" w:eastAsia="Calibri" w:hAnsi="Calibri"/>
                <w:lang w:val="id"/>
              </w:rPr>
              <w:t>5.    Undang-undang republik Indonesia nomor 17 tahun 2003 tentang keuangan negara</w:t>
            </w: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
              </w:rPr>
              <w:lastRenderedPageBreak/>
              <w:t>1.     Berwenang mengawasi dan memeriksa pengelolaan keuangan negara (APBN) dan daerah (APBD) serta menyampaikan hasil pemeriksaan kepada DPR dan DPD dan ditindaklanjuti oleh aparat penegak hukum.</w:t>
            </w:r>
          </w:p>
          <w:p w:rsidR="00261DF2" w:rsidRDefault="00E242EA">
            <w:pPr>
              <w:spacing w:line="276" w:lineRule="auto"/>
              <w:jc w:val="left"/>
              <w:rPr>
                <w:rFonts w:ascii="Calibri" w:eastAsia="Calibri" w:hAnsi="Calibri"/>
                <w:lang w:val="id"/>
              </w:rPr>
            </w:pPr>
            <w:r>
              <w:rPr>
                <w:rFonts w:ascii="Calibri" w:eastAsia="Calibri" w:hAnsi="Calibri"/>
                <w:lang w:val="id"/>
              </w:rPr>
              <w:t>2.     Mengintegrasi peran BPKP sebagai instansi pengawas internal departemen yang bersangkutan ke dalam BPK.</w:t>
            </w:r>
          </w:p>
          <w:p w:rsidR="00261DF2" w:rsidRDefault="00261DF2">
            <w:pPr>
              <w:pStyle w:val="ListParagraph"/>
              <w:spacing w:after="0"/>
              <w:ind w:left="0"/>
              <w:jc w:val="both"/>
              <w:rPr>
                <w:rFonts w:ascii="Calibri" w:eastAsia="Calibri" w:hAnsi="Calibri"/>
                <w:lang w:val="id"/>
              </w:rPr>
            </w:pPr>
          </w:p>
        </w:tc>
      </w:tr>
      <w:tr w:rsidR="00261DF2">
        <w:tc>
          <w:tcPr>
            <w:tcW w:w="533" w:type="dxa"/>
          </w:tcPr>
          <w:p w:rsidR="00261DF2" w:rsidRDefault="00E242EA">
            <w:pPr>
              <w:spacing w:after="0"/>
              <w:ind w:left="33"/>
              <w:jc w:val="both"/>
              <w:rPr>
                <w:rFonts w:ascii="Times New Roman" w:hAnsi="Times New Roman" w:cs="Times New Roman"/>
                <w:b/>
                <w:bCs/>
                <w:sz w:val="20"/>
                <w:szCs w:val="20"/>
                <w:lang w:val="id-ID"/>
              </w:rPr>
            </w:pPr>
            <w:r>
              <w:rPr>
                <w:rFonts w:ascii="Times New Roman" w:hAnsi="Times New Roman" w:cs="Times New Roman"/>
                <w:b/>
                <w:bCs/>
                <w:sz w:val="20"/>
                <w:szCs w:val="20"/>
                <w:lang w:val="id-ID"/>
              </w:rPr>
              <w:lastRenderedPageBreak/>
              <w:t>9</w:t>
            </w:r>
          </w:p>
        </w:tc>
        <w:tc>
          <w:tcPr>
            <w:tcW w:w="1843" w:type="dxa"/>
          </w:tcPr>
          <w:p w:rsidR="00261DF2" w:rsidRDefault="00E242EA">
            <w:pPr>
              <w:pStyle w:val="ListParagraph"/>
              <w:spacing w:after="0"/>
              <w:ind w:left="0"/>
              <w:jc w:val="both"/>
              <w:rPr>
                <w:rFonts w:ascii="Times New Roman" w:hAnsi="Times New Roman"/>
                <w:sz w:val="20"/>
                <w:szCs w:val="20"/>
                <w:lang w:val="id-ID"/>
              </w:rPr>
            </w:pPr>
            <w:r>
              <w:rPr>
                <w:rFonts w:ascii="Times New Roman" w:hAnsi="Times New Roman"/>
                <w:sz w:val="20"/>
                <w:szCs w:val="20"/>
                <w:lang w:val="id-ID"/>
              </w:rPr>
              <w:t>BANK INDONESIA</w:t>
            </w:r>
          </w:p>
        </w:tc>
        <w:tc>
          <w:tcPr>
            <w:tcW w:w="2693" w:type="dxa"/>
          </w:tcPr>
          <w:p w:rsidR="00261DF2" w:rsidRDefault="00E242EA">
            <w:pPr>
              <w:spacing w:line="276" w:lineRule="auto"/>
              <w:jc w:val="left"/>
              <w:rPr>
                <w:rFonts w:ascii="Calibri" w:eastAsia="Calibri" w:hAnsi="Calibri"/>
                <w:lang w:val="id"/>
              </w:rPr>
            </w:pPr>
            <w:r>
              <w:rPr>
                <w:rFonts w:ascii="Calibri" w:eastAsia="Calibri" w:hAnsi="Calibri"/>
                <w:lang w:val="id"/>
              </w:rPr>
              <w:t>Pasal 23D Undang-Undang Dasar 1945</w:t>
            </w:r>
          </w:p>
          <w:p w:rsidR="00261DF2" w:rsidRDefault="00261DF2">
            <w:pPr>
              <w:pStyle w:val="ListParagraph"/>
              <w:spacing w:after="0"/>
              <w:ind w:left="0"/>
              <w:jc w:val="both"/>
              <w:rPr>
                <w:rFonts w:ascii="Calibri" w:eastAsia="Calibri" w:hAnsi="Calibri"/>
                <w:lang w:val="id"/>
              </w:rPr>
            </w:pPr>
          </w:p>
        </w:tc>
        <w:tc>
          <w:tcPr>
            <w:tcW w:w="3402" w:type="dxa"/>
          </w:tcPr>
          <w:p w:rsidR="00261DF2" w:rsidRDefault="00E242EA">
            <w:pPr>
              <w:spacing w:line="276" w:lineRule="auto"/>
              <w:jc w:val="left"/>
              <w:rPr>
                <w:rFonts w:ascii="Calibri" w:eastAsia="Calibri" w:hAnsi="Calibri"/>
                <w:lang w:val="id"/>
              </w:rPr>
            </w:pPr>
            <w:r>
              <w:rPr>
                <w:rFonts w:ascii="Calibri" w:eastAsia="Calibri" w:hAnsi="Calibri"/>
                <w:lang w:val="id"/>
              </w:rPr>
              <w:t>1.     Melaksanakan dan menetapkan kebijakan moneter</w:t>
            </w:r>
          </w:p>
          <w:p w:rsidR="00261DF2" w:rsidRDefault="00E242EA">
            <w:pPr>
              <w:spacing w:line="276" w:lineRule="auto"/>
              <w:jc w:val="left"/>
              <w:rPr>
                <w:rFonts w:ascii="Calibri" w:eastAsia="Calibri" w:hAnsi="Calibri"/>
                <w:lang w:val="id"/>
              </w:rPr>
            </w:pPr>
            <w:r>
              <w:rPr>
                <w:rFonts w:ascii="Calibri" w:eastAsia="Calibri" w:hAnsi="Calibri"/>
                <w:lang w:val="id"/>
              </w:rPr>
              <w:t>2.     Mengatur dan menjaga kelancaran sistem pembayaran</w:t>
            </w:r>
          </w:p>
          <w:p w:rsidR="00261DF2" w:rsidRDefault="00E242EA">
            <w:pPr>
              <w:spacing w:line="276" w:lineRule="auto"/>
              <w:jc w:val="left"/>
              <w:rPr>
                <w:rFonts w:ascii="Calibri" w:eastAsia="Calibri" w:hAnsi="Calibri"/>
                <w:lang w:val="id"/>
              </w:rPr>
            </w:pPr>
            <w:r>
              <w:rPr>
                <w:rFonts w:ascii="Calibri" w:eastAsia="Calibri" w:hAnsi="Calibri"/>
                <w:lang w:val="id"/>
              </w:rPr>
              <w:t>3.     Mengatur dan mengawasi bank-bank</w:t>
            </w:r>
          </w:p>
          <w:p w:rsidR="00261DF2" w:rsidRDefault="00261DF2">
            <w:pPr>
              <w:pStyle w:val="ListParagraph"/>
              <w:spacing w:after="0"/>
              <w:ind w:left="0"/>
              <w:jc w:val="both"/>
              <w:rPr>
                <w:rFonts w:ascii="Calibri" w:eastAsia="Calibri" w:hAnsi="Calibri"/>
                <w:lang w:val="id"/>
              </w:rPr>
            </w:pPr>
          </w:p>
        </w:tc>
      </w:tr>
    </w:tbl>
    <w:p w:rsidR="00261DF2" w:rsidRDefault="00E242EA">
      <w:r>
        <w:br w:type="page"/>
      </w:r>
    </w:p>
    <w:p w:rsidR="00261DF2" w:rsidRDefault="00E242EA">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BAB IV</w:t>
      </w:r>
    </w:p>
    <w:p w:rsidR="00261DF2" w:rsidRDefault="00E242EA">
      <w:pPr>
        <w:spacing w:after="0" w:line="480" w:lineRule="auto"/>
        <w:rPr>
          <w:rFonts w:ascii="Times New Roman" w:hAnsi="Times New Roman" w:cs="Times New Roman"/>
          <w:b/>
          <w:sz w:val="24"/>
          <w:szCs w:val="24"/>
        </w:rPr>
      </w:pPr>
      <w:r>
        <w:rPr>
          <w:rFonts w:ascii="Times New Roman" w:hAnsi="Times New Roman" w:cs="Times New Roman"/>
          <w:b/>
          <w:sz w:val="24"/>
          <w:szCs w:val="24"/>
        </w:rPr>
        <w:t>ANALISA SITUASI</w:t>
      </w:r>
    </w:p>
    <w:p w:rsidR="00261DF2" w:rsidRDefault="00261DF2">
      <w:pPr>
        <w:spacing w:after="0" w:line="480" w:lineRule="auto"/>
        <w:rPr>
          <w:rFonts w:ascii="Times New Roman" w:hAnsi="Times New Roman" w:cs="Times New Roman"/>
          <w:b/>
          <w:sz w:val="24"/>
          <w:szCs w:val="24"/>
        </w:rPr>
      </w:pPr>
    </w:p>
    <w:p w:rsidR="00261DF2" w:rsidRDefault="00E242EA">
      <w:pPr>
        <w:pStyle w:val="ListParagraph"/>
        <w:numPr>
          <w:ilvl w:val="0"/>
          <w:numId w:val="20"/>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Profil Lahan Praktik</w:t>
      </w:r>
    </w:p>
    <w:p w:rsidR="00261DF2" w:rsidRDefault="00E242EA">
      <w:pPr>
        <w:pStyle w:val="ListParagraph"/>
        <w:spacing w:after="0" w:line="480" w:lineRule="auto"/>
        <w:ind w:left="540" w:firstLine="450"/>
        <w:jc w:val="both"/>
        <w:rPr>
          <w:rFonts w:ascii="Times New Roman" w:hAnsi="Times New Roman" w:cs="Times New Roman"/>
          <w:sz w:val="24"/>
          <w:szCs w:val="24"/>
        </w:rPr>
      </w:pPr>
      <w:r>
        <w:rPr>
          <w:rFonts w:ascii="Times New Roman" w:hAnsi="Times New Roman" w:cs="Times New Roman"/>
          <w:sz w:val="24"/>
          <w:szCs w:val="24"/>
        </w:rPr>
        <w:t xml:space="preserve">RSUD Abdul Wahab Sjahranie Samarinda terletak di jalan Palang Merah Indonesia, Kecamatan Samarinda Ulu. RSUD Abdul Wahab Sjahranie Samarinda sebagai </w:t>
      </w:r>
      <w:r>
        <w:rPr>
          <w:rFonts w:ascii="Times New Roman" w:hAnsi="Times New Roman" w:cs="Times New Roman"/>
          <w:i/>
          <w:sz w:val="24"/>
          <w:szCs w:val="24"/>
        </w:rPr>
        <w:t>Top referral</w:t>
      </w:r>
      <w:r>
        <w:rPr>
          <w:rFonts w:ascii="Times New Roman" w:hAnsi="Times New Roman" w:cs="Times New Roman"/>
          <w:sz w:val="24"/>
          <w:szCs w:val="24"/>
        </w:rPr>
        <w:t xml:space="preserve"> dan sebagai rumah sakit kelas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satu-satunya di Kalimantan Timur terhitung sejak bulan Januari 2014. RSUD Abdul Wahab Sjahranie Samarinda saat ini sebagai wahana pendidikan berbagai institusi pendidikan baik pemerintah maupun swasta juga bekerja sama dengan perguruan tinggi kesehatan yang ada di Kalimantan Timur baik itu institusi keperawatan (S1 Keperawatan, Profesi Ners, DIV Keperawatan, dan DIII Keperawatan) maupun Institusi Kebidanan (DIV Kebidanan dan DIII Keperawatan).</w:t>
      </w:r>
    </w:p>
    <w:p w:rsidR="00261DF2" w:rsidRDefault="00E242EA">
      <w:pPr>
        <w:pStyle w:val="ListParagraph"/>
        <w:spacing w:after="0" w:line="480" w:lineRule="auto"/>
        <w:ind w:left="540" w:firstLine="450"/>
        <w:jc w:val="both"/>
        <w:rPr>
          <w:rFonts w:ascii="Times New Roman" w:hAnsi="Times New Roman" w:cs="Times New Roman"/>
          <w:sz w:val="24"/>
          <w:szCs w:val="24"/>
        </w:rPr>
      </w:pPr>
      <w:r>
        <w:rPr>
          <w:rFonts w:ascii="Times New Roman" w:hAnsi="Times New Roman" w:cs="Times New Roman"/>
          <w:sz w:val="24"/>
          <w:szCs w:val="24"/>
        </w:rPr>
        <w:t>Gambaran visi dan misi RSUD Abdul Wahab Sjahranie Samarinda:</w:t>
      </w:r>
    </w:p>
    <w:p w:rsidR="00261DF2" w:rsidRDefault="00E242EA">
      <w:pPr>
        <w:pStyle w:val="ListParagraph"/>
        <w:spacing w:after="0" w:line="480" w:lineRule="auto"/>
        <w:ind w:left="540"/>
        <w:jc w:val="both"/>
        <w:rPr>
          <w:rFonts w:ascii="Times New Roman" w:hAnsi="Times New Roman" w:cs="Times New Roman"/>
          <w:sz w:val="24"/>
          <w:szCs w:val="24"/>
        </w:rPr>
      </w:pPr>
      <w:r>
        <w:rPr>
          <w:rFonts w:ascii="Times New Roman" w:hAnsi="Times New Roman" w:cs="Times New Roman"/>
          <w:sz w:val="24"/>
          <w:szCs w:val="24"/>
        </w:rPr>
        <w:t>Visi</w:t>
      </w:r>
      <w:r>
        <w:rPr>
          <w:rFonts w:ascii="Times New Roman" w:hAnsi="Times New Roman" w:cs="Times New Roman"/>
          <w:sz w:val="24"/>
          <w:szCs w:val="24"/>
        </w:rPr>
        <w:tab/>
        <w:t>:</w:t>
      </w:r>
      <w:r>
        <w:rPr>
          <w:rFonts w:ascii="Times New Roman" w:hAnsi="Times New Roman" w:cs="Times New Roman"/>
          <w:sz w:val="24"/>
          <w:szCs w:val="24"/>
        </w:rPr>
        <w:tab/>
        <w:t xml:space="preserve">“Menjadi Rumah Sakit Dengan Pelayanan Bertaraf </w:t>
      </w:r>
    </w:p>
    <w:p w:rsidR="00261DF2" w:rsidRDefault="00E242EA">
      <w:pPr>
        <w:pStyle w:val="ListParagraph"/>
        <w:spacing w:after="0" w:line="480" w:lineRule="auto"/>
        <w:ind w:left="2268"/>
        <w:jc w:val="both"/>
        <w:rPr>
          <w:rFonts w:ascii="Times New Roman" w:hAnsi="Times New Roman" w:cs="Times New Roman"/>
          <w:sz w:val="24"/>
          <w:szCs w:val="24"/>
        </w:rPr>
      </w:pPr>
      <w:r>
        <w:rPr>
          <w:rFonts w:ascii="Times New Roman" w:hAnsi="Times New Roman" w:cs="Times New Roman"/>
          <w:sz w:val="24"/>
          <w:szCs w:val="24"/>
        </w:rPr>
        <w:t>International”</w:t>
      </w:r>
    </w:p>
    <w:p w:rsidR="00261DF2" w:rsidRDefault="00E242EA">
      <w:pPr>
        <w:pStyle w:val="ListParagraph"/>
        <w:spacing w:after="0" w:line="480" w:lineRule="auto"/>
        <w:ind w:left="540"/>
        <w:jc w:val="both"/>
        <w:rPr>
          <w:rFonts w:ascii="Times New Roman" w:hAnsi="Times New Roman" w:cs="Times New Roman"/>
          <w:sz w:val="24"/>
          <w:szCs w:val="24"/>
        </w:rPr>
      </w:pPr>
      <w:r>
        <w:rPr>
          <w:rFonts w:ascii="Times New Roman" w:hAnsi="Times New Roman" w:cs="Times New Roman"/>
          <w:sz w:val="24"/>
          <w:szCs w:val="24"/>
        </w:rPr>
        <w:t>Misi</w:t>
      </w:r>
      <w:r>
        <w:rPr>
          <w:rFonts w:ascii="Times New Roman" w:hAnsi="Times New Roman" w:cs="Times New Roman"/>
          <w:sz w:val="24"/>
          <w:szCs w:val="24"/>
        </w:rPr>
        <w:tab/>
        <w:t>:</w:t>
      </w:r>
      <w:r>
        <w:rPr>
          <w:rFonts w:ascii="Times New Roman" w:hAnsi="Times New Roman" w:cs="Times New Roman"/>
          <w:sz w:val="24"/>
          <w:szCs w:val="24"/>
        </w:rPr>
        <w:tab/>
      </w:r>
    </w:p>
    <w:p w:rsidR="00261DF2" w:rsidRDefault="00E242EA">
      <w:pPr>
        <w:pStyle w:val="ListParagraph"/>
        <w:numPr>
          <w:ilvl w:val="0"/>
          <w:numId w:val="21"/>
        </w:numPr>
        <w:spacing w:after="0" w:line="480" w:lineRule="auto"/>
        <w:ind w:left="900"/>
        <w:jc w:val="both"/>
        <w:rPr>
          <w:rFonts w:ascii="Times New Roman" w:hAnsi="Times New Roman" w:cs="Times New Roman"/>
          <w:sz w:val="24"/>
          <w:szCs w:val="24"/>
        </w:rPr>
      </w:pPr>
      <w:r>
        <w:rPr>
          <w:rFonts w:ascii="Times New Roman" w:hAnsi="Times New Roman" w:cs="Times New Roman"/>
          <w:sz w:val="24"/>
          <w:szCs w:val="24"/>
        </w:rPr>
        <w:t>Meningkatkan Askes dan Kualitas Pelayanan Berstandar International.</w:t>
      </w:r>
    </w:p>
    <w:p w:rsidR="00261DF2" w:rsidRDefault="00E242EA">
      <w:pPr>
        <w:pStyle w:val="ListParagraph"/>
        <w:numPr>
          <w:ilvl w:val="0"/>
          <w:numId w:val="21"/>
        </w:numPr>
        <w:spacing w:after="0" w:line="480" w:lineRule="auto"/>
        <w:ind w:left="900"/>
        <w:jc w:val="both"/>
        <w:rPr>
          <w:rFonts w:ascii="Times New Roman" w:hAnsi="Times New Roman" w:cs="Times New Roman"/>
          <w:sz w:val="24"/>
          <w:szCs w:val="24"/>
        </w:rPr>
      </w:pPr>
      <w:r>
        <w:rPr>
          <w:rFonts w:ascii="Times New Roman" w:hAnsi="Times New Roman" w:cs="Times New Roman"/>
          <w:sz w:val="24"/>
          <w:szCs w:val="24"/>
        </w:rPr>
        <w:t>Mengembangkan RS sebagai Pusat Penelitian.</w:t>
      </w:r>
    </w:p>
    <w:p w:rsidR="00261DF2" w:rsidRDefault="00E242EA">
      <w:pPr>
        <w:pStyle w:val="ListParagraph"/>
        <w:spacing w:after="0" w:line="480" w:lineRule="auto"/>
        <w:ind w:left="540" w:firstLine="450"/>
        <w:jc w:val="both"/>
        <w:rPr>
          <w:rFonts w:ascii="Times New Roman" w:hAnsi="Times New Roman" w:cs="Times New Roman"/>
          <w:sz w:val="24"/>
          <w:szCs w:val="24"/>
        </w:rPr>
      </w:pPr>
      <w:r>
        <w:rPr>
          <w:rFonts w:ascii="Times New Roman" w:hAnsi="Times New Roman" w:cs="Times New Roman"/>
          <w:sz w:val="24"/>
          <w:szCs w:val="24"/>
        </w:rPr>
        <w:t xml:space="preserve">Jenis-jenis pelayanan RSUD Abdul Wahab Sjahranie Samarinda pada tahun 2013-2016 antara lain: kateterisasi jantung, bedah jantung, unit stroke dan perawatan luka modern di poliklinik yang saat ini sedang </w:t>
      </w:r>
      <w:r>
        <w:rPr>
          <w:rFonts w:ascii="Times New Roman" w:hAnsi="Times New Roman" w:cs="Times New Roman"/>
          <w:sz w:val="24"/>
          <w:szCs w:val="24"/>
        </w:rPr>
        <w:lastRenderedPageBreak/>
        <w:t xml:space="preserve">dikembangkan, dan masih banyak </w:t>
      </w:r>
      <w:proofErr w:type="gramStart"/>
      <w:r>
        <w:rPr>
          <w:rFonts w:ascii="Times New Roman" w:hAnsi="Times New Roman" w:cs="Times New Roman"/>
          <w:sz w:val="24"/>
          <w:szCs w:val="24"/>
        </w:rPr>
        <w:t>lagi  (</w:t>
      </w:r>
      <w:proofErr w:type="gramEnd"/>
      <w:r>
        <w:rPr>
          <w:rFonts w:ascii="Times New Roman" w:hAnsi="Times New Roman" w:cs="Times New Roman"/>
          <w:sz w:val="24"/>
          <w:szCs w:val="24"/>
        </w:rPr>
        <w:t>Bidang Keperawatan RSUD Abdul Wahab Sjahranie, 2016).</w:t>
      </w:r>
    </w:p>
    <w:p w:rsidR="00261DF2" w:rsidRDefault="00E242EA">
      <w:pPr>
        <w:pStyle w:val="ListParagraph"/>
        <w:spacing w:after="0" w:line="480" w:lineRule="auto"/>
        <w:ind w:left="540" w:firstLine="450"/>
        <w:jc w:val="both"/>
        <w:rPr>
          <w:rFonts w:ascii="Times New Roman" w:hAnsi="Times New Roman" w:cs="Times New Roman"/>
          <w:i/>
          <w:sz w:val="24"/>
          <w:szCs w:val="24"/>
        </w:rPr>
      </w:pPr>
      <w:proofErr w:type="gramStart"/>
      <w:r>
        <w:rPr>
          <w:rFonts w:ascii="Times New Roman" w:hAnsi="Times New Roman" w:cs="Times New Roman"/>
          <w:sz w:val="24"/>
          <w:szCs w:val="24"/>
        </w:rPr>
        <w:t>Unit Stroke adalah ruang perawatan khusus untuk pasien stroke yang dirawat selama waktu tertentu untuk didiagnosa, diobati dan direhabilitasi oleh multidisiplin terpadu sampai kondisi medis stabil.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Pelayanan unit stroke dibuka sejak tangggal 18 November 2013, kedudukan unit stroke berada dibawah Instalasi Rawat Inap (IRNA) dan termasuk perawatan </w:t>
      </w:r>
      <w:r>
        <w:rPr>
          <w:rFonts w:ascii="Times New Roman" w:hAnsi="Times New Roman" w:cs="Times New Roman"/>
          <w:i/>
          <w:sz w:val="24"/>
          <w:szCs w:val="24"/>
        </w:rPr>
        <w:t>High Care.</w:t>
      </w:r>
      <w:proofErr w:type="gramEnd"/>
    </w:p>
    <w:p w:rsidR="00261DF2" w:rsidRDefault="00E242EA">
      <w:pPr>
        <w:pStyle w:val="ListParagraph"/>
        <w:spacing w:after="0" w:line="480" w:lineRule="auto"/>
        <w:ind w:left="540" w:firstLine="450"/>
        <w:jc w:val="both"/>
        <w:rPr>
          <w:rFonts w:ascii="Times New Roman" w:hAnsi="Times New Roman" w:cs="Times New Roman"/>
          <w:sz w:val="24"/>
          <w:szCs w:val="24"/>
        </w:rPr>
      </w:pPr>
      <w:proofErr w:type="gramStart"/>
      <w:r>
        <w:rPr>
          <w:rFonts w:ascii="Times New Roman" w:hAnsi="Times New Roman" w:cs="Times New Roman"/>
          <w:sz w:val="24"/>
          <w:szCs w:val="24"/>
        </w:rPr>
        <w:t>Lokasi terletak berdekatan dengan perawatan instensif PICU, NICU, ICU, ICCU dan tergabung dalam lingkup Instalasi Rawat Inap (IRNA).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Unit stroke merupakan ruangan perawatan kelas III dan VIP terdiri dari 21 tempat tidur dilengkapi fasilitas lemari pasien, meja makan.</w:t>
      </w:r>
      <w:proofErr w:type="gramEnd"/>
      <w:r>
        <w:rPr>
          <w:rFonts w:ascii="Times New Roman" w:hAnsi="Times New Roman" w:cs="Times New Roman"/>
          <w:sz w:val="24"/>
          <w:szCs w:val="24"/>
        </w:rPr>
        <w:t xml:space="preserve"> Fasilitas dan peralatan medis di ruangan seperti oksigen dan </w:t>
      </w:r>
      <w:r>
        <w:rPr>
          <w:rFonts w:ascii="Times New Roman" w:hAnsi="Times New Roman" w:cs="Times New Roman"/>
          <w:i/>
          <w:sz w:val="24"/>
          <w:szCs w:val="24"/>
        </w:rPr>
        <w:t>Suction Central</w:t>
      </w:r>
      <w:r>
        <w:rPr>
          <w:rFonts w:ascii="Times New Roman" w:hAnsi="Times New Roman" w:cs="Times New Roman"/>
          <w:sz w:val="24"/>
          <w:szCs w:val="24"/>
        </w:rPr>
        <w:t xml:space="preserve">, Monitor, </w:t>
      </w:r>
      <w:r>
        <w:rPr>
          <w:rFonts w:ascii="Times New Roman" w:hAnsi="Times New Roman" w:cs="Times New Roman"/>
          <w:i/>
          <w:sz w:val="24"/>
          <w:szCs w:val="24"/>
        </w:rPr>
        <w:t>infuse pump</w:t>
      </w:r>
      <w:r>
        <w:rPr>
          <w:rFonts w:ascii="Times New Roman" w:hAnsi="Times New Roman" w:cs="Times New Roman"/>
          <w:sz w:val="24"/>
          <w:szCs w:val="24"/>
        </w:rPr>
        <w:t xml:space="preserve">, </w:t>
      </w:r>
      <w:r>
        <w:rPr>
          <w:rFonts w:ascii="Times New Roman" w:hAnsi="Times New Roman" w:cs="Times New Roman"/>
          <w:i/>
          <w:sz w:val="24"/>
          <w:szCs w:val="24"/>
        </w:rPr>
        <w:t>syringe pump</w:t>
      </w:r>
      <w:r>
        <w:rPr>
          <w:rFonts w:ascii="Times New Roman" w:hAnsi="Times New Roman" w:cs="Times New Roman"/>
          <w:sz w:val="24"/>
          <w:szCs w:val="24"/>
        </w:rPr>
        <w:t xml:space="preserve"> dan alat-alat medis lainnya. Diantara tempat tidur satu dengan yang lain dibatasi dengan sekat tirai dan dimonitor oleh kamera CCTV yang dapt dipantau pada monitor di </w:t>
      </w:r>
      <w:r>
        <w:rPr>
          <w:rFonts w:ascii="Times New Roman" w:hAnsi="Times New Roman" w:cs="Times New Roman"/>
          <w:i/>
          <w:sz w:val="24"/>
          <w:szCs w:val="24"/>
        </w:rPr>
        <w:t>nurse station</w:t>
      </w:r>
      <w:r>
        <w:rPr>
          <w:rFonts w:ascii="Times New Roman" w:hAnsi="Times New Roman" w:cs="Times New Roman"/>
          <w:sz w:val="24"/>
          <w:szCs w:val="24"/>
        </w:rPr>
        <w:t xml:space="preserve"> dalam sebuah ruangan yang letaknya di tengah ruangan diantara tempat tidur pasien. </w:t>
      </w:r>
    </w:p>
    <w:p w:rsidR="00261DF2" w:rsidRDefault="00E242EA">
      <w:pPr>
        <w:pStyle w:val="ListParagraph"/>
        <w:spacing w:after="0" w:line="480" w:lineRule="auto"/>
        <w:ind w:left="540" w:firstLine="450"/>
        <w:jc w:val="both"/>
        <w:rPr>
          <w:rFonts w:ascii="Times New Roman" w:hAnsi="Times New Roman" w:cs="Times New Roman"/>
          <w:sz w:val="24"/>
          <w:szCs w:val="24"/>
        </w:rPr>
      </w:pPr>
      <w:r>
        <w:rPr>
          <w:rFonts w:ascii="Times New Roman" w:hAnsi="Times New Roman" w:cs="Times New Roman"/>
          <w:sz w:val="24"/>
          <w:szCs w:val="24"/>
        </w:rPr>
        <w:t>Gambaran visi dan misi Unit Stroke RSUD Abdul Wahab Sjahranie Samarinda:</w:t>
      </w:r>
    </w:p>
    <w:p w:rsidR="00261DF2" w:rsidRDefault="00E242EA">
      <w:pPr>
        <w:pStyle w:val="ListParagraph"/>
        <w:spacing w:after="0" w:line="480" w:lineRule="auto"/>
        <w:ind w:left="540"/>
        <w:jc w:val="both"/>
        <w:rPr>
          <w:rFonts w:ascii="Times New Roman" w:hAnsi="Times New Roman" w:cs="Times New Roman"/>
          <w:sz w:val="24"/>
          <w:szCs w:val="24"/>
        </w:rPr>
      </w:pPr>
      <w:r>
        <w:rPr>
          <w:rFonts w:ascii="Times New Roman" w:hAnsi="Times New Roman" w:cs="Times New Roman"/>
          <w:sz w:val="24"/>
          <w:szCs w:val="24"/>
        </w:rPr>
        <w:t>Visi</w:t>
      </w:r>
      <w:r>
        <w:rPr>
          <w:rFonts w:ascii="Times New Roman" w:hAnsi="Times New Roman" w:cs="Times New Roman"/>
          <w:sz w:val="24"/>
          <w:szCs w:val="24"/>
        </w:rPr>
        <w:tab/>
        <w:t>:</w:t>
      </w:r>
      <w:r>
        <w:rPr>
          <w:rFonts w:ascii="Times New Roman" w:hAnsi="Times New Roman" w:cs="Times New Roman"/>
          <w:sz w:val="24"/>
          <w:szCs w:val="24"/>
        </w:rPr>
        <w:tab/>
        <w:t xml:space="preserve">“Menjadikan Unit Stroke sebagai ruangan terdepan dan </w:t>
      </w:r>
    </w:p>
    <w:p w:rsidR="00261DF2" w:rsidRDefault="00E242EA">
      <w:pPr>
        <w:pStyle w:val="ListParagraph"/>
        <w:spacing w:after="0" w:line="480" w:lineRule="auto"/>
        <w:ind w:left="216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berkualitas</w:t>
      </w:r>
      <w:proofErr w:type="gramEnd"/>
      <w:r>
        <w:rPr>
          <w:rFonts w:ascii="Times New Roman" w:hAnsi="Times New Roman" w:cs="Times New Roman"/>
          <w:sz w:val="24"/>
          <w:szCs w:val="24"/>
        </w:rPr>
        <w:t xml:space="preserve"> dalam pelayanan”</w:t>
      </w:r>
    </w:p>
    <w:p w:rsidR="00261DF2" w:rsidRDefault="00E242EA">
      <w:pPr>
        <w:pStyle w:val="ListParagraph"/>
        <w:spacing w:after="0" w:line="480" w:lineRule="auto"/>
        <w:ind w:left="540"/>
        <w:jc w:val="both"/>
        <w:rPr>
          <w:rFonts w:ascii="Times New Roman" w:hAnsi="Times New Roman" w:cs="Times New Roman"/>
          <w:sz w:val="24"/>
          <w:szCs w:val="24"/>
        </w:rPr>
      </w:pPr>
      <w:r>
        <w:rPr>
          <w:rFonts w:ascii="Times New Roman" w:hAnsi="Times New Roman" w:cs="Times New Roman"/>
          <w:sz w:val="24"/>
          <w:szCs w:val="24"/>
        </w:rPr>
        <w:t>Misi</w:t>
      </w:r>
      <w:r>
        <w:rPr>
          <w:rFonts w:ascii="Times New Roman" w:hAnsi="Times New Roman" w:cs="Times New Roman"/>
          <w:sz w:val="24"/>
          <w:szCs w:val="24"/>
        </w:rPr>
        <w:tab/>
        <w:t>:</w:t>
      </w:r>
      <w:r>
        <w:rPr>
          <w:rFonts w:ascii="Times New Roman" w:hAnsi="Times New Roman" w:cs="Times New Roman"/>
          <w:sz w:val="24"/>
          <w:szCs w:val="24"/>
        </w:rPr>
        <w:tab/>
      </w:r>
    </w:p>
    <w:p w:rsidR="00261DF2" w:rsidRDefault="00E242EA">
      <w:pPr>
        <w:pStyle w:val="ListParagraph"/>
        <w:numPr>
          <w:ilvl w:val="0"/>
          <w:numId w:val="22"/>
        </w:numPr>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lastRenderedPageBreak/>
        <w:t xml:space="preserve">Memberikan pelayanan kesehatan khusus dengan pelayanan unggulan </w:t>
      </w:r>
      <w:proofErr w:type="gramStart"/>
      <w:r>
        <w:rPr>
          <w:rFonts w:ascii="Times New Roman" w:hAnsi="Times New Roman" w:cs="Times New Roman"/>
          <w:sz w:val="24"/>
          <w:szCs w:val="24"/>
        </w:rPr>
        <w:t>yang depat</w:t>
      </w:r>
      <w:proofErr w:type="gramEnd"/>
      <w:r>
        <w:rPr>
          <w:rFonts w:ascii="Times New Roman" w:hAnsi="Times New Roman" w:cs="Times New Roman"/>
          <w:sz w:val="24"/>
          <w:szCs w:val="24"/>
        </w:rPr>
        <w:t>, tepat dan akurat.</w:t>
      </w:r>
    </w:p>
    <w:p w:rsidR="00261DF2" w:rsidRDefault="00E242EA">
      <w:pPr>
        <w:pStyle w:val="ListParagraph"/>
        <w:numPr>
          <w:ilvl w:val="0"/>
          <w:numId w:val="22"/>
        </w:numPr>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Sumber daya manusia yang amanah dan professional dilandasi iman dan takwa.</w:t>
      </w:r>
    </w:p>
    <w:p w:rsidR="00261DF2" w:rsidRDefault="00E242EA">
      <w:pPr>
        <w:pStyle w:val="ListParagraph"/>
        <w:numPr>
          <w:ilvl w:val="0"/>
          <w:numId w:val="22"/>
        </w:numPr>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Meningkatkan sarana dan prasarana yang berkualitas dan modern yang dapat memberikan nilai lebih bagi pelayanan kesehatan.</w:t>
      </w:r>
    </w:p>
    <w:p w:rsidR="00261DF2" w:rsidRDefault="00E242EA">
      <w:pPr>
        <w:pStyle w:val="ListParagraph"/>
        <w:numPr>
          <w:ilvl w:val="0"/>
          <w:numId w:val="22"/>
        </w:numPr>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 xml:space="preserve">Menciptakan iklim kerja yang kondusif berdasarkan kemanusiaan, kesejawatan, kerjasama, disiplin </w:t>
      </w:r>
      <w:proofErr w:type="gramStart"/>
      <w:r>
        <w:rPr>
          <w:rFonts w:ascii="Times New Roman" w:hAnsi="Times New Roman" w:cs="Times New Roman"/>
          <w:sz w:val="24"/>
          <w:szCs w:val="24"/>
        </w:rPr>
        <w:t>dna</w:t>
      </w:r>
      <w:proofErr w:type="gramEnd"/>
      <w:r>
        <w:rPr>
          <w:rFonts w:ascii="Times New Roman" w:hAnsi="Times New Roman" w:cs="Times New Roman"/>
          <w:sz w:val="24"/>
          <w:szCs w:val="24"/>
        </w:rPr>
        <w:t xml:space="preserve"> tanggung jawab.</w:t>
      </w:r>
    </w:p>
    <w:p w:rsidR="00261DF2" w:rsidRDefault="00E242EA">
      <w:pPr>
        <w:pStyle w:val="ListParagraph"/>
        <w:numPr>
          <w:ilvl w:val="0"/>
          <w:numId w:val="22"/>
        </w:numPr>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Meningkatkan pengetahuan dan keterampilan sumber daya manusia, sehingga mampu melaksanakan pelayanan yang professional.</w:t>
      </w:r>
    </w:p>
    <w:p w:rsidR="00261DF2" w:rsidRDefault="00E242EA">
      <w:pPr>
        <w:pStyle w:val="ListParagraph"/>
        <w:numPr>
          <w:ilvl w:val="0"/>
          <w:numId w:val="22"/>
        </w:numPr>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Membangun kemitraan yang saling menguntungkan dengan semua ruangan dalam upaya meningkatkan cakupan pelayanan.</w:t>
      </w:r>
    </w:p>
    <w:p w:rsidR="00261DF2" w:rsidRDefault="00E242EA">
      <w:pPr>
        <w:pStyle w:val="ListParagraph"/>
        <w:spacing w:after="0" w:line="480" w:lineRule="auto"/>
        <w:ind w:left="540"/>
        <w:jc w:val="both"/>
        <w:rPr>
          <w:rFonts w:ascii="Times New Roman" w:hAnsi="Times New Roman" w:cs="Times New Roman"/>
          <w:sz w:val="24"/>
          <w:szCs w:val="24"/>
        </w:rPr>
      </w:pPr>
      <w:r>
        <w:rPr>
          <w:rFonts w:ascii="Times New Roman" w:hAnsi="Times New Roman" w:cs="Times New Roman"/>
          <w:sz w:val="24"/>
          <w:szCs w:val="24"/>
        </w:rPr>
        <w:t>Motto:</w:t>
      </w:r>
    </w:p>
    <w:p w:rsidR="00261DF2" w:rsidRDefault="00E242EA">
      <w:pPr>
        <w:pStyle w:val="ListParagraph"/>
        <w:spacing w:after="0" w:line="480" w:lineRule="auto"/>
        <w:ind w:left="540"/>
        <w:jc w:val="both"/>
        <w:rPr>
          <w:rFonts w:ascii="Times New Roman" w:hAnsi="Times New Roman" w:cs="Times New Roman"/>
          <w:i/>
          <w:sz w:val="24"/>
          <w:szCs w:val="24"/>
        </w:rPr>
      </w:pPr>
      <w:r>
        <w:rPr>
          <w:rFonts w:ascii="Times New Roman" w:hAnsi="Times New Roman" w:cs="Times New Roman"/>
          <w:i/>
          <w:sz w:val="24"/>
          <w:szCs w:val="24"/>
        </w:rPr>
        <w:t>“Friendly and Caring”</w:t>
      </w:r>
    </w:p>
    <w:p w:rsidR="00261DF2" w:rsidRDefault="00E242EA">
      <w:pPr>
        <w:pStyle w:val="ListParagraph"/>
        <w:numPr>
          <w:ilvl w:val="0"/>
          <w:numId w:val="23"/>
        </w:numPr>
        <w:spacing w:after="0" w:line="480" w:lineRule="auto"/>
        <w:ind w:left="990" w:hanging="450"/>
        <w:jc w:val="both"/>
        <w:rPr>
          <w:rFonts w:ascii="Times New Roman" w:hAnsi="Times New Roman" w:cs="Times New Roman"/>
          <w:sz w:val="24"/>
          <w:szCs w:val="24"/>
        </w:rPr>
      </w:pPr>
      <w:r>
        <w:rPr>
          <w:rFonts w:ascii="Times New Roman" w:hAnsi="Times New Roman" w:cs="Times New Roman"/>
          <w:sz w:val="24"/>
          <w:szCs w:val="24"/>
        </w:rPr>
        <w:t>Ruang Lingkup</w:t>
      </w:r>
    </w:p>
    <w:p w:rsidR="00261DF2" w:rsidRDefault="00E242EA">
      <w:pPr>
        <w:pStyle w:val="ListParagraph"/>
        <w:spacing w:after="0" w:line="480" w:lineRule="auto"/>
        <w:ind w:left="990"/>
        <w:jc w:val="both"/>
        <w:rPr>
          <w:rFonts w:ascii="Times New Roman" w:hAnsi="Times New Roman" w:cs="Times New Roman"/>
          <w:sz w:val="24"/>
          <w:szCs w:val="24"/>
        </w:rPr>
      </w:pPr>
      <w:r>
        <w:rPr>
          <w:rFonts w:ascii="Times New Roman" w:hAnsi="Times New Roman" w:cs="Times New Roman"/>
          <w:sz w:val="24"/>
          <w:szCs w:val="24"/>
        </w:rPr>
        <w:t xml:space="preserve">Pelayanan unit stroke diberikan kepada seluruh penderita stroke yang didiagnosa Stroke Non Hemoragik (SNH) dan Stroke Hemoragik pada serangan pertama ataupun yang mengalami serangan berulang dalam kondisi kesadaran menurun hingga stabil dalam rentang </w:t>
      </w:r>
      <w:r>
        <w:rPr>
          <w:rFonts w:ascii="Times New Roman" w:hAnsi="Times New Roman" w:cs="Times New Roman"/>
          <w:i/>
          <w:sz w:val="24"/>
          <w:szCs w:val="24"/>
        </w:rPr>
        <w:t xml:space="preserve">Gasglow Coma Scale </w:t>
      </w:r>
      <w:r>
        <w:rPr>
          <w:rFonts w:ascii="Times New Roman" w:hAnsi="Times New Roman" w:cs="Times New Roman"/>
          <w:sz w:val="24"/>
          <w:szCs w:val="24"/>
        </w:rPr>
        <w:t>(GCS) 3-15 yang membutuhkan pelayanan, pengobatan dan observasi hingga fase pemulihan.</w:t>
      </w:r>
    </w:p>
    <w:p w:rsidR="006F1B1F" w:rsidRDefault="006F1B1F">
      <w:pPr>
        <w:pStyle w:val="ListParagraph"/>
        <w:spacing w:after="0" w:line="480" w:lineRule="auto"/>
        <w:ind w:left="990"/>
        <w:jc w:val="both"/>
        <w:rPr>
          <w:rFonts w:ascii="Times New Roman" w:hAnsi="Times New Roman" w:cs="Times New Roman"/>
          <w:sz w:val="24"/>
          <w:szCs w:val="24"/>
        </w:rPr>
      </w:pPr>
    </w:p>
    <w:p w:rsidR="006F1B1F" w:rsidRDefault="006F1B1F">
      <w:pPr>
        <w:pStyle w:val="ListParagraph"/>
        <w:spacing w:after="0" w:line="480" w:lineRule="auto"/>
        <w:ind w:left="990"/>
        <w:jc w:val="both"/>
        <w:rPr>
          <w:rFonts w:ascii="Times New Roman" w:hAnsi="Times New Roman" w:cs="Times New Roman"/>
          <w:sz w:val="24"/>
          <w:szCs w:val="24"/>
        </w:rPr>
      </w:pPr>
    </w:p>
    <w:p w:rsidR="00261DF2" w:rsidRDefault="00E242EA">
      <w:pPr>
        <w:pStyle w:val="ListParagraph"/>
        <w:numPr>
          <w:ilvl w:val="0"/>
          <w:numId w:val="23"/>
        </w:numPr>
        <w:spacing w:after="0" w:line="480" w:lineRule="auto"/>
        <w:ind w:left="990" w:hanging="450"/>
        <w:jc w:val="both"/>
        <w:rPr>
          <w:rFonts w:ascii="Times New Roman" w:hAnsi="Times New Roman" w:cs="Times New Roman"/>
          <w:sz w:val="24"/>
          <w:szCs w:val="24"/>
        </w:rPr>
      </w:pPr>
      <w:r>
        <w:rPr>
          <w:rFonts w:ascii="Times New Roman" w:hAnsi="Times New Roman" w:cs="Times New Roman"/>
          <w:sz w:val="24"/>
          <w:szCs w:val="24"/>
        </w:rPr>
        <w:lastRenderedPageBreak/>
        <w:t>Sasaran</w:t>
      </w:r>
    </w:p>
    <w:p w:rsidR="00261DF2" w:rsidRDefault="00E242EA">
      <w:pPr>
        <w:pStyle w:val="ListParagraph"/>
        <w:spacing w:after="0" w:line="480" w:lineRule="auto"/>
        <w:ind w:left="990"/>
        <w:jc w:val="both"/>
        <w:rPr>
          <w:rFonts w:ascii="Times New Roman" w:hAnsi="Times New Roman" w:cs="Times New Roman"/>
          <w:sz w:val="24"/>
          <w:szCs w:val="24"/>
        </w:rPr>
      </w:pPr>
      <w:r>
        <w:rPr>
          <w:rFonts w:ascii="Times New Roman" w:hAnsi="Times New Roman" w:cs="Times New Roman"/>
          <w:sz w:val="24"/>
          <w:szCs w:val="24"/>
        </w:rPr>
        <w:t>Semua pasien stroke yang datang melalui rawat jalan dan rawat inap di RSUD AW Sjahranie Samarinda</w:t>
      </w:r>
    </w:p>
    <w:p w:rsidR="00261DF2" w:rsidRDefault="00E242EA">
      <w:pPr>
        <w:pStyle w:val="ListParagraph"/>
        <w:numPr>
          <w:ilvl w:val="0"/>
          <w:numId w:val="20"/>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Analisa Masalah Keperawatan dengan Konsep Terkait dan Konsep Kasus Terkait</w:t>
      </w:r>
    </w:p>
    <w:p w:rsidR="00261DF2" w:rsidRDefault="00E242EA">
      <w:pPr>
        <w:pStyle w:val="ListParagraph"/>
        <w:tabs>
          <w:tab w:val="left" w:pos="450"/>
        </w:tabs>
        <w:spacing w:after="0" w:line="480" w:lineRule="auto"/>
        <w:ind w:left="540" w:firstLine="540"/>
        <w:jc w:val="both"/>
        <w:rPr>
          <w:rFonts w:ascii="Times New Roman" w:hAnsi="Times New Roman" w:cs="Times New Roman"/>
          <w:sz w:val="24"/>
          <w:szCs w:val="24"/>
        </w:rPr>
      </w:pPr>
      <w:proofErr w:type="gramStart"/>
      <w:r>
        <w:rPr>
          <w:rFonts w:ascii="Times New Roman" w:hAnsi="Times New Roman" w:cs="Times New Roman"/>
          <w:sz w:val="24"/>
          <w:szCs w:val="24"/>
        </w:rPr>
        <w:t>Pada praktik di rumah sakit tepatnya di ruang Unit Stroke RSUD Abdul Wahab Sjahranie Samarinda, mahasiswa mengelola satu pasien yaitu Ibu SR dengan diagnosa medis Stroke non Hemoragik dengan penurunan kesadaran.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Asuhan keperawatan dilakukan sejak tanggal 15-17 Juli 2019.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Pengkajian keperawatan dilakukan sewaktu masuk Unit Stroke pada tanggal 15 Juli 2019.</w:t>
      </w:r>
      <w:proofErr w:type="gramEnd"/>
      <w:r>
        <w:rPr>
          <w:rFonts w:ascii="Times New Roman" w:hAnsi="Times New Roman" w:cs="Times New Roman"/>
          <w:sz w:val="24"/>
          <w:szCs w:val="24"/>
        </w:rPr>
        <w:t xml:space="preserve"> </w:t>
      </w:r>
    </w:p>
    <w:p w:rsidR="00261DF2" w:rsidRDefault="00E242EA">
      <w:pPr>
        <w:pStyle w:val="ListParagraph"/>
        <w:spacing w:after="0" w:line="480" w:lineRule="auto"/>
        <w:ind w:left="567" w:firstLine="567"/>
        <w:jc w:val="both"/>
        <w:rPr>
          <w:rFonts w:ascii="Times New Roman" w:hAnsi="Times New Roman" w:cs="Times New Roman"/>
          <w:sz w:val="24"/>
          <w:szCs w:val="24"/>
        </w:rPr>
      </w:pPr>
      <w:proofErr w:type="gramStart"/>
      <w:r>
        <w:rPr>
          <w:rFonts w:ascii="Times New Roman" w:hAnsi="Times New Roman" w:cs="Times New Roman"/>
          <w:sz w:val="24"/>
          <w:szCs w:val="24"/>
        </w:rPr>
        <w:t>Masalah keperawatan yang pertama ialah Hipertermi berhubungan dengan penyakit</w:t>
      </w:r>
      <w:r>
        <w:rPr>
          <w:rFonts w:ascii="Times New Roman" w:hAnsi="Times New Roman" w:cs="Times New Roman"/>
          <w:i/>
          <w:sz w:val="24"/>
          <w:szCs w:val="24"/>
        </w:rPr>
        <w:t>.</w:t>
      </w:r>
      <w:proofErr w:type="gramEnd"/>
      <w:r>
        <w:rPr>
          <w:rFonts w:ascii="Times New Roman" w:hAnsi="Times New Roman" w:cs="Times New Roman"/>
          <w:i/>
          <w:sz w:val="24"/>
          <w:szCs w:val="24"/>
        </w:rPr>
        <w:t xml:space="preserve"> </w:t>
      </w:r>
      <w:r>
        <w:rPr>
          <w:rFonts w:ascii="Times New Roman" w:hAnsi="Times New Roman" w:cs="Times New Roman"/>
          <w:sz w:val="24"/>
          <w:szCs w:val="24"/>
        </w:rPr>
        <w:t>Dari pemeriksaan laboratorium didapatkan hasil pada angka leukosit atau sel darah putih sebanyak 11</w:t>
      </w:r>
      <w:proofErr w:type="gramStart"/>
      <w:r>
        <w:rPr>
          <w:rFonts w:ascii="Times New Roman" w:hAnsi="Times New Roman" w:cs="Times New Roman"/>
          <w:sz w:val="24"/>
          <w:szCs w:val="24"/>
        </w:rPr>
        <w:t>,4</w:t>
      </w:r>
      <w:proofErr w:type="gramEnd"/>
      <w:r>
        <w:rPr>
          <w:rFonts w:ascii="Times New Roman" w:hAnsi="Times New Roman" w:cs="Times New Roman"/>
          <w:sz w:val="24"/>
          <w:szCs w:val="24"/>
        </w:rPr>
        <w:t xml:space="preserve"> ribu. Hipertermi terjadi ketika pembuluh darah di sekitar hipotalamus terkenapirogen eksogen tertentu seperti bakteri atau pirogen endogen (interleukin-1, interleukin-6, tumor necrosis factor) sebagai penyebab </w:t>
      </w:r>
      <w:proofErr w:type="gramStart"/>
      <w:r>
        <w:rPr>
          <w:rFonts w:ascii="Times New Roman" w:hAnsi="Times New Roman" w:cs="Times New Roman"/>
          <w:sz w:val="24"/>
          <w:szCs w:val="24"/>
        </w:rPr>
        <w:t>demam.,</w:t>
      </w:r>
      <w:proofErr w:type="gramEnd"/>
      <w:r>
        <w:rPr>
          <w:rFonts w:ascii="Times New Roman" w:hAnsi="Times New Roman" w:cs="Times New Roman"/>
          <w:sz w:val="24"/>
          <w:szCs w:val="24"/>
        </w:rPr>
        <w:t xml:space="preserve"> maka metabolit asam arakidonat dilepaskan dari endotel sel jaringan pembuluh darah. Metabolit seperti prostaglandin E2,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melintasi barrier darah-otak dan menyebar ke dalam pusat pengaturan suhu di hipotalamus yang kemudian memberikan respon dengan meningkatkan suhu. </w:t>
      </w:r>
    </w:p>
    <w:p w:rsidR="006F1B1F" w:rsidRDefault="006F1B1F">
      <w:pPr>
        <w:pStyle w:val="ListParagraph"/>
        <w:spacing w:after="0" w:line="480" w:lineRule="auto"/>
        <w:ind w:left="567" w:firstLine="567"/>
        <w:jc w:val="both"/>
        <w:rPr>
          <w:rFonts w:ascii="Times New Roman" w:hAnsi="Times New Roman" w:cs="Times New Roman"/>
          <w:sz w:val="24"/>
          <w:szCs w:val="24"/>
        </w:rPr>
      </w:pPr>
    </w:p>
    <w:p w:rsidR="00261DF2" w:rsidRDefault="00E242EA">
      <w:pPr>
        <w:pStyle w:val="ListParagraph"/>
        <w:spacing w:after="0" w:line="480" w:lineRule="auto"/>
        <w:ind w:left="567" w:firstLine="567"/>
        <w:jc w:val="both"/>
        <w:rPr>
          <w:rFonts w:ascii="Times New Roman" w:eastAsia="Times New Roman" w:hAnsi="Times New Roman" w:cs="Times New Roman"/>
          <w:sz w:val="24"/>
          <w:szCs w:val="24"/>
        </w:rPr>
      </w:pPr>
      <w:proofErr w:type="gramStart"/>
      <w:r>
        <w:rPr>
          <w:rFonts w:ascii="Times New Roman" w:hAnsi="Times New Roman" w:cs="Times New Roman"/>
          <w:sz w:val="24"/>
          <w:szCs w:val="24"/>
        </w:rPr>
        <w:lastRenderedPageBreak/>
        <w:t>Masalah keperawatan yang kedua adalah ketidakefektifan perfusi jaringan serebral berhubungan dengan gangguan serebrovaskular dan hipertensi.</w:t>
      </w:r>
      <w:proofErr w:type="gramEnd"/>
      <w:r>
        <w:rPr>
          <w:rFonts w:ascii="Times New Roman" w:hAnsi="Times New Roman" w:cs="Times New Roman"/>
          <w:sz w:val="24"/>
          <w:szCs w:val="24"/>
        </w:rPr>
        <w:t xml:space="preserve"> Dari hemodinamik klien didapatkan klien memiliki hipertensi yang sudah lama serta keluarga juga memiliki riwayat yang </w:t>
      </w:r>
      <w:proofErr w:type="gramStart"/>
      <w:r>
        <w:rPr>
          <w:rFonts w:ascii="Times New Roman" w:hAnsi="Times New Roman" w:cs="Times New Roman"/>
          <w:sz w:val="24"/>
          <w:szCs w:val="24"/>
        </w:rPr>
        <w:t>sama</w:t>
      </w:r>
      <w:proofErr w:type="gramEnd"/>
      <w:r>
        <w:rPr>
          <w:rFonts w:ascii="Times New Roman" w:hAnsi="Times New Roman" w:cs="Times New Roman"/>
          <w:sz w:val="24"/>
          <w:szCs w:val="24"/>
        </w:rPr>
        <w:t xml:space="preserve"> (kakak pertama dan kakak kelima klien). </w:t>
      </w:r>
      <w:proofErr w:type="gramStart"/>
      <w:r>
        <w:rPr>
          <w:rFonts w:ascii="Times New Roman" w:hAnsi="Times New Roman" w:cs="Times New Roman"/>
          <w:sz w:val="24"/>
          <w:szCs w:val="24"/>
        </w:rPr>
        <w:t>Dilihat dari hasil CT scan nampak infark pada thalamus sinistra.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Pada pemeriksaan tekanan darah didapatkan hasil melebihi batas normal yaitu 210/100.</w:t>
      </w:r>
      <w:proofErr w:type="gramEnd"/>
      <w:r>
        <w:rPr>
          <w:rFonts w:ascii="Times New Roman" w:hAnsi="Times New Roman" w:cs="Times New Roman"/>
          <w:sz w:val="24"/>
          <w:szCs w:val="24"/>
        </w:rPr>
        <w:t xml:space="preserve"> </w:t>
      </w:r>
      <w:proofErr w:type="gramStart"/>
      <w:r>
        <w:rPr>
          <w:rFonts w:ascii="Times New Roman" w:eastAsia="Times New Roman" w:hAnsi="Times New Roman" w:cs="Times New Roman"/>
          <w:sz w:val="24"/>
          <w:szCs w:val="24"/>
        </w:rPr>
        <w:t>Hipertensi merupakan factor resiko utama yang dapat mengakibatkan pecahnya maupun menyempitnya pembuluh darah otak.</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Bila tekanan sistolik di atas 160mmHg dan tekanan diastolic lebih dari 90mmHg, maka dapat berpotensi menimbulkan serangan CVA, terlebih bila telah berjalan selama bertahun tahun.</w:t>
      </w:r>
      <w:proofErr w:type="gramEnd"/>
      <w:r>
        <w:rPr>
          <w:rFonts w:ascii="Times New Roman" w:eastAsia="Times New Roman" w:hAnsi="Times New Roman" w:cs="Times New Roman"/>
          <w:sz w:val="24"/>
          <w:szCs w:val="24"/>
        </w:rPr>
        <w:t xml:space="preserve"> Pecahnya pembuluh darah otak akan menimbulkan perdarahan, akan sangat fatal bila terjadi interupsi aliran darah ke bagian distal, di samping itu darah ekstravasal akan tertimbun sehingga akan menimbulkan tekanan intracranial yang meningkat, sedangkan menyempitnya pembuluh darah otak akan menimbulkan terganggunya aliran darah ke otak dan sel sel otak akan mengalami kematian. </w:t>
      </w:r>
      <w:proofErr w:type="gramStart"/>
      <w:r>
        <w:rPr>
          <w:rFonts w:ascii="Times New Roman" w:eastAsia="Times New Roman" w:hAnsi="Times New Roman" w:cs="Times New Roman"/>
          <w:sz w:val="24"/>
          <w:szCs w:val="24"/>
        </w:rPr>
        <w:t>(Nurhidayat &amp; Rosjidi, 2018).</w:t>
      </w:r>
      <w:proofErr w:type="gramEnd"/>
    </w:p>
    <w:p w:rsidR="00261DF2" w:rsidRDefault="00E242EA">
      <w:pPr>
        <w:pStyle w:val="ListParagraph"/>
        <w:spacing w:after="0" w:line="480" w:lineRule="auto"/>
        <w:ind w:left="567"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Kaitan hipertensi dengan SNH adalah tekanan darah tinggi yang dibiarkan begitu saja </w:t>
      </w:r>
      <w:proofErr w:type="gramStart"/>
      <w:r>
        <w:rPr>
          <w:rFonts w:ascii="Times New Roman" w:eastAsia="Times New Roman" w:hAnsi="Times New Roman" w:cs="Times New Roman"/>
          <w:sz w:val="24"/>
          <w:szCs w:val="24"/>
        </w:rPr>
        <w:t>akan</w:t>
      </w:r>
      <w:proofErr w:type="gramEnd"/>
      <w:r>
        <w:rPr>
          <w:rFonts w:ascii="Times New Roman" w:eastAsia="Times New Roman" w:hAnsi="Times New Roman" w:cs="Times New Roman"/>
          <w:sz w:val="24"/>
          <w:szCs w:val="24"/>
        </w:rPr>
        <w:t xml:space="preserve"> merusak pembuluh darah. </w:t>
      </w:r>
      <w:proofErr w:type="gramStart"/>
      <w:r>
        <w:rPr>
          <w:rFonts w:ascii="Times New Roman" w:eastAsia="Times New Roman" w:hAnsi="Times New Roman" w:cs="Times New Roman"/>
          <w:sz w:val="24"/>
          <w:szCs w:val="24"/>
        </w:rPr>
        <w:t>Lama-kelamaan, hipertensi dapat menyebabkan pengerasan dan penebalan arteri dinding pembuluh darah arteri.</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Kondisi ini disebut dengan aterosklerosis.</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Aterosklerosis menyebabkan penyumbatan pembuluh darah, termasuk pembuluh darah di otak sehingga menyebabkan Stroke Non Hemoragik.</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Stroke Sumbatan ini terjadi karena endapan dari sisa metabolise pada profil lipid seperti lemak jahat dan trigliserida. </w:t>
      </w:r>
      <w:proofErr w:type="gramStart"/>
      <w:r>
        <w:rPr>
          <w:rFonts w:ascii="Times New Roman" w:eastAsia="Times New Roman" w:hAnsi="Times New Roman" w:cs="Times New Roman"/>
          <w:sz w:val="24"/>
          <w:szCs w:val="24"/>
        </w:rPr>
        <w:t>Sumbatan ini juga terjadi pada pembuluh darah jantung sehingga jantung berkerja lebih kuat yang sehingga menimbulkan terjadinya hipertensi.</w:t>
      </w:r>
      <w:proofErr w:type="gramEnd"/>
    </w:p>
    <w:p w:rsidR="00261DF2" w:rsidRDefault="00E242EA">
      <w:pPr>
        <w:pStyle w:val="ListParagraph"/>
        <w:spacing w:after="0" w:line="480" w:lineRule="auto"/>
        <w:ind w:left="567" w:firstLine="567"/>
        <w:jc w:val="both"/>
        <w:rPr>
          <w:rFonts w:ascii="Times New Roman" w:hAnsi="Times New Roman"/>
          <w:sz w:val="24"/>
          <w:szCs w:val="24"/>
          <w:lang w:val="id-ID"/>
        </w:rPr>
      </w:pPr>
      <w:r>
        <w:rPr>
          <w:rFonts w:ascii="Times New Roman" w:hAnsi="Times New Roman" w:cs="Times New Roman"/>
          <w:sz w:val="24"/>
          <w:szCs w:val="24"/>
        </w:rPr>
        <w:t xml:space="preserve">Masalah keperawatan ketiga adalah hambatan mobilitas fisik berhubungan dengan </w:t>
      </w:r>
      <w:r>
        <w:rPr>
          <w:rFonts w:ascii="Times New Roman" w:hAnsi="Times New Roman"/>
          <w:sz w:val="24"/>
          <w:szCs w:val="24"/>
        </w:rPr>
        <w:t xml:space="preserve">gangguan neuromuskular </w:t>
      </w:r>
      <w:proofErr w:type="gramStart"/>
      <w:r>
        <w:rPr>
          <w:rFonts w:ascii="Times New Roman" w:hAnsi="Times New Roman"/>
          <w:sz w:val="24"/>
          <w:szCs w:val="24"/>
        </w:rPr>
        <w:t>dan  penurunan</w:t>
      </w:r>
      <w:proofErr w:type="gramEnd"/>
      <w:r>
        <w:rPr>
          <w:rFonts w:ascii="Times New Roman" w:hAnsi="Times New Roman"/>
          <w:sz w:val="24"/>
          <w:szCs w:val="24"/>
        </w:rPr>
        <w:t xml:space="preserve"> kekuatan otot</w:t>
      </w:r>
      <w:r>
        <w:rPr>
          <w:rFonts w:ascii="Times New Roman" w:hAnsi="Times New Roman"/>
          <w:sz w:val="24"/>
          <w:szCs w:val="24"/>
          <w:lang w:val="id-ID"/>
        </w:rPr>
        <w:t>.</w:t>
      </w:r>
      <w:r>
        <w:rPr>
          <w:rFonts w:ascii="Times New Roman" w:hAnsi="Times New Roman"/>
          <w:sz w:val="24"/>
          <w:szCs w:val="24"/>
        </w:rPr>
        <w:t xml:space="preserve"> </w:t>
      </w:r>
      <w:r>
        <w:rPr>
          <w:rFonts w:ascii="Times New Roman" w:hAnsi="Times New Roman" w:cs="Times New Roman"/>
          <w:sz w:val="24"/>
          <w:szCs w:val="24"/>
        </w:rPr>
        <w:t xml:space="preserve"> </w:t>
      </w:r>
      <w:proofErr w:type="gramStart"/>
      <w:r>
        <w:rPr>
          <w:rFonts w:ascii="Times New Roman" w:hAnsi="Times New Roman" w:cs="Times New Roman"/>
          <w:sz w:val="24"/>
          <w:szCs w:val="24"/>
        </w:rPr>
        <w:t>Keluhan utama klien adalah lemah bagian tubuh sebelah kanan.</w:t>
      </w:r>
      <w:proofErr w:type="gramEnd"/>
      <w:r>
        <w:rPr>
          <w:rFonts w:ascii="Times New Roman" w:hAnsi="Times New Roman" w:cs="Times New Roman"/>
          <w:sz w:val="24"/>
          <w:szCs w:val="24"/>
        </w:rPr>
        <w:t xml:space="preserve"> Pada SNH terjadi penyumbatan di pembuluh darah otak yang disebabkan oleh thrombosis, emboli sehingga jumlah darah yang mengalir ke daerah distal dari penyumbatan berkurang ke daerah tersebut juga mengalami kekurangan oksigen akibatnya daerah tersebut menjadi iskemik, dimana terjadi penekanan perfusi rendah,penyediaan oksigen menurun, CO</w:t>
      </w:r>
      <w:r>
        <w:rPr>
          <w:rFonts w:ascii="Times New Roman" w:hAnsi="Times New Roman" w:cs="Times New Roman"/>
          <w:sz w:val="24"/>
          <w:szCs w:val="24"/>
          <w:vertAlign w:val="subscript"/>
        </w:rPr>
        <w:t>2</w:t>
      </w:r>
      <w:r>
        <w:rPr>
          <w:rFonts w:ascii="Times New Roman" w:hAnsi="Times New Roman" w:cs="Times New Roman"/>
          <w:sz w:val="24"/>
          <w:szCs w:val="24"/>
        </w:rPr>
        <w:t xml:space="preserve"> dan asam laktat tertimbun. Pembuluh darah di bagian pusat daerah iskemik kehilangan tonus dan terjadi proses degeneratif akibat oedema serebri sehingga </w:t>
      </w:r>
      <w:proofErr w:type="gramStart"/>
      <w:r>
        <w:rPr>
          <w:rFonts w:ascii="Times New Roman" w:hAnsi="Times New Roman" w:cs="Times New Roman"/>
          <w:sz w:val="24"/>
          <w:szCs w:val="24"/>
        </w:rPr>
        <w:t>terjadi  infark</w:t>
      </w:r>
      <w:proofErr w:type="gramEnd"/>
      <w:r>
        <w:rPr>
          <w:rFonts w:ascii="Times New Roman" w:hAnsi="Times New Roman" w:cs="Times New Roman"/>
          <w:sz w:val="24"/>
          <w:szCs w:val="24"/>
        </w:rPr>
        <w:t xml:space="preserve"> dan timbul manifestasi defisit neurologik yang berupa hemiparese yang bersifat kontralateral dari daerah lesi di otak sehingga klien memiliki diagnosa hambatan mobilitas fisik. </w:t>
      </w:r>
    </w:p>
    <w:p w:rsidR="00261DF2" w:rsidRDefault="00E242EA">
      <w:pPr>
        <w:pStyle w:val="ListParagraph"/>
        <w:spacing w:after="0" w:line="480" w:lineRule="auto"/>
        <w:ind w:left="567" w:firstLine="513"/>
        <w:jc w:val="both"/>
        <w:rPr>
          <w:rFonts w:ascii="Times New Roman" w:hAnsi="Times New Roman"/>
          <w:sz w:val="24"/>
          <w:szCs w:val="24"/>
        </w:rPr>
      </w:pPr>
      <w:proofErr w:type="gramStart"/>
      <w:r>
        <w:rPr>
          <w:rFonts w:ascii="Times New Roman" w:hAnsi="Times New Roman" w:cs="Times New Roman"/>
          <w:sz w:val="24"/>
          <w:szCs w:val="24"/>
        </w:rPr>
        <w:t xml:space="preserve">Masalah keperawatan keempat hambatan komunikasi verbal berhubungan dengan </w:t>
      </w:r>
      <w:r>
        <w:rPr>
          <w:rFonts w:ascii="Times New Roman" w:hAnsi="Times New Roman"/>
          <w:sz w:val="24"/>
          <w:szCs w:val="24"/>
        </w:rPr>
        <w:t>gangguan fisiologis (penurunan sirkulasi ke otak)</w:t>
      </w:r>
      <w:r>
        <w:rPr>
          <w:rFonts w:ascii="Times New Roman" w:hAnsi="Times New Roman"/>
          <w:sz w:val="24"/>
          <w:szCs w:val="24"/>
          <w:lang w:val="id-ID"/>
        </w:rPr>
        <w:t>.</w:t>
      </w:r>
      <w:proofErr w:type="gramEnd"/>
      <w:r>
        <w:rPr>
          <w:rFonts w:ascii="Times New Roman" w:hAnsi="Times New Roman"/>
          <w:sz w:val="24"/>
          <w:szCs w:val="24"/>
          <w:lang w:val="id-ID"/>
        </w:rPr>
        <w:t xml:space="preserve"> </w:t>
      </w:r>
      <w:proofErr w:type="gramStart"/>
      <w:r>
        <w:rPr>
          <w:rFonts w:ascii="Times New Roman" w:hAnsi="Times New Roman"/>
          <w:sz w:val="24"/>
          <w:szCs w:val="24"/>
        </w:rPr>
        <w:t xml:space="preserve">Klien mengalami gangguan pada </w:t>
      </w:r>
      <w:r>
        <w:rPr>
          <w:rFonts w:ascii="Times New Roman" w:hAnsi="Times New Roman"/>
          <w:i/>
          <w:sz w:val="24"/>
          <w:szCs w:val="24"/>
        </w:rPr>
        <w:t>nervus vagus (Nervus X)</w:t>
      </w:r>
      <w:r>
        <w:rPr>
          <w:rFonts w:ascii="Times New Roman" w:hAnsi="Times New Roman"/>
          <w:sz w:val="24"/>
          <w:szCs w:val="24"/>
        </w:rPr>
        <w:t>, yaitu yang bertugas dalam gerakan pita suara dan gerakan lidah.</w:t>
      </w:r>
      <w:proofErr w:type="gramEnd"/>
      <w:r>
        <w:rPr>
          <w:rFonts w:ascii="Times New Roman" w:hAnsi="Times New Roman"/>
          <w:sz w:val="24"/>
          <w:szCs w:val="24"/>
        </w:rPr>
        <w:t xml:space="preserve"> </w:t>
      </w:r>
      <w:proofErr w:type="gramStart"/>
      <w:r>
        <w:rPr>
          <w:rFonts w:ascii="Times New Roman" w:hAnsi="Times New Roman"/>
          <w:sz w:val="24"/>
          <w:szCs w:val="24"/>
        </w:rPr>
        <w:t>Afasia terjadi akibat kerusakan pada area pengaturan bahasa pada otak.</w:t>
      </w:r>
      <w:proofErr w:type="gramEnd"/>
      <w:r>
        <w:rPr>
          <w:rFonts w:ascii="Times New Roman" w:hAnsi="Times New Roman"/>
          <w:sz w:val="24"/>
          <w:szCs w:val="24"/>
        </w:rPr>
        <w:t xml:space="preserve"> </w:t>
      </w:r>
      <w:proofErr w:type="gramStart"/>
      <w:r>
        <w:rPr>
          <w:rFonts w:ascii="Times New Roman" w:hAnsi="Times New Roman"/>
          <w:sz w:val="24"/>
          <w:szCs w:val="24"/>
        </w:rPr>
        <w:t>Pada manusia fungsi pengaturan bahasa mengalami lateralisasi ke hemisfer kiri otak pada 96-</w:t>
      </w:r>
      <w:r>
        <w:rPr>
          <w:rFonts w:ascii="Times New Roman" w:hAnsi="Times New Roman"/>
          <w:sz w:val="24"/>
          <w:szCs w:val="24"/>
        </w:rPr>
        <w:lastRenderedPageBreak/>
        <w:t>99% orang yang dominan yangan kanan dan 60% orang yang dominan tangan kiri (kidal).</w:t>
      </w:r>
      <w:proofErr w:type="gramEnd"/>
      <w:r>
        <w:rPr>
          <w:rFonts w:ascii="Times New Roman" w:hAnsi="Times New Roman"/>
          <w:sz w:val="24"/>
          <w:szCs w:val="24"/>
        </w:rPr>
        <w:t xml:space="preserve"> </w:t>
      </w:r>
      <w:proofErr w:type="gramStart"/>
      <w:r>
        <w:rPr>
          <w:rFonts w:ascii="Times New Roman" w:hAnsi="Times New Roman"/>
          <w:sz w:val="24"/>
          <w:szCs w:val="24"/>
        </w:rPr>
        <w:t>Pada pasien afasia sebagian besar lesi terletak pada hemisfer kiri.</w:t>
      </w:r>
      <w:proofErr w:type="gramEnd"/>
      <w:r>
        <w:rPr>
          <w:rFonts w:ascii="Times New Roman" w:hAnsi="Times New Roman"/>
          <w:sz w:val="24"/>
          <w:szCs w:val="24"/>
        </w:rPr>
        <w:t xml:space="preserve"> </w:t>
      </w:r>
      <w:proofErr w:type="gramStart"/>
      <w:r>
        <w:rPr>
          <w:rFonts w:ascii="Times New Roman" w:hAnsi="Times New Roman"/>
          <w:sz w:val="24"/>
          <w:szCs w:val="24"/>
        </w:rPr>
        <w:t xml:space="preserve">Kerusakan ini terletak pada bagian otak yang mengatur kemampuan berbahasa yaitu area </w:t>
      </w:r>
      <w:r>
        <w:rPr>
          <w:rFonts w:ascii="Times New Roman" w:hAnsi="Times New Roman"/>
          <w:i/>
          <w:sz w:val="24"/>
          <w:szCs w:val="24"/>
        </w:rPr>
        <w:t>broca</w:t>
      </w:r>
      <w:r>
        <w:rPr>
          <w:rFonts w:ascii="Times New Roman" w:hAnsi="Times New Roman"/>
          <w:sz w:val="24"/>
          <w:szCs w:val="24"/>
        </w:rPr>
        <w:t xml:space="preserve"> dan area </w:t>
      </w:r>
      <w:r>
        <w:rPr>
          <w:rFonts w:ascii="Times New Roman" w:hAnsi="Times New Roman"/>
          <w:i/>
          <w:sz w:val="24"/>
          <w:szCs w:val="24"/>
        </w:rPr>
        <w:t>wernicke</w:t>
      </w:r>
      <w:r>
        <w:rPr>
          <w:rFonts w:ascii="Times New Roman" w:hAnsi="Times New Roman"/>
          <w:sz w:val="24"/>
          <w:szCs w:val="24"/>
        </w:rPr>
        <w:t>.</w:t>
      </w:r>
      <w:proofErr w:type="gramEnd"/>
    </w:p>
    <w:p w:rsidR="00261DF2" w:rsidRDefault="00E242EA">
      <w:pPr>
        <w:pStyle w:val="ListParagraph"/>
        <w:tabs>
          <w:tab w:val="left" w:pos="450"/>
        </w:tabs>
        <w:spacing w:after="0" w:line="480" w:lineRule="auto"/>
        <w:ind w:left="540" w:firstLine="540"/>
        <w:jc w:val="both"/>
        <w:rPr>
          <w:rFonts w:ascii="Times New Roman" w:hAnsi="Times New Roman" w:cs="Times New Roman"/>
          <w:sz w:val="24"/>
          <w:szCs w:val="24"/>
        </w:rPr>
      </w:pPr>
      <w:proofErr w:type="gramStart"/>
      <w:r>
        <w:rPr>
          <w:rFonts w:ascii="Times New Roman" w:hAnsi="Times New Roman" w:cs="Times New Roman"/>
          <w:sz w:val="24"/>
          <w:szCs w:val="24"/>
        </w:rPr>
        <w:t xml:space="preserve">Masalah keperawatan yang kelima yaitu risiko kerusakan integritas kulit berhubungan dengan </w:t>
      </w:r>
      <w:r>
        <w:rPr>
          <w:rFonts w:ascii="Times New Roman" w:hAnsi="Times New Roman"/>
          <w:sz w:val="24"/>
          <w:szCs w:val="24"/>
        </w:rPr>
        <w:t>faktor mekanik (tekanan, immobilisasi), kelembaban.</w:t>
      </w:r>
      <w:proofErr w:type="gramEnd"/>
      <w:r>
        <w:rPr>
          <w:rFonts w:ascii="Times New Roman" w:hAnsi="Times New Roman"/>
          <w:sz w:val="24"/>
          <w:szCs w:val="24"/>
        </w:rPr>
        <w:t xml:space="preserve">  </w:t>
      </w:r>
      <w:proofErr w:type="gramStart"/>
      <w:r>
        <w:rPr>
          <w:rFonts w:ascii="Times New Roman" w:hAnsi="Times New Roman"/>
          <w:sz w:val="24"/>
          <w:szCs w:val="24"/>
        </w:rPr>
        <w:t xml:space="preserve">Kerusakan integritas kulit berhubungan dengan faktor mekanik </w:t>
      </w:r>
      <w:r>
        <w:rPr>
          <w:rFonts w:ascii="Times New Roman" w:eastAsia="Times New Roman" w:hAnsi="Times New Roman" w:cs="Times New Roman"/>
          <w:sz w:val="24"/>
          <w:szCs w:val="24"/>
        </w:rPr>
        <w:t>adalah kerusakan struktur anatomis dan fungsi kulit normal akibat dari tekanan eksternal yang berhubungan dengan penonjolan tulang dan tidak sembuh dengan urutan dan waktu biasa.</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Selanjutnya, gangguan ini terjadi pada individu yang berada di atas kursi atau di atas tempat tidur, sering kali pada inkontinensia dan malnutrisi ataupun individu yang mengalami kesulitan makan sendiri, serta mengalami gangguan tingkat kesadaran.</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Gangguan integritas kulit yang terjadi pada luka tekan merupakan akibat dari tekanan.</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Namun, ada faktor-faktor tambahan yang dapat meningkatkan risiko terjadinya luka tekan.</w:t>
      </w:r>
      <w:proofErr w:type="gramEnd"/>
      <w:r>
        <w:rPr>
          <w:rFonts w:ascii="Times New Roman" w:eastAsia="Times New Roman" w:hAnsi="Times New Roman" w:cs="Times New Roman"/>
          <w:sz w:val="24"/>
          <w:szCs w:val="24"/>
        </w:rPr>
        <w:t xml:space="preserve"> Berbagai faktor dapat mempengaruhi pembentukan luka tekan, diantaranya </w:t>
      </w:r>
      <w:proofErr w:type="gramStart"/>
      <w:r>
        <w:rPr>
          <w:rFonts w:ascii="Times New Roman" w:eastAsia="Times New Roman" w:hAnsi="Times New Roman" w:cs="Times New Roman"/>
          <w:sz w:val="24"/>
          <w:szCs w:val="24"/>
        </w:rPr>
        <w:t>gaya</w:t>
      </w:r>
      <w:proofErr w:type="gramEnd"/>
      <w:r>
        <w:rPr>
          <w:rFonts w:ascii="Times New Roman" w:eastAsia="Times New Roman" w:hAnsi="Times New Roman" w:cs="Times New Roman"/>
          <w:sz w:val="24"/>
          <w:szCs w:val="24"/>
        </w:rPr>
        <w:t xml:space="preserve"> gesek, </w:t>
      </w:r>
      <w:r>
        <w:rPr>
          <w:rFonts w:ascii="Times New Roman" w:eastAsia="Times New Roman" w:hAnsi="Times New Roman" w:cs="Times New Roman"/>
          <w:i/>
          <w:sz w:val="24"/>
          <w:szCs w:val="24"/>
        </w:rPr>
        <w:t>friksi</w:t>
      </w:r>
      <w:r>
        <w:rPr>
          <w:rFonts w:ascii="Times New Roman" w:eastAsia="Times New Roman" w:hAnsi="Times New Roman" w:cs="Times New Roman"/>
          <w:sz w:val="24"/>
          <w:szCs w:val="24"/>
        </w:rPr>
        <w:t>, kelembaban, nutrisi buruk, anemia, infeksi, demam, gangguan sirkulasi perifer, obesitas dan usia (Potter &amp; Perry, 2015).</w:t>
      </w:r>
    </w:p>
    <w:p w:rsidR="00261DF2" w:rsidRDefault="00E242EA">
      <w:pPr>
        <w:pStyle w:val="ListParagraph"/>
        <w:tabs>
          <w:tab w:val="left" w:pos="450"/>
        </w:tabs>
        <w:spacing w:after="0" w:line="480" w:lineRule="auto"/>
        <w:ind w:left="540" w:firstLine="540"/>
        <w:jc w:val="both"/>
        <w:rPr>
          <w:rFonts w:ascii="Times New Roman" w:hAnsi="Times New Roman" w:cs="Times New Roman"/>
          <w:sz w:val="24"/>
          <w:szCs w:val="24"/>
        </w:rPr>
      </w:pPr>
      <w:proofErr w:type="gramStart"/>
      <w:r>
        <w:rPr>
          <w:rFonts w:ascii="Times New Roman" w:hAnsi="Times New Roman" w:cs="Times New Roman"/>
          <w:sz w:val="24"/>
          <w:szCs w:val="24"/>
        </w:rPr>
        <w:t xml:space="preserve">Sehubungan dengan masalah keperawatan resiko kerusakan integritas kulit penulis tertarik melakukan terapi pijat menggunakan </w:t>
      </w:r>
      <w:r>
        <w:rPr>
          <w:rFonts w:ascii="Times New Roman" w:hAnsi="Times New Roman" w:cs="Times New Roman"/>
          <w:i/>
          <w:sz w:val="24"/>
          <w:szCs w:val="24"/>
        </w:rPr>
        <w:t>Virgin Coconut Oil (VCO)</w:t>
      </w:r>
      <w:r>
        <w:rPr>
          <w:rFonts w:ascii="Times New Roman" w:hAnsi="Times New Roman" w:cs="Times New Roman"/>
          <w:sz w:val="24"/>
          <w:szCs w:val="24"/>
        </w:rPr>
        <w:t xml:space="preserve"> untuk pencegahan luka tekan.</w:t>
      </w:r>
      <w:proofErr w:type="gramEnd"/>
      <w:r>
        <w:rPr>
          <w:rFonts w:ascii="Times New Roman" w:hAnsi="Times New Roman" w:cs="Times New Roman"/>
          <w:i/>
          <w:sz w:val="24"/>
          <w:szCs w:val="24"/>
        </w:rPr>
        <w:t xml:space="preserve"> </w:t>
      </w:r>
      <w:r>
        <w:rPr>
          <w:rFonts w:ascii="Times New Roman" w:hAnsi="Times New Roman" w:cs="Times New Roman"/>
          <w:sz w:val="24"/>
          <w:szCs w:val="24"/>
        </w:rPr>
        <w:t xml:space="preserve">Beberapa studi telah dilakukan untuk membuktikan keefektifan </w:t>
      </w:r>
      <w:r>
        <w:rPr>
          <w:rFonts w:ascii="Times New Roman" w:hAnsi="Times New Roman" w:cs="Times New Roman"/>
          <w:i/>
          <w:sz w:val="24"/>
          <w:szCs w:val="24"/>
        </w:rPr>
        <w:t>Virgin Coconut Oil (VCO)</w:t>
      </w:r>
      <w:r>
        <w:rPr>
          <w:rFonts w:ascii="Times New Roman" w:hAnsi="Times New Roman" w:cs="Times New Roman"/>
          <w:sz w:val="24"/>
          <w:szCs w:val="24"/>
        </w:rPr>
        <w:t xml:space="preserve"> dalam </w:t>
      </w:r>
      <w:r>
        <w:rPr>
          <w:rFonts w:ascii="Times New Roman" w:hAnsi="Times New Roman" w:cs="Times New Roman"/>
          <w:sz w:val="24"/>
          <w:szCs w:val="24"/>
        </w:rPr>
        <w:lastRenderedPageBreak/>
        <w:t xml:space="preserve">pencegahan luka tekan diantaranya pengaruh mobilisasi dan penggunaan </w:t>
      </w:r>
      <w:r>
        <w:rPr>
          <w:rFonts w:ascii="Times New Roman" w:hAnsi="Times New Roman" w:cs="Times New Roman"/>
          <w:i/>
          <w:sz w:val="24"/>
          <w:szCs w:val="24"/>
        </w:rPr>
        <w:t>Virgin Coconut Oil (VCO)</w:t>
      </w:r>
      <w:r>
        <w:rPr>
          <w:rFonts w:ascii="Times New Roman" w:hAnsi="Times New Roman" w:cs="Times New Roman"/>
          <w:sz w:val="24"/>
          <w:szCs w:val="24"/>
        </w:rPr>
        <w:t xml:space="preserve"> terhadap ulkus dekubitus pada gangguan fungsi motorik pasca stroke (Setyawati, 2015), Perbedaan pengaruh antara pemberian minyak kelapa dan penyuluhan kesehatan tentang reposisi terhadap pencegahan dekubitus ( Sunaryanti, 2013).</w:t>
      </w:r>
    </w:p>
    <w:p w:rsidR="00261DF2" w:rsidRDefault="00E242EA">
      <w:pPr>
        <w:pStyle w:val="ListParagraph"/>
        <w:numPr>
          <w:ilvl w:val="0"/>
          <w:numId w:val="20"/>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Analisis Salah Satu Intervensi dengan Konsep dan Penelitian Terkait</w:t>
      </w:r>
    </w:p>
    <w:p w:rsidR="00261DF2" w:rsidRDefault="00E242EA">
      <w:pPr>
        <w:pStyle w:val="ListParagraph"/>
        <w:spacing w:after="0" w:line="480" w:lineRule="auto"/>
        <w:ind w:left="709" w:firstLine="371"/>
        <w:jc w:val="both"/>
        <w:rPr>
          <w:rFonts w:ascii="Times New Roman" w:hAnsi="Times New Roman" w:cs="Times New Roman"/>
          <w:sz w:val="24"/>
          <w:szCs w:val="24"/>
        </w:rPr>
      </w:pPr>
      <w:proofErr w:type="gramStart"/>
      <w:r>
        <w:rPr>
          <w:rFonts w:ascii="Times New Roman" w:hAnsi="Times New Roman" w:cs="Times New Roman"/>
          <w:sz w:val="24"/>
          <w:szCs w:val="24"/>
        </w:rPr>
        <w:t>Pada kasus kelolaan terdapat diagnosa keperawatan diantaranya adalah resiko kerusakan integritas kulit berhubungan dengan faktor mekanik (tekanan, immobilisasi) dan kelembaban.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Kerusakan integritas kulit yang dimaksud adalah adanya luka tekan atau dekubitus.</w:t>
      </w:r>
      <w:proofErr w:type="gramEnd"/>
    </w:p>
    <w:p w:rsidR="00261DF2" w:rsidRDefault="00E242EA">
      <w:pPr>
        <w:pStyle w:val="ListParagraph"/>
        <w:spacing w:after="0" w:line="480" w:lineRule="auto"/>
        <w:ind w:left="709" w:firstLine="371"/>
        <w:jc w:val="both"/>
        <w:rPr>
          <w:rFonts w:ascii="Times New Roman" w:hAnsi="Times New Roman" w:cs="Times New Roman"/>
          <w:sz w:val="24"/>
          <w:szCs w:val="24"/>
        </w:rPr>
      </w:pPr>
      <w:proofErr w:type="gramStart"/>
      <w:r>
        <w:rPr>
          <w:rFonts w:ascii="Times New Roman" w:eastAsia="Times New Roman" w:hAnsi="Times New Roman" w:cs="Times New Roman"/>
          <w:sz w:val="24"/>
          <w:szCs w:val="24"/>
        </w:rPr>
        <w:t>Luka tekan diartikan sebagai luka yang timbul karena posisi atau kedudukan pasien yang menetap dalam waktu yang lama (lebih dari 6 jam).</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Potter &amp; Perry (2014), menyatakan luka tekan terjadi pada pasien immobilisasi atau bedrest dalam waktu yang lama.</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Tempat yang paling sering terjadi luka tekan adalah sakrum, tumit, siku, maleous lateral, tronkater besar dan tuberositisiskial.</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Definisi terbaik luka tekan adalah kerusakan struktur anatomis dan fungsi kulit normal akibat dari tekanan eksternal yang berhubungan dengan penonjolan tulang dan tidak sembuh dengan urutan dan waktu biasa.</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Selanjutnya, gangguan ini terjadi pada individu yang berada di atas kursi atau di atas tempat tidur, sering kali pada inkontinensia dan malnutrisi ataupun individu yang mengalami kesulitan makan sendiri, serta mengalami gangguan tingkat kesadaran.</w:t>
      </w:r>
      <w:proofErr w:type="gramEnd"/>
      <w:r>
        <w:rPr>
          <w:rFonts w:ascii="Times New Roman" w:eastAsia="Times New Roman" w:hAnsi="Times New Roman" w:cs="Times New Roman"/>
          <w:sz w:val="24"/>
          <w:szCs w:val="24"/>
        </w:rPr>
        <w:t xml:space="preserve"> </w:t>
      </w:r>
    </w:p>
    <w:p w:rsidR="00261DF2" w:rsidRDefault="00E242EA">
      <w:pPr>
        <w:autoSpaceDE w:val="0"/>
        <w:autoSpaceDN w:val="0"/>
        <w:adjustRightInd w:val="0"/>
        <w:spacing w:after="0" w:line="480" w:lineRule="auto"/>
        <w:ind w:left="709" w:firstLine="371"/>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Disamping itu, salah satu faktor yang meningkatkan risiko luka tekan adalah faktor toleransi jaringan, dimana pasien yang imobilisasi dan mempunyai toleransi jaringan yang kurang baik lebih berisiko untuk cepat mengalami luka tekan dibanding yang toleransi jaringannya baik.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Oleh karena itu, mempertahankan toleransi jaringan agar tetap lebih baik dibutuhkan pada pasien yang mengalami risiko luka tekan selain melakukan intervensi merubah posisi.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Salah satu upaya yang dapat dilakukan untk mempertahankan toleransi jaringan tersebut adalah dengan perawatan kulit yang adekuat.</w:t>
      </w:r>
      <w:proofErr w:type="gramEnd"/>
    </w:p>
    <w:p w:rsidR="00261DF2" w:rsidRDefault="00E242EA">
      <w:pPr>
        <w:autoSpaceDE w:val="0"/>
        <w:autoSpaceDN w:val="0"/>
        <w:adjustRightInd w:val="0"/>
        <w:spacing w:after="0" w:line="480" w:lineRule="auto"/>
        <w:ind w:left="709" w:firstLine="294"/>
        <w:jc w:val="both"/>
        <w:rPr>
          <w:rFonts w:ascii="Times New Roman" w:hAnsi="Times New Roman" w:cs="Times New Roman"/>
          <w:sz w:val="24"/>
          <w:szCs w:val="24"/>
        </w:rPr>
      </w:pPr>
      <w:proofErr w:type="gramStart"/>
      <w:r>
        <w:rPr>
          <w:rFonts w:ascii="Times New Roman" w:hAnsi="Times New Roman" w:cs="Times New Roman"/>
          <w:sz w:val="24"/>
          <w:szCs w:val="24"/>
        </w:rPr>
        <w:t>Perawatan kulit meliputi mempertahankan kebersihan kulit, melindunginya dari kelembaban berlebihan oleh keringat, urine atau feses, melindungi kulit dari kekeringan, mempetahankan elastisitas kulit dengan hidrasi dan nutrisi yang cukup dan memberikan pelembab atau bahan topikal.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Bahan topikal yang dipilih untuk perawatan kulit mencegah luka tekan dapat menggunakan </w:t>
      </w:r>
      <w:r>
        <w:rPr>
          <w:rFonts w:ascii="Times New Roman" w:hAnsi="Times New Roman" w:cs="Times New Roman"/>
          <w:i/>
          <w:iCs/>
          <w:sz w:val="24"/>
          <w:szCs w:val="24"/>
        </w:rPr>
        <w:t xml:space="preserve">lotion </w:t>
      </w:r>
      <w:r>
        <w:rPr>
          <w:rFonts w:ascii="Times New Roman" w:hAnsi="Times New Roman" w:cs="Times New Roman"/>
          <w:sz w:val="24"/>
          <w:szCs w:val="24"/>
        </w:rPr>
        <w:t>atau minyak kelapa.</w:t>
      </w:r>
      <w:proofErr w:type="gramEnd"/>
      <w:r>
        <w:rPr>
          <w:rFonts w:ascii="Times New Roman" w:hAnsi="Times New Roman" w:cs="Times New Roman"/>
          <w:sz w:val="24"/>
          <w:szCs w:val="24"/>
        </w:rPr>
        <w:t xml:space="preserve"> Price (2013) menyatakan jika menggunakan </w:t>
      </w:r>
      <w:r>
        <w:rPr>
          <w:rFonts w:ascii="Times New Roman" w:hAnsi="Times New Roman" w:cs="Times New Roman"/>
          <w:i/>
          <w:iCs/>
          <w:sz w:val="24"/>
          <w:szCs w:val="24"/>
        </w:rPr>
        <w:t xml:space="preserve">lotion </w:t>
      </w:r>
      <w:r>
        <w:rPr>
          <w:rFonts w:ascii="Times New Roman" w:hAnsi="Times New Roman" w:cs="Times New Roman"/>
          <w:sz w:val="24"/>
          <w:szCs w:val="24"/>
        </w:rPr>
        <w:t xml:space="preserve">biasa untuk perawatan kulit, umumnya </w:t>
      </w:r>
      <w:r>
        <w:rPr>
          <w:rFonts w:ascii="Times New Roman" w:hAnsi="Times New Roman" w:cs="Times New Roman"/>
          <w:i/>
          <w:iCs/>
          <w:sz w:val="24"/>
          <w:szCs w:val="24"/>
        </w:rPr>
        <w:t xml:space="preserve">lotion </w:t>
      </w:r>
      <w:r>
        <w:rPr>
          <w:rFonts w:ascii="Times New Roman" w:hAnsi="Times New Roman" w:cs="Times New Roman"/>
          <w:sz w:val="24"/>
          <w:szCs w:val="24"/>
        </w:rPr>
        <w:t xml:space="preserve">menggunakan komponen air sehingga ketika dipakai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memberikan kesegaran sesaat namun ketika kandungan airnya hilang karena penguapan, maka kulit menjadi kering.</w:t>
      </w:r>
    </w:p>
    <w:p w:rsidR="00261DF2" w:rsidRDefault="00E242EA">
      <w:pPr>
        <w:autoSpaceDE w:val="0"/>
        <w:autoSpaceDN w:val="0"/>
        <w:adjustRightInd w:val="0"/>
        <w:spacing w:after="0" w:line="480" w:lineRule="auto"/>
        <w:ind w:left="709" w:firstLine="294"/>
        <w:jc w:val="both"/>
        <w:rPr>
          <w:rFonts w:ascii="Times New Roman" w:hAnsi="Times New Roman" w:cs="Times New Roman"/>
          <w:sz w:val="24"/>
          <w:szCs w:val="24"/>
        </w:rPr>
      </w:pPr>
      <w:proofErr w:type="gramStart"/>
      <w:r>
        <w:rPr>
          <w:rFonts w:ascii="Times New Roman" w:hAnsi="Times New Roman" w:cs="Times New Roman"/>
          <w:i/>
          <w:iCs/>
          <w:sz w:val="24"/>
          <w:szCs w:val="24"/>
        </w:rPr>
        <w:t xml:space="preserve">Virgin Coconut Oil </w:t>
      </w:r>
      <w:r>
        <w:rPr>
          <w:rFonts w:ascii="Times New Roman" w:hAnsi="Times New Roman" w:cs="Times New Roman"/>
          <w:sz w:val="24"/>
          <w:szCs w:val="24"/>
        </w:rPr>
        <w:t xml:space="preserve">dapat diberikan sebagai bahan topical yang berfungsi menjadi pelembab untuk mencegah kulit kering dan sebagai bahan topikal untuk meminimalkan paparan keringat berlebihan, urine atau feses karena sifatnya sebagai minyak yang tidak dapat bercampur </w:t>
      </w:r>
      <w:r>
        <w:rPr>
          <w:rFonts w:ascii="Times New Roman" w:hAnsi="Times New Roman" w:cs="Times New Roman"/>
          <w:sz w:val="24"/>
          <w:szCs w:val="24"/>
        </w:rPr>
        <w:lastRenderedPageBreak/>
        <w:t>dengan air.</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 xml:space="preserve">Virgin Coconut Oil </w:t>
      </w:r>
      <w:r>
        <w:rPr>
          <w:rFonts w:ascii="Times New Roman" w:hAnsi="Times New Roman" w:cs="Times New Roman"/>
          <w:sz w:val="24"/>
          <w:szCs w:val="24"/>
        </w:rPr>
        <w:t xml:space="preserve">juga memberikan nutrisi melalui proses penyerapan oleh kulit dan sebagai pelumas untuk mengurangi efek gesekan dan </w:t>
      </w:r>
      <w:r>
        <w:rPr>
          <w:rFonts w:ascii="Times New Roman" w:hAnsi="Times New Roman" w:cs="Times New Roman"/>
          <w:i/>
          <w:iCs/>
          <w:sz w:val="24"/>
          <w:szCs w:val="24"/>
        </w:rPr>
        <w:t xml:space="preserve">shear. </w:t>
      </w:r>
      <w:r>
        <w:rPr>
          <w:rFonts w:ascii="Times New Roman" w:hAnsi="Times New Roman" w:cs="Times New Roman"/>
          <w:sz w:val="24"/>
          <w:szCs w:val="24"/>
        </w:rPr>
        <w:t xml:space="preserve">Menurut Price (2013), dalam </w:t>
      </w:r>
      <w:r>
        <w:rPr>
          <w:rFonts w:ascii="Times New Roman" w:hAnsi="Times New Roman" w:cs="Times New Roman"/>
          <w:i/>
          <w:iCs/>
          <w:sz w:val="24"/>
          <w:szCs w:val="24"/>
        </w:rPr>
        <w:t>VCO</w:t>
      </w:r>
      <w:r>
        <w:rPr>
          <w:rFonts w:ascii="Times New Roman" w:hAnsi="Times New Roman" w:cs="Times New Roman"/>
          <w:sz w:val="24"/>
          <w:szCs w:val="24"/>
        </w:rPr>
        <w:t xml:space="preserve"> unsur antioksidan dan vitamin E masih dapat dipertahankan sehingga jika digunakan sebagai pelindung kulit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mampu melembutkan kulit.</w:t>
      </w:r>
    </w:p>
    <w:p w:rsidR="00261DF2" w:rsidRDefault="00E242EA">
      <w:pPr>
        <w:autoSpaceDE w:val="0"/>
        <w:autoSpaceDN w:val="0"/>
        <w:adjustRightInd w:val="0"/>
        <w:spacing w:after="0" w:line="480" w:lineRule="auto"/>
        <w:ind w:left="709" w:firstLine="294"/>
        <w:jc w:val="both"/>
        <w:rPr>
          <w:rFonts w:ascii="Times New Roman" w:hAnsi="Times New Roman" w:cs="Times New Roman"/>
          <w:iCs/>
          <w:sz w:val="24"/>
          <w:szCs w:val="24"/>
        </w:rPr>
      </w:pPr>
      <w:proofErr w:type="gramStart"/>
      <w:r>
        <w:rPr>
          <w:rFonts w:ascii="Times New Roman" w:hAnsi="Times New Roman" w:cs="Times New Roman"/>
          <w:iCs/>
          <w:sz w:val="24"/>
          <w:szCs w:val="24"/>
        </w:rPr>
        <w:t>Hambatan dalam penelitian ini adalah pasien tidak tahan untuk berada dalam posisi miring dalam waktu 2 jam.</w:t>
      </w:r>
      <w:proofErr w:type="gramEnd"/>
      <w:r>
        <w:rPr>
          <w:rFonts w:ascii="Times New Roman" w:hAnsi="Times New Roman" w:cs="Times New Roman"/>
          <w:iCs/>
          <w:sz w:val="24"/>
          <w:szCs w:val="24"/>
        </w:rPr>
        <w:t xml:space="preserve"> Sebelum 2 </w:t>
      </w:r>
      <w:proofErr w:type="gramStart"/>
      <w:r>
        <w:rPr>
          <w:rFonts w:ascii="Times New Roman" w:hAnsi="Times New Roman" w:cs="Times New Roman"/>
          <w:iCs/>
          <w:sz w:val="24"/>
          <w:szCs w:val="24"/>
        </w:rPr>
        <w:t>jam</w:t>
      </w:r>
      <w:proofErr w:type="gramEnd"/>
      <w:r>
        <w:rPr>
          <w:rFonts w:ascii="Times New Roman" w:hAnsi="Times New Roman" w:cs="Times New Roman"/>
          <w:iCs/>
          <w:sz w:val="24"/>
          <w:szCs w:val="24"/>
        </w:rPr>
        <w:t xml:space="preserve"> pasien akan memberi isyarat kepada keluarga untuk mengubah kembali posisinya. </w:t>
      </w:r>
    </w:p>
    <w:p w:rsidR="00261DF2" w:rsidRDefault="00E242EA">
      <w:pPr>
        <w:autoSpaceDE w:val="0"/>
        <w:autoSpaceDN w:val="0"/>
        <w:adjustRightInd w:val="0"/>
        <w:spacing w:after="0" w:line="480" w:lineRule="auto"/>
        <w:ind w:left="709" w:firstLine="294"/>
        <w:jc w:val="both"/>
        <w:rPr>
          <w:rFonts w:ascii="Times New Roman" w:hAnsi="Times New Roman" w:cs="Times New Roman"/>
          <w:iCs/>
          <w:sz w:val="24"/>
          <w:szCs w:val="24"/>
        </w:rPr>
      </w:pPr>
      <w:proofErr w:type="gramStart"/>
      <w:r>
        <w:rPr>
          <w:rFonts w:ascii="Times New Roman" w:hAnsi="Times New Roman" w:cs="Times New Roman"/>
          <w:iCs/>
          <w:sz w:val="24"/>
          <w:szCs w:val="24"/>
        </w:rPr>
        <w:t>Setelah dilakukan tindakan keperawtan terhadap Ibu.</w:t>
      </w:r>
      <w:proofErr w:type="gramEnd"/>
      <w:r>
        <w:rPr>
          <w:rFonts w:ascii="Times New Roman" w:hAnsi="Times New Roman" w:cs="Times New Roman"/>
          <w:iCs/>
          <w:sz w:val="24"/>
          <w:szCs w:val="24"/>
        </w:rPr>
        <w:t xml:space="preserve"> SR selama 3 hari didapatkan hasil sebagai </w:t>
      </w:r>
      <w:proofErr w:type="gramStart"/>
      <w:r>
        <w:rPr>
          <w:rFonts w:ascii="Times New Roman" w:hAnsi="Times New Roman" w:cs="Times New Roman"/>
          <w:iCs/>
          <w:sz w:val="24"/>
          <w:szCs w:val="24"/>
        </w:rPr>
        <w:t>berikut :</w:t>
      </w:r>
      <w:proofErr w:type="gramEnd"/>
    </w:p>
    <w:p w:rsidR="00261DF2" w:rsidRDefault="00E242EA">
      <w:pPr>
        <w:autoSpaceDE w:val="0"/>
        <w:autoSpaceDN w:val="0"/>
        <w:adjustRightInd w:val="0"/>
        <w:spacing w:after="0" w:line="240" w:lineRule="auto"/>
        <w:ind w:left="709" w:firstLine="294"/>
        <w:rPr>
          <w:rFonts w:ascii="Times New Roman" w:hAnsi="Times New Roman" w:cs="Times New Roman"/>
          <w:iCs/>
          <w:sz w:val="20"/>
          <w:szCs w:val="20"/>
        </w:rPr>
      </w:pPr>
      <w:r>
        <w:rPr>
          <w:rFonts w:ascii="Times New Roman" w:hAnsi="Times New Roman" w:cs="Times New Roman"/>
          <w:iCs/>
          <w:sz w:val="20"/>
          <w:szCs w:val="20"/>
        </w:rPr>
        <w:t>Tabel 4.1</w:t>
      </w:r>
    </w:p>
    <w:p w:rsidR="00261DF2" w:rsidRDefault="00E242EA">
      <w:pPr>
        <w:autoSpaceDE w:val="0"/>
        <w:autoSpaceDN w:val="0"/>
        <w:adjustRightInd w:val="0"/>
        <w:spacing w:after="0" w:line="240" w:lineRule="auto"/>
        <w:ind w:left="709" w:firstLine="294"/>
        <w:rPr>
          <w:rFonts w:ascii="Times New Roman" w:hAnsi="Times New Roman" w:cs="Times New Roman"/>
          <w:iCs/>
          <w:sz w:val="20"/>
          <w:szCs w:val="20"/>
        </w:rPr>
      </w:pPr>
      <w:r>
        <w:rPr>
          <w:rFonts w:ascii="Times New Roman" w:hAnsi="Times New Roman" w:cs="Times New Roman"/>
          <w:iCs/>
          <w:sz w:val="20"/>
          <w:szCs w:val="20"/>
        </w:rPr>
        <w:t>Hasil intervensi inovatif</w:t>
      </w:r>
    </w:p>
    <w:tbl>
      <w:tblPr>
        <w:tblStyle w:val="TableGrid"/>
        <w:tblW w:w="7863" w:type="dxa"/>
        <w:tblInd w:w="709" w:type="dxa"/>
        <w:tblLayout w:type="fixed"/>
        <w:tblLook w:val="04A0" w:firstRow="1" w:lastRow="0" w:firstColumn="1" w:lastColumn="0" w:noHBand="0" w:noVBand="1"/>
      </w:tblPr>
      <w:tblGrid>
        <w:gridCol w:w="1526"/>
        <w:gridCol w:w="2835"/>
        <w:gridCol w:w="3502"/>
      </w:tblGrid>
      <w:tr w:rsidR="00261DF2">
        <w:tc>
          <w:tcPr>
            <w:tcW w:w="1526" w:type="dxa"/>
          </w:tcPr>
          <w:p w:rsidR="00261DF2" w:rsidRDefault="00E242EA">
            <w:pPr>
              <w:autoSpaceDE w:val="0"/>
              <w:autoSpaceDN w:val="0"/>
              <w:adjustRightInd w:val="0"/>
              <w:spacing w:after="0" w:line="480" w:lineRule="auto"/>
              <w:rPr>
                <w:rFonts w:ascii="Times New Roman" w:hAnsi="Times New Roman" w:cs="Times New Roman"/>
                <w:iCs/>
                <w:sz w:val="20"/>
                <w:szCs w:val="20"/>
              </w:rPr>
            </w:pPr>
            <w:r>
              <w:rPr>
                <w:rFonts w:ascii="Times New Roman" w:hAnsi="Times New Roman" w:cs="Times New Roman"/>
                <w:iCs/>
                <w:sz w:val="20"/>
                <w:szCs w:val="20"/>
              </w:rPr>
              <w:t>Tanggal</w:t>
            </w:r>
          </w:p>
        </w:tc>
        <w:tc>
          <w:tcPr>
            <w:tcW w:w="2835" w:type="dxa"/>
          </w:tcPr>
          <w:p w:rsidR="00261DF2" w:rsidRDefault="00E242EA">
            <w:pPr>
              <w:autoSpaceDE w:val="0"/>
              <w:autoSpaceDN w:val="0"/>
              <w:adjustRightInd w:val="0"/>
              <w:spacing w:after="0" w:line="240" w:lineRule="auto"/>
              <w:rPr>
                <w:rFonts w:ascii="Times New Roman" w:hAnsi="Times New Roman" w:cs="Times New Roman"/>
                <w:iCs/>
                <w:sz w:val="20"/>
                <w:szCs w:val="20"/>
              </w:rPr>
            </w:pPr>
            <w:r>
              <w:rPr>
                <w:rFonts w:ascii="Times New Roman" w:hAnsi="Times New Roman" w:cs="Times New Roman"/>
                <w:iCs/>
                <w:sz w:val="20"/>
                <w:szCs w:val="20"/>
              </w:rPr>
              <w:t>Kondisi kulit Sebelum massage</w:t>
            </w:r>
          </w:p>
        </w:tc>
        <w:tc>
          <w:tcPr>
            <w:tcW w:w="3502" w:type="dxa"/>
          </w:tcPr>
          <w:p w:rsidR="00261DF2" w:rsidRDefault="00E242EA">
            <w:pPr>
              <w:autoSpaceDE w:val="0"/>
              <w:autoSpaceDN w:val="0"/>
              <w:adjustRightInd w:val="0"/>
              <w:spacing w:after="0" w:line="480" w:lineRule="auto"/>
              <w:rPr>
                <w:rFonts w:ascii="Times New Roman" w:hAnsi="Times New Roman" w:cs="Times New Roman"/>
                <w:iCs/>
                <w:sz w:val="20"/>
                <w:szCs w:val="20"/>
              </w:rPr>
            </w:pPr>
            <w:r>
              <w:rPr>
                <w:rFonts w:ascii="Times New Roman" w:hAnsi="Times New Roman" w:cs="Times New Roman"/>
                <w:iCs/>
                <w:sz w:val="20"/>
                <w:szCs w:val="20"/>
              </w:rPr>
              <w:t>Kondisi kulit Setelah massage</w:t>
            </w:r>
          </w:p>
        </w:tc>
      </w:tr>
      <w:tr w:rsidR="00261DF2">
        <w:tc>
          <w:tcPr>
            <w:tcW w:w="1526" w:type="dxa"/>
          </w:tcPr>
          <w:p w:rsidR="00261DF2" w:rsidRDefault="00E242EA">
            <w:pPr>
              <w:autoSpaceDE w:val="0"/>
              <w:autoSpaceDN w:val="0"/>
              <w:adjustRightInd w:val="0"/>
              <w:spacing w:after="0" w:line="480" w:lineRule="auto"/>
              <w:jc w:val="both"/>
              <w:rPr>
                <w:rFonts w:ascii="Times New Roman" w:hAnsi="Times New Roman" w:cs="Times New Roman"/>
                <w:iCs/>
                <w:sz w:val="20"/>
                <w:szCs w:val="20"/>
              </w:rPr>
            </w:pPr>
            <w:r>
              <w:rPr>
                <w:rFonts w:ascii="Times New Roman" w:hAnsi="Times New Roman" w:cs="Times New Roman"/>
                <w:iCs/>
                <w:sz w:val="20"/>
                <w:szCs w:val="20"/>
              </w:rPr>
              <w:t>15 Juli 2019</w:t>
            </w:r>
          </w:p>
        </w:tc>
        <w:tc>
          <w:tcPr>
            <w:tcW w:w="2835" w:type="dxa"/>
          </w:tcPr>
          <w:p w:rsidR="00261DF2" w:rsidRDefault="00E242EA">
            <w:pPr>
              <w:pStyle w:val="ListParagraph"/>
              <w:numPr>
                <w:ilvl w:val="0"/>
                <w:numId w:val="24"/>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Permukaan kulit terasa agak kering</w:t>
            </w:r>
          </w:p>
          <w:p w:rsidR="00261DF2" w:rsidRDefault="00E242EA">
            <w:pPr>
              <w:pStyle w:val="ListParagraph"/>
              <w:numPr>
                <w:ilvl w:val="0"/>
                <w:numId w:val="24"/>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Sirkulasi jaringan kurang baik</w:t>
            </w:r>
          </w:p>
          <w:p w:rsidR="00261DF2" w:rsidRDefault="00E242EA">
            <w:pPr>
              <w:pStyle w:val="ListParagraph"/>
              <w:numPr>
                <w:ilvl w:val="0"/>
                <w:numId w:val="24"/>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Tak ada kemerahan</w:t>
            </w:r>
          </w:p>
          <w:p w:rsidR="00261DF2" w:rsidRDefault="00E242EA">
            <w:pPr>
              <w:pStyle w:val="ListParagraph"/>
              <w:numPr>
                <w:ilvl w:val="0"/>
                <w:numId w:val="24"/>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Terdapat pigmentasi tidak rata</w:t>
            </w:r>
          </w:p>
          <w:p w:rsidR="00261DF2" w:rsidRDefault="00E242EA">
            <w:pPr>
              <w:pStyle w:val="ListParagraph"/>
              <w:numPr>
                <w:ilvl w:val="0"/>
                <w:numId w:val="24"/>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Suhu hangat</w:t>
            </w:r>
          </w:p>
          <w:p w:rsidR="00261DF2" w:rsidRDefault="00E242EA">
            <w:pPr>
              <w:pStyle w:val="ListParagraph"/>
              <w:numPr>
                <w:ilvl w:val="0"/>
                <w:numId w:val="24"/>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Nyeri (-)</w:t>
            </w:r>
          </w:p>
        </w:tc>
        <w:tc>
          <w:tcPr>
            <w:tcW w:w="3502" w:type="dxa"/>
          </w:tcPr>
          <w:p w:rsidR="00261DF2" w:rsidRDefault="00E242EA">
            <w:pPr>
              <w:pStyle w:val="ListParagraph"/>
              <w:numPr>
                <w:ilvl w:val="0"/>
                <w:numId w:val="25"/>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Kulit terasa lebih lembab</w:t>
            </w:r>
          </w:p>
          <w:p w:rsidR="00261DF2" w:rsidRDefault="00E242EA">
            <w:pPr>
              <w:pStyle w:val="ListParagraph"/>
              <w:numPr>
                <w:ilvl w:val="0"/>
                <w:numId w:val="25"/>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Sirkulasi jaringan baik</w:t>
            </w:r>
          </w:p>
          <w:p w:rsidR="00261DF2" w:rsidRDefault="00E242EA">
            <w:pPr>
              <w:pStyle w:val="ListParagraph"/>
              <w:numPr>
                <w:ilvl w:val="0"/>
                <w:numId w:val="25"/>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Tak ada kemerahan</w:t>
            </w:r>
          </w:p>
          <w:p w:rsidR="00261DF2" w:rsidRDefault="00E242EA">
            <w:pPr>
              <w:pStyle w:val="ListParagraph"/>
              <w:numPr>
                <w:ilvl w:val="0"/>
                <w:numId w:val="25"/>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Pigmentasi tidak rata (+)</w:t>
            </w:r>
          </w:p>
          <w:p w:rsidR="00261DF2" w:rsidRDefault="00E242EA">
            <w:pPr>
              <w:pStyle w:val="ListParagraph"/>
              <w:numPr>
                <w:ilvl w:val="0"/>
                <w:numId w:val="25"/>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Suhu hangat</w:t>
            </w:r>
          </w:p>
          <w:p w:rsidR="00261DF2" w:rsidRDefault="00E242EA">
            <w:pPr>
              <w:pStyle w:val="ListParagraph"/>
              <w:numPr>
                <w:ilvl w:val="0"/>
                <w:numId w:val="25"/>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Nyeri (-)</w:t>
            </w:r>
          </w:p>
        </w:tc>
      </w:tr>
      <w:tr w:rsidR="00261DF2">
        <w:tc>
          <w:tcPr>
            <w:tcW w:w="1526" w:type="dxa"/>
          </w:tcPr>
          <w:p w:rsidR="00261DF2" w:rsidRDefault="00E242EA">
            <w:pPr>
              <w:autoSpaceDE w:val="0"/>
              <w:autoSpaceDN w:val="0"/>
              <w:adjustRightInd w:val="0"/>
              <w:spacing w:after="0" w:line="480" w:lineRule="auto"/>
              <w:jc w:val="both"/>
              <w:rPr>
                <w:rFonts w:ascii="Times New Roman" w:hAnsi="Times New Roman" w:cs="Times New Roman"/>
                <w:iCs/>
                <w:sz w:val="20"/>
                <w:szCs w:val="20"/>
              </w:rPr>
            </w:pPr>
            <w:r>
              <w:rPr>
                <w:rFonts w:ascii="Times New Roman" w:hAnsi="Times New Roman" w:cs="Times New Roman"/>
                <w:iCs/>
                <w:sz w:val="20"/>
                <w:szCs w:val="20"/>
              </w:rPr>
              <w:t>16 Juli 2019</w:t>
            </w:r>
          </w:p>
        </w:tc>
        <w:tc>
          <w:tcPr>
            <w:tcW w:w="2835" w:type="dxa"/>
          </w:tcPr>
          <w:p w:rsidR="00261DF2" w:rsidRDefault="00E242EA">
            <w:pPr>
              <w:pStyle w:val="ListParagraph"/>
              <w:numPr>
                <w:ilvl w:val="0"/>
                <w:numId w:val="26"/>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Permukaan kulit terasa agak lembab</w:t>
            </w:r>
          </w:p>
          <w:p w:rsidR="00261DF2" w:rsidRDefault="00E242EA">
            <w:pPr>
              <w:pStyle w:val="ListParagraph"/>
              <w:numPr>
                <w:ilvl w:val="0"/>
                <w:numId w:val="26"/>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Sirkulasi jaringan baik</w:t>
            </w:r>
          </w:p>
          <w:p w:rsidR="00261DF2" w:rsidRDefault="00E242EA">
            <w:pPr>
              <w:pStyle w:val="ListParagraph"/>
              <w:numPr>
                <w:ilvl w:val="0"/>
                <w:numId w:val="26"/>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Tak ada kemerahan</w:t>
            </w:r>
          </w:p>
          <w:p w:rsidR="00261DF2" w:rsidRDefault="00E242EA">
            <w:pPr>
              <w:pStyle w:val="ListParagraph"/>
              <w:numPr>
                <w:ilvl w:val="0"/>
                <w:numId w:val="26"/>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Terdapat pigmentasi tidak rata</w:t>
            </w:r>
          </w:p>
          <w:p w:rsidR="00261DF2" w:rsidRDefault="00E242EA">
            <w:pPr>
              <w:pStyle w:val="ListParagraph"/>
              <w:numPr>
                <w:ilvl w:val="0"/>
                <w:numId w:val="26"/>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Suhu hangat</w:t>
            </w:r>
          </w:p>
          <w:p w:rsidR="00261DF2" w:rsidRDefault="00E242EA">
            <w:pPr>
              <w:pStyle w:val="ListParagraph"/>
              <w:numPr>
                <w:ilvl w:val="0"/>
                <w:numId w:val="26"/>
              </w:numPr>
              <w:autoSpaceDE w:val="0"/>
              <w:autoSpaceDN w:val="0"/>
              <w:adjustRightInd w:val="0"/>
              <w:spacing w:after="0" w:line="240" w:lineRule="auto"/>
              <w:ind w:left="742" w:hanging="382"/>
              <w:jc w:val="both"/>
              <w:rPr>
                <w:rFonts w:ascii="Times New Roman" w:hAnsi="Times New Roman" w:cs="Times New Roman"/>
                <w:iCs/>
                <w:sz w:val="20"/>
                <w:szCs w:val="20"/>
              </w:rPr>
            </w:pPr>
            <w:r>
              <w:rPr>
                <w:rFonts w:ascii="Times New Roman" w:hAnsi="Times New Roman" w:cs="Times New Roman"/>
                <w:iCs/>
                <w:sz w:val="20"/>
                <w:szCs w:val="20"/>
              </w:rPr>
              <w:t>Nyeri (-)</w:t>
            </w:r>
          </w:p>
        </w:tc>
        <w:tc>
          <w:tcPr>
            <w:tcW w:w="3502" w:type="dxa"/>
          </w:tcPr>
          <w:p w:rsidR="00261DF2" w:rsidRDefault="00E242EA">
            <w:pPr>
              <w:pStyle w:val="ListParagraph"/>
              <w:numPr>
                <w:ilvl w:val="0"/>
                <w:numId w:val="27"/>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Kulit terasa lebih lembab</w:t>
            </w:r>
          </w:p>
          <w:p w:rsidR="00261DF2" w:rsidRDefault="00E242EA">
            <w:pPr>
              <w:pStyle w:val="ListParagraph"/>
              <w:numPr>
                <w:ilvl w:val="0"/>
                <w:numId w:val="27"/>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Sirkulasi jaringan baik</w:t>
            </w:r>
          </w:p>
          <w:p w:rsidR="00261DF2" w:rsidRDefault="00E242EA">
            <w:pPr>
              <w:pStyle w:val="ListParagraph"/>
              <w:numPr>
                <w:ilvl w:val="0"/>
                <w:numId w:val="27"/>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Tak ada kemerahan</w:t>
            </w:r>
          </w:p>
          <w:p w:rsidR="00261DF2" w:rsidRDefault="00E242EA">
            <w:pPr>
              <w:pStyle w:val="ListParagraph"/>
              <w:numPr>
                <w:ilvl w:val="0"/>
                <w:numId w:val="27"/>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Pigmentasi tidak rata (+)</w:t>
            </w:r>
          </w:p>
          <w:p w:rsidR="00261DF2" w:rsidRDefault="00E242EA">
            <w:pPr>
              <w:pStyle w:val="ListParagraph"/>
              <w:numPr>
                <w:ilvl w:val="0"/>
                <w:numId w:val="27"/>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Suhu hangat</w:t>
            </w:r>
          </w:p>
          <w:p w:rsidR="00261DF2" w:rsidRDefault="00E242EA">
            <w:pPr>
              <w:pStyle w:val="ListParagraph"/>
              <w:numPr>
                <w:ilvl w:val="0"/>
                <w:numId w:val="27"/>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Nyeri (-)</w:t>
            </w:r>
          </w:p>
        </w:tc>
      </w:tr>
      <w:tr w:rsidR="00261DF2">
        <w:tc>
          <w:tcPr>
            <w:tcW w:w="1526" w:type="dxa"/>
          </w:tcPr>
          <w:p w:rsidR="00261DF2" w:rsidRDefault="00E242EA">
            <w:pPr>
              <w:autoSpaceDE w:val="0"/>
              <w:autoSpaceDN w:val="0"/>
              <w:adjustRightInd w:val="0"/>
              <w:spacing w:after="0" w:line="480" w:lineRule="auto"/>
              <w:jc w:val="both"/>
              <w:rPr>
                <w:rFonts w:ascii="Times New Roman" w:hAnsi="Times New Roman" w:cs="Times New Roman"/>
                <w:iCs/>
                <w:sz w:val="20"/>
                <w:szCs w:val="20"/>
              </w:rPr>
            </w:pPr>
            <w:r>
              <w:rPr>
                <w:rFonts w:ascii="Times New Roman" w:hAnsi="Times New Roman" w:cs="Times New Roman"/>
                <w:iCs/>
                <w:sz w:val="20"/>
                <w:szCs w:val="20"/>
              </w:rPr>
              <w:t>17 Juli 2019</w:t>
            </w:r>
          </w:p>
        </w:tc>
        <w:tc>
          <w:tcPr>
            <w:tcW w:w="2835" w:type="dxa"/>
          </w:tcPr>
          <w:p w:rsidR="00261DF2" w:rsidRDefault="00E242EA">
            <w:pPr>
              <w:pStyle w:val="ListParagraph"/>
              <w:numPr>
                <w:ilvl w:val="0"/>
                <w:numId w:val="28"/>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Permukaan kulit terasa lembab</w:t>
            </w:r>
          </w:p>
          <w:p w:rsidR="00261DF2" w:rsidRDefault="00E242EA">
            <w:pPr>
              <w:pStyle w:val="ListParagraph"/>
              <w:numPr>
                <w:ilvl w:val="0"/>
                <w:numId w:val="28"/>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Sirkulasi jaringan baik</w:t>
            </w:r>
          </w:p>
          <w:p w:rsidR="00261DF2" w:rsidRDefault="00E242EA">
            <w:pPr>
              <w:pStyle w:val="ListParagraph"/>
              <w:numPr>
                <w:ilvl w:val="0"/>
                <w:numId w:val="28"/>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Tak ada kemerahan</w:t>
            </w:r>
          </w:p>
          <w:p w:rsidR="00261DF2" w:rsidRDefault="00E242EA">
            <w:pPr>
              <w:pStyle w:val="ListParagraph"/>
              <w:numPr>
                <w:ilvl w:val="0"/>
                <w:numId w:val="28"/>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Terdapat pigmentasi tidak rata</w:t>
            </w:r>
          </w:p>
          <w:p w:rsidR="00261DF2" w:rsidRDefault="00E242EA">
            <w:pPr>
              <w:pStyle w:val="ListParagraph"/>
              <w:numPr>
                <w:ilvl w:val="0"/>
                <w:numId w:val="28"/>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Suhu hangat</w:t>
            </w:r>
          </w:p>
          <w:p w:rsidR="00261DF2" w:rsidRDefault="00E242EA">
            <w:pPr>
              <w:pStyle w:val="ListParagraph"/>
              <w:numPr>
                <w:ilvl w:val="0"/>
                <w:numId w:val="28"/>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Nyeri (-)</w:t>
            </w:r>
          </w:p>
        </w:tc>
        <w:tc>
          <w:tcPr>
            <w:tcW w:w="3502" w:type="dxa"/>
          </w:tcPr>
          <w:p w:rsidR="00261DF2" w:rsidRDefault="00E242EA">
            <w:pPr>
              <w:pStyle w:val="ListParagraph"/>
              <w:numPr>
                <w:ilvl w:val="0"/>
                <w:numId w:val="29"/>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Kulit terasa lebih lembab</w:t>
            </w:r>
          </w:p>
          <w:p w:rsidR="00261DF2" w:rsidRDefault="00E242EA">
            <w:pPr>
              <w:pStyle w:val="ListParagraph"/>
              <w:numPr>
                <w:ilvl w:val="0"/>
                <w:numId w:val="29"/>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Sirkulasi jaringan baik</w:t>
            </w:r>
          </w:p>
          <w:p w:rsidR="00261DF2" w:rsidRDefault="00E242EA">
            <w:pPr>
              <w:pStyle w:val="ListParagraph"/>
              <w:numPr>
                <w:ilvl w:val="0"/>
                <w:numId w:val="29"/>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Tak ada kemerahan</w:t>
            </w:r>
          </w:p>
          <w:p w:rsidR="00261DF2" w:rsidRDefault="00E242EA">
            <w:pPr>
              <w:pStyle w:val="ListParagraph"/>
              <w:numPr>
                <w:ilvl w:val="0"/>
                <w:numId w:val="29"/>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Pigmentasi berkurang</w:t>
            </w:r>
          </w:p>
          <w:p w:rsidR="00261DF2" w:rsidRDefault="00E242EA">
            <w:pPr>
              <w:pStyle w:val="ListParagraph"/>
              <w:numPr>
                <w:ilvl w:val="0"/>
                <w:numId w:val="29"/>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Suhu hangat</w:t>
            </w:r>
          </w:p>
          <w:p w:rsidR="00261DF2" w:rsidRDefault="00E242EA">
            <w:pPr>
              <w:pStyle w:val="ListParagraph"/>
              <w:numPr>
                <w:ilvl w:val="0"/>
                <w:numId w:val="29"/>
              </w:numPr>
              <w:autoSpaceDE w:val="0"/>
              <w:autoSpaceDN w:val="0"/>
              <w:adjustRightInd w:val="0"/>
              <w:spacing w:after="0" w:line="240" w:lineRule="auto"/>
              <w:jc w:val="both"/>
              <w:rPr>
                <w:rFonts w:ascii="Times New Roman" w:hAnsi="Times New Roman" w:cs="Times New Roman"/>
                <w:iCs/>
                <w:sz w:val="20"/>
                <w:szCs w:val="20"/>
              </w:rPr>
            </w:pPr>
            <w:r>
              <w:rPr>
                <w:rFonts w:ascii="Times New Roman" w:hAnsi="Times New Roman" w:cs="Times New Roman"/>
                <w:iCs/>
                <w:sz w:val="20"/>
                <w:szCs w:val="20"/>
              </w:rPr>
              <w:t>Nyeri (-)</w:t>
            </w:r>
          </w:p>
        </w:tc>
      </w:tr>
    </w:tbl>
    <w:p w:rsidR="00261DF2" w:rsidRDefault="00261DF2">
      <w:pPr>
        <w:autoSpaceDE w:val="0"/>
        <w:autoSpaceDN w:val="0"/>
        <w:adjustRightInd w:val="0"/>
        <w:spacing w:after="0" w:line="480" w:lineRule="auto"/>
        <w:ind w:left="709" w:firstLine="294"/>
        <w:rPr>
          <w:rFonts w:ascii="Times New Roman" w:hAnsi="Times New Roman" w:cs="Times New Roman"/>
          <w:iCs/>
          <w:sz w:val="24"/>
          <w:szCs w:val="24"/>
        </w:rPr>
      </w:pPr>
    </w:p>
    <w:p w:rsidR="00261DF2" w:rsidRDefault="00261DF2">
      <w:pPr>
        <w:autoSpaceDE w:val="0"/>
        <w:autoSpaceDN w:val="0"/>
        <w:adjustRightInd w:val="0"/>
        <w:spacing w:after="0" w:line="240" w:lineRule="auto"/>
        <w:ind w:left="709" w:firstLine="294"/>
        <w:rPr>
          <w:rFonts w:ascii="Times New Roman" w:hAnsi="Times New Roman" w:cs="Times New Roman"/>
          <w:iCs/>
          <w:sz w:val="20"/>
          <w:szCs w:val="20"/>
        </w:rPr>
      </w:pPr>
    </w:p>
    <w:p w:rsidR="00261DF2" w:rsidRDefault="00261DF2">
      <w:pPr>
        <w:autoSpaceDE w:val="0"/>
        <w:autoSpaceDN w:val="0"/>
        <w:adjustRightInd w:val="0"/>
        <w:spacing w:after="0" w:line="240" w:lineRule="auto"/>
        <w:ind w:left="709" w:firstLine="294"/>
        <w:rPr>
          <w:rFonts w:ascii="Times New Roman" w:hAnsi="Times New Roman" w:cs="Times New Roman"/>
          <w:iCs/>
          <w:sz w:val="20"/>
          <w:szCs w:val="20"/>
        </w:rPr>
      </w:pPr>
    </w:p>
    <w:p w:rsidR="00261DF2" w:rsidRDefault="00E242EA">
      <w:pPr>
        <w:autoSpaceDE w:val="0"/>
        <w:autoSpaceDN w:val="0"/>
        <w:adjustRightInd w:val="0"/>
        <w:spacing w:after="0" w:line="480" w:lineRule="auto"/>
        <w:ind w:left="709" w:firstLine="284"/>
        <w:jc w:val="both"/>
        <w:rPr>
          <w:rFonts w:ascii="Times New Roman" w:hAnsi="Times New Roman" w:cs="Times New Roman"/>
          <w:iCs/>
          <w:sz w:val="24"/>
          <w:szCs w:val="24"/>
        </w:rPr>
      </w:pPr>
      <w:r>
        <w:rPr>
          <w:rFonts w:ascii="Times New Roman" w:hAnsi="Times New Roman" w:cs="Times New Roman"/>
          <w:iCs/>
          <w:sz w:val="24"/>
          <w:szCs w:val="24"/>
        </w:rPr>
        <w:t xml:space="preserve">Berdasarkan tabel hasil intervensi inovatif diatas dapat diketahui  tidak terdapat tanda-tanda luka tekan/dekubitus grade I. Sebelum diberi perawatan </w:t>
      </w:r>
      <w:r>
        <w:rPr>
          <w:rFonts w:ascii="Times New Roman" w:hAnsi="Times New Roman" w:cs="Times New Roman"/>
          <w:i/>
          <w:iCs/>
          <w:sz w:val="24"/>
          <w:szCs w:val="24"/>
        </w:rPr>
        <w:t>massage</w:t>
      </w:r>
      <w:r>
        <w:rPr>
          <w:rFonts w:ascii="Times New Roman" w:hAnsi="Times New Roman" w:cs="Times New Roman"/>
          <w:iCs/>
          <w:sz w:val="24"/>
          <w:szCs w:val="24"/>
        </w:rPr>
        <w:t xml:space="preserve"> menggunakan </w:t>
      </w:r>
      <w:r>
        <w:rPr>
          <w:rFonts w:ascii="Times New Roman" w:hAnsi="Times New Roman" w:cs="Times New Roman"/>
          <w:i/>
          <w:iCs/>
          <w:sz w:val="24"/>
          <w:szCs w:val="24"/>
        </w:rPr>
        <w:t>Virgin Coconut Oil (VCO)</w:t>
      </w:r>
      <w:r>
        <w:rPr>
          <w:rFonts w:ascii="Times New Roman" w:hAnsi="Times New Roman" w:cs="Times New Roman"/>
          <w:iCs/>
          <w:sz w:val="24"/>
          <w:szCs w:val="24"/>
        </w:rPr>
        <w:t xml:space="preserve"> permukaan kulit yang tertekan terasa kering, sirkulasi jaringan kurang baik, terdapat pigmentasi yang tidak rata. Setelah diberi perawatan </w:t>
      </w:r>
      <w:r>
        <w:rPr>
          <w:rFonts w:ascii="Times New Roman" w:hAnsi="Times New Roman" w:cs="Times New Roman"/>
          <w:i/>
          <w:iCs/>
          <w:sz w:val="24"/>
          <w:szCs w:val="24"/>
        </w:rPr>
        <w:t>massage</w:t>
      </w:r>
      <w:r>
        <w:rPr>
          <w:rFonts w:ascii="Times New Roman" w:hAnsi="Times New Roman" w:cs="Times New Roman"/>
          <w:iCs/>
          <w:sz w:val="24"/>
          <w:szCs w:val="24"/>
        </w:rPr>
        <w:t xml:space="preserve"> menggunakan </w:t>
      </w:r>
      <w:r>
        <w:rPr>
          <w:rFonts w:ascii="Times New Roman" w:hAnsi="Times New Roman" w:cs="Times New Roman"/>
          <w:i/>
          <w:iCs/>
          <w:sz w:val="24"/>
          <w:szCs w:val="24"/>
        </w:rPr>
        <w:t>Virgin Coconut Oil (VCO)</w:t>
      </w:r>
      <w:r>
        <w:rPr>
          <w:rFonts w:ascii="Times New Roman" w:hAnsi="Times New Roman" w:cs="Times New Roman"/>
          <w:iCs/>
          <w:sz w:val="24"/>
          <w:szCs w:val="24"/>
        </w:rPr>
        <w:t xml:space="preserve"> selama 3 hari permukaan kulit terasa lembab, sirkulasi jaringan baik, tak ada kemerahan, pigmentasi berkurang, suhu teraba angat, dan tidak ada nyeri pada permukaan kulit yang tertekan. </w:t>
      </w:r>
    </w:p>
    <w:p w:rsidR="00261DF2" w:rsidRDefault="00E242EA">
      <w:pPr>
        <w:autoSpaceDE w:val="0"/>
        <w:autoSpaceDN w:val="0"/>
        <w:adjustRightInd w:val="0"/>
        <w:spacing w:after="0" w:line="480" w:lineRule="auto"/>
        <w:ind w:left="709" w:firstLine="284"/>
        <w:jc w:val="both"/>
        <w:rPr>
          <w:rFonts w:ascii="Times New Roman" w:hAnsi="Times New Roman" w:cs="Times New Roman"/>
          <w:sz w:val="24"/>
          <w:szCs w:val="24"/>
        </w:rPr>
      </w:pPr>
      <w:proofErr w:type="gramStart"/>
      <w:r>
        <w:rPr>
          <w:rFonts w:ascii="Times New Roman" w:hAnsi="Times New Roman" w:cs="Times New Roman"/>
          <w:sz w:val="24"/>
          <w:szCs w:val="24"/>
        </w:rPr>
        <w:t xml:space="preserve">Luka tekan adalah </w:t>
      </w:r>
      <w:r>
        <w:rPr>
          <w:rFonts w:ascii="Times New Roman" w:hAnsi="Times New Roman" w:cs="Times New Roman"/>
          <w:i/>
          <w:sz w:val="24"/>
          <w:szCs w:val="24"/>
        </w:rPr>
        <w:t>injury</w:t>
      </w:r>
      <w:r>
        <w:rPr>
          <w:rFonts w:ascii="Times New Roman" w:hAnsi="Times New Roman" w:cs="Times New Roman"/>
          <w:sz w:val="24"/>
          <w:szCs w:val="24"/>
        </w:rPr>
        <w:t xml:space="preserve"> terlokalisir pada kulit dan atau jaringan yang di bawahnya terdapat tulang yang menonjol (</w:t>
      </w:r>
      <w:r>
        <w:rPr>
          <w:rFonts w:ascii="Times New Roman" w:hAnsi="Times New Roman" w:cs="Times New Roman"/>
          <w:i/>
          <w:sz w:val="24"/>
          <w:szCs w:val="24"/>
        </w:rPr>
        <w:t>bone prominence</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Luka tekan terjadi akibat tekanan atau kombinasi tekanan dengan regangan dan atau gesekan.</w:t>
      </w:r>
      <w:proofErr w:type="gramEnd"/>
      <w:r>
        <w:rPr>
          <w:rFonts w:ascii="Times New Roman" w:hAnsi="Times New Roman" w:cs="Times New Roman"/>
          <w:sz w:val="24"/>
          <w:szCs w:val="24"/>
        </w:rPr>
        <w:t xml:space="preserve"> Pemberian bahan topikal yang berfungsi sebagai pelembab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memberikan perlindungan terhadap kulit dari kerusakan. Kandungan asam lemak jenuh pada </w:t>
      </w:r>
      <w:r>
        <w:rPr>
          <w:rFonts w:ascii="Times New Roman" w:hAnsi="Times New Roman" w:cs="Times New Roman"/>
          <w:i/>
          <w:iCs/>
          <w:sz w:val="24"/>
          <w:szCs w:val="24"/>
        </w:rPr>
        <w:t xml:space="preserve">VCO </w:t>
      </w:r>
      <w:r>
        <w:rPr>
          <w:rFonts w:ascii="Times New Roman" w:hAnsi="Times New Roman" w:cs="Times New Roman"/>
          <w:sz w:val="24"/>
          <w:szCs w:val="24"/>
        </w:rPr>
        <w:t xml:space="preserve">bisa mencapai 92% yang terdiri dari 48% - 53% asam laurat (C12), 1,5 – 2,5 % asam oleat dan asam lemak lainnya seperti 8% asam kaprilat (C:8) dan 7% asam kaprat (C:10) (Syah,2005 dalam Lucida, Salman &amp; Hervian, 2008). Disamping itu </w:t>
      </w:r>
      <w:r>
        <w:rPr>
          <w:rFonts w:ascii="Times New Roman" w:hAnsi="Times New Roman" w:cs="Times New Roman"/>
          <w:i/>
          <w:iCs/>
          <w:sz w:val="24"/>
          <w:szCs w:val="24"/>
        </w:rPr>
        <w:t xml:space="preserve">VCO </w:t>
      </w:r>
      <w:r>
        <w:rPr>
          <w:rFonts w:ascii="Times New Roman" w:hAnsi="Times New Roman" w:cs="Times New Roman"/>
          <w:sz w:val="24"/>
          <w:szCs w:val="24"/>
        </w:rPr>
        <w:t xml:space="preserve">juga mengandung Vitamin </w:t>
      </w:r>
      <w:proofErr w:type="gramStart"/>
      <w:r>
        <w:rPr>
          <w:rFonts w:ascii="Times New Roman" w:hAnsi="Times New Roman" w:cs="Times New Roman"/>
          <w:sz w:val="24"/>
          <w:szCs w:val="24"/>
        </w:rPr>
        <w:t>E .</w:t>
      </w:r>
      <w:proofErr w:type="gramEnd"/>
      <w:r>
        <w:rPr>
          <w:rFonts w:ascii="Times New Roman" w:hAnsi="Times New Roman" w:cs="Times New Roman"/>
          <w:sz w:val="24"/>
          <w:szCs w:val="24"/>
        </w:rPr>
        <w:t xml:space="preserve"> Asam laurat dan oleat dalam </w:t>
      </w:r>
      <w:r>
        <w:rPr>
          <w:rFonts w:ascii="Times New Roman" w:hAnsi="Times New Roman" w:cs="Times New Roman"/>
          <w:i/>
          <w:iCs/>
          <w:sz w:val="24"/>
          <w:szCs w:val="24"/>
        </w:rPr>
        <w:t xml:space="preserve">VCO </w:t>
      </w:r>
      <w:r>
        <w:rPr>
          <w:rFonts w:ascii="Times New Roman" w:hAnsi="Times New Roman" w:cs="Times New Roman"/>
          <w:sz w:val="24"/>
          <w:szCs w:val="24"/>
        </w:rPr>
        <w:t xml:space="preserve">bersifat melembutkan kulit selain itu </w:t>
      </w:r>
      <w:r>
        <w:rPr>
          <w:rFonts w:ascii="Times New Roman" w:hAnsi="Times New Roman" w:cs="Times New Roman"/>
          <w:i/>
          <w:iCs/>
          <w:sz w:val="24"/>
          <w:szCs w:val="24"/>
        </w:rPr>
        <w:t xml:space="preserve">VCO </w:t>
      </w:r>
      <w:r>
        <w:rPr>
          <w:rFonts w:ascii="Times New Roman" w:hAnsi="Times New Roman" w:cs="Times New Roman"/>
          <w:sz w:val="24"/>
          <w:szCs w:val="24"/>
        </w:rPr>
        <w:t xml:space="preserve">efektif dan aman digunakan sebagai </w:t>
      </w:r>
      <w:r>
        <w:rPr>
          <w:rFonts w:ascii="Times New Roman" w:hAnsi="Times New Roman" w:cs="Times New Roman"/>
          <w:i/>
          <w:iCs/>
          <w:sz w:val="24"/>
          <w:szCs w:val="24"/>
        </w:rPr>
        <w:t xml:space="preserve">moisturizer </w:t>
      </w:r>
      <w:r>
        <w:rPr>
          <w:rFonts w:ascii="Times New Roman" w:hAnsi="Times New Roman" w:cs="Times New Roman"/>
          <w:sz w:val="24"/>
          <w:szCs w:val="24"/>
        </w:rPr>
        <w:t xml:space="preserve">untuk meningkatkan hidrasi kulit, dan mempercepat penyembuhan pada kulit (Salman &amp; Hervian, </w:t>
      </w:r>
      <w:proofErr w:type="gramStart"/>
      <w:r>
        <w:rPr>
          <w:rFonts w:ascii="Times New Roman" w:hAnsi="Times New Roman" w:cs="Times New Roman"/>
          <w:sz w:val="24"/>
          <w:szCs w:val="24"/>
        </w:rPr>
        <w:t>2016 )</w:t>
      </w:r>
      <w:proofErr w:type="gramEnd"/>
      <w:r>
        <w:rPr>
          <w:rFonts w:ascii="Times New Roman" w:hAnsi="Times New Roman" w:cs="Times New Roman"/>
          <w:sz w:val="24"/>
          <w:szCs w:val="24"/>
        </w:rPr>
        <w:t xml:space="preserve">. Hal ini sesuai </w:t>
      </w:r>
      <w:r>
        <w:rPr>
          <w:rFonts w:ascii="Times New Roman" w:hAnsi="Times New Roman" w:cs="Times New Roman"/>
          <w:sz w:val="24"/>
          <w:szCs w:val="24"/>
        </w:rPr>
        <w:lastRenderedPageBreak/>
        <w:t xml:space="preserve">dengan pernyataan Bryant (2017) bahwa pelembab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mempertahankan hidrasi epidermis sehingga meminimalkan efek gesekan dan </w:t>
      </w:r>
      <w:r>
        <w:rPr>
          <w:rFonts w:ascii="Times New Roman" w:hAnsi="Times New Roman" w:cs="Times New Roman"/>
          <w:i/>
          <w:iCs/>
          <w:sz w:val="24"/>
          <w:szCs w:val="24"/>
        </w:rPr>
        <w:t xml:space="preserve">shear. </w:t>
      </w:r>
      <w:r>
        <w:rPr>
          <w:rFonts w:ascii="Times New Roman" w:hAnsi="Times New Roman" w:cs="Times New Roman"/>
          <w:sz w:val="24"/>
          <w:szCs w:val="24"/>
        </w:rPr>
        <w:t xml:space="preserve">Selain itu, Siswono (2016) juga menyatakan </w:t>
      </w:r>
      <w:r>
        <w:rPr>
          <w:rFonts w:ascii="Times New Roman" w:hAnsi="Times New Roman" w:cs="Times New Roman"/>
          <w:i/>
          <w:iCs/>
          <w:sz w:val="24"/>
          <w:szCs w:val="24"/>
        </w:rPr>
        <w:t xml:space="preserve">VCO </w:t>
      </w:r>
      <w:r>
        <w:rPr>
          <w:rFonts w:ascii="Times New Roman" w:hAnsi="Times New Roman" w:cs="Times New Roman"/>
          <w:sz w:val="24"/>
          <w:szCs w:val="24"/>
        </w:rPr>
        <w:t xml:space="preserve">diyakini baik untuk kesehatan kulit karena mudah diserap kulit dan mengandung vitamin E. </w:t>
      </w:r>
      <w:r>
        <w:rPr>
          <w:rFonts w:ascii="Times New Roman" w:hAnsi="Times New Roman" w:cs="Times New Roman"/>
          <w:i/>
          <w:iCs/>
          <w:sz w:val="24"/>
          <w:szCs w:val="24"/>
        </w:rPr>
        <w:t xml:space="preserve">Virgin Coconut Oil </w:t>
      </w:r>
      <w:r>
        <w:rPr>
          <w:rFonts w:ascii="Times New Roman" w:hAnsi="Times New Roman" w:cs="Times New Roman"/>
          <w:sz w:val="24"/>
          <w:szCs w:val="24"/>
        </w:rPr>
        <w:t>dikombinasikan dengan pemakaian secara massage, dapat meningkatkan sirkulasi aliran darah. Meskipun massage masih kontroversi, namun melakukan hanya massage yang kuat dan didaerah tonjolan tulang yang perlu dihindarkan, sedangkan massage secara ringan di bagian lain diperbolehkan.</w:t>
      </w:r>
    </w:p>
    <w:p w:rsidR="00261DF2" w:rsidRDefault="00E242EA">
      <w:pPr>
        <w:autoSpaceDE w:val="0"/>
        <w:autoSpaceDN w:val="0"/>
        <w:adjustRightInd w:val="0"/>
        <w:spacing w:after="0" w:line="480" w:lineRule="auto"/>
        <w:ind w:left="709" w:firstLine="284"/>
        <w:jc w:val="both"/>
        <w:rPr>
          <w:rFonts w:ascii="Times New Roman" w:hAnsi="Times New Roman" w:cs="Times New Roman"/>
          <w:sz w:val="24"/>
          <w:szCs w:val="24"/>
        </w:rPr>
      </w:pPr>
      <w:r>
        <w:rPr>
          <w:rFonts w:ascii="Times New Roman" w:hAnsi="Times New Roman" w:cs="Times New Roman"/>
          <w:sz w:val="24"/>
          <w:szCs w:val="24"/>
        </w:rPr>
        <w:t xml:space="preserve">Penggunaan </w:t>
      </w:r>
      <w:r>
        <w:rPr>
          <w:rFonts w:ascii="Times New Roman" w:hAnsi="Times New Roman" w:cs="Times New Roman"/>
          <w:i/>
          <w:iCs/>
          <w:sz w:val="24"/>
          <w:szCs w:val="24"/>
        </w:rPr>
        <w:t xml:space="preserve">VCO </w:t>
      </w:r>
      <w:r>
        <w:rPr>
          <w:rFonts w:ascii="Times New Roman" w:hAnsi="Times New Roman" w:cs="Times New Roman"/>
          <w:sz w:val="24"/>
          <w:szCs w:val="24"/>
        </w:rPr>
        <w:t xml:space="preserve">dengan massage tidak hanya meningkatkan relaksasi otot, meningkatkan sirkulasi, tetapi juga meningkatkan absorbsi kandungan biologis </w:t>
      </w:r>
      <w:r>
        <w:rPr>
          <w:rFonts w:ascii="Times New Roman" w:hAnsi="Times New Roman" w:cs="Times New Roman"/>
          <w:i/>
          <w:iCs/>
          <w:sz w:val="24"/>
          <w:szCs w:val="24"/>
        </w:rPr>
        <w:t>VCO</w:t>
      </w:r>
      <w:r>
        <w:rPr>
          <w:rFonts w:ascii="Times New Roman" w:hAnsi="Times New Roman" w:cs="Times New Roman"/>
          <w:sz w:val="24"/>
          <w:szCs w:val="24"/>
        </w:rPr>
        <w:t xml:space="preserve"> melalui kulit. </w:t>
      </w:r>
      <w:proofErr w:type="gramStart"/>
      <w:r>
        <w:rPr>
          <w:rFonts w:ascii="Times New Roman" w:hAnsi="Times New Roman" w:cs="Times New Roman"/>
          <w:sz w:val="24"/>
          <w:szCs w:val="24"/>
        </w:rPr>
        <w:t xml:space="preserve">Molekul </w:t>
      </w:r>
      <w:r>
        <w:rPr>
          <w:rFonts w:ascii="Times New Roman" w:hAnsi="Times New Roman" w:cs="Times New Roman"/>
          <w:i/>
          <w:iCs/>
          <w:sz w:val="24"/>
          <w:szCs w:val="24"/>
        </w:rPr>
        <w:t xml:space="preserve">medium chain fatty acids (MCFA) </w:t>
      </w:r>
      <w:r>
        <w:rPr>
          <w:rFonts w:ascii="Times New Roman" w:hAnsi="Times New Roman" w:cs="Times New Roman"/>
          <w:sz w:val="24"/>
          <w:szCs w:val="24"/>
        </w:rPr>
        <w:t>yang kecil mudah diabsorbsi oleh permukaan kulit.</w:t>
      </w:r>
      <w:proofErr w:type="gramEnd"/>
      <w:r>
        <w:rPr>
          <w:rFonts w:ascii="Times New Roman" w:hAnsi="Times New Roman" w:cs="Times New Roman"/>
          <w:sz w:val="24"/>
          <w:szCs w:val="24"/>
        </w:rPr>
        <w:t xml:space="preserve"> Efek pelumas yang dimiliki oleh </w:t>
      </w:r>
      <w:r>
        <w:rPr>
          <w:rFonts w:ascii="Times New Roman" w:hAnsi="Times New Roman" w:cs="Times New Roman"/>
          <w:i/>
          <w:iCs/>
          <w:sz w:val="24"/>
          <w:szCs w:val="24"/>
        </w:rPr>
        <w:t xml:space="preserve">VCO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menghindarkan kulit yang dimassage dari cidera gesekan akibat massage Penggunaan secara topikal langsung pada kulit diyakini sebagai cara terbaik untuk mendapatkan manfaat </w:t>
      </w:r>
      <w:r>
        <w:rPr>
          <w:rFonts w:ascii="Times New Roman" w:hAnsi="Times New Roman" w:cs="Times New Roman"/>
          <w:i/>
          <w:iCs/>
          <w:sz w:val="24"/>
          <w:szCs w:val="24"/>
        </w:rPr>
        <w:t xml:space="preserve">VCO. </w:t>
      </w:r>
      <w:r>
        <w:rPr>
          <w:rFonts w:ascii="Times New Roman" w:hAnsi="Times New Roman" w:cs="Times New Roman"/>
          <w:sz w:val="24"/>
          <w:szCs w:val="24"/>
        </w:rPr>
        <w:t xml:space="preserve">Cara ini akan mengembalikan elastisitas kulit dengan cepat dan efektif (Coconut-oil-central. </w:t>
      </w:r>
      <w:proofErr w:type="gramStart"/>
      <w:r>
        <w:rPr>
          <w:rFonts w:ascii="Times New Roman" w:hAnsi="Times New Roman" w:cs="Times New Roman"/>
          <w:sz w:val="24"/>
          <w:szCs w:val="24"/>
        </w:rPr>
        <w:t>n.d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Trevtick &amp; Miton (2016) dalam penelitiannya menyimpulkan Vitamin E dari </w:t>
      </w:r>
      <w:r>
        <w:rPr>
          <w:rFonts w:ascii="Times New Roman" w:hAnsi="Times New Roman" w:cs="Times New Roman"/>
          <w:i/>
          <w:iCs/>
          <w:sz w:val="24"/>
          <w:szCs w:val="24"/>
        </w:rPr>
        <w:t xml:space="preserve">VCO </w:t>
      </w:r>
      <w:r>
        <w:rPr>
          <w:rFonts w:ascii="Times New Roman" w:hAnsi="Times New Roman" w:cs="Times New Roman"/>
          <w:sz w:val="24"/>
          <w:szCs w:val="24"/>
        </w:rPr>
        <w:t>yang diberikan secara topikal dapat terserap dalam 24 jam.</w:t>
      </w:r>
      <w:proofErr w:type="gramEnd"/>
      <w:r>
        <w:rPr>
          <w:rFonts w:ascii="Times New Roman" w:hAnsi="Times New Roman" w:cs="Times New Roman"/>
          <w:sz w:val="24"/>
          <w:szCs w:val="24"/>
        </w:rPr>
        <w:t xml:space="preserve"> Wang dan Quinn (2014) menyatakan vitamin E adalah zat yang berfungsi sebagai </w:t>
      </w:r>
      <w:r>
        <w:rPr>
          <w:rFonts w:ascii="Times New Roman" w:hAnsi="Times New Roman" w:cs="Times New Roman"/>
          <w:i/>
          <w:sz w:val="24"/>
          <w:szCs w:val="24"/>
        </w:rPr>
        <w:t>stabilizer</w:t>
      </w:r>
      <w:r>
        <w:rPr>
          <w:rFonts w:ascii="Times New Roman" w:hAnsi="Times New Roman" w:cs="Times New Roman"/>
          <w:sz w:val="24"/>
          <w:szCs w:val="24"/>
        </w:rPr>
        <w:t xml:space="preserve"> membrane sel, melindungi kerusakan sel dari radikal bebas dan sebagai simpanan lemak dalam organel sel. Selain itu </w:t>
      </w:r>
      <w:r>
        <w:rPr>
          <w:rFonts w:ascii="Times New Roman" w:hAnsi="Times New Roman" w:cs="Times New Roman"/>
          <w:i/>
          <w:iCs/>
          <w:sz w:val="24"/>
          <w:szCs w:val="24"/>
        </w:rPr>
        <w:t>VCO</w:t>
      </w:r>
      <w:r>
        <w:rPr>
          <w:rFonts w:ascii="Times New Roman" w:hAnsi="Times New Roman" w:cs="Times New Roman"/>
          <w:sz w:val="24"/>
          <w:szCs w:val="24"/>
        </w:rPr>
        <w:t xml:space="preserve"> mempunyai kemampuan antioksidan, </w:t>
      </w:r>
      <w:r>
        <w:rPr>
          <w:rFonts w:ascii="Times New Roman" w:hAnsi="Times New Roman" w:cs="Times New Roman"/>
          <w:sz w:val="24"/>
          <w:szCs w:val="24"/>
        </w:rPr>
        <w:lastRenderedPageBreak/>
        <w:t xml:space="preserve">antimikrobial, anti fungi, melindungi kulit dari bahaya radikal bebas dan degenerasi jaringan ( </w:t>
      </w:r>
      <w:r>
        <w:rPr>
          <w:rFonts w:ascii="Times New Roman" w:hAnsi="Times New Roman" w:cs="Times New Roman"/>
          <w:i/>
          <w:iCs/>
          <w:sz w:val="24"/>
          <w:szCs w:val="24"/>
        </w:rPr>
        <w:t>Coconut Research Center, 2014</w:t>
      </w:r>
      <w:r>
        <w:rPr>
          <w:rFonts w:ascii="Times New Roman" w:hAnsi="Times New Roman" w:cs="Times New Roman"/>
          <w:sz w:val="24"/>
          <w:szCs w:val="24"/>
        </w:rPr>
        <w:t>).</w:t>
      </w:r>
    </w:p>
    <w:p w:rsidR="00261DF2" w:rsidRDefault="00E242EA">
      <w:pPr>
        <w:autoSpaceDE w:val="0"/>
        <w:autoSpaceDN w:val="0"/>
        <w:adjustRightInd w:val="0"/>
        <w:spacing w:after="0" w:line="480" w:lineRule="auto"/>
        <w:ind w:left="709" w:firstLine="284"/>
        <w:jc w:val="both"/>
        <w:rPr>
          <w:rFonts w:ascii="Times New Roman" w:hAnsi="Times New Roman" w:cs="Times New Roman"/>
          <w:sz w:val="24"/>
          <w:szCs w:val="24"/>
        </w:rPr>
      </w:pPr>
      <w:proofErr w:type="gramStart"/>
      <w:r>
        <w:rPr>
          <w:rFonts w:ascii="Times New Roman" w:hAnsi="Times New Roman" w:cs="Times New Roman"/>
          <w:iCs/>
          <w:sz w:val="24"/>
          <w:szCs w:val="24"/>
        </w:rPr>
        <w:t xml:space="preserve">Berdasarkan hal tersebut di atas diharapkan perawat mampu memberikan asuhan keperawatan dengan pelaksanaan pencegahan luka tekan salah satunya dengan pijat menggunakan </w:t>
      </w:r>
      <w:r>
        <w:rPr>
          <w:rFonts w:ascii="Times New Roman" w:hAnsi="Times New Roman" w:cs="Times New Roman"/>
          <w:i/>
          <w:iCs/>
          <w:sz w:val="24"/>
          <w:szCs w:val="24"/>
        </w:rPr>
        <w:t>Virgin Coconut Oil</w:t>
      </w:r>
      <w:r>
        <w:rPr>
          <w:rFonts w:ascii="Times New Roman" w:hAnsi="Times New Roman" w:cs="Times New Roman"/>
          <w:iCs/>
          <w:sz w:val="24"/>
          <w:szCs w:val="24"/>
        </w:rPr>
        <w:t xml:space="preserve"> secara topikal.</w:t>
      </w:r>
      <w:proofErr w:type="gramEnd"/>
    </w:p>
    <w:p w:rsidR="00261DF2" w:rsidRDefault="00261DF2">
      <w:pPr>
        <w:spacing w:after="0" w:line="480" w:lineRule="auto"/>
        <w:jc w:val="both"/>
        <w:rPr>
          <w:rFonts w:ascii="Times New Roman" w:eastAsia="Times New Roman" w:hAnsi="Times New Roman" w:cs="Times New Roman"/>
          <w:sz w:val="24"/>
          <w:szCs w:val="24"/>
        </w:rPr>
      </w:pPr>
    </w:p>
    <w:p w:rsidR="00261DF2" w:rsidRDefault="00E242EA">
      <w:pPr>
        <w:pStyle w:val="ListParagraph"/>
        <w:numPr>
          <w:ilvl w:val="0"/>
          <w:numId w:val="20"/>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Alternatif Pemecahan yang Dapat Dilakukan</w:t>
      </w:r>
    </w:p>
    <w:p w:rsidR="00261DF2" w:rsidRDefault="00E242EA">
      <w:pPr>
        <w:spacing w:after="0" w:line="480" w:lineRule="auto"/>
        <w:ind w:left="540" w:firstLine="540"/>
        <w:jc w:val="both"/>
        <w:rPr>
          <w:rFonts w:ascii="Times New Roman" w:hAnsi="Times New Roman" w:cs="Times New Roman"/>
          <w:b/>
          <w:sz w:val="24"/>
          <w:szCs w:val="24"/>
        </w:rPr>
      </w:pPr>
      <w:proofErr w:type="gramStart"/>
      <w:r>
        <w:rPr>
          <w:rFonts w:ascii="Times New Roman" w:hAnsi="Times New Roman" w:cs="Times New Roman"/>
          <w:sz w:val="24"/>
          <w:szCs w:val="24"/>
        </w:rPr>
        <w:t>Masalah keperawatan yang timbul pada pasien kelolaan dapat diatasi bila terjadi kolaborasi yang baik antara pasien dan pemberi pelayanan kesehatan, dalam hal ini khususnya perawat.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Pasien memiliki peranan penting untuk melakukan perawatan mandiri (self care) dalam perbaikan kesehatan dan mencegah rawat ulang dirumah sakit (Barnason, Zimmerman &amp; Young, 2011).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Perilaku yang diharapkan dari self care adalah kepatuhan dalam medikasi maupun instruksi dokter seperti diit, pembatasan cairan maupun pembatasan aktivitas.</w:t>
      </w:r>
      <w:proofErr w:type="gramEnd"/>
      <w:r>
        <w:rPr>
          <w:rFonts w:ascii="Times New Roman" w:hAnsi="Times New Roman" w:cs="Times New Roman"/>
          <w:sz w:val="24"/>
          <w:szCs w:val="24"/>
        </w:rPr>
        <w:t xml:space="preserve"> </w:t>
      </w:r>
      <w:r>
        <w:rPr>
          <w:rFonts w:ascii="Times New Roman" w:hAnsi="Times New Roman" w:cs="Times New Roman"/>
          <w:i/>
          <w:sz w:val="24"/>
          <w:szCs w:val="24"/>
        </w:rPr>
        <w:t>Self care</w:t>
      </w:r>
      <w:r>
        <w:rPr>
          <w:rFonts w:ascii="Times New Roman" w:hAnsi="Times New Roman" w:cs="Times New Roman"/>
          <w:sz w:val="24"/>
          <w:szCs w:val="24"/>
        </w:rPr>
        <w:t xml:space="preserve"> yang dimiliki oleh pasien kelolaan masih kurang optimal.</w:t>
      </w:r>
    </w:p>
    <w:p w:rsidR="00261DF2" w:rsidRDefault="00E242EA">
      <w:pPr>
        <w:spacing w:after="0" w:line="480" w:lineRule="auto"/>
        <w:ind w:left="540" w:firstLine="540"/>
        <w:jc w:val="both"/>
        <w:rPr>
          <w:rFonts w:ascii="Times New Roman" w:hAnsi="Times New Roman" w:cs="Times New Roman"/>
          <w:sz w:val="24"/>
          <w:szCs w:val="24"/>
        </w:rPr>
      </w:pPr>
      <w:r>
        <w:rPr>
          <w:rFonts w:ascii="Times New Roman" w:hAnsi="Times New Roman" w:cs="Times New Roman"/>
          <w:sz w:val="24"/>
          <w:szCs w:val="24"/>
        </w:rPr>
        <w:t xml:space="preserve">Alternatif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selain menggunakan </w:t>
      </w:r>
      <w:r>
        <w:rPr>
          <w:rFonts w:ascii="Times New Roman" w:hAnsi="Times New Roman" w:cs="Times New Roman"/>
          <w:i/>
          <w:sz w:val="24"/>
          <w:szCs w:val="24"/>
        </w:rPr>
        <w:t>Virgin Coconut Oil (VCO)</w:t>
      </w:r>
      <w:r>
        <w:rPr>
          <w:rFonts w:ascii="Times New Roman" w:hAnsi="Times New Roman" w:cs="Times New Roman"/>
          <w:sz w:val="24"/>
          <w:szCs w:val="24"/>
        </w:rPr>
        <w:t xml:space="preserve"> sebaagi bahan pelembab untuk mencegah luka tekan dapat juga diberikan minyak zaitun (</w:t>
      </w:r>
      <w:r>
        <w:rPr>
          <w:rFonts w:ascii="Times New Roman" w:hAnsi="Times New Roman" w:cs="Times New Roman"/>
          <w:i/>
          <w:sz w:val="24"/>
          <w:szCs w:val="24"/>
        </w:rPr>
        <w:t>olive oil</w:t>
      </w:r>
      <w:r>
        <w:rPr>
          <w:rFonts w:ascii="Times New Roman" w:hAnsi="Times New Roman" w:cs="Times New Roman"/>
          <w:sz w:val="24"/>
          <w:szCs w:val="24"/>
        </w:rPr>
        <w:t xml:space="preserve">). </w:t>
      </w:r>
      <w:proofErr w:type="gramStart"/>
      <w:r>
        <w:rPr>
          <w:rFonts w:ascii="Times New Roman" w:hAnsi="Times New Roman" w:cs="Times New Roman"/>
          <w:sz w:val="24"/>
          <w:szCs w:val="24"/>
        </w:rPr>
        <w:t>Minyak zaitun memiliki kandungan berbagi asam lemak, vitamin, terutama sumber vitamin E yang berfungsi sebagi antioksidan alami yang membantu melindungi struktur sel yang penting terutama membran sel dari kerusakan akibat adanya radikal bebas.</w:t>
      </w:r>
      <w:proofErr w:type="gramEnd"/>
      <w:r>
        <w:rPr>
          <w:rFonts w:ascii="Times New Roman" w:hAnsi="Times New Roman" w:cs="Times New Roman"/>
          <w:sz w:val="24"/>
          <w:szCs w:val="24"/>
        </w:rPr>
        <w:t xml:space="preserve"> Vitamin E </w:t>
      </w:r>
      <w:r>
        <w:rPr>
          <w:rFonts w:ascii="Times New Roman" w:hAnsi="Times New Roman" w:cs="Times New Roman"/>
          <w:sz w:val="24"/>
          <w:szCs w:val="24"/>
        </w:rPr>
        <w:lastRenderedPageBreak/>
        <w:t xml:space="preserve">mempunyai manfaat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untuk melindungi sel darah merah yang mengangkut oksigen ke seluruh jaringan tubuh. </w:t>
      </w:r>
      <w:proofErr w:type="gramStart"/>
      <w:r>
        <w:rPr>
          <w:rFonts w:ascii="Times New Roman" w:hAnsi="Times New Roman" w:cs="Times New Roman"/>
          <w:sz w:val="24"/>
          <w:szCs w:val="24"/>
        </w:rPr>
        <w:t>Vitamin E juga berperan dalam bagi kesehtan kulit yaitu meningkatkan elastisitas dan kelembaban kulit, mencegah dari penuaan didni, melindungi kulit dari kerusakan akibat radikal sinar ultraviolet, serta mempercepat penyembuan luka.</w:t>
      </w:r>
      <w:proofErr w:type="gramEnd"/>
    </w:p>
    <w:p w:rsidR="00261DF2" w:rsidRDefault="00261DF2">
      <w:pPr>
        <w:spacing w:after="0" w:line="480" w:lineRule="auto"/>
        <w:jc w:val="both"/>
        <w:rPr>
          <w:rFonts w:ascii="Times New Roman" w:hAnsi="Times New Roman" w:cs="Times New Roman"/>
          <w:b/>
          <w:sz w:val="24"/>
          <w:szCs w:val="24"/>
        </w:rPr>
      </w:pPr>
    </w:p>
    <w:p w:rsidR="00261DF2" w:rsidRDefault="00E242EA">
      <w:r>
        <w:br w:type="page"/>
      </w:r>
    </w:p>
    <w:p w:rsidR="00261DF2" w:rsidRDefault="00E242EA">
      <w:pPr>
        <w:tabs>
          <w:tab w:val="left" w:pos="2745"/>
        </w:tabs>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BAB V</w:t>
      </w:r>
    </w:p>
    <w:p w:rsidR="00261DF2" w:rsidRDefault="00E242EA">
      <w:pPr>
        <w:tabs>
          <w:tab w:val="left" w:pos="2745"/>
        </w:tabs>
        <w:spacing w:after="0" w:line="480" w:lineRule="auto"/>
        <w:rPr>
          <w:rFonts w:ascii="Times New Roman" w:hAnsi="Times New Roman" w:cs="Times New Roman"/>
          <w:b/>
          <w:sz w:val="24"/>
          <w:szCs w:val="24"/>
        </w:rPr>
      </w:pPr>
      <w:r>
        <w:rPr>
          <w:rFonts w:ascii="Times New Roman" w:hAnsi="Times New Roman" w:cs="Times New Roman"/>
          <w:b/>
          <w:sz w:val="24"/>
          <w:szCs w:val="24"/>
        </w:rPr>
        <w:t>PENUTUP</w:t>
      </w:r>
    </w:p>
    <w:p w:rsidR="00261DF2" w:rsidRDefault="00261DF2">
      <w:pPr>
        <w:tabs>
          <w:tab w:val="left" w:pos="2745"/>
        </w:tabs>
        <w:spacing w:after="0" w:line="480" w:lineRule="auto"/>
        <w:rPr>
          <w:rFonts w:ascii="Times New Roman" w:hAnsi="Times New Roman" w:cs="Times New Roman"/>
          <w:b/>
          <w:sz w:val="24"/>
          <w:szCs w:val="24"/>
        </w:rPr>
      </w:pPr>
    </w:p>
    <w:p w:rsidR="00261DF2" w:rsidRDefault="00E242EA">
      <w:pPr>
        <w:pStyle w:val="ListParagraph"/>
        <w:numPr>
          <w:ilvl w:val="0"/>
          <w:numId w:val="30"/>
        </w:numPr>
        <w:tabs>
          <w:tab w:val="left" w:pos="2745"/>
        </w:tabs>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Kesimpulan</w:t>
      </w:r>
    </w:p>
    <w:p w:rsidR="00261DF2" w:rsidRDefault="00E242EA">
      <w:pPr>
        <w:pStyle w:val="ListParagraph"/>
        <w:numPr>
          <w:ilvl w:val="0"/>
          <w:numId w:val="31"/>
        </w:numPr>
        <w:tabs>
          <w:tab w:val="left" w:pos="425"/>
        </w:tabs>
        <w:autoSpaceDE w:val="0"/>
        <w:autoSpaceDN w:val="0"/>
        <w:spacing w:line="480" w:lineRule="auto"/>
        <w:ind w:left="1134" w:hanging="567"/>
        <w:jc w:val="both"/>
        <w:rPr>
          <w:rFonts w:ascii="Times New Roman" w:eastAsia="Calibri" w:hAnsi="Times New Roman" w:cs="Times New Roman"/>
          <w:sz w:val="24"/>
          <w:szCs w:val="24"/>
          <w:lang w:eastAsia="id-ID"/>
        </w:rPr>
      </w:pPr>
      <w:r>
        <w:rPr>
          <w:rFonts w:ascii="Times New Roman" w:hAnsi="Times New Roman" w:cs="Times New Roman"/>
          <w:sz w:val="24"/>
          <w:szCs w:val="24"/>
        </w:rPr>
        <w:t xml:space="preserve">Stroke merupakan kehilangan fungsi otak yang diakibatkan oleh berhentinya suplai darah ke bagian otak. Kemudian terjadi kerusakan gangguan otak maka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mengakibatkan kelumpuhan anggota gerak dan gangguan bicara, serta gangguan dalam pengaturan pernafasan dan tekanan darah. Pada kasus Ibu. SR mengalami kelumpuhan anggota gerak dan gangguan bicara.</w:t>
      </w:r>
    </w:p>
    <w:p w:rsidR="00261DF2" w:rsidRDefault="00E242EA">
      <w:pPr>
        <w:pStyle w:val="ListParagraph"/>
        <w:numPr>
          <w:ilvl w:val="0"/>
          <w:numId w:val="31"/>
        </w:numPr>
        <w:tabs>
          <w:tab w:val="left" w:pos="425"/>
        </w:tabs>
        <w:autoSpaceDE w:val="0"/>
        <w:autoSpaceDN w:val="0"/>
        <w:spacing w:line="480" w:lineRule="auto"/>
        <w:ind w:left="1134" w:hanging="567"/>
        <w:jc w:val="both"/>
        <w:rPr>
          <w:rFonts w:ascii="Times New Roman" w:eastAsia="Calibri" w:hAnsi="Times New Roman" w:cs="Times New Roman"/>
          <w:sz w:val="24"/>
          <w:szCs w:val="24"/>
          <w:lang w:eastAsia="id-ID"/>
        </w:rPr>
      </w:pPr>
      <w:r>
        <w:rPr>
          <w:rFonts w:ascii="Times New Roman" w:hAnsi="Times New Roman" w:cs="Times New Roman"/>
          <w:sz w:val="24"/>
          <w:szCs w:val="24"/>
        </w:rPr>
        <w:t xml:space="preserve">Berdasarkan analisa kasus kelolaan dengan diagnosa medis Stroke Non Hemoragik ditemukan lima diagnosa keperawatan antara lain </w:t>
      </w:r>
      <w:r>
        <w:rPr>
          <w:rFonts w:ascii="Times New Roman" w:hAnsi="Times New Roman"/>
          <w:sz w:val="24"/>
          <w:szCs w:val="24"/>
        </w:rPr>
        <w:t xml:space="preserve">Hipertermi berhubungan dengan penyakit, Ketidakefektifan  perfusi  jaringan cerebral </w:t>
      </w:r>
      <w:r>
        <w:rPr>
          <w:rFonts w:ascii="Times New Roman" w:hAnsi="Times New Roman"/>
          <w:sz w:val="24"/>
          <w:szCs w:val="24"/>
          <w:lang w:val="id-ID"/>
        </w:rPr>
        <w:t>berhubungan dengan</w:t>
      </w:r>
      <w:r>
        <w:rPr>
          <w:rFonts w:ascii="Times New Roman" w:hAnsi="Times New Roman"/>
          <w:sz w:val="24"/>
          <w:szCs w:val="24"/>
        </w:rPr>
        <w:t xml:space="preserve"> gangguan serebrovaskular,</w:t>
      </w:r>
      <w:r>
        <w:rPr>
          <w:rFonts w:ascii="Times New Roman" w:hAnsi="Times New Roman"/>
          <w:sz w:val="24"/>
          <w:szCs w:val="24"/>
          <w:lang w:val="id-ID"/>
        </w:rPr>
        <w:t xml:space="preserve"> hipertensi</w:t>
      </w:r>
      <w:r>
        <w:rPr>
          <w:rFonts w:ascii="Times New Roman" w:hAnsi="Times New Roman"/>
          <w:sz w:val="24"/>
          <w:szCs w:val="24"/>
        </w:rPr>
        <w:t xml:space="preserve">, </w:t>
      </w:r>
      <w:r>
        <w:rPr>
          <w:rFonts w:ascii="Times New Roman" w:hAnsi="Times New Roman"/>
          <w:sz w:val="24"/>
          <w:szCs w:val="24"/>
          <w:lang w:val="id-ID"/>
        </w:rPr>
        <w:t>Hambatan mobilitas fisik  berhubungan dengan</w:t>
      </w:r>
      <w:r>
        <w:rPr>
          <w:rFonts w:ascii="Times New Roman" w:hAnsi="Times New Roman"/>
          <w:sz w:val="24"/>
          <w:szCs w:val="24"/>
        </w:rPr>
        <w:t xml:space="preserve"> gangguan neuromuskular, penurunan kekuatan otot, </w:t>
      </w:r>
      <w:r>
        <w:rPr>
          <w:rFonts w:ascii="Times New Roman" w:hAnsi="Times New Roman"/>
          <w:sz w:val="24"/>
          <w:szCs w:val="24"/>
          <w:lang w:val="id-ID"/>
        </w:rPr>
        <w:t>Hambatan komunikasi verbal  berhubungan denga</w:t>
      </w:r>
      <w:r>
        <w:rPr>
          <w:rFonts w:ascii="Times New Roman" w:hAnsi="Times New Roman"/>
          <w:sz w:val="24"/>
          <w:szCs w:val="24"/>
        </w:rPr>
        <w:t xml:space="preserve">n gangguan fisiologis (penurunan sirkulasi ke otak), </w:t>
      </w:r>
      <w:r>
        <w:rPr>
          <w:rFonts w:ascii="Times New Roman" w:hAnsi="Times New Roman"/>
          <w:sz w:val="24"/>
          <w:szCs w:val="24"/>
          <w:lang w:val="id-ID"/>
        </w:rPr>
        <w:t>Risiko kerusakan integritas kulit berhubungan denga</w:t>
      </w:r>
      <w:r>
        <w:rPr>
          <w:rFonts w:ascii="Times New Roman" w:hAnsi="Times New Roman"/>
          <w:sz w:val="24"/>
          <w:szCs w:val="24"/>
        </w:rPr>
        <w:t>n faktor mekanik (tekanan</w:t>
      </w:r>
      <w:r>
        <w:rPr>
          <w:rFonts w:ascii="Times New Roman" w:hAnsi="Times New Roman"/>
          <w:i/>
          <w:sz w:val="24"/>
          <w:szCs w:val="24"/>
        </w:rPr>
        <w:t>, immobilisasi</w:t>
      </w:r>
      <w:r>
        <w:rPr>
          <w:rFonts w:ascii="Times New Roman" w:hAnsi="Times New Roman"/>
          <w:sz w:val="24"/>
          <w:szCs w:val="24"/>
        </w:rPr>
        <w:t>), kelembaban.</w:t>
      </w:r>
    </w:p>
    <w:p w:rsidR="00261DF2" w:rsidRDefault="00E242EA">
      <w:pPr>
        <w:pStyle w:val="ListParagraph"/>
        <w:numPr>
          <w:ilvl w:val="0"/>
          <w:numId w:val="31"/>
        </w:numPr>
        <w:tabs>
          <w:tab w:val="left" w:pos="425"/>
        </w:tabs>
        <w:autoSpaceDE w:val="0"/>
        <w:autoSpaceDN w:val="0"/>
        <w:spacing w:line="480" w:lineRule="auto"/>
        <w:ind w:left="1134" w:hanging="567"/>
        <w:jc w:val="both"/>
        <w:rPr>
          <w:rFonts w:ascii="Times New Roman" w:eastAsia="Calibri" w:hAnsi="Times New Roman" w:cs="Times New Roman"/>
          <w:sz w:val="24"/>
          <w:szCs w:val="24"/>
          <w:lang w:eastAsia="id-ID"/>
        </w:rPr>
      </w:pPr>
      <w:r>
        <w:rPr>
          <w:rFonts w:ascii="Times New Roman" w:hAnsi="Times New Roman"/>
          <w:sz w:val="24"/>
          <w:szCs w:val="24"/>
        </w:rPr>
        <w:t xml:space="preserve">Berdasarkan analisa dan pembahasan mengenai masalah resiko kerusakan integrits kulit berhubungan dengan faktor mekanik (tekanan, immobilisasi), kelembaban teradap penggunaan </w:t>
      </w:r>
      <w:r>
        <w:rPr>
          <w:rFonts w:ascii="Times New Roman" w:hAnsi="Times New Roman"/>
          <w:i/>
          <w:sz w:val="24"/>
          <w:szCs w:val="24"/>
        </w:rPr>
        <w:t>Virgin Coconut Oil (VCO)</w:t>
      </w:r>
      <w:r>
        <w:rPr>
          <w:rFonts w:ascii="Times New Roman" w:hAnsi="Times New Roman"/>
          <w:sz w:val="24"/>
          <w:szCs w:val="24"/>
        </w:rPr>
        <w:t xml:space="preserve"> didapatkan hasil tidak ada tanda-tanda luka tekan </w:t>
      </w:r>
      <w:r>
        <w:rPr>
          <w:rFonts w:ascii="Times New Roman" w:hAnsi="Times New Roman"/>
          <w:sz w:val="24"/>
          <w:szCs w:val="24"/>
        </w:rPr>
        <w:lastRenderedPageBreak/>
        <w:t xml:space="preserve">grade I pada Ibu. </w:t>
      </w:r>
      <w:proofErr w:type="gramStart"/>
      <w:r>
        <w:rPr>
          <w:rFonts w:ascii="Times New Roman" w:hAnsi="Times New Roman"/>
          <w:sz w:val="24"/>
          <w:szCs w:val="24"/>
        </w:rPr>
        <w:t>SR :</w:t>
      </w:r>
      <w:proofErr w:type="gramEnd"/>
      <w:r>
        <w:rPr>
          <w:rFonts w:ascii="Times New Roman" w:hAnsi="Times New Roman"/>
          <w:sz w:val="24"/>
          <w:szCs w:val="24"/>
        </w:rPr>
        <w:t xml:space="preserve"> tidak ada kemerahan, tidak terdapat perubahan suhu kulit, tidak terdapat nyeri, sirkulasi jaringan baik. Hal ini menunjukkan terapi massage menggunakan </w:t>
      </w:r>
      <w:r>
        <w:rPr>
          <w:rFonts w:ascii="Times New Roman" w:hAnsi="Times New Roman"/>
          <w:i/>
          <w:sz w:val="24"/>
          <w:szCs w:val="24"/>
        </w:rPr>
        <w:t>Virgin Coconut Oil (VCO)</w:t>
      </w:r>
      <w:r>
        <w:rPr>
          <w:rFonts w:ascii="Times New Roman" w:hAnsi="Times New Roman"/>
          <w:sz w:val="24"/>
          <w:szCs w:val="24"/>
        </w:rPr>
        <w:t xml:space="preserve"> efektif untuk perawatan pencegahan luka tekan/dekubitus pada pasien Stroke Non Hemoragik.</w:t>
      </w:r>
    </w:p>
    <w:p w:rsidR="00261DF2" w:rsidRDefault="00E242EA">
      <w:pPr>
        <w:pStyle w:val="ListParagraph"/>
        <w:numPr>
          <w:ilvl w:val="0"/>
          <w:numId w:val="30"/>
        </w:numPr>
        <w:tabs>
          <w:tab w:val="left" w:pos="2745"/>
        </w:tabs>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Saran</w:t>
      </w:r>
    </w:p>
    <w:p w:rsidR="00261DF2" w:rsidRDefault="00E242EA">
      <w:pPr>
        <w:pStyle w:val="ListParagraph"/>
        <w:numPr>
          <w:ilvl w:val="0"/>
          <w:numId w:val="32"/>
        </w:numPr>
        <w:tabs>
          <w:tab w:val="left" w:pos="2745"/>
        </w:tabs>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Bagi Rumah Sakit</w:t>
      </w:r>
    </w:p>
    <w:p w:rsidR="00261DF2" w:rsidRDefault="00E242EA">
      <w:pPr>
        <w:pStyle w:val="ListParagraph"/>
        <w:numPr>
          <w:ilvl w:val="0"/>
          <w:numId w:val="33"/>
        </w:numPr>
        <w:tabs>
          <w:tab w:val="left" w:pos="2745"/>
        </w:tabs>
        <w:spacing w:after="0" w:line="480" w:lineRule="auto"/>
        <w:ind w:left="1440"/>
        <w:jc w:val="both"/>
        <w:rPr>
          <w:rFonts w:ascii="Times New Roman" w:hAnsi="Times New Roman" w:cs="Times New Roman"/>
          <w:i/>
          <w:sz w:val="24"/>
          <w:szCs w:val="24"/>
        </w:rPr>
      </w:pPr>
      <w:r>
        <w:rPr>
          <w:rFonts w:ascii="Times New Roman" w:hAnsi="Times New Roman" w:cs="Times New Roman"/>
          <w:sz w:val="24"/>
          <w:szCs w:val="24"/>
        </w:rPr>
        <w:t xml:space="preserve">Diharapkan dapat melakukan penyediaan bahan </w:t>
      </w:r>
      <w:r>
        <w:rPr>
          <w:rFonts w:ascii="Times New Roman" w:hAnsi="Times New Roman" w:cs="Times New Roman"/>
          <w:i/>
          <w:sz w:val="24"/>
          <w:szCs w:val="24"/>
        </w:rPr>
        <w:t xml:space="preserve">Virgin Coconut Oil (VCO) </w:t>
      </w:r>
      <w:r>
        <w:rPr>
          <w:rFonts w:ascii="Times New Roman" w:hAnsi="Times New Roman" w:cs="Times New Roman"/>
          <w:sz w:val="24"/>
          <w:szCs w:val="24"/>
        </w:rPr>
        <w:t xml:space="preserve">dan menerapkan intervensi keperawatan pijat menggunakan </w:t>
      </w:r>
      <w:r>
        <w:rPr>
          <w:rFonts w:ascii="Times New Roman" w:hAnsi="Times New Roman" w:cs="Times New Roman"/>
          <w:i/>
          <w:sz w:val="24"/>
          <w:szCs w:val="24"/>
        </w:rPr>
        <w:t>Virgin Coconut Oil (VCO).</w:t>
      </w:r>
    </w:p>
    <w:p w:rsidR="00261DF2" w:rsidRDefault="00E242EA">
      <w:pPr>
        <w:pStyle w:val="ListParagraph"/>
        <w:numPr>
          <w:ilvl w:val="0"/>
          <w:numId w:val="33"/>
        </w:numPr>
        <w:tabs>
          <w:tab w:val="left" w:pos="2745"/>
        </w:tabs>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Diharapkan dapat mengadakan pelatihan </w:t>
      </w:r>
      <w:r>
        <w:rPr>
          <w:rFonts w:ascii="Times New Roman" w:hAnsi="Times New Roman" w:cs="Times New Roman"/>
          <w:i/>
          <w:sz w:val="24"/>
          <w:szCs w:val="24"/>
        </w:rPr>
        <w:t xml:space="preserve">massage </w:t>
      </w:r>
      <w:r>
        <w:rPr>
          <w:rFonts w:ascii="Times New Roman" w:hAnsi="Times New Roman" w:cs="Times New Roman"/>
          <w:sz w:val="24"/>
          <w:szCs w:val="24"/>
        </w:rPr>
        <w:t>agar dapat</w:t>
      </w:r>
      <w:r>
        <w:rPr>
          <w:rFonts w:ascii="Times New Roman" w:hAnsi="Times New Roman" w:cs="Times New Roman"/>
          <w:i/>
          <w:sz w:val="24"/>
          <w:szCs w:val="24"/>
        </w:rPr>
        <w:t xml:space="preserve"> </w:t>
      </w:r>
      <w:r>
        <w:rPr>
          <w:rFonts w:ascii="Times New Roman" w:hAnsi="Times New Roman" w:cs="Times New Roman"/>
          <w:sz w:val="24"/>
          <w:szCs w:val="24"/>
        </w:rPr>
        <w:t xml:space="preserve">mengoptimalkan intervensi </w:t>
      </w:r>
      <w:r>
        <w:rPr>
          <w:rFonts w:ascii="Times New Roman" w:hAnsi="Times New Roman" w:cs="Times New Roman"/>
          <w:i/>
          <w:sz w:val="24"/>
          <w:szCs w:val="24"/>
        </w:rPr>
        <w:t>massaage</w:t>
      </w:r>
      <w:r>
        <w:rPr>
          <w:rFonts w:ascii="Times New Roman" w:hAnsi="Times New Roman" w:cs="Times New Roman"/>
          <w:sz w:val="24"/>
          <w:szCs w:val="24"/>
        </w:rPr>
        <w:t xml:space="preserve"> di RSUD Abdul Wahab Sjahranie Samarinda.</w:t>
      </w:r>
    </w:p>
    <w:p w:rsidR="00261DF2" w:rsidRDefault="00E242EA">
      <w:pPr>
        <w:pStyle w:val="ListParagraph"/>
        <w:numPr>
          <w:ilvl w:val="0"/>
          <w:numId w:val="32"/>
        </w:numPr>
        <w:tabs>
          <w:tab w:val="left" w:pos="2745"/>
        </w:tabs>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Bagi Institusi Pendidikan Keperawatan</w:t>
      </w:r>
    </w:p>
    <w:p w:rsidR="00261DF2" w:rsidRDefault="00E242EA">
      <w:pPr>
        <w:pStyle w:val="ListParagraph"/>
        <w:numPr>
          <w:ilvl w:val="0"/>
          <w:numId w:val="34"/>
        </w:numPr>
        <w:tabs>
          <w:tab w:val="left" w:pos="2745"/>
        </w:tabs>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Diharapkan dapat mengembangkan intervensi keperawatan dalam mengelola penderita stroke khususnya pijat</w:t>
      </w:r>
      <w:r>
        <w:rPr>
          <w:rFonts w:ascii="Times New Roman" w:hAnsi="Times New Roman" w:cs="Times New Roman"/>
          <w:i/>
          <w:sz w:val="24"/>
          <w:szCs w:val="24"/>
        </w:rPr>
        <w:t xml:space="preserve"> </w:t>
      </w:r>
      <w:r>
        <w:rPr>
          <w:rFonts w:ascii="Times New Roman" w:hAnsi="Times New Roman" w:cs="Times New Roman"/>
          <w:sz w:val="24"/>
          <w:szCs w:val="24"/>
        </w:rPr>
        <w:t>menggunakan</w:t>
      </w:r>
      <w:r>
        <w:rPr>
          <w:rFonts w:ascii="Times New Roman" w:hAnsi="Times New Roman" w:cs="Times New Roman"/>
          <w:i/>
          <w:sz w:val="24"/>
          <w:szCs w:val="24"/>
        </w:rPr>
        <w:t xml:space="preserve"> VCO </w:t>
      </w:r>
      <w:r>
        <w:rPr>
          <w:rFonts w:ascii="Times New Roman" w:hAnsi="Times New Roman" w:cs="Times New Roman"/>
          <w:sz w:val="24"/>
          <w:szCs w:val="24"/>
        </w:rPr>
        <w:t>sebagai intervensi inovasi yang diterapkan.</w:t>
      </w:r>
    </w:p>
    <w:p w:rsidR="00261DF2" w:rsidRDefault="00E242EA">
      <w:pPr>
        <w:pStyle w:val="ListParagraph"/>
        <w:numPr>
          <w:ilvl w:val="0"/>
          <w:numId w:val="34"/>
        </w:numPr>
        <w:tabs>
          <w:tab w:val="left" w:pos="2745"/>
        </w:tabs>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Diharapkan dapat meningkatkan kemampuan perawat dalam komunikasi terapeutik dengan pasien.</w:t>
      </w:r>
    </w:p>
    <w:p w:rsidR="00261DF2" w:rsidRDefault="00E242EA">
      <w:pPr>
        <w:pStyle w:val="ListParagraph"/>
        <w:numPr>
          <w:ilvl w:val="0"/>
          <w:numId w:val="32"/>
        </w:numPr>
        <w:tabs>
          <w:tab w:val="left" w:pos="2745"/>
        </w:tabs>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t>Bagi Profesi Keperawatan</w:t>
      </w:r>
    </w:p>
    <w:p w:rsidR="00261DF2" w:rsidRDefault="00E242EA">
      <w:pPr>
        <w:pStyle w:val="ListParagraph"/>
        <w:numPr>
          <w:ilvl w:val="0"/>
          <w:numId w:val="35"/>
        </w:numPr>
        <w:tabs>
          <w:tab w:val="left" w:pos="2745"/>
        </w:tabs>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Diharapkan dapat mengembangkan dan menerapkan intervensi massage menggunakan </w:t>
      </w:r>
      <w:r>
        <w:rPr>
          <w:rFonts w:ascii="Times New Roman" w:hAnsi="Times New Roman" w:cs="Times New Roman"/>
          <w:i/>
          <w:sz w:val="24"/>
          <w:szCs w:val="24"/>
        </w:rPr>
        <w:t>VCO</w:t>
      </w:r>
      <w:r>
        <w:rPr>
          <w:rFonts w:ascii="Times New Roman" w:hAnsi="Times New Roman" w:cs="Times New Roman"/>
          <w:sz w:val="24"/>
          <w:szCs w:val="24"/>
        </w:rPr>
        <w:t xml:space="preserve"> pada pasien tirah </w:t>
      </w:r>
      <w:proofErr w:type="gramStart"/>
      <w:r>
        <w:rPr>
          <w:rFonts w:ascii="Times New Roman" w:hAnsi="Times New Roman" w:cs="Times New Roman"/>
          <w:sz w:val="24"/>
          <w:szCs w:val="24"/>
        </w:rPr>
        <w:t>baring</w:t>
      </w:r>
      <w:proofErr w:type="gramEnd"/>
      <w:r>
        <w:rPr>
          <w:rFonts w:ascii="Times New Roman" w:hAnsi="Times New Roman" w:cs="Times New Roman"/>
          <w:sz w:val="24"/>
          <w:szCs w:val="24"/>
        </w:rPr>
        <w:t xml:space="preserve">. </w:t>
      </w:r>
    </w:p>
    <w:p w:rsidR="00261DF2" w:rsidRDefault="00261DF2">
      <w:pPr>
        <w:tabs>
          <w:tab w:val="left" w:pos="2745"/>
        </w:tabs>
        <w:spacing w:after="0" w:line="480" w:lineRule="auto"/>
        <w:jc w:val="both"/>
        <w:rPr>
          <w:rFonts w:ascii="Times New Roman" w:hAnsi="Times New Roman" w:cs="Times New Roman"/>
          <w:sz w:val="24"/>
          <w:szCs w:val="24"/>
        </w:rPr>
      </w:pPr>
    </w:p>
    <w:p w:rsidR="00261DF2" w:rsidRDefault="00E242EA">
      <w:pPr>
        <w:pStyle w:val="ListParagraph"/>
        <w:numPr>
          <w:ilvl w:val="0"/>
          <w:numId w:val="32"/>
        </w:numPr>
        <w:tabs>
          <w:tab w:val="left" w:pos="2745"/>
        </w:tabs>
        <w:spacing w:after="0" w:line="480" w:lineRule="auto"/>
        <w:ind w:left="1080" w:hanging="540"/>
        <w:jc w:val="both"/>
        <w:rPr>
          <w:rFonts w:ascii="Times New Roman" w:hAnsi="Times New Roman" w:cs="Times New Roman"/>
          <w:sz w:val="24"/>
          <w:szCs w:val="24"/>
        </w:rPr>
      </w:pPr>
      <w:r>
        <w:rPr>
          <w:rFonts w:ascii="Times New Roman" w:hAnsi="Times New Roman" w:cs="Times New Roman"/>
          <w:sz w:val="24"/>
          <w:szCs w:val="24"/>
        </w:rPr>
        <w:lastRenderedPageBreak/>
        <w:t>Bagi Pasien</w:t>
      </w:r>
    </w:p>
    <w:p w:rsidR="00261DF2" w:rsidRDefault="00E242EA">
      <w:pPr>
        <w:pStyle w:val="ListParagraph"/>
        <w:tabs>
          <w:tab w:val="left" w:pos="2745"/>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Bagi pasien dan keluarga diharapkan dapat melakukan perawatan/ mengaplikasikan massage dengan VCO pada pasien keluarga di rumah sendiri.</w:t>
      </w:r>
    </w:p>
    <w:p w:rsidR="00261DF2" w:rsidRDefault="00261DF2">
      <w:pPr>
        <w:tabs>
          <w:tab w:val="left" w:pos="2745"/>
        </w:tabs>
        <w:spacing w:after="0" w:line="480" w:lineRule="auto"/>
        <w:jc w:val="both"/>
        <w:rPr>
          <w:rFonts w:ascii="Times New Roman" w:hAnsi="Times New Roman" w:cs="Times New Roman"/>
          <w:sz w:val="24"/>
          <w:szCs w:val="24"/>
        </w:rPr>
      </w:pPr>
    </w:p>
    <w:p w:rsidR="00261DF2" w:rsidRDefault="00261DF2">
      <w:pPr>
        <w:pStyle w:val="ListParagraph"/>
        <w:tabs>
          <w:tab w:val="left" w:pos="2745"/>
        </w:tabs>
        <w:spacing w:after="0" w:line="480" w:lineRule="auto"/>
        <w:ind w:left="1276"/>
        <w:jc w:val="both"/>
        <w:rPr>
          <w:rFonts w:ascii="Times New Roman" w:hAnsi="Times New Roman" w:cs="Times New Roman"/>
          <w:sz w:val="24"/>
          <w:szCs w:val="24"/>
        </w:rPr>
      </w:pPr>
    </w:p>
    <w:p w:rsidR="00261DF2" w:rsidRDefault="00261DF2">
      <w:pPr>
        <w:tabs>
          <w:tab w:val="left" w:pos="2745"/>
        </w:tabs>
        <w:spacing w:after="0" w:line="480" w:lineRule="auto"/>
        <w:jc w:val="both"/>
        <w:rPr>
          <w:rFonts w:ascii="Times New Roman" w:hAnsi="Times New Roman" w:cs="Times New Roman"/>
          <w:sz w:val="24"/>
          <w:szCs w:val="24"/>
        </w:rPr>
      </w:pPr>
    </w:p>
    <w:p w:rsidR="00261DF2" w:rsidRDefault="00E242EA">
      <w:r>
        <w:br w:type="page"/>
      </w:r>
    </w:p>
    <w:p w:rsidR="00261DF2" w:rsidRDefault="00E242EA">
      <w:pPr>
        <w:rPr>
          <w:b/>
          <w:bCs/>
          <w:szCs w:val="24"/>
        </w:rPr>
      </w:pPr>
      <w:r>
        <w:rPr>
          <w:b/>
          <w:bCs/>
          <w:szCs w:val="24"/>
          <w:lang w:val="id-ID"/>
        </w:rPr>
        <w:lastRenderedPageBreak/>
        <w:t>DAFTAR PUSTAKA</w:t>
      </w:r>
    </w:p>
    <w:p w:rsidR="00261DF2" w:rsidRDefault="00261DF2">
      <w:pPr>
        <w:rPr>
          <w:b/>
          <w:bCs/>
          <w:szCs w:val="24"/>
        </w:rPr>
      </w:pPr>
    </w:p>
    <w:p w:rsidR="00261DF2" w:rsidRDefault="00E242EA">
      <w:pPr>
        <w:tabs>
          <w:tab w:val="right" w:pos="7881"/>
        </w:tabs>
        <w:ind w:firstLine="540"/>
        <w:jc w:val="both"/>
        <w:rPr>
          <w:szCs w:val="24"/>
        </w:rPr>
      </w:pPr>
      <w:r>
        <w:rPr>
          <w:szCs w:val="24"/>
        </w:rPr>
        <w:t xml:space="preserve">Al Rasyid, Lyna Soertiwi. (2007). </w:t>
      </w:r>
      <w:r>
        <w:rPr>
          <w:i/>
          <w:szCs w:val="24"/>
        </w:rPr>
        <w:t>Unit Stroke: Manajemen Stroke secara Komprehensif</w:t>
      </w:r>
      <w:r>
        <w:rPr>
          <w:szCs w:val="24"/>
        </w:rPr>
        <w:t xml:space="preserve">. Balai Penerbit Fakultas Kedokteran </w:t>
      </w:r>
      <w:proofErr w:type="gramStart"/>
      <w:r>
        <w:rPr>
          <w:szCs w:val="24"/>
        </w:rPr>
        <w:t>Indonesia .</w:t>
      </w:r>
      <w:proofErr w:type="gramEnd"/>
      <w:r>
        <w:rPr>
          <w:szCs w:val="24"/>
        </w:rPr>
        <w:t xml:space="preserve"> Jakarta. </w:t>
      </w:r>
    </w:p>
    <w:p w:rsidR="00261DF2" w:rsidRDefault="00E242EA">
      <w:pPr>
        <w:tabs>
          <w:tab w:val="right" w:pos="7881"/>
        </w:tabs>
        <w:ind w:firstLine="540"/>
        <w:jc w:val="both"/>
        <w:rPr>
          <w:szCs w:val="24"/>
        </w:rPr>
      </w:pPr>
      <w:proofErr w:type="gramStart"/>
      <w:r>
        <w:rPr>
          <w:szCs w:val="24"/>
        </w:rPr>
        <w:t>Ardiansyah  M</w:t>
      </w:r>
      <w:proofErr w:type="gramEnd"/>
      <w:r>
        <w:rPr>
          <w:szCs w:val="24"/>
        </w:rPr>
        <w:t xml:space="preserve">. 2012. </w:t>
      </w:r>
      <w:r>
        <w:rPr>
          <w:i/>
          <w:szCs w:val="24"/>
        </w:rPr>
        <w:t>Medikal Bedah</w:t>
      </w:r>
      <w:r>
        <w:rPr>
          <w:szCs w:val="24"/>
        </w:rPr>
        <w:t xml:space="preserve">. </w:t>
      </w:r>
      <w:proofErr w:type="gramStart"/>
      <w:r>
        <w:rPr>
          <w:szCs w:val="24"/>
        </w:rPr>
        <w:t>Penerbit  Diva</w:t>
      </w:r>
      <w:proofErr w:type="gramEnd"/>
      <w:r>
        <w:rPr>
          <w:szCs w:val="24"/>
        </w:rPr>
        <w:t xml:space="preserve"> Pres. Yogyakarta.</w:t>
      </w:r>
    </w:p>
    <w:p w:rsidR="00261DF2" w:rsidRDefault="00E242EA">
      <w:pPr>
        <w:tabs>
          <w:tab w:val="right" w:pos="7881"/>
        </w:tabs>
        <w:ind w:firstLine="540"/>
        <w:jc w:val="both"/>
        <w:rPr>
          <w:szCs w:val="24"/>
        </w:rPr>
      </w:pPr>
      <w:r>
        <w:rPr>
          <w:szCs w:val="24"/>
        </w:rPr>
        <w:t xml:space="preserve">Ariyani TA. 2012. </w:t>
      </w:r>
      <w:r>
        <w:rPr>
          <w:i/>
          <w:szCs w:val="24"/>
        </w:rPr>
        <w:t>Sistem Neurobehaviour</w:t>
      </w:r>
      <w:r>
        <w:rPr>
          <w:szCs w:val="24"/>
        </w:rPr>
        <w:t>. Penerbit Salemba Medika. Jakarta.</w:t>
      </w:r>
    </w:p>
    <w:p w:rsidR="00261DF2" w:rsidRDefault="00E242EA">
      <w:pPr>
        <w:tabs>
          <w:tab w:val="right" w:pos="7881"/>
        </w:tabs>
        <w:ind w:firstLine="540"/>
        <w:jc w:val="both"/>
        <w:rPr>
          <w:szCs w:val="24"/>
        </w:rPr>
      </w:pPr>
      <w:proofErr w:type="gramStart"/>
      <w:r>
        <w:rPr>
          <w:szCs w:val="24"/>
        </w:rPr>
        <w:t>Bambang ,W</w:t>
      </w:r>
      <w:proofErr w:type="gramEnd"/>
      <w:r>
        <w:rPr>
          <w:szCs w:val="24"/>
        </w:rPr>
        <w:t xml:space="preserve">, dkk. </w:t>
      </w:r>
      <w:r>
        <w:rPr>
          <w:i/>
          <w:szCs w:val="24"/>
        </w:rPr>
        <w:t xml:space="preserve">Sport </w:t>
      </w:r>
      <w:proofErr w:type="gramStart"/>
      <w:r>
        <w:rPr>
          <w:i/>
          <w:szCs w:val="24"/>
        </w:rPr>
        <w:t>Massage</w:t>
      </w:r>
      <w:r>
        <w:rPr>
          <w:szCs w:val="24"/>
        </w:rPr>
        <w:t xml:space="preserve"> :</w:t>
      </w:r>
      <w:proofErr w:type="gramEnd"/>
      <w:r>
        <w:rPr>
          <w:szCs w:val="24"/>
        </w:rPr>
        <w:t xml:space="preserve"> Teori Dan Praktek. </w:t>
      </w:r>
      <w:proofErr w:type="gramStart"/>
      <w:r>
        <w:rPr>
          <w:szCs w:val="24"/>
        </w:rPr>
        <w:t>Penerbit Yuma Pustaka.</w:t>
      </w:r>
      <w:proofErr w:type="gramEnd"/>
      <w:r>
        <w:rPr>
          <w:szCs w:val="24"/>
        </w:rPr>
        <w:t xml:space="preserve"> Jakarta.</w:t>
      </w:r>
    </w:p>
    <w:p w:rsidR="00261DF2" w:rsidRDefault="00E242EA">
      <w:pPr>
        <w:ind w:firstLine="540"/>
        <w:jc w:val="both"/>
        <w:rPr>
          <w:rFonts w:eastAsia="Times New Roman"/>
          <w:szCs w:val="24"/>
        </w:rPr>
      </w:pPr>
      <w:proofErr w:type="gramStart"/>
      <w:r>
        <w:rPr>
          <w:szCs w:val="24"/>
        </w:rPr>
        <w:t>Brunner &amp; Suddart.</w:t>
      </w:r>
      <w:proofErr w:type="gramEnd"/>
      <w:r>
        <w:rPr>
          <w:szCs w:val="24"/>
        </w:rPr>
        <w:t xml:space="preserve"> 2013. </w:t>
      </w:r>
      <w:r>
        <w:rPr>
          <w:i/>
          <w:szCs w:val="24"/>
        </w:rPr>
        <w:t>Keperawatan Medikal Bedah</w:t>
      </w:r>
      <w:r>
        <w:rPr>
          <w:szCs w:val="24"/>
        </w:rPr>
        <w:t xml:space="preserve">. </w:t>
      </w:r>
      <w:proofErr w:type="gramStart"/>
      <w:r>
        <w:rPr>
          <w:szCs w:val="24"/>
        </w:rPr>
        <w:t>Edisi 8.</w:t>
      </w:r>
      <w:proofErr w:type="gramEnd"/>
      <w:r>
        <w:rPr>
          <w:szCs w:val="24"/>
        </w:rPr>
        <w:t xml:space="preserve"> </w:t>
      </w:r>
      <w:proofErr w:type="gramStart"/>
      <w:r>
        <w:rPr>
          <w:szCs w:val="24"/>
        </w:rPr>
        <w:t>Vol 3.</w:t>
      </w:r>
      <w:proofErr w:type="gramEnd"/>
      <w:r>
        <w:rPr>
          <w:szCs w:val="24"/>
        </w:rPr>
        <w:t xml:space="preserve"> Penerbit EGC. Jakarta.</w:t>
      </w:r>
    </w:p>
    <w:p w:rsidR="00261DF2" w:rsidRDefault="00E242EA" w:rsidP="006F1B1F">
      <w:pPr>
        <w:ind w:firstLine="540"/>
        <w:jc w:val="both"/>
        <w:rPr>
          <w:rFonts w:eastAsia="Times New Roman"/>
          <w:szCs w:val="24"/>
        </w:rPr>
      </w:pPr>
      <w:r>
        <w:rPr>
          <w:rFonts w:eastAsia="Times New Roman"/>
          <w:szCs w:val="24"/>
        </w:rPr>
        <w:t>Dewandono ID. 2014. “</w:t>
      </w:r>
      <w:r>
        <w:rPr>
          <w:rFonts w:eastAsia="Times New Roman"/>
          <w:i/>
          <w:szCs w:val="24"/>
        </w:rPr>
        <w:t>Pemanfaatan VCO (Virgin Coconut Oil) Dengan Tehnik Massage dalam Penyembuan Luka Dekubitus Derajat II Pada Lansia</w:t>
      </w:r>
      <w:r>
        <w:rPr>
          <w:rFonts w:eastAsia="Times New Roman"/>
          <w:szCs w:val="24"/>
        </w:rPr>
        <w:t>”.</w:t>
      </w:r>
    </w:p>
    <w:p w:rsidR="00261DF2" w:rsidRDefault="00E242EA">
      <w:pPr>
        <w:tabs>
          <w:tab w:val="right" w:pos="7881"/>
        </w:tabs>
        <w:ind w:firstLine="540"/>
        <w:jc w:val="both"/>
        <w:rPr>
          <w:rFonts w:eastAsia="Times New Roman"/>
          <w:szCs w:val="24"/>
        </w:rPr>
      </w:pPr>
      <w:proofErr w:type="gramStart"/>
      <w:r>
        <w:rPr>
          <w:rFonts w:eastAsia="Times New Roman"/>
          <w:szCs w:val="24"/>
        </w:rPr>
        <w:t>Fatonah et al. 2013.</w:t>
      </w:r>
      <w:proofErr w:type="gramEnd"/>
      <w:r>
        <w:rPr>
          <w:rFonts w:eastAsia="Times New Roman"/>
          <w:szCs w:val="24"/>
        </w:rPr>
        <w:t xml:space="preserve"> </w:t>
      </w:r>
      <w:r>
        <w:rPr>
          <w:rFonts w:eastAsia="Times New Roman"/>
          <w:i/>
          <w:szCs w:val="24"/>
        </w:rPr>
        <w:t xml:space="preserve">Efektifitas Penggunaan Virgin Coconut Oil (VCO) secara Topikal Untuk Mengatasi Luka Tekan (Dekubitus) Grade </w:t>
      </w:r>
      <w:proofErr w:type="gramStart"/>
      <w:r>
        <w:rPr>
          <w:rFonts w:eastAsia="Times New Roman"/>
          <w:i/>
          <w:szCs w:val="24"/>
        </w:rPr>
        <w:t>I  Dan</w:t>
      </w:r>
      <w:proofErr w:type="gramEnd"/>
      <w:r>
        <w:rPr>
          <w:rFonts w:eastAsia="Times New Roman"/>
          <w:i/>
          <w:szCs w:val="24"/>
        </w:rPr>
        <w:t xml:space="preserve"> II</w:t>
      </w:r>
      <w:r>
        <w:rPr>
          <w:rFonts w:eastAsia="Times New Roman"/>
          <w:szCs w:val="24"/>
        </w:rPr>
        <w:t xml:space="preserve">. </w:t>
      </w:r>
      <w:proofErr w:type="gramStart"/>
      <w:r>
        <w:rPr>
          <w:rFonts w:eastAsia="Times New Roman"/>
          <w:szCs w:val="24"/>
        </w:rPr>
        <w:t>Jurnal Kesehatan, Vol IV, Nomor I, April 2013, hlm 264-270.</w:t>
      </w:r>
      <w:proofErr w:type="gramEnd"/>
    </w:p>
    <w:p w:rsidR="00261DF2" w:rsidRDefault="00E242EA">
      <w:pPr>
        <w:tabs>
          <w:tab w:val="right" w:pos="7881"/>
        </w:tabs>
        <w:ind w:firstLine="540"/>
        <w:jc w:val="both"/>
        <w:rPr>
          <w:rFonts w:eastAsia="Times New Roman"/>
          <w:szCs w:val="24"/>
        </w:rPr>
      </w:pPr>
      <w:proofErr w:type="gramStart"/>
      <w:r>
        <w:rPr>
          <w:rFonts w:eastAsia="Times New Roman"/>
          <w:szCs w:val="24"/>
        </w:rPr>
        <w:t>Handayani RS.</w:t>
      </w:r>
      <w:proofErr w:type="gramEnd"/>
      <w:r>
        <w:rPr>
          <w:rFonts w:eastAsia="Times New Roman"/>
          <w:szCs w:val="24"/>
        </w:rPr>
        <w:t xml:space="preserve"> 2010. “</w:t>
      </w:r>
      <w:r>
        <w:rPr>
          <w:rFonts w:eastAsia="Times New Roman"/>
          <w:i/>
          <w:szCs w:val="24"/>
        </w:rPr>
        <w:t>Efektifitas Penggunaan Virgin Coconut Oil (VCO) Dengan Massage Untuk Pencegahan Luka Tekan Grade I Pada Paien Yang Berisiko Mengalami Luka Tekan Di RSUD Dr. HJ. Abdoel Moeloek Provinsi Lampung</w:t>
      </w:r>
      <w:r>
        <w:rPr>
          <w:rFonts w:eastAsia="Times New Roman"/>
          <w:szCs w:val="24"/>
        </w:rPr>
        <w:t xml:space="preserve">”. </w:t>
      </w:r>
      <w:proofErr w:type="gramStart"/>
      <w:r>
        <w:rPr>
          <w:rFonts w:eastAsia="Times New Roman"/>
          <w:szCs w:val="24"/>
        </w:rPr>
        <w:t>Tesis Program Magister Keperawatan universitas Indonesia.</w:t>
      </w:r>
      <w:proofErr w:type="gramEnd"/>
      <w:r>
        <w:rPr>
          <w:rFonts w:eastAsia="Times New Roman"/>
          <w:szCs w:val="24"/>
        </w:rPr>
        <w:t xml:space="preserve"> </w:t>
      </w:r>
      <w:proofErr w:type="gramStart"/>
      <w:r>
        <w:rPr>
          <w:rFonts w:eastAsia="Times New Roman"/>
          <w:szCs w:val="24"/>
        </w:rPr>
        <w:t>Depok.</w:t>
      </w:r>
      <w:proofErr w:type="gramEnd"/>
    </w:p>
    <w:p w:rsidR="00261DF2" w:rsidRDefault="00E242EA">
      <w:pPr>
        <w:tabs>
          <w:tab w:val="right" w:pos="7881"/>
        </w:tabs>
        <w:ind w:firstLine="540"/>
        <w:jc w:val="both"/>
        <w:rPr>
          <w:rFonts w:eastAsia="Times New Roman"/>
          <w:szCs w:val="24"/>
        </w:rPr>
      </w:pPr>
      <w:r>
        <w:rPr>
          <w:rFonts w:eastAsia="Times New Roman"/>
          <w:i/>
          <w:szCs w:val="24"/>
          <w:u w:val="single"/>
        </w:rPr>
        <w:t>http://www.depkes.go.id</w:t>
      </w:r>
      <w:r>
        <w:rPr>
          <w:rFonts w:eastAsia="Times New Roman"/>
          <w:szCs w:val="24"/>
        </w:rPr>
        <w:t xml:space="preserve">. </w:t>
      </w:r>
      <w:proofErr w:type="gramStart"/>
      <w:r>
        <w:rPr>
          <w:rFonts w:eastAsia="Times New Roman"/>
          <w:i/>
          <w:szCs w:val="24"/>
        </w:rPr>
        <w:t>Riskesda</w:t>
      </w:r>
      <w:r>
        <w:rPr>
          <w:rFonts w:eastAsia="Times New Roman"/>
          <w:szCs w:val="24"/>
        </w:rPr>
        <w:t>.</w:t>
      </w:r>
      <w:proofErr w:type="gramEnd"/>
      <w:r>
        <w:rPr>
          <w:rFonts w:eastAsia="Times New Roman"/>
          <w:szCs w:val="24"/>
        </w:rPr>
        <w:t xml:space="preserve"> 2013. Departemen Kesehatan RI. </w:t>
      </w:r>
      <w:proofErr w:type="gramStart"/>
      <w:r>
        <w:rPr>
          <w:rFonts w:eastAsia="Times New Roman"/>
          <w:szCs w:val="24"/>
        </w:rPr>
        <w:t>Diunduh 23 januari 2017 pukul 15.00 WITA.</w:t>
      </w:r>
      <w:proofErr w:type="gramEnd"/>
      <w:r>
        <w:rPr>
          <w:rFonts w:eastAsia="Times New Roman"/>
          <w:szCs w:val="24"/>
        </w:rPr>
        <w:t xml:space="preserve"> </w:t>
      </w:r>
    </w:p>
    <w:p w:rsidR="00261DF2" w:rsidRDefault="00E242EA">
      <w:pPr>
        <w:tabs>
          <w:tab w:val="right" w:pos="7881"/>
        </w:tabs>
        <w:ind w:firstLine="540"/>
        <w:jc w:val="both"/>
        <w:rPr>
          <w:rFonts w:eastAsia="Times New Roman"/>
          <w:szCs w:val="24"/>
        </w:rPr>
      </w:pPr>
      <w:r>
        <w:rPr>
          <w:rFonts w:eastAsia="Times New Roman"/>
          <w:szCs w:val="24"/>
        </w:rPr>
        <w:t xml:space="preserve">Marina, Bella, dkk. 2013. </w:t>
      </w:r>
      <w:r>
        <w:rPr>
          <w:rFonts w:eastAsia="Times New Roman"/>
          <w:i/>
          <w:szCs w:val="24"/>
        </w:rPr>
        <w:t>Pencegahan Kejadian Luka Tekan Melalui Massage Virgin Coconut Oil (VCO) Pada pasien Dengan Immobilisasi</w:t>
      </w:r>
      <w:r>
        <w:rPr>
          <w:rFonts w:eastAsia="Times New Roman"/>
          <w:szCs w:val="24"/>
        </w:rPr>
        <w:t xml:space="preserve">. 1 (1): 38-42.  </w:t>
      </w:r>
    </w:p>
    <w:p w:rsidR="00261DF2" w:rsidRDefault="00261DF2">
      <w:pPr>
        <w:tabs>
          <w:tab w:val="right" w:pos="7881"/>
        </w:tabs>
        <w:ind w:firstLine="540"/>
        <w:jc w:val="both"/>
        <w:rPr>
          <w:rFonts w:eastAsia="Times New Roman"/>
          <w:szCs w:val="24"/>
        </w:rPr>
      </w:pPr>
    </w:p>
    <w:p w:rsidR="00261DF2" w:rsidRDefault="00E242EA" w:rsidP="006F1B1F">
      <w:pPr>
        <w:tabs>
          <w:tab w:val="right" w:pos="7881"/>
        </w:tabs>
        <w:ind w:firstLine="540"/>
        <w:jc w:val="both"/>
        <w:rPr>
          <w:rFonts w:eastAsia="Times New Roman"/>
          <w:szCs w:val="24"/>
        </w:rPr>
      </w:pPr>
      <w:proofErr w:type="gramStart"/>
      <w:r>
        <w:rPr>
          <w:rFonts w:eastAsia="Times New Roman"/>
          <w:szCs w:val="24"/>
        </w:rPr>
        <w:lastRenderedPageBreak/>
        <w:t>Nanda International.</w:t>
      </w:r>
      <w:proofErr w:type="gramEnd"/>
      <w:r>
        <w:rPr>
          <w:rFonts w:eastAsia="Times New Roman"/>
          <w:szCs w:val="24"/>
        </w:rPr>
        <w:t xml:space="preserve"> 2015. </w:t>
      </w:r>
      <w:r>
        <w:rPr>
          <w:rFonts w:eastAsia="Times New Roman"/>
          <w:i/>
          <w:szCs w:val="24"/>
        </w:rPr>
        <w:t xml:space="preserve">Diagnosa Keperawatan. </w:t>
      </w:r>
      <w:proofErr w:type="gramStart"/>
      <w:r>
        <w:rPr>
          <w:rFonts w:eastAsia="Times New Roman"/>
          <w:i/>
          <w:szCs w:val="24"/>
        </w:rPr>
        <w:t>Definisi dan Klasifikasi 2015-2017</w:t>
      </w:r>
      <w:r>
        <w:rPr>
          <w:rFonts w:eastAsia="Times New Roman"/>
          <w:szCs w:val="24"/>
        </w:rPr>
        <w:t>.</w:t>
      </w:r>
      <w:proofErr w:type="gramEnd"/>
      <w:r>
        <w:rPr>
          <w:rFonts w:eastAsia="Times New Roman"/>
          <w:szCs w:val="24"/>
        </w:rPr>
        <w:t xml:space="preserve"> Penerbit EGC. Jakarta.</w:t>
      </w:r>
    </w:p>
    <w:p w:rsidR="00261DF2" w:rsidRDefault="00E242EA">
      <w:pPr>
        <w:ind w:firstLine="567"/>
        <w:jc w:val="both"/>
        <w:rPr>
          <w:color w:val="000000"/>
          <w:szCs w:val="24"/>
        </w:rPr>
      </w:pPr>
      <w:proofErr w:type="gramStart"/>
      <w:r>
        <w:rPr>
          <w:color w:val="000000"/>
          <w:szCs w:val="24"/>
        </w:rPr>
        <w:t>Nurhidayat ,</w:t>
      </w:r>
      <w:proofErr w:type="gramEnd"/>
      <w:r>
        <w:rPr>
          <w:color w:val="000000"/>
          <w:szCs w:val="24"/>
        </w:rPr>
        <w:t xml:space="preserve"> Rosjidi. 2008. </w:t>
      </w:r>
      <w:r>
        <w:rPr>
          <w:i/>
          <w:color w:val="000000"/>
          <w:szCs w:val="24"/>
        </w:rPr>
        <w:t>Buku Ajar Perawatan dan Stroke.</w:t>
      </w:r>
      <w:r>
        <w:rPr>
          <w:color w:val="000000"/>
          <w:szCs w:val="24"/>
        </w:rPr>
        <w:t xml:space="preserve"> Ardana </w:t>
      </w:r>
      <w:proofErr w:type="gramStart"/>
      <w:r>
        <w:rPr>
          <w:color w:val="000000"/>
          <w:szCs w:val="24"/>
        </w:rPr>
        <w:t>Media .</w:t>
      </w:r>
      <w:proofErr w:type="gramEnd"/>
      <w:r>
        <w:rPr>
          <w:color w:val="000000"/>
          <w:szCs w:val="24"/>
        </w:rPr>
        <w:t xml:space="preserve"> Jogjakarta.</w:t>
      </w:r>
    </w:p>
    <w:p w:rsidR="00261DF2" w:rsidRDefault="00E242EA">
      <w:pPr>
        <w:ind w:firstLine="567"/>
        <w:jc w:val="both"/>
        <w:rPr>
          <w:color w:val="000000"/>
          <w:szCs w:val="24"/>
        </w:rPr>
      </w:pPr>
      <w:proofErr w:type="gramStart"/>
      <w:r>
        <w:rPr>
          <w:i/>
          <w:color w:val="000000"/>
          <w:szCs w:val="24"/>
        </w:rPr>
        <w:t>Nursing Interventions Classification (NIC)</w:t>
      </w:r>
      <w:r>
        <w:rPr>
          <w:color w:val="000000"/>
          <w:szCs w:val="24"/>
        </w:rPr>
        <w:t>.</w:t>
      </w:r>
      <w:proofErr w:type="gramEnd"/>
      <w:r>
        <w:rPr>
          <w:color w:val="000000"/>
          <w:szCs w:val="24"/>
        </w:rPr>
        <w:t xml:space="preserve"> 2016. Edisi Keenam. CV Mocomedia. </w:t>
      </w:r>
      <w:proofErr w:type="gramStart"/>
      <w:r>
        <w:rPr>
          <w:color w:val="000000"/>
          <w:szCs w:val="24"/>
        </w:rPr>
        <w:t>Yogyakarta.</w:t>
      </w:r>
      <w:proofErr w:type="gramEnd"/>
    </w:p>
    <w:p w:rsidR="00261DF2" w:rsidRDefault="00E242EA" w:rsidP="006F1B1F">
      <w:pPr>
        <w:ind w:firstLine="567"/>
        <w:jc w:val="both"/>
        <w:rPr>
          <w:rFonts w:eastAsia="Times New Roman"/>
          <w:szCs w:val="24"/>
        </w:rPr>
      </w:pPr>
      <w:proofErr w:type="gramStart"/>
      <w:r>
        <w:rPr>
          <w:i/>
          <w:color w:val="000000"/>
          <w:szCs w:val="24"/>
        </w:rPr>
        <w:t>Nursing Outcomes Classification (NOC).</w:t>
      </w:r>
      <w:proofErr w:type="gramEnd"/>
      <w:r>
        <w:rPr>
          <w:color w:val="000000"/>
          <w:szCs w:val="24"/>
        </w:rPr>
        <w:t xml:space="preserve"> 2016. Edisi Keenam. CV Mocomedia. </w:t>
      </w:r>
      <w:proofErr w:type="gramStart"/>
      <w:r>
        <w:rPr>
          <w:color w:val="000000"/>
          <w:szCs w:val="24"/>
        </w:rPr>
        <w:t>Yogyakarta.</w:t>
      </w:r>
      <w:proofErr w:type="gramEnd"/>
    </w:p>
    <w:p w:rsidR="00261DF2" w:rsidRDefault="00E242EA">
      <w:pPr>
        <w:ind w:firstLine="540"/>
        <w:jc w:val="both"/>
        <w:rPr>
          <w:rFonts w:eastAsia="Times New Roman"/>
          <w:szCs w:val="24"/>
        </w:rPr>
      </w:pPr>
      <w:proofErr w:type="gramStart"/>
      <w:r>
        <w:rPr>
          <w:rFonts w:eastAsia="Times New Roman"/>
          <w:szCs w:val="24"/>
        </w:rPr>
        <w:t>Sidharta P. 2008.</w:t>
      </w:r>
      <w:proofErr w:type="gramEnd"/>
      <w:r>
        <w:rPr>
          <w:rFonts w:eastAsia="Times New Roman"/>
          <w:szCs w:val="24"/>
        </w:rPr>
        <w:t xml:space="preserve"> </w:t>
      </w:r>
      <w:r>
        <w:rPr>
          <w:rFonts w:eastAsia="Times New Roman"/>
          <w:i/>
          <w:szCs w:val="24"/>
        </w:rPr>
        <w:t xml:space="preserve">Neurologi Klinis Dasar. </w:t>
      </w:r>
      <w:r>
        <w:rPr>
          <w:rFonts w:eastAsia="Times New Roman"/>
          <w:szCs w:val="24"/>
        </w:rPr>
        <w:t xml:space="preserve"> Dian Rakyat.  </w:t>
      </w:r>
      <w:proofErr w:type="gramStart"/>
      <w:r>
        <w:rPr>
          <w:rFonts w:eastAsia="Times New Roman"/>
          <w:szCs w:val="24"/>
        </w:rPr>
        <w:t>Jakarta .</w:t>
      </w:r>
      <w:proofErr w:type="gramEnd"/>
      <w:r>
        <w:rPr>
          <w:rFonts w:eastAsia="Times New Roman"/>
          <w:szCs w:val="24"/>
        </w:rPr>
        <w:t xml:space="preserve"> </w:t>
      </w:r>
    </w:p>
    <w:p w:rsidR="00261DF2" w:rsidRDefault="00E242EA" w:rsidP="006F1B1F">
      <w:pPr>
        <w:ind w:firstLine="540"/>
        <w:jc w:val="both"/>
        <w:rPr>
          <w:rFonts w:eastAsia="Times New Roman"/>
          <w:szCs w:val="24"/>
        </w:rPr>
      </w:pPr>
      <w:proofErr w:type="gramStart"/>
      <w:r>
        <w:rPr>
          <w:rFonts w:eastAsia="Times New Roman"/>
          <w:szCs w:val="24"/>
        </w:rPr>
        <w:t>Setyowati, dkk.</w:t>
      </w:r>
      <w:proofErr w:type="gramEnd"/>
      <w:r>
        <w:rPr>
          <w:rFonts w:eastAsia="Times New Roman"/>
          <w:szCs w:val="24"/>
        </w:rPr>
        <w:t xml:space="preserve"> </w:t>
      </w:r>
      <w:proofErr w:type="gramStart"/>
      <w:r>
        <w:rPr>
          <w:rFonts w:eastAsia="Times New Roman"/>
          <w:szCs w:val="24"/>
        </w:rPr>
        <w:t xml:space="preserve">2015. </w:t>
      </w:r>
      <w:r>
        <w:rPr>
          <w:rFonts w:eastAsia="Times New Roman"/>
          <w:i/>
          <w:szCs w:val="24"/>
        </w:rPr>
        <w:t>Pengaruh Mobilisasi Dan Pengaruh VCO (Virgin Coconut Oil) Terhadap Ulkus Dekubitus Pada Gangguan Fungsi Motorik Pasca Stroke.</w:t>
      </w:r>
      <w:proofErr w:type="gramEnd"/>
      <w:r>
        <w:rPr>
          <w:rFonts w:eastAsia="Times New Roman"/>
          <w:szCs w:val="24"/>
        </w:rPr>
        <w:t xml:space="preserve"> Jurnal Keperawatan.1 (1).1-7</w:t>
      </w:r>
    </w:p>
    <w:p w:rsidR="00261DF2" w:rsidRDefault="00E242EA" w:rsidP="006F1B1F">
      <w:pPr>
        <w:ind w:firstLine="540"/>
        <w:jc w:val="both"/>
        <w:rPr>
          <w:rFonts w:eastAsia="Times New Roman"/>
          <w:szCs w:val="24"/>
        </w:rPr>
      </w:pPr>
      <w:r>
        <w:rPr>
          <w:rFonts w:eastAsia="Times New Roman"/>
          <w:szCs w:val="24"/>
        </w:rPr>
        <w:t xml:space="preserve">Smeltzer C. Suzzane. 2002. </w:t>
      </w:r>
      <w:r>
        <w:rPr>
          <w:rFonts w:eastAsia="Times New Roman"/>
          <w:i/>
          <w:szCs w:val="24"/>
        </w:rPr>
        <w:t xml:space="preserve">Buku </w:t>
      </w:r>
      <w:proofErr w:type="gramStart"/>
      <w:r>
        <w:rPr>
          <w:rFonts w:eastAsia="Times New Roman"/>
          <w:i/>
          <w:szCs w:val="24"/>
        </w:rPr>
        <w:t>Ajar</w:t>
      </w:r>
      <w:proofErr w:type="gramEnd"/>
      <w:r>
        <w:rPr>
          <w:rFonts w:eastAsia="Times New Roman"/>
          <w:i/>
          <w:szCs w:val="24"/>
        </w:rPr>
        <w:t xml:space="preserve"> Keperawatann Medikal Bedah. </w:t>
      </w:r>
      <w:r>
        <w:rPr>
          <w:rFonts w:eastAsia="Times New Roman"/>
          <w:szCs w:val="24"/>
        </w:rPr>
        <w:t>EGC: Jakarta</w:t>
      </w:r>
    </w:p>
    <w:p w:rsidR="00261DF2" w:rsidRDefault="00E242EA">
      <w:pPr>
        <w:ind w:firstLine="540"/>
        <w:jc w:val="both"/>
        <w:rPr>
          <w:rFonts w:eastAsia="Times New Roman"/>
          <w:i/>
          <w:szCs w:val="24"/>
        </w:rPr>
      </w:pPr>
      <w:proofErr w:type="gramStart"/>
      <w:r>
        <w:rPr>
          <w:rFonts w:eastAsia="Times New Roman"/>
          <w:szCs w:val="24"/>
        </w:rPr>
        <w:t>Sumaryanti, dkk.</w:t>
      </w:r>
      <w:proofErr w:type="gramEnd"/>
      <w:r>
        <w:rPr>
          <w:rFonts w:eastAsia="Times New Roman"/>
          <w:szCs w:val="24"/>
        </w:rPr>
        <w:t xml:space="preserve"> 2013. “</w:t>
      </w:r>
      <w:proofErr w:type="gramStart"/>
      <w:r>
        <w:rPr>
          <w:rFonts w:eastAsia="Times New Roman"/>
          <w:i/>
          <w:szCs w:val="24"/>
        </w:rPr>
        <w:t>Perbedaan  Pengaruh</w:t>
      </w:r>
      <w:proofErr w:type="gramEnd"/>
      <w:r>
        <w:rPr>
          <w:rFonts w:eastAsia="Times New Roman"/>
          <w:i/>
          <w:szCs w:val="24"/>
        </w:rPr>
        <w:t xml:space="preserve"> Antara Pemberian Minyak Kelapa Dan Penyuluhan Kesehatan Tentang Reposisi Terhadap Pencegahan Dekubitus. </w:t>
      </w:r>
      <w:proofErr w:type="gramStart"/>
      <w:r>
        <w:rPr>
          <w:rFonts w:eastAsia="Times New Roman"/>
          <w:i/>
          <w:szCs w:val="24"/>
        </w:rPr>
        <w:t>1 (1).</w:t>
      </w:r>
      <w:proofErr w:type="gramEnd"/>
    </w:p>
    <w:p w:rsidR="00261DF2" w:rsidRDefault="00261DF2">
      <w:pPr>
        <w:ind w:firstLine="540"/>
        <w:jc w:val="both"/>
        <w:rPr>
          <w:rFonts w:eastAsia="Times New Roman"/>
          <w:szCs w:val="24"/>
        </w:rPr>
      </w:pPr>
    </w:p>
    <w:p w:rsidR="00261DF2" w:rsidRDefault="00261DF2">
      <w:pPr>
        <w:ind w:firstLine="540"/>
        <w:jc w:val="both"/>
        <w:rPr>
          <w:rFonts w:eastAsia="Times New Roman"/>
          <w:szCs w:val="24"/>
        </w:rPr>
      </w:pPr>
    </w:p>
    <w:p w:rsidR="00261DF2" w:rsidRDefault="00261DF2">
      <w:pPr>
        <w:ind w:firstLine="540"/>
        <w:jc w:val="both"/>
        <w:rPr>
          <w:rFonts w:eastAsia="Times New Roman"/>
          <w:szCs w:val="24"/>
        </w:rPr>
      </w:pPr>
    </w:p>
    <w:p w:rsidR="00261DF2" w:rsidRDefault="00261DF2">
      <w:pPr>
        <w:ind w:firstLine="540"/>
        <w:jc w:val="both"/>
        <w:rPr>
          <w:rFonts w:eastAsia="Times New Roman"/>
          <w:szCs w:val="24"/>
        </w:rPr>
      </w:pPr>
    </w:p>
    <w:p w:rsidR="00261DF2" w:rsidRDefault="00261DF2">
      <w:pPr>
        <w:pStyle w:val="ListParagraph"/>
        <w:ind w:left="0" w:firstLine="540"/>
        <w:rPr>
          <w:rFonts w:eastAsia="Times New Roman"/>
          <w:b/>
          <w:szCs w:val="24"/>
        </w:rPr>
      </w:pPr>
    </w:p>
    <w:p w:rsidR="00261DF2" w:rsidRDefault="00261DF2">
      <w:pPr>
        <w:ind w:firstLine="540"/>
        <w:jc w:val="both"/>
        <w:rPr>
          <w:rFonts w:eastAsia="Times New Roman"/>
          <w:szCs w:val="24"/>
          <w:u w:val="single"/>
        </w:rPr>
      </w:pPr>
    </w:p>
    <w:p w:rsidR="00261DF2" w:rsidRDefault="00261DF2">
      <w:pPr>
        <w:tabs>
          <w:tab w:val="right" w:pos="7881"/>
        </w:tabs>
        <w:jc w:val="both"/>
        <w:rPr>
          <w:b/>
          <w:bCs/>
          <w:szCs w:val="24"/>
        </w:rPr>
      </w:pPr>
    </w:p>
    <w:p w:rsidR="00261DF2" w:rsidRDefault="00261DF2">
      <w:pPr>
        <w:rPr>
          <w:rFonts w:ascii="Times New Roman" w:hAnsi="Times New Roman" w:cs="Times New Roman"/>
          <w:sz w:val="24"/>
          <w:szCs w:val="24"/>
        </w:rPr>
        <w:sectPr w:rsidR="00261DF2">
          <w:headerReference w:type="default" r:id="rId23"/>
          <w:footerReference w:type="default" r:id="rId24"/>
          <w:headerReference w:type="first" r:id="rId25"/>
          <w:footerReference w:type="first" r:id="rId26"/>
          <w:pgSz w:w="11907" w:h="16839"/>
          <w:pgMar w:top="1699" w:right="1699" w:bottom="1699" w:left="2304" w:header="720" w:footer="1094" w:gutter="0"/>
          <w:cols w:space="720"/>
          <w:titlePg/>
          <w:docGrid w:linePitch="360"/>
        </w:sectPr>
      </w:pPr>
    </w:p>
    <w:p w:rsidR="00261DF2" w:rsidRDefault="00E242EA">
      <w:pPr>
        <w:rPr>
          <w:rFonts w:ascii="Times New Roman" w:hAnsi="Times New Roman" w:cs="Times New Roman"/>
          <w:sz w:val="24"/>
          <w:szCs w:val="24"/>
        </w:rPr>
      </w:pPr>
      <w:r>
        <w:rPr>
          <w:rFonts w:ascii="Times New Roman" w:hAnsi="Times New Roman" w:cs="Times New Roman"/>
          <w:sz w:val="24"/>
          <w:szCs w:val="24"/>
        </w:rPr>
        <w:lastRenderedPageBreak/>
        <w:t>LAMPIRAN 3</w:t>
      </w:r>
    </w:p>
    <w:p w:rsidR="00261DF2" w:rsidRDefault="00E242EA">
      <w:pPr>
        <w:rPr>
          <w:rFonts w:ascii="Times New Roman" w:hAnsi="Times New Roman" w:cs="Times New Roman"/>
          <w:b/>
          <w:sz w:val="24"/>
          <w:szCs w:val="24"/>
        </w:rPr>
      </w:pPr>
      <w:r>
        <w:rPr>
          <w:rFonts w:ascii="Times New Roman" w:hAnsi="Times New Roman" w:cs="Times New Roman"/>
          <w:b/>
          <w:sz w:val="24"/>
          <w:szCs w:val="24"/>
        </w:rPr>
        <w:t>STANDAR PROSEDUR OPERASIONAL</w:t>
      </w:r>
    </w:p>
    <w:p w:rsidR="00261DF2" w:rsidRDefault="00E242EA">
      <w:pPr>
        <w:rPr>
          <w:rFonts w:ascii="Times New Roman" w:hAnsi="Times New Roman" w:cs="Times New Roman"/>
          <w:b/>
          <w:sz w:val="24"/>
          <w:szCs w:val="24"/>
        </w:rPr>
      </w:pPr>
      <w:r>
        <w:rPr>
          <w:rFonts w:ascii="Times New Roman" w:hAnsi="Times New Roman" w:cs="Times New Roman"/>
          <w:b/>
          <w:sz w:val="24"/>
          <w:szCs w:val="24"/>
        </w:rPr>
        <w:t xml:space="preserve">MASSAGE MENGGUNAKAN </w:t>
      </w:r>
      <w:r>
        <w:rPr>
          <w:rFonts w:ascii="Times New Roman" w:hAnsi="Times New Roman" w:cs="Times New Roman"/>
          <w:b/>
          <w:i/>
          <w:sz w:val="24"/>
          <w:szCs w:val="24"/>
        </w:rPr>
        <w:t>VIRGIN COCONUT OIL (VCO</w:t>
      </w:r>
      <w:proofErr w:type="gramStart"/>
      <w:r>
        <w:rPr>
          <w:rFonts w:ascii="Times New Roman" w:hAnsi="Times New Roman" w:cs="Times New Roman"/>
          <w:b/>
          <w:sz w:val="24"/>
          <w:szCs w:val="24"/>
        </w:rPr>
        <w:t>)UNTUK</w:t>
      </w:r>
      <w:proofErr w:type="gramEnd"/>
      <w:r>
        <w:rPr>
          <w:rFonts w:ascii="Times New Roman" w:hAnsi="Times New Roman" w:cs="Times New Roman"/>
          <w:b/>
          <w:sz w:val="24"/>
          <w:szCs w:val="24"/>
        </w:rPr>
        <w:t xml:space="preserve"> PENCEGAHAN LUKA TEKAN PADA PASIEN STROKE NON HEMORAGIK</w:t>
      </w:r>
    </w:p>
    <w:tbl>
      <w:tblPr>
        <w:tblStyle w:val="TableGrid"/>
        <w:tblW w:w="7938" w:type="dxa"/>
        <w:tblInd w:w="250" w:type="dxa"/>
        <w:tblLayout w:type="fixed"/>
        <w:tblLook w:val="04A0" w:firstRow="1" w:lastRow="0" w:firstColumn="1" w:lastColumn="0" w:noHBand="0" w:noVBand="1"/>
      </w:tblPr>
      <w:tblGrid>
        <w:gridCol w:w="2365"/>
        <w:gridCol w:w="5573"/>
      </w:tblGrid>
      <w:tr w:rsidR="00261DF2">
        <w:tc>
          <w:tcPr>
            <w:tcW w:w="2365" w:type="dxa"/>
          </w:tcPr>
          <w:p w:rsidR="00261DF2" w:rsidRDefault="00E242EA">
            <w:pPr>
              <w:pStyle w:val="ListParagraph"/>
              <w:spacing w:after="0" w:line="240" w:lineRule="auto"/>
              <w:ind w:left="0" w:hanging="11"/>
              <w:rPr>
                <w:rFonts w:ascii="Times New Roman" w:hAnsi="Times New Roman" w:cs="Times New Roman"/>
                <w:b/>
                <w:sz w:val="24"/>
                <w:szCs w:val="24"/>
              </w:rPr>
            </w:pPr>
            <w:r>
              <w:rPr>
                <w:rFonts w:ascii="Times New Roman" w:hAnsi="Times New Roman" w:cs="Times New Roman"/>
                <w:b/>
                <w:sz w:val="24"/>
                <w:szCs w:val="24"/>
              </w:rPr>
              <w:t>Pengertian</w:t>
            </w:r>
          </w:p>
        </w:tc>
        <w:tc>
          <w:tcPr>
            <w:tcW w:w="5573" w:type="dxa"/>
          </w:tcPr>
          <w:p w:rsidR="00261DF2" w:rsidRDefault="00E242EA">
            <w:pPr>
              <w:pStyle w:val="ListParagraph"/>
              <w:spacing w:after="0"/>
              <w:ind w:left="0"/>
              <w:jc w:val="both"/>
              <w:rPr>
                <w:rFonts w:ascii="Times New Roman" w:hAnsi="Times New Roman" w:cs="Times New Roman"/>
                <w:sz w:val="24"/>
                <w:szCs w:val="24"/>
              </w:rPr>
            </w:pPr>
            <w:r>
              <w:rPr>
                <w:rFonts w:ascii="Times New Roman" w:hAnsi="Times New Roman" w:cs="Times New Roman"/>
                <w:sz w:val="24"/>
                <w:szCs w:val="24"/>
              </w:rPr>
              <w:t xml:space="preserve">Adalah tehnik pijatan menggunakan </w:t>
            </w:r>
            <w:r>
              <w:rPr>
                <w:rFonts w:ascii="Times New Roman" w:hAnsi="Times New Roman" w:cs="Times New Roman"/>
                <w:i/>
                <w:sz w:val="24"/>
                <w:szCs w:val="24"/>
              </w:rPr>
              <w:t xml:space="preserve">Virgin Coconut Oil (VCO) </w:t>
            </w:r>
            <w:r>
              <w:rPr>
                <w:rFonts w:ascii="Times New Roman" w:hAnsi="Times New Roman" w:cs="Times New Roman"/>
                <w:sz w:val="24"/>
                <w:szCs w:val="24"/>
              </w:rPr>
              <w:t>dengan menggunakan telapak tangan pada permukaan kulit pasien secara perlahan dan lembut.</w:t>
            </w: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Tujuan</w:t>
            </w:r>
          </w:p>
        </w:tc>
        <w:tc>
          <w:tcPr>
            <w:tcW w:w="5573" w:type="dxa"/>
          </w:tcPr>
          <w:p w:rsidR="00261DF2" w:rsidRDefault="00E242EA">
            <w:pPr>
              <w:pStyle w:val="ListParagraph"/>
              <w:numPr>
                <w:ilvl w:val="0"/>
                <w:numId w:val="36"/>
              </w:numPr>
              <w:spacing w:after="0"/>
              <w:rPr>
                <w:rFonts w:ascii="Times New Roman" w:hAnsi="Times New Roman" w:cs="Times New Roman"/>
                <w:sz w:val="24"/>
                <w:szCs w:val="24"/>
              </w:rPr>
            </w:pPr>
            <w:r>
              <w:rPr>
                <w:rFonts w:ascii="Times New Roman" w:hAnsi="Times New Roman" w:cs="Times New Roman"/>
                <w:sz w:val="24"/>
                <w:szCs w:val="24"/>
              </w:rPr>
              <w:t>Melancarkan sirkulasi darah</w:t>
            </w:r>
          </w:p>
          <w:p w:rsidR="00261DF2" w:rsidRDefault="00E242EA">
            <w:pPr>
              <w:pStyle w:val="ListParagraph"/>
              <w:numPr>
                <w:ilvl w:val="0"/>
                <w:numId w:val="36"/>
              </w:numPr>
              <w:spacing w:after="0"/>
              <w:rPr>
                <w:rFonts w:ascii="Times New Roman" w:hAnsi="Times New Roman" w:cs="Times New Roman"/>
                <w:sz w:val="24"/>
                <w:szCs w:val="24"/>
              </w:rPr>
            </w:pPr>
            <w:r>
              <w:rPr>
                <w:rFonts w:ascii="Times New Roman" w:hAnsi="Times New Roman" w:cs="Times New Roman"/>
                <w:sz w:val="24"/>
                <w:szCs w:val="24"/>
              </w:rPr>
              <w:t>Menurunkan ketegangan otot</w:t>
            </w:r>
          </w:p>
          <w:p w:rsidR="00261DF2" w:rsidRDefault="00E242EA">
            <w:pPr>
              <w:pStyle w:val="ListParagraph"/>
              <w:numPr>
                <w:ilvl w:val="0"/>
                <w:numId w:val="36"/>
              </w:numPr>
              <w:spacing w:after="0"/>
              <w:rPr>
                <w:rFonts w:ascii="Times New Roman" w:hAnsi="Times New Roman" w:cs="Times New Roman"/>
                <w:sz w:val="24"/>
                <w:szCs w:val="24"/>
              </w:rPr>
            </w:pPr>
            <w:r>
              <w:rPr>
                <w:rFonts w:ascii="Times New Roman" w:hAnsi="Times New Roman" w:cs="Times New Roman"/>
                <w:sz w:val="24"/>
                <w:szCs w:val="24"/>
              </w:rPr>
              <w:t>Memberikan kelembaban pada permukaan kulit</w:t>
            </w: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Indikasi</w:t>
            </w:r>
          </w:p>
        </w:tc>
        <w:tc>
          <w:tcPr>
            <w:tcW w:w="5573" w:type="dxa"/>
          </w:tcPr>
          <w:p w:rsidR="00261DF2" w:rsidRDefault="00E242EA">
            <w:pPr>
              <w:pStyle w:val="ListParagraph"/>
              <w:numPr>
                <w:ilvl w:val="0"/>
                <w:numId w:val="37"/>
              </w:numPr>
              <w:spacing w:after="0"/>
              <w:jc w:val="both"/>
              <w:rPr>
                <w:rFonts w:ascii="Times New Roman" w:hAnsi="Times New Roman" w:cs="Times New Roman"/>
                <w:sz w:val="24"/>
                <w:szCs w:val="24"/>
              </w:rPr>
            </w:pPr>
            <w:r>
              <w:rPr>
                <w:rFonts w:ascii="Times New Roman" w:hAnsi="Times New Roman" w:cs="Times New Roman"/>
                <w:sz w:val="24"/>
                <w:szCs w:val="24"/>
              </w:rPr>
              <w:t>Pasien dengan tirah baring lama</w:t>
            </w:r>
          </w:p>
          <w:p w:rsidR="00261DF2" w:rsidRDefault="00E242EA">
            <w:pPr>
              <w:pStyle w:val="ListParagraph"/>
              <w:numPr>
                <w:ilvl w:val="0"/>
                <w:numId w:val="37"/>
              </w:numPr>
              <w:spacing w:after="0"/>
              <w:jc w:val="both"/>
              <w:rPr>
                <w:rFonts w:ascii="Times New Roman" w:hAnsi="Times New Roman" w:cs="Times New Roman"/>
                <w:sz w:val="24"/>
                <w:szCs w:val="24"/>
              </w:rPr>
            </w:pPr>
            <w:r>
              <w:rPr>
                <w:rFonts w:ascii="Times New Roman" w:hAnsi="Times New Roman" w:cs="Times New Roman"/>
                <w:sz w:val="24"/>
                <w:szCs w:val="24"/>
              </w:rPr>
              <w:t>Pasien dengan resiko luka tekan</w:t>
            </w: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Kontraindikasi</w:t>
            </w:r>
          </w:p>
        </w:tc>
        <w:tc>
          <w:tcPr>
            <w:tcW w:w="5573" w:type="dxa"/>
          </w:tcPr>
          <w:p w:rsidR="00261DF2" w:rsidRDefault="00E242EA">
            <w:pPr>
              <w:pStyle w:val="ListParagraph"/>
              <w:numPr>
                <w:ilvl w:val="0"/>
                <w:numId w:val="38"/>
              </w:numPr>
              <w:spacing w:after="0"/>
              <w:jc w:val="both"/>
              <w:rPr>
                <w:rFonts w:ascii="Times New Roman" w:hAnsi="Times New Roman" w:cs="Times New Roman"/>
                <w:sz w:val="24"/>
                <w:szCs w:val="24"/>
              </w:rPr>
            </w:pPr>
            <w:r>
              <w:rPr>
                <w:rFonts w:ascii="Times New Roman" w:hAnsi="Times New Roman" w:cs="Times New Roman"/>
                <w:sz w:val="24"/>
                <w:szCs w:val="24"/>
              </w:rPr>
              <w:t>Nyeri pada daerah yang di massage</w:t>
            </w:r>
          </w:p>
          <w:p w:rsidR="00261DF2" w:rsidRDefault="00E242EA">
            <w:pPr>
              <w:pStyle w:val="ListParagraph"/>
              <w:numPr>
                <w:ilvl w:val="0"/>
                <w:numId w:val="38"/>
              </w:numPr>
              <w:spacing w:after="0"/>
              <w:jc w:val="both"/>
              <w:rPr>
                <w:rFonts w:ascii="Times New Roman" w:hAnsi="Times New Roman" w:cs="Times New Roman"/>
                <w:sz w:val="24"/>
                <w:szCs w:val="24"/>
              </w:rPr>
            </w:pPr>
            <w:r>
              <w:rPr>
                <w:rFonts w:ascii="Times New Roman" w:hAnsi="Times New Roman" w:cs="Times New Roman"/>
                <w:sz w:val="24"/>
                <w:szCs w:val="24"/>
              </w:rPr>
              <w:t>Luka pada daerah yang dimassage</w:t>
            </w:r>
          </w:p>
          <w:p w:rsidR="00261DF2" w:rsidRDefault="00E242EA">
            <w:pPr>
              <w:pStyle w:val="ListParagraph"/>
              <w:numPr>
                <w:ilvl w:val="0"/>
                <w:numId w:val="38"/>
              </w:numPr>
              <w:spacing w:after="0"/>
              <w:jc w:val="both"/>
              <w:rPr>
                <w:rFonts w:ascii="Times New Roman" w:hAnsi="Times New Roman" w:cs="Times New Roman"/>
                <w:sz w:val="24"/>
                <w:szCs w:val="24"/>
              </w:rPr>
            </w:pPr>
            <w:r>
              <w:rPr>
                <w:rFonts w:ascii="Times New Roman" w:hAnsi="Times New Roman" w:cs="Times New Roman"/>
                <w:sz w:val="24"/>
                <w:szCs w:val="24"/>
              </w:rPr>
              <w:t>Tumor</w:t>
            </w:r>
          </w:p>
          <w:p w:rsidR="00261DF2" w:rsidRDefault="00E242EA">
            <w:pPr>
              <w:pStyle w:val="ListParagraph"/>
              <w:numPr>
                <w:ilvl w:val="0"/>
                <w:numId w:val="38"/>
              </w:numPr>
              <w:spacing w:after="0"/>
              <w:jc w:val="both"/>
              <w:rPr>
                <w:rFonts w:ascii="Times New Roman" w:hAnsi="Times New Roman" w:cs="Times New Roman"/>
                <w:sz w:val="24"/>
                <w:szCs w:val="24"/>
              </w:rPr>
            </w:pPr>
            <w:r>
              <w:rPr>
                <w:rFonts w:ascii="Times New Roman" w:hAnsi="Times New Roman" w:cs="Times New Roman"/>
                <w:sz w:val="24"/>
                <w:szCs w:val="24"/>
              </w:rPr>
              <w:t>Kulit lebam/ekimosis</w:t>
            </w:r>
          </w:p>
          <w:p w:rsidR="00261DF2" w:rsidRDefault="00E242EA">
            <w:pPr>
              <w:pStyle w:val="ListParagraph"/>
              <w:numPr>
                <w:ilvl w:val="0"/>
                <w:numId w:val="38"/>
              </w:numPr>
              <w:spacing w:after="0"/>
              <w:jc w:val="both"/>
              <w:rPr>
                <w:rFonts w:ascii="Times New Roman" w:hAnsi="Times New Roman" w:cs="Times New Roman"/>
                <w:sz w:val="24"/>
                <w:szCs w:val="24"/>
              </w:rPr>
            </w:pPr>
            <w:r>
              <w:rPr>
                <w:rFonts w:ascii="Times New Roman" w:hAnsi="Times New Roman" w:cs="Times New Roman"/>
                <w:sz w:val="24"/>
                <w:szCs w:val="24"/>
              </w:rPr>
              <w:t>Kulit yang mengalami inflamasi</w:t>
            </w:r>
          </w:p>
          <w:p w:rsidR="00261DF2" w:rsidRDefault="00261DF2">
            <w:pPr>
              <w:pStyle w:val="ListParagraph"/>
              <w:spacing w:after="0"/>
              <w:jc w:val="both"/>
              <w:rPr>
                <w:rFonts w:ascii="Times New Roman" w:hAnsi="Times New Roman" w:cs="Times New Roman"/>
                <w:sz w:val="24"/>
                <w:szCs w:val="24"/>
              </w:rPr>
            </w:pP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Persiapan Klien</w:t>
            </w:r>
          </w:p>
        </w:tc>
        <w:tc>
          <w:tcPr>
            <w:tcW w:w="5573" w:type="dxa"/>
          </w:tcPr>
          <w:p w:rsidR="00261DF2" w:rsidRDefault="00E242EA">
            <w:pPr>
              <w:pStyle w:val="ListParagraph"/>
              <w:numPr>
                <w:ilvl w:val="0"/>
                <w:numId w:val="39"/>
              </w:numPr>
              <w:spacing w:after="0"/>
              <w:jc w:val="both"/>
              <w:rPr>
                <w:rFonts w:ascii="Times New Roman" w:hAnsi="Times New Roman"/>
                <w:i/>
                <w:sz w:val="24"/>
                <w:szCs w:val="24"/>
              </w:rPr>
            </w:pPr>
            <w:r>
              <w:rPr>
                <w:rFonts w:ascii="Times New Roman" w:hAnsi="Times New Roman"/>
                <w:sz w:val="24"/>
                <w:szCs w:val="24"/>
              </w:rPr>
              <w:t>Berikan salam, perkenalkan diri,identifikasi klien dengan memeriksa identitas klien</w:t>
            </w:r>
          </w:p>
          <w:p w:rsidR="00261DF2" w:rsidRDefault="00E242EA">
            <w:pPr>
              <w:pStyle w:val="ListParagraph"/>
              <w:numPr>
                <w:ilvl w:val="0"/>
                <w:numId w:val="39"/>
              </w:numPr>
              <w:spacing w:after="0"/>
              <w:jc w:val="both"/>
              <w:rPr>
                <w:rFonts w:ascii="Times New Roman" w:hAnsi="Times New Roman"/>
                <w:i/>
                <w:sz w:val="24"/>
                <w:szCs w:val="24"/>
              </w:rPr>
            </w:pPr>
            <w:r>
              <w:rPr>
                <w:rFonts w:ascii="Times New Roman" w:hAnsi="Times New Roman"/>
                <w:sz w:val="24"/>
                <w:szCs w:val="24"/>
              </w:rPr>
              <w:t xml:space="preserve">Jelaskan tentang prosedur tindakan yang akan dilakukan </w:t>
            </w:r>
          </w:p>
          <w:p w:rsidR="00261DF2" w:rsidRDefault="00E242EA">
            <w:pPr>
              <w:pStyle w:val="ListParagraph"/>
              <w:numPr>
                <w:ilvl w:val="0"/>
                <w:numId w:val="39"/>
              </w:numPr>
              <w:spacing w:after="0"/>
              <w:jc w:val="both"/>
              <w:rPr>
                <w:rFonts w:ascii="Times New Roman" w:hAnsi="Times New Roman"/>
                <w:i/>
                <w:sz w:val="24"/>
                <w:szCs w:val="24"/>
              </w:rPr>
            </w:pPr>
            <w:r>
              <w:rPr>
                <w:rFonts w:ascii="Times New Roman" w:hAnsi="Times New Roman"/>
                <w:sz w:val="24"/>
                <w:szCs w:val="24"/>
              </w:rPr>
              <w:t>Atur ventilasi dan sirkulasi udara yang baik</w:t>
            </w:r>
          </w:p>
          <w:p w:rsidR="00261DF2" w:rsidRDefault="00E242EA">
            <w:pPr>
              <w:pStyle w:val="ListParagraph"/>
              <w:numPr>
                <w:ilvl w:val="0"/>
                <w:numId w:val="39"/>
              </w:numPr>
              <w:spacing w:after="0"/>
              <w:jc w:val="both"/>
              <w:rPr>
                <w:rFonts w:ascii="Times New Roman" w:hAnsi="Times New Roman"/>
                <w:i/>
                <w:sz w:val="24"/>
                <w:szCs w:val="24"/>
              </w:rPr>
            </w:pPr>
            <w:r>
              <w:rPr>
                <w:rFonts w:ascii="Times New Roman" w:hAnsi="Times New Roman"/>
                <w:sz w:val="24"/>
                <w:szCs w:val="24"/>
              </w:rPr>
              <w:t>Atur posisi klien dengan aman dan nyaman</w:t>
            </w:r>
          </w:p>
          <w:p w:rsidR="00261DF2" w:rsidRDefault="00261DF2">
            <w:pPr>
              <w:pStyle w:val="ListParagraph"/>
              <w:spacing w:after="0" w:line="240" w:lineRule="auto"/>
              <w:ind w:left="0"/>
              <w:jc w:val="both"/>
              <w:rPr>
                <w:rFonts w:ascii="Times New Roman" w:hAnsi="Times New Roman" w:cs="Times New Roman"/>
                <w:sz w:val="24"/>
                <w:szCs w:val="24"/>
              </w:rPr>
            </w:pP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Persiapan Alat</w:t>
            </w:r>
          </w:p>
        </w:tc>
        <w:tc>
          <w:tcPr>
            <w:tcW w:w="5573" w:type="dxa"/>
          </w:tcPr>
          <w:p w:rsidR="00261DF2" w:rsidRDefault="00E242EA">
            <w:pPr>
              <w:pStyle w:val="ListParagraph"/>
              <w:numPr>
                <w:ilvl w:val="0"/>
                <w:numId w:val="40"/>
              </w:numPr>
              <w:spacing w:after="0"/>
              <w:jc w:val="both"/>
              <w:rPr>
                <w:rFonts w:ascii="Times New Roman" w:hAnsi="Times New Roman"/>
                <w:sz w:val="24"/>
                <w:szCs w:val="24"/>
              </w:rPr>
            </w:pPr>
            <w:r>
              <w:rPr>
                <w:rFonts w:ascii="Times New Roman" w:hAnsi="Times New Roman"/>
                <w:i/>
                <w:sz w:val="24"/>
                <w:szCs w:val="24"/>
              </w:rPr>
              <w:t>Virgin Coconut Oil (VCO)</w:t>
            </w:r>
            <w:r>
              <w:rPr>
                <w:rFonts w:ascii="Times New Roman" w:hAnsi="Times New Roman"/>
                <w:sz w:val="24"/>
                <w:szCs w:val="24"/>
              </w:rPr>
              <w:t xml:space="preserve"> untuk </w:t>
            </w:r>
            <w:r>
              <w:rPr>
                <w:rFonts w:ascii="Times New Roman" w:hAnsi="Times New Roman"/>
                <w:i/>
                <w:sz w:val="24"/>
                <w:szCs w:val="24"/>
              </w:rPr>
              <w:t>massage</w:t>
            </w:r>
          </w:p>
          <w:p w:rsidR="00261DF2" w:rsidRDefault="00E242EA">
            <w:pPr>
              <w:pStyle w:val="ListParagraph"/>
              <w:numPr>
                <w:ilvl w:val="0"/>
                <w:numId w:val="40"/>
              </w:numPr>
              <w:spacing w:after="0"/>
              <w:jc w:val="both"/>
              <w:rPr>
                <w:rFonts w:ascii="Times New Roman" w:hAnsi="Times New Roman"/>
                <w:i/>
                <w:sz w:val="24"/>
                <w:szCs w:val="24"/>
              </w:rPr>
            </w:pPr>
            <w:r>
              <w:rPr>
                <w:rFonts w:ascii="Times New Roman" w:hAnsi="Times New Roman"/>
                <w:i/>
                <w:sz w:val="24"/>
                <w:szCs w:val="24"/>
              </w:rPr>
              <w:t>Tissue</w:t>
            </w:r>
          </w:p>
          <w:p w:rsidR="00261DF2" w:rsidRDefault="00E242EA">
            <w:pPr>
              <w:pStyle w:val="ListParagraph"/>
              <w:numPr>
                <w:ilvl w:val="0"/>
                <w:numId w:val="40"/>
              </w:numPr>
              <w:spacing w:after="0"/>
              <w:jc w:val="both"/>
              <w:rPr>
                <w:rFonts w:ascii="Times New Roman" w:hAnsi="Times New Roman"/>
                <w:i/>
                <w:sz w:val="24"/>
                <w:szCs w:val="24"/>
              </w:rPr>
            </w:pPr>
            <w:r>
              <w:rPr>
                <w:rFonts w:ascii="Times New Roman" w:hAnsi="Times New Roman"/>
                <w:sz w:val="24"/>
                <w:szCs w:val="24"/>
              </w:rPr>
              <w:t>Sebuah bantal/guling</w:t>
            </w:r>
          </w:p>
          <w:p w:rsidR="00261DF2" w:rsidRDefault="00E242EA">
            <w:pPr>
              <w:pStyle w:val="ListParagraph"/>
              <w:numPr>
                <w:ilvl w:val="0"/>
                <w:numId w:val="40"/>
              </w:numPr>
              <w:spacing w:after="0"/>
              <w:jc w:val="both"/>
              <w:rPr>
                <w:rFonts w:ascii="Times New Roman" w:hAnsi="Times New Roman"/>
                <w:i/>
                <w:sz w:val="24"/>
                <w:szCs w:val="24"/>
              </w:rPr>
            </w:pPr>
            <w:r>
              <w:rPr>
                <w:rFonts w:ascii="Times New Roman" w:hAnsi="Times New Roman"/>
                <w:sz w:val="24"/>
                <w:szCs w:val="24"/>
              </w:rPr>
              <w:t>Selimut</w:t>
            </w:r>
          </w:p>
          <w:p w:rsidR="00261DF2" w:rsidRDefault="00261DF2">
            <w:pPr>
              <w:pStyle w:val="ListParagraph"/>
              <w:spacing w:after="0" w:line="240" w:lineRule="auto"/>
              <w:ind w:left="0"/>
              <w:jc w:val="both"/>
              <w:rPr>
                <w:rFonts w:ascii="Times New Roman" w:hAnsi="Times New Roman" w:cs="Times New Roman"/>
                <w:sz w:val="24"/>
                <w:szCs w:val="24"/>
              </w:rPr>
            </w:pP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lastRenderedPageBreak/>
              <w:t>Prosedur</w:t>
            </w:r>
          </w:p>
        </w:tc>
        <w:tc>
          <w:tcPr>
            <w:tcW w:w="5573" w:type="dxa"/>
          </w:tcPr>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Beritahu klien bahwa tindakan akan segera dimulai</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 xml:space="preserve">Periksa tanda vital klien sebelum melakukan </w:t>
            </w:r>
            <w:r>
              <w:rPr>
                <w:rFonts w:ascii="Times New Roman" w:hAnsi="Times New Roman"/>
                <w:i/>
                <w:sz w:val="24"/>
                <w:szCs w:val="24"/>
              </w:rPr>
              <w:t>efflurage massage</w:t>
            </w:r>
            <w:r>
              <w:rPr>
                <w:rFonts w:ascii="Times New Roman" w:hAnsi="Times New Roman"/>
                <w:sz w:val="24"/>
                <w:szCs w:val="24"/>
              </w:rPr>
              <w:t xml:space="preserve"> </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Posisikan klien dengan miring ke kanan/kiri.</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 xml:space="preserve">Tuangkan  </w:t>
            </w:r>
            <w:r>
              <w:rPr>
                <w:rFonts w:ascii="Times New Roman" w:hAnsi="Times New Roman"/>
                <w:i/>
                <w:sz w:val="24"/>
                <w:szCs w:val="24"/>
              </w:rPr>
              <w:t>Virgin Coconut Oil (VCO)</w:t>
            </w:r>
            <w:r>
              <w:rPr>
                <w:rFonts w:ascii="Times New Roman" w:hAnsi="Times New Roman"/>
                <w:sz w:val="24"/>
                <w:szCs w:val="24"/>
              </w:rPr>
              <w:t xml:space="preserve"> pada telapak tangan kemudian gosokkan kedua tangan hingga terasa hangat</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 xml:space="preserve">Lakukan </w:t>
            </w:r>
            <w:r>
              <w:rPr>
                <w:rFonts w:ascii="Times New Roman" w:hAnsi="Times New Roman"/>
                <w:i/>
                <w:sz w:val="24"/>
                <w:szCs w:val="24"/>
              </w:rPr>
              <w:t>massage</w:t>
            </w:r>
            <w:r>
              <w:rPr>
                <w:rFonts w:ascii="Times New Roman" w:hAnsi="Times New Roman"/>
                <w:sz w:val="24"/>
                <w:szCs w:val="24"/>
              </w:rPr>
              <w:t xml:space="preserve"> ringan berupa </w:t>
            </w:r>
            <w:r>
              <w:rPr>
                <w:rFonts w:ascii="Times New Roman" w:hAnsi="Times New Roman"/>
                <w:i/>
                <w:sz w:val="24"/>
                <w:szCs w:val="24"/>
              </w:rPr>
              <w:t>eflurage</w:t>
            </w:r>
            <w:r>
              <w:rPr>
                <w:rFonts w:ascii="Times New Roman" w:hAnsi="Times New Roman"/>
                <w:sz w:val="24"/>
                <w:szCs w:val="24"/>
              </w:rPr>
              <w:t xml:space="preserve"> selama 4-5 menit di daerah skapula, sakrum, dan tumit.</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Pertahankan posisi miring sampai 2jam, rapikan klien.</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Beritahukan kepada klien bahwa tindakan telah selesai.</w:t>
            </w:r>
          </w:p>
          <w:p w:rsidR="00261DF2" w:rsidRDefault="00E242EA">
            <w:pPr>
              <w:pStyle w:val="ListParagraph"/>
              <w:numPr>
                <w:ilvl w:val="0"/>
                <w:numId w:val="41"/>
              </w:numPr>
              <w:spacing w:after="0"/>
              <w:jc w:val="both"/>
              <w:rPr>
                <w:rFonts w:ascii="Times New Roman" w:hAnsi="Times New Roman"/>
                <w:i/>
                <w:sz w:val="24"/>
                <w:szCs w:val="24"/>
              </w:rPr>
            </w:pPr>
            <w:r>
              <w:rPr>
                <w:rFonts w:ascii="Times New Roman" w:hAnsi="Times New Roman"/>
                <w:sz w:val="24"/>
                <w:szCs w:val="24"/>
              </w:rPr>
              <w:t>Bereskan peralatan</w:t>
            </w:r>
          </w:p>
          <w:p w:rsidR="00261DF2" w:rsidRDefault="00E242EA">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sz w:val="24"/>
                <w:szCs w:val="24"/>
              </w:rPr>
              <w:t>Cuci tangan</w:t>
            </w: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Evaluasi</w:t>
            </w:r>
          </w:p>
        </w:tc>
        <w:tc>
          <w:tcPr>
            <w:tcW w:w="5573" w:type="dxa"/>
          </w:tcPr>
          <w:p w:rsidR="00261DF2" w:rsidRDefault="00E242EA">
            <w:pPr>
              <w:pStyle w:val="ListParagraph"/>
              <w:numPr>
                <w:ilvl w:val="0"/>
                <w:numId w:val="42"/>
              </w:numPr>
              <w:spacing w:after="0"/>
              <w:jc w:val="both"/>
              <w:rPr>
                <w:rFonts w:ascii="Times New Roman" w:hAnsi="Times New Roman"/>
                <w:i/>
                <w:sz w:val="24"/>
                <w:szCs w:val="24"/>
              </w:rPr>
            </w:pPr>
            <w:r>
              <w:rPr>
                <w:rFonts w:ascii="Times New Roman" w:hAnsi="Times New Roman"/>
                <w:sz w:val="24"/>
                <w:szCs w:val="24"/>
              </w:rPr>
              <w:t>Evaluasi hasil yang dicapai</w:t>
            </w:r>
          </w:p>
          <w:p w:rsidR="00261DF2" w:rsidRDefault="00E242EA">
            <w:pPr>
              <w:pStyle w:val="ListParagraph"/>
              <w:numPr>
                <w:ilvl w:val="0"/>
                <w:numId w:val="42"/>
              </w:numPr>
              <w:spacing w:after="0"/>
              <w:jc w:val="both"/>
              <w:rPr>
                <w:rFonts w:ascii="Times New Roman" w:hAnsi="Times New Roman"/>
                <w:i/>
                <w:sz w:val="24"/>
                <w:szCs w:val="24"/>
              </w:rPr>
            </w:pPr>
            <w:r>
              <w:rPr>
                <w:rFonts w:ascii="Times New Roman" w:hAnsi="Times New Roman"/>
                <w:sz w:val="24"/>
                <w:szCs w:val="24"/>
              </w:rPr>
              <w:t>Kontrak pertemuan selanjutnya</w:t>
            </w:r>
          </w:p>
          <w:p w:rsidR="00261DF2" w:rsidRDefault="00E242EA">
            <w:pPr>
              <w:pStyle w:val="ListParagraph"/>
              <w:numPr>
                <w:ilvl w:val="0"/>
                <w:numId w:val="42"/>
              </w:numPr>
              <w:spacing w:after="0"/>
              <w:jc w:val="both"/>
              <w:rPr>
                <w:rFonts w:ascii="Times New Roman" w:hAnsi="Times New Roman"/>
                <w:i/>
                <w:sz w:val="24"/>
                <w:szCs w:val="24"/>
              </w:rPr>
            </w:pPr>
            <w:r>
              <w:rPr>
                <w:rFonts w:ascii="Times New Roman" w:hAnsi="Times New Roman"/>
                <w:sz w:val="24"/>
                <w:szCs w:val="24"/>
              </w:rPr>
              <w:t>Mengakhiri pertemuan dengan baik</w:t>
            </w:r>
          </w:p>
          <w:p w:rsidR="00261DF2" w:rsidRDefault="00261DF2">
            <w:pPr>
              <w:pStyle w:val="ListParagraph"/>
              <w:spacing w:after="0" w:line="240" w:lineRule="auto"/>
              <w:ind w:left="0"/>
              <w:jc w:val="both"/>
              <w:rPr>
                <w:rFonts w:ascii="Times New Roman" w:hAnsi="Times New Roman" w:cs="Times New Roman"/>
                <w:sz w:val="24"/>
                <w:szCs w:val="24"/>
              </w:rPr>
            </w:pPr>
          </w:p>
        </w:tc>
      </w:tr>
      <w:tr w:rsidR="00261DF2">
        <w:tc>
          <w:tcPr>
            <w:tcW w:w="2365" w:type="dxa"/>
          </w:tcPr>
          <w:p w:rsidR="00261DF2" w:rsidRDefault="00E242EA">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Dokumentasi</w:t>
            </w:r>
          </w:p>
        </w:tc>
        <w:tc>
          <w:tcPr>
            <w:tcW w:w="5573" w:type="dxa"/>
          </w:tcPr>
          <w:p w:rsidR="00261DF2" w:rsidRDefault="00E242EA">
            <w:pPr>
              <w:pStyle w:val="ListParagraph"/>
              <w:numPr>
                <w:ilvl w:val="0"/>
                <w:numId w:val="43"/>
              </w:numPr>
              <w:spacing w:after="0"/>
              <w:jc w:val="both"/>
              <w:rPr>
                <w:rFonts w:ascii="Times New Roman" w:hAnsi="Times New Roman"/>
                <w:i/>
                <w:sz w:val="24"/>
                <w:szCs w:val="24"/>
              </w:rPr>
            </w:pPr>
            <w:r>
              <w:rPr>
                <w:rFonts w:ascii="Times New Roman" w:hAnsi="Times New Roman"/>
                <w:sz w:val="24"/>
                <w:szCs w:val="24"/>
              </w:rPr>
              <w:t>Tanggal, jam dilakukan tindakan</w:t>
            </w:r>
          </w:p>
          <w:p w:rsidR="00261DF2" w:rsidRDefault="00E242EA">
            <w:pPr>
              <w:pStyle w:val="ListParagraph"/>
              <w:numPr>
                <w:ilvl w:val="0"/>
                <w:numId w:val="43"/>
              </w:numPr>
              <w:spacing w:after="0"/>
              <w:jc w:val="both"/>
              <w:rPr>
                <w:rFonts w:ascii="Times New Roman" w:hAnsi="Times New Roman"/>
                <w:i/>
                <w:sz w:val="24"/>
                <w:szCs w:val="24"/>
              </w:rPr>
            </w:pPr>
            <w:r>
              <w:rPr>
                <w:rFonts w:ascii="Times New Roman" w:hAnsi="Times New Roman"/>
                <w:sz w:val="24"/>
                <w:szCs w:val="24"/>
              </w:rPr>
              <w:t>Nama Tindakan</w:t>
            </w:r>
          </w:p>
          <w:p w:rsidR="00261DF2" w:rsidRDefault="00E242EA">
            <w:pPr>
              <w:pStyle w:val="ListParagraph"/>
              <w:numPr>
                <w:ilvl w:val="0"/>
                <w:numId w:val="43"/>
              </w:numPr>
              <w:spacing w:after="0"/>
              <w:jc w:val="both"/>
              <w:rPr>
                <w:rFonts w:ascii="Times New Roman" w:hAnsi="Times New Roman"/>
                <w:i/>
                <w:sz w:val="24"/>
                <w:szCs w:val="24"/>
              </w:rPr>
            </w:pPr>
            <w:r>
              <w:rPr>
                <w:rFonts w:ascii="Times New Roman" w:hAnsi="Times New Roman"/>
                <w:sz w:val="24"/>
                <w:szCs w:val="24"/>
              </w:rPr>
              <w:t>Respon klien selama tindakan</w:t>
            </w:r>
          </w:p>
          <w:p w:rsidR="00261DF2" w:rsidRDefault="00E242EA">
            <w:pPr>
              <w:pStyle w:val="ListParagraph"/>
              <w:numPr>
                <w:ilvl w:val="0"/>
                <w:numId w:val="43"/>
              </w:numPr>
              <w:spacing w:after="0" w:line="240" w:lineRule="auto"/>
              <w:jc w:val="both"/>
              <w:rPr>
                <w:rFonts w:ascii="Times New Roman" w:hAnsi="Times New Roman" w:cs="Times New Roman"/>
                <w:sz w:val="24"/>
                <w:szCs w:val="24"/>
              </w:rPr>
            </w:pPr>
            <w:r>
              <w:rPr>
                <w:rFonts w:ascii="Times New Roman" w:hAnsi="Times New Roman"/>
                <w:sz w:val="24"/>
                <w:szCs w:val="24"/>
              </w:rPr>
              <w:t>Nama dan paraf perawat</w:t>
            </w:r>
          </w:p>
        </w:tc>
      </w:tr>
    </w:tbl>
    <w:p w:rsidR="00261DF2" w:rsidRDefault="00261DF2">
      <w:pPr>
        <w:pStyle w:val="ListParagraph"/>
        <w:jc w:val="both"/>
        <w:rPr>
          <w:rFonts w:ascii="Times New Roman" w:hAnsi="Times New Roman" w:cs="Times New Roman"/>
          <w:sz w:val="24"/>
          <w:szCs w:val="24"/>
        </w:rPr>
      </w:pPr>
    </w:p>
    <w:p w:rsidR="00261DF2" w:rsidRDefault="00E242EA">
      <w:r>
        <w:br w:type="page"/>
      </w:r>
    </w:p>
    <w:tbl>
      <w:tblPr>
        <w:tblpPr w:leftFromText="180" w:rightFromText="180" w:horzAnchor="margin" w:tblpY="571"/>
        <w:tblW w:w="6736"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Layout w:type="fixed"/>
        <w:tblLook w:val="04A0" w:firstRow="1" w:lastRow="0" w:firstColumn="1" w:lastColumn="0" w:noHBand="0" w:noVBand="1"/>
      </w:tblPr>
      <w:tblGrid>
        <w:gridCol w:w="606"/>
        <w:gridCol w:w="4260"/>
        <w:gridCol w:w="1035"/>
        <w:gridCol w:w="835"/>
      </w:tblGrid>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NO</w:t>
            </w: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KEADAAN PASIEN</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Penilaian</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Skore</w:t>
            </w: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b/>
                <w:sz w:val="20"/>
                <w:szCs w:val="20"/>
              </w:rPr>
            </w:pPr>
            <w:r>
              <w:rPr>
                <w:rFonts w:ascii="Times New Roman" w:eastAsia="Times New Roman" w:hAnsi="Times New Roman" w:cs="Times New Roman"/>
                <w:b/>
                <w:sz w:val="20"/>
                <w:szCs w:val="20"/>
              </w:rPr>
              <w:t>KONDISI FISIK UMUM</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Baik</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Sedang</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Buruk</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Sangat Buruk</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b/>
                <w:sz w:val="20"/>
                <w:szCs w:val="20"/>
              </w:rPr>
            </w:pPr>
            <w:r>
              <w:rPr>
                <w:rFonts w:ascii="Times New Roman" w:eastAsia="Times New Roman" w:hAnsi="Times New Roman" w:cs="Times New Roman"/>
                <w:b/>
                <w:sz w:val="20"/>
                <w:szCs w:val="20"/>
              </w:rPr>
              <w:t>KESADARAN</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Composmentis</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Apatis</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Sopor/bingung</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Stupor/koma</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b/>
                <w:sz w:val="20"/>
                <w:szCs w:val="20"/>
              </w:rPr>
            </w:pPr>
            <w:r>
              <w:rPr>
                <w:rFonts w:ascii="Times New Roman" w:eastAsia="Times New Roman" w:hAnsi="Times New Roman" w:cs="Times New Roman"/>
                <w:b/>
                <w:sz w:val="20"/>
                <w:szCs w:val="20"/>
              </w:rPr>
              <w:t>AKTIVITAS</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Jalan Sendiri</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Jalan dengan bantuan</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Kursi Roda</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Di tempat tidur</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b/>
                <w:sz w:val="20"/>
                <w:szCs w:val="20"/>
              </w:rPr>
            </w:pPr>
            <w:r>
              <w:rPr>
                <w:rFonts w:ascii="Times New Roman" w:eastAsia="Times New Roman" w:hAnsi="Times New Roman" w:cs="Times New Roman"/>
                <w:b/>
                <w:sz w:val="20"/>
                <w:szCs w:val="20"/>
              </w:rPr>
              <w:t>MOBILITAS</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Bebas bergerak</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Agak terbatas</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Sangat terbatas</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Tak mampu bergerak</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b/>
                <w:sz w:val="20"/>
                <w:szCs w:val="20"/>
              </w:rPr>
            </w:pPr>
            <w:r>
              <w:rPr>
                <w:rFonts w:ascii="Times New Roman" w:eastAsia="Times New Roman" w:hAnsi="Times New Roman" w:cs="Times New Roman"/>
                <w:b/>
                <w:sz w:val="20"/>
                <w:szCs w:val="20"/>
              </w:rPr>
              <w:t>INKONTINENSIA</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kontinensia</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Kadang inkontinensia</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Selalu kontinensia</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jc w:val="both"/>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jc w:val="left"/>
              <w:rPr>
                <w:rFonts w:ascii="Times New Roman" w:eastAsia="Times New Roman" w:hAnsi="Times New Roman" w:cs="Times New Roman"/>
                <w:sz w:val="20"/>
                <w:szCs w:val="20"/>
              </w:rPr>
            </w:pP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Inkontinensia alvy dan urine</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r>
      <w:tr w:rsidR="00261DF2">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4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jc w:val="left"/>
              <w:rPr>
                <w:rFonts w:ascii="Times New Roman" w:eastAsia="Times New Roman" w:hAnsi="Times New Roman" w:cs="Times New Roman"/>
                <w:b/>
                <w:sz w:val="20"/>
                <w:szCs w:val="20"/>
              </w:rPr>
            </w:pPr>
            <w:r>
              <w:rPr>
                <w:rFonts w:ascii="Times New Roman" w:eastAsia="Times New Roman" w:hAnsi="Times New Roman" w:cs="Times New Roman"/>
                <w:b/>
                <w:sz w:val="20"/>
                <w:szCs w:val="20"/>
              </w:rPr>
              <w:t>JUMLAH SKORE</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261DF2">
            <w:pPr>
              <w:rPr>
                <w:rFonts w:ascii="Times New Roman" w:eastAsia="Times New Roman" w:hAnsi="Times New Roman" w:cs="Times New Roman"/>
                <w:sz w:val="20"/>
                <w:szCs w:val="20"/>
              </w:rPr>
            </w:pPr>
          </w:p>
        </w:tc>
        <w:tc>
          <w:tcPr>
            <w:tcW w:w="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1DF2" w:rsidRDefault="00E242EA">
            <w:pP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bl>
    <w:p w:rsidR="00261DF2" w:rsidRDefault="00E242EA">
      <w:r>
        <w:br w:type="page"/>
      </w:r>
    </w:p>
    <w:p w:rsidR="00261DF2" w:rsidRDefault="00E242EA">
      <w:pPr>
        <w:jc w:val="left"/>
        <w:rPr>
          <w:rFonts w:ascii="Times New Roman" w:hAnsi="Times New Roman" w:cs="Times New Roman"/>
        </w:rPr>
      </w:pPr>
      <w:proofErr w:type="gramStart"/>
      <w:r>
        <w:rPr>
          <w:rFonts w:ascii="Times New Roman" w:hAnsi="Times New Roman" w:cs="Times New Roman"/>
        </w:rPr>
        <w:lastRenderedPageBreak/>
        <w:t>LAMPIRAN  8</w:t>
      </w:r>
      <w:proofErr w:type="gramEnd"/>
    </w:p>
    <w:p w:rsidR="00261DF2" w:rsidRDefault="00261DF2">
      <w:pPr>
        <w:jc w:val="left"/>
        <w:rPr>
          <w:rFonts w:ascii="Times New Roman" w:hAnsi="Times New Roman" w:cs="Times New Roman"/>
        </w:rPr>
      </w:pPr>
    </w:p>
    <w:p w:rsidR="00261DF2" w:rsidRDefault="00261DF2">
      <w:pPr>
        <w:jc w:val="left"/>
        <w:rPr>
          <w:rFonts w:ascii="Times New Roman" w:hAnsi="Times New Roman" w:cs="Times New Roman"/>
        </w:rPr>
      </w:pPr>
    </w:p>
    <w:p w:rsidR="00261DF2" w:rsidRDefault="00E242EA">
      <w:pPr>
        <w:jc w:val="left"/>
        <w:rPr>
          <w:rFonts w:ascii="Times New Roman" w:hAnsi="Times New Roman" w:cs="Times New Roman"/>
        </w:rPr>
      </w:pPr>
      <w:r>
        <w:rPr>
          <w:rFonts w:ascii="Times New Roman" w:hAnsi="Times New Roman" w:cs="Times New Roman"/>
        </w:rPr>
        <w:t xml:space="preserve">Head </w:t>
      </w:r>
      <w:proofErr w:type="gramStart"/>
      <w:r>
        <w:rPr>
          <w:rFonts w:ascii="Times New Roman" w:hAnsi="Times New Roman" w:cs="Times New Roman"/>
        </w:rPr>
        <w:t>Ct Scan</w:t>
      </w:r>
      <w:proofErr w:type="gramEnd"/>
    </w:p>
    <w:p w:rsidR="00261DF2" w:rsidRDefault="00261DF2">
      <w:pPr>
        <w:jc w:val="left"/>
        <w:rPr>
          <w:rFonts w:ascii="Times New Roman" w:hAnsi="Times New Roman" w:cs="Times New Roman"/>
        </w:rPr>
      </w:pPr>
    </w:p>
    <w:p w:rsidR="00261DF2" w:rsidRDefault="00261DF2">
      <w:pPr>
        <w:jc w:val="left"/>
        <w:rPr>
          <w:rFonts w:ascii="Times New Roman" w:hAnsi="Times New Roman" w:cs="Times New Roman"/>
        </w:rPr>
      </w:pPr>
    </w:p>
    <w:p w:rsidR="00261DF2" w:rsidRDefault="00E242EA">
      <w:pPr>
        <w:jc w:val="left"/>
        <w:rPr>
          <w:rFonts w:ascii="Times New Roman" w:hAnsi="Times New Roman" w:cs="Times New Roman"/>
        </w:rPr>
      </w:pPr>
      <w:r>
        <w:rPr>
          <w:rFonts w:ascii="Times New Roman" w:hAnsi="Times New Roman" w:cs="Times New Roman"/>
          <w:noProof/>
        </w:rPr>
        <w:lastRenderedPageBreak/>
        <w:drawing>
          <wp:inline distT="0" distB="0" distL="0" distR="0">
            <wp:extent cx="5252085" cy="6410960"/>
            <wp:effectExtent l="0" t="0" r="5715" b="8890"/>
            <wp:docPr id="62" name="Picture 62" descr="D:\FILE KULIAH NERS\NERS IKA SURAINI\STASE KIAN\DSC_0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descr="D:\FILE KULIAH NERS\NERS IKA SURAINI\STASE KIAN\DSC_0708.jpg"/>
                    <pic:cNvPicPr>
                      <a:picLocks noChangeAspect="1" noChangeArrowheads="1"/>
                    </pic:cNvPicPr>
                  </pic:nvPicPr>
                  <pic:blipFill>
                    <a:blip r:embed="rId27" cstate="print"/>
                    <a:srcRect/>
                    <a:stretch>
                      <a:fillRect/>
                    </a:stretch>
                  </pic:blipFill>
                  <pic:spPr>
                    <a:xfrm>
                      <a:off x="0" y="0"/>
                      <a:ext cx="5252085" cy="6410628"/>
                    </a:xfrm>
                    <a:prstGeom prst="rect">
                      <a:avLst/>
                    </a:prstGeom>
                    <a:noFill/>
                    <a:ln w="9525">
                      <a:noFill/>
                      <a:miter lim="800000"/>
                      <a:headEnd/>
                      <a:tailEnd/>
                    </a:ln>
                  </pic:spPr>
                </pic:pic>
              </a:graphicData>
            </a:graphic>
          </wp:inline>
        </w:drawing>
      </w:r>
    </w:p>
    <w:p w:rsidR="00261DF2" w:rsidRDefault="00E242EA">
      <w:r>
        <w:br w:type="page"/>
      </w:r>
    </w:p>
    <w:p w:rsidR="00261DF2" w:rsidRDefault="00E242EA">
      <w:pPr>
        <w:autoSpaceDE w:val="0"/>
        <w:autoSpaceDN w:val="0"/>
        <w:adjustRightInd w:val="0"/>
        <w:ind w:left="709"/>
        <w:jc w:val="left"/>
        <w:rPr>
          <w:rFonts w:ascii="Times New Roman" w:hAnsi="Times New Roman" w:cs="Times New Roman"/>
          <w:sz w:val="24"/>
          <w:szCs w:val="24"/>
        </w:rPr>
      </w:pPr>
      <w:proofErr w:type="gramStart"/>
      <w:r>
        <w:rPr>
          <w:rFonts w:ascii="Times New Roman" w:hAnsi="Times New Roman" w:cs="Times New Roman"/>
          <w:sz w:val="24"/>
          <w:szCs w:val="24"/>
        </w:rPr>
        <w:lastRenderedPageBreak/>
        <w:t>LAMPIRAN  9</w:t>
      </w:r>
      <w:proofErr w:type="gramEnd"/>
      <w:r>
        <w:rPr>
          <w:rFonts w:ascii="Times New Roman" w:hAnsi="Times New Roman" w:cs="Times New Roman"/>
          <w:sz w:val="24"/>
          <w:szCs w:val="24"/>
        </w:rPr>
        <w:t xml:space="preserve"> : Tehnik </w:t>
      </w:r>
      <w:r>
        <w:rPr>
          <w:rFonts w:ascii="Times New Roman" w:hAnsi="Times New Roman" w:cs="Times New Roman"/>
          <w:i/>
          <w:sz w:val="24"/>
          <w:szCs w:val="24"/>
        </w:rPr>
        <w:t>Efflurage Massage</w:t>
      </w:r>
    </w:p>
    <w:p w:rsidR="00261DF2" w:rsidRDefault="00261DF2">
      <w:pPr>
        <w:autoSpaceDE w:val="0"/>
        <w:autoSpaceDN w:val="0"/>
        <w:adjustRightInd w:val="0"/>
        <w:ind w:left="709"/>
        <w:jc w:val="left"/>
        <w:rPr>
          <w:rFonts w:ascii="Times New Roman" w:hAnsi="Times New Roman" w:cs="Times New Roman"/>
        </w:rPr>
      </w:pPr>
    </w:p>
    <w:p w:rsidR="00261DF2" w:rsidRDefault="00261DF2">
      <w:pPr>
        <w:autoSpaceDE w:val="0"/>
        <w:autoSpaceDN w:val="0"/>
        <w:adjustRightInd w:val="0"/>
        <w:ind w:left="709"/>
        <w:jc w:val="left"/>
      </w:pPr>
    </w:p>
    <w:p w:rsidR="00261DF2" w:rsidRDefault="00261DF2">
      <w:pPr>
        <w:autoSpaceDE w:val="0"/>
        <w:autoSpaceDN w:val="0"/>
        <w:adjustRightInd w:val="0"/>
        <w:ind w:left="709"/>
        <w:jc w:val="left"/>
      </w:pPr>
    </w:p>
    <w:p w:rsidR="00261DF2" w:rsidRDefault="00261DF2">
      <w:pPr>
        <w:autoSpaceDE w:val="0"/>
        <w:autoSpaceDN w:val="0"/>
        <w:adjustRightInd w:val="0"/>
        <w:ind w:left="709"/>
        <w:jc w:val="left"/>
      </w:pPr>
    </w:p>
    <w:p w:rsidR="00261DF2" w:rsidRDefault="00E242EA">
      <w:pPr>
        <w:autoSpaceDE w:val="0"/>
        <w:autoSpaceDN w:val="0"/>
        <w:adjustRightInd w:val="0"/>
        <w:ind w:left="709"/>
        <w:jc w:val="left"/>
      </w:pPr>
      <w:r>
        <w:rPr>
          <w:noProof/>
        </w:rPr>
        <w:drawing>
          <wp:inline distT="0" distB="0" distL="0" distR="0">
            <wp:extent cx="3415665" cy="2711450"/>
            <wp:effectExtent l="0" t="0" r="13335" b="12700"/>
            <wp:docPr id="63" name="Picture 7" descr="Hasil gambar untuk gambar pijat effleu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7" descr="Hasil gambar untuk gambar pijat effleurage"/>
                    <pic:cNvPicPr>
                      <a:picLocks noChangeAspect="1" noChangeArrowheads="1"/>
                    </pic:cNvPicPr>
                  </pic:nvPicPr>
                  <pic:blipFill>
                    <a:blip r:embed="rId28"/>
                    <a:srcRect/>
                    <a:stretch>
                      <a:fillRect/>
                    </a:stretch>
                  </pic:blipFill>
                  <pic:spPr>
                    <a:xfrm>
                      <a:off x="0" y="0"/>
                      <a:ext cx="3415665" cy="2711450"/>
                    </a:xfrm>
                    <a:prstGeom prst="rect">
                      <a:avLst/>
                    </a:prstGeom>
                    <a:noFill/>
                    <a:ln w="9525">
                      <a:noFill/>
                      <a:miter lim="800000"/>
                      <a:headEnd/>
                      <a:tailEnd/>
                    </a:ln>
                  </pic:spPr>
                </pic:pic>
              </a:graphicData>
            </a:graphic>
          </wp:inline>
        </w:drawing>
      </w:r>
    </w:p>
    <w:p w:rsidR="00261DF2" w:rsidRDefault="00261DF2">
      <w:pPr>
        <w:autoSpaceDE w:val="0"/>
        <w:autoSpaceDN w:val="0"/>
        <w:adjustRightInd w:val="0"/>
        <w:ind w:left="709"/>
        <w:jc w:val="left"/>
      </w:pPr>
    </w:p>
    <w:p w:rsidR="00261DF2" w:rsidRDefault="00261DF2">
      <w:pPr>
        <w:autoSpaceDE w:val="0"/>
        <w:autoSpaceDN w:val="0"/>
        <w:adjustRightInd w:val="0"/>
        <w:ind w:left="709"/>
        <w:jc w:val="left"/>
      </w:pPr>
    </w:p>
    <w:p w:rsidR="00261DF2" w:rsidRDefault="00261DF2">
      <w:pPr>
        <w:autoSpaceDE w:val="0"/>
        <w:autoSpaceDN w:val="0"/>
        <w:adjustRightInd w:val="0"/>
        <w:ind w:left="709"/>
        <w:jc w:val="left"/>
      </w:pPr>
    </w:p>
    <w:p w:rsidR="00261DF2" w:rsidRDefault="00E242EA">
      <w:pPr>
        <w:autoSpaceDE w:val="0"/>
        <w:autoSpaceDN w:val="0"/>
        <w:adjustRightInd w:val="0"/>
        <w:ind w:left="709"/>
        <w:jc w:val="left"/>
      </w:pPr>
      <w:r>
        <w:rPr>
          <w:noProof/>
        </w:rPr>
        <w:lastRenderedPageBreak/>
        <w:drawing>
          <wp:inline distT="0" distB="0" distL="0" distR="0">
            <wp:extent cx="2196465" cy="2364740"/>
            <wp:effectExtent l="0" t="0" r="13335" b="16510"/>
            <wp:docPr id="64" name="Picture 4" descr="Hasil gambar untuk gambar pijat effleu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4" descr="Hasil gambar untuk gambar pijat effleurage"/>
                    <pic:cNvPicPr>
                      <a:picLocks noChangeAspect="1" noChangeArrowheads="1"/>
                    </pic:cNvPicPr>
                  </pic:nvPicPr>
                  <pic:blipFill>
                    <a:blip r:embed="rId29"/>
                    <a:srcRect/>
                    <a:stretch>
                      <a:fillRect/>
                    </a:stretch>
                  </pic:blipFill>
                  <pic:spPr>
                    <a:xfrm>
                      <a:off x="0" y="0"/>
                      <a:ext cx="2196465" cy="2364740"/>
                    </a:xfrm>
                    <a:prstGeom prst="rect">
                      <a:avLst/>
                    </a:prstGeom>
                    <a:noFill/>
                    <a:ln w="9525">
                      <a:noFill/>
                      <a:miter lim="800000"/>
                      <a:headEnd/>
                      <a:tailEnd/>
                    </a:ln>
                  </pic:spPr>
                </pic:pic>
              </a:graphicData>
            </a:graphic>
          </wp:inline>
        </w:drawing>
      </w:r>
      <w:r>
        <w:rPr>
          <w:noProof/>
        </w:rPr>
        <w:drawing>
          <wp:inline distT="0" distB="0" distL="0" distR="0">
            <wp:extent cx="3048000" cy="2280920"/>
            <wp:effectExtent l="0" t="0" r="0" b="5080"/>
            <wp:docPr id="65" name="Picture 1" descr="https://3.bp.blogspot.com/-qJxgQFz2O4k/V488qgsjp4I/AAAAAAAABL4/t-ZwXKCUzJ4-9KpWAQyR-Mr_E2SdnOudACLcB/s320/pija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1" descr="https://3.bp.blogspot.com/-qJxgQFz2O4k/V488qgsjp4I/AAAAAAAABL4/t-ZwXKCUzJ4-9KpWAQyR-Mr_E2SdnOudACLcB/s320/pijat1.jpg"/>
                    <pic:cNvPicPr>
                      <a:picLocks noChangeAspect="1" noChangeArrowheads="1"/>
                    </pic:cNvPicPr>
                  </pic:nvPicPr>
                  <pic:blipFill>
                    <a:blip r:embed="rId30"/>
                    <a:srcRect/>
                    <a:stretch>
                      <a:fillRect/>
                    </a:stretch>
                  </pic:blipFill>
                  <pic:spPr>
                    <a:xfrm>
                      <a:off x="0" y="0"/>
                      <a:ext cx="3048000" cy="2280920"/>
                    </a:xfrm>
                    <a:prstGeom prst="rect">
                      <a:avLst/>
                    </a:prstGeom>
                    <a:noFill/>
                    <a:ln w="9525">
                      <a:noFill/>
                      <a:miter lim="800000"/>
                      <a:headEnd/>
                      <a:tailEnd/>
                    </a:ln>
                  </pic:spPr>
                </pic:pic>
              </a:graphicData>
            </a:graphic>
          </wp:inline>
        </w:drawing>
      </w:r>
    </w:p>
    <w:p w:rsidR="00261DF2" w:rsidRDefault="00261DF2">
      <w:pPr>
        <w:autoSpaceDE w:val="0"/>
        <w:autoSpaceDN w:val="0"/>
        <w:adjustRightInd w:val="0"/>
        <w:ind w:left="709"/>
        <w:jc w:val="left"/>
      </w:pPr>
    </w:p>
    <w:p w:rsidR="00261DF2" w:rsidRDefault="00261DF2">
      <w:pPr>
        <w:autoSpaceDE w:val="0"/>
        <w:autoSpaceDN w:val="0"/>
        <w:adjustRightInd w:val="0"/>
        <w:ind w:left="709"/>
        <w:jc w:val="left"/>
      </w:pPr>
    </w:p>
    <w:p w:rsidR="00261DF2" w:rsidRDefault="00E242EA">
      <w:pPr>
        <w:autoSpaceDE w:val="0"/>
        <w:autoSpaceDN w:val="0"/>
        <w:adjustRightInd w:val="0"/>
        <w:ind w:left="709"/>
        <w:jc w:val="left"/>
      </w:pPr>
      <w:r>
        <w:t xml:space="preserve">       </w:t>
      </w:r>
    </w:p>
    <w:p w:rsidR="00261DF2" w:rsidRDefault="00E242EA">
      <w:pPr>
        <w:autoSpaceDE w:val="0"/>
        <w:autoSpaceDN w:val="0"/>
        <w:adjustRightInd w:val="0"/>
        <w:ind w:left="709"/>
        <w:jc w:val="left"/>
        <w:rPr>
          <w:rFonts w:ascii="Times New Roman" w:hAnsi="Times New Roman" w:cs="Times New Roman"/>
          <w:i/>
          <w:iCs/>
          <w:sz w:val="24"/>
          <w:szCs w:val="24"/>
        </w:rPr>
      </w:pPr>
      <w:r>
        <w:t xml:space="preserve">                                                                                                                                               </w:t>
      </w:r>
    </w:p>
    <w:p w:rsidR="00261DF2" w:rsidRDefault="00261DF2">
      <w:pPr>
        <w:autoSpaceDE w:val="0"/>
        <w:autoSpaceDN w:val="0"/>
        <w:adjustRightInd w:val="0"/>
        <w:jc w:val="left"/>
        <w:rPr>
          <w:rFonts w:ascii="Times New Roman" w:hAnsi="Times New Roman" w:cs="Times New Roman"/>
          <w:i/>
          <w:iCs/>
          <w:sz w:val="24"/>
          <w:szCs w:val="24"/>
        </w:rPr>
      </w:pPr>
    </w:p>
    <w:p w:rsidR="00261DF2" w:rsidRDefault="002602E7" w:rsidP="002602E7">
      <w:pPr>
        <w:tabs>
          <w:tab w:val="left" w:pos="2730"/>
        </w:tabs>
        <w:autoSpaceDE w:val="0"/>
        <w:autoSpaceDN w:val="0"/>
        <w:adjustRightInd w:val="0"/>
        <w:jc w:val="left"/>
        <w:rPr>
          <w:rFonts w:ascii="Times New Roman" w:hAnsi="Times New Roman" w:cs="Times New Roman"/>
          <w:i/>
          <w:iCs/>
          <w:sz w:val="24"/>
          <w:szCs w:val="24"/>
        </w:rPr>
      </w:pPr>
      <w:r>
        <w:rPr>
          <w:rFonts w:ascii="Times New Roman" w:hAnsi="Times New Roman" w:cs="Times New Roman"/>
          <w:i/>
          <w:iCs/>
          <w:sz w:val="24"/>
          <w:szCs w:val="24"/>
        </w:rPr>
        <w:tab/>
      </w:r>
    </w:p>
    <w:p w:rsidR="002602E7" w:rsidRDefault="002602E7" w:rsidP="002602E7">
      <w:pPr>
        <w:tabs>
          <w:tab w:val="left" w:pos="2730"/>
        </w:tabs>
        <w:autoSpaceDE w:val="0"/>
        <w:autoSpaceDN w:val="0"/>
        <w:adjustRightInd w:val="0"/>
        <w:jc w:val="left"/>
        <w:rPr>
          <w:rFonts w:ascii="Times New Roman" w:hAnsi="Times New Roman" w:cs="Times New Roman"/>
          <w:i/>
          <w:iCs/>
          <w:sz w:val="24"/>
          <w:szCs w:val="24"/>
        </w:rPr>
      </w:pPr>
    </w:p>
    <w:p w:rsidR="002602E7" w:rsidRDefault="002602E7" w:rsidP="002602E7">
      <w:pPr>
        <w:tabs>
          <w:tab w:val="left" w:pos="2730"/>
        </w:tabs>
        <w:autoSpaceDE w:val="0"/>
        <w:autoSpaceDN w:val="0"/>
        <w:adjustRightInd w:val="0"/>
        <w:jc w:val="left"/>
        <w:rPr>
          <w:rFonts w:ascii="Times New Roman" w:hAnsi="Times New Roman" w:cs="Times New Roman"/>
          <w:i/>
          <w:iCs/>
          <w:sz w:val="24"/>
          <w:szCs w:val="24"/>
        </w:rPr>
      </w:pPr>
    </w:p>
    <w:p w:rsidR="00261DF2" w:rsidRPr="002602E7" w:rsidRDefault="0085047E">
      <w:pPr>
        <w:rPr>
          <w:rFonts w:ascii="Times New Roman" w:hAnsi="Times New Roman" w:cs="Times New Roman"/>
          <w:color w:val="000000"/>
          <w:sz w:val="24"/>
          <w:szCs w:val="24"/>
        </w:rPr>
      </w:pPr>
      <w:r w:rsidRPr="002602E7">
        <w:rPr>
          <w:b/>
          <w:bCs/>
          <w:color w:val="000000"/>
          <w:sz w:val="24"/>
          <w:szCs w:val="24"/>
        </w:rPr>
        <w:lastRenderedPageBreak/>
        <w:t>1</w:t>
      </w:r>
      <w:r w:rsidRPr="002602E7">
        <w:rPr>
          <w:color w:val="000000"/>
          <w:sz w:val="24"/>
          <w:szCs w:val="24"/>
        </w:rPr>
        <w:br/>
      </w:r>
      <w:r w:rsidRPr="002602E7">
        <w:rPr>
          <w:b/>
          <w:bCs/>
          <w:color w:val="000000"/>
          <w:sz w:val="24"/>
          <w:szCs w:val="24"/>
        </w:rPr>
        <w:t>THE EFFECTIVENESS OF BACK MASSAGE USING</w:t>
      </w:r>
      <w:r w:rsidRPr="002602E7">
        <w:rPr>
          <w:color w:val="000000"/>
          <w:sz w:val="24"/>
          <w:szCs w:val="24"/>
        </w:rPr>
        <w:br/>
      </w:r>
      <w:r w:rsidRPr="002602E7">
        <w:rPr>
          <w:b/>
          <w:bCs/>
          <w:color w:val="000000"/>
          <w:sz w:val="24"/>
          <w:szCs w:val="24"/>
        </w:rPr>
        <w:t>VIRGIN COCONUT OILAND WHITE PETROLEUM</w:t>
      </w:r>
      <w:r w:rsidRPr="002602E7">
        <w:rPr>
          <w:color w:val="000000"/>
          <w:sz w:val="24"/>
          <w:szCs w:val="24"/>
        </w:rPr>
        <w:br/>
      </w:r>
      <w:r w:rsidRPr="002602E7">
        <w:rPr>
          <w:b/>
          <w:bCs/>
          <w:color w:val="000000"/>
          <w:sz w:val="24"/>
          <w:szCs w:val="24"/>
        </w:rPr>
        <w:t>JELLY TO PREVENT PRESSURE SORES</w:t>
      </w:r>
      <w:r w:rsidRPr="002602E7">
        <w:rPr>
          <w:color w:val="000000"/>
          <w:sz w:val="24"/>
          <w:szCs w:val="24"/>
        </w:rPr>
        <w:br/>
      </w:r>
      <w:r w:rsidRPr="002602E7">
        <w:rPr>
          <w:b/>
          <w:bCs/>
          <w:color w:val="000000"/>
          <w:sz w:val="24"/>
          <w:szCs w:val="24"/>
        </w:rPr>
        <w:t>Enna Rossalina Sihombing1, Risma Yuniarlina2, Sudibyo Supardi3</w:t>
      </w:r>
      <w:r w:rsidRPr="002602E7">
        <w:rPr>
          <w:color w:val="000000"/>
          <w:sz w:val="24"/>
          <w:szCs w:val="24"/>
        </w:rPr>
        <w:br/>
      </w:r>
      <w:r w:rsidRPr="002602E7">
        <w:rPr>
          <w:b/>
          <w:bCs/>
          <w:color w:val="000000"/>
          <w:sz w:val="24"/>
          <w:szCs w:val="24"/>
        </w:rPr>
        <w:t>Sekolah Tinggi Ilmu Kesehatan St Carolus1, 2, 3</w:t>
      </w:r>
      <w:r w:rsidRPr="002602E7">
        <w:rPr>
          <w:color w:val="000000"/>
          <w:sz w:val="24"/>
          <w:szCs w:val="24"/>
        </w:rPr>
        <w:br/>
      </w:r>
      <w:r w:rsidRPr="002602E7">
        <w:rPr>
          <w:b/>
          <w:bCs/>
          <w:color w:val="000000"/>
          <w:sz w:val="24"/>
          <w:szCs w:val="24"/>
        </w:rPr>
        <w:t xml:space="preserve">Kutipan: </w:t>
      </w:r>
      <w:r w:rsidRPr="002602E7">
        <w:rPr>
          <w:rFonts w:ascii="TimesNewRomanPSMT" w:hAnsi="TimesNewRomanPSMT"/>
          <w:color w:val="000000"/>
          <w:sz w:val="24"/>
          <w:szCs w:val="24"/>
        </w:rPr>
        <w:t>Sihombing, E. R., Yuniarlina, R., &amp; Supardi, S.(2016). The Effectiveness Of Back</w:t>
      </w:r>
      <w:r w:rsidRPr="002602E7">
        <w:rPr>
          <w:rFonts w:ascii="TimesNewRomanPSMT" w:hAnsi="TimesNewRomanPSMT"/>
          <w:color w:val="000000"/>
          <w:sz w:val="24"/>
          <w:szCs w:val="24"/>
        </w:rPr>
        <w:br/>
        <w:t>Massage Using Virgin Coconut Oiland White Petroleum Jelly To Prevent Pressure Sores.</w:t>
      </w:r>
      <w:r w:rsidRPr="002602E7">
        <w:rPr>
          <w:rFonts w:ascii="TimesNewRomanPSMT" w:hAnsi="TimesNewRomanPSMT"/>
          <w:color w:val="000000"/>
          <w:sz w:val="24"/>
          <w:szCs w:val="24"/>
        </w:rPr>
        <w:br/>
      </w:r>
      <w:r w:rsidRPr="002602E7">
        <w:rPr>
          <w:rFonts w:ascii="TimesNewRomanPS-ItalicMT" w:hAnsi="TimesNewRomanPS-ItalicMT"/>
          <w:i/>
          <w:iCs/>
          <w:color w:val="000000"/>
          <w:sz w:val="24"/>
          <w:szCs w:val="24"/>
        </w:rPr>
        <w:t>Jurnal Keperawatan Muhammadiyah</w:t>
      </w:r>
      <w:r w:rsidRPr="002602E7">
        <w:rPr>
          <w:rFonts w:ascii="TimesNewRomanPSMT" w:hAnsi="TimesNewRomanPSMT"/>
          <w:color w:val="000000"/>
          <w:sz w:val="24"/>
          <w:szCs w:val="24"/>
        </w:rPr>
        <w:t>, 1 (2</w:t>
      </w:r>
      <w:proofErr w:type="gramStart"/>
      <w:r w:rsidRPr="002602E7">
        <w:rPr>
          <w:rFonts w:ascii="TimesNewRomanPSMT" w:hAnsi="TimesNewRomanPSMT"/>
          <w:color w:val="000000"/>
          <w:sz w:val="24"/>
          <w:szCs w:val="24"/>
        </w:rPr>
        <w:t>)</w:t>
      </w:r>
      <w:proofErr w:type="gramEnd"/>
      <w:r w:rsidRPr="002602E7">
        <w:rPr>
          <w:rFonts w:ascii="TimesNewRomanPSMT" w:hAnsi="TimesNewRomanPSMT"/>
          <w:color w:val="000000"/>
          <w:sz w:val="24"/>
          <w:szCs w:val="24"/>
        </w:rPr>
        <w:br/>
      </w:r>
      <w:r w:rsidRPr="002602E7">
        <w:rPr>
          <w:rFonts w:ascii="TimesNewRomanPSMT" w:hAnsi="TimesNewRomanPSMT"/>
          <w:b/>
          <w:bCs/>
          <w:color w:val="000000"/>
          <w:sz w:val="24"/>
          <w:szCs w:val="24"/>
        </w:rPr>
        <w:t>INFORMASI A B S T R A C T</w:t>
      </w:r>
      <w:r w:rsidRPr="002602E7">
        <w:rPr>
          <w:rFonts w:ascii="TimesNewRomanPSMT" w:hAnsi="TimesNewRomanPSMT"/>
          <w:color w:val="000000"/>
          <w:sz w:val="24"/>
          <w:szCs w:val="24"/>
        </w:rPr>
        <w:br/>
      </w:r>
      <w:r w:rsidRPr="002602E7">
        <w:rPr>
          <w:rFonts w:ascii="TimesNewRomanPSMT" w:hAnsi="TimesNewRomanPSMT"/>
          <w:b/>
          <w:bCs/>
          <w:color w:val="000000"/>
          <w:sz w:val="24"/>
          <w:szCs w:val="24"/>
        </w:rPr>
        <w:t>Korespodensi:</w:t>
      </w:r>
      <w:r w:rsidRPr="002602E7">
        <w:rPr>
          <w:rFonts w:ascii="TimesNewRomanPSMT" w:hAnsi="TimesNewRomanPSMT"/>
          <w:color w:val="000000"/>
          <w:sz w:val="24"/>
          <w:szCs w:val="24"/>
        </w:rPr>
        <w:br/>
        <w:t>osalina.enna@yahoo.com</w:t>
      </w:r>
      <w:r w:rsidRPr="002602E7">
        <w:rPr>
          <w:rFonts w:ascii="TimesNewRomanPSMT" w:hAnsi="TimesNewRomanPSMT"/>
          <w:color w:val="000000"/>
          <w:sz w:val="24"/>
          <w:szCs w:val="24"/>
        </w:rPr>
        <w:br/>
      </w:r>
      <w:r w:rsidRPr="002602E7">
        <w:rPr>
          <w:rFonts w:ascii="TimesNewRomanPSMT" w:hAnsi="TimesNewRomanPSMT"/>
          <w:b/>
          <w:bCs/>
          <w:i/>
          <w:iCs/>
          <w:color w:val="000000"/>
          <w:sz w:val="24"/>
          <w:szCs w:val="24"/>
        </w:rPr>
        <w:t>Keywords:</w:t>
      </w:r>
      <w:r w:rsidRPr="002602E7">
        <w:rPr>
          <w:rFonts w:ascii="TimesNewRomanPSMT" w:hAnsi="TimesNewRomanPSMT"/>
          <w:color w:val="000000"/>
          <w:sz w:val="24"/>
          <w:szCs w:val="24"/>
        </w:rPr>
        <w:br/>
      </w:r>
      <w:r w:rsidRPr="002602E7">
        <w:rPr>
          <w:rFonts w:ascii="TimesNewRomanPS-ItalicMT" w:hAnsi="TimesNewRomanPS-ItalicMT"/>
          <w:i/>
          <w:iCs/>
          <w:color w:val="000000"/>
          <w:sz w:val="24"/>
          <w:szCs w:val="24"/>
        </w:rPr>
        <w:t>Virgin Coconut Oil (VCO), white</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petroleum jelly, pressure sores,</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back massage.</w:t>
      </w:r>
      <w:r w:rsidRPr="002602E7">
        <w:rPr>
          <w:rFonts w:ascii="TimesNewRomanPS-ItalicMT" w:hAnsi="TimesNewRomanPS-ItalicMT"/>
          <w:color w:val="000000"/>
          <w:sz w:val="24"/>
          <w:szCs w:val="24"/>
        </w:rPr>
        <w:br/>
      </w:r>
      <w:r w:rsidRPr="002602E7">
        <w:rPr>
          <w:rFonts w:ascii="TimesNewRomanPS-ItalicMT" w:hAnsi="TimesNewRomanPS-ItalicMT"/>
          <w:b/>
          <w:bCs/>
          <w:i/>
          <w:iCs/>
          <w:color w:val="000000"/>
          <w:sz w:val="24"/>
          <w:szCs w:val="24"/>
        </w:rPr>
        <w:t xml:space="preserve">Objective: </w:t>
      </w:r>
      <w:r w:rsidRPr="002602E7">
        <w:rPr>
          <w:rFonts w:ascii="TimesNewRomanPS-ItalicMT" w:hAnsi="TimesNewRomanPS-ItalicMT"/>
          <w:i/>
          <w:iCs/>
          <w:color w:val="000000"/>
          <w:sz w:val="24"/>
          <w:szCs w:val="24"/>
        </w:rPr>
        <w:t>to prove the effectiveness of back massage using Virgin</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Coconut Oil (VCO) and White Petroleum Jelly (WPJ) to the</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prevention of pressure sores in patients who are at risk in the Health</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Services St. Carolus, Jakarta.</w:t>
      </w:r>
      <w:r w:rsidRPr="002602E7">
        <w:rPr>
          <w:rFonts w:ascii="TimesNewRomanPS-ItalicMT" w:hAnsi="TimesNewRomanPS-ItalicMT"/>
          <w:color w:val="000000"/>
          <w:sz w:val="24"/>
          <w:szCs w:val="24"/>
        </w:rPr>
        <w:br/>
      </w:r>
      <w:r w:rsidRPr="002602E7">
        <w:rPr>
          <w:rFonts w:ascii="TimesNewRomanPS-ItalicMT" w:hAnsi="TimesNewRomanPS-ItalicMT"/>
          <w:b/>
          <w:bCs/>
          <w:i/>
          <w:iCs/>
          <w:color w:val="000000"/>
          <w:sz w:val="24"/>
          <w:szCs w:val="24"/>
        </w:rPr>
        <w:t xml:space="preserve">Methods: </w:t>
      </w:r>
      <w:r w:rsidRPr="002602E7">
        <w:rPr>
          <w:rFonts w:ascii="TimesNewRomanPS-ItalicMT" w:hAnsi="TimesNewRomanPS-ItalicMT"/>
          <w:i/>
          <w:iCs/>
          <w:color w:val="000000"/>
          <w:sz w:val="24"/>
          <w:szCs w:val="24"/>
        </w:rPr>
        <w:t>This research is quantitative research with posttest only</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quasi-experimental design. The study was conducted on May 2013.</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Study sample as many as 25 respondents got action back massage</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using VCO and 25 respondents get the action back massage using</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WPJ, sampling techniques with a simple random manner.</w:t>
      </w:r>
      <w:r w:rsidRPr="002602E7">
        <w:rPr>
          <w:rFonts w:ascii="TimesNewRomanPS-ItalicMT" w:hAnsi="TimesNewRomanPS-ItalicMT"/>
          <w:color w:val="000000"/>
          <w:sz w:val="24"/>
          <w:szCs w:val="24"/>
        </w:rPr>
        <w:br/>
      </w:r>
      <w:r w:rsidRPr="002602E7">
        <w:rPr>
          <w:rFonts w:ascii="TimesNewRomanPS-ItalicMT" w:hAnsi="TimesNewRomanPS-ItalicMT"/>
          <w:b/>
          <w:bCs/>
          <w:i/>
          <w:iCs/>
          <w:color w:val="000000"/>
          <w:sz w:val="24"/>
          <w:szCs w:val="24"/>
        </w:rPr>
        <w:t xml:space="preserve">Results: </w:t>
      </w:r>
      <w:r w:rsidRPr="002602E7">
        <w:rPr>
          <w:rFonts w:ascii="TimesNewRomanPS-ItalicMT" w:hAnsi="TimesNewRomanPS-ItalicMT"/>
          <w:i/>
          <w:iCs/>
          <w:color w:val="000000"/>
          <w:sz w:val="24"/>
          <w:szCs w:val="24"/>
        </w:rPr>
        <w:t>Results of analysis Chi - square and Fisher showed that</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back massage with VCO to prevent the occurrence of pressure sores</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was significantly (p = 0.025) and a back massage with WPJ can help</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lastRenderedPageBreak/>
        <w:t>prevent pressure sores were significantly (p = 0.005), so there is no</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difference keefektivitas between back massage using VCO and VCO</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in the prevention of pressure sores (p &lt;0:05). Results of multivariate</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logistic regression showed that low blood protein levels 36 times the</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risk of incidence of pressure sores with p = 0.025 (α &lt;0,05).</w:t>
      </w:r>
      <w:r w:rsidRPr="002602E7">
        <w:rPr>
          <w:rFonts w:ascii="TimesNewRomanPS-ItalicMT" w:hAnsi="TimesNewRomanPS-ItalicMT"/>
          <w:color w:val="000000"/>
          <w:sz w:val="24"/>
          <w:szCs w:val="24"/>
        </w:rPr>
        <w:br/>
      </w:r>
      <w:r w:rsidRPr="002602E7">
        <w:rPr>
          <w:rFonts w:ascii="TimesNewRomanPS-ItalicMT" w:hAnsi="TimesNewRomanPS-ItalicMT"/>
          <w:b/>
          <w:bCs/>
          <w:i/>
          <w:iCs/>
          <w:color w:val="000000"/>
          <w:sz w:val="24"/>
          <w:szCs w:val="24"/>
        </w:rPr>
        <w:t xml:space="preserve">Conclusion: </w:t>
      </w:r>
      <w:r w:rsidRPr="002602E7">
        <w:rPr>
          <w:rFonts w:ascii="TimesNewRomanPS-ItalicMT" w:hAnsi="TimesNewRomanPS-ItalicMT"/>
          <w:i/>
          <w:iCs/>
          <w:color w:val="000000"/>
          <w:sz w:val="24"/>
          <w:szCs w:val="24"/>
        </w:rPr>
        <w:t>The results suggest that using a back massage with</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VCO and WPJ in interventions to prevent pressure sores in patients</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who are at risk of pressure sores can be used; otherwise it will be</w:t>
      </w:r>
      <w:r w:rsidRPr="002602E7">
        <w:rPr>
          <w:rFonts w:ascii="TimesNewRomanPS-ItalicMT" w:hAnsi="TimesNewRomanPS-ItalicMT"/>
          <w:color w:val="000000"/>
          <w:sz w:val="24"/>
          <w:szCs w:val="24"/>
        </w:rPr>
        <w:br/>
      </w:r>
      <w:r w:rsidRPr="002602E7">
        <w:rPr>
          <w:rFonts w:ascii="TimesNewRomanPS-ItalicMT" w:hAnsi="TimesNewRomanPS-ItalicMT"/>
          <w:i/>
          <w:iCs/>
          <w:color w:val="000000"/>
          <w:sz w:val="24"/>
          <w:szCs w:val="24"/>
        </w:rPr>
        <w:t>considered a patient's blood protein levels.</w:t>
      </w:r>
      <w:r w:rsidRPr="002602E7">
        <w:rPr>
          <w:rFonts w:ascii="TimesNewRomanPS-ItalicMT" w:hAnsi="TimesNewRomanPS-ItalicMT"/>
          <w:color w:val="000000"/>
          <w:sz w:val="24"/>
          <w:szCs w:val="24"/>
        </w:rPr>
        <w:br/>
      </w:r>
      <w:proofErr w:type="gramStart"/>
      <w:r w:rsidRPr="002602E7">
        <w:rPr>
          <w:rFonts w:ascii="TimesNewRomanPS-ItalicMT" w:hAnsi="TimesNewRomanPS-ItalicMT"/>
          <w:b/>
          <w:bCs/>
          <w:color w:val="000000"/>
          <w:sz w:val="24"/>
          <w:szCs w:val="24"/>
        </w:rPr>
        <w:t>PENDAHULUAN</w:t>
      </w:r>
      <w:r w:rsidRPr="002602E7">
        <w:rPr>
          <w:rFonts w:ascii="TimesNewRomanPS-ItalicMT" w:hAnsi="TimesNewRomanPS-ItalicMT"/>
          <w:color w:val="000000"/>
          <w:sz w:val="24"/>
          <w:szCs w:val="24"/>
        </w:rPr>
        <w:t xml:space="preserve"> Luka tekanan, luka karena tekanan, luka dekubitus, atau luka baring adalah stilah yang digunakan untuk menggambarkan gangguan integritas kulit berhubungan dengan tekanan yang berkepanjangan dan tak henti-henti (Perry and Potter 2013).</w:t>
      </w:r>
      <w:proofErr w:type="gramEnd"/>
      <w:r w:rsidRPr="002602E7">
        <w:rPr>
          <w:rFonts w:ascii="TimesNewRomanPS-ItalicMT" w:hAnsi="TimesNewRomanPS-ItalicMT"/>
          <w:color w:val="000000"/>
          <w:sz w:val="24"/>
          <w:szCs w:val="24"/>
        </w:rPr>
        <w:t xml:space="preserve"> Menurut European Pressure Ulcer Advisory Panel (EPUAP) dan National Pressure Ulcer Advisory Panel (NPUAP) tahun 2009 bahwa setiap pasien yang mengalami penurunan mobilitas dalam waktu lama, pasien dengan penyakit kronis, penurunan persepsi sensorik, inkontinensia tinja atau urin, dan / atau gizi buruk beresiko untuk berkembangan menjadi luka tekan (Perry and Potter, 2013). </w:t>
      </w:r>
      <w:proofErr w:type="gramStart"/>
      <w:r w:rsidRPr="002602E7">
        <w:rPr>
          <w:rFonts w:ascii="TimesNewRomanPS-ItalicMT" w:hAnsi="TimesNewRomanPS-ItalicMT"/>
          <w:color w:val="000000"/>
          <w:sz w:val="24"/>
          <w:szCs w:val="24"/>
        </w:rPr>
        <w:t>Dampak terjadinya luka tekan dapat meningkatkan lama hari rawat, meningkat biaya perawatan dirumah sakit dan meningkatnya mortalitas (Linton, Matteson &amp; Maebius, 2000; Ignatavicius &amp; Workman, 2006).</w:t>
      </w:r>
      <w:proofErr w:type="gramEnd"/>
      <w:r w:rsidRPr="002602E7">
        <w:rPr>
          <w:rFonts w:ascii="TimesNewRomanPS-ItalicMT" w:hAnsi="TimesNewRomanPS-ItalicMT"/>
          <w:color w:val="000000"/>
          <w:sz w:val="24"/>
          <w:szCs w:val="24"/>
        </w:rPr>
        <w:t xml:space="preserve"> Ditinjau dari biaya perawatan pasien yang mengalami luka tekan, </w:t>
      </w:r>
      <w:proofErr w:type="gramStart"/>
      <w:r w:rsidRPr="002602E7">
        <w:rPr>
          <w:rFonts w:ascii="TimesNewRomanPS-ItalicMT" w:hAnsi="TimesNewRomanPS-ItalicMT"/>
          <w:color w:val="000000"/>
          <w:sz w:val="24"/>
          <w:szCs w:val="24"/>
        </w:rPr>
        <w:t>akan</w:t>
      </w:r>
      <w:proofErr w:type="gramEnd"/>
      <w:r w:rsidRPr="002602E7">
        <w:rPr>
          <w:rFonts w:ascii="TimesNewRomanPS-ItalicMT" w:hAnsi="TimesNewRomanPS-ItalicMT"/>
          <w:color w:val="000000"/>
          <w:sz w:val="24"/>
          <w:szCs w:val="24"/>
        </w:rPr>
        <w:t xml:space="preserve"> terjadi peningkatan yang berarti. Di</w:t>
      </w:r>
      <w:r w:rsidR="002602E7" w:rsidRPr="002602E7">
        <w:rPr>
          <w:b/>
          <w:bCs/>
          <w:color w:val="000000"/>
          <w:sz w:val="24"/>
          <w:szCs w:val="24"/>
        </w:rPr>
        <w:t>2</w:t>
      </w:r>
      <w:r w:rsidR="002602E7" w:rsidRPr="002602E7">
        <w:rPr>
          <w:color w:val="000000"/>
          <w:sz w:val="24"/>
          <w:szCs w:val="24"/>
        </w:rPr>
        <w:t xml:space="preserve"> eropa menyoroti biaya yang berkaitan dengan perawatan pasien yang mengalami luka tekan menunjukkan biaya total sekitar € 268 - € 2,100 juta yang berarti terjadi peningkatan biaya perawatan sekitar 1% - 4%. </w:t>
      </w:r>
      <w:proofErr w:type="gramStart"/>
      <w:r w:rsidR="002602E7" w:rsidRPr="002602E7">
        <w:rPr>
          <w:color w:val="000000"/>
          <w:sz w:val="24"/>
          <w:szCs w:val="24"/>
        </w:rPr>
        <w:t>Biaya yang dibutuhkan untuk tindakan pencegahan luka tekan tidak mencapai setengah dari biaya yang dipakai untuk mengobati luka tekan tersebut (Lyder &amp; Ayello, 2007).</w:t>
      </w:r>
      <w:proofErr w:type="gramEnd"/>
      <w:r w:rsidR="002602E7" w:rsidRPr="002602E7">
        <w:rPr>
          <w:color w:val="000000"/>
          <w:sz w:val="24"/>
          <w:szCs w:val="24"/>
        </w:rPr>
        <w:t xml:space="preserve"> Melihat dampak dari luka tekan yaitu meningkatkan lama hari rawat, biaya perawatan dirumah sakit dan angka mortalitas, maka tindakan pencegahan luka tekan merupakan prioritas dalam tindakan keperawatan, karena hampir 95% luka dekubitus dapat dicegah melalui tindakan keperawatan </w:t>
      </w:r>
      <w:r w:rsidR="002602E7" w:rsidRPr="002602E7">
        <w:rPr>
          <w:rFonts w:ascii="Times New Roman" w:hAnsi="Times New Roman" w:cs="Times New Roman"/>
          <w:color w:val="000000"/>
          <w:sz w:val="24"/>
          <w:szCs w:val="24"/>
        </w:rPr>
        <w:lastRenderedPageBreak/>
        <w:t xml:space="preserve">yang baik, dan kurang lebih 5% pasien yang imobilisasi akan mengalami dekubitus (The Agency for Health Care Policy and Research (AHPCR), 2004). Tindakan keperawatan dalam mencegah terjadinya luka tekan adalah yaitu: perawatan kulit, pencegahan mekanik dan pendukung untuk permukaan dan memberikan pendidikan (Health education) pada pasien dan keluarga dalam pencegahan terjadinya luka tekan. </w:t>
      </w:r>
      <w:proofErr w:type="gramStart"/>
      <w:r w:rsidR="002602E7" w:rsidRPr="002602E7">
        <w:rPr>
          <w:rFonts w:ascii="Times New Roman" w:hAnsi="Times New Roman" w:cs="Times New Roman"/>
          <w:color w:val="000000"/>
          <w:sz w:val="24"/>
          <w:szCs w:val="24"/>
        </w:rPr>
        <w:t>(Potter &amp; Perry, 2013).</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Pijat adalah suatu rangkaian yang terstruktur dari tekanan atau sentuhan dari tangan terhadap bagian tubuh untuk melakukan manipulasi di atas kulit, terutama pada bagian otot dengan gerakan mengurut, menggosok, memukul, dan menekan (Mumford, 2009).</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Sedangkan Pijat punggung adalah melakukan pijat didaerah punggung dengan menggunakan tangan (Perry and Potter, 2013).</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Manfaat dari pijat punggung adalah meningkatkan relaksasi, meningkatkan kekuatan otot, memperlancar sirkulasi darah dan getah bening dan menyeimbangkan sistem hormon serta saraf (Aslani, 2007), selain itu pijat juga bermanfaat untuk meningkatkan aliran oksigen dalam darah, pembuangan sisa-sisa metabolik semakin lancar sehingga memacu hormon endorphin yang berfungsi memberikan rasa nyaman.</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(Mithayani, 2012).</w:t>
      </w:r>
      <w:proofErr w:type="gramEnd"/>
      <w:r w:rsidR="002602E7" w:rsidRPr="002602E7">
        <w:rPr>
          <w:rFonts w:ascii="Times New Roman" w:hAnsi="Times New Roman" w:cs="Times New Roman"/>
          <w:color w:val="000000"/>
          <w:sz w:val="24"/>
          <w:szCs w:val="24"/>
        </w:rPr>
        <w:t xml:space="preserve"> Dalam memberikan tindakan pijat sebaiknya menggunakan suatu zat pelumas yang tujuannya untuk mencegah terjadinya perlukaan pada kulit akibat gesekan dari tindakan pijat Tindakan keperawatan yang dapat mencegah luka tekan adalah dengan melakukan perawatan kulit menggunakan moisturizer (pelembab) yang diyakini merupakan tindakan yang murah, tidak menimbulkan bahaya dan memberikan perlindungan terhadap kulit dari penguapan cairan yang berlebihan akibat proses penguapan melalui kulit sehingga mengurangi terjadinya kerusakan pada kulit, namun keuntungan dan efektifitas bahan topikal spesifik mana yang lebih simpel belum dapat dijelaskan (Torra et all, 2005, Carmen et all, 1987,Green et all, 1974 dalam Reddy, 2006). Minyak kelapa atau Virgin Coconut Oil (VCO) dan White petroleum jelly dipercaya dapat meningkatkan kesehatan kulit. </w:t>
      </w:r>
      <w:proofErr w:type="gramStart"/>
      <w:r w:rsidR="002602E7" w:rsidRPr="002602E7">
        <w:rPr>
          <w:rFonts w:ascii="Times New Roman" w:hAnsi="Times New Roman" w:cs="Times New Roman"/>
          <w:color w:val="000000"/>
          <w:sz w:val="24"/>
          <w:szCs w:val="24"/>
        </w:rPr>
        <w:t>Pelembab ini mudah diserap oleh kulit dan dapt melindungi kulit dari penguapan yang berlebihan.</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 xml:space="preserve">Minyak kelapa dapat membantu menjaga kulit agar tetap lembut dan halus, serta mengurangi </w:t>
      </w:r>
      <w:r w:rsidR="002602E7" w:rsidRPr="002602E7">
        <w:rPr>
          <w:rFonts w:ascii="Times New Roman" w:hAnsi="Times New Roman" w:cs="Times New Roman"/>
          <w:color w:val="000000"/>
          <w:sz w:val="24"/>
          <w:szCs w:val="24"/>
        </w:rPr>
        <w:lastRenderedPageBreak/>
        <w:t>risiko terkena kanker kulit (Siswono, 2006).</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Penggunaan minyak kelapa telah terbukti efektif (Lucida et al, 2008), Pijat menggunakan white petroleum jelly juga disebutkan efektif.</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karena</w:t>
      </w:r>
      <w:proofErr w:type="gramEnd"/>
      <w:r w:rsidR="002602E7" w:rsidRPr="002602E7">
        <w:rPr>
          <w:rFonts w:ascii="Times New Roman" w:hAnsi="Times New Roman" w:cs="Times New Roman"/>
          <w:color w:val="000000"/>
          <w:sz w:val="24"/>
          <w:szCs w:val="24"/>
        </w:rPr>
        <w:t xml:space="preserve"> pelembab ini menganti lipid yang hilang untuk mengembalikan semua fungsi yang penting yaitu fungsi penghalang menjaga air keluar, dan menjaga kelembaban. Berdasarkan penelitian Zahara Yuni dkk (2013), mendapatkan hasil bahwa white petroleum jelly berpengaruh terhadap penurunan luka tekan yng signifikan sesudah diberikan WPJ denvalue sebesar 0.001 (p&lt;0.05). Dari data yang diperoleh di PKSC pada bulan Januari sampai Desember 2012 terdapat 543 pasien yang dirawat dengan tirah baring di dapatkan sebanyak 23 pasien atau 1.58 % mengalami luka dekubitus. </w:t>
      </w:r>
      <w:proofErr w:type="gramStart"/>
      <w:r w:rsidR="002602E7" w:rsidRPr="002602E7">
        <w:rPr>
          <w:rFonts w:ascii="Times New Roman" w:hAnsi="Times New Roman" w:cs="Times New Roman"/>
          <w:color w:val="000000"/>
          <w:sz w:val="24"/>
          <w:szCs w:val="24"/>
        </w:rPr>
        <w:t>Dengan data diatas maka penelitian ini dilakukan untuk mengetahui keefektifan VCO dan WPJ yang dipercaya dapat meningkatkan kesehatan kulit sehingga dapat menurunkan resiko terjadinya luka tekan.</w:t>
      </w:r>
      <w:proofErr w:type="gramEnd"/>
      <w:r w:rsidR="002602E7" w:rsidRPr="002602E7">
        <w:rPr>
          <w:rFonts w:ascii="Times New Roman" w:hAnsi="Times New Roman" w:cs="Times New Roman"/>
          <w:color w:val="000000"/>
          <w:sz w:val="24"/>
          <w:szCs w:val="24"/>
        </w:rPr>
        <w:br/>
      </w:r>
      <w:proofErr w:type="gramStart"/>
      <w:r w:rsidR="002602E7" w:rsidRPr="002602E7">
        <w:rPr>
          <w:rFonts w:ascii="Times New Roman" w:hAnsi="Times New Roman" w:cs="Times New Roman"/>
          <w:b/>
          <w:bCs/>
          <w:color w:val="000000"/>
          <w:sz w:val="24"/>
          <w:szCs w:val="24"/>
        </w:rPr>
        <w:t>METODE</w:t>
      </w:r>
      <w:r w:rsidR="002602E7" w:rsidRPr="002602E7">
        <w:rPr>
          <w:rFonts w:ascii="Times New Roman" w:hAnsi="Times New Roman" w:cs="Times New Roman"/>
          <w:color w:val="000000"/>
          <w:sz w:val="24"/>
          <w:szCs w:val="24"/>
        </w:rPr>
        <w:t xml:space="preserve"> Penelitian berlangsung 1 bulan selama nulan Mei 2013 dengan lama tindakan setiap responden dilakukan selama 5 hari.</w:t>
      </w:r>
      <w:proofErr w:type="gramEnd"/>
      <w:r w:rsidR="002602E7" w:rsidRPr="002602E7">
        <w:rPr>
          <w:rFonts w:ascii="Times New Roman" w:hAnsi="Times New Roman" w:cs="Times New Roman"/>
          <w:color w:val="000000"/>
          <w:sz w:val="24"/>
          <w:szCs w:val="24"/>
        </w:rPr>
        <w:t xml:space="preserve"> Desain penelitian yang </w:t>
      </w:r>
      <w:proofErr w:type="gramStart"/>
      <w:r w:rsidR="002602E7" w:rsidRPr="002602E7">
        <w:rPr>
          <w:rFonts w:ascii="Times New Roman" w:hAnsi="Times New Roman" w:cs="Times New Roman"/>
          <w:color w:val="000000"/>
          <w:sz w:val="24"/>
          <w:szCs w:val="24"/>
        </w:rPr>
        <w:t>akan</w:t>
      </w:r>
      <w:proofErr w:type="gramEnd"/>
      <w:r w:rsidR="002602E7" w:rsidRPr="002602E7">
        <w:rPr>
          <w:rFonts w:ascii="Times New Roman" w:hAnsi="Times New Roman" w:cs="Times New Roman"/>
          <w:color w:val="000000"/>
          <w:sz w:val="24"/>
          <w:szCs w:val="24"/>
        </w:rPr>
        <w:t xml:space="preserve"> digunakan dalam penelitian ini adalah desain Quasi experimental dengan the equivalent pre-test and post test design. Kelompok 1, yaitu kelompok dilakukan pijat punggung dengan menggunakan VCO, dan kelompok 2 dilakukan pijat punggung dengan menggunakan WPJ. </w:t>
      </w:r>
      <w:proofErr w:type="gramStart"/>
      <w:r w:rsidR="002602E7" w:rsidRPr="002602E7">
        <w:rPr>
          <w:rFonts w:ascii="Times New Roman" w:hAnsi="Times New Roman" w:cs="Times New Roman"/>
          <w:color w:val="000000"/>
          <w:sz w:val="24"/>
          <w:szCs w:val="24"/>
        </w:rPr>
        <w:t>Sebelum penelitian, kedua kelompok diperiksa untuk dinyatakan bebas dari luka tekan.</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Semua kelompok diberi perlakuan pencegahan terjadinya luka tekan dengan melakukan pijat punggung sesuai dengan prosedur yang telah dibuat oleh peneliti.</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Populasi dalam penelitian ini adalah semua pasien dewasa yang mempunyai resiko terjadi luka tekan di ruang inap medikal bedah di PKSC.</w:t>
      </w:r>
      <w:proofErr w:type="gramEnd"/>
      <w:r w:rsidR="002602E7" w:rsidRPr="002602E7">
        <w:rPr>
          <w:rFonts w:ascii="Times New Roman" w:hAnsi="Times New Roman" w:cs="Times New Roman"/>
          <w:color w:val="000000"/>
          <w:sz w:val="24"/>
          <w:szCs w:val="24"/>
        </w:rPr>
        <w:t xml:space="preserve"> Teknik pengambilan sampel menggunakan cara random sederhana dengan kriteria inklusi sbb : pasien yang dirawat yang imobilisasi atau tidak mampu merubah posisinya secara mandiri dan tidak mengalami luka tekan saat masuk ke rumah sakit yang dikaji dengan kriteria luka tekan skala Branden resiko.tinggi (10 – 12), tidak memiliki kontraindikasi dilakukan pijat punggung untuk melakukan perawatan pencegahan luka tekan, tidak alergi terhadap VCO dan atau WPJ, menggunakan tempat tidur dan kasur </w:t>
      </w:r>
      <w:r w:rsidR="002602E7" w:rsidRPr="002602E7">
        <w:rPr>
          <w:rFonts w:ascii="Times New Roman" w:hAnsi="Times New Roman" w:cs="Times New Roman"/>
          <w:color w:val="000000"/>
          <w:sz w:val="24"/>
          <w:szCs w:val="24"/>
        </w:rPr>
        <w:lastRenderedPageBreak/>
        <w:t xml:space="preserve">standar (tidak menggunakan tempat tidur angin) di unit penyakit dalam dan bedah di PKSC, Jakarta. Pengelompokan pasien dilakukan dengan </w:t>
      </w:r>
      <w:proofErr w:type="gramStart"/>
      <w:r w:rsidR="002602E7" w:rsidRPr="002602E7">
        <w:rPr>
          <w:rFonts w:ascii="Times New Roman" w:hAnsi="Times New Roman" w:cs="Times New Roman"/>
          <w:color w:val="000000"/>
          <w:sz w:val="24"/>
          <w:szCs w:val="24"/>
        </w:rPr>
        <w:t>cara</w:t>
      </w:r>
      <w:proofErr w:type="gramEnd"/>
      <w:r w:rsidR="002602E7" w:rsidRPr="002602E7">
        <w:rPr>
          <w:rFonts w:ascii="Times New Roman" w:hAnsi="Times New Roman" w:cs="Times New Roman"/>
          <w:color w:val="000000"/>
          <w:sz w:val="24"/>
          <w:szCs w:val="24"/>
        </w:rPr>
        <w:t xml:space="preserve"> mengundi dengan kertas yang diberi kode kelompok 1 dan 2. </w:t>
      </w:r>
      <w:proofErr w:type="gramStart"/>
      <w:r w:rsidR="002602E7" w:rsidRPr="002602E7">
        <w:rPr>
          <w:rFonts w:ascii="Times New Roman" w:hAnsi="Times New Roman" w:cs="Times New Roman"/>
          <w:color w:val="000000"/>
          <w:sz w:val="24"/>
          <w:szCs w:val="24"/>
        </w:rPr>
        <w:t>Jumlah sampel yang diperlukan dalam penelitian ini dihitung dengan rumus untuk perhitungan sampel pada uji hipotesis terhadap 2 proporsi sehingga diperoleh jumlah sampel dalam penelitian ini sebesar 25 responden untuk masing-masing kelompok.</w:t>
      </w:r>
      <w:proofErr w:type="gramEnd"/>
      <w:r w:rsidR="002602E7" w:rsidRPr="002602E7">
        <w:rPr>
          <w:rFonts w:ascii="Times New Roman" w:hAnsi="Times New Roman" w:cs="Times New Roman"/>
          <w:color w:val="000000"/>
          <w:sz w:val="24"/>
          <w:szCs w:val="24"/>
        </w:rPr>
        <w:t xml:space="preserve"> Etika penelitian yang diaplikasikna pada penelitian sangat memperhatikan aspek self determiation, privacy, anonymity, informed concent dan potection from discomfort. </w:t>
      </w:r>
      <w:proofErr w:type="gramStart"/>
      <w:r w:rsidR="002602E7" w:rsidRPr="002602E7">
        <w:rPr>
          <w:rFonts w:ascii="Times New Roman" w:hAnsi="Times New Roman" w:cs="Times New Roman"/>
          <w:color w:val="000000"/>
          <w:sz w:val="24"/>
          <w:szCs w:val="24"/>
        </w:rPr>
        <w:t>Instrumen pengumpulan adalah Alat Pengkajian Luka Tekan Bates-Jensen (Bates-Jensen Wound Assessment Tool (BWAT)).</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BWAT menyediakan sarana yang sah dan dapat diandalkan untuk menilai karakteristik luka tekanan dan prediksi penyembuhan luka.</w:t>
      </w:r>
      <w:proofErr w:type="gramEnd"/>
      <w:r w:rsidR="002602E7" w:rsidRPr="002602E7">
        <w:rPr>
          <w:rFonts w:ascii="Times New Roman" w:hAnsi="Times New Roman" w:cs="Times New Roman"/>
          <w:color w:val="000000"/>
          <w:sz w:val="24"/>
          <w:szCs w:val="24"/>
        </w:rPr>
        <w:t xml:space="preserve"> Pengisian instrumen ini dilakukan dengan </w:t>
      </w:r>
      <w:proofErr w:type="gramStart"/>
      <w:r w:rsidR="002602E7" w:rsidRPr="002602E7">
        <w:rPr>
          <w:rFonts w:ascii="Times New Roman" w:hAnsi="Times New Roman" w:cs="Times New Roman"/>
          <w:color w:val="000000"/>
          <w:sz w:val="24"/>
          <w:szCs w:val="24"/>
        </w:rPr>
        <w:t>cara</w:t>
      </w:r>
      <w:proofErr w:type="gramEnd"/>
      <w:r w:rsidR="002602E7" w:rsidRPr="002602E7">
        <w:rPr>
          <w:rFonts w:ascii="Times New Roman" w:hAnsi="Times New Roman" w:cs="Times New Roman"/>
          <w:color w:val="000000"/>
          <w:sz w:val="24"/>
          <w:szCs w:val="24"/>
        </w:rPr>
        <w:t xml:space="preserve"> observasi. Karakteristik luka tekan yang dinilai adalah lokasi dan bentuk luka, ukuran dalam sentimeter persegi, kedalaman, penampilan tepi luka, merusak atau tunneling, jenis jaringan nekrotik dan jumlah, jenis dan jumlah eksudat, kondisi kulit di sekitarnya, edema jaringan perifer dan indurasi, penampilan jaringan granulasi dan epitelisasi. Dalam format observasi untuk luka tekan dimodifikasi dengan menambahkan lokasi yang biasanya terjadi luka tekan pada punggung </w:t>
      </w:r>
      <w:proofErr w:type="gramStart"/>
      <w:r w:rsidR="002602E7" w:rsidRPr="002602E7">
        <w:rPr>
          <w:rFonts w:ascii="Times New Roman" w:hAnsi="Times New Roman" w:cs="Times New Roman"/>
          <w:color w:val="000000"/>
          <w:sz w:val="24"/>
          <w:szCs w:val="24"/>
        </w:rPr>
        <w:t>yaitu :</w:t>
      </w:r>
      <w:proofErr w:type="gramEnd"/>
      <w:r w:rsidR="002602E7" w:rsidRPr="002602E7">
        <w:rPr>
          <w:rFonts w:ascii="Times New Roman" w:hAnsi="Times New Roman" w:cs="Times New Roman"/>
          <w:color w:val="000000"/>
          <w:sz w:val="24"/>
          <w:szCs w:val="24"/>
        </w:rPr>
        <w:t xml:space="preserve"> daerah tulang skapula, daerah pinggang (Prosesus spinosus vertebrae), Pinggul (ileac crest), Throhanter dan daerah bokong (sacrum). </w:t>
      </w:r>
      <w:proofErr w:type="gramStart"/>
      <w:r w:rsidR="002602E7" w:rsidRPr="002602E7">
        <w:rPr>
          <w:rFonts w:ascii="Times New Roman" w:hAnsi="Times New Roman" w:cs="Times New Roman"/>
          <w:color w:val="000000"/>
          <w:sz w:val="24"/>
          <w:szCs w:val="24"/>
        </w:rPr>
        <w:t>Saat uji coba instrumen, dilakukan uji interater-reliability dengan Mann Whitney test.</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Instrumen yang diuji adalah penetapan karakteristik luka tekan dalam lembar pengumpul data bagian B. Hasil uji coba instrument</w:t>
      </w:r>
      <w:r w:rsidR="002602E7" w:rsidRPr="002602E7">
        <w:rPr>
          <w:rFonts w:ascii="Times New Roman" w:hAnsi="Times New Roman" w:cs="Times New Roman"/>
          <w:color w:val="000000"/>
          <w:sz w:val="24"/>
          <w:szCs w:val="24"/>
        </w:rPr>
        <w:br/>
      </w:r>
      <w:r w:rsidR="002602E7" w:rsidRPr="002602E7">
        <w:rPr>
          <w:rFonts w:ascii="Times New Roman" w:hAnsi="Times New Roman" w:cs="Times New Roman"/>
          <w:b/>
          <w:bCs/>
          <w:i/>
          <w:iCs/>
          <w:color w:val="000000"/>
          <w:sz w:val="24"/>
          <w:szCs w:val="24"/>
        </w:rPr>
        <w:t>Jurnal Keperawatan Muhammadiyah 1(2) 2016</w:t>
      </w:r>
      <w:r w:rsidR="002602E7" w:rsidRPr="002602E7">
        <w:rPr>
          <w:rFonts w:ascii="Times New Roman" w:hAnsi="Times New Roman" w:cs="Times New Roman"/>
          <w:color w:val="000000"/>
          <w:sz w:val="24"/>
          <w:szCs w:val="24"/>
        </w:rPr>
        <w:t>value sebesar 0.001 (p&lt;0.05).</w:t>
      </w:r>
      <w:proofErr w:type="gramEnd"/>
      <w:r w:rsidR="002602E7" w:rsidRPr="002602E7">
        <w:rPr>
          <w:rFonts w:ascii="Times New Roman" w:hAnsi="Times New Roman" w:cs="Times New Roman"/>
          <w:color w:val="000000"/>
          <w:sz w:val="24"/>
          <w:szCs w:val="24"/>
        </w:rPr>
        <w:t xml:space="preserve"> Dari data yang diperoleh di PKSC pada bulan Januari sampai Desember 2012 terdapat 543 pasien yang dirawat dengan tirah baring di dapatkan sebanyak 23 pasien atau 1.58 % mengalami luka dekubitus. </w:t>
      </w:r>
      <w:proofErr w:type="gramStart"/>
      <w:r w:rsidR="002602E7" w:rsidRPr="002602E7">
        <w:rPr>
          <w:rFonts w:ascii="Times New Roman" w:hAnsi="Times New Roman" w:cs="Times New Roman"/>
          <w:color w:val="000000"/>
          <w:sz w:val="24"/>
          <w:szCs w:val="24"/>
        </w:rPr>
        <w:t>Dengan data diatas maka penelitian ini dilakukan untuk mengetahui keefektifan VCO dan WPJ yang dipercaya dapat meningkatkan kesehatan kulit sehingga dapat menurunkan resiko terjadinya luka tekan.</w:t>
      </w:r>
      <w:proofErr w:type="gramEnd"/>
      <w:r w:rsidR="002602E7" w:rsidRPr="002602E7">
        <w:rPr>
          <w:rFonts w:ascii="Times New Roman" w:hAnsi="Times New Roman" w:cs="Times New Roman"/>
          <w:color w:val="000000"/>
          <w:sz w:val="24"/>
          <w:szCs w:val="24"/>
        </w:rPr>
        <w:br/>
      </w:r>
      <w:proofErr w:type="gramStart"/>
      <w:r w:rsidR="002602E7" w:rsidRPr="002602E7">
        <w:rPr>
          <w:rFonts w:ascii="Times New Roman" w:hAnsi="Times New Roman" w:cs="Times New Roman"/>
          <w:b/>
          <w:bCs/>
          <w:color w:val="000000"/>
          <w:sz w:val="24"/>
          <w:szCs w:val="24"/>
        </w:rPr>
        <w:lastRenderedPageBreak/>
        <w:t>METODE</w:t>
      </w:r>
      <w:r w:rsidR="002602E7" w:rsidRPr="002602E7">
        <w:rPr>
          <w:rFonts w:ascii="Times New Roman" w:hAnsi="Times New Roman" w:cs="Times New Roman"/>
          <w:color w:val="000000"/>
          <w:sz w:val="24"/>
          <w:szCs w:val="24"/>
        </w:rPr>
        <w:t xml:space="preserve"> Penelitian berlangsung 1 bulan selama nulan Mei 2013 dengan lama tindakan setiap responden dilakukan selama 5 hari.</w:t>
      </w:r>
      <w:proofErr w:type="gramEnd"/>
      <w:r w:rsidR="002602E7" w:rsidRPr="002602E7">
        <w:rPr>
          <w:rFonts w:ascii="Times New Roman" w:hAnsi="Times New Roman" w:cs="Times New Roman"/>
          <w:color w:val="000000"/>
          <w:sz w:val="24"/>
          <w:szCs w:val="24"/>
        </w:rPr>
        <w:t xml:space="preserve"> Desain penelitian yang </w:t>
      </w:r>
      <w:proofErr w:type="gramStart"/>
      <w:r w:rsidR="002602E7" w:rsidRPr="002602E7">
        <w:rPr>
          <w:rFonts w:ascii="Times New Roman" w:hAnsi="Times New Roman" w:cs="Times New Roman"/>
          <w:color w:val="000000"/>
          <w:sz w:val="24"/>
          <w:szCs w:val="24"/>
        </w:rPr>
        <w:t>akan</w:t>
      </w:r>
      <w:proofErr w:type="gramEnd"/>
      <w:r w:rsidR="002602E7" w:rsidRPr="002602E7">
        <w:rPr>
          <w:rFonts w:ascii="Times New Roman" w:hAnsi="Times New Roman" w:cs="Times New Roman"/>
          <w:color w:val="000000"/>
          <w:sz w:val="24"/>
          <w:szCs w:val="24"/>
        </w:rPr>
        <w:t xml:space="preserve"> digunakan dalam penelitian ini adalah desain Quasi experimental dengan the equivalent pre-test and post test design. Kelompok 1, yaitu kelompok dilakukan pijat punggung dengan menggunakan VCO, dan kelompok 2 dilakukan pijat punggung dengan menggunakan WPJ. </w:t>
      </w:r>
      <w:proofErr w:type="gramStart"/>
      <w:r w:rsidR="002602E7" w:rsidRPr="002602E7">
        <w:rPr>
          <w:rFonts w:ascii="Times New Roman" w:hAnsi="Times New Roman" w:cs="Times New Roman"/>
          <w:color w:val="000000"/>
          <w:sz w:val="24"/>
          <w:szCs w:val="24"/>
        </w:rPr>
        <w:t>Sebelum penelitian, kedua kelompok diperiksa untuk dinyatakan bebas dari luka tekan.</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Semua kelompok diberi perlakuan pencegahan terjadinya luka tekan dengan melakukan pijat punggung sesuai dengan prosedur yang telah dibuat oleh peneliti.</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Populasi dalam penelitian ini adalah semua pasien dewasa yang mempunyai resiko terjadi luka tekan di ruang inap medikal bedah di PKSC.</w:t>
      </w:r>
      <w:proofErr w:type="gramEnd"/>
      <w:r w:rsidR="002602E7" w:rsidRPr="002602E7">
        <w:rPr>
          <w:rFonts w:ascii="Times New Roman" w:hAnsi="Times New Roman" w:cs="Times New Roman"/>
          <w:color w:val="000000"/>
          <w:sz w:val="24"/>
          <w:szCs w:val="24"/>
        </w:rPr>
        <w:t xml:space="preserve"> Teknik pengambilan sampel menggunakan cara random sederhana dengan kriteria inklusi sbb : pasien yang dirawat yang imobilisasi atau tidak mampu merubah posisinya secara mandiri dan tidak mengalami luka tekan saat masuk ke rumah sakit yang dikaji dengan kriteria luka tekan skala Branden resiko.tinggi (10 – 12), tidak memiliki kontraindikasi dilakukan pijat punggung untuk melakukan perawatan pencegahan luka tekan, tidak alergi terhadap VCO dan atau WPJ, menggunakan tempat tidur dan kasur standar (tidak menggunakan tempat tidur angin) di unit penyakit dalam dan bedah di PKSC, Jakarta. Pengelompokan pasien dilakukan dengan </w:t>
      </w:r>
      <w:proofErr w:type="gramStart"/>
      <w:r w:rsidR="002602E7" w:rsidRPr="002602E7">
        <w:rPr>
          <w:rFonts w:ascii="Times New Roman" w:hAnsi="Times New Roman" w:cs="Times New Roman"/>
          <w:color w:val="000000"/>
          <w:sz w:val="24"/>
          <w:szCs w:val="24"/>
        </w:rPr>
        <w:t>cara</w:t>
      </w:r>
      <w:proofErr w:type="gramEnd"/>
      <w:r w:rsidR="002602E7" w:rsidRPr="002602E7">
        <w:rPr>
          <w:rFonts w:ascii="Times New Roman" w:hAnsi="Times New Roman" w:cs="Times New Roman"/>
          <w:color w:val="000000"/>
          <w:sz w:val="24"/>
          <w:szCs w:val="24"/>
        </w:rPr>
        <w:t xml:space="preserve"> mengundi dengan kertas yang diberi kode kelompok 1 dan 2. </w:t>
      </w:r>
      <w:proofErr w:type="gramStart"/>
      <w:r w:rsidR="002602E7" w:rsidRPr="002602E7">
        <w:rPr>
          <w:rFonts w:ascii="Times New Roman" w:hAnsi="Times New Roman" w:cs="Times New Roman"/>
          <w:color w:val="000000"/>
          <w:sz w:val="24"/>
          <w:szCs w:val="24"/>
        </w:rPr>
        <w:t>Jumlah sampel yang diperlukan dalam penelitian ini dihitung dengan rumus untuk perhitungan sampel pada uji hipotesis terhadap 2 proporsi sehingga diperoleh jumlah sampel dalam penelitian ini sebesar 25 responden untuk masing-masing kelompok.</w:t>
      </w:r>
      <w:proofErr w:type="gramEnd"/>
      <w:r w:rsidR="002602E7" w:rsidRPr="002602E7">
        <w:rPr>
          <w:rFonts w:ascii="Times New Roman" w:hAnsi="Times New Roman" w:cs="Times New Roman"/>
          <w:color w:val="000000"/>
          <w:sz w:val="24"/>
          <w:szCs w:val="24"/>
        </w:rPr>
        <w:t xml:space="preserve"> Etika penelitian yang diaplikasikna pada penelitian sangat memperhatikan aspek self determiation, privacy, anonymity, informed concent dan potection from discomfort. </w:t>
      </w:r>
      <w:proofErr w:type="gramStart"/>
      <w:r w:rsidR="002602E7" w:rsidRPr="002602E7">
        <w:rPr>
          <w:rFonts w:ascii="Times New Roman" w:hAnsi="Times New Roman" w:cs="Times New Roman"/>
          <w:color w:val="000000"/>
          <w:sz w:val="24"/>
          <w:szCs w:val="24"/>
        </w:rPr>
        <w:t>Instrumen pengumpulan adalah Alat Pengkajian Luka Tekan Bates-Jensen (Bates-Jensen Wound Assessment Tool (BWAT)).</w:t>
      </w:r>
      <w:proofErr w:type="gramEnd"/>
      <w:r w:rsidR="002602E7" w:rsidRPr="002602E7">
        <w:rPr>
          <w:rFonts w:ascii="Times New Roman" w:hAnsi="Times New Roman" w:cs="Times New Roman"/>
          <w:color w:val="000000"/>
          <w:sz w:val="24"/>
          <w:szCs w:val="24"/>
        </w:rPr>
        <w:t xml:space="preserve"> </w:t>
      </w:r>
      <w:proofErr w:type="gramStart"/>
      <w:r w:rsidR="002602E7" w:rsidRPr="002602E7">
        <w:rPr>
          <w:rFonts w:ascii="Times New Roman" w:hAnsi="Times New Roman" w:cs="Times New Roman"/>
          <w:color w:val="000000"/>
          <w:sz w:val="24"/>
          <w:szCs w:val="24"/>
        </w:rPr>
        <w:t>BWAT menyediakan sarana yang sah dan dapat diandalkan untuk menilai karakteristik luka tekanan dan prediksi penyembuhan luka.</w:t>
      </w:r>
      <w:proofErr w:type="gramEnd"/>
      <w:r w:rsidR="002602E7" w:rsidRPr="002602E7">
        <w:rPr>
          <w:rFonts w:ascii="Times New Roman" w:hAnsi="Times New Roman" w:cs="Times New Roman"/>
          <w:color w:val="000000"/>
          <w:sz w:val="24"/>
          <w:szCs w:val="24"/>
        </w:rPr>
        <w:t xml:space="preserve"> Pengisian instrumen ini dilakukan dengan </w:t>
      </w:r>
      <w:proofErr w:type="gramStart"/>
      <w:r w:rsidR="002602E7" w:rsidRPr="002602E7">
        <w:rPr>
          <w:rFonts w:ascii="Times New Roman" w:hAnsi="Times New Roman" w:cs="Times New Roman"/>
          <w:color w:val="000000"/>
          <w:sz w:val="24"/>
          <w:szCs w:val="24"/>
        </w:rPr>
        <w:t>cara</w:t>
      </w:r>
      <w:proofErr w:type="gramEnd"/>
      <w:r w:rsidR="002602E7" w:rsidRPr="002602E7">
        <w:rPr>
          <w:rFonts w:ascii="Times New Roman" w:hAnsi="Times New Roman" w:cs="Times New Roman"/>
          <w:color w:val="000000"/>
          <w:sz w:val="24"/>
          <w:szCs w:val="24"/>
        </w:rPr>
        <w:t xml:space="preserve"> observasi. Karakteristik luka tekan yang dinilai adalah lokasi dan bentuk luka, </w:t>
      </w:r>
      <w:r w:rsidR="002602E7" w:rsidRPr="002602E7">
        <w:rPr>
          <w:rFonts w:ascii="Times New Roman" w:hAnsi="Times New Roman" w:cs="Times New Roman"/>
          <w:color w:val="000000"/>
          <w:sz w:val="24"/>
          <w:szCs w:val="24"/>
        </w:rPr>
        <w:lastRenderedPageBreak/>
        <w:t xml:space="preserve">ukuran dalam sentimeter persegi, kedalaman, penampilan tepi luka, merusak atau tunneling, jenis jaringan nekrotik dan jumlah, jenis dan jumlah eksudat, kondisi kulit di sekitarnya, edema jaringan perifer dan indurasi, penampilan jaringan granulasi dan epitelisasi. Dalam format observasi untuk luka tekan dimodifikasi dengan menambahkan lokasi yang biasanya terjadi luka tekan pada punggung </w:t>
      </w:r>
      <w:proofErr w:type="gramStart"/>
      <w:r w:rsidR="002602E7" w:rsidRPr="002602E7">
        <w:rPr>
          <w:rFonts w:ascii="Times New Roman" w:hAnsi="Times New Roman" w:cs="Times New Roman"/>
          <w:color w:val="000000"/>
          <w:sz w:val="24"/>
          <w:szCs w:val="24"/>
        </w:rPr>
        <w:t>yaitu :</w:t>
      </w:r>
      <w:proofErr w:type="gramEnd"/>
      <w:r w:rsidR="002602E7" w:rsidRPr="002602E7">
        <w:rPr>
          <w:rFonts w:ascii="Times New Roman" w:hAnsi="Times New Roman" w:cs="Times New Roman"/>
          <w:color w:val="000000"/>
          <w:sz w:val="24"/>
          <w:szCs w:val="24"/>
        </w:rPr>
        <w:t xml:space="preserve"> daerah tulang skapula, daerah pinggang (Prosesus spinosus vertebrae), Pinggul (ileac crest), Throhanter dan daerah bokong (sacrum). </w:t>
      </w:r>
      <w:proofErr w:type="gramStart"/>
      <w:r w:rsidR="002602E7" w:rsidRPr="002602E7">
        <w:rPr>
          <w:rFonts w:ascii="Times New Roman" w:hAnsi="Times New Roman" w:cs="Times New Roman"/>
          <w:color w:val="000000"/>
          <w:sz w:val="24"/>
          <w:szCs w:val="24"/>
        </w:rPr>
        <w:t>Saat uji coba instrumen, dilakukan uji interater-reliability dengan Mann Whitney test.</w:t>
      </w:r>
      <w:proofErr w:type="gramEnd"/>
      <w:r w:rsidR="002602E7" w:rsidRPr="002602E7">
        <w:rPr>
          <w:rFonts w:ascii="Times New Roman" w:hAnsi="Times New Roman" w:cs="Times New Roman"/>
          <w:color w:val="000000"/>
          <w:sz w:val="24"/>
          <w:szCs w:val="24"/>
        </w:rPr>
        <w:t xml:space="preserve"> Instrumen yang diuji adalah penetapan karakteristik luka tekan dalam lembar pengumpul data bagian B. Hasil uji coba instrument</w:t>
      </w:r>
      <w:r w:rsidR="002602E7" w:rsidRPr="002602E7">
        <w:rPr>
          <w:rFonts w:ascii="Times New Roman" w:hAnsi="Times New Roman" w:cs="Times New Roman"/>
          <w:color w:val="000000"/>
          <w:sz w:val="24"/>
          <w:szCs w:val="24"/>
        </w:rPr>
        <w:br/>
      </w:r>
      <w:r w:rsidR="002602E7" w:rsidRPr="002602E7">
        <w:rPr>
          <w:rFonts w:ascii="Times New Roman" w:hAnsi="Times New Roman" w:cs="Times New Roman"/>
          <w:b/>
          <w:bCs/>
          <w:i/>
          <w:iCs/>
          <w:color w:val="000000"/>
          <w:sz w:val="24"/>
          <w:szCs w:val="24"/>
        </w:rPr>
        <w:t>Jurnal Keperawatan Muhammadiyah 1(2) 2016</w:t>
      </w:r>
      <w:r w:rsidR="002602E7" w:rsidRPr="002602E7">
        <w:rPr>
          <w:rFonts w:ascii="Times New Roman" w:hAnsi="Times New Roman" w:cs="Times New Roman"/>
          <w:color w:val="000000"/>
          <w:sz w:val="24"/>
          <w:szCs w:val="24"/>
        </w:rPr>
        <w:t xml:space="preserve">gan nilai </w:t>
      </w:r>
    </w:p>
    <w:p w:rsidR="002602E7" w:rsidRPr="002602E7" w:rsidRDefault="002602E7">
      <w:pPr>
        <w:rPr>
          <w:rFonts w:ascii="Times New Roman" w:hAnsi="Times New Roman" w:cs="Times New Roman"/>
          <w:sz w:val="24"/>
          <w:szCs w:val="24"/>
        </w:rPr>
      </w:pPr>
    </w:p>
    <w:p w:rsidR="002602E7" w:rsidRDefault="002602E7" w:rsidP="002602E7">
      <w:proofErr w:type="gramStart"/>
      <w:r w:rsidRPr="002602E7">
        <w:rPr>
          <w:rFonts w:ascii="Times New Roman" w:hAnsi="Times New Roman" w:cs="Times New Roman"/>
          <w:b/>
          <w:bCs/>
          <w:color w:val="000000"/>
          <w:sz w:val="24"/>
          <w:szCs w:val="24"/>
        </w:rPr>
        <w:t>4</w:t>
      </w:r>
      <w:r w:rsidRPr="002602E7">
        <w:rPr>
          <w:rFonts w:ascii="Times New Roman" w:hAnsi="Times New Roman" w:cs="Times New Roman"/>
          <w:color w:val="000000"/>
          <w:sz w:val="24"/>
          <w:szCs w:val="24"/>
        </w:rPr>
        <w:t xml:space="preserve"> tersebut digunakan untuk menganalisis inter-rater reliability instrumen penelitian sehingga ada kesamaan persepsi antara peneliti dengan asisten penelitian sehingga data yang dihasilkannya menjadi valid.</w:t>
      </w:r>
      <w:proofErr w:type="gramEnd"/>
      <w:r w:rsidRPr="002602E7">
        <w:rPr>
          <w:rFonts w:ascii="Times New Roman" w:hAnsi="Times New Roman" w:cs="Times New Roman"/>
          <w:color w:val="000000"/>
          <w:sz w:val="24"/>
          <w:szCs w:val="24"/>
        </w:rPr>
        <w:t xml:space="preserve"> Persepsi peneliti dan asisten dinyatakan dengan uji analisis Mann Whitney test menunjukkan Koefisien p value &gt; 0</w:t>
      </w:r>
      <w:proofErr w:type="gramStart"/>
      <w:r w:rsidRPr="002602E7">
        <w:rPr>
          <w:rFonts w:ascii="Times New Roman" w:hAnsi="Times New Roman" w:cs="Times New Roman"/>
          <w:color w:val="000000"/>
          <w:sz w:val="24"/>
          <w:szCs w:val="24"/>
        </w:rPr>
        <w:t>,05</w:t>
      </w:r>
      <w:proofErr w:type="gramEnd"/>
      <w:r w:rsidRPr="002602E7">
        <w:rPr>
          <w:rFonts w:ascii="Times New Roman" w:hAnsi="Times New Roman" w:cs="Times New Roman"/>
          <w:color w:val="000000"/>
          <w:sz w:val="24"/>
          <w:szCs w:val="24"/>
        </w:rPr>
        <w:t xml:space="preserve">. </w:t>
      </w:r>
      <w:proofErr w:type="gramStart"/>
      <w:r w:rsidRPr="002602E7">
        <w:rPr>
          <w:rFonts w:ascii="Times New Roman" w:hAnsi="Times New Roman" w:cs="Times New Roman"/>
          <w:color w:val="000000"/>
          <w:sz w:val="24"/>
          <w:szCs w:val="24"/>
        </w:rPr>
        <w:t>Peneliti atau asisten peneliti melakukan tindakan pijat punggung dengan menggunakan VCO atau pijat punggung dengan menggunakan WPJ dan dilakukan pengamatan pada punggung pasien, tekanan darah, suhu.</w:t>
      </w:r>
      <w:proofErr w:type="gramEnd"/>
      <w:r w:rsidRPr="002602E7">
        <w:rPr>
          <w:rFonts w:ascii="Times New Roman" w:hAnsi="Times New Roman" w:cs="Times New Roman"/>
          <w:color w:val="000000"/>
          <w:sz w:val="24"/>
          <w:szCs w:val="24"/>
        </w:rPr>
        <w:t xml:space="preserve"> </w:t>
      </w:r>
      <w:proofErr w:type="gramStart"/>
      <w:r w:rsidRPr="002602E7">
        <w:rPr>
          <w:rFonts w:ascii="Times New Roman" w:hAnsi="Times New Roman" w:cs="Times New Roman"/>
          <w:color w:val="000000"/>
          <w:sz w:val="24"/>
          <w:szCs w:val="24"/>
        </w:rPr>
        <w:t>Tindakan tersebut dilakukan 2 kali sehari selama 5 hari.</w:t>
      </w:r>
      <w:proofErr w:type="gramEnd"/>
      <w:r w:rsidRPr="002602E7">
        <w:rPr>
          <w:rFonts w:ascii="Times New Roman" w:hAnsi="Times New Roman" w:cs="Times New Roman"/>
          <w:color w:val="000000"/>
          <w:sz w:val="24"/>
          <w:szCs w:val="24"/>
        </w:rPr>
        <w:t xml:space="preserve"> Setelah dilakukan perlakukan selama 5 hari, maka peneliti </w:t>
      </w:r>
      <w:proofErr w:type="gramStart"/>
      <w:r w:rsidRPr="002602E7">
        <w:rPr>
          <w:rFonts w:ascii="Times New Roman" w:hAnsi="Times New Roman" w:cs="Times New Roman"/>
          <w:color w:val="000000"/>
          <w:sz w:val="24"/>
          <w:szCs w:val="24"/>
        </w:rPr>
        <w:t>akan</w:t>
      </w:r>
      <w:proofErr w:type="gramEnd"/>
      <w:r w:rsidRPr="002602E7">
        <w:rPr>
          <w:rFonts w:ascii="Times New Roman" w:hAnsi="Times New Roman" w:cs="Times New Roman"/>
          <w:color w:val="000000"/>
          <w:sz w:val="24"/>
          <w:szCs w:val="24"/>
        </w:rPr>
        <w:t xml:space="preserve"> melakukan observasi ulang terhadap dokumentasi yang telah dilakukan untuk melihat kelengkapan data. </w:t>
      </w:r>
      <w:proofErr w:type="gramStart"/>
      <w:r w:rsidRPr="002602E7">
        <w:rPr>
          <w:rFonts w:ascii="Times New Roman" w:hAnsi="Times New Roman" w:cs="Times New Roman"/>
          <w:color w:val="000000"/>
          <w:sz w:val="24"/>
          <w:szCs w:val="24"/>
        </w:rPr>
        <w:t>Analisis data yang digunakan pada penelitian ini adalah analysis Chi – square.</w:t>
      </w:r>
      <w:proofErr w:type="gramEnd"/>
      <w:r w:rsidRPr="002602E7">
        <w:rPr>
          <w:rFonts w:ascii="Times New Roman" w:hAnsi="Times New Roman" w:cs="Times New Roman"/>
          <w:color w:val="000000"/>
          <w:sz w:val="24"/>
          <w:szCs w:val="24"/>
        </w:rPr>
        <w:br/>
      </w:r>
      <w:proofErr w:type="gramStart"/>
      <w:r w:rsidRPr="002602E7">
        <w:rPr>
          <w:rFonts w:ascii="Times New Roman" w:hAnsi="Times New Roman" w:cs="Times New Roman"/>
          <w:b/>
          <w:bCs/>
          <w:color w:val="000000"/>
          <w:sz w:val="24"/>
          <w:szCs w:val="24"/>
        </w:rPr>
        <w:t>HASIL</w:t>
      </w:r>
      <w:r w:rsidRPr="002602E7">
        <w:rPr>
          <w:rFonts w:ascii="Times New Roman" w:hAnsi="Times New Roman" w:cs="Times New Roman"/>
          <w:color w:val="000000"/>
          <w:sz w:val="24"/>
          <w:szCs w:val="24"/>
        </w:rPr>
        <w:t xml:space="preserve"> Pengaruh pijat menggunakan VCO dan WPJ Terhadap Kejadian Luka Tekan.</w:t>
      </w:r>
      <w:proofErr w:type="gramEnd"/>
      <w:r w:rsidRPr="002602E7">
        <w:rPr>
          <w:rFonts w:ascii="Times New Roman" w:hAnsi="Times New Roman" w:cs="Times New Roman"/>
          <w:color w:val="000000"/>
          <w:sz w:val="24"/>
          <w:szCs w:val="24"/>
        </w:rPr>
        <w:t xml:space="preserve"> Pada bagian ini </w:t>
      </w:r>
      <w:proofErr w:type="gramStart"/>
      <w:r w:rsidRPr="002602E7">
        <w:rPr>
          <w:rFonts w:ascii="Times New Roman" w:hAnsi="Times New Roman" w:cs="Times New Roman"/>
          <w:color w:val="000000"/>
          <w:sz w:val="24"/>
          <w:szCs w:val="24"/>
        </w:rPr>
        <w:t>akan</w:t>
      </w:r>
      <w:proofErr w:type="gramEnd"/>
      <w:r w:rsidRPr="002602E7">
        <w:rPr>
          <w:rFonts w:ascii="Times New Roman" w:hAnsi="Times New Roman" w:cs="Times New Roman"/>
          <w:color w:val="000000"/>
          <w:sz w:val="24"/>
          <w:szCs w:val="24"/>
        </w:rPr>
        <w:t xml:space="preserve"> diuraikan pengaruh pijat punggung dengan menggunakan VCO dan WPJ terhada kejadian luka tekan yang dianalis menggunakan uji Fisher test disajika dalam tabel berikut. Tabel 1 menunjukkan pijat punggun menggunakan VCO dapat mencega terjadinya luka tekan sebesar 20 secara bermakna (p = 0.025) da menggunakan white petroleum jel dapat </w:t>
      </w:r>
      <w:r w:rsidRPr="002602E7">
        <w:rPr>
          <w:rFonts w:ascii="Times New Roman" w:hAnsi="Times New Roman" w:cs="Times New Roman"/>
          <w:color w:val="000000"/>
          <w:sz w:val="24"/>
          <w:szCs w:val="24"/>
        </w:rPr>
        <w:lastRenderedPageBreak/>
        <w:t>mencegah terjadinya luka teka sebesar 68% secara bermakna (p 0.005).</w:t>
      </w:r>
      <w:r w:rsidRPr="002602E7">
        <w:rPr>
          <w:rFonts w:ascii="Times New Roman" w:hAnsi="Times New Roman" w:cs="Times New Roman"/>
          <w:color w:val="000000"/>
          <w:sz w:val="24"/>
          <w:szCs w:val="24"/>
        </w:rPr>
        <w:br/>
      </w:r>
      <w:proofErr w:type="gramStart"/>
      <w:r w:rsidRPr="002602E7">
        <w:rPr>
          <w:rFonts w:ascii="Times New Roman" w:hAnsi="Times New Roman" w:cs="Times New Roman"/>
          <w:b/>
          <w:bCs/>
          <w:color w:val="000000"/>
          <w:sz w:val="24"/>
          <w:szCs w:val="24"/>
        </w:rPr>
        <w:t>Faktor Yang Berkontribu</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Terhadap Kejadian Luka Tekan</w:t>
      </w:r>
      <w:r w:rsidRPr="002602E7">
        <w:rPr>
          <w:rFonts w:ascii="Times New Roman" w:hAnsi="Times New Roman" w:cs="Times New Roman"/>
          <w:color w:val="000000"/>
          <w:sz w:val="24"/>
          <w:szCs w:val="24"/>
        </w:rPr>
        <w:t xml:space="preserve"> Faktor yang berkontribusi terhadap kejadian luka tekan diketahui melalui uji Regresi Logistik untuk melihat hubungan antara variabel independen utama dan variabel-variabel perancu yang telah diseleksi secara bivariat dengan variabel kejadian luka tekan.</w:t>
      </w:r>
      <w:proofErr w:type="gramEnd"/>
      <w:r w:rsidRPr="002602E7">
        <w:rPr>
          <w:rFonts w:ascii="Times New Roman" w:hAnsi="Times New Roman" w:cs="Times New Roman"/>
          <w:color w:val="000000"/>
          <w:sz w:val="24"/>
          <w:szCs w:val="24"/>
        </w:rPr>
        <w:t xml:space="preserve"> </w:t>
      </w:r>
      <w:proofErr w:type="gramStart"/>
      <w:r w:rsidRPr="002602E7">
        <w:rPr>
          <w:rFonts w:ascii="Times New Roman" w:hAnsi="Times New Roman" w:cs="Times New Roman"/>
          <w:color w:val="000000"/>
          <w:sz w:val="24"/>
          <w:szCs w:val="24"/>
        </w:rPr>
        <w:t>Dari hasil seleksi bivariat maka variab yang masuk pemodelan adalah variab haemoglobin, protein, perubahan posis suhu ruangan terhadap kejadian luka tekan.</w:t>
      </w:r>
      <w:proofErr w:type="gramEnd"/>
      <w:r w:rsidRPr="002602E7">
        <w:rPr>
          <w:rFonts w:ascii="Times New Roman" w:hAnsi="Times New Roman" w:cs="Times New Roman"/>
          <w:color w:val="000000"/>
          <w:sz w:val="24"/>
          <w:szCs w:val="24"/>
        </w:rPr>
        <w:t xml:space="preserve"> </w:t>
      </w:r>
      <w:proofErr w:type="gramStart"/>
      <w:r w:rsidRPr="002602E7">
        <w:rPr>
          <w:rFonts w:ascii="Times New Roman" w:hAnsi="Times New Roman" w:cs="Times New Roman"/>
          <w:color w:val="000000"/>
          <w:sz w:val="24"/>
          <w:szCs w:val="24"/>
        </w:rPr>
        <w:t>Hasil analisis dapat dilihat pada tabel 2.</w:t>
      </w:r>
      <w:proofErr w:type="gramEnd"/>
      <w:r w:rsidRPr="002602E7">
        <w:rPr>
          <w:rFonts w:ascii="Times New Roman" w:hAnsi="Times New Roman" w:cs="Times New Roman"/>
          <w:color w:val="000000"/>
          <w:sz w:val="24"/>
          <w:szCs w:val="24"/>
        </w:rPr>
        <w:t xml:space="preserve"> Tabel 1 Kejadian Luka Tekan dan Pijat Punggung Sebelum dan Sesudah Intervensi (n: 50)</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Kejadian</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Luka Tekan</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 xml:space="preserve">Pijat punggung </w:t>
      </w:r>
      <w:r w:rsidRPr="002602E7">
        <w:rPr>
          <w:rFonts w:ascii="Times New Roman" w:hAnsi="Times New Roman" w:cs="Times New Roman"/>
          <w:b/>
          <w:bCs/>
          <w:i/>
          <w:iCs/>
          <w:color w:val="000000"/>
          <w:sz w:val="24"/>
          <w:szCs w:val="24"/>
        </w:rPr>
        <w:t>p</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Fisher</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Pre Post test</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n % n %</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VCO 0,025</w:t>
      </w:r>
      <w:r w:rsidRPr="002602E7">
        <w:rPr>
          <w:rFonts w:ascii="Times New Roman" w:hAnsi="Times New Roman" w:cs="Times New Roman"/>
          <w:color w:val="000000"/>
          <w:sz w:val="24"/>
          <w:szCs w:val="24"/>
        </w:rPr>
        <w:br/>
        <w:t>Terjadi 0 0 5 20</w:t>
      </w:r>
      <w:r w:rsidRPr="002602E7">
        <w:rPr>
          <w:rFonts w:ascii="Times New Roman" w:hAnsi="Times New Roman" w:cs="Times New Roman"/>
          <w:color w:val="000000"/>
          <w:sz w:val="24"/>
          <w:szCs w:val="24"/>
        </w:rPr>
        <w:br/>
        <w:t>Tidak terjadi 25 100 20 80</w:t>
      </w:r>
      <w:r w:rsidRPr="002602E7">
        <w:rPr>
          <w:rFonts w:ascii="Times New Roman" w:hAnsi="Times New Roman" w:cs="Times New Roman"/>
          <w:color w:val="000000"/>
          <w:sz w:val="24"/>
          <w:szCs w:val="24"/>
        </w:rPr>
        <w:br/>
        <w:t>Jumlah 25 100 25 100</w:t>
      </w:r>
      <w:r w:rsidRPr="002602E7">
        <w:rPr>
          <w:rFonts w:ascii="Times New Roman" w:hAnsi="Times New Roman" w:cs="Times New Roman"/>
          <w:color w:val="000000"/>
          <w:sz w:val="24"/>
          <w:szCs w:val="24"/>
        </w:rPr>
        <w:br/>
      </w:r>
      <w:r w:rsidRPr="002602E7">
        <w:rPr>
          <w:rFonts w:ascii="Times New Roman" w:hAnsi="Times New Roman" w:cs="Times New Roman"/>
          <w:b/>
          <w:bCs/>
          <w:color w:val="000000"/>
          <w:sz w:val="24"/>
          <w:szCs w:val="24"/>
        </w:rPr>
        <w:t>WPJ 0,005</w:t>
      </w:r>
      <w:r w:rsidRPr="002602E7">
        <w:rPr>
          <w:rFonts w:ascii="Times New Roman" w:hAnsi="Times New Roman" w:cs="Times New Roman"/>
          <w:color w:val="000000"/>
          <w:sz w:val="24"/>
          <w:szCs w:val="24"/>
        </w:rPr>
        <w:br/>
        <w:t>Terjadi 0 0 8 32</w:t>
      </w:r>
      <w:r w:rsidRPr="002602E7">
        <w:rPr>
          <w:rFonts w:ascii="Times New Roman" w:hAnsi="Times New Roman" w:cs="Times New Roman"/>
          <w:color w:val="000000"/>
          <w:sz w:val="24"/>
          <w:szCs w:val="24"/>
        </w:rPr>
        <w:br/>
        <w:t>Tidak terjadi 25 100 17 68</w:t>
      </w:r>
      <w:r w:rsidRPr="002602E7">
        <w:rPr>
          <w:rFonts w:ascii="Times New Roman" w:hAnsi="Times New Roman" w:cs="Times New Roman"/>
          <w:color w:val="000000"/>
          <w:sz w:val="24"/>
          <w:szCs w:val="24"/>
        </w:rPr>
        <w:br/>
      </w:r>
      <w:r>
        <w:rPr>
          <w:rFonts w:ascii="TimesNewRomanPSMT" w:hAnsi="TimesNewRomanPSMT"/>
          <w:color w:val="000000"/>
          <w:sz w:val="20"/>
          <w:szCs w:val="20"/>
        </w:rPr>
        <w:t>Jumlah 25 100 25 100</w:t>
      </w:r>
      <w:r>
        <w:rPr>
          <w:b/>
          <w:bCs/>
          <w:color w:val="000000"/>
          <w:sz w:val="18"/>
          <w:szCs w:val="18"/>
        </w:rPr>
        <w:t>4</w:t>
      </w:r>
      <w:r>
        <w:rPr>
          <w:color w:val="000000"/>
        </w:rPr>
        <w:t xml:space="preserve"> tersebut digunakan untuk menganalisis inter-rater reliability instrumen penelitian sehingga ada kesamaan persepsi antara peneliti dengan asisten penelitian sehingga data yang dihasilkannya menjadi valid. Persepsi peneliti dan asisten dinyatakan dengan uji analisis Mann Whitney test menunjukkan Koefisien p value &gt; 0</w:t>
      </w:r>
      <w:proofErr w:type="gramStart"/>
      <w:r>
        <w:rPr>
          <w:color w:val="000000"/>
        </w:rPr>
        <w:t>,05</w:t>
      </w:r>
      <w:proofErr w:type="gramEnd"/>
      <w:r>
        <w:rPr>
          <w:color w:val="000000"/>
        </w:rPr>
        <w:t xml:space="preserve">. </w:t>
      </w:r>
      <w:proofErr w:type="gramStart"/>
      <w:r>
        <w:rPr>
          <w:color w:val="000000"/>
        </w:rPr>
        <w:t>Peneliti atau asisten peneliti melakukan tindakan pijat punggung dengan menggunakan VCO atau pijat punggung dengan menggunakan WPJ dan dilakukan pengamatan pada punggung pasien, tekanan darah, suhu.</w:t>
      </w:r>
      <w:proofErr w:type="gramEnd"/>
      <w:r>
        <w:rPr>
          <w:color w:val="000000"/>
        </w:rPr>
        <w:t xml:space="preserve"> </w:t>
      </w:r>
      <w:proofErr w:type="gramStart"/>
      <w:r>
        <w:rPr>
          <w:color w:val="000000"/>
        </w:rPr>
        <w:t xml:space="preserve">Tindakan tersebut dilakukan </w:t>
      </w:r>
      <w:r>
        <w:rPr>
          <w:color w:val="000000"/>
        </w:rPr>
        <w:lastRenderedPageBreak/>
        <w:t>2 kali sehari selama 5 hari.</w:t>
      </w:r>
      <w:proofErr w:type="gramEnd"/>
      <w:r>
        <w:rPr>
          <w:color w:val="000000"/>
        </w:rPr>
        <w:t xml:space="preserve"> Setelah dilakukan perlakukan selama 5 hari, maka peneliti </w:t>
      </w:r>
      <w:proofErr w:type="gramStart"/>
      <w:r>
        <w:rPr>
          <w:color w:val="000000"/>
        </w:rPr>
        <w:t>akan</w:t>
      </w:r>
      <w:proofErr w:type="gramEnd"/>
      <w:r>
        <w:rPr>
          <w:color w:val="000000"/>
        </w:rPr>
        <w:t xml:space="preserve"> melakukan observasi ulang terhadap dokumentasi yang telah dilakukan untuk melihat kelengkapan data. </w:t>
      </w:r>
      <w:proofErr w:type="gramStart"/>
      <w:r>
        <w:rPr>
          <w:color w:val="000000"/>
        </w:rPr>
        <w:t>Analisis data yang digunakan pada penelitian ini adalah analysis Chi – square.</w:t>
      </w:r>
      <w:proofErr w:type="gramEnd"/>
      <w:r>
        <w:rPr>
          <w:color w:val="000000"/>
        </w:rPr>
        <w:br/>
      </w:r>
      <w:proofErr w:type="gramStart"/>
      <w:r>
        <w:rPr>
          <w:b/>
          <w:bCs/>
          <w:color w:val="000000"/>
        </w:rPr>
        <w:t>HASIL</w:t>
      </w:r>
      <w:r>
        <w:rPr>
          <w:color w:val="000000"/>
        </w:rPr>
        <w:t xml:space="preserve"> Pengaruh pijat menggunakan VCO dan WPJ Terhadap Kejadian Luka Tekan.</w:t>
      </w:r>
      <w:proofErr w:type="gramEnd"/>
      <w:r>
        <w:rPr>
          <w:color w:val="000000"/>
        </w:rPr>
        <w:t xml:space="preserve"> Pada bagian ini </w:t>
      </w:r>
      <w:proofErr w:type="gramStart"/>
      <w:r>
        <w:rPr>
          <w:color w:val="000000"/>
        </w:rPr>
        <w:t>akan</w:t>
      </w:r>
      <w:proofErr w:type="gramEnd"/>
      <w:r>
        <w:rPr>
          <w:color w:val="000000"/>
        </w:rPr>
        <w:t xml:space="preserve"> diuraikan pengaruh pijat punggung dengan menggunakan VCO dan WPJ terhada kejadian luka tekan yang dianalis menggunakan uji Fisher test disajika dalam tabel berikut. Tabel 1 menunjukkan pijat punggun menggunakan VCO dapat mencega terjadinya luka tekan sebesar 20 secara bermakna (p = 0.025) da menggunakan white petroleum jel dapat mencegah terjadinya luka teka sebesar 68% secara bermakna (p 0.005).</w:t>
      </w:r>
      <w:r>
        <w:rPr>
          <w:color w:val="000000"/>
        </w:rPr>
        <w:br/>
      </w:r>
      <w:proofErr w:type="gramStart"/>
      <w:r>
        <w:rPr>
          <w:b/>
          <w:bCs/>
          <w:color w:val="000000"/>
        </w:rPr>
        <w:t>Faktor Yang Berkontribu</w:t>
      </w:r>
      <w:r>
        <w:rPr>
          <w:color w:val="000000"/>
        </w:rPr>
        <w:br/>
      </w:r>
      <w:r>
        <w:rPr>
          <w:b/>
          <w:bCs/>
          <w:color w:val="000000"/>
        </w:rPr>
        <w:t>Terhadap Kejadian Luka Tekan</w:t>
      </w:r>
      <w:r>
        <w:rPr>
          <w:color w:val="000000"/>
        </w:rPr>
        <w:t xml:space="preserve"> Faktor yang berkontribusi terhadap kejadian luka tekan diketahui melalui uji Regresi Logistik untuk melihat hubungan antara variabel independen utama dan variabel-variabel perancu yang telah diseleksi secara bivariat dengan variabel kejadian luka tekan.</w:t>
      </w:r>
      <w:proofErr w:type="gramEnd"/>
      <w:r>
        <w:rPr>
          <w:color w:val="000000"/>
        </w:rPr>
        <w:t xml:space="preserve"> </w:t>
      </w:r>
      <w:proofErr w:type="gramStart"/>
      <w:r>
        <w:rPr>
          <w:color w:val="000000"/>
        </w:rPr>
        <w:t>Dari hasil seleksi bivariat maka variab yang masuk pemodelan adalah variab haemoglobin, protein, perubahan posis suhu ruangan terhadap kejadian luka tekan.</w:t>
      </w:r>
      <w:proofErr w:type="gramEnd"/>
      <w:r>
        <w:rPr>
          <w:color w:val="000000"/>
        </w:rPr>
        <w:t xml:space="preserve"> </w:t>
      </w:r>
      <w:proofErr w:type="gramStart"/>
      <w:r>
        <w:rPr>
          <w:color w:val="000000"/>
        </w:rPr>
        <w:t>Hasil analisis dapat dilihat pada tabel 2.</w:t>
      </w:r>
      <w:proofErr w:type="gramEnd"/>
      <w:r>
        <w:rPr>
          <w:color w:val="000000"/>
        </w:rPr>
        <w:t xml:space="preserve"> Tabel 1 Kejadian Luka Tekan dan Pijat Punggung Sebelum dan Sesudah Intervensi (n: 50</w:t>
      </w:r>
      <w:proofErr w:type="gramStart"/>
      <w:r>
        <w:rPr>
          <w:color w:val="000000"/>
        </w:rPr>
        <w:t>)</w:t>
      </w:r>
      <w:proofErr w:type="gramEnd"/>
      <w:r>
        <w:rPr>
          <w:color w:val="000000"/>
        </w:rPr>
        <w:br/>
      </w:r>
      <w:r>
        <w:rPr>
          <w:b/>
          <w:bCs/>
          <w:color w:val="000000"/>
          <w:sz w:val="20"/>
          <w:szCs w:val="20"/>
        </w:rPr>
        <w:t>Kejadian</w:t>
      </w:r>
      <w:r>
        <w:rPr>
          <w:color w:val="000000"/>
          <w:sz w:val="20"/>
          <w:szCs w:val="20"/>
        </w:rPr>
        <w:br/>
      </w:r>
      <w:r>
        <w:rPr>
          <w:b/>
          <w:bCs/>
          <w:color w:val="000000"/>
          <w:sz w:val="20"/>
          <w:szCs w:val="20"/>
        </w:rPr>
        <w:t>Luka Tekan</w:t>
      </w:r>
      <w:r>
        <w:rPr>
          <w:color w:val="000000"/>
          <w:sz w:val="20"/>
          <w:szCs w:val="20"/>
        </w:rPr>
        <w:br/>
      </w:r>
      <w:r>
        <w:rPr>
          <w:b/>
          <w:bCs/>
          <w:color w:val="000000"/>
          <w:sz w:val="20"/>
          <w:szCs w:val="20"/>
        </w:rPr>
        <w:t xml:space="preserve">Pijat punggung </w:t>
      </w:r>
      <w:r>
        <w:rPr>
          <w:b/>
          <w:bCs/>
          <w:i/>
          <w:iCs/>
          <w:color w:val="000000"/>
          <w:sz w:val="20"/>
          <w:szCs w:val="20"/>
        </w:rPr>
        <w:t>p</w:t>
      </w:r>
      <w:r>
        <w:rPr>
          <w:color w:val="000000"/>
          <w:sz w:val="20"/>
          <w:szCs w:val="20"/>
        </w:rPr>
        <w:br/>
      </w:r>
      <w:r>
        <w:rPr>
          <w:b/>
          <w:bCs/>
          <w:color w:val="000000"/>
          <w:sz w:val="20"/>
          <w:szCs w:val="20"/>
        </w:rPr>
        <w:t>Fisher</w:t>
      </w:r>
      <w:r>
        <w:rPr>
          <w:color w:val="000000"/>
          <w:sz w:val="20"/>
          <w:szCs w:val="20"/>
        </w:rPr>
        <w:br/>
      </w:r>
      <w:r>
        <w:rPr>
          <w:b/>
          <w:bCs/>
          <w:color w:val="000000"/>
          <w:sz w:val="20"/>
          <w:szCs w:val="20"/>
        </w:rPr>
        <w:t>Pre Post test</w:t>
      </w:r>
      <w:r>
        <w:rPr>
          <w:color w:val="000000"/>
          <w:sz w:val="20"/>
          <w:szCs w:val="20"/>
        </w:rPr>
        <w:br/>
      </w:r>
      <w:r>
        <w:rPr>
          <w:b/>
          <w:bCs/>
          <w:color w:val="000000"/>
          <w:sz w:val="20"/>
          <w:szCs w:val="20"/>
        </w:rPr>
        <w:t>n % n %</w:t>
      </w:r>
      <w:r>
        <w:rPr>
          <w:color w:val="000000"/>
          <w:sz w:val="20"/>
          <w:szCs w:val="20"/>
        </w:rPr>
        <w:br/>
      </w:r>
      <w:r>
        <w:rPr>
          <w:b/>
          <w:bCs/>
          <w:color w:val="000000"/>
          <w:sz w:val="20"/>
          <w:szCs w:val="20"/>
        </w:rPr>
        <w:t>VCO 0,025</w:t>
      </w:r>
      <w:r>
        <w:rPr>
          <w:color w:val="000000"/>
          <w:sz w:val="20"/>
          <w:szCs w:val="20"/>
        </w:rPr>
        <w:br/>
      </w:r>
      <w:r>
        <w:rPr>
          <w:rFonts w:ascii="TimesNewRomanPSMT" w:hAnsi="TimesNewRomanPSMT"/>
          <w:color w:val="000000"/>
          <w:sz w:val="20"/>
          <w:szCs w:val="20"/>
        </w:rPr>
        <w:t>Terjadi 0 0 5 20</w:t>
      </w:r>
      <w:r>
        <w:rPr>
          <w:rFonts w:ascii="TimesNewRomanPSMT" w:hAnsi="TimesNewRomanPSMT"/>
          <w:color w:val="000000"/>
          <w:sz w:val="20"/>
          <w:szCs w:val="20"/>
        </w:rPr>
        <w:br/>
        <w:t>Tidak terjadi 25 100 20 80</w:t>
      </w:r>
      <w:r>
        <w:rPr>
          <w:rFonts w:ascii="TimesNewRomanPSMT" w:hAnsi="TimesNewRomanPSMT"/>
          <w:color w:val="000000"/>
          <w:sz w:val="20"/>
          <w:szCs w:val="20"/>
        </w:rPr>
        <w:br/>
        <w:t>Jumlah 25 100 25 100</w:t>
      </w:r>
      <w:r>
        <w:rPr>
          <w:rFonts w:ascii="TimesNewRomanPSMT" w:hAnsi="TimesNewRomanPSMT"/>
          <w:color w:val="000000"/>
          <w:sz w:val="20"/>
          <w:szCs w:val="20"/>
        </w:rPr>
        <w:br/>
      </w:r>
      <w:r>
        <w:rPr>
          <w:rFonts w:ascii="TimesNewRomanPSMT" w:hAnsi="TimesNewRomanPSMT"/>
          <w:b/>
          <w:bCs/>
          <w:color w:val="000000"/>
          <w:sz w:val="20"/>
          <w:szCs w:val="20"/>
        </w:rPr>
        <w:t>WPJ 0,005</w:t>
      </w:r>
      <w:r>
        <w:rPr>
          <w:rFonts w:ascii="TimesNewRomanPSMT" w:hAnsi="TimesNewRomanPSMT"/>
          <w:color w:val="000000"/>
          <w:sz w:val="20"/>
          <w:szCs w:val="20"/>
        </w:rPr>
        <w:br/>
        <w:t>Terjadi 0 0 8 32</w:t>
      </w:r>
      <w:r>
        <w:rPr>
          <w:rFonts w:ascii="TimesNewRomanPSMT" w:hAnsi="TimesNewRomanPSMT"/>
          <w:color w:val="000000"/>
          <w:sz w:val="20"/>
          <w:szCs w:val="20"/>
        </w:rPr>
        <w:br/>
        <w:t>Tidak terjadi 25 100 17 68</w:t>
      </w:r>
      <w:r>
        <w:rPr>
          <w:rFonts w:ascii="TimesNewRomanPSMT" w:hAnsi="TimesNewRomanPSMT"/>
          <w:color w:val="000000"/>
          <w:sz w:val="20"/>
          <w:szCs w:val="20"/>
        </w:rPr>
        <w:br/>
        <w:t>Jumlah 25 100 25 100</w:t>
      </w:r>
    </w:p>
    <w:p w:rsidR="00B01CF9" w:rsidRDefault="002602E7" w:rsidP="002602E7">
      <w:pPr>
        <w:rPr>
          <w:rFonts w:ascii="TimesNewRomanPSMT" w:hAnsi="TimesNewRomanPSMT"/>
          <w:b/>
          <w:bCs/>
          <w:color w:val="000000"/>
        </w:rPr>
      </w:pPr>
      <w:r>
        <w:rPr>
          <w:b/>
          <w:bCs/>
          <w:color w:val="000000"/>
          <w:sz w:val="18"/>
          <w:szCs w:val="18"/>
        </w:rPr>
        <w:lastRenderedPageBreak/>
        <w:t>5</w:t>
      </w:r>
      <w:r>
        <w:rPr>
          <w:color w:val="000000"/>
        </w:rPr>
        <w:t xml:space="preserve"> Tabel 2 Hasil uji regresi logistic multivariate antara perlakukan variabel konfounding hemoglobin, protein, perubahan posisi, suhu ruangan, suhu tubuh terhadap kejadian luka tekan Di Unit penyakit dalam dan bedah PKSC Tahun 2013</w:t>
      </w:r>
      <w:r>
        <w:rPr>
          <w:color w:val="000000"/>
        </w:rPr>
        <w:br/>
      </w:r>
      <w:r>
        <w:rPr>
          <w:rFonts w:ascii="TimesNewRomanPSMT" w:hAnsi="TimesNewRomanPSMT"/>
          <w:color w:val="000000"/>
          <w:sz w:val="20"/>
          <w:szCs w:val="20"/>
        </w:rPr>
        <w:t>B S.E. Wald Sig. Exp(B)</w:t>
      </w:r>
      <w:r>
        <w:rPr>
          <w:rFonts w:ascii="TimesNewRomanPSMT" w:hAnsi="TimesNewRomanPSMT"/>
          <w:color w:val="000000"/>
          <w:sz w:val="20"/>
          <w:szCs w:val="20"/>
        </w:rPr>
        <w:br/>
        <w:t>STEPS</w:t>
      </w:r>
      <w:r>
        <w:rPr>
          <w:rFonts w:ascii="TimesNewRomanPSMT" w:hAnsi="TimesNewRomanPSMT"/>
          <w:color w:val="000000"/>
          <w:sz w:val="20"/>
          <w:szCs w:val="20"/>
        </w:rPr>
        <w:br/>
        <w:t>HB 19,655 8385,384 ,000 ,998 3,438E8</w:t>
      </w:r>
      <w:r>
        <w:rPr>
          <w:rFonts w:ascii="TimesNewRomanPSMT" w:hAnsi="TimesNewRomanPSMT"/>
          <w:color w:val="000000"/>
          <w:sz w:val="20"/>
          <w:szCs w:val="20"/>
        </w:rPr>
        <w:br/>
        <w:t>Posisi</w:t>
      </w:r>
      <w:r>
        <w:rPr>
          <w:rFonts w:ascii="TimesNewRomanPSMT" w:hAnsi="TimesNewRomanPSMT"/>
          <w:color w:val="000000"/>
          <w:sz w:val="20"/>
          <w:szCs w:val="20"/>
        </w:rPr>
        <w:br/>
        <w:t>Suhuruang</w:t>
      </w:r>
      <w:r>
        <w:rPr>
          <w:rFonts w:ascii="TimesNewRomanPSMT" w:hAnsi="TimesNewRomanPSMT"/>
          <w:color w:val="000000"/>
          <w:sz w:val="20"/>
          <w:szCs w:val="20"/>
        </w:rPr>
        <w:br/>
        <w:t>suhutubuh</w:t>
      </w:r>
      <w:r>
        <w:rPr>
          <w:rFonts w:ascii="TimesNewRomanPSMT" w:hAnsi="TimesNewRomanPSMT"/>
          <w:color w:val="000000"/>
          <w:sz w:val="20"/>
          <w:szCs w:val="20"/>
        </w:rPr>
        <w:br/>
        <w:t>22,988</w:t>
      </w:r>
      <w:r>
        <w:rPr>
          <w:rFonts w:ascii="TimesNewRomanPSMT" w:hAnsi="TimesNewRomanPSMT"/>
          <w:color w:val="000000"/>
          <w:sz w:val="20"/>
          <w:szCs w:val="20"/>
        </w:rPr>
        <w:br/>
        <w:t>1,348</w:t>
      </w:r>
      <w:r>
        <w:rPr>
          <w:rFonts w:ascii="TimesNewRomanPSMT" w:hAnsi="TimesNewRomanPSMT"/>
          <w:color w:val="000000"/>
          <w:sz w:val="20"/>
          <w:szCs w:val="20"/>
        </w:rPr>
        <w:br/>
        <w:t>-15,513</w:t>
      </w:r>
      <w:r>
        <w:rPr>
          <w:rFonts w:ascii="TimesNewRomanPSMT" w:hAnsi="TimesNewRomanPSMT"/>
          <w:color w:val="000000"/>
          <w:sz w:val="20"/>
          <w:szCs w:val="20"/>
        </w:rPr>
        <w:br/>
        <w:t>11332,053</w:t>
      </w:r>
      <w:r>
        <w:rPr>
          <w:rFonts w:ascii="TimesNewRomanPSMT" w:hAnsi="TimesNewRomanPSMT"/>
          <w:color w:val="000000"/>
          <w:sz w:val="20"/>
          <w:szCs w:val="20"/>
        </w:rPr>
        <w:br/>
        <w:t>2,135</w:t>
      </w:r>
      <w:r>
        <w:rPr>
          <w:rFonts w:ascii="TimesNewRomanPSMT" w:hAnsi="TimesNewRomanPSMT"/>
          <w:color w:val="000000"/>
          <w:sz w:val="20"/>
          <w:szCs w:val="20"/>
        </w:rPr>
        <w:br/>
        <w:t>5572,313</w:t>
      </w:r>
      <w:r>
        <w:rPr>
          <w:rFonts w:ascii="TimesNewRomanPSMT" w:hAnsi="TimesNewRomanPSMT"/>
          <w:color w:val="000000"/>
          <w:sz w:val="20"/>
          <w:szCs w:val="20"/>
        </w:rPr>
        <w:br/>
        <w:t>,000</w:t>
      </w:r>
      <w:r>
        <w:rPr>
          <w:rFonts w:ascii="TimesNewRomanPSMT" w:hAnsi="TimesNewRomanPSMT"/>
          <w:color w:val="000000"/>
          <w:sz w:val="20"/>
          <w:szCs w:val="20"/>
        </w:rPr>
        <w:br/>
        <w:t>,398</w:t>
      </w:r>
      <w:r>
        <w:rPr>
          <w:rFonts w:ascii="TimesNewRomanPSMT" w:hAnsi="TimesNewRomanPSMT"/>
          <w:color w:val="000000"/>
          <w:sz w:val="20"/>
          <w:szCs w:val="20"/>
        </w:rPr>
        <w:br/>
        <w:t>,000</w:t>
      </w:r>
      <w:r>
        <w:rPr>
          <w:rFonts w:ascii="TimesNewRomanPSMT" w:hAnsi="TimesNewRomanPSMT"/>
          <w:color w:val="000000"/>
          <w:sz w:val="20"/>
          <w:szCs w:val="20"/>
        </w:rPr>
        <w:br/>
        <w:t>,998</w:t>
      </w:r>
      <w:r>
        <w:rPr>
          <w:rFonts w:ascii="TimesNewRomanPSMT" w:hAnsi="TimesNewRomanPSMT"/>
          <w:color w:val="000000"/>
          <w:sz w:val="20"/>
          <w:szCs w:val="20"/>
        </w:rPr>
        <w:br/>
        <w:t>,528</w:t>
      </w:r>
      <w:r>
        <w:rPr>
          <w:rFonts w:ascii="TimesNewRomanPSMT" w:hAnsi="TimesNewRomanPSMT"/>
          <w:color w:val="000000"/>
          <w:sz w:val="20"/>
          <w:szCs w:val="20"/>
        </w:rPr>
        <w:br/>
        <w:t>,998</w:t>
      </w:r>
      <w:r>
        <w:rPr>
          <w:rFonts w:ascii="TimesNewRomanPSMT" w:hAnsi="TimesNewRomanPSMT"/>
          <w:color w:val="000000"/>
          <w:sz w:val="20"/>
          <w:szCs w:val="20"/>
        </w:rPr>
        <w:br/>
        <w:t>9,631E9</w:t>
      </w:r>
      <w:r>
        <w:rPr>
          <w:rFonts w:ascii="TimesNewRomanPSMT" w:hAnsi="TimesNewRomanPSMT"/>
          <w:color w:val="000000"/>
          <w:sz w:val="20"/>
          <w:szCs w:val="20"/>
        </w:rPr>
        <w:br/>
        <w:t>3,848</w:t>
      </w:r>
      <w:r>
        <w:rPr>
          <w:rFonts w:ascii="TimesNewRomanPSMT" w:hAnsi="TimesNewRomanPSMT"/>
          <w:color w:val="000000"/>
          <w:sz w:val="20"/>
          <w:szCs w:val="20"/>
        </w:rPr>
        <w:br/>
        <w:t>,000</w:t>
      </w:r>
      <w:r>
        <w:rPr>
          <w:rFonts w:ascii="TimesNewRomanPSMT" w:hAnsi="TimesNewRomanPSMT"/>
          <w:color w:val="000000"/>
          <w:sz w:val="20"/>
          <w:szCs w:val="20"/>
        </w:rPr>
        <w:br/>
        <w:t>Protein 3,584 1,599 5,025 ,025 36,000</w:t>
      </w:r>
      <w:r>
        <w:rPr>
          <w:rFonts w:ascii="TimesNewRomanPSMT" w:hAnsi="TimesNewRomanPSMT"/>
          <w:color w:val="000000"/>
          <w:sz w:val="20"/>
          <w:szCs w:val="20"/>
        </w:rPr>
        <w:br/>
        <w:t>Constant -68,773 20240,408 ,000 ,997 ,000</w:t>
      </w:r>
      <w:r>
        <w:rPr>
          <w:rFonts w:ascii="TimesNewRomanPSMT" w:hAnsi="TimesNewRomanPSMT"/>
          <w:color w:val="000000"/>
        </w:rPr>
        <w:t xml:space="preserve"> Hasil analisis tabel 5.6 didapatkan bahwa kadar protein 36 kali beresiko terhadap kejadian luka tekan dengan p = 0,025 ((α &lt; 0,05), sedangkan tindakan pijat punggung dengan VCO dan WPJtidak berbeda bermakna dalam pencegahan luka tekan (p &gt; 0,05).</w:t>
      </w:r>
      <w:r>
        <w:rPr>
          <w:rFonts w:ascii="TimesNewRomanPSMT" w:hAnsi="TimesNewRomanPSMT"/>
          <w:color w:val="000000"/>
        </w:rPr>
        <w:br/>
      </w:r>
    </w:p>
    <w:p w:rsidR="00B01CF9" w:rsidRDefault="00B01CF9" w:rsidP="002602E7">
      <w:pPr>
        <w:rPr>
          <w:rFonts w:ascii="TimesNewRomanPSMT" w:hAnsi="TimesNewRomanPSMT"/>
          <w:b/>
          <w:bCs/>
          <w:color w:val="000000"/>
        </w:rPr>
      </w:pPr>
    </w:p>
    <w:p w:rsidR="00B01CF9" w:rsidRDefault="00B01CF9" w:rsidP="002602E7">
      <w:pPr>
        <w:rPr>
          <w:rFonts w:ascii="TimesNewRomanPSMT" w:hAnsi="TimesNewRomanPSMT"/>
          <w:b/>
          <w:bCs/>
          <w:color w:val="000000"/>
        </w:rPr>
      </w:pPr>
    </w:p>
    <w:p w:rsidR="00B01CF9" w:rsidRDefault="002602E7" w:rsidP="002602E7">
      <w:pPr>
        <w:rPr>
          <w:rFonts w:ascii="TimesNewRomanPSMT" w:hAnsi="TimesNewRomanPSMT"/>
          <w:color w:val="000000"/>
          <w:sz w:val="24"/>
          <w:szCs w:val="24"/>
        </w:rPr>
      </w:pPr>
      <w:proofErr w:type="gramStart"/>
      <w:r w:rsidRPr="00B01CF9">
        <w:rPr>
          <w:rFonts w:ascii="TimesNewRomanPSMT" w:hAnsi="TimesNewRomanPSMT"/>
          <w:b/>
          <w:bCs/>
          <w:color w:val="000000"/>
          <w:sz w:val="24"/>
          <w:szCs w:val="24"/>
        </w:rPr>
        <w:lastRenderedPageBreak/>
        <w:t>PEMBAHASAN</w:t>
      </w:r>
      <w:r w:rsidRPr="00B01CF9">
        <w:rPr>
          <w:rFonts w:ascii="TimesNewRomanPSMT" w:hAnsi="TimesNewRomanPSMT"/>
          <w:color w:val="000000"/>
          <w:sz w:val="24"/>
          <w:szCs w:val="24"/>
        </w:rPr>
        <w:br/>
      </w:r>
      <w:r w:rsidRPr="00B01CF9">
        <w:rPr>
          <w:rFonts w:ascii="TimesNewRomanPSMT" w:hAnsi="TimesNewRomanPSMT"/>
          <w:b/>
          <w:bCs/>
          <w:color w:val="000000"/>
          <w:sz w:val="24"/>
          <w:szCs w:val="24"/>
        </w:rPr>
        <w:t>Pengaruh Pijat Menggunakan</w:t>
      </w:r>
      <w:r w:rsidRPr="00B01CF9">
        <w:rPr>
          <w:rFonts w:ascii="TimesNewRomanPSMT" w:hAnsi="TimesNewRomanPSMT"/>
          <w:color w:val="000000"/>
          <w:sz w:val="24"/>
          <w:szCs w:val="24"/>
        </w:rPr>
        <w:br/>
      </w:r>
      <w:r w:rsidRPr="00B01CF9">
        <w:rPr>
          <w:rFonts w:ascii="TimesNewRomanPSMT" w:hAnsi="TimesNewRomanPSMT"/>
          <w:b/>
          <w:bCs/>
          <w:color w:val="000000"/>
          <w:sz w:val="24"/>
          <w:szCs w:val="24"/>
        </w:rPr>
        <w:t>Minyak Kelapa Terhadap Kejadian</w:t>
      </w:r>
      <w:r w:rsidRPr="00B01CF9">
        <w:rPr>
          <w:rFonts w:ascii="TimesNewRomanPSMT" w:hAnsi="TimesNewRomanPSMT"/>
          <w:color w:val="000000"/>
          <w:sz w:val="24"/>
          <w:szCs w:val="24"/>
        </w:rPr>
        <w:br/>
      </w:r>
      <w:r w:rsidRPr="00B01CF9">
        <w:rPr>
          <w:rFonts w:ascii="TimesNewRomanPSMT" w:hAnsi="TimesNewRomanPSMT"/>
          <w:b/>
          <w:bCs/>
          <w:color w:val="000000"/>
          <w:sz w:val="24"/>
          <w:szCs w:val="24"/>
        </w:rPr>
        <w:t>Luka Tekan</w:t>
      </w:r>
      <w:r w:rsidRPr="00B01CF9">
        <w:rPr>
          <w:rFonts w:ascii="TimesNewRomanPSMT" w:hAnsi="TimesNewRomanPSMT"/>
          <w:color w:val="000000"/>
          <w:sz w:val="24"/>
          <w:szCs w:val="24"/>
        </w:rPr>
        <w:t xml:space="preserve"> Minyak kelapa telah diteliti bermanfaat bagi kesehatan kulit.</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Kandungan asam lemak (terutama asam laurat dan oleat) bersifat melembutkan kulit dan antimicrobial sehingga efektif dan aman digunakan sebagai moisturizer pada kulit dengan meningkatkan hidrasi kulit dan mempercepat penyembuhan pada kulit (Agero and Verallo-Rowell, 2004.</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Lucida, Salman &amp; Hervian, 2008).</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VCO yang diaplikasikan untuk pijat punggung, dapat meningkatkan sirkulasi aliran darah.</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Penggunaan VCO dengan pijat tidak hanya meningkatkan relaksasi otot, meningkatkan sirkulasi, tetapi juga meningkatkan absorbsi kandungan biologis minyak kelapa melalui kulit.</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Molekul medium chain fatty acids (MCFA) yang kecil mudah diabsorbsi oleh permukaan kulit.</w:t>
      </w:r>
      <w:proofErr w:type="gramEnd"/>
      <w:r w:rsidRPr="00B01CF9">
        <w:rPr>
          <w:rFonts w:ascii="TimesNewRomanPSMT" w:hAnsi="TimesNewRomanPSMT"/>
          <w:color w:val="000000"/>
          <w:sz w:val="24"/>
          <w:szCs w:val="24"/>
        </w:rPr>
        <w:t xml:space="preserve"> Efek pelumas yang dimiliki oleh minyak kelapa akan menghindarkan kulit yang dipijat dari cidera gesekan akibat massage (Coconutoil- central. </w:t>
      </w:r>
      <w:proofErr w:type="gramStart"/>
      <w:r w:rsidRPr="00B01CF9">
        <w:rPr>
          <w:rFonts w:ascii="TimesNewRomanPSMT" w:hAnsi="TimesNewRomanPSMT"/>
          <w:color w:val="000000"/>
          <w:sz w:val="24"/>
          <w:szCs w:val="24"/>
        </w:rPr>
        <w:t>n.d )</w:t>
      </w:r>
      <w:proofErr w:type="gramEnd"/>
      <w:r w:rsidRPr="00B01CF9">
        <w:rPr>
          <w:rFonts w:ascii="TimesNewRomanPSMT" w:hAnsi="TimesNewRomanPSMT"/>
          <w:color w:val="000000"/>
          <w:sz w:val="24"/>
          <w:szCs w:val="24"/>
        </w:rPr>
        <w:t xml:space="preserve">. Asam laurat dan oleat dalam VCO bersifat melembutkan kulit selain itu efektif dan aman digunakan sebagai moisturizer untuk meningkatkan hidrasi kulit, dan mempercepat penyembuhan pada kulit (Agero and Verallo-Rowell, 2004; Lucida, Salman &amp; Hervian, </w:t>
      </w:r>
      <w:proofErr w:type="gramStart"/>
      <w:r w:rsidRPr="00B01CF9">
        <w:rPr>
          <w:rFonts w:ascii="TimesNewRomanPSMT" w:hAnsi="TimesNewRomanPSMT"/>
          <w:color w:val="000000"/>
          <w:sz w:val="24"/>
          <w:szCs w:val="24"/>
        </w:rPr>
        <w:t>2008 )</w:t>
      </w:r>
      <w:proofErr w:type="gramEnd"/>
      <w:r w:rsidRPr="00B01CF9">
        <w:rPr>
          <w:rFonts w:ascii="TimesNewRomanPSMT" w:hAnsi="TimesNewRomanPSMT"/>
          <w:color w:val="000000"/>
          <w:sz w:val="24"/>
          <w:szCs w:val="24"/>
        </w:rPr>
        <w:t xml:space="preserve">. Hal ini sesuai dengan pernyataan Bryant (2007) bahwa pelembab </w:t>
      </w:r>
      <w:proofErr w:type="gramStart"/>
      <w:r w:rsidRPr="00B01CF9">
        <w:rPr>
          <w:rFonts w:ascii="TimesNewRomanPSMT" w:hAnsi="TimesNewRomanPSMT"/>
          <w:color w:val="000000"/>
          <w:sz w:val="24"/>
          <w:szCs w:val="24"/>
        </w:rPr>
        <w:t>akan</w:t>
      </w:r>
      <w:proofErr w:type="gramEnd"/>
      <w:r w:rsidRPr="00B01CF9">
        <w:rPr>
          <w:rFonts w:ascii="TimesNewRomanPSMT" w:hAnsi="TimesNewRomanPSMT"/>
          <w:color w:val="000000"/>
          <w:sz w:val="24"/>
          <w:szCs w:val="24"/>
        </w:rPr>
        <w:t xml:space="preserve"> mempertahankan hidrasi epidermis sehingga meminimalkan efek gesekan dan shear. </w:t>
      </w:r>
      <w:proofErr w:type="gramStart"/>
      <w:r w:rsidRPr="00B01CF9">
        <w:rPr>
          <w:rFonts w:ascii="TimesNewRomanPSMT" w:hAnsi="TimesNewRomanPSMT"/>
          <w:color w:val="000000"/>
          <w:sz w:val="24"/>
          <w:szCs w:val="24"/>
        </w:rPr>
        <w:t>Price (2003) menyatakan dipakai secara topikal atau dipakai ke dalam, minyak kelapa membantu kulit tetap muda, sehat dan bebas dari penyakit.</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Asam lemak antiseptic pada minyak kelapa membantu mencegah infeksi jamur dan bakteri jika ditambahkan dalam diet atau dipakaikan langsung pada kulit.</w:t>
      </w:r>
      <w:proofErr w:type="gramEnd"/>
      <w:r w:rsidRPr="00B01CF9">
        <w:rPr>
          <w:rFonts w:ascii="TimesNewRomanPSMT" w:hAnsi="TimesNewRomanPSMT"/>
          <w:color w:val="000000"/>
          <w:sz w:val="24"/>
          <w:szCs w:val="24"/>
        </w:rPr>
        <w:t xml:space="preserve"> Ketika di pakaikan pada kulit, asam lemak yang dikandung minyak kelapa tidak langsung berfungsi sebagai antimikroba namun </w:t>
      </w:r>
      <w:proofErr w:type="gramStart"/>
      <w:r w:rsidRPr="00B01CF9">
        <w:rPr>
          <w:rFonts w:ascii="TimesNewRomanPSMT" w:hAnsi="TimesNewRomanPSMT"/>
          <w:color w:val="000000"/>
          <w:sz w:val="24"/>
          <w:szCs w:val="24"/>
        </w:rPr>
        <w:t>ia</w:t>
      </w:r>
      <w:proofErr w:type="gramEnd"/>
      <w:r w:rsidRPr="00B01CF9">
        <w:rPr>
          <w:rFonts w:ascii="TimesNewRomanPSMT" w:hAnsi="TimesNewRomanPSMT"/>
          <w:color w:val="000000"/>
          <w:sz w:val="24"/>
          <w:szCs w:val="24"/>
        </w:rPr>
        <w:t xml:space="preserve"> akan bereaksi dengan bakteri-bakteri kulit menjadi bentuk asam lemak bebas seperti yang terkandung dalam sebum (sebum mengandung uric acid dan asam laktat). Ogbolu, Oni, Daini dan Oloko (2007) secara invitro dengan media agar-agar membuktikan minyak kelapa dapat digunakan sebagai anti fungi pada candida yang resisten dengan obat. </w:t>
      </w:r>
    </w:p>
    <w:p w:rsidR="00B01CF9" w:rsidRDefault="002602E7" w:rsidP="002602E7">
      <w:pPr>
        <w:rPr>
          <w:rFonts w:ascii="TimesNewRomanPSMT" w:hAnsi="TimesNewRomanPSMT"/>
          <w:color w:val="000000"/>
          <w:sz w:val="24"/>
          <w:szCs w:val="24"/>
        </w:rPr>
      </w:pPr>
      <w:proofErr w:type="gramStart"/>
      <w:r w:rsidRPr="00B01CF9">
        <w:rPr>
          <w:rFonts w:ascii="TimesNewRomanPSMT" w:hAnsi="TimesNewRomanPSMT"/>
          <w:color w:val="000000"/>
          <w:sz w:val="24"/>
          <w:szCs w:val="24"/>
        </w:rPr>
        <w:lastRenderedPageBreak/>
        <w:t>Pasien dengan kelembaban tinggi karena keringat atau inkontinen bermasalah dengan risiko infeksi jamur pada kulit, dengan demikian peneliti berasumsi pemberian minyak kelapa secara topikal dapat menghambat infeksi jamur sebagai faktor yang menurunkan resistensi jaringan.</w:t>
      </w:r>
      <w:proofErr w:type="gramEnd"/>
      <w:r w:rsidRPr="00B01CF9">
        <w:rPr>
          <w:rFonts w:ascii="TimesNewRomanPSMT" w:hAnsi="TimesNewRomanPSMT"/>
          <w:color w:val="000000"/>
          <w:sz w:val="24"/>
          <w:szCs w:val="24"/>
        </w:rPr>
        <w:t xml:space="preserve"> Stud</w:t>
      </w:r>
      <w:r w:rsidR="00B01CF9">
        <w:rPr>
          <w:rFonts w:ascii="TimesNewRomanPSMT" w:hAnsi="TimesNewRomanPSMT"/>
          <w:color w:val="000000"/>
        </w:rPr>
        <w:t xml:space="preserve">Reddy, </w:t>
      </w:r>
      <w:proofErr w:type="gramStart"/>
      <w:r w:rsidR="00B01CF9">
        <w:rPr>
          <w:rFonts w:ascii="TimesNewRomanPSMT" w:hAnsi="TimesNewRomanPSMT"/>
          <w:color w:val="000000"/>
        </w:rPr>
        <w:t>Madhuri</w:t>
      </w:r>
      <w:r w:rsidR="00B01CF9" w:rsidRPr="00B01CF9">
        <w:rPr>
          <w:rFonts w:ascii="TimesNewRomanPSMT" w:hAnsi="TimesNewRomanPSMT"/>
          <w:color w:val="000000"/>
          <w:sz w:val="24"/>
          <w:szCs w:val="24"/>
        </w:rPr>
        <w:t>.,</w:t>
      </w:r>
      <w:proofErr w:type="gramEnd"/>
      <w:r w:rsidR="00B01CF9" w:rsidRPr="00B01CF9">
        <w:rPr>
          <w:rFonts w:ascii="TimesNewRomanPSMT" w:hAnsi="TimesNewRomanPSMT"/>
          <w:color w:val="000000"/>
          <w:sz w:val="24"/>
          <w:szCs w:val="24"/>
        </w:rPr>
        <w:t xml:space="preserve"> Gill, Sudhep.S., Roccon, Paula A., (2008). Preventing Pressure </w:t>
      </w:r>
      <w:proofErr w:type="gramStart"/>
      <w:r w:rsidR="00B01CF9" w:rsidRPr="00B01CF9">
        <w:rPr>
          <w:rFonts w:ascii="TimesNewRomanPSMT" w:hAnsi="TimesNewRomanPSMT"/>
          <w:color w:val="000000"/>
          <w:sz w:val="24"/>
          <w:szCs w:val="24"/>
        </w:rPr>
        <w:t>Ulcer :</w:t>
      </w:r>
      <w:proofErr w:type="gramEnd"/>
      <w:r w:rsidR="00B01CF9" w:rsidRPr="00B01CF9">
        <w:rPr>
          <w:rFonts w:ascii="TimesNewRomanPSMT" w:hAnsi="TimesNewRomanPSMT"/>
          <w:color w:val="000000"/>
          <w:sz w:val="24"/>
          <w:szCs w:val="24"/>
        </w:rPr>
        <w:t xml:space="preserve"> A Systemic Review. JAMA 2006</w:t>
      </w:r>
      <w:proofErr w:type="gramStart"/>
      <w:r w:rsidR="00B01CF9" w:rsidRPr="00B01CF9">
        <w:rPr>
          <w:rFonts w:ascii="TimesNewRomanPSMT" w:hAnsi="TimesNewRomanPSMT"/>
          <w:color w:val="000000"/>
          <w:sz w:val="24"/>
          <w:szCs w:val="24"/>
        </w:rPr>
        <w:t>;296</w:t>
      </w:r>
      <w:proofErr w:type="gramEnd"/>
      <w:r w:rsidR="00B01CF9" w:rsidRPr="00B01CF9">
        <w:rPr>
          <w:rFonts w:ascii="TimesNewRomanPSMT" w:hAnsi="TimesNewRomanPSMT"/>
          <w:color w:val="000000"/>
          <w:sz w:val="24"/>
          <w:szCs w:val="24"/>
        </w:rPr>
        <w:t xml:space="preserve"> (8); 974-984 (doi :10.1001.Jama.296.8.974). January 6, 2010 </w:t>
      </w:r>
    </w:p>
    <w:p w:rsidR="002602E7" w:rsidRPr="00B01CF9" w:rsidRDefault="00B01CF9" w:rsidP="002602E7">
      <w:pPr>
        <w:rPr>
          <w:rFonts w:ascii="TimesNewRomanPSMT" w:hAnsi="TimesNewRomanPSMT"/>
          <w:color w:val="000000"/>
          <w:sz w:val="24"/>
          <w:szCs w:val="24"/>
        </w:rPr>
      </w:pPr>
      <w:proofErr w:type="gramStart"/>
      <w:r w:rsidRPr="00B01CF9">
        <w:rPr>
          <w:rFonts w:ascii="TimesNewRomanPSMT" w:hAnsi="TimesNewRomanPSMT"/>
          <w:color w:val="000000"/>
          <w:sz w:val="24"/>
          <w:szCs w:val="24"/>
        </w:rPr>
        <w:t>ttp</w:t>
      </w:r>
      <w:proofErr w:type="gramEnd"/>
      <w:r w:rsidRPr="00B01CF9">
        <w:rPr>
          <w:rFonts w:ascii="TimesNewRomanPSMT" w:hAnsi="TimesNewRomanPSMT"/>
          <w:color w:val="000000"/>
          <w:sz w:val="24"/>
          <w:szCs w:val="24"/>
        </w:rPr>
        <w:t xml:space="preserve">:// jama. </w:t>
      </w:r>
      <w:proofErr w:type="gramStart"/>
      <w:r w:rsidRPr="00B01CF9">
        <w:rPr>
          <w:rFonts w:ascii="TimesNewRomanPSMT" w:hAnsi="TimesNewRomanPSMT"/>
          <w:color w:val="000000"/>
          <w:sz w:val="24"/>
          <w:szCs w:val="24"/>
        </w:rPr>
        <w:t>amassn</w:t>
      </w:r>
      <w:proofErr w:type="gramEnd"/>
      <w:r w:rsidRPr="00B01CF9">
        <w:rPr>
          <w:rFonts w:ascii="TimesNewRomanPSMT" w:hAnsi="TimesNewRomanPSMT"/>
          <w:color w:val="000000"/>
          <w:sz w:val="24"/>
          <w:szCs w:val="24"/>
        </w:rPr>
        <w:t xml:space="preserve">. </w:t>
      </w:r>
      <w:proofErr w:type="gramStart"/>
      <w:r w:rsidRPr="00B01CF9">
        <w:rPr>
          <w:rFonts w:ascii="TimesNewRomanPSMT" w:hAnsi="TimesNewRomanPSMT"/>
          <w:color w:val="000000"/>
          <w:sz w:val="24"/>
          <w:szCs w:val="24"/>
        </w:rPr>
        <w:t>org/cgi/reprint/296/8/97</w:t>
      </w:r>
      <w:proofErr w:type="gramEnd"/>
      <w:r w:rsidRPr="00B01CF9">
        <w:rPr>
          <w:rFonts w:ascii="TimesNewRomanPSMT" w:hAnsi="TimesNewRomanPSMT"/>
          <w:color w:val="000000"/>
          <w:sz w:val="24"/>
          <w:szCs w:val="24"/>
        </w:rPr>
        <w:t xml:space="preserve"> Sari, Y (2008). </w:t>
      </w:r>
      <w:proofErr w:type="gramStart"/>
      <w:r w:rsidRPr="00B01CF9">
        <w:rPr>
          <w:rFonts w:ascii="TimesNewRomanPSMT" w:hAnsi="TimesNewRomanPSMT"/>
          <w:color w:val="000000"/>
          <w:sz w:val="24"/>
          <w:szCs w:val="24"/>
        </w:rPr>
        <w:t>Pressure Ulcer.</w:t>
      </w:r>
      <w:proofErr w:type="gramEnd"/>
      <w:r w:rsidRPr="00B01CF9">
        <w:rPr>
          <w:rFonts w:ascii="TimesNewRomanPSMT" w:hAnsi="TimesNewRomanPSMT"/>
          <w:color w:val="000000"/>
          <w:sz w:val="24"/>
          <w:szCs w:val="24"/>
        </w:rPr>
        <w:t xml:space="preserve"> January 6, 2013. http://www.innappni.or.id/index.php?name=news &amp;file=print&amp;</w:t>
      </w:r>
      <w:proofErr w:type="gramStart"/>
      <w:r w:rsidRPr="00B01CF9">
        <w:rPr>
          <w:rFonts w:ascii="TimesNewRomanPSMT" w:hAnsi="TimesNewRomanPSMT"/>
          <w:color w:val="000000"/>
          <w:sz w:val="24"/>
          <w:szCs w:val="24"/>
        </w:rPr>
        <w:t>sid=</w:t>
      </w:r>
      <w:proofErr w:type="gramEnd"/>
      <w:r w:rsidRPr="00B01CF9">
        <w:rPr>
          <w:rFonts w:ascii="TimesNewRomanPSMT" w:hAnsi="TimesNewRomanPSMT"/>
          <w:color w:val="000000"/>
          <w:sz w:val="24"/>
          <w:szCs w:val="24"/>
        </w:rPr>
        <w:t xml:space="preserve">126 Siswono, (2006). </w:t>
      </w:r>
      <w:proofErr w:type="gramStart"/>
      <w:r w:rsidRPr="00B01CF9">
        <w:rPr>
          <w:rFonts w:ascii="TimesNewRomanPSMT" w:hAnsi="TimesNewRomanPSMT"/>
          <w:color w:val="000000"/>
          <w:sz w:val="24"/>
          <w:szCs w:val="24"/>
        </w:rPr>
        <w:t>Manfaat minyak kelapa murni (VCO) untuk kesehatan.</w:t>
      </w:r>
      <w:proofErr w:type="gramEnd"/>
      <w:r w:rsidRPr="00B01CF9">
        <w:rPr>
          <w:rFonts w:ascii="TimesNewRomanPSMT" w:hAnsi="TimesNewRomanPSMT"/>
          <w:color w:val="000000"/>
          <w:sz w:val="24"/>
          <w:szCs w:val="24"/>
        </w:rPr>
        <w:t xml:space="preserve"> Diakses dari http://www.republika.co.id Vaseline petroleum jelly, produk unggulan kecantikan kulit dari USA, http://vaselinepetroleumjelly.com/ manfaat-vaseline-petroleum-jelly/ Zahara Yuni dkk, (2013) : Efektivitas penggunaan White Petrolium Jelly untuk perawatan luka tekan stage I di Ruang rawat inap Siloam Hospital Lippo Village, http://webcache.googleuserconten t.com/search?q=cache:5BDtF3L MQEoJ:ejurnal.esaunggul.ac.id/in dex.php/IJON/article/download/1 281/1172+&amp;cd=2&amp;hl=en&amp;ct=cln k&amp;client=firefox-b.</w:t>
      </w:r>
      <w:r w:rsidRPr="00B01CF9">
        <w:rPr>
          <w:rFonts w:ascii="TimesNewRomanPSMT" w:hAnsi="TimesNewRomanPSMT"/>
          <w:color w:val="000000"/>
          <w:sz w:val="24"/>
          <w:szCs w:val="24"/>
        </w:rPr>
        <w:br/>
      </w:r>
      <w:r w:rsidRPr="00B01CF9">
        <w:rPr>
          <w:rFonts w:ascii="TimesNewRomanPSMT" w:hAnsi="TimesNewRomanPSMT"/>
          <w:b/>
          <w:bCs/>
          <w:color w:val="000000"/>
          <w:sz w:val="24"/>
          <w:szCs w:val="24"/>
        </w:rPr>
        <w:t>ACKNOWLEDGEMENT</w:t>
      </w:r>
      <w:r w:rsidRPr="00B01CF9">
        <w:rPr>
          <w:rFonts w:ascii="TimesNewRomanPSMT" w:hAnsi="TimesNewRomanPSMT"/>
          <w:color w:val="000000"/>
          <w:sz w:val="24"/>
          <w:szCs w:val="24"/>
        </w:rPr>
        <w:t xml:space="preserve"> Peneliti ingink menyampaikan terimakasih kepada para responden yang telah berpartisipasi pada penelitian ini sehingga penelitian ini mendapatkan hasil yang bisa dimanfaatkan oleh masyarakat luas.</w:t>
      </w:r>
      <w:r w:rsidR="002602E7" w:rsidRPr="00B01CF9">
        <w:rPr>
          <w:rFonts w:ascii="TimesNewRomanPSMT" w:hAnsi="TimesNewRomanPSMT"/>
          <w:color w:val="000000"/>
          <w:sz w:val="24"/>
          <w:szCs w:val="24"/>
        </w:rPr>
        <w:t>i</w:t>
      </w:r>
    </w:p>
    <w:p w:rsidR="00B01CF9" w:rsidRPr="00B01CF9" w:rsidRDefault="00B01CF9" w:rsidP="002602E7">
      <w:pPr>
        <w:rPr>
          <w:rFonts w:ascii="TimesNewRomanPSMT" w:hAnsi="TimesNewRomanPSMT"/>
          <w:color w:val="000000"/>
          <w:sz w:val="24"/>
          <w:szCs w:val="24"/>
        </w:rPr>
      </w:pPr>
    </w:p>
    <w:p w:rsidR="002602E7" w:rsidRDefault="00B01CF9" w:rsidP="002602E7">
      <w:r>
        <w:rPr>
          <w:noProof/>
        </w:rPr>
        <w:lastRenderedPageBreak/>
        <w:drawing>
          <wp:inline distT="0" distB="0" distL="0" distR="0">
            <wp:extent cx="5019040" cy="6898876"/>
            <wp:effectExtent l="0" t="0" r="0" b="0"/>
            <wp:docPr id="69" name="Picture 69" descr="C:\Users\pc\Downloads\IMG_20191015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ownloads\IMG_20191015_000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19040" cy="6898876"/>
                    </a:xfrm>
                    <a:prstGeom prst="rect">
                      <a:avLst/>
                    </a:prstGeom>
                    <a:noFill/>
                    <a:ln>
                      <a:noFill/>
                    </a:ln>
                  </pic:spPr>
                </pic:pic>
              </a:graphicData>
            </a:graphic>
          </wp:inline>
        </w:drawing>
      </w:r>
    </w:p>
    <w:sectPr w:rsidR="002602E7" w:rsidSect="002602E7">
      <w:headerReference w:type="default" r:id="rId32"/>
      <w:headerReference w:type="first" r:id="rId33"/>
      <w:pgSz w:w="11907" w:h="16839"/>
      <w:pgMar w:top="1699" w:right="1699" w:bottom="1699" w:left="2304" w:header="720" w:footer="1094"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8D9" w:rsidRDefault="00DE68D9">
      <w:pPr>
        <w:spacing w:after="0" w:line="240" w:lineRule="auto"/>
      </w:pPr>
      <w:r>
        <w:separator/>
      </w:r>
    </w:p>
  </w:endnote>
  <w:endnote w:type="continuationSeparator" w:id="0">
    <w:p w:rsidR="00DE68D9" w:rsidRDefault="00DE6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Light">
    <w:altName w:val="Calibri"/>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66" name="Text Box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DE68D9" w:rsidRDefault="00DE68D9">
                          <w:pPr>
                            <w:pStyle w:val="Foot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xi</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6" o:spid="_x0000_s1079"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" filled="f" fillcolor="white [3201]" stroked="f" strokeweight=".5pt">
              <v:textbox style="mso-fit-shape-to-text:t" inset="0,0,0,0">
                <w:txbxContent>
                  <w:p w:rsidR="00DE68D9" w:rsidRDefault="00DE68D9">
                    <w:pPr>
                      <w:pStyle w:val="Foot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xi</w:t>
                    </w:r>
                    <w:r>
                      <w:rPr>
                        <w:lang w:val="id-ID"/>
                      </w:rP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Text Box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DE68D9" w:rsidRDefault="00DE68D9">
                          <w:pPr>
                            <w:pStyle w:val="Foot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i</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7" o:spid="_x0000_s1080"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" filled="f" fillcolor="white [3201]" stroked="f" strokeweight=".5pt">
              <v:textbox style="mso-fit-shape-to-text:t" inset="0,0,0,0">
                <w:txbxContent>
                  <w:p w:rsidR="00DE68D9" w:rsidRDefault="00DE68D9">
                    <w:pPr>
                      <w:pStyle w:val="Foot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i</w:t>
                    </w:r>
                    <w:r>
                      <w:rPr>
                        <w:lang w:val="id-ID"/>
                      </w:rPr>
                      <w:fldChar w:fldCharType="end"/>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Footer"/>
      <w:jc w:val="both"/>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8D9" w:rsidRDefault="00DE68D9">
      <w:pPr>
        <w:spacing w:after="0" w:line="240" w:lineRule="auto"/>
      </w:pPr>
      <w:r>
        <w:separator/>
      </w:r>
    </w:p>
  </w:footnote>
  <w:footnote w:type="continuationSeparator" w:id="0">
    <w:p w:rsidR="00DE68D9" w:rsidRDefault="00DE68D9">
      <w:pPr>
        <w:spacing w:after="0" w:line="240" w:lineRule="auto"/>
      </w:pPr>
      <w:r>
        <w:continuationSeparator/>
      </w:r>
    </w:p>
  </w:footnote>
  <w:footnote w:id="1">
    <w:p w:rsidR="00DE68D9" w:rsidRDefault="00DE68D9">
      <w:pPr>
        <w:spacing w:line="240" w:lineRule="auto"/>
        <w:jc w:val="both"/>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Mahasiswa Program Profesi Ners Universitas Muhammadiyah Kalimantan Timur</w:t>
      </w:r>
    </w:p>
  </w:footnote>
  <w:footnote w:id="2">
    <w:p w:rsidR="00DE68D9" w:rsidRDefault="00DE68D9">
      <w:pPr>
        <w:pStyle w:val="FootnoteText"/>
        <w:jc w:val="left"/>
      </w:pPr>
      <w:r>
        <w:rPr>
          <w:rStyle w:val="FootnoteReference"/>
        </w:rPr>
        <w:footnoteRef/>
      </w:r>
      <w:r>
        <w:t xml:space="preserve"> </w:t>
      </w:r>
      <w:r>
        <w:rPr>
          <w:rFonts w:ascii="Times New Roman" w:hAnsi="Times New Roman" w:cs="Times New Roman"/>
        </w:rPr>
        <w:t>Universitas Muhammadiyah Kalimantan Timur</w:t>
      </w:r>
    </w:p>
  </w:footnote>
  <w:footnote w:id="3">
    <w:p w:rsidR="00DE68D9" w:rsidRDefault="00DE68D9">
      <w:pPr>
        <w:pStyle w:val="FootnoteText"/>
        <w:jc w:val="left"/>
      </w:pPr>
      <w:r>
        <w:rPr>
          <w:rStyle w:val="FootnoteReference"/>
        </w:rPr>
        <w:footnoteRef/>
      </w:r>
      <w:r>
        <w:t xml:space="preserve"> </w:t>
      </w:r>
      <w:r>
        <w:rPr>
          <w:rFonts w:ascii="Times New Roman" w:hAnsi="Times New Roman" w:cs="Times New Roman"/>
          <w:sz w:val="24"/>
          <w:szCs w:val="24"/>
        </w:rPr>
        <w:t>Student of Program Ners Muhammadiyah Universitas Muhammadiyah Kalimantan Timur</w:t>
      </w:r>
    </w:p>
  </w:footnote>
  <w:footnote w:id="4">
    <w:p w:rsidR="00DE68D9" w:rsidRDefault="00DE68D9">
      <w:pPr>
        <w:spacing w:line="240" w:lineRule="auto"/>
        <w:jc w:val="both"/>
        <w:rPr>
          <w:rFonts w:ascii="Times New Roman" w:hAnsi="Times New Roman" w:cs="Times New Roman"/>
          <w:sz w:val="24"/>
          <w:szCs w:val="24"/>
        </w:rPr>
      </w:pPr>
      <w:r>
        <w:rPr>
          <w:rStyle w:val="FootnoteReference"/>
        </w:rPr>
        <w:footnoteRef/>
      </w:r>
      <w:r>
        <w:rPr>
          <w:rFonts w:ascii="Times New Roman" w:hAnsi="Times New Roman" w:cs="Times New Roman"/>
          <w:sz w:val="24"/>
          <w:szCs w:val="24"/>
        </w:rPr>
        <w:t>Lecture of Muhammadiyah University of East Kalimantan</w:t>
      </w:r>
    </w:p>
    <w:p w:rsidR="00DE68D9" w:rsidRDefault="00DE68D9">
      <w:pPr>
        <w:pStyle w:val="FootnoteText"/>
        <w:jc w:val="lef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9097365"/>
    </w:sdtPr>
    <w:sdtEndPr>
      <w:rPr>
        <w:rFonts w:ascii="Times New Roman" w:hAnsi="Times New Roman" w:cs="Times New Roman"/>
        <w:sz w:val="24"/>
        <w:szCs w:val="24"/>
      </w:rPr>
    </w:sdtEndPr>
    <w:sdtContent>
      <w:p w:rsidR="00DE68D9" w:rsidRDefault="00DE68D9">
        <w:pPr>
          <w:pStyle w:val="Header"/>
          <w:jc w:val="right"/>
        </w:pPr>
      </w:p>
      <w:p w:rsidR="00DE68D9" w:rsidRDefault="00DE68D9">
        <w:pPr>
          <w:pStyle w:val="Header"/>
          <w:jc w:val="right"/>
          <w:rPr>
            <w:rFonts w:ascii="Times New Roman" w:hAnsi="Times New Roman" w:cs="Times New Roman"/>
            <w:sz w:val="24"/>
            <w:szCs w:val="24"/>
          </w:rPr>
        </w:pPr>
      </w:p>
    </w:sdtContent>
  </w:sdt>
  <w:p w:rsidR="00DE68D9" w:rsidRDefault="00DE68D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Header"/>
      <w:jc w:val="right"/>
    </w:pPr>
    <w:r>
      <w:rPr>
        <w:noProof/>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74" name="Text Box 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DE68D9" w:rsidRDefault="00DE68D9">
                          <w:pPr>
                            <w:pStyle w:val="Head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27</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74" o:spid="_x0000_s1081" type="#_x0000_t202" style="position:absolute;left:0;text-align:left;margin-left:92.8pt;margin-top:0;width:2in;height:2in;z-index:25166233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" filled="f" fillcolor="white [3201]" stroked="f" strokeweight=".5pt">
              <v:textbox style="mso-fit-shape-to-text:t" inset="0,0,0,0">
                <w:txbxContent>
                  <w:p w:rsidR="00DE68D9" w:rsidRDefault="00DE68D9">
                    <w:pPr>
                      <w:pStyle w:val="Head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27</w:t>
                    </w:r>
                    <w:r>
                      <w:rPr>
                        <w:lang w:val="id-ID"/>
                      </w:rPr>
                      <w:fldChar w:fldCharType="end"/>
                    </w:r>
                  </w:p>
                </w:txbxContent>
              </v:textbox>
              <w10:wrap anchorx="margin"/>
            </v:shape>
          </w:pict>
        </mc:Fallback>
      </mc:AlternateContent>
    </w:r>
  </w:p>
  <w:sdt>
    <w:sdtPr>
      <w:id w:val="1799946204"/>
    </w:sdtPr>
    <w:sdtEndPr>
      <w:rPr>
        <w:rFonts w:ascii="Times New Roman" w:hAnsi="Times New Roman" w:cs="Times New Roman"/>
        <w:sz w:val="24"/>
        <w:szCs w:val="24"/>
      </w:rPr>
    </w:sdtEndPr>
    <w:sdtContent>
      <w:p w:rsidR="00DE68D9" w:rsidRDefault="00DE68D9">
        <w:pPr>
          <w:pStyle w:val="Header"/>
          <w:jc w:val="right"/>
        </w:pPr>
      </w:p>
      <w:p w:rsidR="00DE68D9" w:rsidRDefault="00DE68D9">
        <w:pPr>
          <w:pStyle w:val="Header"/>
          <w:jc w:val="right"/>
          <w:rPr>
            <w:rFonts w:ascii="Times New Roman" w:hAnsi="Times New Roman" w:cs="Times New Roman"/>
            <w:sz w:val="24"/>
            <w:szCs w:val="24"/>
          </w:rPr>
        </w:pPr>
      </w:p>
    </w:sdtContent>
  </w:sdt>
  <w:p w:rsidR="00DE68D9" w:rsidRDefault="00DE68D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Header"/>
    </w:pPr>
    <w:r>
      <w:rPr>
        <w:noProof/>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75" name="Text Box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DE68D9" w:rsidRDefault="00DE68D9">
                          <w:pPr>
                            <w:pStyle w:val="Head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12</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75" o:spid="_x0000_s1082" type="#_x0000_t202" style="position:absolute;left:0;text-align:left;margin-left:92.8pt;margin-top:0;width:2in;height:2in;z-index:2516633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" filled="f" fillcolor="white [3201]" stroked="f" strokeweight=".5pt">
              <v:textbox style="mso-fit-shape-to-text:t" inset="0,0,0,0">
                <w:txbxContent>
                  <w:p w:rsidR="00DE68D9" w:rsidRDefault="00DE68D9">
                    <w:pPr>
                      <w:pStyle w:val="Header"/>
                      <w:rPr>
                        <w:lang w:val="id-ID"/>
                      </w:rPr>
                    </w:pPr>
                    <w:r>
                      <w:rPr>
                        <w:lang w:val="id-ID"/>
                      </w:rPr>
                      <w:fldChar w:fldCharType="begin"/>
                    </w:r>
                    <w:r>
                      <w:rPr>
                        <w:lang w:val="id-ID"/>
                      </w:rPr>
                      <w:instrText xml:space="preserve"> PAGE  \* MERGEFORMAT </w:instrText>
                    </w:r>
                    <w:r>
                      <w:rPr>
                        <w:lang w:val="id-ID"/>
                      </w:rPr>
                      <w:fldChar w:fldCharType="separate"/>
                    </w:r>
                    <w:r w:rsidR="00A472EE">
                      <w:rPr>
                        <w:noProof/>
                        <w:lang w:val="id-ID"/>
                      </w:rPr>
                      <w:t>12</w:t>
                    </w:r>
                    <w:r>
                      <w:rPr>
                        <w:lang w:val="id-ID"/>
                      </w:rPr>
                      <w:fldChar w:fldCharType="end"/>
                    </w:r>
                  </w:p>
                </w:txbxContent>
              </v:textbox>
              <w10:wrap anchorx="margin"/>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Header"/>
      <w:jc w:val="right"/>
    </w:pPr>
  </w:p>
  <w:sdt>
    <w:sdtPr>
      <w:id w:val="313231033"/>
    </w:sdtPr>
    <w:sdtEndPr>
      <w:rPr>
        <w:rFonts w:ascii="Times New Roman" w:hAnsi="Times New Roman" w:cs="Times New Roman"/>
        <w:sz w:val="24"/>
        <w:szCs w:val="24"/>
      </w:rPr>
    </w:sdtEndPr>
    <w:sdtContent>
      <w:p w:rsidR="00DE68D9" w:rsidRDefault="00DE68D9">
        <w:pPr>
          <w:pStyle w:val="Header"/>
          <w:jc w:val="right"/>
        </w:pPr>
      </w:p>
      <w:p w:rsidR="00DE68D9" w:rsidRDefault="00DE68D9">
        <w:pPr>
          <w:pStyle w:val="Header"/>
          <w:jc w:val="right"/>
          <w:rPr>
            <w:rFonts w:ascii="Times New Roman" w:hAnsi="Times New Roman" w:cs="Times New Roman"/>
            <w:sz w:val="24"/>
            <w:szCs w:val="24"/>
          </w:rPr>
        </w:pPr>
      </w:p>
    </w:sdtContent>
  </w:sdt>
  <w:p w:rsidR="00DE68D9" w:rsidRDefault="00DE68D9">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8D9" w:rsidRDefault="00DE68D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multilevel"/>
    <w:tmpl w:val="0000000C"/>
    <w:lvl w:ilvl="0">
      <w:start w:val="1"/>
      <w:numFmt w:val="upperLetter"/>
      <w:lvlText w:val="%1."/>
      <w:lvlJc w:val="left"/>
      <w:pPr>
        <w:ind w:left="54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03C3E3E"/>
    <w:multiLevelType w:val="multilevel"/>
    <w:tmpl w:val="003C3E3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4A467E"/>
    <w:multiLevelType w:val="multilevel"/>
    <w:tmpl w:val="004A467E"/>
    <w:lvl w:ilvl="0">
      <w:start w:val="1"/>
      <w:numFmt w:val="lowerLetter"/>
      <w:lvlText w:val="%1)"/>
      <w:lvlJc w:val="left"/>
      <w:pPr>
        <w:ind w:left="786"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3">
    <w:nsid w:val="005567BD"/>
    <w:multiLevelType w:val="multilevel"/>
    <w:tmpl w:val="005567BD"/>
    <w:lvl w:ilvl="0">
      <w:start w:val="1"/>
      <w:numFmt w:val="decimal"/>
      <w:lvlText w:val="%1."/>
      <w:lvlJc w:val="left"/>
      <w:pPr>
        <w:ind w:left="678" w:hanging="360"/>
      </w:pPr>
      <w:rPr>
        <w:rFonts w:ascii="Times New Roman" w:eastAsiaTheme="minorHAnsi" w:hAnsi="Times New Roman" w:cstheme="minorBidi"/>
        <w:i w:val="0"/>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4">
    <w:nsid w:val="00E04724"/>
    <w:multiLevelType w:val="multilevel"/>
    <w:tmpl w:val="00E04724"/>
    <w:lvl w:ilvl="0">
      <w:start w:val="1"/>
      <w:numFmt w:val="upperLetter"/>
      <w:lvlText w:val="%1"/>
      <w:lvlJc w:val="left"/>
      <w:pPr>
        <w:ind w:left="720" w:hanging="360"/>
      </w:pPr>
      <w:rPr>
        <w:rFonts w:ascii="Times New Roman" w:hAnsi="Times New Roman"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52F7FB0"/>
    <w:multiLevelType w:val="multilevel"/>
    <w:tmpl w:val="052F7FB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A951B84"/>
    <w:multiLevelType w:val="multilevel"/>
    <w:tmpl w:val="0A951B84"/>
    <w:lvl w:ilvl="0">
      <w:start w:val="1"/>
      <w:numFmt w:val="upperLetter"/>
      <w:lvlText w:val="%1"/>
      <w:lvlJc w:val="left"/>
      <w:pPr>
        <w:ind w:left="720" w:hanging="360"/>
      </w:pPr>
      <w:rPr>
        <w:rFonts w:ascii="Times New Roman" w:hAnsi="Times New Roman"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ADE262A"/>
    <w:multiLevelType w:val="multilevel"/>
    <w:tmpl w:val="0ADE262A"/>
    <w:lvl w:ilvl="0">
      <w:start w:val="1"/>
      <w:numFmt w:val="lowerLetter"/>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8">
    <w:nsid w:val="0B8523CD"/>
    <w:multiLevelType w:val="multilevel"/>
    <w:tmpl w:val="0B8523C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0D9D65A5"/>
    <w:multiLevelType w:val="multilevel"/>
    <w:tmpl w:val="0D9D65A5"/>
    <w:lvl w:ilvl="0">
      <w:start w:val="1"/>
      <w:numFmt w:val="lowerLetter"/>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0">
    <w:nsid w:val="15D24C97"/>
    <w:multiLevelType w:val="multilevel"/>
    <w:tmpl w:val="15D24C97"/>
    <w:lvl w:ilvl="0">
      <w:start w:val="1"/>
      <w:numFmt w:val="decimal"/>
      <w:lvlText w:val="%1."/>
      <w:lvlJc w:val="left"/>
      <w:pPr>
        <w:ind w:left="1080" w:hanging="360"/>
      </w:pPr>
    </w:lvl>
    <w:lvl w:ilvl="1">
      <w:start w:val="1"/>
      <w:numFmt w:val="lowerLetter"/>
      <w:lvlText w:val="%2."/>
      <w:lvlJc w:val="left"/>
      <w:pPr>
        <w:ind w:left="1800" w:hanging="36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16F55E5F"/>
    <w:multiLevelType w:val="multilevel"/>
    <w:tmpl w:val="16F55E5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885617D"/>
    <w:multiLevelType w:val="multilevel"/>
    <w:tmpl w:val="1885617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9E804C0"/>
    <w:multiLevelType w:val="multilevel"/>
    <w:tmpl w:val="19E804C0"/>
    <w:lvl w:ilvl="0">
      <w:start w:val="1"/>
      <w:numFmt w:val="upp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B5C4F43"/>
    <w:multiLevelType w:val="multilevel"/>
    <w:tmpl w:val="1B5C4F43"/>
    <w:lvl w:ilvl="0">
      <w:start w:val="1"/>
      <w:numFmt w:val="lowerLetter"/>
      <w:lvlText w:val="%1."/>
      <w:lvlJc w:val="left"/>
      <w:pPr>
        <w:ind w:left="1571" w:hanging="360"/>
      </w:pPr>
      <w:rPr>
        <w:rFonts w:hint="default"/>
        <w:b w:val="0"/>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5">
    <w:nsid w:val="1DD95119"/>
    <w:multiLevelType w:val="multilevel"/>
    <w:tmpl w:val="1DD95119"/>
    <w:lvl w:ilvl="0">
      <w:start w:val="1"/>
      <w:numFmt w:val="decimal"/>
      <w:lvlText w:val="%1."/>
      <w:lvlJc w:val="left"/>
      <w:pPr>
        <w:ind w:left="1350" w:hanging="360"/>
      </w:pPr>
      <w:rPr>
        <w:rFonts w:eastAsiaTheme="minorHAnsi" w:hint="default"/>
      </w:rPr>
    </w:lvl>
    <w:lvl w:ilvl="1">
      <w:start w:val="1"/>
      <w:numFmt w:val="lowerLetter"/>
      <w:lvlText w:val="%2."/>
      <w:lvlJc w:val="left"/>
      <w:pPr>
        <w:ind w:left="2070" w:hanging="360"/>
      </w:pPr>
    </w:lvl>
    <w:lvl w:ilvl="2">
      <w:start w:val="1"/>
      <w:numFmt w:val="lowerRoman"/>
      <w:lvlText w:val="%3."/>
      <w:lvlJc w:val="right"/>
      <w:pPr>
        <w:ind w:left="2790" w:hanging="180"/>
      </w:pPr>
    </w:lvl>
    <w:lvl w:ilvl="3">
      <w:start w:val="1"/>
      <w:numFmt w:val="decimal"/>
      <w:lvlText w:val="%4."/>
      <w:lvlJc w:val="left"/>
      <w:pPr>
        <w:ind w:left="3510" w:hanging="360"/>
      </w:pPr>
    </w:lvl>
    <w:lvl w:ilvl="4">
      <w:start w:val="1"/>
      <w:numFmt w:val="lowerLetter"/>
      <w:lvlText w:val="%5."/>
      <w:lvlJc w:val="left"/>
      <w:pPr>
        <w:ind w:left="4230" w:hanging="360"/>
      </w:pPr>
    </w:lvl>
    <w:lvl w:ilvl="5">
      <w:start w:val="1"/>
      <w:numFmt w:val="lowerRoman"/>
      <w:lvlText w:val="%6."/>
      <w:lvlJc w:val="right"/>
      <w:pPr>
        <w:ind w:left="4950" w:hanging="180"/>
      </w:pPr>
    </w:lvl>
    <w:lvl w:ilvl="6">
      <w:start w:val="1"/>
      <w:numFmt w:val="decimal"/>
      <w:lvlText w:val="%7."/>
      <w:lvlJc w:val="left"/>
      <w:pPr>
        <w:ind w:left="5670" w:hanging="360"/>
      </w:pPr>
    </w:lvl>
    <w:lvl w:ilvl="7">
      <w:start w:val="1"/>
      <w:numFmt w:val="lowerLetter"/>
      <w:lvlText w:val="%8."/>
      <w:lvlJc w:val="left"/>
      <w:pPr>
        <w:ind w:left="6390" w:hanging="360"/>
      </w:pPr>
    </w:lvl>
    <w:lvl w:ilvl="8">
      <w:start w:val="1"/>
      <w:numFmt w:val="lowerRoman"/>
      <w:lvlText w:val="%9."/>
      <w:lvlJc w:val="right"/>
      <w:pPr>
        <w:ind w:left="7110" w:hanging="180"/>
      </w:pPr>
    </w:lvl>
  </w:abstractNum>
  <w:abstractNum w:abstractNumId="16">
    <w:nsid w:val="250F5D98"/>
    <w:multiLevelType w:val="multilevel"/>
    <w:tmpl w:val="250F5D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D6E1944"/>
    <w:multiLevelType w:val="multilevel"/>
    <w:tmpl w:val="2D6E1944"/>
    <w:lvl w:ilvl="0">
      <w:start w:val="1"/>
      <w:numFmt w:val="decimal"/>
      <w:lvlText w:val="%1."/>
      <w:lvlJc w:val="left"/>
      <w:pPr>
        <w:ind w:left="678" w:hanging="360"/>
      </w:pPr>
      <w:rPr>
        <w:rFonts w:ascii="Times New Roman" w:eastAsiaTheme="minorHAnsi" w:hAnsi="Times New Roman" w:cstheme="minorBidi"/>
        <w:i w:val="0"/>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18">
    <w:nsid w:val="2E3C5FBB"/>
    <w:multiLevelType w:val="multilevel"/>
    <w:tmpl w:val="2E3C5FB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31E72C4E"/>
    <w:multiLevelType w:val="multilevel"/>
    <w:tmpl w:val="31E72C4E"/>
    <w:lvl w:ilvl="0">
      <w:start w:val="1"/>
      <w:numFmt w:val="lowerLetter"/>
      <w:lvlText w:val="%1."/>
      <w:lvlJc w:val="left"/>
      <w:pPr>
        <w:ind w:left="1571" w:hanging="360"/>
      </w:pPr>
      <w:rPr>
        <w:rFonts w:hint="default"/>
        <w:b w:val="0"/>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0">
    <w:nsid w:val="35030056"/>
    <w:multiLevelType w:val="multilevel"/>
    <w:tmpl w:val="35030056"/>
    <w:lvl w:ilvl="0">
      <w:start w:val="1"/>
      <w:numFmt w:val="upperLetter"/>
      <w:lvlText w:val="%1"/>
      <w:lvlJc w:val="left"/>
      <w:pPr>
        <w:ind w:left="720" w:hanging="360"/>
      </w:pPr>
      <w:rPr>
        <w:rFonts w:ascii="Times New Roman" w:hAnsi="Times New Roman"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7DB7C68"/>
    <w:multiLevelType w:val="multilevel"/>
    <w:tmpl w:val="37DB7C68"/>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2">
    <w:nsid w:val="3886216F"/>
    <w:multiLevelType w:val="multilevel"/>
    <w:tmpl w:val="3886216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3A743A4E"/>
    <w:multiLevelType w:val="multilevel"/>
    <w:tmpl w:val="3A743A4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59A5E77"/>
    <w:multiLevelType w:val="multilevel"/>
    <w:tmpl w:val="459A5E77"/>
    <w:lvl w:ilvl="0">
      <w:start w:val="1"/>
      <w:numFmt w:val="upp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47B101DC"/>
    <w:multiLevelType w:val="multilevel"/>
    <w:tmpl w:val="47B101DC"/>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6">
    <w:nsid w:val="485238D6"/>
    <w:multiLevelType w:val="multilevel"/>
    <w:tmpl w:val="485238D6"/>
    <w:lvl w:ilvl="0">
      <w:start w:val="1"/>
      <w:numFmt w:val="upperLetter"/>
      <w:lvlText w:val="%1"/>
      <w:lvlJc w:val="left"/>
      <w:pPr>
        <w:ind w:left="720" w:hanging="360"/>
      </w:pPr>
      <w:rPr>
        <w:rFonts w:ascii="Times New Roman" w:hAnsi="Times New Roman"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4A3650DE"/>
    <w:multiLevelType w:val="multilevel"/>
    <w:tmpl w:val="4A3650D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4EC3488C"/>
    <w:multiLevelType w:val="multilevel"/>
    <w:tmpl w:val="4EC3488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5091178B"/>
    <w:multiLevelType w:val="multilevel"/>
    <w:tmpl w:val="5091178B"/>
    <w:lvl w:ilvl="0">
      <w:start w:val="1"/>
      <w:numFmt w:val="decimal"/>
      <w:lvlText w:val="%1."/>
      <w:lvlJc w:val="left"/>
      <w:pPr>
        <w:ind w:left="678" w:hanging="360"/>
      </w:pPr>
      <w:rPr>
        <w:rFonts w:ascii="Times New Roman" w:eastAsiaTheme="minorHAnsi" w:hAnsi="Times New Roman" w:cstheme="minorBidi"/>
        <w:i w:val="0"/>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30">
    <w:nsid w:val="57842B31"/>
    <w:multiLevelType w:val="multilevel"/>
    <w:tmpl w:val="57842B31"/>
    <w:lvl w:ilvl="0">
      <w:start w:val="1"/>
      <w:numFmt w:val="lowerLetter"/>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31">
    <w:nsid w:val="5B17504C"/>
    <w:multiLevelType w:val="multilevel"/>
    <w:tmpl w:val="5B17504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5B6A338D"/>
    <w:multiLevelType w:val="multilevel"/>
    <w:tmpl w:val="5B6A338D"/>
    <w:lvl w:ilvl="0">
      <w:start w:val="1"/>
      <w:numFmt w:val="lowerLetter"/>
      <w:lvlText w:val="%1."/>
      <w:lvlJc w:val="left"/>
      <w:pPr>
        <w:ind w:left="754" w:hanging="360"/>
      </w:pPr>
      <w:rPr>
        <w:rFonts w:ascii="Times New Roman" w:eastAsiaTheme="minorHAnsi" w:hAnsi="Times New Roman" w:cstheme="minorBidi"/>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33">
    <w:nsid w:val="60002566"/>
    <w:multiLevelType w:val="multilevel"/>
    <w:tmpl w:val="60002566"/>
    <w:lvl w:ilvl="0">
      <w:start w:val="5"/>
      <w:numFmt w:val="decimal"/>
      <w:lvlText w:val="%1."/>
      <w:lvlJc w:val="left"/>
      <w:pPr>
        <w:ind w:left="360" w:hanging="360"/>
      </w:pPr>
      <w:rPr>
        <w:rFonts w:hint="default"/>
      </w:rPr>
    </w:lvl>
    <w:lvl w:ilvl="1">
      <w:start w:val="6"/>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4">
    <w:nsid w:val="61DB6438"/>
    <w:multiLevelType w:val="multilevel"/>
    <w:tmpl w:val="61DB6438"/>
    <w:lvl w:ilvl="0">
      <w:start w:val="1"/>
      <w:numFmt w:val="lowerLetter"/>
      <w:lvlText w:val="%1."/>
      <w:lvlJc w:val="left"/>
      <w:pPr>
        <w:ind w:left="677" w:hanging="360"/>
      </w:pPr>
      <w:rPr>
        <w:rFonts w:hint="default"/>
      </w:rPr>
    </w:lvl>
    <w:lvl w:ilvl="1">
      <w:start w:val="1"/>
      <w:numFmt w:val="lowerLetter"/>
      <w:lvlText w:val="%2."/>
      <w:lvlJc w:val="left"/>
      <w:pPr>
        <w:ind w:left="1397" w:hanging="360"/>
      </w:pPr>
    </w:lvl>
    <w:lvl w:ilvl="2">
      <w:start w:val="1"/>
      <w:numFmt w:val="lowerRoman"/>
      <w:lvlText w:val="%3."/>
      <w:lvlJc w:val="right"/>
      <w:pPr>
        <w:ind w:left="2117" w:hanging="180"/>
      </w:pPr>
    </w:lvl>
    <w:lvl w:ilvl="3">
      <w:start w:val="1"/>
      <w:numFmt w:val="decimal"/>
      <w:lvlText w:val="%4."/>
      <w:lvlJc w:val="left"/>
      <w:pPr>
        <w:ind w:left="2837" w:hanging="360"/>
      </w:pPr>
    </w:lvl>
    <w:lvl w:ilvl="4">
      <w:start w:val="1"/>
      <w:numFmt w:val="lowerLetter"/>
      <w:lvlText w:val="%5."/>
      <w:lvlJc w:val="left"/>
      <w:pPr>
        <w:ind w:left="3557" w:hanging="360"/>
      </w:pPr>
    </w:lvl>
    <w:lvl w:ilvl="5">
      <w:start w:val="1"/>
      <w:numFmt w:val="lowerRoman"/>
      <w:lvlText w:val="%6."/>
      <w:lvlJc w:val="right"/>
      <w:pPr>
        <w:ind w:left="4277" w:hanging="180"/>
      </w:pPr>
    </w:lvl>
    <w:lvl w:ilvl="6">
      <w:start w:val="1"/>
      <w:numFmt w:val="decimal"/>
      <w:lvlText w:val="%7."/>
      <w:lvlJc w:val="left"/>
      <w:pPr>
        <w:ind w:left="4997" w:hanging="360"/>
      </w:pPr>
    </w:lvl>
    <w:lvl w:ilvl="7">
      <w:start w:val="1"/>
      <w:numFmt w:val="lowerLetter"/>
      <w:lvlText w:val="%8."/>
      <w:lvlJc w:val="left"/>
      <w:pPr>
        <w:ind w:left="5717" w:hanging="360"/>
      </w:pPr>
    </w:lvl>
    <w:lvl w:ilvl="8">
      <w:start w:val="1"/>
      <w:numFmt w:val="lowerRoman"/>
      <w:lvlText w:val="%9."/>
      <w:lvlJc w:val="right"/>
      <w:pPr>
        <w:ind w:left="6437" w:hanging="180"/>
      </w:pPr>
    </w:lvl>
  </w:abstractNum>
  <w:abstractNum w:abstractNumId="35">
    <w:nsid w:val="647F17DA"/>
    <w:multiLevelType w:val="multilevel"/>
    <w:tmpl w:val="647F17DA"/>
    <w:lvl w:ilvl="0">
      <w:start w:val="1"/>
      <w:numFmt w:val="decimal"/>
      <w:lvlText w:val="%1."/>
      <w:lvlJc w:val="left"/>
      <w:pPr>
        <w:ind w:left="678" w:hanging="360"/>
      </w:pPr>
      <w:rPr>
        <w:rFonts w:ascii="Times New Roman" w:eastAsiaTheme="minorHAnsi" w:hAnsi="Times New Roman" w:cstheme="minorBidi"/>
        <w:i w:val="0"/>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36">
    <w:nsid w:val="6B6C5BA2"/>
    <w:multiLevelType w:val="multilevel"/>
    <w:tmpl w:val="6B6C5BA2"/>
    <w:lvl w:ilvl="0">
      <w:start w:val="1"/>
      <w:numFmt w:val="upperLetter"/>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BF611F8"/>
    <w:multiLevelType w:val="multilevel"/>
    <w:tmpl w:val="6BF611F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CB76D0A"/>
    <w:multiLevelType w:val="multilevel"/>
    <w:tmpl w:val="6CB76D0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9">
    <w:nsid w:val="6DF639F1"/>
    <w:multiLevelType w:val="singleLevel"/>
    <w:tmpl w:val="6DF639F1"/>
    <w:lvl w:ilvl="0">
      <w:start w:val="1"/>
      <w:numFmt w:val="decimal"/>
      <w:lvlText w:val="%1."/>
      <w:lvlJc w:val="left"/>
      <w:pPr>
        <w:tabs>
          <w:tab w:val="left" w:pos="360"/>
        </w:tabs>
        <w:ind w:left="360" w:hanging="360"/>
      </w:pPr>
    </w:lvl>
  </w:abstractNum>
  <w:abstractNum w:abstractNumId="40">
    <w:nsid w:val="757B3100"/>
    <w:multiLevelType w:val="multilevel"/>
    <w:tmpl w:val="757B3100"/>
    <w:lvl w:ilvl="0">
      <w:start w:val="1"/>
      <w:numFmt w:val="lowerLetter"/>
      <w:lvlText w:val="%1."/>
      <w:lvlJc w:val="left"/>
      <w:pPr>
        <w:ind w:left="1571" w:hanging="360"/>
      </w:pPr>
      <w:rPr>
        <w:rFonts w:hint="default"/>
        <w:b w:val="0"/>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1">
    <w:nsid w:val="7837278B"/>
    <w:multiLevelType w:val="multilevel"/>
    <w:tmpl w:val="7837278B"/>
    <w:lvl w:ilvl="0">
      <w:start w:val="1"/>
      <w:numFmt w:val="decimal"/>
      <w:lvlText w:val="%1."/>
      <w:lvlJc w:val="left"/>
      <w:pPr>
        <w:ind w:left="678" w:hanging="360"/>
      </w:pPr>
      <w:rPr>
        <w:rFonts w:ascii="Times New Roman" w:eastAsiaTheme="minorHAnsi" w:hAnsi="Times New Roman" w:cstheme="minorBidi"/>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42">
    <w:nsid w:val="78D01780"/>
    <w:multiLevelType w:val="multilevel"/>
    <w:tmpl w:val="78D0178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9"/>
    <w:lvlOverride w:ilvl="0">
      <w:startOverride w:val="1"/>
    </w:lvlOverride>
  </w:num>
  <w:num w:numId="2">
    <w:abstractNumId w:val="26"/>
  </w:num>
  <w:num w:numId="3">
    <w:abstractNumId w:val="20"/>
  </w:num>
  <w:num w:numId="4">
    <w:abstractNumId w:val="36"/>
  </w:num>
  <w:num w:numId="5">
    <w:abstractNumId w:val="4"/>
  </w:num>
  <w:num w:numId="6">
    <w:abstractNumId w:val="6"/>
  </w:num>
  <w:num w:numId="7">
    <w:abstractNumId w:val="0"/>
  </w:num>
  <w:num w:numId="8">
    <w:abstractNumId w:val="24"/>
  </w:num>
  <w:num w:numId="9">
    <w:abstractNumId w:val="10"/>
  </w:num>
  <w:num w:numId="10">
    <w:abstractNumId w:val="22"/>
  </w:num>
  <w:num w:numId="11">
    <w:abstractNumId w:val="2"/>
  </w:num>
  <w:num w:numId="12">
    <w:abstractNumId w:val="31"/>
  </w:num>
  <w:num w:numId="13">
    <w:abstractNumId w:val="16"/>
  </w:num>
  <w:num w:numId="14">
    <w:abstractNumId w:val="34"/>
  </w:num>
  <w:num w:numId="15">
    <w:abstractNumId w:val="42"/>
  </w:num>
  <w:num w:numId="16">
    <w:abstractNumId w:val="30"/>
  </w:num>
  <w:num w:numId="17">
    <w:abstractNumId w:val="32"/>
  </w:num>
  <w:num w:numId="18">
    <w:abstractNumId w:val="33"/>
  </w:num>
  <w:num w:numId="19">
    <w:abstractNumId w:val="38"/>
  </w:num>
  <w:num w:numId="20">
    <w:abstractNumId w:val="11"/>
  </w:num>
  <w:num w:numId="21">
    <w:abstractNumId w:val="7"/>
  </w:num>
  <w:num w:numId="22">
    <w:abstractNumId w:val="9"/>
  </w:num>
  <w:num w:numId="23">
    <w:abstractNumId w:val="25"/>
  </w:num>
  <w:num w:numId="24">
    <w:abstractNumId w:val="37"/>
  </w:num>
  <w:num w:numId="25">
    <w:abstractNumId w:val="8"/>
  </w:num>
  <w:num w:numId="26">
    <w:abstractNumId w:val="18"/>
  </w:num>
  <w:num w:numId="27">
    <w:abstractNumId w:val="12"/>
  </w:num>
  <w:num w:numId="28">
    <w:abstractNumId w:val="27"/>
  </w:num>
  <w:num w:numId="29">
    <w:abstractNumId w:val="23"/>
  </w:num>
  <w:num w:numId="30">
    <w:abstractNumId w:val="13"/>
  </w:num>
  <w:num w:numId="31">
    <w:abstractNumId w:val="15"/>
  </w:num>
  <w:num w:numId="32">
    <w:abstractNumId w:val="21"/>
  </w:num>
  <w:num w:numId="33">
    <w:abstractNumId w:val="40"/>
  </w:num>
  <w:num w:numId="34">
    <w:abstractNumId w:val="19"/>
  </w:num>
  <w:num w:numId="35">
    <w:abstractNumId w:val="14"/>
  </w:num>
  <w:num w:numId="36">
    <w:abstractNumId w:val="1"/>
  </w:num>
  <w:num w:numId="37">
    <w:abstractNumId w:val="5"/>
  </w:num>
  <w:num w:numId="38">
    <w:abstractNumId w:val="28"/>
  </w:num>
  <w:num w:numId="39">
    <w:abstractNumId w:val="29"/>
  </w:num>
  <w:num w:numId="40">
    <w:abstractNumId w:val="41"/>
  </w:num>
  <w:num w:numId="41">
    <w:abstractNumId w:val="35"/>
  </w:num>
  <w:num w:numId="42">
    <w:abstractNumId w:val="17"/>
  </w:num>
  <w:num w:numId="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6453C7"/>
    <w:rsid w:val="00021ABB"/>
    <w:rsid w:val="002602E7"/>
    <w:rsid w:val="00261DF2"/>
    <w:rsid w:val="00325024"/>
    <w:rsid w:val="003E4519"/>
    <w:rsid w:val="005E2E88"/>
    <w:rsid w:val="006F1B1F"/>
    <w:rsid w:val="00700448"/>
    <w:rsid w:val="007348A9"/>
    <w:rsid w:val="0082499E"/>
    <w:rsid w:val="0085047E"/>
    <w:rsid w:val="009D41AB"/>
    <w:rsid w:val="00A472EE"/>
    <w:rsid w:val="00B01CF9"/>
    <w:rsid w:val="00B225EE"/>
    <w:rsid w:val="00C51F5C"/>
    <w:rsid w:val="00DE68D9"/>
    <w:rsid w:val="00E242EA"/>
    <w:rsid w:val="00F37E14"/>
    <w:rsid w:val="00F76C22"/>
    <w:rsid w:val="384017B2"/>
    <w:rsid w:val="736453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qFormat="1"/>
    <w:lsdException w:name="header" w:uiPriority="99" w:unhideWhenUsed="1" w:qFormat="1"/>
    <w:lsdException w:name="footer" w:semiHidden="1" w:uiPriority="99" w:unhideWhenUsed="1"/>
    <w:lsdException w:name="caption" w:semiHidden="1" w:unhideWhenUsed="1" w:qFormat="1"/>
    <w:lsdException w:name="footnote reference" w:semiHidden="1" w:uiPriority="99" w:unhideWhenUsed="1"/>
    <w:lsdException w:name="Title" w:qFormat="1"/>
    <w:lsdException w:name="Default Paragraph Font" w:semiHidden="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line="360" w:lineRule="auto"/>
      <w:jc w:val="center"/>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line="480" w:lineRule="auto"/>
      <w:jc w:val="both"/>
    </w:pPr>
    <w:rPr>
      <w:rFonts w:ascii="Times New Roman" w:eastAsia="Times New Roman" w:hAnsi="Times New Roman" w:cs="Times New Roman"/>
      <w:sz w:val="24"/>
      <w:szCs w:val="24"/>
    </w:rPr>
  </w:style>
  <w:style w:type="paragraph" w:styleId="Footer">
    <w:name w:val="footer"/>
    <w:basedOn w:val="Normal"/>
    <w:uiPriority w:val="99"/>
    <w:unhideWhenUsed/>
    <w:pPr>
      <w:tabs>
        <w:tab w:val="center" w:pos="4680"/>
        <w:tab w:val="right" w:pos="9360"/>
      </w:tabs>
      <w:spacing w:line="240" w:lineRule="auto"/>
    </w:pPr>
  </w:style>
  <w:style w:type="paragraph" w:styleId="FootnoteText">
    <w:name w:val="footnote text"/>
    <w:basedOn w:val="Normal"/>
    <w:uiPriority w:val="99"/>
    <w:semiHidden/>
    <w:unhideWhenUsed/>
    <w:qFormat/>
    <w:pPr>
      <w:spacing w:line="240" w:lineRule="auto"/>
    </w:pPr>
    <w:rPr>
      <w:sz w:val="20"/>
      <w:szCs w:val="20"/>
    </w:rPr>
  </w:style>
  <w:style w:type="paragraph" w:styleId="Header">
    <w:name w:val="header"/>
    <w:basedOn w:val="Normal"/>
    <w:uiPriority w:val="99"/>
    <w:unhideWhenUsed/>
    <w:qFormat/>
    <w:pPr>
      <w:tabs>
        <w:tab w:val="center" w:pos="4680"/>
        <w:tab w:val="right" w:pos="9360"/>
      </w:tabs>
      <w:spacing w:line="240" w:lineRule="auto"/>
    </w:pPr>
  </w:style>
  <w:style w:type="character" w:styleId="FootnoteReference">
    <w:name w:val="footnote reference"/>
    <w:basedOn w:val="DefaultParagraphFont"/>
    <w:uiPriority w:val="99"/>
    <w:semiHidden/>
    <w:unhideWhenUsed/>
    <w:rPr>
      <w:vertAlign w:val="superscript"/>
    </w:rPr>
  </w:style>
  <w:style w:type="table" w:styleId="TableGrid">
    <w:name w:val="Table Grid"/>
    <w:basedOn w:val="TableNormal"/>
    <w:uiPriority w:val="5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customStyle="1" w:styleId="NoSpacing1">
    <w:name w:val="No Spacing1"/>
    <w:uiPriority w:val="1"/>
    <w:qFormat/>
    <w:pPr>
      <w:spacing w:line="240" w:lineRule="auto"/>
    </w:pPr>
    <w:rPr>
      <w:rFonts w:ascii="Calibri" w:eastAsia="Calibri" w:hAnsi="Calibri" w:cs="Times New Roman"/>
      <w:sz w:val="22"/>
      <w:szCs w:val="22"/>
    </w:rPr>
  </w:style>
  <w:style w:type="character" w:customStyle="1" w:styleId="st">
    <w:name w:val="st"/>
    <w:basedOn w:val="DefaultParagraphFont"/>
  </w:style>
  <w:style w:type="paragraph" w:styleId="BalloonText">
    <w:name w:val="Balloon Text"/>
    <w:basedOn w:val="Normal"/>
    <w:link w:val="BalloonTextChar"/>
    <w:rsid w:val="00E242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E242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qFormat="1"/>
    <w:lsdException w:name="header" w:uiPriority="99" w:unhideWhenUsed="1" w:qFormat="1"/>
    <w:lsdException w:name="footer" w:semiHidden="1" w:uiPriority="99" w:unhideWhenUsed="1"/>
    <w:lsdException w:name="caption" w:semiHidden="1" w:unhideWhenUsed="1" w:qFormat="1"/>
    <w:lsdException w:name="footnote reference" w:semiHidden="1" w:uiPriority="99" w:unhideWhenUsed="1"/>
    <w:lsdException w:name="Title" w:qFormat="1"/>
    <w:lsdException w:name="Default Paragraph Font" w:semiHidden="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line="360" w:lineRule="auto"/>
      <w:jc w:val="center"/>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line="480" w:lineRule="auto"/>
      <w:jc w:val="both"/>
    </w:pPr>
    <w:rPr>
      <w:rFonts w:ascii="Times New Roman" w:eastAsia="Times New Roman" w:hAnsi="Times New Roman" w:cs="Times New Roman"/>
      <w:sz w:val="24"/>
      <w:szCs w:val="24"/>
    </w:rPr>
  </w:style>
  <w:style w:type="paragraph" w:styleId="Footer">
    <w:name w:val="footer"/>
    <w:basedOn w:val="Normal"/>
    <w:uiPriority w:val="99"/>
    <w:unhideWhenUsed/>
    <w:pPr>
      <w:tabs>
        <w:tab w:val="center" w:pos="4680"/>
        <w:tab w:val="right" w:pos="9360"/>
      </w:tabs>
      <w:spacing w:line="240" w:lineRule="auto"/>
    </w:pPr>
  </w:style>
  <w:style w:type="paragraph" w:styleId="FootnoteText">
    <w:name w:val="footnote text"/>
    <w:basedOn w:val="Normal"/>
    <w:uiPriority w:val="99"/>
    <w:semiHidden/>
    <w:unhideWhenUsed/>
    <w:qFormat/>
    <w:pPr>
      <w:spacing w:line="240" w:lineRule="auto"/>
    </w:pPr>
    <w:rPr>
      <w:sz w:val="20"/>
      <w:szCs w:val="20"/>
    </w:rPr>
  </w:style>
  <w:style w:type="paragraph" w:styleId="Header">
    <w:name w:val="header"/>
    <w:basedOn w:val="Normal"/>
    <w:uiPriority w:val="99"/>
    <w:unhideWhenUsed/>
    <w:qFormat/>
    <w:pPr>
      <w:tabs>
        <w:tab w:val="center" w:pos="4680"/>
        <w:tab w:val="right" w:pos="9360"/>
      </w:tabs>
      <w:spacing w:line="240" w:lineRule="auto"/>
    </w:pPr>
  </w:style>
  <w:style w:type="character" w:styleId="FootnoteReference">
    <w:name w:val="footnote reference"/>
    <w:basedOn w:val="DefaultParagraphFont"/>
    <w:uiPriority w:val="99"/>
    <w:semiHidden/>
    <w:unhideWhenUsed/>
    <w:rPr>
      <w:vertAlign w:val="superscript"/>
    </w:rPr>
  </w:style>
  <w:style w:type="table" w:styleId="TableGrid">
    <w:name w:val="Table Grid"/>
    <w:basedOn w:val="TableNormal"/>
    <w:uiPriority w:val="5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customStyle="1" w:styleId="NoSpacing1">
    <w:name w:val="No Spacing1"/>
    <w:uiPriority w:val="1"/>
    <w:qFormat/>
    <w:pPr>
      <w:spacing w:line="240" w:lineRule="auto"/>
    </w:pPr>
    <w:rPr>
      <w:rFonts w:ascii="Calibri" w:eastAsia="Calibri" w:hAnsi="Calibri" w:cs="Times New Roman"/>
      <w:sz w:val="22"/>
      <w:szCs w:val="22"/>
    </w:rPr>
  </w:style>
  <w:style w:type="character" w:customStyle="1" w:styleId="st">
    <w:name w:val="st"/>
    <w:basedOn w:val="DefaultParagraphFont"/>
  </w:style>
  <w:style w:type="paragraph" w:styleId="BalloonText">
    <w:name w:val="Balloon Text"/>
    <w:basedOn w:val="Normal"/>
    <w:link w:val="BalloonTextChar"/>
    <w:rsid w:val="00E242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E242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3.jpeg"/><Relationship Id="rId26" Type="http://schemas.openxmlformats.org/officeDocument/2006/relationships/footer" Target="footer7.xml"/><Relationship Id="rId3" Type="http://schemas.openxmlformats.org/officeDocument/2006/relationships/numbering" Target="numbering.xml"/><Relationship Id="rId21" Type="http://schemas.openxmlformats.org/officeDocument/2006/relationships/footer" Target="footer4.xml"/><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2.jpeg"/><Relationship Id="rId25" Type="http://schemas.openxmlformats.org/officeDocument/2006/relationships/header" Target="header5.xm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jpeg"/><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header" Target="header6.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header" Target="header4.xml"/><Relationship Id="rId28" Type="http://schemas.openxmlformats.org/officeDocument/2006/relationships/image" Target="media/image7.jpeg"/><Relationship Id="rId10" Type="http://schemas.openxmlformats.org/officeDocument/2006/relationships/image" Target="media/image1.jpeg"/><Relationship Id="rId19" Type="http://schemas.openxmlformats.org/officeDocument/2006/relationships/image" Target="media/image4.jpeg"/><Relationship Id="rId31" Type="http://schemas.openxmlformats.org/officeDocument/2006/relationships/image" Target="media/image10.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9D146A6-521D-44C7-8B06-358639C3E3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118</Pages>
  <Words>17939</Words>
  <Characters>113932</Characters>
  <Application>Microsoft Office Word</Application>
  <DocSecurity>0</DocSecurity>
  <Lines>949</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zaid haridsyah</dc:creator>
  <cp:lastModifiedBy>STIKES</cp:lastModifiedBy>
  <cp:revision>15</cp:revision>
  <cp:lastPrinted>2019-10-15T07:42:00Z</cp:lastPrinted>
  <dcterms:created xsi:type="dcterms:W3CDTF">2019-08-23T06:12:00Z</dcterms:created>
  <dcterms:modified xsi:type="dcterms:W3CDTF">2019-10-17T03:53:00Z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1033-11.2.0.8893</vt:lpwstr>
  </property>
</Properties>
</file>