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01B02" w:rsidRDefault="00AA7E63">
      <w:pPr>
        <w:spacing w:line="240" w:lineRule="auto"/>
        <w:jc w:val="center"/>
        <w:rPr>
          <w:rFonts w:ascii="Arial" w:hAnsi="Arial" w:cs="Arial"/>
          <w:b/>
          <w:sz w:val="24"/>
          <w:szCs w:val="24"/>
        </w:rPr>
      </w:pPr>
      <w:r>
        <w:rPr>
          <w:rFonts w:ascii="Arial" w:hAnsi="Arial" w:cs="Arial"/>
          <w:b/>
          <w:sz w:val="24"/>
          <w:szCs w:val="24"/>
          <w:lang w:val="id-ID"/>
        </w:rPr>
        <w:t xml:space="preserve">GAMBARAN TINGKAT PENGETAHUAN IBU HAMIL TENTANG </w:t>
      </w:r>
      <w:r>
        <w:rPr>
          <w:rFonts w:ascii="Arial" w:hAnsi="Arial" w:cs="Arial"/>
          <w:b/>
          <w:sz w:val="24"/>
          <w:szCs w:val="24"/>
        </w:rPr>
        <w:t>PREEKLAMSIA DI</w:t>
      </w:r>
      <w:r>
        <w:rPr>
          <w:rFonts w:ascii="Arial" w:hAnsi="Arial" w:cs="Arial"/>
          <w:b/>
          <w:sz w:val="24"/>
          <w:szCs w:val="24"/>
          <w:lang w:val="id-ID"/>
        </w:rPr>
        <w:t xml:space="preserve"> RUMAH SAKIT IBU DAN ANAK AISYIYAH SAMARINDA</w:t>
      </w:r>
    </w:p>
    <w:p w:rsidR="00001B02" w:rsidRDefault="00001B02">
      <w:pPr>
        <w:spacing w:line="240" w:lineRule="auto"/>
        <w:jc w:val="center"/>
        <w:rPr>
          <w:rFonts w:ascii="Arial" w:hAnsi="Arial" w:cs="Arial"/>
          <w:b/>
          <w:sz w:val="24"/>
          <w:szCs w:val="24"/>
          <w:lang w:val="id-ID"/>
        </w:rPr>
      </w:pPr>
    </w:p>
    <w:p w:rsidR="00001B02" w:rsidRDefault="00AA7E63">
      <w:pPr>
        <w:spacing w:line="240" w:lineRule="auto"/>
        <w:jc w:val="center"/>
        <w:rPr>
          <w:rFonts w:ascii="Arial" w:hAnsi="Arial" w:cs="Arial"/>
          <w:b/>
          <w:sz w:val="24"/>
          <w:szCs w:val="24"/>
          <w:lang w:val="id-ID"/>
        </w:rPr>
      </w:pPr>
      <w:r>
        <w:rPr>
          <w:rFonts w:ascii="Arial" w:hAnsi="Arial" w:cs="Arial"/>
          <w:b/>
          <w:sz w:val="24"/>
          <w:szCs w:val="24"/>
          <w:lang w:val="id-ID"/>
        </w:rPr>
        <w:t>KARYA TULIS ILMIAH</w:t>
      </w:r>
    </w:p>
    <w:p w:rsidR="00001B02" w:rsidRDefault="00001B02">
      <w:pPr>
        <w:spacing w:line="240" w:lineRule="auto"/>
        <w:jc w:val="both"/>
        <w:rPr>
          <w:rFonts w:ascii="Arial" w:hAnsi="Arial" w:cs="Arial"/>
          <w:b/>
          <w:sz w:val="24"/>
          <w:szCs w:val="24"/>
          <w:lang w:val="id-ID"/>
        </w:rPr>
      </w:pPr>
    </w:p>
    <w:p w:rsidR="00001B02" w:rsidRDefault="00AA7E63">
      <w:pPr>
        <w:spacing w:line="240" w:lineRule="auto"/>
        <w:jc w:val="center"/>
        <w:rPr>
          <w:rFonts w:ascii="Arial" w:hAnsi="Arial" w:cs="Arial"/>
          <w:b/>
          <w:sz w:val="24"/>
          <w:szCs w:val="24"/>
          <w:lang w:val="id-ID"/>
        </w:rPr>
      </w:pPr>
      <w:r>
        <w:rPr>
          <w:rFonts w:ascii="Arial" w:hAnsi="Arial" w:cs="Arial"/>
          <w:b/>
          <w:noProof/>
          <w:sz w:val="24"/>
          <w:szCs w:val="24"/>
        </w:rPr>
        <w:drawing>
          <wp:inline distT="0" distB="0" distL="0" distR="0">
            <wp:extent cx="2724150" cy="2724150"/>
            <wp:effectExtent l="0" t="0" r="0" b="0"/>
            <wp:docPr id="2" name="Gambar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Gambar 1"/>
                    <pic:cNvPicPr>
                      <a:picLocks noChangeAspect="1"/>
                    </pic:cNvPicPr>
                  </pic:nvPicPr>
                  <pic:blipFill>
                    <a:blip r:embed="rId9">
                      <a:extLst>
                        <a:ext uri="{28A0092B-C50C-407E-A947-70E740481C1C}">
                          <a14:useLocalDpi xmlns:a14="http://schemas.microsoft.com/office/drawing/2010/main" val="0"/>
                        </a:ext>
                      </a:extLst>
                    </a:blip>
                    <a:stretch>
                      <a:fillRect/>
                    </a:stretch>
                  </pic:blipFill>
                  <pic:spPr>
                    <a:xfrm>
                      <a:off x="0" y="0"/>
                      <a:ext cx="2724150" cy="2724150"/>
                    </a:xfrm>
                    <a:prstGeom prst="rect">
                      <a:avLst/>
                    </a:prstGeom>
                  </pic:spPr>
                </pic:pic>
              </a:graphicData>
            </a:graphic>
          </wp:inline>
        </w:drawing>
      </w:r>
    </w:p>
    <w:p w:rsidR="00001B02" w:rsidRDefault="00001B02">
      <w:pPr>
        <w:spacing w:line="240" w:lineRule="auto"/>
        <w:jc w:val="center"/>
        <w:rPr>
          <w:rFonts w:ascii="Arial" w:hAnsi="Arial" w:cs="Arial"/>
          <w:b/>
          <w:sz w:val="24"/>
          <w:szCs w:val="24"/>
          <w:lang w:val="id-ID"/>
        </w:rPr>
      </w:pPr>
    </w:p>
    <w:p w:rsidR="00001B02" w:rsidRDefault="00AA7E63">
      <w:pPr>
        <w:spacing w:line="240" w:lineRule="auto"/>
        <w:jc w:val="center"/>
        <w:rPr>
          <w:rFonts w:ascii="Arial" w:hAnsi="Arial" w:cs="Arial"/>
          <w:b/>
          <w:sz w:val="24"/>
          <w:szCs w:val="24"/>
          <w:lang w:val="id-ID"/>
        </w:rPr>
      </w:pPr>
      <w:r>
        <w:rPr>
          <w:rFonts w:ascii="Arial" w:hAnsi="Arial" w:cs="Arial"/>
          <w:b/>
          <w:sz w:val="24"/>
          <w:szCs w:val="24"/>
          <w:lang w:val="id-ID"/>
        </w:rPr>
        <w:t>DI AJUKAN OLEH :</w:t>
      </w:r>
    </w:p>
    <w:p w:rsidR="00001B02" w:rsidRDefault="00AA7E63">
      <w:pPr>
        <w:spacing w:line="240" w:lineRule="auto"/>
        <w:jc w:val="center"/>
        <w:rPr>
          <w:rFonts w:ascii="Arial" w:hAnsi="Arial" w:cs="Arial"/>
          <w:b/>
          <w:sz w:val="24"/>
          <w:szCs w:val="24"/>
          <w:lang w:val="id-ID"/>
        </w:rPr>
      </w:pPr>
      <w:r>
        <w:rPr>
          <w:rFonts w:ascii="Arial" w:hAnsi="Arial" w:cs="Arial"/>
          <w:b/>
          <w:sz w:val="24"/>
          <w:szCs w:val="24"/>
          <w:lang w:val="id-ID"/>
        </w:rPr>
        <w:t>RIA WAHYU NETTY</w:t>
      </w:r>
    </w:p>
    <w:p w:rsidR="00001B02" w:rsidRDefault="00AA7E63">
      <w:pPr>
        <w:spacing w:line="240" w:lineRule="auto"/>
        <w:jc w:val="center"/>
        <w:rPr>
          <w:rFonts w:ascii="Arial" w:hAnsi="Arial" w:cs="Arial"/>
          <w:b/>
          <w:sz w:val="24"/>
          <w:szCs w:val="24"/>
          <w:lang w:val="id-ID"/>
        </w:rPr>
      </w:pPr>
      <w:r>
        <w:rPr>
          <w:rFonts w:ascii="Arial" w:hAnsi="Arial" w:cs="Arial"/>
          <w:b/>
          <w:sz w:val="24"/>
          <w:szCs w:val="24"/>
          <w:lang w:val="id-ID"/>
        </w:rPr>
        <w:t>17111024160201</w:t>
      </w:r>
    </w:p>
    <w:p w:rsidR="00001B02" w:rsidRDefault="00001B02">
      <w:pPr>
        <w:spacing w:line="240" w:lineRule="auto"/>
        <w:rPr>
          <w:rFonts w:ascii="Arial" w:hAnsi="Arial" w:cs="Arial"/>
          <w:b/>
          <w:sz w:val="24"/>
          <w:szCs w:val="24"/>
          <w:lang w:val="id-ID"/>
        </w:rPr>
      </w:pPr>
    </w:p>
    <w:p w:rsidR="00001B02" w:rsidRDefault="00AA7E63">
      <w:pPr>
        <w:spacing w:line="240" w:lineRule="auto"/>
        <w:jc w:val="center"/>
        <w:rPr>
          <w:rFonts w:ascii="Arial" w:hAnsi="Arial" w:cs="Arial"/>
          <w:b/>
          <w:sz w:val="24"/>
          <w:szCs w:val="24"/>
          <w:lang w:val="id-ID"/>
        </w:rPr>
      </w:pPr>
      <w:r>
        <w:rPr>
          <w:rFonts w:ascii="Arial" w:hAnsi="Arial" w:cs="Arial"/>
          <w:b/>
          <w:sz w:val="24"/>
          <w:szCs w:val="24"/>
          <w:lang w:val="id-ID"/>
        </w:rPr>
        <w:t>PROGRAM STUDI DIPLOMA III KEPERAWATAN</w:t>
      </w:r>
    </w:p>
    <w:p w:rsidR="00001B02" w:rsidRDefault="00AA7E63">
      <w:pPr>
        <w:spacing w:line="240" w:lineRule="auto"/>
        <w:jc w:val="center"/>
        <w:rPr>
          <w:rFonts w:ascii="Arial" w:hAnsi="Arial" w:cs="Arial"/>
          <w:b/>
          <w:sz w:val="24"/>
          <w:szCs w:val="24"/>
          <w:lang w:val="id-ID"/>
        </w:rPr>
      </w:pPr>
      <w:r>
        <w:rPr>
          <w:rFonts w:ascii="Arial" w:hAnsi="Arial" w:cs="Arial"/>
          <w:b/>
          <w:sz w:val="24"/>
          <w:szCs w:val="24"/>
          <w:lang w:val="id-ID"/>
        </w:rPr>
        <w:t>FAKULTAS KESEHATAN DAN FARMASI</w:t>
      </w:r>
    </w:p>
    <w:p w:rsidR="00001B02" w:rsidRDefault="00AA7E63">
      <w:pPr>
        <w:spacing w:line="240" w:lineRule="auto"/>
        <w:jc w:val="center"/>
        <w:rPr>
          <w:rFonts w:ascii="Arial" w:hAnsi="Arial" w:cs="Arial"/>
          <w:b/>
          <w:sz w:val="24"/>
          <w:szCs w:val="24"/>
          <w:lang w:val="id-ID"/>
        </w:rPr>
      </w:pPr>
      <w:r>
        <w:rPr>
          <w:rFonts w:ascii="Arial" w:hAnsi="Arial" w:cs="Arial"/>
          <w:b/>
          <w:sz w:val="24"/>
          <w:szCs w:val="24"/>
          <w:lang w:val="id-ID"/>
        </w:rPr>
        <w:t>UNIVERSITAS MUHAMMADIYAH KALIMANTAN TIMUR</w:t>
      </w:r>
    </w:p>
    <w:p w:rsidR="00001B02" w:rsidRDefault="00AA7E63">
      <w:pPr>
        <w:spacing w:line="240" w:lineRule="auto"/>
        <w:jc w:val="center"/>
        <w:rPr>
          <w:rFonts w:ascii="Arial" w:hAnsi="Arial" w:cs="Arial"/>
          <w:b/>
          <w:sz w:val="24"/>
          <w:szCs w:val="24"/>
          <w:lang w:val="id-ID"/>
        </w:rPr>
      </w:pPr>
      <w:r>
        <w:rPr>
          <w:rFonts w:ascii="Arial" w:hAnsi="Arial" w:cs="Arial"/>
          <w:b/>
          <w:sz w:val="24"/>
          <w:szCs w:val="24"/>
          <w:lang w:val="id-ID"/>
        </w:rPr>
        <w:t>SAMARINDA</w:t>
      </w:r>
    </w:p>
    <w:p w:rsidR="00001B02" w:rsidRDefault="00AA7E63">
      <w:pPr>
        <w:spacing w:line="240" w:lineRule="auto"/>
        <w:jc w:val="center"/>
        <w:rPr>
          <w:rFonts w:ascii="Arial" w:hAnsi="Arial" w:cs="Arial"/>
          <w:b/>
          <w:sz w:val="24"/>
          <w:szCs w:val="24"/>
          <w:lang w:val="id-ID"/>
        </w:rPr>
      </w:pPr>
      <w:r>
        <w:rPr>
          <w:rFonts w:ascii="Arial" w:hAnsi="Arial" w:cs="Arial"/>
          <w:b/>
          <w:sz w:val="24"/>
          <w:szCs w:val="24"/>
          <w:lang w:val="id-ID"/>
        </w:rPr>
        <w:t>2019</w:t>
      </w:r>
    </w:p>
    <w:p w:rsidR="00001B02" w:rsidRDefault="00001B02"/>
    <w:p w:rsidR="00001B02" w:rsidRDefault="00AA7E63">
      <w:pPr>
        <w:spacing w:line="240" w:lineRule="auto"/>
        <w:jc w:val="center"/>
        <w:rPr>
          <w:rFonts w:ascii="Arial" w:hAnsi="Arial" w:cs="Arial"/>
          <w:b/>
          <w:sz w:val="24"/>
          <w:szCs w:val="24"/>
        </w:rPr>
      </w:pPr>
      <w:r>
        <w:rPr>
          <w:rFonts w:ascii="Arial" w:hAnsi="Arial" w:cs="Arial"/>
          <w:b/>
          <w:sz w:val="24"/>
          <w:szCs w:val="24"/>
          <w:lang w:val="id-ID"/>
        </w:rPr>
        <w:t>G</w:t>
      </w:r>
      <w:r>
        <w:rPr>
          <w:rFonts w:ascii="Arial" w:hAnsi="Arial" w:cs="Arial"/>
          <w:b/>
          <w:sz w:val="24"/>
          <w:szCs w:val="24"/>
        </w:rPr>
        <w:t>ambaran</w:t>
      </w:r>
      <w:r>
        <w:rPr>
          <w:rFonts w:ascii="Arial" w:hAnsi="Arial" w:cs="Arial"/>
          <w:b/>
          <w:sz w:val="24"/>
          <w:szCs w:val="24"/>
          <w:lang w:val="id-ID"/>
        </w:rPr>
        <w:t xml:space="preserve"> T</w:t>
      </w:r>
      <w:r>
        <w:rPr>
          <w:rFonts w:ascii="Arial" w:hAnsi="Arial" w:cs="Arial"/>
          <w:b/>
          <w:sz w:val="24"/>
          <w:szCs w:val="24"/>
        </w:rPr>
        <w:t>ingkat</w:t>
      </w:r>
      <w:r>
        <w:rPr>
          <w:rFonts w:ascii="Arial" w:hAnsi="Arial" w:cs="Arial"/>
          <w:b/>
          <w:sz w:val="24"/>
          <w:szCs w:val="24"/>
          <w:lang w:val="id-ID"/>
        </w:rPr>
        <w:t xml:space="preserve"> P</w:t>
      </w:r>
      <w:r>
        <w:rPr>
          <w:rFonts w:ascii="Arial" w:hAnsi="Arial" w:cs="Arial"/>
          <w:b/>
          <w:sz w:val="24"/>
          <w:szCs w:val="24"/>
        </w:rPr>
        <w:t>engtahuan Ibu Hamil tentang Preeklamsia di Rumah Sakit Ibu dan Anak Aisyiyah Samarinda</w:t>
      </w:r>
    </w:p>
    <w:p w:rsidR="00001B02" w:rsidRDefault="00001B02">
      <w:pPr>
        <w:spacing w:line="240" w:lineRule="auto"/>
        <w:jc w:val="center"/>
        <w:rPr>
          <w:rFonts w:ascii="Arial" w:hAnsi="Arial" w:cs="Arial"/>
          <w:b/>
          <w:sz w:val="24"/>
          <w:szCs w:val="24"/>
          <w:lang w:val="id-ID"/>
        </w:rPr>
      </w:pPr>
    </w:p>
    <w:p w:rsidR="00001B02" w:rsidRDefault="00AA7E63">
      <w:pPr>
        <w:spacing w:line="240" w:lineRule="auto"/>
        <w:jc w:val="center"/>
        <w:rPr>
          <w:rFonts w:ascii="Arial" w:hAnsi="Arial" w:cs="Arial"/>
          <w:b/>
          <w:sz w:val="24"/>
          <w:szCs w:val="24"/>
        </w:rPr>
      </w:pPr>
      <w:r>
        <w:rPr>
          <w:rFonts w:ascii="Arial" w:hAnsi="Arial" w:cs="Arial"/>
          <w:b/>
          <w:sz w:val="24"/>
          <w:szCs w:val="24"/>
          <w:lang w:val="id-ID"/>
        </w:rPr>
        <w:t>K</w:t>
      </w:r>
      <w:r>
        <w:rPr>
          <w:rFonts w:ascii="Arial" w:hAnsi="Arial" w:cs="Arial"/>
          <w:b/>
          <w:sz w:val="24"/>
          <w:szCs w:val="24"/>
        </w:rPr>
        <w:t>arya Tulis Ilmiah</w:t>
      </w:r>
    </w:p>
    <w:p w:rsidR="00001B02" w:rsidRDefault="00001B02">
      <w:pPr>
        <w:spacing w:line="240" w:lineRule="auto"/>
        <w:jc w:val="both"/>
        <w:rPr>
          <w:rFonts w:ascii="Arial" w:hAnsi="Arial" w:cs="Arial"/>
          <w:b/>
          <w:sz w:val="24"/>
          <w:szCs w:val="24"/>
          <w:lang w:val="id-ID"/>
        </w:rPr>
      </w:pPr>
    </w:p>
    <w:p w:rsidR="00001B02" w:rsidRDefault="00AA7E63">
      <w:pPr>
        <w:spacing w:line="240" w:lineRule="auto"/>
        <w:jc w:val="center"/>
        <w:rPr>
          <w:rFonts w:ascii="Arial" w:hAnsi="Arial" w:cs="Arial"/>
          <w:b/>
          <w:sz w:val="24"/>
          <w:szCs w:val="24"/>
          <w:lang w:val="id-ID"/>
        </w:rPr>
      </w:pPr>
      <w:r>
        <w:rPr>
          <w:rFonts w:ascii="Arial" w:hAnsi="Arial" w:cs="Arial"/>
          <w:b/>
          <w:noProof/>
          <w:sz w:val="24"/>
          <w:szCs w:val="24"/>
        </w:rPr>
        <w:drawing>
          <wp:inline distT="0" distB="0" distL="0" distR="0">
            <wp:extent cx="2724150" cy="2724150"/>
            <wp:effectExtent l="0" t="0" r="0" b="0"/>
            <wp:docPr id="1" name="Gambar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Gambar 1"/>
                    <pic:cNvPicPr>
                      <a:picLocks noChangeAspect="1"/>
                    </pic:cNvPicPr>
                  </pic:nvPicPr>
                  <pic:blipFill>
                    <a:blip r:embed="rId9">
                      <a:extLst>
                        <a:ext uri="{28A0092B-C50C-407E-A947-70E740481C1C}">
                          <a14:useLocalDpi xmlns:a14="http://schemas.microsoft.com/office/drawing/2010/main" val="0"/>
                        </a:ext>
                      </a:extLst>
                    </a:blip>
                    <a:stretch>
                      <a:fillRect/>
                    </a:stretch>
                  </pic:blipFill>
                  <pic:spPr>
                    <a:xfrm>
                      <a:off x="0" y="0"/>
                      <a:ext cx="2724150" cy="2724150"/>
                    </a:xfrm>
                    <a:prstGeom prst="rect">
                      <a:avLst/>
                    </a:prstGeom>
                  </pic:spPr>
                </pic:pic>
              </a:graphicData>
            </a:graphic>
          </wp:inline>
        </w:drawing>
      </w:r>
    </w:p>
    <w:p w:rsidR="00001B02" w:rsidRDefault="00001B02">
      <w:pPr>
        <w:spacing w:line="240" w:lineRule="auto"/>
        <w:jc w:val="center"/>
        <w:rPr>
          <w:rFonts w:ascii="Arial" w:hAnsi="Arial" w:cs="Arial"/>
          <w:b/>
          <w:sz w:val="24"/>
          <w:szCs w:val="24"/>
          <w:lang w:val="id-ID"/>
        </w:rPr>
      </w:pPr>
    </w:p>
    <w:p w:rsidR="00001B02" w:rsidRDefault="00AA7E63">
      <w:pPr>
        <w:spacing w:line="240" w:lineRule="auto"/>
        <w:jc w:val="center"/>
        <w:rPr>
          <w:rFonts w:ascii="Arial" w:hAnsi="Arial" w:cs="Arial"/>
          <w:b/>
          <w:sz w:val="24"/>
          <w:szCs w:val="24"/>
          <w:lang w:val="id-ID"/>
        </w:rPr>
      </w:pPr>
      <w:r>
        <w:rPr>
          <w:rFonts w:ascii="Arial" w:hAnsi="Arial" w:cs="Arial"/>
          <w:b/>
          <w:sz w:val="24"/>
          <w:szCs w:val="24"/>
          <w:lang w:val="id-ID"/>
        </w:rPr>
        <w:t>D</w:t>
      </w:r>
      <w:r>
        <w:rPr>
          <w:rFonts w:ascii="Arial" w:hAnsi="Arial" w:cs="Arial"/>
          <w:b/>
          <w:sz w:val="24"/>
          <w:szCs w:val="24"/>
        </w:rPr>
        <w:t>i Ajukan Oleh</w:t>
      </w:r>
      <w:r>
        <w:rPr>
          <w:rFonts w:ascii="Arial" w:hAnsi="Arial" w:cs="Arial"/>
          <w:b/>
          <w:sz w:val="24"/>
          <w:szCs w:val="24"/>
          <w:lang w:val="id-ID"/>
        </w:rPr>
        <w:t xml:space="preserve"> :</w:t>
      </w:r>
    </w:p>
    <w:p w:rsidR="00001B02" w:rsidRDefault="00AA7E63">
      <w:pPr>
        <w:spacing w:line="240" w:lineRule="auto"/>
        <w:jc w:val="center"/>
        <w:rPr>
          <w:rFonts w:ascii="Arial" w:hAnsi="Arial" w:cs="Arial"/>
          <w:b/>
          <w:sz w:val="24"/>
          <w:szCs w:val="24"/>
        </w:rPr>
      </w:pPr>
      <w:r>
        <w:rPr>
          <w:rFonts w:ascii="Arial" w:hAnsi="Arial" w:cs="Arial"/>
          <w:b/>
          <w:sz w:val="24"/>
          <w:szCs w:val="24"/>
          <w:lang w:val="id-ID"/>
        </w:rPr>
        <w:t>R</w:t>
      </w:r>
      <w:r>
        <w:rPr>
          <w:rFonts w:ascii="Arial" w:hAnsi="Arial" w:cs="Arial"/>
          <w:b/>
          <w:sz w:val="24"/>
          <w:szCs w:val="24"/>
        </w:rPr>
        <w:t>ia Wahyu Netty</w:t>
      </w:r>
    </w:p>
    <w:p w:rsidR="00001B02" w:rsidRDefault="00AA7E63">
      <w:pPr>
        <w:spacing w:line="240" w:lineRule="auto"/>
        <w:jc w:val="center"/>
        <w:rPr>
          <w:rFonts w:ascii="Arial" w:hAnsi="Arial" w:cs="Arial"/>
          <w:b/>
          <w:sz w:val="24"/>
          <w:szCs w:val="24"/>
          <w:lang w:val="id-ID"/>
        </w:rPr>
      </w:pPr>
      <w:r>
        <w:rPr>
          <w:rFonts w:ascii="Arial" w:hAnsi="Arial" w:cs="Arial"/>
          <w:b/>
          <w:sz w:val="24"/>
          <w:szCs w:val="24"/>
          <w:lang w:val="id-ID"/>
        </w:rPr>
        <w:t>17111024160201</w:t>
      </w:r>
    </w:p>
    <w:p w:rsidR="00001B02" w:rsidRDefault="00001B02">
      <w:pPr>
        <w:spacing w:line="240" w:lineRule="auto"/>
        <w:rPr>
          <w:rFonts w:ascii="Arial" w:hAnsi="Arial" w:cs="Arial"/>
          <w:b/>
          <w:sz w:val="24"/>
          <w:szCs w:val="24"/>
          <w:lang w:val="id-ID"/>
        </w:rPr>
      </w:pPr>
    </w:p>
    <w:p w:rsidR="00001B02" w:rsidRDefault="00AA7E63">
      <w:pPr>
        <w:spacing w:line="240" w:lineRule="auto"/>
        <w:jc w:val="center"/>
        <w:rPr>
          <w:rFonts w:ascii="Arial" w:hAnsi="Arial" w:cs="Arial"/>
          <w:b/>
          <w:sz w:val="24"/>
          <w:szCs w:val="24"/>
        </w:rPr>
      </w:pPr>
      <w:r>
        <w:rPr>
          <w:rFonts w:ascii="Arial" w:hAnsi="Arial" w:cs="Arial"/>
          <w:b/>
          <w:sz w:val="24"/>
          <w:szCs w:val="24"/>
          <w:lang w:val="id-ID"/>
        </w:rPr>
        <w:t>P</w:t>
      </w:r>
      <w:r>
        <w:rPr>
          <w:rFonts w:ascii="Arial" w:hAnsi="Arial" w:cs="Arial"/>
          <w:b/>
          <w:sz w:val="24"/>
          <w:szCs w:val="24"/>
        </w:rPr>
        <w:t>rogram Studi Diploma III Keperawatan</w:t>
      </w:r>
    </w:p>
    <w:p w:rsidR="00001B02" w:rsidRDefault="00AA7E63">
      <w:pPr>
        <w:spacing w:line="240" w:lineRule="auto"/>
        <w:jc w:val="center"/>
        <w:rPr>
          <w:rFonts w:ascii="Arial" w:hAnsi="Arial" w:cs="Arial"/>
          <w:b/>
          <w:sz w:val="24"/>
          <w:szCs w:val="24"/>
        </w:rPr>
      </w:pPr>
      <w:r>
        <w:rPr>
          <w:rFonts w:ascii="Arial" w:hAnsi="Arial" w:cs="Arial"/>
          <w:b/>
          <w:sz w:val="24"/>
          <w:szCs w:val="24"/>
          <w:lang w:val="id-ID"/>
        </w:rPr>
        <w:t>F</w:t>
      </w:r>
      <w:r>
        <w:rPr>
          <w:rFonts w:ascii="Arial" w:hAnsi="Arial" w:cs="Arial"/>
          <w:b/>
          <w:sz w:val="24"/>
          <w:szCs w:val="24"/>
        </w:rPr>
        <w:t>akultas Kesehatan dan Farmasi</w:t>
      </w:r>
    </w:p>
    <w:p w:rsidR="00001B02" w:rsidRDefault="00AA7E63">
      <w:pPr>
        <w:spacing w:line="240" w:lineRule="auto"/>
        <w:jc w:val="center"/>
        <w:rPr>
          <w:rFonts w:ascii="Arial" w:hAnsi="Arial" w:cs="Arial"/>
          <w:b/>
          <w:sz w:val="24"/>
          <w:szCs w:val="24"/>
        </w:rPr>
      </w:pPr>
      <w:r>
        <w:rPr>
          <w:rFonts w:ascii="Arial" w:hAnsi="Arial" w:cs="Arial"/>
          <w:b/>
          <w:sz w:val="24"/>
          <w:szCs w:val="24"/>
          <w:lang w:val="id-ID"/>
        </w:rPr>
        <w:t>U</w:t>
      </w:r>
      <w:r>
        <w:rPr>
          <w:rFonts w:ascii="Arial" w:hAnsi="Arial" w:cs="Arial"/>
          <w:b/>
          <w:sz w:val="24"/>
          <w:szCs w:val="24"/>
        </w:rPr>
        <w:t>niversitas Muhammadiyah Kalimantan Timur</w:t>
      </w:r>
    </w:p>
    <w:p w:rsidR="00001B02" w:rsidRDefault="00AA7E63">
      <w:pPr>
        <w:spacing w:line="240" w:lineRule="auto"/>
        <w:jc w:val="center"/>
        <w:rPr>
          <w:rFonts w:ascii="Arial" w:hAnsi="Arial" w:cs="Arial"/>
          <w:b/>
          <w:sz w:val="24"/>
          <w:szCs w:val="24"/>
        </w:rPr>
      </w:pPr>
      <w:r>
        <w:rPr>
          <w:rFonts w:ascii="Arial" w:hAnsi="Arial" w:cs="Arial"/>
          <w:b/>
          <w:sz w:val="24"/>
          <w:szCs w:val="24"/>
          <w:lang w:val="id-ID"/>
        </w:rPr>
        <w:t>S</w:t>
      </w:r>
      <w:r>
        <w:rPr>
          <w:rFonts w:ascii="Arial" w:hAnsi="Arial" w:cs="Arial"/>
          <w:b/>
          <w:sz w:val="24"/>
          <w:szCs w:val="24"/>
        </w:rPr>
        <w:t>amarinda</w:t>
      </w:r>
    </w:p>
    <w:p w:rsidR="00001B02" w:rsidRDefault="00AA7E63">
      <w:pPr>
        <w:spacing w:line="240" w:lineRule="auto"/>
        <w:jc w:val="center"/>
        <w:rPr>
          <w:rFonts w:ascii="Arial" w:hAnsi="Arial" w:cs="Arial"/>
          <w:b/>
          <w:sz w:val="24"/>
          <w:szCs w:val="24"/>
          <w:lang w:val="id-ID"/>
        </w:rPr>
      </w:pPr>
      <w:r>
        <w:rPr>
          <w:rFonts w:ascii="Arial" w:hAnsi="Arial" w:cs="Arial"/>
          <w:b/>
          <w:sz w:val="24"/>
          <w:szCs w:val="24"/>
          <w:lang w:val="id-ID"/>
        </w:rPr>
        <w:t>2019</w:t>
      </w:r>
    </w:p>
    <w:p w:rsidR="00001B02" w:rsidRDefault="00AA7E63">
      <w:pPr>
        <w:spacing w:line="360" w:lineRule="auto"/>
        <w:jc w:val="center"/>
        <w:rPr>
          <w:rFonts w:ascii="Arial" w:hAnsi="Arial" w:cs="Arial"/>
          <w:b/>
          <w:bCs/>
          <w:sz w:val="24"/>
          <w:szCs w:val="24"/>
          <w:lang w:val="id-ID"/>
        </w:rPr>
        <w:sectPr w:rsidR="00001B02">
          <w:headerReference w:type="default" r:id="rId10"/>
          <w:footerReference w:type="default" r:id="rId11"/>
          <w:pgSz w:w="12240" w:h="15840"/>
          <w:pgMar w:top="2268" w:right="1701" w:bottom="1701" w:left="2268" w:header="720" w:footer="720" w:gutter="0"/>
          <w:pgNumType w:fmt="lowerRoman"/>
          <w:cols w:space="720"/>
          <w:docGrid w:linePitch="360"/>
        </w:sectPr>
      </w:pPr>
      <w:r>
        <w:rPr>
          <w:rFonts w:ascii="Arial" w:hAnsi="Arial" w:cs="Arial"/>
          <w:b/>
          <w:bCs/>
          <w:noProof/>
          <w:sz w:val="24"/>
          <w:szCs w:val="24"/>
        </w:rPr>
        <w:lastRenderedPageBreak/>
        <w:drawing>
          <wp:inline distT="0" distB="0" distL="114300" distR="114300">
            <wp:extent cx="5731510" cy="7934960"/>
            <wp:effectExtent l="0" t="0" r="2540" b="8890"/>
            <wp:docPr id="22" name="Picture 22" descr="Dok baru 2019-07-18 13.52.27_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Picture 22" descr="Dok baru 2019-07-18 13.52.27_2"/>
                    <pic:cNvPicPr>
                      <a:picLocks noChangeAspect="1"/>
                    </pic:cNvPicPr>
                  </pic:nvPicPr>
                  <pic:blipFill>
                    <a:blip r:embed="rId12"/>
                    <a:stretch>
                      <a:fillRect/>
                    </a:stretch>
                  </pic:blipFill>
                  <pic:spPr>
                    <a:xfrm>
                      <a:off x="0" y="0"/>
                      <a:ext cx="5731510" cy="7934960"/>
                    </a:xfrm>
                    <a:prstGeom prst="rect">
                      <a:avLst/>
                    </a:prstGeom>
                  </pic:spPr>
                </pic:pic>
              </a:graphicData>
            </a:graphic>
          </wp:inline>
        </w:drawing>
      </w:r>
    </w:p>
    <w:p w:rsidR="00001B02" w:rsidRDefault="00AA7E63">
      <w:pPr>
        <w:spacing w:line="360" w:lineRule="auto"/>
        <w:jc w:val="center"/>
        <w:rPr>
          <w:rFonts w:ascii="Arial" w:hAnsi="Arial" w:cs="Arial"/>
          <w:b/>
          <w:bCs/>
          <w:sz w:val="24"/>
          <w:szCs w:val="24"/>
          <w:lang w:val="id-ID"/>
        </w:rPr>
        <w:sectPr w:rsidR="00001B02">
          <w:pgSz w:w="12240" w:h="15840"/>
          <w:pgMar w:top="2268" w:right="1701" w:bottom="1701" w:left="2268" w:header="720" w:footer="720" w:gutter="0"/>
          <w:pgNumType w:fmt="lowerRoman"/>
          <w:cols w:space="720"/>
          <w:docGrid w:linePitch="360"/>
        </w:sectPr>
      </w:pPr>
      <w:r>
        <w:rPr>
          <w:rFonts w:ascii="Arial" w:hAnsi="Arial" w:cs="Arial"/>
          <w:b/>
          <w:bCs/>
          <w:noProof/>
          <w:sz w:val="24"/>
          <w:szCs w:val="24"/>
        </w:rPr>
        <w:lastRenderedPageBreak/>
        <w:drawing>
          <wp:inline distT="0" distB="0" distL="114300" distR="114300">
            <wp:extent cx="6038215" cy="8048625"/>
            <wp:effectExtent l="0" t="0" r="635" b="9525"/>
            <wp:docPr id="24" name="Picture 24" descr="Dok baru 2019-07-18 13.52.27_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Picture 24" descr="Dok baru 2019-07-18 13.52.27_1"/>
                    <pic:cNvPicPr>
                      <a:picLocks noChangeAspect="1"/>
                    </pic:cNvPicPr>
                  </pic:nvPicPr>
                  <pic:blipFill>
                    <a:blip r:embed="rId13"/>
                    <a:stretch>
                      <a:fillRect/>
                    </a:stretch>
                  </pic:blipFill>
                  <pic:spPr>
                    <a:xfrm>
                      <a:off x="0" y="0"/>
                      <a:ext cx="6038215" cy="8048625"/>
                    </a:xfrm>
                    <a:prstGeom prst="rect">
                      <a:avLst/>
                    </a:prstGeom>
                  </pic:spPr>
                </pic:pic>
              </a:graphicData>
            </a:graphic>
          </wp:inline>
        </w:drawing>
      </w:r>
    </w:p>
    <w:p w:rsidR="00001B02" w:rsidRDefault="00AA7E63">
      <w:pPr>
        <w:tabs>
          <w:tab w:val="left" w:pos="1788"/>
        </w:tabs>
        <w:spacing w:line="240" w:lineRule="auto"/>
        <w:jc w:val="center"/>
        <w:rPr>
          <w:rFonts w:ascii="Arial" w:hAnsi="Arial" w:cs="Arial"/>
          <w:b/>
          <w:sz w:val="24"/>
          <w:szCs w:val="24"/>
        </w:rPr>
      </w:pPr>
      <w:r>
        <w:rPr>
          <w:rFonts w:ascii="Arial" w:hAnsi="Arial" w:cs="Arial"/>
          <w:b/>
          <w:sz w:val="24"/>
          <w:szCs w:val="24"/>
        </w:rPr>
        <w:lastRenderedPageBreak/>
        <w:t>SURAT PERNYATAAN KEASLIAN PENELITIAN</w:t>
      </w:r>
    </w:p>
    <w:p w:rsidR="00001B02" w:rsidRDefault="00001B02">
      <w:pPr>
        <w:spacing w:line="360" w:lineRule="auto"/>
        <w:rPr>
          <w:rFonts w:ascii="Arial" w:hAnsi="Arial" w:cs="Arial"/>
          <w:b/>
          <w:sz w:val="24"/>
          <w:szCs w:val="24"/>
        </w:rPr>
      </w:pPr>
    </w:p>
    <w:p w:rsidR="00001B02" w:rsidRDefault="00AA7E63">
      <w:pPr>
        <w:spacing w:line="360" w:lineRule="auto"/>
        <w:jc w:val="both"/>
        <w:rPr>
          <w:rFonts w:ascii="Arial" w:hAnsi="Arial" w:cs="Arial"/>
          <w:sz w:val="24"/>
          <w:szCs w:val="24"/>
        </w:rPr>
      </w:pPr>
      <w:r>
        <w:rPr>
          <w:rFonts w:ascii="Arial" w:hAnsi="Arial" w:cs="Arial"/>
          <w:sz w:val="24"/>
          <w:szCs w:val="24"/>
        </w:rPr>
        <w:t>Saya yang bertanda tangan di bawah ini:</w:t>
      </w:r>
    </w:p>
    <w:p w:rsidR="00001B02" w:rsidRDefault="00AA7E63">
      <w:pPr>
        <w:spacing w:line="360" w:lineRule="auto"/>
        <w:jc w:val="both"/>
        <w:rPr>
          <w:rFonts w:ascii="Arial" w:hAnsi="Arial" w:cs="Arial"/>
          <w:sz w:val="24"/>
          <w:szCs w:val="24"/>
        </w:rPr>
      </w:pPr>
      <w:r>
        <w:rPr>
          <w:rFonts w:ascii="Arial" w:hAnsi="Arial" w:cs="Arial"/>
          <w:sz w:val="24"/>
          <w:szCs w:val="24"/>
        </w:rPr>
        <w:t>Nama</w:t>
      </w:r>
      <w:r>
        <w:rPr>
          <w:rFonts w:ascii="Arial" w:hAnsi="Arial" w:cs="Arial"/>
          <w:sz w:val="24"/>
          <w:szCs w:val="24"/>
        </w:rPr>
        <w:tab/>
      </w:r>
      <w:r>
        <w:rPr>
          <w:rFonts w:ascii="Arial" w:hAnsi="Arial" w:cs="Arial"/>
          <w:sz w:val="24"/>
          <w:szCs w:val="24"/>
        </w:rPr>
        <w:tab/>
      </w:r>
      <w:r>
        <w:rPr>
          <w:rFonts w:ascii="Arial" w:hAnsi="Arial" w:cs="Arial"/>
          <w:sz w:val="24"/>
          <w:szCs w:val="24"/>
        </w:rPr>
        <w:tab/>
        <w:t xml:space="preserve">: </w:t>
      </w:r>
      <w:proofErr w:type="gramStart"/>
      <w:r>
        <w:rPr>
          <w:rFonts w:ascii="Arial" w:hAnsi="Arial" w:cs="Arial"/>
          <w:sz w:val="24"/>
          <w:szCs w:val="24"/>
        </w:rPr>
        <w:t>Ria</w:t>
      </w:r>
      <w:proofErr w:type="gramEnd"/>
      <w:r>
        <w:rPr>
          <w:rFonts w:ascii="Arial" w:hAnsi="Arial" w:cs="Arial"/>
          <w:sz w:val="24"/>
          <w:szCs w:val="24"/>
        </w:rPr>
        <w:t xml:space="preserve"> Wahyu Netty</w:t>
      </w:r>
    </w:p>
    <w:p w:rsidR="00001B02" w:rsidRDefault="00AA7E63">
      <w:pPr>
        <w:spacing w:line="360" w:lineRule="auto"/>
        <w:jc w:val="both"/>
        <w:rPr>
          <w:rFonts w:ascii="Arial" w:hAnsi="Arial" w:cs="Arial"/>
          <w:sz w:val="24"/>
          <w:szCs w:val="24"/>
        </w:rPr>
      </w:pPr>
      <w:r>
        <w:rPr>
          <w:rFonts w:ascii="Arial" w:hAnsi="Arial" w:cs="Arial"/>
          <w:sz w:val="24"/>
          <w:szCs w:val="24"/>
        </w:rPr>
        <w:t>NIM</w:t>
      </w:r>
      <w:r>
        <w:rPr>
          <w:rFonts w:ascii="Arial" w:hAnsi="Arial" w:cs="Arial"/>
          <w:sz w:val="24"/>
          <w:szCs w:val="24"/>
        </w:rPr>
        <w:tab/>
      </w:r>
      <w:r>
        <w:rPr>
          <w:rFonts w:ascii="Arial" w:hAnsi="Arial" w:cs="Arial"/>
          <w:sz w:val="24"/>
          <w:szCs w:val="24"/>
        </w:rPr>
        <w:tab/>
      </w:r>
      <w:r>
        <w:rPr>
          <w:rFonts w:ascii="Arial" w:hAnsi="Arial" w:cs="Arial"/>
          <w:sz w:val="24"/>
          <w:szCs w:val="24"/>
        </w:rPr>
        <w:tab/>
        <w:t>: 17111024160201</w:t>
      </w:r>
    </w:p>
    <w:p w:rsidR="00001B02" w:rsidRDefault="00AA7E63">
      <w:pPr>
        <w:spacing w:line="360" w:lineRule="auto"/>
        <w:jc w:val="both"/>
        <w:rPr>
          <w:rFonts w:ascii="Arial" w:hAnsi="Arial" w:cs="Arial"/>
          <w:sz w:val="24"/>
          <w:szCs w:val="24"/>
        </w:rPr>
      </w:pPr>
      <w:r>
        <w:rPr>
          <w:rFonts w:ascii="Arial" w:hAnsi="Arial" w:cs="Arial"/>
          <w:sz w:val="24"/>
          <w:szCs w:val="24"/>
        </w:rPr>
        <w:t>Program Studi</w:t>
      </w:r>
      <w:r>
        <w:rPr>
          <w:rFonts w:ascii="Arial" w:hAnsi="Arial" w:cs="Arial"/>
          <w:sz w:val="24"/>
          <w:szCs w:val="24"/>
        </w:rPr>
        <w:tab/>
        <w:t>: D3 Keperawatan</w:t>
      </w:r>
    </w:p>
    <w:p w:rsidR="00001B02" w:rsidRDefault="00AA7E63">
      <w:pPr>
        <w:tabs>
          <w:tab w:val="left" w:pos="1890"/>
        </w:tabs>
        <w:spacing w:line="360" w:lineRule="auto"/>
        <w:ind w:left="1890" w:hanging="1890"/>
        <w:jc w:val="both"/>
        <w:rPr>
          <w:rFonts w:ascii="Arial" w:hAnsi="Arial" w:cs="Arial"/>
          <w:sz w:val="24"/>
          <w:szCs w:val="24"/>
        </w:rPr>
      </w:pPr>
      <w:r>
        <w:rPr>
          <w:rFonts w:ascii="Arial" w:hAnsi="Arial" w:cs="Arial"/>
          <w:sz w:val="24"/>
          <w:szCs w:val="24"/>
        </w:rPr>
        <w:t xml:space="preserve">Judul </w:t>
      </w:r>
      <w:proofErr w:type="gramStart"/>
      <w:r>
        <w:rPr>
          <w:rFonts w:ascii="Arial" w:hAnsi="Arial" w:cs="Arial"/>
          <w:sz w:val="24"/>
          <w:szCs w:val="24"/>
        </w:rPr>
        <w:t>Penelitian :</w:t>
      </w:r>
      <w:proofErr w:type="gramEnd"/>
      <w:r>
        <w:rPr>
          <w:rFonts w:ascii="Arial" w:hAnsi="Arial" w:cs="Arial"/>
          <w:b/>
          <w:sz w:val="24"/>
          <w:szCs w:val="24"/>
        </w:rPr>
        <w:t xml:space="preserve"> </w:t>
      </w:r>
      <w:r>
        <w:rPr>
          <w:rFonts w:ascii="Arial" w:hAnsi="Arial" w:cs="Arial"/>
          <w:sz w:val="24"/>
          <w:szCs w:val="24"/>
        </w:rPr>
        <w:t>Gambaran Tingkat Pengetahuan Ibu Hamil Tentang Preeklamsia Di Rumah Sakit Ibu Dan Anak Aisyiyah Samarinda</w:t>
      </w:r>
    </w:p>
    <w:p w:rsidR="00001B02" w:rsidRDefault="00AA7E63">
      <w:pPr>
        <w:spacing w:line="360" w:lineRule="auto"/>
        <w:jc w:val="both"/>
        <w:rPr>
          <w:rFonts w:ascii="Arial" w:hAnsi="Arial" w:cs="Arial"/>
          <w:sz w:val="24"/>
          <w:szCs w:val="24"/>
        </w:rPr>
      </w:pPr>
      <w:r>
        <w:rPr>
          <w:rFonts w:ascii="Arial" w:hAnsi="Arial" w:cs="Arial"/>
          <w:sz w:val="24"/>
          <w:szCs w:val="24"/>
        </w:rPr>
        <w:t>Menyatakan bahwa penelitian yang saya tulis ini benar-benar hasil karya saya sendiri, bukan merupakanpengambil alihan tulisan atau pikiran orang lain yang saya akui sebagai tulisan atau pikiran saya sendiri.</w:t>
      </w:r>
    </w:p>
    <w:p w:rsidR="00001B02" w:rsidRDefault="00AA7E63">
      <w:pPr>
        <w:spacing w:line="360" w:lineRule="auto"/>
        <w:jc w:val="both"/>
        <w:rPr>
          <w:rFonts w:ascii="Arial" w:hAnsi="Arial" w:cs="Arial"/>
          <w:sz w:val="24"/>
          <w:szCs w:val="24"/>
        </w:rPr>
      </w:pPr>
      <w:r>
        <w:rPr>
          <w:rFonts w:ascii="Arial" w:hAnsi="Arial" w:cs="Arial"/>
          <w:sz w:val="24"/>
          <w:szCs w:val="24"/>
        </w:rPr>
        <w:t>Apabila dikemudian hari dapat dibuktikan bahwa terdapat plagiat dalam penelitian ini, maka saya bersedia menerima sangsi sesuai ketentuan perundang-undangan (Permendiknas No. 17, tahun 2010).</w:t>
      </w:r>
    </w:p>
    <w:p w:rsidR="00001B02" w:rsidRDefault="00001B02">
      <w:pPr>
        <w:spacing w:line="360" w:lineRule="auto"/>
        <w:jc w:val="both"/>
        <w:rPr>
          <w:rFonts w:ascii="Arial" w:hAnsi="Arial" w:cs="Arial"/>
          <w:sz w:val="24"/>
          <w:szCs w:val="24"/>
        </w:rPr>
      </w:pPr>
    </w:p>
    <w:p w:rsidR="00001B02" w:rsidRDefault="00AA7E63">
      <w:pPr>
        <w:spacing w:line="360" w:lineRule="auto"/>
        <w:jc w:val="right"/>
        <w:rPr>
          <w:rFonts w:ascii="Arial" w:hAnsi="Arial" w:cs="Arial"/>
          <w:sz w:val="24"/>
          <w:szCs w:val="24"/>
        </w:rPr>
      </w:pPr>
      <w:r>
        <w:rPr>
          <w:rFonts w:ascii="Arial" w:hAnsi="Arial" w:cs="Arial"/>
          <w:sz w:val="24"/>
          <w:szCs w:val="24"/>
        </w:rPr>
        <w:t>Samarinda, 19 Juni 2019</w:t>
      </w:r>
    </w:p>
    <w:p w:rsidR="00001B02" w:rsidRDefault="00AA7E63">
      <w:pPr>
        <w:spacing w:line="360" w:lineRule="auto"/>
        <w:jc w:val="center"/>
        <w:rPr>
          <w:rFonts w:ascii="Arial" w:hAnsi="Arial" w:cs="Arial"/>
          <w:sz w:val="24"/>
          <w:szCs w:val="24"/>
        </w:rPr>
      </w:pPr>
      <w:r>
        <w:rPr>
          <w:rFonts w:ascii="Arial" w:hAnsi="Arial" w:cs="Arial"/>
          <w:noProof/>
          <w:sz w:val="24"/>
          <w:szCs w:val="24"/>
        </w:rPr>
        <mc:AlternateContent>
          <mc:Choice Requires="wps">
            <w:drawing>
              <wp:anchor distT="0" distB="0" distL="114300" distR="114300" simplePos="0" relativeHeight="251696128" behindDoc="1" locked="0" layoutInCell="1" allowOverlap="1">
                <wp:simplePos x="0" y="0"/>
                <wp:positionH relativeFrom="column">
                  <wp:posOffset>4029710</wp:posOffset>
                </wp:positionH>
                <wp:positionV relativeFrom="paragraph">
                  <wp:posOffset>106680</wp:posOffset>
                </wp:positionV>
                <wp:extent cx="895350" cy="628650"/>
                <wp:effectExtent l="4445" t="4445" r="14605" b="14605"/>
                <wp:wrapNone/>
                <wp:docPr id="68" name="Rectangle 68"/>
                <wp:cNvGraphicFramePr/>
                <a:graphic xmlns:a="http://schemas.openxmlformats.org/drawingml/2006/main">
                  <a:graphicData uri="http://schemas.microsoft.com/office/word/2010/wordprocessingShape">
                    <wps:wsp>
                      <wps:cNvSpPr/>
                      <wps:spPr>
                        <a:xfrm>
                          <a:off x="0" y="0"/>
                          <a:ext cx="895350" cy="628650"/>
                        </a:xfrm>
                        <a:prstGeom prst="rect">
                          <a:avLst/>
                        </a:prstGeom>
                        <a:solidFill>
                          <a:sysClr val="window" lastClr="FFFFFF"/>
                        </a:solidFill>
                        <a:ln w="6350" cap="flat" cmpd="sng" algn="ctr">
                          <a:solidFill>
                            <a:sysClr val="windowText" lastClr="000000"/>
                          </a:solidFill>
                          <a:prstDash val="solid"/>
                        </a:ln>
                        <a:effectLst/>
                      </wps:spPr>
                      <wps:txbx>
                        <w:txbxContent>
                          <w:p w:rsidR="00001B02" w:rsidRDefault="00AA7E63">
                            <w:pPr>
                              <w:jc w:val="center"/>
                              <w:rPr>
                                <w:sz w:val="20"/>
                              </w:rPr>
                            </w:pPr>
                            <w:r>
                              <w:rPr>
                                <w:sz w:val="20"/>
                              </w:rPr>
                              <w:t>Materai 6000</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xmlns:w15="http://schemas.microsoft.com/office/word/2012/wordml">
            <w:pict>
              <v:rect id="Rectangle 68" o:spid="_x0000_s1026" style="position:absolute;left:0;text-align:left;margin-left:317.3pt;margin-top:8.4pt;width:70.5pt;height:49.5pt;z-index:-25162035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" fillcolor="window" strokecolor="windowText" strokeweight=".5pt">
                <v:textbox>
                  <w:txbxContent>
                    <w:p w:rsidR="00001B02" w:rsidRDefault="00AA7E63">
                      <w:pPr>
                        <w:jc w:val="center"/>
                        <w:rPr>
                          <w:sz w:val="20"/>
                        </w:rPr>
                      </w:pPr>
                      <w:r>
                        <w:rPr>
                          <w:sz w:val="20"/>
                        </w:rPr>
                        <w:t>Materai 6000</w:t>
                      </w:r>
                    </w:p>
                  </w:txbxContent>
                </v:textbox>
              </v:rect>
            </w:pict>
          </mc:Fallback>
        </mc:AlternateContent>
      </w:r>
      <w:r>
        <w:rPr>
          <w:rFonts w:ascii="Arial" w:hAnsi="Arial" w:cs="Arial"/>
          <w:sz w:val="24"/>
          <w:szCs w:val="24"/>
        </w:rPr>
        <w:t>.</w:t>
      </w:r>
    </w:p>
    <w:p w:rsidR="00001B02" w:rsidRDefault="00001B02">
      <w:pPr>
        <w:spacing w:line="360" w:lineRule="auto"/>
        <w:jc w:val="right"/>
        <w:rPr>
          <w:rFonts w:ascii="Arial" w:hAnsi="Arial" w:cs="Arial"/>
          <w:sz w:val="24"/>
          <w:szCs w:val="24"/>
        </w:rPr>
      </w:pPr>
    </w:p>
    <w:p w:rsidR="00001B02" w:rsidRDefault="00001B02">
      <w:pPr>
        <w:jc w:val="both"/>
        <w:rPr>
          <w:rFonts w:ascii="Arial" w:hAnsi="Arial" w:cs="Arial"/>
          <w:sz w:val="24"/>
          <w:szCs w:val="24"/>
          <w:u w:val="single"/>
        </w:rPr>
      </w:pPr>
    </w:p>
    <w:p w:rsidR="00001B02" w:rsidRDefault="00AA7E63">
      <w:pPr>
        <w:ind w:left="6300"/>
        <w:jc w:val="both"/>
        <w:rPr>
          <w:rFonts w:ascii="Arial" w:hAnsi="Arial" w:cs="Arial"/>
          <w:sz w:val="24"/>
          <w:szCs w:val="24"/>
          <w:u w:val="single"/>
        </w:rPr>
      </w:pPr>
      <w:r>
        <w:rPr>
          <w:rFonts w:ascii="Arial" w:hAnsi="Arial" w:cs="Arial"/>
          <w:sz w:val="24"/>
          <w:szCs w:val="24"/>
          <w:u w:val="single"/>
        </w:rPr>
        <w:t>Ria Wahyu Netty</w:t>
      </w:r>
    </w:p>
    <w:p w:rsidR="00001B02" w:rsidRDefault="00AA7E63">
      <w:pPr>
        <w:ind w:left="6300"/>
        <w:jc w:val="both"/>
        <w:rPr>
          <w:rFonts w:ascii="Arial" w:hAnsi="Arial" w:cs="Arial"/>
          <w:w w:val="105"/>
          <w:sz w:val="24"/>
          <w:szCs w:val="24"/>
        </w:rPr>
      </w:pPr>
      <w:r>
        <w:rPr>
          <w:rFonts w:ascii="Arial" w:hAnsi="Arial" w:cs="Arial"/>
          <w:sz w:val="24"/>
          <w:szCs w:val="24"/>
        </w:rPr>
        <w:t>17111024160201</w:t>
      </w:r>
    </w:p>
    <w:p w:rsidR="00001B02" w:rsidRDefault="00001B02">
      <w:pPr>
        <w:tabs>
          <w:tab w:val="left" w:pos="1788"/>
        </w:tabs>
        <w:spacing w:line="240" w:lineRule="auto"/>
        <w:ind w:left="2694" w:hanging="2694"/>
        <w:jc w:val="center"/>
        <w:rPr>
          <w:rFonts w:ascii="Arial" w:hAnsi="Arial" w:cs="Arial"/>
          <w:b/>
          <w:sz w:val="24"/>
          <w:szCs w:val="24"/>
          <w:lang w:val="id-ID"/>
        </w:rPr>
        <w:sectPr w:rsidR="00001B02">
          <w:pgSz w:w="12240" w:h="15840"/>
          <w:pgMar w:top="2268" w:right="1701" w:bottom="1701" w:left="2268" w:header="720" w:footer="720" w:gutter="0"/>
          <w:pgNumType w:fmt="lowerRoman"/>
          <w:cols w:space="720"/>
          <w:docGrid w:linePitch="360"/>
        </w:sectPr>
      </w:pPr>
    </w:p>
    <w:p w:rsidR="00001B02" w:rsidRDefault="00AA7E63">
      <w:pPr>
        <w:spacing w:line="360" w:lineRule="auto"/>
        <w:jc w:val="center"/>
        <w:rPr>
          <w:rFonts w:ascii="Arial" w:hAnsi="Arial"/>
          <w:b/>
          <w:bCs/>
          <w:lang w:val="id-ID"/>
        </w:rPr>
      </w:pPr>
      <w:r>
        <w:rPr>
          <w:rFonts w:ascii="Arial" w:hAnsi="Arial"/>
          <w:b/>
          <w:bCs/>
          <w:lang w:val="id-ID"/>
        </w:rPr>
        <w:lastRenderedPageBreak/>
        <w:t>INTISARI</w:t>
      </w:r>
    </w:p>
    <w:p w:rsidR="00001B02" w:rsidRDefault="00AA7E63">
      <w:pPr>
        <w:spacing w:line="360" w:lineRule="auto"/>
        <w:jc w:val="center"/>
        <w:rPr>
          <w:rFonts w:ascii="Arial" w:hAnsi="Arial"/>
          <w:b/>
          <w:bCs/>
          <w:lang w:val="id-ID"/>
        </w:rPr>
      </w:pPr>
      <w:r>
        <w:rPr>
          <w:rFonts w:ascii="Arial" w:hAnsi="Arial"/>
          <w:b/>
          <w:bCs/>
          <w:lang w:val="id-ID"/>
        </w:rPr>
        <w:t xml:space="preserve">Gambaran Tingkat Pengetahuan Ibu Hamil Tentang Preeklamsia </w:t>
      </w:r>
      <w:r>
        <w:rPr>
          <w:rFonts w:ascii="Arial" w:hAnsi="Arial"/>
          <w:b/>
          <w:bCs/>
        </w:rPr>
        <w:t>d</w:t>
      </w:r>
      <w:r>
        <w:rPr>
          <w:rFonts w:ascii="Arial" w:hAnsi="Arial"/>
          <w:b/>
          <w:bCs/>
          <w:lang w:val="id-ID"/>
        </w:rPr>
        <w:t xml:space="preserve">i Rumah Sakit Ibu </w:t>
      </w:r>
      <w:r>
        <w:rPr>
          <w:rFonts w:ascii="Arial" w:hAnsi="Arial"/>
          <w:b/>
          <w:bCs/>
        </w:rPr>
        <w:t>d</w:t>
      </w:r>
      <w:r>
        <w:rPr>
          <w:rFonts w:ascii="Arial" w:hAnsi="Arial"/>
          <w:b/>
          <w:bCs/>
          <w:lang w:val="id-ID"/>
        </w:rPr>
        <w:t>an Anak Aisyiyah Samarinda</w:t>
      </w:r>
    </w:p>
    <w:p w:rsidR="00001B02" w:rsidRDefault="00AA7E63">
      <w:pPr>
        <w:spacing w:line="360" w:lineRule="auto"/>
        <w:jc w:val="center"/>
        <w:rPr>
          <w:rFonts w:ascii="Arial" w:hAnsi="Arial"/>
          <w:lang w:val="id-ID"/>
        </w:rPr>
      </w:pPr>
      <w:r>
        <w:rPr>
          <w:rFonts w:ascii="Arial" w:hAnsi="Arial"/>
          <w:lang w:val="id-ID"/>
        </w:rPr>
        <w:t>Ria Wahyu Netty¹, Pipit Feriani Wiyoko², Ni Wayan Wiwin³</w:t>
      </w:r>
    </w:p>
    <w:p w:rsidR="00001B02" w:rsidRDefault="00001B02">
      <w:pPr>
        <w:spacing w:line="360" w:lineRule="auto"/>
        <w:jc w:val="both"/>
        <w:rPr>
          <w:rFonts w:ascii="Arial" w:hAnsi="Arial"/>
          <w:b/>
          <w:bCs/>
          <w:lang w:val="id-ID"/>
        </w:rPr>
      </w:pPr>
    </w:p>
    <w:p w:rsidR="00001B02" w:rsidRDefault="00AA7E63">
      <w:pPr>
        <w:spacing w:line="240" w:lineRule="auto"/>
        <w:jc w:val="both"/>
        <w:rPr>
          <w:rFonts w:ascii="Arial" w:hAnsi="Arial"/>
        </w:rPr>
      </w:pPr>
      <w:r>
        <w:rPr>
          <w:rFonts w:ascii="Arial" w:hAnsi="Arial"/>
          <w:b/>
          <w:bCs/>
          <w:lang w:val="id-ID"/>
        </w:rPr>
        <w:t xml:space="preserve">Latar Belakang : </w:t>
      </w:r>
      <w:r>
        <w:rPr>
          <w:rFonts w:ascii="Arial" w:hAnsi="Arial"/>
        </w:rPr>
        <w:t>Preeklamsia adalah penyakit dengan tanda-tanda khas tekanan darah tinggi (hipertensi), pembengkakan jaringan (edema), dan ditemukannya protein dalam urin (proteinuria) yang timbul karena kehamilan. Penyakit ini umumnya terjadi dalam triwulan ke-3 kehamilan, tetapi dapat juga terjadi pada trimester kedua kehamilan.</w:t>
      </w:r>
    </w:p>
    <w:p w:rsidR="00001B02" w:rsidRDefault="00AA7E63">
      <w:pPr>
        <w:spacing w:line="240" w:lineRule="auto"/>
        <w:jc w:val="both"/>
        <w:rPr>
          <w:rFonts w:ascii="Arial" w:hAnsi="Arial"/>
          <w:lang w:val="id-ID"/>
        </w:rPr>
      </w:pPr>
      <w:r>
        <w:rPr>
          <w:rFonts w:ascii="Arial" w:hAnsi="Arial"/>
          <w:b/>
          <w:bCs/>
          <w:lang w:val="id-ID"/>
        </w:rPr>
        <w:t xml:space="preserve">Tujuan : </w:t>
      </w:r>
      <w:r>
        <w:rPr>
          <w:rFonts w:ascii="Arial" w:hAnsi="Arial"/>
          <w:lang w:val="id-ID"/>
        </w:rPr>
        <w:t>Penelitian ini bertujuan untuk mengetahui gambaran tingkat pengetahuan ibu hamil tentang preeklamsia di Rumah Sakit Ibu dan Anak Aisyiyah Samarinda.</w:t>
      </w:r>
    </w:p>
    <w:p w:rsidR="00001B02" w:rsidRDefault="00AA7E63">
      <w:pPr>
        <w:spacing w:line="240" w:lineRule="auto"/>
        <w:jc w:val="both"/>
        <w:rPr>
          <w:rFonts w:ascii="Arial" w:hAnsi="Arial"/>
          <w:lang w:val="id-ID"/>
        </w:rPr>
      </w:pPr>
      <w:r>
        <w:rPr>
          <w:rFonts w:ascii="Arial" w:hAnsi="Arial"/>
          <w:b/>
          <w:bCs/>
          <w:lang w:val="id-ID"/>
        </w:rPr>
        <w:t xml:space="preserve">Metode : </w:t>
      </w:r>
      <w:r>
        <w:rPr>
          <w:rFonts w:ascii="Arial" w:hAnsi="Arial"/>
          <w:lang w:val="id-ID"/>
        </w:rPr>
        <w:t>Penelitian ini merupakan penelitian desktiptif dengan menggunakan cara purposive sampling. Dengan jumlah populasi 137 responden dan jumlah sampel 58 responden, pengambilan data menggunakan kuesioner.</w:t>
      </w:r>
    </w:p>
    <w:p w:rsidR="00001B02" w:rsidRDefault="00AA7E63">
      <w:pPr>
        <w:spacing w:line="240" w:lineRule="auto"/>
        <w:jc w:val="both"/>
        <w:rPr>
          <w:rFonts w:ascii="Arial" w:hAnsi="Arial"/>
          <w:lang w:val="id-ID"/>
        </w:rPr>
      </w:pPr>
      <w:r>
        <w:rPr>
          <w:rFonts w:ascii="Arial" w:hAnsi="Arial"/>
          <w:b/>
          <w:bCs/>
          <w:lang w:val="id-ID"/>
        </w:rPr>
        <w:t xml:space="preserve">Hasil : </w:t>
      </w:r>
      <w:r>
        <w:rPr>
          <w:rFonts w:ascii="Arial" w:hAnsi="Arial"/>
          <w:lang w:val="id-ID"/>
        </w:rPr>
        <w:t>Hasil ini menunjukkan pada aspek gambaran tingkat pengetahuan ibu hamil tentang preeklamsia yang tertinggi yaitu kategori baik sebanyak 38 responden (66%).</w:t>
      </w:r>
    </w:p>
    <w:p w:rsidR="00001B02" w:rsidRDefault="00AA7E63">
      <w:pPr>
        <w:spacing w:line="240" w:lineRule="auto"/>
        <w:jc w:val="both"/>
        <w:rPr>
          <w:rFonts w:ascii="Arial" w:hAnsi="Arial"/>
          <w:lang w:val="id-ID"/>
        </w:rPr>
      </w:pPr>
      <w:r>
        <w:rPr>
          <w:rFonts w:ascii="Arial" w:hAnsi="Arial"/>
          <w:b/>
          <w:bCs/>
          <w:lang w:val="id-ID"/>
        </w:rPr>
        <w:t xml:space="preserve">Kesimpulan : </w:t>
      </w:r>
      <w:r>
        <w:rPr>
          <w:rFonts w:ascii="Arial" w:hAnsi="Arial"/>
          <w:lang w:val="id-ID"/>
        </w:rPr>
        <w:t>Data hasil tersebut dapat disimpulkan bahwa kadar kolestrol darah total berpengaruh terhadap terjadinya preeklamsia, maka disarankan untuk ibu hamil agar rutin memeriksakan kesehatan kehamilannya.</w:t>
      </w:r>
    </w:p>
    <w:p w:rsidR="00001B02" w:rsidRDefault="00AA7E63">
      <w:pPr>
        <w:spacing w:line="240" w:lineRule="auto"/>
        <w:jc w:val="both"/>
        <w:rPr>
          <w:rFonts w:ascii="Arial" w:hAnsi="Arial"/>
          <w:lang w:val="id-ID"/>
        </w:rPr>
      </w:pPr>
      <w:r>
        <w:rPr>
          <w:rFonts w:ascii="Arial" w:hAnsi="Arial"/>
          <w:b/>
          <w:bCs/>
          <w:lang w:val="id-ID"/>
        </w:rPr>
        <w:t xml:space="preserve">Kata Kunci : </w:t>
      </w:r>
      <w:r>
        <w:rPr>
          <w:rFonts w:ascii="Arial" w:hAnsi="Arial"/>
          <w:lang w:val="id-ID"/>
        </w:rPr>
        <w:t>Tingkat pengetahuan ibu hamil tentang preeklamsia</w:t>
      </w:r>
    </w:p>
    <w:p w:rsidR="00001B02" w:rsidRDefault="00001B02">
      <w:pPr>
        <w:spacing w:line="360" w:lineRule="auto"/>
        <w:jc w:val="both"/>
        <w:rPr>
          <w:rFonts w:ascii="Arial" w:hAnsi="Arial"/>
          <w:lang w:val="id-ID"/>
        </w:rPr>
      </w:pPr>
    </w:p>
    <w:p w:rsidR="00001B02" w:rsidRDefault="00001B02">
      <w:pPr>
        <w:spacing w:line="360" w:lineRule="auto"/>
        <w:jc w:val="both"/>
        <w:rPr>
          <w:rFonts w:ascii="Arial" w:hAnsi="Arial"/>
          <w:lang w:val="id-ID"/>
        </w:rPr>
      </w:pPr>
    </w:p>
    <w:p w:rsidR="00001B02" w:rsidRDefault="00001B02">
      <w:pPr>
        <w:spacing w:line="360" w:lineRule="auto"/>
        <w:jc w:val="both"/>
        <w:rPr>
          <w:rFonts w:ascii="Arial" w:hAnsi="Arial"/>
          <w:lang w:val="id-ID"/>
        </w:rPr>
      </w:pPr>
    </w:p>
    <w:p w:rsidR="00001B02" w:rsidRDefault="00AA7E63">
      <w:pPr>
        <w:spacing w:line="360" w:lineRule="auto"/>
        <w:jc w:val="both"/>
        <w:rPr>
          <w:rFonts w:ascii="Arial" w:hAnsi="Arial"/>
          <w:lang w:val="id-ID"/>
        </w:rPr>
      </w:pPr>
      <w:r>
        <w:rPr>
          <w:rFonts w:ascii="Arial" w:hAnsi="Arial"/>
          <w:lang w:val="id-ID"/>
        </w:rPr>
        <w:t>________________________________________________</w:t>
      </w:r>
    </w:p>
    <w:p w:rsidR="00001B02" w:rsidRDefault="00AA7E63">
      <w:pPr>
        <w:spacing w:line="240" w:lineRule="auto"/>
        <w:jc w:val="both"/>
        <w:rPr>
          <w:rFonts w:ascii="Arial" w:hAnsi="Arial"/>
          <w:lang w:val="id-ID"/>
        </w:rPr>
      </w:pPr>
      <w:r>
        <w:rPr>
          <w:rFonts w:ascii="Arial" w:hAnsi="Arial"/>
          <w:lang w:val="id-ID"/>
        </w:rPr>
        <w:t>¹Mahasiswa Universitas Muhammadiyah Kalimantan Timur</w:t>
      </w:r>
    </w:p>
    <w:p w:rsidR="00001B02" w:rsidRDefault="00AA7E63">
      <w:pPr>
        <w:spacing w:line="240" w:lineRule="auto"/>
        <w:jc w:val="both"/>
        <w:rPr>
          <w:rFonts w:ascii="Arial" w:hAnsi="Arial"/>
          <w:lang w:val="id-ID"/>
        </w:rPr>
      </w:pPr>
      <w:r>
        <w:rPr>
          <w:rFonts w:ascii="Arial" w:hAnsi="Arial"/>
          <w:lang w:val="id-ID"/>
        </w:rPr>
        <w:t>²Dosen Universitas Muhammadiyah Kalimantan Timur</w:t>
      </w:r>
    </w:p>
    <w:p w:rsidR="00001B02" w:rsidRDefault="00AA7E63">
      <w:pPr>
        <w:spacing w:line="240" w:lineRule="auto"/>
        <w:jc w:val="both"/>
        <w:rPr>
          <w:rFonts w:ascii="Arial" w:hAnsi="Arial"/>
          <w:lang w:val="id-ID"/>
        </w:rPr>
      </w:pPr>
      <w:r>
        <w:rPr>
          <w:rFonts w:ascii="Arial" w:hAnsi="Arial"/>
          <w:lang w:val="id-ID"/>
        </w:rPr>
        <w:t>³Dosen Universitas Muhammadiyah Kalimantan Timur</w:t>
      </w:r>
    </w:p>
    <w:p w:rsidR="00001B02" w:rsidRDefault="00AA7E63">
      <w:pPr>
        <w:spacing w:line="360" w:lineRule="auto"/>
        <w:jc w:val="center"/>
        <w:rPr>
          <w:rFonts w:ascii="Arial" w:hAnsi="Arial"/>
          <w:b/>
          <w:bCs/>
          <w:i/>
          <w:iCs/>
          <w:lang w:val="id-ID"/>
        </w:rPr>
      </w:pPr>
      <w:r>
        <w:rPr>
          <w:rFonts w:ascii="Arial" w:hAnsi="Arial"/>
          <w:b/>
          <w:bCs/>
          <w:i/>
          <w:iCs/>
          <w:lang w:val="id-ID"/>
        </w:rPr>
        <w:lastRenderedPageBreak/>
        <w:t>ABSTRACT</w:t>
      </w:r>
    </w:p>
    <w:p w:rsidR="00001B02" w:rsidRDefault="00AA7E63">
      <w:pPr>
        <w:spacing w:line="360" w:lineRule="auto"/>
        <w:jc w:val="center"/>
        <w:rPr>
          <w:rFonts w:ascii="Arial" w:hAnsi="Arial"/>
          <w:b/>
          <w:bCs/>
          <w:i/>
          <w:iCs/>
        </w:rPr>
      </w:pPr>
      <w:r>
        <w:rPr>
          <w:rFonts w:ascii="Arial" w:hAnsi="Arial"/>
          <w:b/>
          <w:bCs/>
          <w:i/>
          <w:iCs/>
        </w:rPr>
        <w:t>The Description of Knowledge Level of Pregnant Women about Preeclampsia in Aisyiyah Mother and Child Hospital Samarinda</w:t>
      </w:r>
    </w:p>
    <w:p w:rsidR="00001B02" w:rsidRDefault="00AA7E63">
      <w:pPr>
        <w:spacing w:line="360" w:lineRule="auto"/>
        <w:jc w:val="center"/>
        <w:rPr>
          <w:rFonts w:ascii="Arial" w:hAnsi="Arial"/>
          <w:i/>
          <w:iCs/>
          <w:lang w:val="id-ID"/>
        </w:rPr>
      </w:pPr>
      <w:r>
        <w:rPr>
          <w:rFonts w:ascii="Arial" w:hAnsi="Arial"/>
          <w:i/>
          <w:iCs/>
          <w:lang w:val="id-ID"/>
        </w:rPr>
        <w:t>Ria Wahyu Netty¹, Pipit Feriani Wiyoko², Ni Wayan Wiwin³</w:t>
      </w:r>
    </w:p>
    <w:p w:rsidR="00001B02" w:rsidRDefault="00001B02">
      <w:pPr>
        <w:spacing w:line="360" w:lineRule="auto"/>
        <w:jc w:val="both"/>
        <w:rPr>
          <w:rFonts w:ascii="Arial" w:hAnsi="Arial"/>
          <w:b/>
          <w:bCs/>
          <w:i/>
          <w:iCs/>
        </w:rPr>
      </w:pPr>
    </w:p>
    <w:p w:rsidR="00001B02" w:rsidRDefault="00AA7E63">
      <w:pPr>
        <w:spacing w:line="240" w:lineRule="auto"/>
        <w:jc w:val="both"/>
        <w:rPr>
          <w:rFonts w:ascii="Arial" w:hAnsi="Arial"/>
          <w:i/>
          <w:iCs/>
        </w:rPr>
      </w:pPr>
      <w:r>
        <w:rPr>
          <w:rFonts w:ascii="Arial" w:hAnsi="Arial"/>
          <w:b/>
          <w:bCs/>
          <w:i/>
          <w:iCs/>
        </w:rPr>
        <w:t xml:space="preserve">Research Background: </w:t>
      </w:r>
      <w:r>
        <w:rPr>
          <w:rFonts w:ascii="Arial" w:hAnsi="Arial"/>
          <w:i/>
          <w:iCs/>
        </w:rPr>
        <w:t>Preeclampsia is a disease with typical signs of high blood pressure (hypertension), tissue swelling (edema) , and the discovery of protein in urine (proteinuria) arising from pregnancy. This disease generally occurs in the third quarter of pregnancy, but can also occur in the second trimester of pregnancy.</w:t>
      </w:r>
    </w:p>
    <w:p w:rsidR="00001B02" w:rsidRDefault="00AA7E63">
      <w:pPr>
        <w:spacing w:line="240" w:lineRule="auto"/>
        <w:jc w:val="both"/>
        <w:rPr>
          <w:rFonts w:ascii="Arial" w:hAnsi="Arial"/>
          <w:i/>
          <w:iCs/>
          <w:color w:val="000000"/>
        </w:rPr>
      </w:pPr>
      <w:r>
        <w:rPr>
          <w:rFonts w:ascii="Arial" w:hAnsi="Arial"/>
          <w:b/>
          <w:bCs/>
          <w:i/>
          <w:iCs/>
        </w:rPr>
        <w:t xml:space="preserve">Research Objectives: </w:t>
      </w:r>
      <w:r>
        <w:rPr>
          <w:rFonts w:ascii="Arial" w:hAnsi="Arial"/>
          <w:i/>
          <w:iCs/>
          <w:color w:val="000000"/>
        </w:rPr>
        <w:t>The objective of this study was to describe the level of knowledge of pregnant women about preeclampsia at Aisyiyah Mother and Child Hospital Samarinda</w:t>
      </w:r>
    </w:p>
    <w:p w:rsidR="00001B02" w:rsidRDefault="00AA7E63">
      <w:pPr>
        <w:spacing w:line="240" w:lineRule="auto"/>
        <w:jc w:val="both"/>
        <w:rPr>
          <w:rFonts w:ascii="Arial" w:hAnsi="Arial"/>
          <w:i/>
          <w:iCs/>
        </w:rPr>
      </w:pPr>
      <w:r>
        <w:rPr>
          <w:rFonts w:ascii="Arial" w:hAnsi="Arial"/>
          <w:b/>
          <w:bCs/>
          <w:i/>
          <w:iCs/>
        </w:rPr>
        <w:t xml:space="preserve">Research Method: </w:t>
      </w:r>
      <w:r>
        <w:rPr>
          <w:rFonts w:ascii="Arial" w:hAnsi="Arial"/>
          <w:i/>
          <w:iCs/>
        </w:rPr>
        <w:t>The type of this research was descriptive study by using purposive sampling method. With a population of 137 respondents and sample of 58 respondents, data collection was using a questionnaire.</w:t>
      </w:r>
    </w:p>
    <w:p w:rsidR="00001B02" w:rsidRDefault="00AA7E63">
      <w:pPr>
        <w:spacing w:line="240" w:lineRule="auto"/>
        <w:jc w:val="both"/>
        <w:rPr>
          <w:rFonts w:ascii="Arial" w:hAnsi="Arial"/>
          <w:i/>
          <w:iCs/>
        </w:rPr>
      </w:pPr>
      <w:r>
        <w:rPr>
          <w:rFonts w:ascii="Arial" w:hAnsi="Arial"/>
          <w:b/>
          <w:bCs/>
          <w:i/>
          <w:iCs/>
        </w:rPr>
        <w:t xml:space="preserve">Research Results: </w:t>
      </w:r>
      <w:r>
        <w:rPr>
          <w:rFonts w:ascii="Arial" w:hAnsi="Arial"/>
          <w:i/>
          <w:iCs/>
        </w:rPr>
        <w:t>The results showed that the aspect of the highest knowledge level of pregnant women about preeclampsia was 38 respondents (66%) in the good category.</w:t>
      </w:r>
    </w:p>
    <w:p w:rsidR="00001B02" w:rsidRDefault="00AA7E63">
      <w:pPr>
        <w:spacing w:line="240" w:lineRule="auto"/>
        <w:jc w:val="both"/>
        <w:rPr>
          <w:rFonts w:ascii="Arial" w:hAnsi="Arial"/>
          <w:i/>
          <w:iCs/>
        </w:rPr>
      </w:pPr>
      <w:r>
        <w:rPr>
          <w:rFonts w:ascii="Arial" w:hAnsi="Arial"/>
          <w:b/>
          <w:bCs/>
          <w:i/>
          <w:iCs/>
        </w:rPr>
        <w:t xml:space="preserve">Conclusion: </w:t>
      </w:r>
      <w:r>
        <w:rPr>
          <w:rFonts w:ascii="Arial" w:hAnsi="Arial"/>
          <w:i/>
          <w:iCs/>
        </w:rPr>
        <w:t>The results of the data can be concluded that total blood cholesterol levels affect the occurrence of preeclampsia, so the writer recommended for pregnant women to check their pregnancy health routinely.</w:t>
      </w:r>
    </w:p>
    <w:p w:rsidR="00001B02" w:rsidRDefault="00AA7E63">
      <w:pPr>
        <w:spacing w:line="240" w:lineRule="auto"/>
        <w:jc w:val="both"/>
        <w:rPr>
          <w:rFonts w:ascii="Arial" w:hAnsi="Arial"/>
          <w:i/>
          <w:iCs/>
          <w:color w:val="000000"/>
        </w:rPr>
      </w:pPr>
      <w:r>
        <w:rPr>
          <w:rFonts w:ascii="Arial" w:hAnsi="Arial"/>
          <w:b/>
          <w:bCs/>
          <w:i/>
          <w:iCs/>
        </w:rPr>
        <w:t xml:space="preserve">Keywords: </w:t>
      </w:r>
      <w:r>
        <w:rPr>
          <w:rFonts w:ascii="Arial" w:hAnsi="Arial"/>
          <w:i/>
          <w:iCs/>
        </w:rPr>
        <w:t xml:space="preserve">The Level Knowledge of </w:t>
      </w:r>
      <w:r>
        <w:rPr>
          <w:rFonts w:ascii="Arial" w:hAnsi="Arial"/>
          <w:i/>
          <w:iCs/>
          <w:color w:val="000000"/>
        </w:rPr>
        <w:t>pregnant women about preeclampsia</w:t>
      </w:r>
    </w:p>
    <w:p w:rsidR="00001B02" w:rsidRDefault="00001B02">
      <w:pPr>
        <w:spacing w:line="360" w:lineRule="auto"/>
        <w:jc w:val="both"/>
        <w:rPr>
          <w:rFonts w:ascii="Arial" w:hAnsi="Arial"/>
          <w:i/>
          <w:iCs/>
        </w:rPr>
      </w:pPr>
    </w:p>
    <w:p w:rsidR="00001B02" w:rsidRDefault="00001B02">
      <w:pPr>
        <w:spacing w:line="360" w:lineRule="auto"/>
        <w:jc w:val="both"/>
        <w:rPr>
          <w:rFonts w:ascii="Arial" w:hAnsi="Arial"/>
          <w:i/>
          <w:iCs/>
        </w:rPr>
      </w:pPr>
    </w:p>
    <w:p w:rsidR="00001B02" w:rsidRDefault="00001B02">
      <w:pPr>
        <w:spacing w:line="360" w:lineRule="auto"/>
        <w:jc w:val="both"/>
        <w:rPr>
          <w:rFonts w:ascii="Arial" w:hAnsi="Arial"/>
          <w:i/>
          <w:iCs/>
          <w:lang w:val="id-ID"/>
        </w:rPr>
      </w:pPr>
    </w:p>
    <w:p w:rsidR="00001B02" w:rsidRDefault="00AA7E63">
      <w:pPr>
        <w:spacing w:line="360" w:lineRule="auto"/>
        <w:jc w:val="both"/>
        <w:rPr>
          <w:rFonts w:ascii="Arial" w:hAnsi="Arial"/>
          <w:i/>
          <w:iCs/>
          <w:lang w:val="id-ID"/>
        </w:rPr>
      </w:pPr>
      <w:r>
        <w:rPr>
          <w:rFonts w:ascii="Arial" w:hAnsi="Arial"/>
          <w:i/>
          <w:iCs/>
          <w:lang w:val="id-ID"/>
        </w:rPr>
        <w:t>______________________________________________</w:t>
      </w:r>
    </w:p>
    <w:p w:rsidR="00001B02" w:rsidRDefault="00AA7E63">
      <w:pPr>
        <w:pStyle w:val="NormalWeb"/>
        <w:spacing w:before="0" w:beforeAutospacing="0" w:after="0" w:afterAutospacing="0"/>
        <w:jc w:val="both"/>
        <w:rPr>
          <w:i/>
          <w:iCs/>
        </w:rPr>
      </w:pPr>
      <w:r>
        <w:rPr>
          <w:rFonts w:ascii="Arial" w:hAnsi="Arial" w:cs="Arial"/>
          <w:i/>
          <w:iCs/>
          <w:color w:val="000000"/>
          <w:sz w:val="20"/>
          <w:szCs w:val="20"/>
          <w:vertAlign w:val="superscript"/>
        </w:rPr>
        <w:t>1</w:t>
      </w:r>
      <w:r>
        <w:rPr>
          <w:rFonts w:ascii="Arial" w:hAnsi="Arial" w:cs="Arial"/>
          <w:i/>
          <w:iCs/>
          <w:color w:val="000000"/>
          <w:sz w:val="22"/>
          <w:szCs w:val="22"/>
        </w:rPr>
        <w:t>Students of Muhammadiyah University, East Kalimantan</w:t>
      </w:r>
    </w:p>
    <w:p w:rsidR="00001B02" w:rsidRDefault="00AA7E63">
      <w:pPr>
        <w:pStyle w:val="NormalWeb"/>
        <w:spacing w:before="0" w:beforeAutospacing="0" w:after="0" w:afterAutospacing="0"/>
        <w:jc w:val="both"/>
        <w:rPr>
          <w:i/>
          <w:iCs/>
        </w:rPr>
      </w:pPr>
      <w:r>
        <w:rPr>
          <w:rFonts w:ascii="Arial" w:hAnsi="Arial" w:cs="Arial"/>
          <w:i/>
          <w:iCs/>
          <w:color w:val="000000"/>
          <w:sz w:val="22"/>
          <w:szCs w:val="22"/>
        </w:rPr>
        <w:t>² Lecturer of Muhammadiyah University, East Kalimantan</w:t>
      </w:r>
    </w:p>
    <w:p w:rsidR="00001B02" w:rsidRDefault="00AA7E63">
      <w:pPr>
        <w:pStyle w:val="NormalWeb"/>
        <w:spacing w:before="0" w:beforeAutospacing="0" w:after="0" w:afterAutospacing="0"/>
        <w:jc w:val="both"/>
        <w:rPr>
          <w:rFonts w:ascii="Arial" w:hAnsi="Arial"/>
          <w:b/>
          <w:bCs/>
          <w:i/>
          <w:iCs/>
          <w:sz w:val="22"/>
          <w:szCs w:val="22"/>
        </w:rPr>
      </w:pPr>
      <w:r>
        <w:rPr>
          <w:rFonts w:ascii="Arial" w:hAnsi="Arial" w:cs="Arial"/>
          <w:i/>
          <w:iCs/>
          <w:color w:val="000000"/>
          <w:sz w:val="22"/>
          <w:szCs w:val="22"/>
        </w:rPr>
        <w:t>³ Lecturer of Muhammadiyah University, East Kalimantan</w:t>
      </w:r>
    </w:p>
    <w:p w:rsidR="00001B02" w:rsidRDefault="00001B02">
      <w:pPr>
        <w:tabs>
          <w:tab w:val="left" w:pos="1788"/>
        </w:tabs>
        <w:spacing w:line="240" w:lineRule="auto"/>
        <w:ind w:left="2694" w:hanging="2694"/>
        <w:jc w:val="center"/>
        <w:rPr>
          <w:rFonts w:ascii="Arial" w:hAnsi="Arial" w:cs="Arial"/>
          <w:b/>
          <w:i/>
          <w:iCs/>
          <w:sz w:val="24"/>
          <w:szCs w:val="24"/>
          <w:lang w:val="id-ID"/>
        </w:rPr>
        <w:sectPr w:rsidR="00001B02">
          <w:pgSz w:w="12240" w:h="15840"/>
          <w:pgMar w:top="2268" w:right="1701" w:bottom="1701" w:left="2268" w:header="720" w:footer="720" w:gutter="0"/>
          <w:pgNumType w:fmt="lowerRoman"/>
          <w:cols w:space="720"/>
          <w:docGrid w:linePitch="360"/>
        </w:sectPr>
      </w:pPr>
    </w:p>
    <w:p w:rsidR="00001B02" w:rsidRDefault="00AA7E63">
      <w:pPr>
        <w:tabs>
          <w:tab w:val="left" w:pos="1788"/>
        </w:tabs>
        <w:spacing w:line="240" w:lineRule="auto"/>
        <w:ind w:left="2694" w:hanging="2694"/>
        <w:jc w:val="center"/>
        <w:rPr>
          <w:rFonts w:ascii="Arial" w:hAnsi="Arial" w:cs="Arial"/>
          <w:b/>
          <w:sz w:val="24"/>
          <w:szCs w:val="24"/>
          <w:lang w:val="id-ID"/>
        </w:rPr>
      </w:pPr>
      <w:r>
        <w:rPr>
          <w:rFonts w:ascii="Arial" w:hAnsi="Arial" w:cs="Arial"/>
          <w:b/>
          <w:sz w:val="24"/>
          <w:szCs w:val="24"/>
          <w:lang w:val="id-ID"/>
        </w:rPr>
        <w:lastRenderedPageBreak/>
        <w:t>MOTTO</w:t>
      </w:r>
    </w:p>
    <w:p w:rsidR="00001B02" w:rsidRDefault="00001B02">
      <w:pPr>
        <w:tabs>
          <w:tab w:val="left" w:pos="1788"/>
        </w:tabs>
        <w:spacing w:line="480" w:lineRule="auto"/>
        <w:ind w:left="2694" w:hanging="2694"/>
        <w:jc w:val="center"/>
        <w:rPr>
          <w:rFonts w:ascii="Arial" w:hAnsi="Arial" w:cs="Arial"/>
          <w:b/>
          <w:sz w:val="24"/>
          <w:szCs w:val="24"/>
          <w:lang w:val="id-ID"/>
        </w:rPr>
      </w:pPr>
    </w:p>
    <w:p w:rsidR="00001B02" w:rsidRDefault="00AA7E63">
      <w:pPr>
        <w:tabs>
          <w:tab w:val="left" w:pos="1788"/>
        </w:tabs>
        <w:spacing w:line="480" w:lineRule="auto"/>
        <w:ind w:left="426" w:firstLine="14"/>
        <w:jc w:val="both"/>
        <w:rPr>
          <w:rFonts w:ascii="Arial" w:hAnsi="Arial" w:cs="Arial"/>
          <w:b/>
          <w:sz w:val="24"/>
          <w:szCs w:val="24"/>
          <w:lang w:val="id-ID"/>
        </w:rPr>
      </w:pPr>
      <w:r>
        <w:rPr>
          <w:rFonts w:ascii="Arial" w:eastAsia="SimSun" w:hAnsi="Arial" w:cs="Arial"/>
          <w:b/>
          <w:i/>
          <w:color w:val="111111"/>
          <w:sz w:val="24"/>
          <w:szCs w:val="24"/>
          <w:shd w:val="clear" w:color="auto" w:fill="FFFFFF"/>
        </w:rPr>
        <w:t>“Maka sesungguhnya bersama kesulitan ada kemudahan. Sesungguhnya bersama kesulitan ada kemudahan. Maka apabila engkau telah selesai (dari sesuatu urusan), tetaplah bekerja keras (untuk urusan yang lain). Dan hanya kepada Tuhanmulah engkau berharap.” (QS. Al-Insyirah</w:t>
      </w:r>
      <w:proofErr w:type="gramStart"/>
      <w:r>
        <w:rPr>
          <w:rFonts w:ascii="Arial" w:eastAsia="SimSun" w:hAnsi="Arial" w:cs="Arial"/>
          <w:b/>
          <w:i/>
          <w:color w:val="111111"/>
          <w:sz w:val="24"/>
          <w:szCs w:val="24"/>
          <w:shd w:val="clear" w:color="auto" w:fill="FFFFFF"/>
        </w:rPr>
        <w:t>,6</w:t>
      </w:r>
      <w:proofErr w:type="gramEnd"/>
      <w:r>
        <w:rPr>
          <w:rFonts w:ascii="Arial" w:eastAsia="SimSun" w:hAnsi="Arial" w:cs="Arial"/>
          <w:b/>
          <w:i/>
          <w:color w:val="111111"/>
          <w:sz w:val="24"/>
          <w:szCs w:val="24"/>
          <w:shd w:val="clear" w:color="auto" w:fill="FFFFFF"/>
        </w:rPr>
        <w:t>-8)</w:t>
      </w:r>
    </w:p>
    <w:p w:rsidR="00001B02" w:rsidRDefault="00001B02">
      <w:pPr>
        <w:tabs>
          <w:tab w:val="left" w:pos="1788"/>
        </w:tabs>
        <w:spacing w:line="480" w:lineRule="auto"/>
        <w:ind w:left="2694" w:hanging="2694"/>
        <w:jc w:val="center"/>
        <w:rPr>
          <w:rFonts w:ascii="Arial" w:hAnsi="Arial" w:cs="Arial"/>
          <w:b/>
          <w:sz w:val="24"/>
          <w:szCs w:val="24"/>
          <w:lang w:val="id-ID"/>
        </w:rPr>
      </w:pPr>
    </w:p>
    <w:p w:rsidR="00001B02" w:rsidRDefault="00001B02">
      <w:pPr>
        <w:tabs>
          <w:tab w:val="left" w:pos="1788"/>
        </w:tabs>
        <w:spacing w:line="480" w:lineRule="auto"/>
        <w:ind w:left="2694" w:hanging="2694"/>
        <w:jc w:val="center"/>
        <w:rPr>
          <w:rFonts w:ascii="Arial" w:hAnsi="Arial" w:cs="Arial"/>
          <w:b/>
          <w:sz w:val="24"/>
          <w:szCs w:val="24"/>
          <w:lang w:val="id-ID"/>
        </w:rPr>
      </w:pPr>
    </w:p>
    <w:p w:rsidR="00001B02" w:rsidRDefault="00001B02">
      <w:pPr>
        <w:tabs>
          <w:tab w:val="left" w:pos="1788"/>
        </w:tabs>
        <w:spacing w:line="480" w:lineRule="auto"/>
        <w:ind w:left="2694" w:hanging="2694"/>
        <w:jc w:val="center"/>
        <w:rPr>
          <w:rFonts w:ascii="Arial" w:hAnsi="Arial" w:cs="Arial"/>
          <w:b/>
          <w:sz w:val="24"/>
          <w:szCs w:val="24"/>
          <w:lang w:val="id-ID"/>
        </w:rPr>
      </w:pPr>
    </w:p>
    <w:p w:rsidR="00001B02" w:rsidRDefault="00001B02">
      <w:pPr>
        <w:tabs>
          <w:tab w:val="left" w:pos="1788"/>
        </w:tabs>
        <w:spacing w:line="480" w:lineRule="auto"/>
        <w:ind w:left="2694" w:hanging="2694"/>
        <w:jc w:val="center"/>
        <w:rPr>
          <w:rFonts w:ascii="Arial" w:hAnsi="Arial" w:cs="Arial"/>
          <w:b/>
          <w:sz w:val="24"/>
          <w:szCs w:val="24"/>
          <w:lang w:val="id-ID"/>
        </w:rPr>
      </w:pPr>
    </w:p>
    <w:p w:rsidR="00001B02" w:rsidRDefault="00001B02">
      <w:pPr>
        <w:tabs>
          <w:tab w:val="left" w:pos="1788"/>
        </w:tabs>
        <w:spacing w:line="480" w:lineRule="auto"/>
        <w:ind w:left="2694" w:hanging="2694"/>
        <w:jc w:val="center"/>
        <w:rPr>
          <w:rFonts w:ascii="Arial" w:hAnsi="Arial" w:cs="Arial"/>
          <w:b/>
          <w:sz w:val="24"/>
          <w:szCs w:val="24"/>
          <w:lang w:val="id-ID"/>
        </w:rPr>
      </w:pPr>
    </w:p>
    <w:p w:rsidR="00001B02" w:rsidRDefault="00001B02">
      <w:pPr>
        <w:tabs>
          <w:tab w:val="left" w:pos="1788"/>
        </w:tabs>
        <w:spacing w:line="480" w:lineRule="auto"/>
        <w:ind w:left="2694" w:hanging="2694"/>
        <w:jc w:val="center"/>
        <w:rPr>
          <w:rFonts w:ascii="Arial" w:hAnsi="Arial" w:cs="Arial"/>
          <w:b/>
          <w:sz w:val="24"/>
          <w:szCs w:val="24"/>
          <w:lang w:val="id-ID"/>
        </w:rPr>
      </w:pPr>
    </w:p>
    <w:p w:rsidR="00001B02" w:rsidRDefault="00001B02">
      <w:pPr>
        <w:tabs>
          <w:tab w:val="left" w:pos="1788"/>
        </w:tabs>
        <w:spacing w:line="480" w:lineRule="auto"/>
        <w:ind w:left="2694" w:hanging="2694"/>
        <w:jc w:val="center"/>
        <w:rPr>
          <w:rFonts w:ascii="Arial" w:hAnsi="Arial" w:cs="Arial"/>
          <w:b/>
          <w:sz w:val="24"/>
          <w:szCs w:val="24"/>
          <w:lang w:val="id-ID"/>
        </w:rPr>
      </w:pPr>
    </w:p>
    <w:p w:rsidR="00001B02" w:rsidRDefault="00001B02">
      <w:pPr>
        <w:tabs>
          <w:tab w:val="left" w:pos="1788"/>
        </w:tabs>
        <w:spacing w:line="480" w:lineRule="auto"/>
        <w:ind w:left="2694" w:hanging="2694"/>
        <w:jc w:val="center"/>
        <w:rPr>
          <w:rFonts w:ascii="Arial" w:hAnsi="Arial" w:cs="Arial"/>
          <w:b/>
          <w:sz w:val="24"/>
          <w:szCs w:val="24"/>
          <w:lang w:val="id-ID"/>
        </w:rPr>
      </w:pPr>
    </w:p>
    <w:p w:rsidR="00001B02" w:rsidRDefault="00001B02">
      <w:pPr>
        <w:tabs>
          <w:tab w:val="left" w:pos="1788"/>
        </w:tabs>
        <w:spacing w:line="480" w:lineRule="auto"/>
        <w:ind w:left="2694" w:hanging="2694"/>
        <w:jc w:val="center"/>
        <w:rPr>
          <w:rFonts w:ascii="Arial" w:hAnsi="Arial" w:cs="Arial"/>
          <w:b/>
          <w:sz w:val="24"/>
          <w:szCs w:val="24"/>
          <w:lang w:val="id-ID"/>
        </w:rPr>
      </w:pPr>
    </w:p>
    <w:p w:rsidR="00001B02" w:rsidRDefault="00001B02">
      <w:pPr>
        <w:spacing w:line="240" w:lineRule="auto"/>
        <w:jc w:val="both"/>
        <w:rPr>
          <w:rFonts w:ascii="Arial" w:hAnsi="Arial" w:cs="Arial"/>
          <w:b/>
          <w:sz w:val="24"/>
          <w:szCs w:val="24"/>
        </w:rPr>
      </w:pPr>
    </w:p>
    <w:p w:rsidR="00001B02" w:rsidRDefault="00001B02">
      <w:pPr>
        <w:spacing w:line="240" w:lineRule="auto"/>
        <w:jc w:val="both"/>
        <w:rPr>
          <w:rFonts w:ascii="Arial" w:hAnsi="Arial" w:cs="Arial"/>
          <w:w w:val="105"/>
          <w:sz w:val="24"/>
          <w:szCs w:val="24"/>
        </w:rPr>
      </w:pPr>
    </w:p>
    <w:p w:rsidR="00001B02" w:rsidRDefault="00AA7E63">
      <w:pPr>
        <w:pStyle w:val="Heading2"/>
        <w:spacing w:line="480" w:lineRule="auto"/>
        <w:ind w:left="2353" w:right="2303" w:firstLine="0"/>
        <w:jc w:val="center"/>
        <w:rPr>
          <w:rFonts w:ascii="Arial" w:hAnsi="Arial" w:cs="Arial"/>
          <w:w w:val="105"/>
          <w:sz w:val="24"/>
          <w:szCs w:val="24"/>
        </w:rPr>
      </w:pPr>
      <w:r>
        <w:rPr>
          <w:rFonts w:ascii="Arial" w:hAnsi="Arial" w:cs="Arial"/>
          <w:noProof/>
          <w:sz w:val="24"/>
          <w:szCs w:val="24"/>
        </w:rPr>
        <w:lastRenderedPageBreak/>
        <w:drawing>
          <wp:anchor distT="0" distB="0" distL="114300" distR="114300" simplePos="0" relativeHeight="251677696" behindDoc="1" locked="0" layoutInCell="1" allowOverlap="1">
            <wp:simplePos x="0" y="0"/>
            <wp:positionH relativeFrom="column">
              <wp:posOffset>1153160</wp:posOffset>
            </wp:positionH>
            <wp:positionV relativeFrom="paragraph">
              <wp:posOffset>194310</wp:posOffset>
            </wp:positionV>
            <wp:extent cx="2790825" cy="733425"/>
            <wp:effectExtent l="0" t="0" r="9525" b="9525"/>
            <wp:wrapNone/>
            <wp:docPr id="49" name="Picture 49" descr="http://blog.amin.org/sky2018/files/2014/08/basmala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 name="Picture 49" descr="http://blog.amin.org/sky2018/files/2014/08/basmala7.jpg"/>
                    <pic:cNvPicPr>
                      <a:picLocks noChangeAspect="1" noChangeArrowheads="1"/>
                    </pic:cNvPicPr>
                  </pic:nvPicPr>
                  <pic:blipFill>
                    <a:blip r:embed="rId14" r:link="rId15">
                      <a:extLst>
                        <a:ext uri="{28A0092B-C50C-407E-A947-70E740481C1C}">
                          <a14:useLocalDpi xmlns:a14="http://schemas.microsoft.com/office/drawing/2010/main" val="0"/>
                        </a:ext>
                      </a:extLst>
                    </a:blip>
                    <a:srcRect/>
                    <a:stretch>
                      <a:fillRect/>
                    </a:stretch>
                  </pic:blipFill>
                  <pic:spPr>
                    <a:xfrm>
                      <a:off x="0" y="0"/>
                      <a:ext cx="2790825" cy="733425"/>
                    </a:xfrm>
                    <a:prstGeom prst="rect">
                      <a:avLst/>
                    </a:prstGeom>
                    <a:noFill/>
                    <a:ln>
                      <a:noFill/>
                    </a:ln>
                  </pic:spPr>
                </pic:pic>
              </a:graphicData>
            </a:graphic>
          </wp:anchor>
        </w:drawing>
      </w:r>
      <w:r>
        <w:rPr>
          <w:rFonts w:ascii="Arial" w:hAnsi="Arial" w:cs="Arial"/>
          <w:w w:val="105"/>
          <w:sz w:val="24"/>
          <w:szCs w:val="24"/>
          <w:lang w:val="id-ID"/>
        </w:rPr>
        <w:t>KATA PENGANTAR</w:t>
      </w:r>
    </w:p>
    <w:p w:rsidR="00001B02" w:rsidRDefault="00001B02">
      <w:pPr>
        <w:rPr>
          <w:rFonts w:ascii="Arial" w:hAnsi="Arial" w:cs="Arial"/>
          <w:sz w:val="24"/>
          <w:szCs w:val="24"/>
        </w:rPr>
      </w:pPr>
    </w:p>
    <w:p w:rsidR="00001B02" w:rsidRDefault="00001B02">
      <w:pPr>
        <w:jc w:val="center"/>
        <w:rPr>
          <w:rFonts w:ascii="Arial" w:hAnsi="Arial" w:cs="Arial"/>
          <w:sz w:val="24"/>
          <w:szCs w:val="24"/>
        </w:rPr>
      </w:pPr>
    </w:p>
    <w:p w:rsidR="00001B02" w:rsidRDefault="00AA7E63">
      <w:pPr>
        <w:pStyle w:val="BodyText"/>
        <w:spacing w:before="1" w:line="360" w:lineRule="auto"/>
        <w:ind w:firstLine="567"/>
        <w:jc w:val="both"/>
        <w:rPr>
          <w:rFonts w:ascii="Arial" w:hAnsi="Arial" w:cs="Arial"/>
          <w:sz w:val="24"/>
          <w:szCs w:val="24"/>
        </w:rPr>
      </w:pPr>
      <w:r>
        <w:rPr>
          <w:rFonts w:ascii="Arial" w:hAnsi="Arial" w:cs="Arial"/>
          <w:w w:val="105"/>
          <w:sz w:val="24"/>
          <w:szCs w:val="24"/>
        </w:rPr>
        <w:t xml:space="preserve">Puji syukur penulis panjatkan kehadirat Allah SWT yang telah melimpahkan rahmat dan hidayah-Nya sehingga penulis dapat menyelesaikan Karya Tulis Ilmiah yang </w:t>
      </w:r>
      <w:proofErr w:type="gramStart"/>
      <w:r>
        <w:rPr>
          <w:rFonts w:ascii="Arial" w:hAnsi="Arial" w:cs="Arial"/>
          <w:w w:val="105"/>
          <w:sz w:val="24"/>
          <w:szCs w:val="24"/>
        </w:rPr>
        <w:t>berjudul :</w:t>
      </w:r>
      <w:proofErr w:type="gramEnd"/>
      <w:r>
        <w:rPr>
          <w:rFonts w:ascii="Arial" w:hAnsi="Arial" w:cs="Arial"/>
          <w:w w:val="105"/>
          <w:sz w:val="24"/>
          <w:szCs w:val="24"/>
        </w:rPr>
        <w:t xml:space="preserve"> “</w:t>
      </w:r>
      <w:r>
        <w:rPr>
          <w:rFonts w:ascii="Arial" w:hAnsi="Arial" w:cs="Arial"/>
          <w:w w:val="105"/>
          <w:sz w:val="24"/>
          <w:szCs w:val="24"/>
          <w:lang w:val="id-ID"/>
        </w:rPr>
        <w:t>Gambaran Tingkat Pengetahuan Ibu Hamil Tentang Preeklamsi Di Rumah Sakit Ibu Dan Anak Aisyiyah Samarinda</w:t>
      </w:r>
      <w:r>
        <w:rPr>
          <w:rFonts w:ascii="Arial" w:hAnsi="Arial" w:cs="Arial"/>
          <w:w w:val="105"/>
          <w:sz w:val="24"/>
          <w:szCs w:val="24"/>
        </w:rPr>
        <w:t>”. Karya Tulis Ilmiah ini disusun dengan maksud untuk memenuhi tugas akhir sebagai salah satu syarat kelulusan Universitas Muhammadiyah Kalimantan Timur.</w:t>
      </w:r>
    </w:p>
    <w:p w:rsidR="00001B02" w:rsidRDefault="00AA7E63">
      <w:pPr>
        <w:pStyle w:val="BodyText"/>
        <w:spacing w:before="17" w:line="360" w:lineRule="auto"/>
        <w:ind w:firstLine="567"/>
        <w:jc w:val="both"/>
        <w:rPr>
          <w:rFonts w:ascii="Arial" w:hAnsi="Arial" w:cs="Arial"/>
          <w:sz w:val="24"/>
          <w:szCs w:val="24"/>
        </w:rPr>
      </w:pPr>
      <w:r>
        <w:rPr>
          <w:rFonts w:ascii="Arial" w:hAnsi="Arial" w:cs="Arial"/>
          <w:w w:val="105"/>
          <w:sz w:val="24"/>
          <w:szCs w:val="24"/>
        </w:rPr>
        <w:t xml:space="preserve">Penulis menyadari bahwa tanpa bantuan dan pengarahan dari berbagai pihak, Karya Tulis Ilmiah ini tidak dapat diselesaikan dengan baik. Oleh karena itu penulis mengucapkan terimakasih </w:t>
      </w:r>
      <w:proofErr w:type="gramStart"/>
      <w:r>
        <w:rPr>
          <w:rFonts w:ascii="Arial" w:hAnsi="Arial" w:cs="Arial"/>
          <w:w w:val="105"/>
          <w:sz w:val="24"/>
          <w:szCs w:val="24"/>
        </w:rPr>
        <w:t>kepada :</w:t>
      </w:r>
      <w:proofErr w:type="gramEnd"/>
    </w:p>
    <w:p w:rsidR="00001B02" w:rsidRDefault="00AA7E63">
      <w:pPr>
        <w:numPr>
          <w:ilvl w:val="0"/>
          <w:numId w:val="1"/>
        </w:numPr>
        <w:spacing w:line="360" w:lineRule="auto"/>
        <w:jc w:val="both"/>
        <w:rPr>
          <w:rFonts w:ascii="Arial" w:hAnsi="Arial" w:cs="Arial"/>
          <w:sz w:val="24"/>
          <w:szCs w:val="24"/>
        </w:rPr>
      </w:pPr>
      <w:r>
        <w:rPr>
          <w:rFonts w:ascii="Arial" w:hAnsi="Arial" w:cs="Arial"/>
          <w:sz w:val="24"/>
          <w:szCs w:val="24"/>
        </w:rPr>
        <w:t xml:space="preserve">Prof. Dr. Bambang Setiaji, Selaku </w:t>
      </w:r>
      <w:r>
        <w:rPr>
          <w:rFonts w:ascii="Arial" w:hAnsi="Arial" w:cs="Arial"/>
          <w:sz w:val="24"/>
          <w:szCs w:val="24"/>
          <w:lang w:val="id-ID"/>
        </w:rPr>
        <w:t>R</w:t>
      </w:r>
      <w:r>
        <w:rPr>
          <w:rFonts w:ascii="Arial" w:hAnsi="Arial" w:cs="Arial"/>
          <w:sz w:val="24"/>
          <w:szCs w:val="24"/>
        </w:rPr>
        <w:t>ektor Universitas Muhammadiyah Kalimantan Timur.</w:t>
      </w:r>
    </w:p>
    <w:p w:rsidR="00001B02" w:rsidRDefault="00AA7E63">
      <w:pPr>
        <w:numPr>
          <w:ilvl w:val="0"/>
          <w:numId w:val="1"/>
        </w:numPr>
        <w:spacing w:line="360" w:lineRule="auto"/>
        <w:jc w:val="both"/>
        <w:rPr>
          <w:rFonts w:ascii="Arial" w:hAnsi="Arial" w:cs="Arial"/>
          <w:sz w:val="24"/>
          <w:szCs w:val="24"/>
        </w:rPr>
      </w:pPr>
      <w:r>
        <w:rPr>
          <w:rFonts w:ascii="Arial" w:hAnsi="Arial" w:cs="Arial"/>
          <w:sz w:val="24"/>
          <w:szCs w:val="24"/>
          <w:lang w:val="id-ID"/>
        </w:rPr>
        <w:t xml:space="preserve">Ghozali MH, M.Kes, Selaku </w:t>
      </w:r>
      <w:r>
        <w:rPr>
          <w:rFonts w:ascii="Arial" w:hAnsi="Arial" w:cs="Arial"/>
          <w:sz w:val="24"/>
          <w:szCs w:val="24"/>
        </w:rPr>
        <w:t>Dekan</w:t>
      </w:r>
      <w:r>
        <w:rPr>
          <w:rFonts w:ascii="Arial" w:hAnsi="Arial" w:cs="Arial"/>
          <w:sz w:val="24"/>
          <w:szCs w:val="24"/>
          <w:lang w:val="id-ID"/>
        </w:rPr>
        <w:t xml:space="preserve"> Fakultas Ilmu Kesehatan dan Farmasi Universitas Muhammadiyah Kalimantan Timur.</w:t>
      </w:r>
    </w:p>
    <w:p w:rsidR="00001B02" w:rsidRDefault="00AA7E63">
      <w:pPr>
        <w:numPr>
          <w:ilvl w:val="0"/>
          <w:numId w:val="1"/>
        </w:numPr>
        <w:spacing w:line="360" w:lineRule="auto"/>
        <w:jc w:val="both"/>
        <w:rPr>
          <w:rFonts w:ascii="Arial" w:hAnsi="Arial" w:cs="Arial"/>
          <w:sz w:val="24"/>
          <w:szCs w:val="24"/>
        </w:rPr>
      </w:pPr>
      <w:r>
        <w:rPr>
          <w:rFonts w:ascii="Arial" w:hAnsi="Arial" w:cs="Arial"/>
          <w:sz w:val="24"/>
          <w:szCs w:val="24"/>
          <w:lang w:val="id-ID"/>
        </w:rPr>
        <w:t xml:space="preserve">Ns. Ramdhany Ismahmudi, S.Kep.,MPH, selaku ketua program studi </w:t>
      </w:r>
      <w:r>
        <w:rPr>
          <w:rFonts w:ascii="Arial" w:hAnsi="Arial" w:cs="Arial"/>
          <w:sz w:val="24"/>
          <w:szCs w:val="24"/>
        </w:rPr>
        <w:t xml:space="preserve">Diploma III </w:t>
      </w:r>
      <w:r>
        <w:rPr>
          <w:rFonts w:ascii="Arial" w:hAnsi="Arial" w:cs="Arial"/>
          <w:sz w:val="24"/>
          <w:szCs w:val="24"/>
          <w:lang w:val="id-ID"/>
        </w:rPr>
        <w:t>keperawatan Universitas Muhammadiyah Kalimantan Timur.</w:t>
      </w:r>
    </w:p>
    <w:p w:rsidR="00001B02" w:rsidRDefault="00AA7E63">
      <w:pPr>
        <w:numPr>
          <w:ilvl w:val="0"/>
          <w:numId w:val="1"/>
        </w:numPr>
        <w:spacing w:line="360" w:lineRule="auto"/>
        <w:jc w:val="both"/>
        <w:rPr>
          <w:rFonts w:ascii="Arial" w:hAnsi="Arial" w:cs="Arial"/>
          <w:sz w:val="24"/>
          <w:szCs w:val="24"/>
        </w:rPr>
      </w:pPr>
      <w:r>
        <w:rPr>
          <w:rFonts w:ascii="Arial" w:hAnsi="Arial" w:cs="Arial"/>
          <w:sz w:val="24"/>
          <w:szCs w:val="24"/>
        </w:rPr>
        <w:t>Rini Ernawati, S.Pd.</w:t>
      </w:r>
      <w:proofErr w:type="gramStart"/>
      <w:r>
        <w:rPr>
          <w:rFonts w:ascii="Arial" w:hAnsi="Arial" w:cs="Arial"/>
          <w:sz w:val="24"/>
          <w:szCs w:val="24"/>
        </w:rPr>
        <w:t>,M.Kes</w:t>
      </w:r>
      <w:proofErr w:type="gramEnd"/>
      <w:r>
        <w:rPr>
          <w:rFonts w:ascii="Arial" w:hAnsi="Arial" w:cs="Arial"/>
          <w:sz w:val="24"/>
          <w:szCs w:val="24"/>
        </w:rPr>
        <w:t>., selaku koordinataor karya tulis ilmiah keperawatan.</w:t>
      </w:r>
    </w:p>
    <w:p w:rsidR="00001B02" w:rsidRDefault="00AA7E63">
      <w:pPr>
        <w:numPr>
          <w:ilvl w:val="0"/>
          <w:numId w:val="1"/>
        </w:numPr>
        <w:spacing w:line="360" w:lineRule="auto"/>
        <w:jc w:val="both"/>
        <w:rPr>
          <w:rFonts w:ascii="Arial" w:hAnsi="Arial" w:cs="Arial"/>
          <w:sz w:val="24"/>
          <w:szCs w:val="24"/>
        </w:rPr>
      </w:pPr>
      <w:r>
        <w:rPr>
          <w:rFonts w:ascii="Arial" w:eastAsia="Times New Roman" w:hAnsi="Arial" w:cs="Arial"/>
          <w:sz w:val="24"/>
          <w:szCs w:val="24"/>
          <w:lang w:eastAsia="id-ID"/>
        </w:rPr>
        <w:t>Ns. Ni Wayan Wiwin. A., S.Kep.M.Pd</w:t>
      </w:r>
      <w:r>
        <w:rPr>
          <w:rFonts w:ascii="Arial" w:hAnsi="Arial" w:cs="Arial"/>
          <w:sz w:val="24"/>
          <w:szCs w:val="24"/>
        </w:rPr>
        <w:t xml:space="preserve"> selaku penguji 1 yang telah memberikan arahan dalam proses perbaikan </w:t>
      </w:r>
      <w:r>
        <w:rPr>
          <w:rFonts w:ascii="Arial" w:hAnsi="Arial" w:cs="Arial"/>
          <w:sz w:val="24"/>
          <w:szCs w:val="24"/>
          <w:lang w:val="id-ID"/>
        </w:rPr>
        <w:t>karya tulis ilmiah</w:t>
      </w:r>
      <w:r>
        <w:rPr>
          <w:rFonts w:ascii="Arial" w:hAnsi="Arial" w:cs="Arial"/>
          <w:sz w:val="24"/>
          <w:szCs w:val="24"/>
        </w:rPr>
        <w:t xml:space="preserve"> ini.</w:t>
      </w:r>
    </w:p>
    <w:p w:rsidR="00001B02" w:rsidRDefault="00AA7E63">
      <w:pPr>
        <w:numPr>
          <w:ilvl w:val="0"/>
          <w:numId w:val="1"/>
        </w:numPr>
        <w:spacing w:line="360" w:lineRule="auto"/>
        <w:jc w:val="both"/>
        <w:rPr>
          <w:rFonts w:ascii="Arial" w:hAnsi="Arial" w:cs="Arial"/>
          <w:sz w:val="24"/>
          <w:szCs w:val="24"/>
        </w:rPr>
      </w:pPr>
      <w:r>
        <w:rPr>
          <w:rFonts w:ascii="Arial" w:hAnsi="Arial" w:cs="Arial"/>
          <w:sz w:val="24"/>
          <w:szCs w:val="24"/>
        </w:rPr>
        <w:lastRenderedPageBreak/>
        <w:t xml:space="preserve">Ns. Pipit Feriani </w:t>
      </w:r>
      <w:r>
        <w:rPr>
          <w:rFonts w:ascii="Arial" w:hAnsi="Arial" w:cs="Arial"/>
          <w:sz w:val="24"/>
          <w:szCs w:val="24"/>
          <w:lang w:val="id-ID"/>
        </w:rPr>
        <w:t>W</w:t>
      </w:r>
      <w:r>
        <w:rPr>
          <w:rFonts w:ascii="Arial" w:hAnsi="Arial" w:cs="Arial"/>
          <w:sz w:val="24"/>
          <w:szCs w:val="24"/>
        </w:rPr>
        <w:t>.</w:t>
      </w:r>
      <w:proofErr w:type="gramStart"/>
      <w:r>
        <w:rPr>
          <w:rFonts w:ascii="Arial" w:hAnsi="Arial" w:cs="Arial"/>
          <w:sz w:val="24"/>
          <w:szCs w:val="24"/>
        </w:rPr>
        <w:t>,S.Kep</w:t>
      </w:r>
      <w:proofErr w:type="gramEnd"/>
      <w:r>
        <w:rPr>
          <w:rFonts w:ascii="Arial" w:hAnsi="Arial" w:cs="Arial"/>
          <w:sz w:val="24"/>
          <w:szCs w:val="24"/>
        </w:rPr>
        <w:t xml:space="preserve">.,MARS, selaku pembimbing yang telah banyak membantu peneliti dalam mengarahkan dan membimbing selama proses pembuatan </w:t>
      </w:r>
      <w:r>
        <w:rPr>
          <w:rFonts w:ascii="Arial" w:hAnsi="Arial" w:cs="Arial"/>
          <w:sz w:val="24"/>
          <w:szCs w:val="24"/>
          <w:lang w:val="id-ID"/>
        </w:rPr>
        <w:t>karya tulis ilmiah</w:t>
      </w:r>
      <w:r>
        <w:rPr>
          <w:rFonts w:ascii="Arial" w:hAnsi="Arial" w:cs="Arial"/>
          <w:sz w:val="24"/>
          <w:szCs w:val="24"/>
        </w:rPr>
        <w:t xml:space="preserve"> ini.</w:t>
      </w:r>
    </w:p>
    <w:p w:rsidR="00001B02" w:rsidRDefault="00AA7E63">
      <w:pPr>
        <w:numPr>
          <w:ilvl w:val="0"/>
          <w:numId w:val="1"/>
        </w:numPr>
        <w:spacing w:line="360" w:lineRule="auto"/>
        <w:jc w:val="both"/>
        <w:rPr>
          <w:rFonts w:ascii="Arial" w:hAnsi="Arial" w:cs="Arial"/>
          <w:sz w:val="24"/>
          <w:szCs w:val="24"/>
        </w:rPr>
      </w:pPr>
      <w:r>
        <w:rPr>
          <w:rFonts w:ascii="Arial" w:hAnsi="Arial" w:cs="Arial"/>
          <w:sz w:val="24"/>
          <w:szCs w:val="24"/>
        </w:rPr>
        <w:t>Kepada Kepala Rumah Sakit Ibu dan Anak Aisyiyah Samarinda yang telah mengijinkan peneliti untuk melakukan penelitian di Rumah Sakit Ibu dan Anak Aisyiyah Samarinda.</w:t>
      </w:r>
    </w:p>
    <w:p w:rsidR="00001B02" w:rsidRDefault="00AA7E63">
      <w:pPr>
        <w:numPr>
          <w:ilvl w:val="0"/>
          <w:numId w:val="1"/>
        </w:numPr>
        <w:spacing w:line="360" w:lineRule="auto"/>
        <w:jc w:val="both"/>
        <w:rPr>
          <w:rFonts w:ascii="Arial" w:hAnsi="Arial" w:cs="Arial"/>
          <w:sz w:val="24"/>
          <w:szCs w:val="24"/>
        </w:rPr>
      </w:pPr>
      <w:r>
        <w:rPr>
          <w:rFonts w:ascii="Arial" w:hAnsi="Arial" w:cs="Arial"/>
          <w:sz w:val="24"/>
          <w:szCs w:val="24"/>
        </w:rPr>
        <w:t>Kepada ibu-ibu hamil di Rumah Sakit Ibu dan Anak Aisyiyah Samarinda yang telah bersedia menjadi responden.</w:t>
      </w:r>
    </w:p>
    <w:p w:rsidR="00001B02" w:rsidRDefault="00AA7E63">
      <w:pPr>
        <w:numPr>
          <w:ilvl w:val="0"/>
          <w:numId w:val="1"/>
        </w:numPr>
        <w:spacing w:line="360" w:lineRule="auto"/>
        <w:jc w:val="both"/>
        <w:rPr>
          <w:rFonts w:ascii="Arial" w:hAnsi="Arial" w:cs="Arial"/>
          <w:sz w:val="24"/>
          <w:szCs w:val="24"/>
          <w:lang w:val="id-ID"/>
        </w:rPr>
      </w:pPr>
      <w:r>
        <w:rPr>
          <w:rFonts w:ascii="Arial" w:hAnsi="Arial" w:cs="Arial"/>
          <w:sz w:val="24"/>
          <w:szCs w:val="24"/>
        </w:rPr>
        <w:t>Seluruh dosen dan staf pendidikan pada Universitas Muhammadiyah Kalimantan Timur.</w:t>
      </w:r>
    </w:p>
    <w:p w:rsidR="00001B02" w:rsidRDefault="00AA7E63">
      <w:pPr>
        <w:numPr>
          <w:ilvl w:val="0"/>
          <w:numId w:val="1"/>
        </w:numPr>
        <w:spacing w:line="360" w:lineRule="auto"/>
        <w:jc w:val="both"/>
        <w:rPr>
          <w:rFonts w:ascii="Arial" w:hAnsi="Arial" w:cs="Arial"/>
          <w:sz w:val="24"/>
          <w:szCs w:val="24"/>
          <w:lang w:val="id-ID"/>
        </w:rPr>
      </w:pPr>
      <w:r>
        <w:rPr>
          <w:rFonts w:ascii="Arial" w:hAnsi="Arial" w:cs="Arial"/>
          <w:sz w:val="24"/>
          <w:szCs w:val="24"/>
          <w:lang w:val="id-ID"/>
        </w:rPr>
        <w:t>Para sahabat seperjuangan Laras Febri P, Cita Suci S, Eka Indri N, Devy Anggraini, Nomita Desty R, dan Sofia J Zahrah yang telah memberi dukungan dan semangat dalam penyelesaian tugas akhir karya tulis ilmiah ini.</w:t>
      </w:r>
    </w:p>
    <w:p w:rsidR="00001B02" w:rsidRDefault="00AA7E63">
      <w:pPr>
        <w:numPr>
          <w:ilvl w:val="0"/>
          <w:numId w:val="1"/>
        </w:numPr>
        <w:spacing w:line="360" w:lineRule="auto"/>
        <w:jc w:val="both"/>
        <w:rPr>
          <w:rFonts w:ascii="Arial" w:hAnsi="Arial" w:cs="Arial"/>
          <w:sz w:val="24"/>
          <w:szCs w:val="24"/>
          <w:lang w:val="id-ID"/>
        </w:rPr>
      </w:pPr>
      <w:r>
        <w:rPr>
          <w:rFonts w:ascii="Arial" w:hAnsi="Arial" w:cs="Arial"/>
          <w:sz w:val="24"/>
          <w:szCs w:val="24"/>
          <w:lang w:val="id-ID"/>
        </w:rPr>
        <w:t>Serta keluarga dan orang tersayang Muhammad Irwanda Saputra,  Astri Nianita, Ferdy Irawan, Rina Wardhani, Novi Liana Sari yang selalu mendampingi dan memberi motivasi setiap harinya.</w:t>
      </w:r>
    </w:p>
    <w:p w:rsidR="00001B02" w:rsidRDefault="00AA7E63">
      <w:pPr>
        <w:spacing w:line="360" w:lineRule="auto"/>
        <w:ind w:leftChars="200" w:left="440" w:firstLine="420"/>
        <w:jc w:val="both"/>
        <w:rPr>
          <w:rFonts w:ascii="Arial" w:hAnsi="Arial" w:cs="Arial"/>
          <w:sz w:val="24"/>
          <w:szCs w:val="24"/>
        </w:rPr>
      </w:pPr>
      <w:r>
        <w:rPr>
          <w:rFonts w:ascii="Arial" w:hAnsi="Arial" w:cs="Arial"/>
          <w:sz w:val="24"/>
          <w:szCs w:val="24"/>
        </w:rPr>
        <w:t>Akhir kata penulis mengucapkan terima kasih dan semoga karya tulis ilmiah ini dapat bermanfaat bagi penulis dan semua pihak yang membutuhkan.</w:t>
      </w:r>
    </w:p>
    <w:p w:rsidR="00001B02" w:rsidRDefault="00AA7E63">
      <w:pPr>
        <w:wordWrap w:val="0"/>
        <w:spacing w:line="480" w:lineRule="auto"/>
        <w:ind w:leftChars="200" w:left="440" w:firstLine="701"/>
        <w:jc w:val="center"/>
        <w:rPr>
          <w:rFonts w:ascii="Arial" w:hAnsi="Arial" w:cs="Arial"/>
          <w:sz w:val="24"/>
          <w:szCs w:val="24"/>
          <w:lang w:val="id-ID"/>
        </w:rPr>
      </w:pPr>
      <w:r>
        <w:rPr>
          <w:rFonts w:ascii="Arial" w:hAnsi="Arial" w:cs="Arial"/>
          <w:sz w:val="24"/>
          <w:szCs w:val="24"/>
          <w:lang w:val="id-ID"/>
        </w:rPr>
        <w:t xml:space="preserve">                      Samarinda,</w:t>
      </w:r>
      <w:r>
        <w:rPr>
          <w:rFonts w:ascii="Arial" w:hAnsi="Arial" w:cs="Arial"/>
          <w:sz w:val="24"/>
          <w:szCs w:val="24"/>
        </w:rPr>
        <w:t xml:space="preserve"> 19 </w:t>
      </w:r>
      <w:r>
        <w:rPr>
          <w:rFonts w:ascii="Arial" w:hAnsi="Arial" w:cs="Arial"/>
          <w:sz w:val="24"/>
          <w:szCs w:val="24"/>
          <w:lang w:val="id-ID"/>
        </w:rPr>
        <w:t>Juni 2019</w:t>
      </w:r>
    </w:p>
    <w:p w:rsidR="00001B02" w:rsidRDefault="00001B02">
      <w:pPr>
        <w:spacing w:line="480" w:lineRule="auto"/>
        <w:ind w:leftChars="200" w:left="440" w:firstLine="701"/>
        <w:jc w:val="right"/>
        <w:rPr>
          <w:rFonts w:ascii="Arial" w:hAnsi="Arial" w:cs="Arial"/>
          <w:sz w:val="24"/>
          <w:szCs w:val="24"/>
          <w:lang w:val="id-ID"/>
        </w:rPr>
      </w:pPr>
    </w:p>
    <w:p w:rsidR="00001B02" w:rsidRDefault="00AA7E63">
      <w:pPr>
        <w:wordWrap w:val="0"/>
        <w:spacing w:line="480" w:lineRule="auto"/>
        <w:ind w:leftChars="200" w:left="440" w:rightChars="507" w:right="1115" w:firstLine="1535"/>
        <w:jc w:val="right"/>
        <w:rPr>
          <w:rFonts w:ascii="Arial" w:hAnsi="Arial" w:cs="Arial"/>
          <w:sz w:val="24"/>
          <w:szCs w:val="24"/>
        </w:rPr>
      </w:pPr>
      <w:r>
        <w:rPr>
          <w:rFonts w:ascii="Arial" w:hAnsi="Arial" w:cs="Arial"/>
          <w:sz w:val="24"/>
          <w:szCs w:val="24"/>
          <w:lang w:val="id-ID"/>
        </w:rPr>
        <w:tab/>
      </w:r>
      <w:r>
        <w:rPr>
          <w:rFonts w:ascii="Arial" w:hAnsi="Arial" w:cs="Arial"/>
          <w:sz w:val="24"/>
          <w:szCs w:val="24"/>
          <w:lang w:val="id-ID"/>
        </w:rPr>
        <w:tab/>
      </w:r>
      <w:r>
        <w:rPr>
          <w:rFonts w:ascii="Arial" w:hAnsi="Arial" w:cs="Arial"/>
          <w:sz w:val="24"/>
          <w:szCs w:val="24"/>
          <w:lang w:val="id-ID"/>
        </w:rPr>
        <w:tab/>
        <w:t xml:space="preserve">         Ria Wahyu Netty </w:t>
      </w:r>
    </w:p>
    <w:p w:rsidR="00001B02" w:rsidRDefault="00AA7E63">
      <w:pPr>
        <w:pStyle w:val="Heading2"/>
        <w:spacing w:line="480" w:lineRule="auto"/>
        <w:ind w:left="2353" w:right="2303" w:firstLine="0"/>
        <w:jc w:val="center"/>
        <w:rPr>
          <w:rFonts w:ascii="Arial" w:hAnsi="Arial" w:cs="Arial"/>
          <w:w w:val="105"/>
          <w:sz w:val="24"/>
          <w:szCs w:val="24"/>
        </w:rPr>
      </w:pPr>
      <w:r>
        <w:rPr>
          <w:rFonts w:ascii="Arial" w:hAnsi="Arial" w:cs="Arial"/>
          <w:w w:val="105"/>
          <w:sz w:val="24"/>
          <w:szCs w:val="24"/>
        </w:rPr>
        <w:lastRenderedPageBreak/>
        <w:t>DAFTAR ISI</w:t>
      </w:r>
    </w:p>
    <w:p w:rsidR="00001B02" w:rsidRDefault="00001B02">
      <w:pPr>
        <w:spacing w:line="360" w:lineRule="auto"/>
        <w:rPr>
          <w:rFonts w:ascii="Arial" w:hAnsi="Arial" w:cs="Arial"/>
          <w:sz w:val="24"/>
          <w:szCs w:val="24"/>
        </w:rPr>
      </w:pPr>
    </w:p>
    <w:tbl>
      <w:tblPr>
        <w:tblStyle w:val="TableGrid"/>
        <w:tblW w:w="7470" w:type="dxa"/>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7470"/>
      </w:tblGrid>
      <w:tr w:rsidR="00001B02">
        <w:tc>
          <w:tcPr>
            <w:tcW w:w="7470" w:type="dxa"/>
          </w:tcPr>
          <w:p w:rsidR="00001B02" w:rsidRDefault="00AA7E63">
            <w:pPr>
              <w:spacing w:line="360" w:lineRule="auto"/>
              <w:rPr>
                <w:rFonts w:ascii="Arial" w:hAnsi="Arial" w:cs="Arial"/>
                <w:sz w:val="24"/>
                <w:szCs w:val="24"/>
              </w:rPr>
            </w:pPr>
            <w:r>
              <w:rPr>
                <w:rFonts w:ascii="Arial" w:hAnsi="Arial" w:cs="Arial"/>
                <w:sz w:val="24"/>
                <w:szCs w:val="24"/>
              </w:rPr>
              <w:t>Halaman Sampul</w:t>
            </w:r>
          </w:p>
        </w:tc>
      </w:tr>
      <w:tr w:rsidR="00001B02">
        <w:tc>
          <w:tcPr>
            <w:tcW w:w="7470" w:type="dxa"/>
          </w:tcPr>
          <w:p w:rsidR="00001B02" w:rsidRDefault="00AA7E63">
            <w:pPr>
              <w:spacing w:line="360" w:lineRule="auto"/>
              <w:rPr>
                <w:rFonts w:ascii="Arial" w:hAnsi="Arial" w:cs="Arial"/>
                <w:sz w:val="24"/>
                <w:szCs w:val="24"/>
              </w:rPr>
            </w:pPr>
            <w:r>
              <w:rPr>
                <w:rFonts w:ascii="Arial" w:hAnsi="Arial" w:cs="Arial"/>
                <w:sz w:val="24"/>
                <w:szCs w:val="24"/>
              </w:rPr>
              <w:t>Halaman Judul…………………………………………………………..i</w:t>
            </w:r>
          </w:p>
        </w:tc>
      </w:tr>
      <w:tr w:rsidR="00001B02">
        <w:tc>
          <w:tcPr>
            <w:tcW w:w="7470" w:type="dxa"/>
          </w:tcPr>
          <w:p w:rsidR="00001B02" w:rsidRDefault="00AA7E63">
            <w:pPr>
              <w:spacing w:line="360" w:lineRule="auto"/>
              <w:rPr>
                <w:rFonts w:ascii="Arial" w:hAnsi="Arial" w:cs="Arial"/>
                <w:sz w:val="24"/>
                <w:szCs w:val="24"/>
              </w:rPr>
            </w:pPr>
            <w:r>
              <w:rPr>
                <w:rFonts w:ascii="Arial" w:hAnsi="Arial" w:cs="Arial"/>
                <w:sz w:val="24"/>
                <w:szCs w:val="24"/>
              </w:rPr>
              <w:t>Halaman Persetujuan…………………………</w:t>
            </w:r>
            <w:r>
              <w:rPr>
                <w:rFonts w:ascii="Arial" w:hAnsi="Arial" w:cs="Arial"/>
                <w:sz w:val="24"/>
                <w:szCs w:val="24"/>
                <w:lang w:val="id-ID"/>
              </w:rPr>
              <w:t>.</w:t>
            </w:r>
            <w:r>
              <w:rPr>
                <w:rFonts w:ascii="Arial" w:hAnsi="Arial" w:cs="Arial"/>
                <w:sz w:val="24"/>
                <w:szCs w:val="24"/>
              </w:rPr>
              <w:t>……………………….ii</w:t>
            </w:r>
          </w:p>
        </w:tc>
      </w:tr>
      <w:tr w:rsidR="00001B02">
        <w:tc>
          <w:tcPr>
            <w:tcW w:w="7470" w:type="dxa"/>
          </w:tcPr>
          <w:p w:rsidR="00001B02" w:rsidRDefault="00AA7E63">
            <w:pPr>
              <w:spacing w:line="360" w:lineRule="auto"/>
              <w:rPr>
                <w:rFonts w:ascii="Arial" w:hAnsi="Arial" w:cs="Arial"/>
                <w:sz w:val="24"/>
                <w:szCs w:val="24"/>
                <w:lang w:val="id-ID"/>
              </w:rPr>
            </w:pPr>
            <w:r>
              <w:rPr>
                <w:rFonts w:ascii="Arial" w:hAnsi="Arial" w:cs="Arial"/>
                <w:sz w:val="24"/>
                <w:szCs w:val="24"/>
              </w:rPr>
              <w:t>Halaman Pengesahan………………………………………………....</w:t>
            </w:r>
            <w:r>
              <w:rPr>
                <w:rFonts w:ascii="Arial" w:hAnsi="Arial" w:cs="Arial"/>
                <w:sz w:val="24"/>
                <w:szCs w:val="24"/>
                <w:lang w:val="id-ID"/>
              </w:rPr>
              <w:t>.</w:t>
            </w:r>
            <w:r>
              <w:rPr>
                <w:rFonts w:ascii="Arial" w:hAnsi="Arial" w:cs="Arial"/>
                <w:sz w:val="24"/>
                <w:szCs w:val="24"/>
              </w:rPr>
              <w:t>i</w:t>
            </w:r>
            <w:r>
              <w:rPr>
                <w:rFonts w:ascii="Arial" w:hAnsi="Arial" w:cs="Arial"/>
                <w:sz w:val="24"/>
                <w:szCs w:val="24"/>
                <w:lang w:val="id-ID"/>
              </w:rPr>
              <w:t>II</w:t>
            </w:r>
          </w:p>
        </w:tc>
      </w:tr>
      <w:tr w:rsidR="00001B02">
        <w:tc>
          <w:tcPr>
            <w:tcW w:w="7470" w:type="dxa"/>
          </w:tcPr>
          <w:p w:rsidR="00001B02" w:rsidRDefault="00AA7E63">
            <w:pPr>
              <w:spacing w:line="360" w:lineRule="auto"/>
              <w:rPr>
                <w:rFonts w:ascii="Arial" w:hAnsi="Arial" w:cs="Arial"/>
                <w:sz w:val="24"/>
                <w:szCs w:val="24"/>
                <w:lang w:val="id-ID"/>
              </w:rPr>
            </w:pPr>
            <w:r>
              <w:rPr>
                <w:rFonts w:ascii="Arial" w:hAnsi="Arial" w:cs="Arial"/>
                <w:sz w:val="24"/>
                <w:szCs w:val="24"/>
                <w:lang w:val="id-ID"/>
              </w:rPr>
              <w:t>Halaman Keaslian Penelitian...........................................................iv</w:t>
            </w:r>
          </w:p>
        </w:tc>
      </w:tr>
      <w:tr w:rsidR="00001B02">
        <w:tc>
          <w:tcPr>
            <w:tcW w:w="7470" w:type="dxa"/>
          </w:tcPr>
          <w:p w:rsidR="00001B02" w:rsidRDefault="00AA7E63">
            <w:pPr>
              <w:spacing w:line="360" w:lineRule="auto"/>
              <w:rPr>
                <w:rFonts w:ascii="Arial" w:hAnsi="Arial" w:cs="Arial"/>
                <w:sz w:val="24"/>
                <w:szCs w:val="24"/>
                <w:lang w:val="id-ID"/>
              </w:rPr>
            </w:pPr>
            <w:r>
              <w:rPr>
                <w:rFonts w:ascii="Arial" w:hAnsi="Arial" w:cs="Arial"/>
                <w:sz w:val="24"/>
                <w:szCs w:val="24"/>
                <w:lang w:val="id-ID"/>
              </w:rPr>
              <w:t>Intisari...............................................................................................v</w:t>
            </w:r>
          </w:p>
        </w:tc>
      </w:tr>
      <w:tr w:rsidR="00001B02">
        <w:tc>
          <w:tcPr>
            <w:tcW w:w="7470" w:type="dxa"/>
          </w:tcPr>
          <w:p w:rsidR="00001B02" w:rsidRDefault="00AA7E63">
            <w:pPr>
              <w:spacing w:line="360" w:lineRule="auto"/>
              <w:rPr>
                <w:rFonts w:ascii="Arial" w:hAnsi="Arial" w:cs="Arial"/>
                <w:sz w:val="24"/>
                <w:szCs w:val="24"/>
                <w:lang w:val="id-ID"/>
              </w:rPr>
            </w:pPr>
            <w:r>
              <w:rPr>
                <w:rFonts w:ascii="Arial" w:hAnsi="Arial" w:cs="Arial"/>
                <w:sz w:val="24"/>
                <w:szCs w:val="24"/>
                <w:lang w:val="id-ID"/>
              </w:rPr>
              <w:t>Abstract............................................................................................vi</w:t>
            </w:r>
          </w:p>
        </w:tc>
      </w:tr>
      <w:tr w:rsidR="00001B02">
        <w:tc>
          <w:tcPr>
            <w:tcW w:w="7470" w:type="dxa"/>
          </w:tcPr>
          <w:p w:rsidR="00001B02" w:rsidRDefault="00AA7E63">
            <w:pPr>
              <w:spacing w:line="360" w:lineRule="auto"/>
              <w:rPr>
                <w:rFonts w:ascii="Arial" w:hAnsi="Arial" w:cs="Arial"/>
                <w:sz w:val="24"/>
                <w:szCs w:val="24"/>
                <w:lang w:val="id-ID"/>
              </w:rPr>
            </w:pPr>
            <w:r>
              <w:rPr>
                <w:rFonts w:ascii="Arial" w:hAnsi="Arial" w:cs="Arial"/>
                <w:sz w:val="24"/>
                <w:szCs w:val="24"/>
              </w:rPr>
              <w:t>Motto…………………………………………………….……………….v</w:t>
            </w:r>
            <w:r>
              <w:rPr>
                <w:rFonts w:ascii="Arial" w:hAnsi="Arial" w:cs="Arial"/>
                <w:sz w:val="24"/>
                <w:szCs w:val="24"/>
                <w:lang w:val="id-ID"/>
              </w:rPr>
              <w:t>ii</w:t>
            </w:r>
          </w:p>
        </w:tc>
      </w:tr>
      <w:tr w:rsidR="00001B02">
        <w:tc>
          <w:tcPr>
            <w:tcW w:w="7470" w:type="dxa"/>
          </w:tcPr>
          <w:p w:rsidR="00001B02" w:rsidRDefault="00AA7E63">
            <w:pPr>
              <w:spacing w:line="360" w:lineRule="auto"/>
              <w:rPr>
                <w:rFonts w:ascii="Arial" w:hAnsi="Arial" w:cs="Arial"/>
                <w:sz w:val="24"/>
                <w:szCs w:val="24"/>
                <w:lang w:val="id-ID"/>
              </w:rPr>
            </w:pPr>
            <w:r>
              <w:rPr>
                <w:rFonts w:ascii="Arial" w:hAnsi="Arial" w:cs="Arial"/>
                <w:sz w:val="24"/>
                <w:szCs w:val="24"/>
              </w:rPr>
              <w:t>Kata Pengantar……………………………………………………………</w:t>
            </w:r>
            <w:r>
              <w:rPr>
                <w:rFonts w:ascii="Arial" w:hAnsi="Arial" w:cs="Arial"/>
                <w:sz w:val="24"/>
                <w:szCs w:val="24"/>
                <w:lang w:val="id-ID"/>
              </w:rPr>
              <w:t>....</w:t>
            </w:r>
            <w:r>
              <w:rPr>
                <w:rFonts w:ascii="Arial" w:hAnsi="Arial" w:cs="Arial"/>
                <w:sz w:val="24"/>
                <w:szCs w:val="24"/>
              </w:rPr>
              <w:t>vi</w:t>
            </w:r>
            <w:r>
              <w:rPr>
                <w:rFonts w:ascii="Arial" w:hAnsi="Arial" w:cs="Arial"/>
                <w:sz w:val="24"/>
                <w:szCs w:val="24"/>
                <w:lang w:val="id-ID"/>
              </w:rPr>
              <w:t>ii</w:t>
            </w:r>
          </w:p>
        </w:tc>
      </w:tr>
      <w:tr w:rsidR="00001B02">
        <w:tc>
          <w:tcPr>
            <w:tcW w:w="7470" w:type="dxa"/>
          </w:tcPr>
          <w:p w:rsidR="00001B02" w:rsidRDefault="00AA7E63">
            <w:pPr>
              <w:spacing w:line="360" w:lineRule="auto"/>
              <w:rPr>
                <w:rFonts w:ascii="Arial" w:hAnsi="Arial" w:cs="Arial"/>
                <w:sz w:val="24"/>
                <w:szCs w:val="24"/>
                <w:lang w:val="id-ID"/>
              </w:rPr>
            </w:pPr>
            <w:r>
              <w:rPr>
                <w:rFonts w:ascii="Arial" w:hAnsi="Arial" w:cs="Arial"/>
                <w:sz w:val="24"/>
                <w:szCs w:val="24"/>
              </w:rPr>
              <w:t>Daftar Isi…………………………………………………………………</w:t>
            </w:r>
            <w:r>
              <w:rPr>
                <w:rFonts w:ascii="Arial" w:hAnsi="Arial" w:cs="Arial"/>
                <w:sz w:val="24"/>
                <w:szCs w:val="24"/>
                <w:lang w:val="id-ID"/>
              </w:rPr>
              <w:t>.ix</w:t>
            </w:r>
          </w:p>
        </w:tc>
      </w:tr>
      <w:tr w:rsidR="00001B02">
        <w:tc>
          <w:tcPr>
            <w:tcW w:w="7470" w:type="dxa"/>
          </w:tcPr>
          <w:p w:rsidR="00001B02" w:rsidRDefault="00AA7E63">
            <w:pPr>
              <w:spacing w:line="360" w:lineRule="auto"/>
              <w:rPr>
                <w:rFonts w:ascii="Arial" w:hAnsi="Arial" w:cs="Arial"/>
                <w:sz w:val="24"/>
                <w:szCs w:val="24"/>
                <w:lang w:val="id-ID"/>
              </w:rPr>
            </w:pPr>
            <w:r>
              <w:rPr>
                <w:rFonts w:ascii="Arial" w:hAnsi="Arial" w:cs="Arial"/>
                <w:sz w:val="24"/>
                <w:szCs w:val="24"/>
              </w:rPr>
              <w:t>Daftar Gambar…………………………………………………………..</w:t>
            </w:r>
            <w:r>
              <w:rPr>
                <w:rFonts w:ascii="Arial" w:hAnsi="Arial" w:cs="Arial"/>
                <w:sz w:val="24"/>
                <w:szCs w:val="24"/>
                <w:lang w:val="id-ID"/>
              </w:rPr>
              <w:t>.x</w:t>
            </w:r>
          </w:p>
        </w:tc>
      </w:tr>
      <w:tr w:rsidR="00001B02">
        <w:tc>
          <w:tcPr>
            <w:tcW w:w="7470" w:type="dxa"/>
          </w:tcPr>
          <w:p w:rsidR="00001B02" w:rsidRDefault="00AA7E63">
            <w:pPr>
              <w:spacing w:line="360" w:lineRule="auto"/>
              <w:rPr>
                <w:rFonts w:ascii="Arial" w:hAnsi="Arial" w:cs="Arial"/>
                <w:sz w:val="24"/>
                <w:szCs w:val="24"/>
              </w:rPr>
            </w:pPr>
            <w:r>
              <w:rPr>
                <w:rFonts w:ascii="Arial" w:hAnsi="Arial" w:cs="Arial"/>
                <w:sz w:val="24"/>
                <w:szCs w:val="24"/>
              </w:rPr>
              <w:t>Daftar Tabel………………………………………………….………….</w:t>
            </w:r>
            <w:r>
              <w:rPr>
                <w:rFonts w:ascii="Arial" w:hAnsi="Arial" w:cs="Arial"/>
                <w:sz w:val="24"/>
                <w:szCs w:val="24"/>
                <w:lang w:val="id-ID"/>
              </w:rPr>
              <w:t>.</w:t>
            </w:r>
            <w:r>
              <w:rPr>
                <w:rFonts w:ascii="Arial" w:hAnsi="Arial" w:cs="Arial"/>
                <w:sz w:val="24"/>
                <w:szCs w:val="24"/>
              </w:rPr>
              <w:t>xi</w:t>
            </w:r>
          </w:p>
        </w:tc>
      </w:tr>
      <w:tr w:rsidR="00001B02">
        <w:tc>
          <w:tcPr>
            <w:tcW w:w="7470" w:type="dxa"/>
          </w:tcPr>
          <w:p w:rsidR="00001B02" w:rsidRDefault="00AA7E63">
            <w:pPr>
              <w:spacing w:line="360" w:lineRule="auto"/>
              <w:rPr>
                <w:rFonts w:ascii="Arial" w:hAnsi="Arial" w:cs="Arial"/>
                <w:sz w:val="24"/>
                <w:szCs w:val="24"/>
              </w:rPr>
            </w:pPr>
            <w:r>
              <w:rPr>
                <w:rFonts w:ascii="Arial" w:hAnsi="Arial" w:cs="Arial"/>
                <w:sz w:val="24"/>
                <w:szCs w:val="24"/>
              </w:rPr>
              <w:t>Daftar Lampiran………………………………………………………………..</w:t>
            </w:r>
            <w:r>
              <w:rPr>
                <w:rFonts w:ascii="Arial" w:hAnsi="Arial" w:cs="Arial"/>
                <w:sz w:val="24"/>
                <w:szCs w:val="24"/>
                <w:lang w:val="id-ID"/>
              </w:rPr>
              <w:t>.</w:t>
            </w:r>
            <w:r>
              <w:rPr>
                <w:rFonts w:ascii="Arial" w:hAnsi="Arial" w:cs="Arial"/>
                <w:sz w:val="24"/>
                <w:szCs w:val="24"/>
              </w:rPr>
              <w:t>xii</w:t>
            </w:r>
          </w:p>
        </w:tc>
      </w:tr>
    </w:tbl>
    <w:p w:rsidR="00001B02" w:rsidRDefault="00AA7E63">
      <w:pPr>
        <w:pStyle w:val="BodyText"/>
        <w:spacing w:before="1" w:line="360" w:lineRule="auto"/>
        <w:ind w:right="1318"/>
        <w:jc w:val="both"/>
        <w:rPr>
          <w:rFonts w:ascii="Arial" w:hAnsi="Arial" w:cs="Arial"/>
          <w:b/>
          <w:sz w:val="24"/>
          <w:szCs w:val="24"/>
        </w:rPr>
      </w:pPr>
      <w:r>
        <w:rPr>
          <w:rFonts w:ascii="Arial" w:hAnsi="Arial" w:cs="Arial"/>
          <w:b/>
          <w:sz w:val="24"/>
          <w:szCs w:val="24"/>
        </w:rPr>
        <w:t>BAB I PENDAHULUAN</w:t>
      </w:r>
    </w:p>
    <w:p w:rsidR="00001B02" w:rsidRDefault="00AA7E63">
      <w:pPr>
        <w:pStyle w:val="BodyText"/>
        <w:tabs>
          <w:tab w:val="left" w:pos="709"/>
        </w:tabs>
        <w:spacing w:before="1" w:line="360" w:lineRule="auto"/>
        <w:ind w:left="420" w:right="49"/>
        <w:jc w:val="both"/>
        <w:rPr>
          <w:rFonts w:ascii="Arial" w:hAnsi="Arial" w:cs="Arial"/>
          <w:sz w:val="24"/>
          <w:szCs w:val="24"/>
        </w:rPr>
      </w:pPr>
      <w:r>
        <w:rPr>
          <w:rFonts w:ascii="Arial" w:hAnsi="Arial" w:cs="Arial"/>
          <w:sz w:val="24"/>
          <w:szCs w:val="24"/>
        </w:rPr>
        <w:t>A. Latar belakang…………………………………………</w:t>
      </w:r>
      <w:r>
        <w:rPr>
          <w:rFonts w:ascii="Arial" w:hAnsi="Arial" w:cs="Arial"/>
          <w:sz w:val="24"/>
          <w:szCs w:val="24"/>
          <w:lang w:val="id-ID"/>
        </w:rPr>
        <w:t>.</w:t>
      </w:r>
      <w:r>
        <w:rPr>
          <w:rFonts w:ascii="Arial" w:hAnsi="Arial" w:cs="Arial"/>
          <w:sz w:val="24"/>
          <w:szCs w:val="24"/>
        </w:rPr>
        <w:t>…….....…1</w:t>
      </w:r>
    </w:p>
    <w:p w:rsidR="00001B02" w:rsidRDefault="00AA7E63">
      <w:pPr>
        <w:pStyle w:val="BodyText"/>
        <w:tabs>
          <w:tab w:val="left" w:pos="709"/>
        </w:tabs>
        <w:spacing w:before="1" w:line="360" w:lineRule="auto"/>
        <w:ind w:left="420" w:right="49"/>
        <w:jc w:val="both"/>
        <w:rPr>
          <w:rFonts w:ascii="Arial" w:hAnsi="Arial" w:cs="Arial"/>
          <w:sz w:val="24"/>
          <w:szCs w:val="24"/>
          <w:lang w:val="id-ID"/>
        </w:rPr>
      </w:pPr>
      <w:r>
        <w:rPr>
          <w:rFonts w:ascii="Arial" w:hAnsi="Arial" w:cs="Arial"/>
          <w:sz w:val="24"/>
          <w:szCs w:val="24"/>
        </w:rPr>
        <w:t>B. Perumusan masalah</w:t>
      </w:r>
      <w:proofErr w:type="gramStart"/>
      <w:r>
        <w:rPr>
          <w:rFonts w:ascii="Arial" w:hAnsi="Arial" w:cs="Arial"/>
          <w:sz w:val="24"/>
          <w:szCs w:val="24"/>
        </w:rPr>
        <w:t>…………………………</w:t>
      </w:r>
      <w:r>
        <w:rPr>
          <w:rFonts w:ascii="Arial" w:hAnsi="Arial" w:cs="Arial"/>
          <w:sz w:val="24"/>
          <w:szCs w:val="24"/>
          <w:lang w:val="id-ID"/>
        </w:rPr>
        <w:t>.</w:t>
      </w:r>
      <w:r>
        <w:rPr>
          <w:rFonts w:ascii="Arial" w:hAnsi="Arial" w:cs="Arial"/>
          <w:sz w:val="24"/>
          <w:szCs w:val="24"/>
        </w:rPr>
        <w:t>……</w:t>
      </w:r>
      <w:r>
        <w:rPr>
          <w:rFonts w:ascii="Arial" w:hAnsi="Arial" w:cs="Arial"/>
          <w:sz w:val="24"/>
          <w:szCs w:val="24"/>
          <w:lang w:val="id-ID"/>
        </w:rPr>
        <w:t>.....</w:t>
      </w:r>
      <w:r>
        <w:rPr>
          <w:rFonts w:ascii="Arial" w:hAnsi="Arial" w:cs="Arial"/>
          <w:sz w:val="24"/>
          <w:szCs w:val="24"/>
        </w:rPr>
        <w:t>…….…....</w:t>
      </w:r>
      <w:r>
        <w:rPr>
          <w:rFonts w:ascii="Arial" w:hAnsi="Arial" w:cs="Arial"/>
          <w:sz w:val="24"/>
          <w:szCs w:val="24"/>
          <w:lang w:val="id-ID"/>
        </w:rPr>
        <w:t>3</w:t>
      </w:r>
      <w:proofErr w:type="gramEnd"/>
    </w:p>
    <w:p w:rsidR="00001B02" w:rsidRDefault="00AA7E63">
      <w:pPr>
        <w:pStyle w:val="BodyText"/>
        <w:tabs>
          <w:tab w:val="left" w:pos="709"/>
          <w:tab w:val="left" w:pos="6804"/>
        </w:tabs>
        <w:spacing w:before="1" w:line="360" w:lineRule="auto"/>
        <w:ind w:left="420" w:right="49"/>
        <w:jc w:val="both"/>
        <w:rPr>
          <w:rFonts w:ascii="Arial" w:hAnsi="Arial" w:cs="Arial"/>
          <w:sz w:val="24"/>
          <w:szCs w:val="24"/>
        </w:rPr>
      </w:pPr>
      <w:r>
        <w:rPr>
          <w:rFonts w:ascii="Arial" w:hAnsi="Arial" w:cs="Arial"/>
          <w:sz w:val="24"/>
          <w:szCs w:val="24"/>
        </w:rPr>
        <w:t>C. Tujuan penelitian…………………</w:t>
      </w:r>
      <w:r>
        <w:rPr>
          <w:rFonts w:ascii="Arial" w:hAnsi="Arial" w:cs="Arial"/>
          <w:sz w:val="24"/>
          <w:szCs w:val="24"/>
          <w:lang w:val="id-ID"/>
        </w:rPr>
        <w:t>.</w:t>
      </w:r>
      <w:r>
        <w:rPr>
          <w:rFonts w:ascii="Arial" w:hAnsi="Arial" w:cs="Arial"/>
          <w:sz w:val="24"/>
          <w:szCs w:val="24"/>
        </w:rPr>
        <w:t>……………………….…....…4</w:t>
      </w:r>
    </w:p>
    <w:p w:rsidR="00001B02" w:rsidRDefault="00AA7E63">
      <w:pPr>
        <w:pStyle w:val="BodyText"/>
        <w:tabs>
          <w:tab w:val="left" w:pos="709"/>
          <w:tab w:val="left" w:pos="7513"/>
        </w:tabs>
        <w:spacing w:before="1" w:line="360" w:lineRule="auto"/>
        <w:ind w:left="420" w:right="49"/>
        <w:jc w:val="both"/>
        <w:rPr>
          <w:rFonts w:ascii="Arial" w:hAnsi="Arial" w:cs="Arial"/>
          <w:sz w:val="24"/>
          <w:szCs w:val="24"/>
          <w:lang w:val="id-ID"/>
        </w:rPr>
      </w:pPr>
      <w:r>
        <w:rPr>
          <w:rFonts w:ascii="Arial" w:hAnsi="Arial" w:cs="Arial"/>
          <w:sz w:val="24"/>
          <w:szCs w:val="24"/>
        </w:rPr>
        <w:lastRenderedPageBreak/>
        <w:t>D. Manfaat penelitian</w:t>
      </w:r>
      <w:proofErr w:type="gramStart"/>
      <w:r>
        <w:rPr>
          <w:rFonts w:ascii="Arial" w:hAnsi="Arial" w:cs="Arial"/>
          <w:sz w:val="24"/>
          <w:szCs w:val="24"/>
        </w:rPr>
        <w:t>………</w:t>
      </w:r>
      <w:r>
        <w:rPr>
          <w:rFonts w:ascii="Arial" w:hAnsi="Arial" w:cs="Arial"/>
          <w:sz w:val="24"/>
          <w:szCs w:val="24"/>
          <w:lang w:val="id-ID"/>
        </w:rPr>
        <w:t>.</w:t>
      </w:r>
      <w:r>
        <w:rPr>
          <w:rFonts w:ascii="Arial" w:hAnsi="Arial" w:cs="Arial"/>
          <w:sz w:val="24"/>
          <w:szCs w:val="24"/>
        </w:rPr>
        <w:t>……….………...……............</w:t>
      </w:r>
      <w:r>
        <w:rPr>
          <w:rFonts w:ascii="Arial" w:hAnsi="Arial" w:cs="Arial"/>
          <w:sz w:val="24"/>
          <w:szCs w:val="24"/>
          <w:lang w:val="id-ID"/>
        </w:rPr>
        <w:t>.</w:t>
      </w:r>
      <w:r>
        <w:rPr>
          <w:rFonts w:ascii="Arial" w:hAnsi="Arial" w:cs="Arial"/>
          <w:sz w:val="24"/>
          <w:szCs w:val="24"/>
        </w:rPr>
        <w:t>...........</w:t>
      </w:r>
      <w:r>
        <w:rPr>
          <w:rFonts w:ascii="Arial" w:hAnsi="Arial" w:cs="Arial"/>
          <w:sz w:val="24"/>
          <w:szCs w:val="24"/>
          <w:lang w:val="id-ID"/>
        </w:rPr>
        <w:t>4</w:t>
      </w:r>
      <w:proofErr w:type="gramEnd"/>
    </w:p>
    <w:p w:rsidR="00001B02" w:rsidRDefault="00AA7E63">
      <w:pPr>
        <w:spacing w:before="142" w:line="360" w:lineRule="auto"/>
        <w:jc w:val="both"/>
        <w:rPr>
          <w:rFonts w:ascii="Arial" w:hAnsi="Arial" w:cs="Arial"/>
          <w:b/>
          <w:sz w:val="24"/>
          <w:szCs w:val="24"/>
        </w:rPr>
      </w:pPr>
      <w:r>
        <w:rPr>
          <w:rFonts w:ascii="Arial" w:hAnsi="Arial" w:cs="Arial"/>
          <w:b/>
          <w:w w:val="105"/>
          <w:sz w:val="24"/>
          <w:szCs w:val="24"/>
        </w:rPr>
        <w:t>BAB II TINJAUAN PUSTAKA</w:t>
      </w:r>
    </w:p>
    <w:p w:rsidR="00001B02" w:rsidRDefault="00AA7E63">
      <w:pPr>
        <w:pStyle w:val="BodyText"/>
        <w:spacing w:before="130" w:line="360" w:lineRule="auto"/>
        <w:ind w:left="420"/>
        <w:jc w:val="both"/>
        <w:rPr>
          <w:rFonts w:ascii="Arial" w:hAnsi="Arial" w:cs="Arial"/>
          <w:sz w:val="24"/>
          <w:szCs w:val="24"/>
          <w:lang w:val="id-ID"/>
        </w:rPr>
      </w:pPr>
      <w:r>
        <w:rPr>
          <w:rFonts w:ascii="Arial" w:hAnsi="Arial" w:cs="Arial"/>
          <w:w w:val="105"/>
          <w:sz w:val="24"/>
          <w:szCs w:val="24"/>
        </w:rPr>
        <w:t>A. TinjauanTeori........................................................</w:t>
      </w:r>
      <w:r>
        <w:rPr>
          <w:rFonts w:ascii="Arial" w:hAnsi="Arial" w:cs="Arial"/>
          <w:w w:val="105"/>
          <w:sz w:val="24"/>
          <w:szCs w:val="24"/>
          <w:lang w:val="id-ID"/>
        </w:rPr>
        <w:t>.</w:t>
      </w:r>
      <w:r>
        <w:rPr>
          <w:rFonts w:ascii="Arial" w:hAnsi="Arial" w:cs="Arial"/>
          <w:w w:val="105"/>
          <w:sz w:val="24"/>
          <w:szCs w:val="24"/>
        </w:rPr>
        <w:t>..............</w:t>
      </w:r>
      <w:r>
        <w:rPr>
          <w:rFonts w:ascii="Arial" w:hAnsi="Arial" w:cs="Arial"/>
          <w:w w:val="105"/>
          <w:sz w:val="24"/>
          <w:szCs w:val="24"/>
          <w:lang w:val="id-ID"/>
        </w:rPr>
        <w:t>6</w:t>
      </w:r>
    </w:p>
    <w:p w:rsidR="00001B02" w:rsidRDefault="00AA7E63">
      <w:pPr>
        <w:tabs>
          <w:tab w:val="left" w:pos="2440"/>
          <w:tab w:val="right" w:leader="dot" w:pos="8841"/>
        </w:tabs>
        <w:spacing w:before="138" w:line="360" w:lineRule="auto"/>
        <w:ind w:left="420"/>
        <w:jc w:val="both"/>
        <w:rPr>
          <w:rFonts w:ascii="Arial" w:hAnsi="Arial" w:cs="Arial"/>
          <w:sz w:val="24"/>
          <w:szCs w:val="24"/>
          <w:lang w:val="id-ID"/>
        </w:rPr>
      </w:pPr>
      <w:r>
        <w:rPr>
          <w:rFonts w:ascii="Arial" w:hAnsi="Arial" w:cs="Arial"/>
          <w:w w:val="105"/>
          <w:sz w:val="24"/>
          <w:szCs w:val="24"/>
        </w:rPr>
        <w:t>B. Kerangka Teori</w:t>
      </w:r>
      <w:proofErr w:type="gramStart"/>
      <w:r>
        <w:rPr>
          <w:rFonts w:ascii="Arial" w:hAnsi="Arial" w:cs="Arial"/>
          <w:w w:val="105"/>
          <w:sz w:val="24"/>
          <w:szCs w:val="24"/>
        </w:rPr>
        <w:t>……</w:t>
      </w:r>
      <w:r>
        <w:rPr>
          <w:rFonts w:ascii="Arial" w:hAnsi="Arial" w:cs="Arial"/>
          <w:w w:val="105"/>
          <w:sz w:val="24"/>
          <w:szCs w:val="24"/>
          <w:lang w:val="id-ID"/>
        </w:rPr>
        <w:t>..</w:t>
      </w:r>
      <w:r>
        <w:rPr>
          <w:rFonts w:ascii="Arial" w:hAnsi="Arial" w:cs="Arial"/>
          <w:w w:val="105"/>
          <w:sz w:val="24"/>
          <w:szCs w:val="24"/>
        </w:rPr>
        <w:t>…………………..……......</w:t>
      </w:r>
      <w:r>
        <w:rPr>
          <w:rFonts w:ascii="Arial" w:hAnsi="Arial" w:cs="Arial"/>
          <w:w w:val="105"/>
          <w:sz w:val="24"/>
          <w:szCs w:val="24"/>
          <w:lang w:val="id-ID"/>
        </w:rPr>
        <w:t>..</w:t>
      </w:r>
      <w:r>
        <w:rPr>
          <w:rFonts w:ascii="Arial" w:hAnsi="Arial" w:cs="Arial"/>
          <w:w w:val="105"/>
          <w:sz w:val="24"/>
          <w:szCs w:val="24"/>
        </w:rPr>
        <w:t>........</w:t>
      </w:r>
      <w:r>
        <w:rPr>
          <w:rFonts w:ascii="Arial" w:hAnsi="Arial" w:cs="Arial"/>
          <w:w w:val="105"/>
          <w:sz w:val="24"/>
          <w:szCs w:val="24"/>
          <w:lang w:val="id-ID"/>
        </w:rPr>
        <w:t>...</w:t>
      </w:r>
      <w:r>
        <w:rPr>
          <w:rFonts w:ascii="Arial" w:hAnsi="Arial" w:cs="Arial"/>
          <w:w w:val="105"/>
          <w:sz w:val="24"/>
          <w:szCs w:val="24"/>
        </w:rPr>
        <w:t>.....</w:t>
      </w:r>
      <w:proofErr w:type="gramEnd"/>
      <w:r>
        <w:rPr>
          <w:rFonts w:ascii="Arial" w:hAnsi="Arial" w:cs="Arial"/>
          <w:w w:val="105"/>
          <w:sz w:val="24"/>
          <w:szCs w:val="24"/>
        </w:rPr>
        <w:t>2</w:t>
      </w:r>
      <w:r>
        <w:rPr>
          <w:rFonts w:ascii="Arial" w:hAnsi="Arial" w:cs="Arial"/>
          <w:w w:val="105"/>
          <w:sz w:val="24"/>
          <w:szCs w:val="24"/>
          <w:lang w:val="id-ID"/>
        </w:rPr>
        <w:t>7</w:t>
      </w:r>
    </w:p>
    <w:p w:rsidR="00001B02" w:rsidRDefault="00AA7E63">
      <w:pPr>
        <w:tabs>
          <w:tab w:val="left" w:pos="2440"/>
          <w:tab w:val="right" w:leader="dot" w:pos="8841"/>
        </w:tabs>
        <w:spacing w:before="135" w:line="360" w:lineRule="auto"/>
        <w:ind w:left="420"/>
        <w:jc w:val="both"/>
        <w:rPr>
          <w:rFonts w:ascii="Arial" w:hAnsi="Arial" w:cs="Arial"/>
          <w:w w:val="105"/>
          <w:sz w:val="24"/>
          <w:szCs w:val="24"/>
          <w:lang w:val="id-ID"/>
        </w:rPr>
      </w:pPr>
      <w:r>
        <w:rPr>
          <w:rFonts w:ascii="Arial" w:hAnsi="Arial" w:cs="Arial"/>
          <w:w w:val="105"/>
          <w:sz w:val="24"/>
          <w:szCs w:val="24"/>
        </w:rPr>
        <w:t>C. Kerangka Konsep</w:t>
      </w:r>
      <w:r>
        <w:rPr>
          <w:rFonts w:ascii="Arial" w:hAnsi="Arial" w:cs="Arial"/>
          <w:w w:val="105"/>
          <w:sz w:val="24"/>
          <w:szCs w:val="24"/>
          <w:lang w:val="id-ID"/>
        </w:rPr>
        <w:t>.</w:t>
      </w:r>
      <w:proofErr w:type="gramStart"/>
      <w:r>
        <w:rPr>
          <w:rFonts w:ascii="Arial" w:hAnsi="Arial" w:cs="Arial"/>
          <w:w w:val="105"/>
          <w:sz w:val="24"/>
          <w:szCs w:val="24"/>
        </w:rPr>
        <w:t>……………………………………</w:t>
      </w:r>
      <w:r>
        <w:rPr>
          <w:rFonts w:ascii="Arial" w:hAnsi="Arial" w:cs="Arial"/>
          <w:w w:val="105"/>
          <w:sz w:val="24"/>
          <w:szCs w:val="24"/>
          <w:lang w:val="id-ID"/>
        </w:rPr>
        <w:t>.....</w:t>
      </w:r>
      <w:r>
        <w:rPr>
          <w:rFonts w:ascii="Arial" w:hAnsi="Arial" w:cs="Arial"/>
          <w:w w:val="105"/>
          <w:sz w:val="24"/>
          <w:szCs w:val="24"/>
        </w:rPr>
        <w:t>.…</w:t>
      </w:r>
      <w:r>
        <w:rPr>
          <w:rFonts w:ascii="Arial" w:hAnsi="Arial" w:cs="Arial"/>
          <w:w w:val="105"/>
          <w:sz w:val="24"/>
          <w:szCs w:val="24"/>
          <w:lang w:val="id-ID"/>
        </w:rPr>
        <w:t>..</w:t>
      </w:r>
      <w:r>
        <w:rPr>
          <w:rFonts w:ascii="Arial" w:hAnsi="Arial" w:cs="Arial"/>
          <w:w w:val="105"/>
          <w:sz w:val="24"/>
          <w:szCs w:val="24"/>
        </w:rPr>
        <w:t>.</w:t>
      </w:r>
      <w:proofErr w:type="gramEnd"/>
      <w:r>
        <w:rPr>
          <w:rFonts w:ascii="Arial" w:hAnsi="Arial" w:cs="Arial"/>
          <w:w w:val="105"/>
          <w:sz w:val="24"/>
          <w:szCs w:val="24"/>
        </w:rPr>
        <w:t>2</w:t>
      </w:r>
      <w:r>
        <w:rPr>
          <w:rFonts w:ascii="Arial" w:hAnsi="Arial" w:cs="Arial"/>
          <w:w w:val="105"/>
          <w:sz w:val="24"/>
          <w:szCs w:val="24"/>
          <w:lang w:val="id-ID"/>
        </w:rPr>
        <w:t>8</w:t>
      </w:r>
    </w:p>
    <w:p w:rsidR="00001B02" w:rsidRDefault="00AA7E63">
      <w:pPr>
        <w:tabs>
          <w:tab w:val="left" w:pos="2440"/>
          <w:tab w:val="right" w:leader="dot" w:pos="8841"/>
        </w:tabs>
        <w:spacing w:before="135" w:line="360" w:lineRule="auto"/>
        <w:ind w:left="420"/>
        <w:jc w:val="both"/>
        <w:rPr>
          <w:rFonts w:ascii="Arial" w:hAnsi="Arial" w:cs="Arial"/>
          <w:sz w:val="24"/>
          <w:szCs w:val="24"/>
          <w:lang w:val="id-ID"/>
        </w:rPr>
      </w:pPr>
      <w:r>
        <w:rPr>
          <w:rFonts w:ascii="Arial" w:hAnsi="Arial" w:cs="Arial"/>
          <w:w w:val="105"/>
          <w:sz w:val="24"/>
          <w:szCs w:val="24"/>
        </w:rPr>
        <w:t>D. Hipotesis</w:t>
      </w:r>
      <w:proofErr w:type="gramStart"/>
      <w:r>
        <w:rPr>
          <w:rFonts w:ascii="Arial" w:hAnsi="Arial" w:cs="Arial"/>
          <w:w w:val="105"/>
          <w:sz w:val="24"/>
          <w:szCs w:val="24"/>
        </w:rPr>
        <w:t>……………</w:t>
      </w:r>
      <w:r>
        <w:rPr>
          <w:rFonts w:ascii="Arial" w:hAnsi="Arial" w:cs="Arial"/>
          <w:w w:val="105"/>
          <w:sz w:val="24"/>
          <w:szCs w:val="24"/>
          <w:lang w:val="id-ID"/>
        </w:rPr>
        <w:t>...</w:t>
      </w:r>
      <w:r>
        <w:rPr>
          <w:rFonts w:ascii="Arial" w:hAnsi="Arial" w:cs="Arial"/>
          <w:w w:val="105"/>
          <w:sz w:val="24"/>
          <w:szCs w:val="24"/>
        </w:rPr>
        <w:t>…………………………………</w:t>
      </w:r>
      <w:r>
        <w:rPr>
          <w:rFonts w:ascii="Arial" w:hAnsi="Arial" w:cs="Arial"/>
          <w:w w:val="105"/>
          <w:sz w:val="24"/>
          <w:szCs w:val="24"/>
          <w:lang w:val="id-ID"/>
        </w:rPr>
        <w:t>...</w:t>
      </w:r>
      <w:r>
        <w:rPr>
          <w:rFonts w:ascii="Arial" w:hAnsi="Arial" w:cs="Arial"/>
          <w:w w:val="105"/>
          <w:sz w:val="24"/>
          <w:szCs w:val="24"/>
        </w:rPr>
        <w:t>……</w:t>
      </w:r>
      <w:proofErr w:type="gramEnd"/>
      <w:r>
        <w:rPr>
          <w:rFonts w:ascii="Arial" w:hAnsi="Arial" w:cs="Arial"/>
          <w:w w:val="105"/>
          <w:sz w:val="24"/>
          <w:szCs w:val="24"/>
          <w:lang w:val="id-ID"/>
        </w:rPr>
        <w:t>28</w:t>
      </w:r>
    </w:p>
    <w:p w:rsidR="00001B02" w:rsidRDefault="00AA7E63">
      <w:pPr>
        <w:pStyle w:val="Heading2"/>
        <w:tabs>
          <w:tab w:val="right" w:pos="7938"/>
        </w:tabs>
        <w:spacing w:before="142" w:line="360" w:lineRule="auto"/>
        <w:ind w:left="0" w:firstLine="0"/>
        <w:jc w:val="both"/>
        <w:rPr>
          <w:rFonts w:ascii="Arial" w:hAnsi="Arial" w:cs="Arial"/>
          <w:w w:val="105"/>
          <w:sz w:val="24"/>
          <w:szCs w:val="24"/>
        </w:rPr>
      </w:pPr>
      <w:r>
        <w:rPr>
          <w:rFonts w:ascii="Arial" w:hAnsi="Arial" w:cs="Arial"/>
          <w:w w:val="105"/>
          <w:sz w:val="24"/>
          <w:szCs w:val="24"/>
        </w:rPr>
        <w:t>BAB III METODOLOGI PENELITIAN</w:t>
      </w:r>
      <w:r>
        <w:rPr>
          <w:rFonts w:ascii="Arial" w:hAnsi="Arial" w:cs="Arial"/>
          <w:w w:val="105"/>
          <w:sz w:val="24"/>
          <w:szCs w:val="24"/>
        </w:rPr>
        <w:tab/>
      </w:r>
    </w:p>
    <w:p w:rsidR="00001B02" w:rsidRDefault="00AA7E63">
      <w:pPr>
        <w:pStyle w:val="Heading2"/>
        <w:spacing w:before="142" w:line="360" w:lineRule="auto"/>
        <w:ind w:left="420" w:right="-88" w:firstLine="0"/>
        <w:jc w:val="both"/>
        <w:rPr>
          <w:rFonts w:ascii="Arial" w:hAnsi="Arial" w:cs="Arial"/>
          <w:b w:val="0"/>
          <w:w w:val="105"/>
          <w:sz w:val="24"/>
          <w:szCs w:val="24"/>
          <w:lang w:val="id-ID"/>
        </w:rPr>
      </w:pPr>
      <w:r>
        <w:rPr>
          <w:rFonts w:ascii="Arial" w:hAnsi="Arial" w:cs="Arial"/>
          <w:b w:val="0"/>
          <w:w w:val="105"/>
          <w:sz w:val="24"/>
          <w:szCs w:val="24"/>
        </w:rPr>
        <w:t>A. Jenis dan Rencana Penelitian</w:t>
      </w:r>
      <w:proofErr w:type="gramStart"/>
      <w:r>
        <w:rPr>
          <w:rFonts w:ascii="Arial" w:hAnsi="Arial" w:cs="Arial"/>
          <w:b w:val="0"/>
          <w:w w:val="105"/>
          <w:sz w:val="24"/>
          <w:szCs w:val="24"/>
        </w:rPr>
        <w:t>……………</w:t>
      </w:r>
      <w:r>
        <w:rPr>
          <w:rFonts w:ascii="Arial" w:hAnsi="Arial" w:cs="Arial"/>
          <w:b w:val="0"/>
          <w:w w:val="105"/>
          <w:sz w:val="24"/>
          <w:szCs w:val="24"/>
          <w:lang w:val="id-ID"/>
        </w:rPr>
        <w:t>..</w:t>
      </w:r>
      <w:r>
        <w:rPr>
          <w:rFonts w:ascii="Arial" w:hAnsi="Arial" w:cs="Arial"/>
          <w:b w:val="0"/>
          <w:w w:val="105"/>
          <w:sz w:val="24"/>
          <w:szCs w:val="24"/>
        </w:rPr>
        <w:t>….….………</w:t>
      </w:r>
      <w:r>
        <w:rPr>
          <w:rFonts w:ascii="Arial" w:hAnsi="Arial" w:cs="Arial"/>
          <w:b w:val="0"/>
          <w:w w:val="105"/>
          <w:sz w:val="24"/>
          <w:szCs w:val="24"/>
          <w:lang w:val="id-ID"/>
        </w:rPr>
        <w:t>....</w:t>
      </w:r>
      <w:r>
        <w:rPr>
          <w:rFonts w:ascii="Arial" w:hAnsi="Arial" w:cs="Arial"/>
          <w:b w:val="0"/>
          <w:w w:val="105"/>
          <w:sz w:val="24"/>
          <w:szCs w:val="24"/>
        </w:rPr>
        <w:t>.</w:t>
      </w:r>
      <w:proofErr w:type="gramEnd"/>
      <w:r>
        <w:rPr>
          <w:rFonts w:ascii="Arial" w:hAnsi="Arial" w:cs="Arial"/>
          <w:b w:val="0"/>
          <w:w w:val="105"/>
          <w:sz w:val="24"/>
          <w:szCs w:val="24"/>
          <w:lang w:val="id-ID"/>
        </w:rPr>
        <w:t>29</w:t>
      </w:r>
    </w:p>
    <w:p w:rsidR="00001B02" w:rsidRDefault="00AA7E63">
      <w:pPr>
        <w:pStyle w:val="Heading2"/>
        <w:spacing w:before="142" w:line="360" w:lineRule="auto"/>
        <w:ind w:left="420" w:firstLine="0"/>
        <w:jc w:val="both"/>
        <w:rPr>
          <w:rFonts w:ascii="Arial" w:hAnsi="Arial" w:cs="Arial"/>
          <w:b w:val="0"/>
          <w:w w:val="105"/>
          <w:sz w:val="24"/>
          <w:szCs w:val="24"/>
          <w:lang w:val="id-ID"/>
        </w:rPr>
      </w:pPr>
      <w:r>
        <w:rPr>
          <w:rFonts w:ascii="Arial" w:hAnsi="Arial" w:cs="Arial"/>
          <w:b w:val="0"/>
          <w:w w:val="105"/>
          <w:sz w:val="24"/>
          <w:szCs w:val="24"/>
        </w:rPr>
        <w:t>B. Populasi dan Sampel</w:t>
      </w:r>
      <w:proofErr w:type="gramStart"/>
      <w:r>
        <w:rPr>
          <w:rFonts w:ascii="Arial" w:hAnsi="Arial" w:cs="Arial"/>
          <w:b w:val="0"/>
          <w:w w:val="105"/>
          <w:sz w:val="24"/>
          <w:szCs w:val="24"/>
        </w:rPr>
        <w:t>………………………</w:t>
      </w:r>
      <w:r>
        <w:rPr>
          <w:rFonts w:ascii="Arial" w:hAnsi="Arial" w:cs="Arial"/>
          <w:b w:val="0"/>
          <w:w w:val="105"/>
          <w:sz w:val="24"/>
          <w:szCs w:val="24"/>
          <w:lang w:val="id-ID"/>
        </w:rPr>
        <w:t>...</w:t>
      </w:r>
      <w:r>
        <w:rPr>
          <w:rFonts w:ascii="Arial" w:hAnsi="Arial" w:cs="Arial"/>
          <w:b w:val="0"/>
          <w:w w:val="105"/>
          <w:sz w:val="24"/>
          <w:szCs w:val="24"/>
        </w:rPr>
        <w:t>……</w:t>
      </w:r>
      <w:r>
        <w:rPr>
          <w:rFonts w:ascii="Arial" w:hAnsi="Arial" w:cs="Arial"/>
          <w:b w:val="0"/>
          <w:w w:val="105"/>
          <w:sz w:val="24"/>
          <w:szCs w:val="24"/>
          <w:lang w:val="id-ID"/>
        </w:rPr>
        <w:t>...</w:t>
      </w:r>
      <w:r>
        <w:rPr>
          <w:rFonts w:ascii="Arial" w:hAnsi="Arial" w:cs="Arial"/>
          <w:b w:val="0"/>
          <w:w w:val="105"/>
          <w:sz w:val="24"/>
          <w:szCs w:val="24"/>
        </w:rPr>
        <w:t>…</w:t>
      </w:r>
      <w:r>
        <w:rPr>
          <w:rFonts w:ascii="Arial" w:hAnsi="Arial" w:cs="Arial"/>
          <w:b w:val="0"/>
          <w:w w:val="105"/>
          <w:sz w:val="24"/>
          <w:szCs w:val="24"/>
          <w:lang w:val="id-ID"/>
        </w:rPr>
        <w:t>.</w:t>
      </w:r>
      <w:r>
        <w:rPr>
          <w:rFonts w:ascii="Arial" w:hAnsi="Arial" w:cs="Arial"/>
          <w:b w:val="0"/>
          <w:w w:val="105"/>
          <w:sz w:val="24"/>
          <w:szCs w:val="24"/>
        </w:rPr>
        <w:t>…….</w:t>
      </w:r>
      <w:proofErr w:type="gramEnd"/>
      <w:r>
        <w:rPr>
          <w:rFonts w:ascii="Arial" w:hAnsi="Arial" w:cs="Arial"/>
          <w:b w:val="0"/>
          <w:w w:val="105"/>
          <w:sz w:val="24"/>
          <w:szCs w:val="24"/>
          <w:lang w:val="id-ID"/>
        </w:rPr>
        <w:t>29</w:t>
      </w:r>
    </w:p>
    <w:p w:rsidR="00001B02" w:rsidRDefault="00AA7E63">
      <w:pPr>
        <w:pStyle w:val="Heading2"/>
        <w:spacing w:before="142" w:line="360" w:lineRule="auto"/>
        <w:ind w:left="420" w:firstLine="0"/>
        <w:jc w:val="both"/>
        <w:rPr>
          <w:rFonts w:ascii="Arial" w:hAnsi="Arial" w:cs="Arial"/>
          <w:b w:val="0"/>
          <w:w w:val="105"/>
          <w:sz w:val="24"/>
          <w:szCs w:val="24"/>
          <w:lang w:val="id-ID"/>
        </w:rPr>
      </w:pPr>
      <w:r>
        <w:rPr>
          <w:rFonts w:ascii="Arial" w:hAnsi="Arial" w:cs="Arial"/>
          <w:b w:val="0"/>
          <w:w w:val="105"/>
          <w:sz w:val="24"/>
          <w:szCs w:val="24"/>
        </w:rPr>
        <w:t>C. Waktu dan Tempat Penelitian………………………………..3</w:t>
      </w:r>
      <w:r>
        <w:rPr>
          <w:rFonts w:ascii="Arial" w:hAnsi="Arial" w:cs="Arial"/>
          <w:b w:val="0"/>
          <w:w w:val="105"/>
          <w:sz w:val="24"/>
          <w:szCs w:val="24"/>
          <w:lang w:val="id-ID"/>
        </w:rPr>
        <w:t>2</w:t>
      </w:r>
    </w:p>
    <w:p w:rsidR="00001B02" w:rsidRDefault="00AA7E63">
      <w:pPr>
        <w:pStyle w:val="Heading2"/>
        <w:spacing w:before="142" w:line="360" w:lineRule="auto"/>
        <w:ind w:left="420" w:firstLine="0"/>
        <w:jc w:val="both"/>
        <w:rPr>
          <w:rFonts w:ascii="Arial" w:hAnsi="Arial" w:cs="Arial"/>
          <w:b w:val="0"/>
          <w:w w:val="105"/>
          <w:sz w:val="24"/>
          <w:szCs w:val="24"/>
        </w:rPr>
      </w:pPr>
      <w:r>
        <w:rPr>
          <w:rFonts w:ascii="Arial" w:hAnsi="Arial" w:cs="Arial"/>
          <w:b w:val="0"/>
          <w:w w:val="105"/>
          <w:sz w:val="24"/>
          <w:szCs w:val="24"/>
        </w:rPr>
        <w:t>D. Definisi Operasional dan Variabel Penelitian……………</w:t>
      </w:r>
      <w:r>
        <w:rPr>
          <w:rFonts w:ascii="Arial" w:hAnsi="Arial" w:cs="Arial"/>
          <w:b w:val="0"/>
          <w:w w:val="105"/>
          <w:sz w:val="24"/>
          <w:szCs w:val="24"/>
          <w:lang w:val="id-ID"/>
        </w:rPr>
        <w:t>....32</w:t>
      </w:r>
    </w:p>
    <w:p w:rsidR="00001B02" w:rsidRDefault="00AA7E63">
      <w:pPr>
        <w:pStyle w:val="Heading2"/>
        <w:spacing w:before="142" w:line="360" w:lineRule="auto"/>
        <w:ind w:left="420" w:firstLine="0"/>
        <w:jc w:val="both"/>
        <w:rPr>
          <w:rFonts w:ascii="Arial" w:hAnsi="Arial" w:cs="Arial"/>
          <w:b w:val="0"/>
          <w:w w:val="105"/>
          <w:sz w:val="24"/>
          <w:szCs w:val="24"/>
          <w:lang w:val="id-ID"/>
        </w:rPr>
      </w:pPr>
      <w:r>
        <w:rPr>
          <w:rFonts w:ascii="Arial" w:hAnsi="Arial" w:cs="Arial"/>
          <w:b w:val="0"/>
          <w:w w:val="105"/>
          <w:sz w:val="24"/>
          <w:szCs w:val="24"/>
        </w:rPr>
        <w:t>E. Instrumen Penelitian……………………………………</w:t>
      </w:r>
      <w:r>
        <w:rPr>
          <w:rFonts w:ascii="Arial" w:hAnsi="Arial" w:cs="Arial"/>
          <w:b w:val="0"/>
          <w:w w:val="105"/>
          <w:sz w:val="24"/>
          <w:szCs w:val="24"/>
          <w:lang w:val="id-ID"/>
        </w:rPr>
        <w:t>..</w:t>
      </w:r>
      <w:r>
        <w:rPr>
          <w:rFonts w:ascii="Arial" w:hAnsi="Arial" w:cs="Arial"/>
          <w:b w:val="0"/>
          <w:w w:val="105"/>
          <w:sz w:val="24"/>
          <w:szCs w:val="24"/>
        </w:rPr>
        <w:t>……3</w:t>
      </w:r>
      <w:r>
        <w:rPr>
          <w:rFonts w:ascii="Arial" w:hAnsi="Arial" w:cs="Arial"/>
          <w:b w:val="0"/>
          <w:w w:val="105"/>
          <w:sz w:val="24"/>
          <w:szCs w:val="24"/>
          <w:lang w:val="id-ID"/>
        </w:rPr>
        <w:t>4</w:t>
      </w:r>
    </w:p>
    <w:p w:rsidR="00001B02" w:rsidRDefault="00AA7E63">
      <w:pPr>
        <w:pStyle w:val="Heading2"/>
        <w:spacing w:before="142" w:line="360" w:lineRule="auto"/>
        <w:ind w:left="420" w:firstLine="0"/>
        <w:jc w:val="both"/>
        <w:rPr>
          <w:rFonts w:ascii="Arial" w:hAnsi="Arial" w:cs="Arial"/>
          <w:b w:val="0"/>
          <w:w w:val="105"/>
          <w:sz w:val="24"/>
          <w:szCs w:val="24"/>
        </w:rPr>
      </w:pPr>
      <w:r>
        <w:rPr>
          <w:rFonts w:ascii="Arial" w:hAnsi="Arial" w:cs="Arial"/>
          <w:b w:val="0"/>
          <w:w w:val="105"/>
          <w:sz w:val="24"/>
          <w:szCs w:val="24"/>
        </w:rPr>
        <w:t>F. Uji Validitas dan Reliabilitas…………………..………………35</w:t>
      </w:r>
    </w:p>
    <w:p w:rsidR="00001B02" w:rsidRDefault="00AA7E63">
      <w:pPr>
        <w:pStyle w:val="Heading2"/>
        <w:spacing w:before="142" w:line="360" w:lineRule="auto"/>
        <w:ind w:left="420" w:firstLine="0"/>
        <w:jc w:val="both"/>
        <w:rPr>
          <w:rFonts w:ascii="Arial" w:hAnsi="Arial" w:cs="Arial"/>
          <w:b w:val="0"/>
          <w:w w:val="105"/>
          <w:sz w:val="24"/>
          <w:szCs w:val="24"/>
          <w:lang w:val="id-ID"/>
        </w:rPr>
      </w:pPr>
      <w:r>
        <w:rPr>
          <w:rFonts w:ascii="Arial" w:hAnsi="Arial" w:cs="Arial"/>
          <w:b w:val="0"/>
          <w:w w:val="105"/>
          <w:sz w:val="24"/>
          <w:szCs w:val="24"/>
        </w:rPr>
        <w:t>G. Teknik Pengumpulan Data……………………………...……3</w:t>
      </w:r>
      <w:r>
        <w:rPr>
          <w:rFonts w:ascii="Arial" w:hAnsi="Arial" w:cs="Arial"/>
          <w:b w:val="0"/>
          <w:w w:val="105"/>
          <w:sz w:val="24"/>
          <w:szCs w:val="24"/>
          <w:lang w:val="id-ID"/>
        </w:rPr>
        <w:t>7</w:t>
      </w:r>
    </w:p>
    <w:p w:rsidR="00001B02" w:rsidRDefault="00AA7E63">
      <w:pPr>
        <w:pStyle w:val="Heading2"/>
        <w:spacing w:before="142" w:line="360" w:lineRule="auto"/>
        <w:ind w:left="420" w:firstLine="0"/>
        <w:jc w:val="both"/>
        <w:rPr>
          <w:rFonts w:ascii="Arial" w:hAnsi="Arial" w:cs="Arial"/>
          <w:b w:val="0"/>
          <w:w w:val="105"/>
          <w:sz w:val="24"/>
          <w:szCs w:val="24"/>
          <w:lang w:val="id-ID"/>
        </w:rPr>
      </w:pPr>
      <w:r>
        <w:rPr>
          <w:rFonts w:ascii="Arial" w:hAnsi="Arial" w:cs="Arial"/>
          <w:b w:val="0"/>
          <w:w w:val="105"/>
          <w:sz w:val="24"/>
          <w:szCs w:val="24"/>
        </w:rPr>
        <w:t>H. Teknik Analisa Data……</w:t>
      </w:r>
      <w:r>
        <w:rPr>
          <w:rFonts w:ascii="Arial" w:hAnsi="Arial" w:cs="Arial"/>
          <w:b w:val="0"/>
          <w:w w:val="105"/>
          <w:sz w:val="24"/>
          <w:szCs w:val="24"/>
          <w:lang w:val="id-ID"/>
        </w:rPr>
        <w:t>...</w:t>
      </w:r>
      <w:r>
        <w:rPr>
          <w:rFonts w:ascii="Arial" w:hAnsi="Arial" w:cs="Arial"/>
          <w:b w:val="0"/>
          <w:w w:val="105"/>
          <w:sz w:val="24"/>
          <w:szCs w:val="24"/>
        </w:rPr>
        <w:t>……………………………………</w:t>
      </w:r>
      <w:r>
        <w:rPr>
          <w:rFonts w:ascii="Arial" w:hAnsi="Arial" w:cs="Arial"/>
          <w:b w:val="0"/>
          <w:w w:val="105"/>
          <w:sz w:val="24"/>
          <w:szCs w:val="24"/>
          <w:lang w:val="id-ID"/>
        </w:rPr>
        <w:t>38</w:t>
      </w:r>
    </w:p>
    <w:p w:rsidR="00001B02" w:rsidRDefault="00AA7E63">
      <w:pPr>
        <w:pStyle w:val="Heading2"/>
        <w:spacing w:before="142" w:line="360" w:lineRule="auto"/>
        <w:ind w:left="704" w:hanging="284"/>
        <w:jc w:val="both"/>
        <w:rPr>
          <w:rFonts w:ascii="Arial" w:hAnsi="Arial" w:cs="Arial"/>
          <w:b w:val="0"/>
          <w:w w:val="105"/>
          <w:sz w:val="24"/>
          <w:szCs w:val="24"/>
        </w:rPr>
      </w:pPr>
      <w:r>
        <w:rPr>
          <w:rFonts w:ascii="Arial" w:hAnsi="Arial" w:cs="Arial"/>
          <w:b w:val="0"/>
          <w:w w:val="105"/>
          <w:sz w:val="24"/>
          <w:szCs w:val="24"/>
        </w:rPr>
        <w:t>I. Etika Penelitian………………………</w:t>
      </w:r>
      <w:r>
        <w:rPr>
          <w:rFonts w:ascii="Arial" w:hAnsi="Arial" w:cs="Arial"/>
          <w:b w:val="0"/>
          <w:w w:val="105"/>
          <w:sz w:val="24"/>
          <w:szCs w:val="24"/>
          <w:lang w:val="id-ID"/>
        </w:rPr>
        <w:t>.</w:t>
      </w:r>
      <w:r>
        <w:rPr>
          <w:rFonts w:ascii="Arial" w:hAnsi="Arial" w:cs="Arial"/>
          <w:b w:val="0"/>
          <w:w w:val="105"/>
          <w:sz w:val="24"/>
          <w:szCs w:val="24"/>
        </w:rPr>
        <w:t>……………………….</w:t>
      </w:r>
      <w:r>
        <w:rPr>
          <w:rFonts w:ascii="Arial" w:hAnsi="Arial" w:cs="Arial"/>
          <w:b w:val="0"/>
          <w:w w:val="105"/>
          <w:sz w:val="24"/>
          <w:szCs w:val="24"/>
          <w:lang w:val="id-ID"/>
        </w:rPr>
        <w:t>...</w:t>
      </w:r>
      <w:r>
        <w:rPr>
          <w:rFonts w:ascii="Arial" w:hAnsi="Arial" w:cs="Arial"/>
          <w:b w:val="0"/>
          <w:w w:val="105"/>
          <w:sz w:val="24"/>
          <w:szCs w:val="24"/>
        </w:rPr>
        <w:t>42</w:t>
      </w:r>
    </w:p>
    <w:p w:rsidR="00001B02" w:rsidRDefault="00AA7E63">
      <w:pPr>
        <w:pStyle w:val="Heading2"/>
        <w:spacing w:before="142" w:line="360" w:lineRule="auto"/>
        <w:ind w:left="420" w:firstLine="0"/>
        <w:jc w:val="both"/>
        <w:rPr>
          <w:rFonts w:ascii="Arial" w:hAnsi="Arial" w:cs="Arial"/>
          <w:b w:val="0"/>
          <w:w w:val="105"/>
          <w:sz w:val="24"/>
          <w:szCs w:val="24"/>
        </w:rPr>
      </w:pPr>
      <w:proofErr w:type="gramStart"/>
      <w:r>
        <w:rPr>
          <w:rFonts w:ascii="Arial" w:hAnsi="Arial" w:cs="Arial"/>
          <w:b w:val="0"/>
          <w:w w:val="105"/>
          <w:sz w:val="24"/>
          <w:szCs w:val="24"/>
        </w:rPr>
        <w:t>j</w:t>
      </w:r>
      <w:proofErr w:type="gramEnd"/>
      <w:r>
        <w:rPr>
          <w:rFonts w:ascii="Arial" w:hAnsi="Arial" w:cs="Arial"/>
          <w:b w:val="0"/>
          <w:w w:val="105"/>
          <w:sz w:val="24"/>
          <w:szCs w:val="24"/>
        </w:rPr>
        <w:t>. Jalannya Penelitian…….……………</w:t>
      </w:r>
      <w:r>
        <w:rPr>
          <w:rFonts w:ascii="Arial" w:hAnsi="Arial" w:cs="Arial"/>
          <w:b w:val="0"/>
          <w:w w:val="105"/>
          <w:sz w:val="24"/>
          <w:szCs w:val="24"/>
          <w:lang w:val="id-ID"/>
        </w:rPr>
        <w:t>.</w:t>
      </w:r>
      <w:r>
        <w:rPr>
          <w:rFonts w:ascii="Arial" w:hAnsi="Arial" w:cs="Arial"/>
          <w:b w:val="0"/>
          <w:w w:val="105"/>
          <w:sz w:val="24"/>
          <w:szCs w:val="24"/>
        </w:rPr>
        <w:t>……………………….</w:t>
      </w:r>
      <w:r>
        <w:rPr>
          <w:rFonts w:ascii="Arial" w:hAnsi="Arial" w:cs="Arial"/>
          <w:b w:val="0"/>
          <w:w w:val="105"/>
          <w:sz w:val="24"/>
          <w:szCs w:val="24"/>
          <w:lang w:val="id-ID"/>
        </w:rPr>
        <w:t>...</w:t>
      </w:r>
      <w:r>
        <w:rPr>
          <w:rFonts w:ascii="Arial" w:hAnsi="Arial" w:cs="Arial"/>
          <w:b w:val="0"/>
          <w:w w:val="105"/>
          <w:sz w:val="24"/>
          <w:szCs w:val="24"/>
        </w:rPr>
        <w:t>44</w:t>
      </w:r>
    </w:p>
    <w:p w:rsidR="00001B02" w:rsidRDefault="00AA7E63">
      <w:pPr>
        <w:pStyle w:val="Heading2"/>
        <w:spacing w:before="142" w:line="360" w:lineRule="auto"/>
        <w:ind w:left="0" w:firstLine="0"/>
        <w:jc w:val="both"/>
        <w:rPr>
          <w:rFonts w:ascii="Arial" w:hAnsi="Arial" w:cs="Arial"/>
          <w:w w:val="105"/>
          <w:sz w:val="24"/>
          <w:szCs w:val="24"/>
        </w:rPr>
      </w:pPr>
      <w:r>
        <w:rPr>
          <w:rFonts w:ascii="Arial" w:hAnsi="Arial" w:cs="Arial"/>
          <w:w w:val="105"/>
          <w:sz w:val="24"/>
          <w:szCs w:val="24"/>
        </w:rPr>
        <w:t>BAB IV HASIL PENELITIAN</w:t>
      </w:r>
    </w:p>
    <w:p w:rsidR="00001B02" w:rsidRDefault="00AA7E63">
      <w:pPr>
        <w:pStyle w:val="Heading2"/>
        <w:numPr>
          <w:ilvl w:val="0"/>
          <w:numId w:val="2"/>
        </w:numPr>
        <w:spacing w:before="142" w:line="360" w:lineRule="auto"/>
        <w:ind w:left="690" w:hanging="270"/>
        <w:jc w:val="both"/>
        <w:rPr>
          <w:rFonts w:ascii="Arial" w:hAnsi="Arial" w:cs="Arial"/>
          <w:b w:val="0"/>
          <w:w w:val="105"/>
          <w:sz w:val="24"/>
          <w:szCs w:val="24"/>
        </w:rPr>
      </w:pPr>
      <w:r>
        <w:rPr>
          <w:rFonts w:ascii="Arial" w:hAnsi="Arial" w:cs="Arial"/>
          <w:b w:val="0"/>
          <w:w w:val="105"/>
          <w:sz w:val="24"/>
          <w:szCs w:val="24"/>
        </w:rPr>
        <w:t>Hasil Penelitian</w:t>
      </w:r>
      <w:proofErr w:type="gramStart"/>
      <w:r>
        <w:rPr>
          <w:rFonts w:ascii="Arial" w:hAnsi="Arial" w:cs="Arial"/>
          <w:b w:val="0"/>
          <w:w w:val="105"/>
          <w:sz w:val="24"/>
          <w:szCs w:val="24"/>
        </w:rPr>
        <w:t>…………………………………………...……</w:t>
      </w:r>
      <w:proofErr w:type="gramEnd"/>
      <w:r>
        <w:rPr>
          <w:rFonts w:ascii="Arial" w:hAnsi="Arial" w:cs="Arial"/>
          <w:b w:val="0"/>
          <w:w w:val="105"/>
          <w:sz w:val="24"/>
          <w:szCs w:val="24"/>
        </w:rPr>
        <w:t>..4</w:t>
      </w:r>
      <w:r>
        <w:rPr>
          <w:rFonts w:ascii="Arial" w:hAnsi="Arial" w:cs="Arial"/>
          <w:b w:val="0"/>
          <w:w w:val="105"/>
          <w:sz w:val="24"/>
          <w:szCs w:val="24"/>
          <w:lang w:val="id-ID"/>
        </w:rPr>
        <w:t>5</w:t>
      </w:r>
    </w:p>
    <w:p w:rsidR="00001B02" w:rsidRDefault="00AA7E63">
      <w:pPr>
        <w:spacing w:line="360" w:lineRule="auto"/>
        <w:ind w:left="420"/>
        <w:rPr>
          <w:rFonts w:ascii="Arial" w:hAnsi="Arial" w:cs="Arial"/>
          <w:sz w:val="24"/>
          <w:szCs w:val="24"/>
          <w:lang w:val="id-ID"/>
        </w:rPr>
      </w:pPr>
      <w:r>
        <w:rPr>
          <w:rFonts w:ascii="Arial" w:hAnsi="Arial" w:cs="Arial"/>
          <w:sz w:val="24"/>
          <w:szCs w:val="24"/>
        </w:rPr>
        <w:t>B. Pembahasan</w:t>
      </w:r>
      <w:proofErr w:type="gramStart"/>
      <w:r>
        <w:rPr>
          <w:rFonts w:ascii="Arial" w:hAnsi="Arial" w:cs="Arial"/>
          <w:sz w:val="24"/>
          <w:szCs w:val="24"/>
        </w:rPr>
        <w:t>……………</w:t>
      </w:r>
      <w:r>
        <w:rPr>
          <w:rFonts w:ascii="Arial" w:hAnsi="Arial" w:cs="Arial"/>
          <w:sz w:val="24"/>
          <w:szCs w:val="24"/>
          <w:lang w:val="id-ID"/>
        </w:rPr>
        <w:t>..</w:t>
      </w:r>
      <w:r>
        <w:rPr>
          <w:rFonts w:ascii="Arial" w:hAnsi="Arial" w:cs="Arial"/>
          <w:sz w:val="24"/>
          <w:szCs w:val="24"/>
        </w:rPr>
        <w:t>………………….………..….</w:t>
      </w:r>
      <w:r>
        <w:rPr>
          <w:rFonts w:ascii="Arial" w:hAnsi="Arial" w:cs="Arial"/>
          <w:sz w:val="24"/>
          <w:szCs w:val="24"/>
          <w:lang w:val="id-ID"/>
        </w:rPr>
        <w:t>..</w:t>
      </w:r>
      <w:r>
        <w:rPr>
          <w:rFonts w:ascii="Arial" w:hAnsi="Arial" w:cs="Arial"/>
          <w:sz w:val="24"/>
          <w:szCs w:val="24"/>
        </w:rPr>
        <w:t>.………</w:t>
      </w:r>
      <w:proofErr w:type="gramEnd"/>
      <w:r>
        <w:rPr>
          <w:rFonts w:ascii="Arial" w:hAnsi="Arial" w:cs="Arial"/>
          <w:sz w:val="24"/>
          <w:szCs w:val="24"/>
          <w:lang w:val="id-ID"/>
        </w:rPr>
        <w:t>48</w:t>
      </w:r>
    </w:p>
    <w:p w:rsidR="00001B02" w:rsidRDefault="00AA7E63">
      <w:pPr>
        <w:spacing w:line="360" w:lineRule="auto"/>
        <w:ind w:left="420"/>
        <w:rPr>
          <w:rFonts w:ascii="Arial" w:hAnsi="Arial" w:cs="Arial"/>
          <w:sz w:val="24"/>
          <w:szCs w:val="24"/>
          <w:lang w:val="id-ID"/>
        </w:rPr>
      </w:pPr>
      <w:r>
        <w:rPr>
          <w:rFonts w:ascii="Arial" w:hAnsi="Arial" w:cs="Arial"/>
          <w:sz w:val="24"/>
          <w:szCs w:val="24"/>
        </w:rPr>
        <w:t>C. Keterbatasan Penelitian</w:t>
      </w:r>
      <w:proofErr w:type="gramStart"/>
      <w:r>
        <w:rPr>
          <w:rFonts w:ascii="Arial" w:hAnsi="Arial" w:cs="Arial"/>
          <w:sz w:val="24"/>
          <w:szCs w:val="24"/>
        </w:rPr>
        <w:t>………</w:t>
      </w:r>
      <w:r>
        <w:rPr>
          <w:rFonts w:ascii="Arial" w:hAnsi="Arial" w:cs="Arial"/>
          <w:sz w:val="24"/>
          <w:szCs w:val="24"/>
          <w:lang w:val="id-ID"/>
        </w:rPr>
        <w:t>..</w:t>
      </w:r>
      <w:r>
        <w:rPr>
          <w:rFonts w:ascii="Arial" w:hAnsi="Arial" w:cs="Arial"/>
          <w:sz w:val="24"/>
          <w:szCs w:val="24"/>
        </w:rPr>
        <w:t>………….…………....…</w:t>
      </w:r>
      <w:r>
        <w:rPr>
          <w:rFonts w:ascii="Arial" w:hAnsi="Arial" w:cs="Arial"/>
          <w:sz w:val="24"/>
          <w:szCs w:val="24"/>
          <w:lang w:val="id-ID"/>
        </w:rPr>
        <w:t>..</w:t>
      </w:r>
      <w:r>
        <w:rPr>
          <w:rFonts w:ascii="Arial" w:hAnsi="Arial" w:cs="Arial"/>
          <w:sz w:val="24"/>
          <w:szCs w:val="24"/>
        </w:rPr>
        <w:t>…….</w:t>
      </w:r>
      <w:proofErr w:type="gramEnd"/>
      <w:r>
        <w:rPr>
          <w:rFonts w:ascii="Arial" w:hAnsi="Arial" w:cs="Arial"/>
          <w:sz w:val="24"/>
          <w:szCs w:val="24"/>
        </w:rPr>
        <w:t>5</w:t>
      </w:r>
      <w:r>
        <w:rPr>
          <w:rFonts w:ascii="Arial" w:hAnsi="Arial" w:cs="Arial"/>
          <w:sz w:val="24"/>
          <w:szCs w:val="24"/>
          <w:lang w:val="id-ID"/>
        </w:rPr>
        <w:t>5</w:t>
      </w:r>
    </w:p>
    <w:p w:rsidR="00001B02" w:rsidRDefault="00001B02">
      <w:pPr>
        <w:spacing w:line="360" w:lineRule="auto"/>
        <w:ind w:left="420"/>
        <w:rPr>
          <w:rFonts w:ascii="Arial" w:hAnsi="Arial" w:cs="Arial"/>
          <w:sz w:val="24"/>
          <w:szCs w:val="24"/>
          <w:lang w:val="id-ID"/>
        </w:rPr>
      </w:pPr>
    </w:p>
    <w:p w:rsidR="00001B02" w:rsidRDefault="00001B02">
      <w:pPr>
        <w:spacing w:line="360" w:lineRule="auto"/>
        <w:ind w:left="420"/>
        <w:rPr>
          <w:rFonts w:ascii="Arial" w:hAnsi="Arial" w:cs="Arial"/>
          <w:sz w:val="24"/>
          <w:szCs w:val="24"/>
          <w:lang w:val="id-ID"/>
        </w:rPr>
      </w:pPr>
    </w:p>
    <w:p w:rsidR="00001B02" w:rsidRDefault="00AA7E63">
      <w:pPr>
        <w:spacing w:line="360" w:lineRule="auto"/>
        <w:rPr>
          <w:rFonts w:ascii="Arial" w:hAnsi="Arial" w:cs="Arial"/>
          <w:b/>
          <w:sz w:val="24"/>
          <w:szCs w:val="24"/>
        </w:rPr>
      </w:pPr>
      <w:r>
        <w:rPr>
          <w:rFonts w:ascii="Arial" w:hAnsi="Arial" w:cs="Arial"/>
          <w:b/>
          <w:sz w:val="24"/>
          <w:szCs w:val="24"/>
        </w:rPr>
        <w:t>BAB V KESIMPULAN DAN SARAN</w:t>
      </w:r>
    </w:p>
    <w:p w:rsidR="00001B02" w:rsidRDefault="00AA7E63">
      <w:pPr>
        <w:spacing w:line="360" w:lineRule="auto"/>
        <w:ind w:left="420"/>
        <w:rPr>
          <w:rFonts w:ascii="Arial" w:hAnsi="Arial" w:cs="Arial"/>
          <w:sz w:val="24"/>
          <w:szCs w:val="24"/>
          <w:lang w:val="id-ID"/>
        </w:rPr>
      </w:pPr>
      <w:r>
        <w:rPr>
          <w:rFonts w:ascii="Arial" w:hAnsi="Arial" w:cs="Arial"/>
          <w:sz w:val="24"/>
          <w:szCs w:val="24"/>
        </w:rPr>
        <w:t>A. Kesimpulan</w:t>
      </w:r>
      <w:proofErr w:type="gramStart"/>
      <w:r>
        <w:rPr>
          <w:rFonts w:ascii="Arial" w:hAnsi="Arial" w:cs="Arial"/>
          <w:sz w:val="24"/>
          <w:szCs w:val="24"/>
        </w:rPr>
        <w:t>………………</w:t>
      </w:r>
      <w:r>
        <w:rPr>
          <w:rFonts w:ascii="Arial" w:hAnsi="Arial" w:cs="Arial"/>
          <w:sz w:val="24"/>
          <w:szCs w:val="24"/>
          <w:lang w:val="id-ID"/>
        </w:rPr>
        <w:t>..</w:t>
      </w:r>
      <w:r>
        <w:rPr>
          <w:rFonts w:ascii="Arial" w:hAnsi="Arial" w:cs="Arial"/>
          <w:sz w:val="24"/>
          <w:szCs w:val="24"/>
        </w:rPr>
        <w:t>……………………..…………………</w:t>
      </w:r>
      <w:proofErr w:type="gramEnd"/>
      <w:r>
        <w:rPr>
          <w:rFonts w:ascii="Arial" w:hAnsi="Arial" w:cs="Arial"/>
          <w:sz w:val="24"/>
          <w:szCs w:val="24"/>
        </w:rPr>
        <w:t>5</w:t>
      </w:r>
      <w:r>
        <w:rPr>
          <w:rFonts w:ascii="Arial" w:hAnsi="Arial" w:cs="Arial"/>
          <w:sz w:val="24"/>
          <w:szCs w:val="24"/>
          <w:lang w:val="id-ID"/>
        </w:rPr>
        <w:t>7</w:t>
      </w:r>
    </w:p>
    <w:p w:rsidR="00001B02" w:rsidRDefault="00AA7E63">
      <w:pPr>
        <w:spacing w:line="360" w:lineRule="auto"/>
        <w:ind w:left="420"/>
        <w:rPr>
          <w:rFonts w:ascii="Arial" w:hAnsi="Arial" w:cs="Arial"/>
          <w:sz w:val="24"/>
          <w:szCs w:val="24"/>
          <w:lang w:val="id-ID"/>
        </w:rPr>
      </w:pPr>
      <w:r>
        <w:rPr>
          <w:rFonts w:ascii="Arial" w:hAnsi="Arial" w:cs="Arial"/>
          <w:sz w:val="24"/>
          <w:szCs w:val="24"/>
        </w:rPr>
        <w:t>B. Saran</w:t>
      </w:r>
      <w:proofErr w:type="gramStart"/>
      <w:r>
        <w:rPr>
          <w:rFonts w:ascii="Arial" w:hAnsi="Arial" w:cs="Arial"/>
          <w:sz w:val="24"/>
          <w:szCs w:val="24"/>
        </w:rPr>
        <w:t>………………………</w:t>
      </w:r>
      <w:r>
        <w:rPr>
          <w:rFonts w:ascii="Arial" w:hAnsi="Arial" w:cs="Arial"/>
          <w:sz w:val="24"/>
          <w:szCs w:val="24"/>
          <w:lang w:val="id-ID"/>
        </w:rPr>
        <w:t>..</w:t>
      </w:r>
      <w:r>
        <w:rPr>
          <w:rFonts w:ascii="Arial" w:hAnsi="Arial" w:cs="Arial"/>
          <w:sz w:val="24"/>
          <w:szCs w:val="24"/>
        </w:rPr>
        <w:t>…………………..…………...……...</w:t>
      </w:r>
      <w:proofErr w:type="gramEnd"/>
      <w:r>
        <w:rPr>
          <w:rFonts w:ascii="Arial" w:hAnsi="Arial" w:cs="Arial"/>
          <w:sz w:val="24"/>
          <w:szCs w:val="24"/>
          <w:lang w:val="id-ID"/>
        </w:rPr>
        <w:t>58</w:t>
      </w:r>
    </w:p>
    <w:p w:rsidR="00001B02" w:rsidRDefault="00AA7E63">
      <w:pPr>
        <w:pStyle w:val="Heading2"/>
        <w:spacing w:before="142" w:line="360" w:lineRule="auto"/>
        <w:ind w:left="0" w:firstLine="0"/>
        <w:jc w:val="both"/>
        <w:rPr>
          <w:rFonts w:ascii="Arial" w:hAnsi="Arial" w:cs="Arial"/>
          <w:w w:val="105"/>
          <w:sz w:val="24"/>
          <w:szCs w:val="24"/>
        </w:rPr>
      </w:pPr>
      <w:r>
        <w:rPr>
          <w:rFonts w:ascii="Arial" w:hAnsi="Arial" w:cs="Arial"/>
          <w:w w:val="105"/>
          <w:sz w:val="24"/>
          <w:szCs w:val="24"/>
        </w:rPr>
        <w:t>DAFTAR PUSTAKA</w:t>
      </w:r>
    </w:p>
    <w:p w:rsidR="00001B02" w:rsidRDefault="00AA7E63">
      <w:pPr>
        <w:pStyle w:val="Heading2"/>
        <w:spacing w:before="142" w:line="360" w:lineRule="auto"/>
        <w:ind w:left="0" w:firstLine="0"/>
        <w:jc w:val="both"/>
        <w:rPr>
          <w:rFonts w:ascii="Arial" w:hAnsi="Arial" w:cs="Arial"/>
          <w:w w:val="105"/>
          <w:sz w:val="24"/>
          <w:szCs w:val="24"/>
        </w:rPr>
      </w:pPr>
      <w:r>
        <w:rPr>
          <w:rFonts w:ascii="Arial" w:hAnsi="Arial" w:cs="Arial"/>
          <w:w w:val="105"/>
          <w:sz w:val="24"/>
          <w:szCs w:val="24"/>
        </w:rPr>
        <w:t>LAMPIRAN-LAMPIRAN</w:t>
      </w:r>
      <w:r>
        <w:rPr>
          <w:rFonts w:ascii="Arial" w:hAnsi="Arial" w:cs="Arial"/>
          <w:w w:val="105"/>
          <w:sz w:val="24"/>
          <w:szCs w:val="24"/>
        </w:rPr>
        <w:br w:type="page"/>
      </w:r>
    </w:p>
    <w:p w:rsidR="00001B02" w:rsidRDefault="00AA7E63">
      <w:pPr>
        <w:jc w:val="center"/>
        <w:rPr>
          <w:rFonts w:ascii="Arial" w:eastAsia="Times New Roman" w:hAnsi="Arial" w:cs="Arial"/>
          <w:bCs/>
          <w:w w:val="105"/>
          <w:sz w:val="24"/>
          <w:szCs w:val="24"/>
        </w:rPr>
      </w:pPr>
      <w:r>
        <w:rPr>
          <w:rFonts w:ascii="Arial" w:eastAsia="Times New Roman" w:hAnsi="Arial" w:cs="Arial"/>
          <w:bCs/>
          <w:w w:val="105"/>
          <w:sz w:val="24"/>
          <w:szCs w:val="24"/>
        </w:rPr>
        <w:lastRenderedPageBreak/>
        <w:t>DAFTAR TABEL</w:t>
      </w:r>
    </w:p>
    <w:p w:rsidR="00001B02" w:rsidRDefault="00001B02">
      <w:pPr>
        <w:rPr>
          <w:rFonts w:ascii="Arial" w:eastAsia="Times New Roman" w:hAnsi="Arial" w:cs="Arial"/>
          <w:bCs/>
          <w:w w:val="105"/>
          <w:sz w:val="24"/>
          <w:szCs w:val="24"/>
        </w:rPr>
      </w:pPr>
    </w:p>
    <w:p w:rsidR="00001B02" w:rsidRDefault="00AA7E63">
      <w:pPr>
        <w:rPr>
          <w:rFonts w:ascii="Arial" w:eastAsia="Times New Roman" w:hAnsi="Arial" w:cs="Arial"/>
          <w:bCs/>
          <w:w w:val="105"/>
          <w:sz w:val="24"/>
          <w:szCs w:val="24"/>
        </w:rPr>
      </w:pPr>
      <w:r>
        <w:rPr>
          <w:rFonts w:ascii="Arial" w:eastAsia="Times New Roman" w:hAnsi="Arial" w:cs="Arial"/>
          <w:bCs/>
          <w:w w:val="105"/>
          <w:sz w:val="24"/>
          <w:szCs w:val="24"/>
        </w:rPr>
        <w:t>Tabel 3.1 Definisi Operasional……………………………………….30</w:t>
      </w:r>
    </w:p>
    <w:p w:rsidR="00001B02" w:rsidRDefault="00001B02">
      <w:pPr>
        <w:rPr>
          <w:rFonts w:ascii="Arial" w:eastAsia="Times New Roman" w:hAnsi="Arial" w:cs="Arial"/>
          <w:bCs/>
          <w:w w:val="105"/>
          <w:sz w:val="24"/>
          <w:szCs w:val="24"/>
        </w:rPr>
      </w:pPr>
    </w:p>
    <w:p w:rsidR="00001B02" w:rsidRDefault="00AA7E63">
      <w:pPr>
        <w:spacing w:line="480" w:lineRule="auto"/>
        <w:jc w:val="both"/>
        <w:rPr>
          <w:rFonts w:ascii="Arial" w:eastAsia="Times New Roman" w:hAnsi="Arial" w:cs="Arial"/>
          <w:bCs/>
          <w:w w:val="105"/>
          <w:sz w:val="24"/>
          <w:szCs w:val="24"/>
        </w:rPr>
      </w:pPr>
      <w:r>
        <w:rPr>
          <w:rFonts w:ascii="Arial" w:eastAsia="Times New Roman" w:hAnsi="Arial" w:cs="Arial"/>
          <w:bCs/>
          <w:w w:val="105"/>
          <w:sz w:val="24"/>
          <w:szCs w:val="24"/>
        </w:rPr>
        <w:t>Tabel 3.3 Kisi-kisi Kuesioner Penelitian……………………………..31</w:t>
      </w:r>
    </w:p>
    <w:p w:rsidR="00001B02" w:rsidRDefault="00001B02">
      <w:pPr>
        <w:spacing w:line="480" w:lineRule="auto"/>
        <w:jc w:val="center"/>
        <w:rPr>
          <w:rFonts w:ascii="Arial" w:eastAsia="Times New Roman" w:hAnsi="Arial" w:cs="Arial"/>
          <w:bCs/>
          <w:w w:val="105"/>
          <w:sz w:val="24"/>
          <w:szCs w:val="24"/>
        </w:rPr>
        <w:sectPr w:rsidR="00001B02">
          <w:pgSz w:w="12240" w:h="15840"/>
          <w:pgMar w:top="2268" w:right="1701" w:bottom="1701" w:left="2268" w:header="720" w:footer="720" w:gutter="0"/>
          <w:pgNumType w:fmt="lowerRoman"/>
          <w:cols w:space="720"/>
          <w:docGrid w:linePitch="360"/>
        </w:sectPr>
      </w:pPr>
    </w:p>
    <w:p w:rsidR="00001B02" w:rsidRDefault="00AA7E63">
      <w:pPr>
        <w:spacing w:line="480" w:lineRule="auto"/>
        <w:jc w:val="center"/>
        <w:rPr>
          <w:rFonts w:ascii="Arial" w:eastAsia="Times New Roman" w:hAnsi="Arial" w:cs="Arial"/>
          <w:bCs/>
          <w:w w:val="105"/>
          <w:sz w:val="24"/>
          <w:szCs w:val="24"/>
        </w:rPr>
      </w:pPr>
      <w:r>
        <w:rPr>
          <w:rFonts w:ascii="Arial" w:eastAsia="Times New Roman" w:hAnsi="Arial" w:cs="Arial"/>
          <w:bCs/>
          <w:w w:val="105"/>
          <w:sz w:val="24"/>
          <w:szCs w:val="24"/>
        </w:rPr>
        <w:lastRenderedPageBreak/>
        <w:t>DAFTAR BAGAN</w:t>
      </w:r>
    </w:p>
    <w:p w:rsidR="00001B02" w:rsidRDefault="00001B02">
      <w:pPr>
        <w:spacing w:line="480" w:lineRule="auto"/>
        <w:jc w:val="center"/>
        <w:rPr>
          <w:rFonts w:ascii="Arial" w:eastAsia="Times New Roman" w:hAnsi="Arial" w:cs="Arial"/>
          <w:bCs/>
          <w:w w:val="105"/>
          <w:sz w:val="24"/>
          <w:szCs w:val="24"/>
        </w:rPr>
      </w:pPr>
    </w:p>
    <w:p w:rsidR="00001B02" w:rsidRDefault="00AA7E63">
      <w:pPr>
        <w:spacing w:line="480" w:lineRule="auto"/>
        <w:jc w:val="both"/>
        <w:rPr>
          <w:rFonts w:ascii="Arial" w:eastAsia="Times New Roman" w:hAnsi="Arial" w:cs="Arial"/>
          <w:bCs/>
          <w:w w:val="105"/>
          <w:sz w:val="24"/>
          <w:szCs w:val="24"/>
        </w:rPr>
      </w:pPr>
      <w:r>
        <w:rPr>
          <w:rFonts w:ascii="Arial" w:eastAsia="Times New Roman" w:hAnsi="Arial" w:cs="Arial"/>
          <w:bCs/>
          <w:w w:val="105"/>
          <w:sz w:val="24"/>
          <w:szCs w:val="24"/>
        </w:rPr>
        <w:t>Bagan 2.1 Kerangka Teori Penelitian……………………………………24</w:t>
      </w:r>
    </w:p>
    <w:p w:rsidR="00001B02" w:rsidRDefault="00AA7E63">
      <w:pPr>
        <w:spacing w:line="480" w:lineRule="auto"/>
        <w:jc w:val="both"/>
        <w:rPr>
          <w:rFonts w:ascii="Arial" w:eastAsia="Times New Roman" w:hAnsi="Arial" w:cs="Arial"/>
          <w:bCs/>
          <w:w w:val="105"/>
          <w:sz w:val="24"/>
          <w:szCs w:val="24"/>
        </w:rPr>
      </w:pPr>
      <w:r>
        <w:rPr>
          <w:rFonts w:ascii="Arial" w:eastAsia="Times New Roman" w:hAnsi="Arial" w:cs="Arial"/>
          <w:bCs/>
          <w:w w:val="105"/>
          <w:sz w:val="24"/>
          <w:szCs w:val="24"/>
        </w:rPr>
        <w:t>Bagan 2.2 Kerangka Konsep Penelitian…………………………………25</w:t>
      </w:r>
    </w:p>
    <w:p w:rsidR="00001B02" w:rsidRDefault="00AA7E63">
      <w:pPr>
        <w:rPr>
          <w:rFonts w:ascii="Arial" w:eastAsia="Times New Roman" w:hAnsi="Arial" w:cs="Arial"/>
          <w:bCs/>
          <w:w w:val="105"/>
          <w:sz w:val="24"/>
          <w:szCs w:val="24"/>
        </w:rPr>
      </w:pPr>
      <w:r>
        <w:rPr>
          <w:rFonts w:ascii="Arial" w:eastAsia="Times New Roman" w:hAnsi="Arial" w:cs="Arial"/>
          <w:bCs/>
          <w:w w:val="105"/>
          <w:sz w:val="24"/>
          <w:szCs w:val="24"/>
        </w:rPr>
        <w:br w:type="page"/>
      </w:r>
    </w:p>
    <w:p w:rsidR="00001B02" w:rsidRDefault="00AA7E63">
      <w:pPr>
        <w:jc w:val="center"/>
        <w:rPr>
          <w:rFonts w:ascii="Arial" w:eastAsia="Times New Roman" w:hAnsi="Arial" w:cs="Arial"/>
          <w:bCs/>
          <w:w w:val="105"/>
          <w:sz w:val="24"/>
          <w:szCs w:val="24"/>
        </w:rPr>
      </w:pPr>
      <w:r>
        <w:rPr>
          <w:rFonts w:ascii="Arial" w:eastAsia="Times New Roman" w:hAnsi="Arial" w:cs="Arial"/>
          <w:bCs/>
          <w:w w:val="105"/>
          <w:sz w:val="24"/>
          <w:szCs w:val="24"/>
        </w:rPr>
        <w:lastRenderedPageBreak/>
        <w:t>DAFTAR LAMPIRAN</w:t>
      </w:r>
    </w:p>
    <w:p w:rsidR="00001B02" w:rsidRDefault="00001B02">
      <w:pPr>
        <w:jc w:val="center"/>
        <w:rPr>
          <w:rFonts w:ascii="Arial" w:eastAsia="Times New Roman" w:hAnsi="Arial" w:cs="Arial"/>
          <w:bCs/>
          <w:w w:val="105"/>
          <w:sz w:val="24"/>
          <w:szCs w:val="24"/>
        </w:rPr>
      </w:pPr>
    </w:p>
    <w:p w:rsidR="00001B02" w:rsidRDefault="00AA7E63">
      <w:pPr>
        <w:jc w:val="both"/>
        <w:rPr>
          <w:rFonts w:ascii="Arial" w:eastAsia="Times New Roman" w:hAnsi="Arial" w:cs="Arial"/>
          <w:bCs/>
          <w:w w:val="105"/>
          <w:sz w:val="24"/>
          <w:szCs w:val="24"/>
          <w:lang w:val="id-ID"/>
        </w:rPr>
      </w:pPr>
      <w:r>
        <w:rPr>
          <w:rFonts w:ascii="Arial" w:eastAsia="Times New Roman" w:hAnsi="Arial" w:cs="Arial"/>
          <w:bCs/>
          <w:w w:val="105"/>
          <w:sz w:val="24"/>
          <w:szCs w:val="24"/>
        </w:rPr>
        <w:t xml:space="preserve">Lampiran </w:t>
      </w:r>
      <w:proofErr w:type="gramStart"/>
      <w:r>
        <w:rPr>
          <w:rFonts w:ascii="Arial" w:eastAsia="Times New Roman" w:hAnsi="Arial" w:cs="Arial"/>
          <w:bCs/>
          <w:w w:val="105"/>
          <w:sz w:val="24"/>
          <w:szCs w:val="24"/>
        </w:rPr>
        <w:t>1 :</w:t>
      </w:r>
      <w:proofErr w:type="gramEnd"/>
      <w:r>
        <w:rPr>
          <w:rFonts w:ascii="Arial" w:eastAsia="Times New Roman" w:hAnsi="Arial" w:cs="Arial"/>
          <w:bCs/>
          <w:w w:val="105"/>
          <w:sz w:val="24"/>
          <w:szCs w:val="24"/>
        </w:rPr>
        <w:t xml:space="preserve"> </w:t>
      </w:r>
      <w:r>
        <w:rPr>
          <w:rFonts w:ascii="Arial" w:eastAsia="Times New Roman" w:hAnsi="Arial" w:cs="Arial"/>
          <w:bCs/>
          <w:w w:val="105"/>
          <w:sz w:val="24"/>
          <w:szCs w:val="24"/>
          <w:lang w:val="id-ID"/>
        </w:rPr>
        <w:t>Biodata Peneliti</w:t>
      </w:r>
    </w:p>
    <w:p w:rsidR="00001B02" w:rsidRDefault="00AA7E63">
      <w:pPr>
        <w:jc w:val="both"/>
        <w:rPr>
          <w:rFonts w:ascii="Arial" w:eastAsia="Times New Roman" w:hAnsi="Arial" w:cs="Arial"/>
          <w:bCs/>
          <w:w w:val="105"/>
          <w:sz w:val="24"/>
          <w:szCs w:val="24"/>
          <w:lang w:val="id-ID"/>
        </w:rPr>
      </w:pPr>
      <w:r>
        <w:rPr>
          <w:rFonts w:ascii="Arial" w:eastAsia="Times New Roman" w:hAnsi="Arial" w:cs="Arial"/>
          <w:bCs/>
          <w:w w:val="105"/>
          <w:sz w:val="24"/>
          <w:szCs w:val="24"/>
        </w:rPr>
        <w:t xml:space="preserve">Lampiran </w:t>
      </w:r>
      <w:proofErr w:type="gramStart"/>
      <w:r>
        <w:rPr>
          <w:rFonts w:ascii="Arial" w:eastAsia="Times New Roman" w:hAnsi="Arial" w:cs="Arial"/>
          <w:bCs/>
          <w:w w:val="105"/>
          <w:sz w:val="24"/>
          <w:szCs w:val="24"/>
        </w:rPr>
        <w:t>2 :</w:t>
      </w:r>
      <w:proofErr w:type="gramEnd"/>
      <w:r>
        <w:rPr>
          <w:rFonts w:ascii="Arial" w:eastAsia="Times New Roman" w:hAnsi="Arial" w:cs="Arial"/>
          <w:bCs/>
          <w:w w:val="105"/>
          <w:sz w:val="24"/>
          <w:szCs w:val="24"/>
        </w:rPr>
        <w:t xml:space="preserve"> </w:t>
      </w:r>
      <w:r>
        <w:rPr>
          <w:rFonts w:ascii="Arial" w:eastAsia="Times New Roman" w:hAnsi="Arial" w:cs="Arial"/>
          <w:bCs/>
          <w:w w:val="105"/>
          <w:sz w:val="24"/>
          <w:szCs w:val="24"/>
          <w:lang w:val="id-ID"/>
        </w:rPr>
        <w:t>Lembar Penjelasan Penelitian</w:t>
      </w:r>
    </w:p>
    <w:p w:rsidR="00001B02" w:rsidRDefault="00AA7E63">
      <w:pPr>
        <w:jc w:val="both"/>
        <w:rPr>
          <w:rFonts w:ascii="Arial" w:eastAsia="Times New Roman" w:hAnsi="Arial" w:cs="Arial"/>
          <w:bCs/>
          <w:w w:val="105"/>
          <w:sz w:val="24"/>
          <w:szCs w:val="24"/>
          <w:lang w:val="id-ID"/>
        </w:rPr>
      </w:pPr>
      <w:r>
        <w:rPr>
          <w:rFonts w:ascii="Arial" w:eastAsia="Times New Roman" w:hAnsi="Arial" w:cs="Arial"/>
          <w:bCs/>
          <w:w w:val="105"/>
          <w:sz w:val="24"/>
          <w:szCs w:val="24"/>
        </w:rPr>
        <w:t xml:space="preserve">Lampiran </w:t>
      </w:r>
      <w:proofErr w:type="gramStart"/>
      <w:r>
        <w:rPr>
          <w:rFonts w:ascii="Arial" w:eastAsia="Times New Roman" w:hAnsi="Arial" w:cs="Arial"/>
          <w:bCs/>
          <w:w w:val="105"/>
          <w:sz w:val="24"/>
          <w:szCs w:val="24"/>
        </w:rPr>
        <w:t>3 :</w:t>
      </w:r>
      <w:proofErr w:type="gramEnd"/>
      <w:r>
        <w:rPr>
          <w:rFonts w:ascii="Arial" w:eastAsia="Times New Roman" w:hAnsi="Arial" w:cs="Arial"/>
          <w:bCs/>
          <w:w w:val="105"/>
          <w:sz w:val="24"/>
          <w:szCs w:val="24"/>
        </w:rPr>
        <w:t xml:space="preserve"> </w:t>
      </w:r>
      <w:r>
        <w:rPr>
          <w:rFonts w:ascii="Arial" w:eastAsia="Times New Roman" w:hAnsi="Arial" w:cs="Arial"/>
          <w:bCs/>
          <w:w w:val="105"/>
          <w:sz w:val="24"/>
          <w:szCs w:val="24"/>
          <w:lang w:val="id-ID"/>
        </w:rPr>
        <w:t>Lembar Persetujuan Menjadi Responden</w:t>
      </w:r>
    </w:p>
    <w:p w:rsidR="00001B02" w:rsidRDefault="00AA7E63">
      <w:pPr>
        <w:jc w:val="both"/>
        <w:rPr>
          <w:rFonts w:ascii="Arial" w:eastAsia="Times New Roman" w:hAnsi="Arial" w:cs="Arial"/>
          <w:bCs/>
          <w:w w:val="105"/>
          <w:sz w:val="24"/>
          <w:szCs w:val="24"/>
          <w:lang w:val="id-ID"/>
        </w:rPr>
      </w:pPr>
      <w:r>
        <w:rPr>
          <w:rFonts w:ascii="Arial" w:eastAsia="Times New Roman" w:hAnsi="Arial" w:cs="Arial"/>
          <w:bCs/>
          <w:w w:val="105"/>
          <w:sz w:val="24"/>
          <w:szCs w:val="24"/>
        </w:rPr>
        <w:t xml:space="preserve">Lampiran </w:t>
      </w:r>
      <w:proofErr w:type="gramStart"/>
      <w:r>
        <w:rPr>
          <w:rFonts w:ascii="Arial" w:eastAsia="Times New Roman" w:hAnsi="Arial" w:cs="Arial"/>
          <w:bCs/>
          <w:w w:val="105"/>
          <w:sz w:val="24"/>
          <w:szCs w:val="24"/>
        </w:rPr>
        <w:t>4 :</w:t>
      </w:r>
      <w:proofErr w:type="gramEnd"/>
      <w:r>
        <w:rPr>
          <w:rFonts w:ascii="Arial" w:eastAsia="Times New Roman" w:hAnsi="Arial" w:cs="Arial"/>
          <w:bCs/>
          <w:w w:val="105"/>
          <w:sz w:val="24"/>
          <w:szCs w:val="24"/>
        </w:rPr>
        <w:t xml:space="preserve"> </w:t>
      </w:r>
      <w:r>
        <w:rPr>
          <w:rFonts w:ascii="Arial" w:eastAsia="Times New Roman" w:hAnsi="Arial" w:cs="Arial"/>
          <w:bCs/>
          <w:w w:val="105"/>
          <w:sz w:val="24"/>
          <w:szCs w:val="24"/>
          <w:lang w:val="id-ID"/>
        </w:rPr>
        <w:t>Kuesioner Penelitian</w:t>
      </w:r>
    </w:p>
    <w:p w:rsidR="00001B02" w:rsidRDefault="00AA7E63">
      <w:pPr>
        <w:jc w:val="both"/>
        <w:rPr>
          <w:rFonts w:ascii="Arial" w:eastAsia="Times New Roman" w:hAnsi="Arial" w:cs="Arial"/>
          <w:bCs/>
          <w:w w:val="105"/>
          <w:sz w:val="24"/>
          <w:szCs w:val="24"/>
          <w:lang w:val="id-ID"/>
        </w:rPr>
      </w:pPr>
      <w:r>
        <w:rPr>
          <w:rFonts w:ascii="Arial" w:eastAsia="Times New Roman" w:hAnsi="Arial" w:cs="Arial"/>
          <w:bCs/>
          <w:w w:val="105"/>
          <w:sz w:val="24"/>
          <w:szCs w:val="24"/>
          <w:lang w:val="id-ID"/>
        </w:rPr>
        <w:t>Lampiran 5 : Tabulasi Data Responden</w:t>
      </w:r>
    </w:p>
    <w:p w:rsidR="00001B02" w:rsidRDefault="00AA7E63">
      <w:pPr>
        <w:jc w:val="both"/>
        <w:rPr>
          <w:rFonts w:ascii="Arial" w:eastAsia="Times New Roman" w:hAnsi="Arial" w:cs="Arial"/>
          <w:bCs/>
          <w:w w:val="105"/>
          <w:sz w:val="24"/>
          <w:szCs w:val="24"/>
          <w:lang w:val="id-ID"/>
        </w:rPr>
      </w:pPr>
      <w:r>
        <w:rPr>
          <w:rFonts w:ascii="Arial" w:eastAsia="Times New Roman" w:hAnsi="Arial" w:cs="Arial"/>
          <w:bCs/>
          <w:w w:val="105"/>
          <w:sz w:val="24"/>
          <w:szCs w:val="24"/>
          <w:lang w:val="id-ID"/>
        </w:rPr>
        <w:t>Lampiran 6 : Persentase Hasil Tingkat Pengetahuan</w:t>
      </w:r>
    </w:p>
    <w:p w:rsidR="00001B02" w:rsidRDefault="00AA7E63">
      <w:pPr>
        <w:jc w:val="both"/>
        <w:rPr>
          <w:rFonts w:ascii="Arial" w:eastAsia="Times New Roman" w:hAnsi="Arial" w:cs="Arial"/>
          <w:bCs/>
          <w:w w:val="105"/>
          <w:sz w:val="24"/>
          <w:szCs w:val="24"/>
          <w:lang w:val="id-ID"/>
        </w:rPr>
      </w:pPr>
      <w:r>
        <w:rPr>
          <w:rFonts w:ascii="Arial" w:eastAsia="Times New Roman" w:hAnsi="Arial" w:cs="Arial"/>
          <w:bCs/>
          <w:w w:val="105"/>
          <w:sz w:val="24"/>
          <w:szCs w:val="24"/>
          <w:lang w:val="id-ID"/>
        </w:rPr>
        <w:t>Lampiran 7 : Persentase Karakteristik Responden</w:t>
      </w:r>
    </w:p>
    <w:p w:rsidR="00001B02" w:rsidRDefault="00AA7E63">
      <w:pPr>
        <w:ind w:left="1535" w:hangingChars="611" w:hanging="1535"/>
        <w:jc w:val="both"/>
        <w:rPr>
          <w:rFonts w:ascii="Arial" w:eastAsia="Times New Roman" w:hAnsi="Arial" w:cs="Arial"/>
          <w:bCs/>
          <w:w w:val="105"/>
          <w:sz w:val="24"/>
          <w:szCs w:val="24"/>
          <w:lang w:val="id-ID"/>
        </w:rPr>
      </w:pPr>
      <w:r>
        <w:rPr>
          <w:rFonts w:ascii="Arial" w:eastAsia="Times New Roman" w:hAnsi="Arial" w:cs="Arial"/>
          <w:bCs/>
          <w:w w:val="105"/>
          <w:sz w:val="24"/>
          <w:szCs w:val="24"/>
          <w:lang w:val="id-ID"/>
        </w:rPr>
        <w:t>Lampiran 8 : Surat Balasan Ijin Studi Pendahuluan dari Rumah Sakit Ibu dan Anak Aisyiyah Samarinda</w:t>
      </w:r>
    </w:p>
    <w:p w:rsidR="00001B02" w:rsidRDefault="00AA7E63">
      <w:pPr>
        <w:ind w:left="1535" w:hangingChars="611" w:hanging="1535"/>
        <w:jc w:val="both"/>
        <w:rPr>
          <w:rFonts w:ascii="Arial" w:eastAsia="Times New Roman" w:hAnsi="Arial" w:cs="Arial"/>
          <w:bCs/>
          <w:w w:val="105"/>
          <w:sz w:val="24"/>
          <w:szCs w:val="24"/>
          <w:lang w:val="id-ID"/>
        </w:rPr>
      </w:pPr>
      <w:r>
        <w:rPr>
          <w:rFonts w:ascii="Arial" w:eastAsia="Times New Roman" w:hAnsi="Arial" w:cs="Arial"/>
          <w:bCs/>
          <w:w w:val="105"/>
          <w:sz w:val="24"/>
          <w:szCs w:val="24"/>
          <w:lang w:val="id-ID"/>
        </w:rPr>
        <w:t>Lampiran 9 : Surat Balasan Ijin Uji Validitas dari Rumah Sakit Ibu dan Anak Quratta A’yun Samarinda</w:t>
      </w:r>
    </w:p>
    <w:p w:rsidR="00001B02" w:rsidRDefault="00AA7E63">
      <w:pPr>
        <w:ind w:left="1535" w:hangingChars="611" w:hanging="1535"/>
        <w:jc w:val="both"/>
        <w:rPr>
          <w:rFonts w:ascii="Arial" w:eastAsia="Times New Roman" w:hAnsi="Arial" w:cs="Arial"/>
          <w:bCs/>
          <w:w w:val="105"/>
          <w:sz w:val="24"/>
          <w:szCs w:val="24"/>
          <w:lang w:val="id-ID"/>
        </w:rPr>
      </w:pPr>
      <w:r>
        <w:rPr>
          <w:rFonts w:ascii="Arial" w:eastAsia="Times New Roman" w:hAnsi="Arial" w:cs="Arial"/>
          <w:bCs/>
          <w:w w:val="105"/>
          <w:sz w:val="24"/>
          <w:szCs w:val="24"/>
          <w:lang w:val="id-ID"/>
        </w:rPr>
        <w:t>Lampiran 10 : Surat Balasan Ijin Penelitian dari Rumah Sakit Ibu dan Anak Aisyiyah Samarinda</w:t>
      </w:r>
    </w:p>
    <w:p w:rsidR="00001B02" w:rsidRDefault="00001B02">
      <w:pPr>
        <w:jc w:val="both"/>
        <w:rPr>
          <w:rFonts w:ascii="Arial" w:eastAsia="Times New Roman" w:hAnsi="Arial" w:cs="Arial"/>
          <w:bCs/>
          <w:w w:val="105"/>
          <w:sz w:val="24"/>
          <w:szCs w:val="24"/>
          <w:lang w:val="id-ID"/>
        </w:rPr>
      </w:pPr>
    </w:p>
    <w:p w:rsidR="00001B02" w:rsidRDefault="00001B02">
      <w:pPr>
        <w:rPr>
          <w:rFonts w:ascii="Arial" w:hAnsi="Arial" w:cs="Arial"/>
          <w:sz w:val="24"/>
          <w:szCs w:val="24"/>
        </w:rPr>
      </w:pPr>
    </w:p>
    <w:p w:rsidR="00001B02" w:rsidRDefault="00AA7E63">
      <w:r>
        <w:br w:type="page"/>
      </w:r>
    </w:p>
    <w:p w:rsidR="00001B02" w:rsidRDefault="00AA7E63">
      <w:pPr>
        <w:spacing w:line="480" w:lineRule="auto"/>
        <w:ind w:rightChars="-145" w:right="-319"/>
        <w:jc w:val="center"/>
        <w:rPr>
          <w:rFonts w:ascii="Arial" w:hAnsi="Arial" w:cs="Arial"/>
          <w:b/>
          <w:sz w:val="24"/>
          <w:szCs w:val="24"/>
        </w:rPr>
      </w:pPr>
      <w:r>
        <w:rPr>
          <w:rFonts w:ascii="Arial" w:hAnsi="Arial" w:cs="Arial"/>
          <w:b/>
          <w:sz w:val="24"/>
          <w:szCs w:val="24"/>
        </w:rPr>
        <w:lastRenderedPageBreak/>
        <w:t>BAB I</w:t>
      </w:r>
    </w:p>
    <w:p w:rsidR="00001B02" w:rsidRDefault="00AA7E63">
      <w:pPr>
        <w:spacing w:line="480" w:lineRule="auto"/>
        <w:ind w:rightChars="-145" w:right="-319"/>
        <w:jc w:val="center"/>
        <w:rPr>
          <w:rFonts w:ascii="Arial" w:hAnsi="Arial" w:cs="Arial"/>
          <w:b/>
          <w:sz w:val="24"/>
          <w:szCs w:val="24"/>
          <w:vertAlign w:val="superscript"/>
          <w:lang w:val="id-ID"/>
        </w:rPr>
      </w:pPr>
      <w:r>
        <w:rPr>
          <w:rFonts w:ascii="Arial" w:hAnsi="Arial" w:cs="Arial"/>
          <w:b/>
          <w:sz w:val="24"/>
          <w:szCs w:val="24"/>
          <w:lang w:val="id-ID"/>
        </w:rPr>
        <w:t>PENDAHULUAN</w:t>
      </w:r>
    </w:p>
    <w:p w:rsidR="00001B02" w:rsidRDefault="00AA7E63">
      <w:pPr>
        <w:pStyle w:val="ListParagraph"/>
        <w:numPr>
          <w:ilvl w:val="0"/>
          <w:numId w:val="3"/>
        </w:numPr>
        <w:spacing w:line="480" w:lineRule="auto"/>
        <w:ind w:leftChars="300" w:left="718" w:rightChars="-145" w:right="-319" w:hangingChars="24" w:hanging="58"/>
        <w:jc w:val="both"/>
        <w:rPr>
          <w:rFonts w:ascii="Arial" w:eastAsia="Calibri" w:hAnsi="Arial" w:cs="Arial"/>
          <w:sz w:val="24"/>
          <w:szCs w:val="24"/>
        </w:rPr>
      </w:pPr>
      <w:r>
        <w:rPr>
          <w:rFonts w:ascii="Arial" w:hAnsi="Arial" w:cs="Arial"/>
          <w:b/>
          <w:sz w:val="24"/>
          <w:szCs w:val="24"/>
          <w:lang w:val="id-ID"/>
        </w:rPr>
        <w:t>Latar Belakang</w:t>
      </w:r>
    </w:p>
    <w:p w:rsidR="00001B02" w:rsidRDefault="00AA7E63">
      <w:pPr>
        <w:pStyle w:val="ListParagraph"/>
        <w:spacing w:line="480" w:lineRule="auto"/>
        <w:ind w:leftChars="465" w:left="1023" w:rightChars="-145" w:right="-319" w:firstLine="418"/>
        <w:jc w:val="both"/>
        <w:rPr>
          <w:rFonts w:ascii="Arial" w:eastAsia="Calibri" w:hAnsi="Arial" w:cs="Arial"/>
          <w:sz w:val="24"/>
          <w:szCs w:val="24"/>
        </w:rPr>
      </w:pPr>
      <w:r>
        <w:rPr>
          <w:rFonts w:ascii="Arial" w:eastAsia="Calibri" w:hAnsi="Arial" w:cs="Arial"/>
          <w:sz w:val="24"/>
          <w:szCs w:val="24"/>
        </w:rPr>
        <w:t xml:space="preserve">Angka kematian ibu (AKI) merupakan salah satu masalah krusial di dunia. Sampai saat ini AKI melahirkan belum dapat turun seperti yang diharapkan. Dengan dibuatkanya rancangan </w:t>
      </w:r>
      <w:r>
        <w:rPr>
          <w:rFonts w:ascii="Arial" w:eastAsia="Calibri" w:hAnsi="Arial" w:cs="Arial"/>
          <w:i/>
          <w:iCs/>
          <w:sz w:val="24"/>
          <w:szCs w:val="24"/>
        </w:rPr>
        <w:t xml:space="preserve">Sustainable Development Goals </w:t>
      </w:r>
      <w:r>
        <w:rPr>
          <w:rFonts w:ascii="Arial" w:eastAsia="Calibri" w:hAnsi="Arial" w:cs="Arial"/>
          <w:sz w:val="24"/>
          <w:szCs w:val="24"/>
        </w:rPr>
        <w:t xml:space="preserve">(SDGs) atau Tujuan Pembangunan Berkelanjutan 2030 atau disebut juga dengan </w:t>
      </w:r>
      <w:r>
        <w:rPr>
          <w:rFonts w:ascii="Arial" w:eastAsia="Calibri" w:hAnsi="Arial" w:cs="Arial"/>
          <w:i/>
          <w:iCs/>
          <w:sz w:val="24"/>
          <w:szCs w:val="24"/>
        </w:rPr>
        <w:t>Global Goals</w:t>
      </w:r>
      <w:r>
        <w:rPr>
          <w:rFonts w:ascii="Arial" w:eastAsia="Calibri" w:hAnsi="Arial" w:cs="Arial"/>
          <w:sz w:val="24"/>
          <w:szCs w:val="24"/>
        </w:rPr>
        <w:t xml:space="preserve"> di Jakarta, 1 Desember 2015, Kementrian Kesehatan Republik Indonesia mendukung penuh 17 poin tujuan SDGs. Posisi kesehatan dalam kerangka SDGs yang menjadi perhatian khusus di sektor kesehatan salah satunya adalah poin nomor tiga yaitu tentang </w:t>
      </w:r>
      <w:r>
        <w:rPr>
          <w:rFonts w:ascii="Arial" w:eastAsia="Calibri" w:hAnsi="Arial" w:cs="Arial"/>
          <w:i/>
          <w:iCs/>
          <w:sz w:val="24"/>
          <w:szCs w:val="24"/>
        </w:rPr>
        <w:t>“Good Healt And Wellbeing”</w:t>
      </w:r>
      <w:r>
        <w:rPr>
          <w:rFonts w:ascii="Arial" w:eastAsia="Calibri" w:hAnsi="Arial" w:cs="Arial"/>
          <w:sz w:val="24"/>
          <w:szCs w:val="24"/>
        </w:rPr>
        <w:t xml:space="preserve"> atau ‘Kesehatan Yang Baik” dimana terdapat 13 target didalam poin nomor tiga tersebut yang salah satunya menyebutkan pada 2030, mengurangi angka kematian ibu hingga dibawah 70 per 100.000 kelahiran hidup. Telah diketahui bahwa tiga penyebab utama kematian ibu dalam bidang obstetric yaitu pendarahan 45%, dan hipertensi dalam kehamilan (Preeklampsia) 13%. Penyebab utama kematian ibu diantaranya adalah perdarahan, infeksi, hipertensi kehamilan (preeklampsia) partus macet, dan aborsi. (Wibowo &amp; Rachimhadi, 2006)</w:t>
      </w:r>
    </w:p>
    <w:p w:rsidR="00001B02" w:rsidRDefault="00001B02">
      <w:pPr>
        <w:pStyle w:val="ListParagraph1"/>
        <w:spacing w:line="480" w:lineRule="auto"/>
        <w:ind w:leftChars="499" w:left="1098" w:rightChars="-145" w:right="-319" w:firstLineChars="265" w:firstLine="636"/>
        <w:jc w:val="both"/>
        <w:rPr>
          <w:rFonts w:ascii="Arial" w:eastAsia="Calibri" w:hAnsi="Arial" w:cs="Arial"/>
        </w:rPr>
        <w:sectPr w:rsidR="00001B02">
          <w:headerReference w:type="default" r:id="rId16"/>
          <w:pgSz w:w="12240" w:h="15840"/>
          <w:pgMar w:top="2268" w:right="1701" w:bottom="1701" w:left="2268" w:header="720" w:footer="720" w:gutter="0"/>
          <w:pgNumType w:start="1"/>
          <w:cols w:space="720"/>
          <w:docGrid w:linePitch="360"/>
        </w:sectPr>
      </w:pPr>
    </w:p>
    <w:p w:rsidR="00001B02" w:rsidRDefault="00AA7E63">
      <w:pPr>
        <w:pStyle w:val="ListParagraph1"/>
        <w:spacing w:line="480" w:lineRule="auto"/>
        <w:ind w:leftChars="499" w:left="1098" w:rightChars="-145" w:right="-319" w:firstLineChars="265" w:firstLine="636"/>
        <w:jc w:val="both"/>
        <w:rPr>
          <w:rFonts w:ascii="Arial" w:eastAsia="Calibri" w:hAnsi="Arial" w:cs="Arial"/>
        </w:rPr>
      </w:pPr>
      <w:r>
        <w:rPr>
          <w:rFonts w:ascii="Arial" w:eastAsia="Calibri" w:hAnsi="Arial" w:cs="Arial"/>
        </w:rPr>
        <w:lastRenderedPageBreak/>
        <w:t xml:space="preserve">Preeklampsi adalah penyakit dengan tanda-tanda khas tekanan darah tinggi (hipertensi), pembengkakan jaringan (edema), dan ditemukannya protein dalam urin (proteinuria) yang timbul karena kehamilan. Penyakit ini umumnya terjadi dalam triwulan ke-3 kehamilan, tetapi dapat juga terjadi pada trimester kedua kehamilan. Pre-eklampsi berasal dari dua kata yaitu “Pre” artinya sebelum dan Perkataan “eklampsia” berasal dari Yunani yang berarti “halilintar” karena gejala eklampsia datang dengan mendadak dan menyebabkan suasana gawat dalam kebidanan. Dikemukakan beberapa teori yang dapat menerangkan kejadian preeklampsi dan eklampsi sehingga dapat menetapkan upaya promotif dan preventif (Wibowo, </w:t>
      </w:r>
      <w:proofErr w:type="gramStart"/>
      <w:r>
        <w:rPr>
          <w:rFonts w:ascii="Arial" w:eastAsia="Calibri" w:hAnsi="Arial" w:cs="Arial"/>
        </w:rPr>
        <w:t>2006 ,Islami</w:t>
      </w:r>
      <w:proofErr w:type="gramEnd"/>
      <w:r>
        <w:rPr>
          <w:rFonts w:ascii="Arial" w:eastAsia="Calibri" w:hAnsi="Arial" w:cs="Arial"/>
        </w:rPr>
        <w:t>, 2016).</w:t>
      </w:r>
    </w:p>
    <w:p w:rsidR="00001B02" w:rsidRDefault="00AA7E63">
      <w:pPr>
        <w:pStyle w:val="ListParagraph1"/>
        <w:spacing w:line="480" w:lineRule="auto"/>
        <w:ind w:leftChars="499" w:left="1098" w:rightChars="-145" w:right="-319" w:firstLineChars="265" w:firstLine="636"/>
        <w:jc w:val="both"/>
        <w:rPr>
          <w:rFonts w:ascii="Arial" w:eastAsia="Calibri" w:hAnsi="Arial" w:cs="Arial"/>
        </w:rPr>
      </w:pPr>
      <w:r>
        <w:rPr>
          <w:rFonts w:ascii="Arial" w:eastAsia="Calibri" w:hAnsi="Arial" w:cs="Arial"/>
        </w:rPr>
        <w:t xml:space="preserve">Tekanan darah sangat berpengaruh bagi kesehatan tubuh seseorang terutama pada ibu hamil, untuk tekanan pada pembuluh arteri saat jantung berkontraksi normalnya 90-120 mmHg, sedangkan tekanan jantung relaks normalnya 60-80 mmHg. Dengan kata lain tekanan darah seseorang, termasuk pada saat hamil dianggap normal bila kisaran pada angka 90/60 – 120/80. Tekanan darah rendah atau </w:t>
      </w:r>
      <w:proofErr w:type="gramStart"/>
      <w:r>
        <w:rPr>
          <w:rFonts w:ascii="Arial" w:eastAsia="Calibri" w:hAnsi="Arial" w:cs="Arial"/>
        </w:rPr>
        <w:t>tinggi  selama</w:t>
      </w:r>
      <w:proofErr w:type="gramEnd"/>
      <w:r>
        <w:rPr>
          <w:rFonts w:ascii="Arial" w:eastAsia="Calibri" w:hAnsi="Arial" w:cs="Arial"/>
        </w:rPr>
        <w:t xml:space="preserve"> kehamilan dapat menyebabkan beberapa masalah kesehatan salah satu tanda ibu hamil yang mengalami preeklampsia adalah tekanan darah tinggi disertai dengan protein pada urin dan pembengkakan dibagian tertentu.</w:t>
      </w:r>
    </w:p>
    <w:p w:rsidR="00001B02" w:rsidRDefault="00AA7E63">
      <w:pPr>
        <w:pStyle w:val="ListParagraph1"/>
        <w:spacing w:line="480" w:lineRule="auto"/>
        <w:ind w:leftChars="499" w:left="1098" w:rightChars="-145" w:right="-319" w:firstLineChars="265" w:firstLine="636"/>
        <w:jc w:val="both"/>
        <w:rPr>
          <w:rFonts w:ascii="Arial" w:eastAsia="Calibri" w:hAnsi="Arial" w:cs="Arial"/>
        </w:rPr>
      </w:pPr>
      <w:r>
        <w:rPr>
          <w:rFonts w:ascii="Arial" w:eastAsia="Calibri" w:hAnsi="Arial" w:cs="Arial"/>
          <w:lang w:val="id-ID"/>
        </w:rPr>
        <w:lastRenderedPageBreak/>
        <w:t>Rumah Sakit Ibu dan Anak Aisyiyah adalah salah satu Rumah Sakit Khusus Tipe C yang merupakan Rumah Sakit khusus menangani ibu hamil, persalinan, bayi dan anak sampai usia 14 tahun. Berdasarkan studi pendahuluan yang dilakukan di Rumah Sakit Ibu dan Anak Aisyiyah Samarinda kasus preeklamsi dan eklamsi adalah  pada bulan Januari sampai dengan bulan Desember tahun 2018 jumlah preeklamsi ringan ada 72 kasus, preeklamsi berat sebanyak 19 kasus dan eklamsi 3 kasus, sehingga pasien harus dirujuk ke RSUD Abdul Wahab Syahranie Samarinda (Rekam Medis Rumah Sakit Aisyiyah Samarinda). Berdasarkan uraian dari latar belakang di atas penulis tertarik untuk mengetahui “Gambaran Tingkat Pengetahuan Ibu Hamil Tentang Preeklamsia di Rumah Sakit Ibu dan Anak Aisyiyah Samarinda”.</w:t>
      </w:r>
    </w:p>
    <w:p w:rsidR="00001B02" w:rsidRDefault="00AA7E63">
      <w:pPr>
        <w:pStyle w:val="ListParagraph1"/>
        <w:numPr>
          <w:ilvl w:val="0"/>
          <w:numId w:val="3"/>
        </w:numPr>
        <w:spacing w:line="480" w:lineRule="auto"/>
        <w:ind w:leftChars="300" w:left="718" w:rightChars="-145" w:right="-319" w:hangingChars="24" w:hanging="58"/>
        <w:jc w:val="both"/>
        <w:rPr>
          <w:rFonts w:ascii="Arial" w:eastAsia="Calibri" w:hAnsi="Arial" w:cs="Arial"/>
          <w:b/>
          <w:bCs/>
        </w:rPr>
      </w:pPr>
      <w:r>
        <w:rPr>
          <w:rFonts w:ascii="Arial" w:eastAsia="Calibri" w:hAnsi="Arial" w:cs="Arial"/>
          <w:b/>
          <w:bCs/>
          <w:lang w:val="id-ID"/>
        </w:rPr>
        <w:t>Rumusan Masalah</w:t>
      </w:r>
    </w:p>
    <w:p w:rsidR="00001B02" w:rsidRDefault="00AA7E63">
      <w:pPr>
        <w:pStyle w:val="ListParagraph1"/>
        <w:spacing w:line="480" w:lineRule="auto"/>
        <w:ind w:leftChars="499" w:left="1098" w:rightChars="-145" w:right="-319" w:firstLine="418"/>
        <w:jc w:val="both"/>
        <w:rPr>
          <w:rFonts w:ascii="Arial" w:eastAsia="Calibri" w:hAnsi="Arial" w:cs="Arial"/>
        </w:rPr>
      </w:pPr>
      <w:r>
        <w:rPr>
          <w:rFonts w:ascii="Arial" w:eastAsia="Calibri" w:hAnsi="Arial" w:cs="Arial"/>
          <w:lang w:val="id-ID"/>
        </w:rPr>
        <w:t xml:space="preserve">Berdasarkan </w:t>
      </w:r>
      <w:r>
        <w:rPr>
          <w:rFonts w:ascii="Arial" w:eastAsia="Calibri" w:hAnsi="Arial" w:cs="Arial"/>
        </w:rPr>
        <w:t xml:space="preserve">uraian latar belakang di atas, maka perumusan dalam penelitian ini adalah  “Bagaimana Gambaran </w:t>
      </w:r>
      <w:r>
        <w:rPr>
          <w:rFonts w:ascii="Arial" w:eastAsia="Calibri" w:hAnsi="Arial" w:cs="Arial"/>
          <w:lang w:val="id-ID"/>
        </w:rPr>
        <w:t>Pengetahuan Ibu Hamil Tentang</w:t>
      </w:r>
      <w:r>
        <w:rPr>
          <w:rFonts w:ascii="Arial" w:eastAsia="Calibri" w:hAnsi="Arial" w:cs="Arial"/>
        </w:rPr>
        <w:t xml:space="preserve"> Preeklam</w:t>
      </w:r>
      <w:r>
        <w:rPr>
          <w:rFonts w:ascii="Arial" w:eastAsia="Calibri" w:hAnsi="Arial" w:cs="Arial"/>
          <w:lang w:val="id-ID"/>
        </w:rPr>
        <w:t xml:space="preserve">sia </w:t>
      </w:r>
      <w:r>
        <w:rPr>
          <w:rFonts w:ascii="Arial" w:eastAsia="Calibri" w:hAnsi="Arial" w:cs="Arial"/>
        </w:rPr>
        <w:t xml:space="preserve">Di </w:t>
      </w:r>
      <w:r>
        <w:rPr>
          <w:rFonts w:ascii="Arial" w:eastAsia="Calibri" w:hAnsi="Arial" w:cs="Arial"/>
          <w:lang w:val="id-ID"/>
        </w:rPr>
        <w:t>Rumah Sakit Ibu dan Anak Aisyiyah Samarinda</w:t>
      </w:r>
      <w:r>
        <w:rPr>
          <w:rFonts w:ascii="Arial" w:eastAsia="Calibri" w:hAnsi="Arial" w:cs="Arial"/>
        </w:rPr>
        <w:t>?</w:t>
      </w:r>
    </w:p>
    <w:p w:rsidR="00001B02" w:rsidRDefault="00001B02">
      <w:pPr>
        <w:pStyle w:val="ListParagraph1"/>
        <w:spacing w:line="480" w:lineRule="auto"/>
        <w:ind w:leftChars="499" w:left="1098" w:rightChars="-145" w:right="-319" w:firstLine="418"/>
        <w:jc w:val="both"/>
        <w:rPr>
          <w:rFonts w:ascii="Arial" w:eastAsia="Calibri" w:hAnsi="Arial" w:cs="Arial"/>
        </w:rPr>
      </w:pPr>
    </w:p>
    <w:p w:rsidR="00001B02" w:rsidRDefault="00001B02">
      <w:pPr>
        <w:pStyle w:val="ListParagraph1"/>
        <w:spacing w:line="480" w:lineRule="auto"/>
        <w:ind w:leftChars="499" w:left="1098" w:rightChars="-145" w:right="-319" w:firstLine="418"/>
        <w:jc w:val="both"/>
        <w:rPr>
          <w:rFonts w:ascii="Arial" w:eastAsia="Calibri" w:hAnsi="Arial" w:cs="Arial"/>
        </w:rPr>
      </w:pPr>
    </w:p>
    <w:p w:rsidR="00001B02" w:rsidRDefault="00001B02">
      <w:pPr>
        <w:pStyle w:val="ListParagraph1"/>
        <w:spacing w:line="480" w:lineRule="auto"/>
        <w:ind w:leftChars="499" w:left="1098" w:rightChars="-145" w:right="-319" w:firstLine="418"/>
        <w:jc w:val="both"/>
        <w:rPr>
          <w:rFonts w:ascii="Arial" w:eastAsia="Calibri" w:hAnsi="Arial" w:cs="Arial"/>
        </w:rPr>
      </w:pPr>
    </w:p>
    <w:p w:rsidR="00001B02" w:rsidRDefault="00001B02">
      <w:pPr>
        <w:pStyle w:val="ListParagraph1"/>
        <w:spacing w:line="480" w:lineRule="auto"/>
        <w:ind w:leftChars="499" w:left="1098" w:rightChars="-145" w:right="-319" w:firstLine="418"/>
        <w:jc w:val="both"/>
        <w:rPr>
          <w:rFonts w:ascii="Arial" w:eastAsia="Calibri" w:hAnsi="Arial" w:cs="Arial"/>
        </w:rPr>
      </w:pPr>
    </w:p>
    <w:p w:rsidR="00001B02" w:rsidRDefault="00AA7E63">
      <w:pPr>
        <w:pStyle w:val="ListParagraph1"/>
        <w:numPr>
          <w:ilvl w:val="0"/>
          <w:numId w:val="3"/>
        </w:numPr>
        <w:spacing w:line="480" w:lineRule="auto"/>
        <w:ind w:leftChars="300" w:left="718" w:rightChars="-145" w:right="-319" w:hangingChars="24" w:hanging="58"/>
        <w:jc w:val="both"/>
        <w:rPr>
          <w:rFonts w:ascii="Arial" w:eastAsia="Calibri" w:hAnsi="Arial" w:cs="Arial"/>
          <w:b/>
          <w:bCs/>
          <w:lang w:val="id-ID"/>
        </w:rPr>
      </w:pPr>
      <w:r>
        <w:rPr>
          <w:rFonts w:ascii="Arial" w:eastAsia="Calibri" w:hAnsi="Arial" w:cs="Arial"/>
          <w:b/>
          <w:bCs/>
          <w:lang w:val="id-ID"/>
        </w:rPr>
        <w:lastRenderedPageBreak/>
        <w:t>Tujuan Penelitian</w:t>
      </w:r>
    </w:p>
    <w:p w:rsidR="00001B02" w:rsidRDefault="00AA7E63">
      <w:pPr>
        <w:pStyle w:val="ListParagraph1"/>
        <w:spacing w:line="480" w:lineRule="auto"/>
        <w:ind w:leftChars="200" w:left="440" w:rightChars="-145" w:right="-319" w:firstLineChars="275" w:firstLine="663"/>
        <w:jc w:val="both"/>
        <w:rPr>
          <w:rFonts w:ascii="Arial" w:eastAsia="Calibri" w:hAnsi="Arial" w:cs="Arial"/>
          <w:b/>
          <w:bCs/>
          <w:lang w:val="id-ID"/>
        </w:rPr>
      </w:pPr>
      <w:r>
        <w:rPr>
          <w:rFonts w:ascii="Arial" w:eastAsia="Calibri" w:hAnsi="Arial" w:cs="Arial"/>
          <w:b/>
          <w:bCs/>
          <w:lang w:val="id-ID"/>
        </w:rPr>
        <w:t>Tujuan Umum :</w:t>
      </w:r>
    </w:p>
    <w:p w:rsidR="00001B02" w:rsidRDefault="00AA7E63">
      <w:pPr>
        <w:pStyle w:val="ListParagraph1"/>
        <w:spacing w:line="480" w:lineRule="auto"/>
        <w:ind w:leftChars="598" w:left="1316" w:rightChars="-145" w:right="-319" w:firstLine="420"/>
        <w:jc w:val="both"/>
        <w:rPr>
          <w:rFonts w:ascii="Arial" w:eastAsia="Calibri" w:hAnsi="Arial" w:cs="Arial"/>
        </w:rPr>
      </w:pPr>
      <w:r>
        <w:rPr>
          <w:rFonts w:ascii="Arial" w:eastAsia="Calibri" w:hAnsi="Arial" w:cs="Arial"/>
          <w:lang w:val="id-ID"/>
        </w:rPr>
        <w:t>Untuk mengetahui gambaran tingkat pengetahuan ibu hamil tentang preeklamsia di Rumah Sakit Ibu dan Anak Aisyiyah Samarinda.</w:t>
      </w:r>
    </w:p>
    <w:p w:rsidR="00001B02" w:rsidRDefault="00AA7E63">
      <w:pPr>
        <w:pStyle w:val="ListParagraph1"/>
        <w:spacing w:line="360" w:lineRule="auto"/>
        <w:ind w:left="840" w:rightChars="-145" w:right="-319" w:firstLine="260"/>
        <w:jc w:val="both"/>
        <w:rPr>
          <w:rFonts w:ascii="Arial" w:eastAsia="Calibri" w:hAnsi="Arial" w:cs="Arial"/>
          <w:b/>
          <w:bCs/>
          <w:lang w:val="id-ID"/>
        </w:rPr>
      </w:pPr>
      <w:r>
        <w:rPr>
          <w:rFonts w:ascii="Arial" w:eastAsia="Calibri" w:hAnsi="Arial" w:cs="Arial"/>
          <w:b/>
          <w:bCs/>
          <w:lang w:val="id-ID"/>
        </w:rPr>
        <w:t>Tujuan Khusus :</w:t>
      </w:r>
    </w:p>
    <w:p w:rsidR="00001B02" w:rsidRDefault="00AA7E63">
      <w:pPr>
        <w:pStyle w:val="ListParagraph"/>
        <w:numPr>
          <w:ilvl w:val="0"/>
          <w:numId w:val="4"/>
        </w:numPr>
        <w:tabs>
          <w:tab w:val="clear" w:pos="425"/>
          <w:tab w:val="left" w:pos="1320"/>
        </w:tabs>
        <w:spacing w:line="480" w:lineRule="auto"/>
        <w:ind w:left="1545" w:rightChars="-145" w:right="-319" w:hanging="225"/>
        <w:jc w:val="both"/>
        <w:rPr>
          <w:rFonts w:ascii="Arial" w:eastAsia="Times New Roman" w:hAnsi="Arial" w:cs="Arial"/>
          <w:sz w:val="24"/>
          <w:szCs w:val="24"/>
          <w:lang w:eastAsia="id-ID"/>
        </w:rPr>
      </w:pPr>
      <w:r>
        <w:rPr>
          <w:rFonts w:ascii="Arial" w:eastAsia="Times New Roman" w:hAnsi="Arial" w:cs="Arial"/>
          <w:sz w:val="24"/>
          <w:szCs w:val="24"/>
          <w:lang w:eastAsia="id-ID"/>
        </w:rPr>
        <w:t xml:space="preserve">Mengidentifikasi karakteristik responden ibu hamil di </w:t>
      </w:r>
      <w:r>
        <w:rPr>
          <w:rFonts w:ascii="Arial" w:eastAsia="Calibri" w:hAnsi="Arial" w:cs="Arial"/>
          <w:sz w:val="24"/>
          <w:szCs w:val="24"/>
          <w:lang w:val="id-ID"/>
        </w:rPr>
        <w:t>Rumah Sakit Ibu dan Anak Aisyiyah Samarinda</w:t>
      </w:r>
      <w:r>
        <w:rPr>
          <w:rFonts w:ascii="Arial" w:eastAsia="Times New Roman" w:hAnsi="Arial" w:cs="Arial"/>
          <w:sz w:val="24"/>
          <w:szCs w:val="24"/>
          <w:lang w:eastAsia="id-ID"/>
        </w:rPr>
        <w:t xml:space="preserve"> (Usia, Pendidikan, Pekerjaan, Paritas, Riwayat hipertensi)</w:t>
      </w:r>
    </w:p>
    <w:p w:rsidR="00001B02" w:rsidRDefault="00AA7E63">
      <w:pPr>
        <w:pStyle w:val="ListParagraph"/>
        <w:numPr>
          <w:ilvl w:val="0"/>
          <w:numId w:val="4"/>
        </w:numPr>
        <w:tabs>
          <w:tab w:val="clear" w:pos="425"/>
          <w:tab w:val="left" w:pos="1440"/>
        </w:tabs>
        <w:spacing w:line="480" w:lineRule="auto"/>
        <w:ind w:left="1545" w:rightChars="-145" w:right="-319" w:hanging="225"/>
        <w:jc w:val="both"/>
        <w:rPr>
          <w:rFonts w:ascii="Arial" w:eastAsia="Times New Roman" w:hAnsi="Arial" w:cs="Arial"/>
          <w:sz w:val="24"/>
          <w:szCs w:val="24"/>
          <w:lang w:eastAsia="id-ID"/>
        </w:rPr>
      </w:pPr>
      <w:r>
        <w:rPr>
          <w:rFonts w:ascii="Arial" w:hAnsi="Arial" w:cs="Arial"/>
          <w:sz w:val="24"/>
          <w:szCs w:val="24"/>
          <w:lang w:val="id-ID"/>
        </w:rPr>
        <w:t xml:space="preserve">Mengidentifikasi gambaran </w:t>
      </w:r>
      <w:r>
        <w:rPr>
          <w:rFonts w:ascii="Arial" w:hAnsi="Arial" w:cs="Arial"/>
          <w:sz w:val="24"/>
          <w:szCs w:val="24"/>
        </w:rPr>
        <w:t xml:space="preserve">tingkat pengetahuan </w:t>
      </w:r>
      <w:r>
        <w:rPr>
          <w:rFonts w:ascii="Arial" w:hAnsi="Arial" w:cs="Arial"/>
          <w:sz w:val="24"/>
          <w:szCs w:val="24"/>
          <w:lang w:val="id-ID"/>
        </w:rPr>
        <w:t>ibu hamil</w:t>
      </w:r>
      <w:r>
        <w:rPr>
          <w:rFonts w:ascii="Arial" w:hAnsi="Arial" w:cs="Arial"/>
          <w:sz w:val="24"/>
          <w:szCs w:val="24"/>
        </w:rPr>
        <w:t xml:space="preserve"> tentang </w:t>
      </w:r>
      <w:r>
        <w:rPr>
          <w:rFonts w:ascii="Arial" w:hAnsi="Arial" w:cs="Arial"/>
          <w:sz w:val="24"/>
          <w:szCs w:val="24"/>
          <w:lang w:val="id-ID"/>
        </w:rPr>
        <w:t xml:space="preserve">preeklamsia di </w:t>
      </w:r>
      <w:r>
        <w:rPr>
          <w:rFonts w:ascii="Arial" w:eastAsia="Calibri" w:hAnsi="Arial" w:cs="Arial"/>
          <w:sz w:val="24"/>
          <w:szCs w:val="24"/>
          <w:lang w:val="id-ID"/>
        </w:rPr>
        <w:t>Rumah Sakit Ibu dan Anak Aisyiyah Samarinda</w:t>
      </w:r>
    </w:p>
    <w:p w:rsidR="00001B02" w:rsidRDefault="00AA7E63">
      <w:pPr>
        <w:pStyle w:val="ListParagraph1"/>
        <w:numPr>
          <w:ilvl w:val="0"/>
          <w:numId w:val="3"/>
        </w:numPr>
        <w:spacing w:line="480" w:lineRule="auto"/>
        <w:ind w:leftChars="300" w:left="718" w:rightChars="-145" w:right="-319" w:hangingChars="24" w:hanging="58"/>
        <w:jc w:val="both"/>
        <w:rPr>
          <w:rFonts w:ascii="Arial" w:eastAsia="Calibri" w:hAnsi="Arial" w:cs="Arial"/>
          <w:b/>
          <w:bCs/>
          <w:lang w:val="id-ID"/>
        </w:rPr>
      </w:pPr>
      <w:r>
        <w:rPr>
          <w:rFonts w:ascii="Arial" w:eastAsia="Calibri" w:hAnsi="Arial" w:cs="Arial"/>
          <w:b/>
          <w:bCs/>
          <w:lang w:val="id-ID"/>
        </w:rPr>
        <w:t>Manfaat Penelitian</w:t>
      </w:r>
    </w:p>
    <w:p w:rsidR="00001B02" w:rsidRDefault="00AA7E63">
      <w:pPr>
        <w:numPr>
          <w:ilvl w:val="0"/>
          <w:numId w:val="5"/>
        </w:numPr>
        <w:tabs>
          <w:tab w:val="left" w:pos="1320"/>
        </w:tabs>
        <w:spacing w:after="0" w:line="480" w:lineRule="auto"/>
        <w:ind w:leftChars="572" w:left="1318" w:rightChars="-145" w:right="-319" w:hangingChars="25" w:hanging="60"/>
        <w:contextualSpacing/>
        <w:jc w:val="both"/>
        <w:rPr>
          <w:rFonts w:ascii="Arial" w:eastAsia="Calibri" w:hAnsi="Arial" w:cs="Arial"/>
          <w:sz w:val="24"/>
          <w:szCs w:val="24"/>
          <w:lang w:val="id-ID"/>
        </w:rPr>
      </w:pPr>
      <w:r>
        <w:rPr>
          <w:rFonts w:ascii="Arial" w:eastAsia="Calibri" w:hAnsi="Arial" w:cs="Arial"/>
          <w:sz w:val="24"/>
          <w:szCs w:val="24"/>
          <w:lang w:val="id-ID"/>
        </w:rPr>
        <w:t>Bagi Rumah Sakit Ibu dan Anak Aisyiyah Samarinda</w:t>
      </w:r>
    </w:p>
    <w:p w:rsidR="00001B02" w:rsidRDefault="00AA7E63">
      <w:pPr>
        <w:pStyle w:val="Default"/>
        <w:tabs>
          <w:tab w:val="left" w:pos="1530"/>
        </w:tabs>
        <w:spacing w:line="480" w:lineRule="auto"/>
        <w:ind w:leftChars="700" w:left="1540" w:rightChars="-145" w:right="-319" w:firstLineChars="183" w:firstLine="439"/>
        <w:jc w:val="both"/>
        <w:rPr>
          <w:rFonts w:ascii="Arial" w:eastAsia="Calibri" w:hAnsi="Arial" w:cs="Arial"/>
        </w:rPr>
      </w:pPr>
      <w:r>
        <w:rPr>
          <w:rFonts w:ascii="Arial" w:eastAsia="Calibri" w:hAnsi="Arial" w:cs="Arial"/>
        </w:rPr>
        <w:t>Hasil penelitian dapat digunakan sebagai bahan tambahan informasi mengenai Preeklamsia dan pengembangan kualitas pelayanan khususnya untuk mengurangi kejadian Preeklamsia</w:t>
      </w:r>
      <w:r>
        <w:rPr>
          <w:rFonts w:ascii="Arial" w:eastAsia="Calibri" w:hAnsi="Arial" w:cs="Arial"/>
          <w:lang w:val="id-ID"/>
        </w:rPr>
        <w:t>.</w:t>
      </w:r>
    </w:p>
    <w:p w:rsidR="00001B02" w:rsidRDefault="00AA7E63">
      <w:pPr>
        <w:pStyle w:val="Default"/>
        <w:numPr>
          <w:ilvl w:val="0"/>
          <w:numId w:val="5"/>
        </w:numPr>
        <w:tabs>
          <w:tab w:val="left" w:pos="1320"/>
        </w:tabs>
        <w:spacing w:line="480" w:lineRule="auto"/>
        <w:ind w:leftChars="572" w:left="1318" w:rightChars="-145" w:right="-319" w:hangingChars="25" w:hanging="60"/>
        <w:jc w:val="both"/>
        <w:rPr>
          <w:rFonts w:ascii="Arial" w:hAnsi="Arial" w:cs="Arial"/>
        </w:rPr>
      </w:pPr>
      <w:r>
        <w:rPr>
          <w:rFonts w:ascii="Arial" w:hAnsi="Arial" w:cs="Arial"/>
        </w:rPr>
        <w:t>Bagi Pihak Institusi Pendidikan</w:t>
      </w:r>
    </w:p>
    <w:p w:rsidR="00001B02" w:rsidRDefault="00AA7E63">
      <w:pPr>
        <w:pStyle w:val="Default"/>
        <w:tabs>
          <w:tab w:val="left" w:pos="1530"/>
        </w:tabs>
        <w:spacing w:line="480" w:lineRule="auto"/>
        <w:ind w:left="1530" w:rightChars="-145" w:right="-319"/>
        <w:jc w:val="both"/>
        <w:rPr>
          <w:rFonts w:ascii="Arial" w:hAnsi="Arial" w:cs="Arial"/>
        </w:rPr>
      </w:pPr>
      <w:r>
        <w:rPr>
          <w:rFonts w:ascii="Arial" w:hAnsi="Arial" w:cs="Arial"/>
        </w:rPr>
        <w:tab/>
      </w:r>
      <w:r>
        <w:rPr>
          <w:rFonts w:ascii="Arial" w:eastAsia="Calibri" w:hAnsi="Arial" w:cs="Arial"/>
          <w:lang w:val="id-ID"/>
        </w:rPr>
        <w:tab/>
      </w:r>
      <w:r>
        <w:rPr>
          <w:rFonts w:ascii="Arial" w:eastAsia="Calibri" w:hAnsi="Arial" w:cs="Arial"/>
        </w:rPr>
        <w:t>Dengan penelitian yang dilakukan diharapkan bermanfaat bagi pihak pendidikan sebagai bahan bacaan di perpustakaan dan dapat dijadikan dasar pemikiran didalam penelitian lanjutan.</w:t>
      </w:r>
    </w:p>
    <w:p w:rsidR="00001B02" w:rsidRDefault="00AA7E63">
      <w:pPr>
        <w:numPr>
          <w:ilvl w:val="0"/>
          <w:numId w:val="5"/>
        </w:numPr>
        <w:tabs>
          <w:tab w:val="left" w:pos="1320"/>
        </w:tabs>
        <w:spacing w:after="0" w:line="480" w:lineRule="auto"/>
        <w:ind w:leftChars="572" w:left="1318" w:rightChars="-145" w:right="-319" w:hangingChars="25" w:hanging="60"/>
        <w:contextualSpacing/>
        <w:jc w:val="both"/>
        <w:rPr>
          <w:rFonts w:ascii="Arial" w:eastAsia="Calibri" w:hAnsi="Arial" w:cs="Arial"/>
          <w:sz w:val="24"/>
          <w:szCs w:val="24"/>
          <w:lang w:val="id-ID"/>
        </w:rPr>
      </w:pPr>
      <w:r>
        <w:rPr>
          <w:rFonts w:ascii="Arial" w:eastAsia="Calibri" w:hAnsi="Arial" w:cs="Arial"/>
          <w:sz w:val="24"/>
          <w:szCs w:val="24"/>
        </w:rPr>
        <w:lastRenderedPageBreak/>
        <w:t>Bagi Peneliti</w:t>
      </w:r>
    </w:p>
    <w:p w:rsidR="00001B02" w:rsidRDefault="00AA7E63">
      <w:pPr>
        <w:tabs>
          <w:tab w:val="left" w:pos="1540"/>
        </w:tabs>
        <w:spacing w:after="0" w:line="480" w:lineRule="auto"/>
        <w:ind w:leftChars="672" w:left="1538" w:rightChars="-145" w:right="-319" w:hangingChars="25" w:hanging="60"/>
        <w:contextualSpacing/>
        <w:jc w:val="both"/>
        <w:rPr>
          <w:rFonts w:ascii="Arial" w:eastAsia="Calibri" w:hAnsi="Arial" w:cs="Arial"/>
          <w:sz w:val="24"/>
          <w:szCs w:val="24"/>
        </w:rPr>
      </w:pPr>
      <w:r>
        <w:rPr>
          <w:rFonts w:ascii="Arial" w:eastAsia="Calibri" w:hAnsi="Arial" w:cs="Arial"/>
          <w:sz w:val="24"/>
          <w:szCs w:val="24"/>
          <w:lang w:val="id-ID"/>
        </w:rPr>
        <w:tab/>
      </w:r>
      <w:r>
        <w:rPr>
          <w:rFonts w:ascii="Arial" w:eastAsia="Calibri" w:hAnsi="Arial" w:cs="Arial"/>
          <w:sz w:val="24"/>
          <w:szCs w:val="24"/>
          <w:lang w:val="id-ID"/>
        </w:rPr>
        <w:tab/>
      </w:r>
      <w:r>
        <w:rPr>
          <w:rFonts w:ascii="Arial" w:eastAsia="Calibri" w:hAnsi="Arial" w:cs="Arial"/>
          <w:sz w:val="24"/>
          <w:szCs w:val="24"/>
          <w:lang w:val="id-ID"/>
        </w:rPr>
        <w:tab/>
      </w:r>
      <w:r>
        <w:rPr>
          <w:rFonts w:ascii="Arial" w:eastAsia="Calibri" w:hAnsi="Arial" w:cs="Arial"/>
          <w:sz w:val="24"/>
          <w:szCs w:val="24"/>
          <w:lang w:val="id-ID"/>
        </w:rPr>
        <w:tab/>
      </w:r>
      <w:r>
        <w:rPr>
          <w:rFonts w:ascii="Arial" w:eastAsia="Calibri" w:hAnsi="Arial" w:cs="Arial"/>
          <w:sz w:val="24"/>
          <w:szCs w:val="24"/>
        </w:rPr>
        <w:t xml:space="preserve">Merupakan suatu pengalaman berharga, menambah wawasan dan sebagai penerapan mata kuliah </w:t>
      </w:r>
      <w:r>
        <w:rPr>
          <w:rFonts w:ascii="Arial" w:eastAsia="Calibri" w:hAnsi="Arial" w:cs="Arial"/>
          <w:sz w:val="24"/>
          <w:szCs w:val="24"/>
          <w:lang w:val="id-ID"/>
        </w:rPr>
        <w:t>riset keperawatan</w:t>
      </w:r>
      <w:r>
        <w:rPr>
          <w:rFonts w:ascii="Arial" w:eastAsia="Calibri" w:hAnsi="Arial" w:cs="Arial"/>
          <w:sz w:val="24"/>
          <w:szCs w:val="24"/>
        </w:rPr>
        <w:t xml:space="preserve"> serta sebagai masukan gambaran mengenai Preeklamsia.</w:t>
      </w:r>
    </w:p>
    <w:p w:rsidR="00001B02" w:rsidRDefault="00AA7E63">
      <w:pPr>
        <w:pStyle w:val="Default"/>
        <w:numPr>
          <w:ilvl w:val="0"/>
          <w:numId w:val="5"/>
        </w:numPr>
        <w:tabs>
          <w:tab w:val="left" w:pos="1320"/>
        </w:tabs>
        <w:spacing w:line="480" w:lineRule="auto"/>
        <w:ind w:leftChars="572" w:left="1318" w:rightChars="-145" w:right="-319" w:hangingChars="25" w:hanging="60"/>
        <w:jc w:val="both"/>
        <w:rPr>
          <w:rFonts w:ascii="Arial" w:eastAsia="Calibri" w:hAnsi="Arial" w:cs="Arial"/>
        </w:rPr>
      </w:pPr>
      <w:r>
        <w:rPr>
          <w:rFonts w:ascii="Arial" w:hAnsi="Arial" w:cs="Arial"/>
        </w:rPr>
        <w:t xml:space="preserve">Bagi Peneliti </w:t>
      </w:r>
      <w:r>
        <w:rPr>
          <w:rFonts w:ascii="Arial" w:hAnsi="Arial" w:cs="Arial"/>
          <w:lang w:val="id-ID"/>
        </w:rPr>
        <w:t>Selanjut</w:t>
      </w:r>
      <w:r>
        <w:rPr>
          <w:rFonts w:ascii="Arial" w:hAnsi="Arial" w:cs="Arial"/>
        </w:rPr>
        <w:t>nya.</w:t>
      </w:r>
    </w:p>
    <w:p w:rsidR="00001B02" w:rsidRDefault="00AA7E63">
      <w:pPr>
        <w:pStyle w:val="Default"/>
        <w:tabs>
          <w:tab w:val="left" w:pos="1540"/>
        </w:tabs>
        <w:spacing w:line="480" w:lineRule="auto"/>
        <w:ind w:leftChars="672" w:left="1538" w:rightChars="-145" w:right="-319" w:hangingChars="25" w:hanging="60"/>
        <w:jc w:val="both"/>
        <w:rPr>
          <w:rFonts w:ascii="Arial" w:eastAsia="Calibri" w:hAnsi="Arial" w:cs="Arial"/>
          <w:b/>
          <w:bCs/>
          <w:lang w:val="id-ID"/>
        </w:rPr>
      </w:pPr>
      <w:r>
        <w:rPr>
          <w:rFonts w:ascii="Arial" w:hAnsi="Arial" w:cs="Arial"/>
          <w:lang w:val="id-ID"/>
        </w:rPr>
        <w:tab/>
      </w:r>
      <w:r>
        <w:rPr>
          <w:rFonts w:ascii="Arial" w:hAnsi="Arial" w:cs="Arial"/>
          <w:lang w:val="id-ID"/>
        </w:rPr>
        <w:tab/>
      </w:r>
      <w:r>
        <w:rPr>
          <w:rFonts w:ascii="Arial" w:hAnsi="Arial" w:cs="Arial"/>
          <w:lang w:val="id-ID"/>
        </w:rPr>
        <w:tab/>
      </w:r>
      <w:r>
        <w:rPr>
          <w:rFonts w:ascii="Arial" w:hAnsi="Arial" w:cs="Arial"/>
          <w:lang w:val="id-ID"/>
        </w:rPr>
        <w:tab/>
      </w:r>
      <w:r>
        <w:rPr>
          <w:rFonts w:ascii="Arial" w:hAnsi="Arial" w:cs="Arial"/>
        </w:rPr>
        <w:t>Dapat menjadi bahan pertimbangan untuk melakukan penelitian lebih lanjut dengan variabel yang belum diteliti.</w:t>
      </w:r>
    </w:p>
    <w:p w:rsidR="00001B02" w:rsidRDefault="00AA7E63">
      <w:pPr>
        <w:rPr>
          <w:lang w:val="id-ID"/>
        </w:rPr>
      </w:pPr>
      <w:r>
        <w:br w:type="page"/>
      </w:r>
    </w:p>
    <w:p w:rsidR="00001B02" w:rsidRDefault="00AA7E63">
      <w:pPr>
        <w:spacing w:line="480" w:lineRule="auto"/>
        <w:jc w:val="center"/>
        <w:rPr>
          <w:rFonts w:ascii="Arial" w:hAnsi="Arial" w:cs="Arial"/>
          <w:b/>
          <w:bCs/>
          <w:sz w:val="24"/>
          <w:szCs w:val="24"/>
          <w:lang w:val="id-ID"/>
        </w:rPr>
      </w:pPr>
      <w:r>
        <w:rPr>
          <w:rFonts w:ascii="Arial" w:hAnsi="Arial" w:cs="Arial"/>
          <w:b/>
          <w:bCs/>
          <w:sz w:val="24"/>
          <w:szCs w:val="24"/>
          <w:lang w:val="id-ID"/>
        </w:rPr>
        <w:lastRenderedPageBreak/>
        <w:t>BAB II</w:t>
      </w:r>
    </w:p>
    <w:p w:rsidR="00001B02" w:rsidRDefault="00AA7E63">
      <w:pPr>
        <w:spacing w:line="480" w:lineRule="auto"/>
        <w:jc w:val="center"/>
        <w:rPr>
          <w:rFonts w:ascii="Arial" w:hAnsi="Arial" w:cs="Arial"/>
          <w:b/>
          <w:bCs/>
          <w:sz w:val="24"/>
          <w:szCs w:val="24"/>
          <w:lang w:val="id-ID"/>
        </w:rPr>
      </w:pPr>
      <w:r>
        <w:rPr>
          <w:rFonts w:ascii="Arial" w:hAnsi="Arial" w:cs="Arial"/>
          <w:b/>
          <w:bCs/>
          <w:sz w:val="24"/>
          <w:szCs w:val="24"/>
          <w:lang w:val="id-ID"/>
        </w:rPr>
        <w:t>TINJAUAN PUSTAKA</w:t>
      </w:r>
    </w:p>
    <w:p w:rsidR="00001B02" w:rsidRDefault="00AA7E63">
      <w:pPr>
        <w:numPr>
          <w:ilvl w:val="0"/>
          <w:numId w:val="6"/>
        </w:numPr>
        <w:spacing w:after="160" w:line="480" w:lineRule="auto"/>
        <w:jc w:val="both"/>
        <w:rPr>
          <w:rFonts w:ascii="Arial" w:hAnsi="Arial" w:cs="Arial"/>
          <w:b/>
          <w:bCs/>
          <w:sz w:val="24"/>
          <w:szCs w:val="24"/>
          <w:lang w:val="id-ID"/>
        </w:rPr>
      </w:pPr>
      <w:r>
        <w:rPr>
          <w:rFonts w:ascii="Arial" w:hAnsi="Arial" w:cs="Arial"/>
          <w:b/>
          <w:bCs/>
          <w:sz w:val="24"/>
          <w:szCs w:val="24"/>
          <w:lang w:val="id-ID"/>
        </w:rPr>
        <w:t>Telaah Pustaka</w:t>
      </w:r>
    </w:p>
    <w:p w:rsidR="00001B02" w:rsidRDefault="00AA7E63">
      <w:pPr>
        <w:numPr>
          <w:ilvl w:val="0"/>
          <w:numId w:val="7"/>
        </w:numPr>
        <w:spacing w:after="160" w:line="480" w:lineRule="auto"/>
        <w:ind w:left="720"/>
        <w:jc w:val="both"/>
        <w:rPr>
          <w:rFonts w:ascii="Arial" w:hAnsi="Arial" w:cs="Arial"/>
          <w:b/>
          <w:bCs/>
          <w:sz w:val="24"/>
          <w:szCs w:val="24"/>
          <w:lang w:val="id-ID"/>
        </w:rPr>
      </w:pPr>
      <w:r>
        <w:rPr>
          <w:rFonts w:ascii="Arial" w:hAnsi="Arial" w:cs="Arial"/>
          <w:b/>
          <w:bCs/>
          <w:sz w:val="24"/>
          <w:szCs w:val="24"/>
          <w:lang w:val="id-ID"/>
        </w:rPr>
        <w:t>Pengetahuan</w:t>
      </w:r>
    </w:p>
    <w:p w:rsidR="00001B02" w:rsidRDefault="00AA7E63">
      <w:pPr>
        <w:numPr>
          <w:ilvl w:val="0"/>
          <w:numId w:val="8"/>
        </w:numPr>
        <w:spacing w:after="160" w:line="480" w:lineRule="auto"/>
        <w:ind w:left="420" w:firstLine="420"/>
        <w:jc w:val="both"/>
        <w:rPr>
          <w:rFonts w:ascii="Arial" w:hAnsi="Arial" w:cs="Arial"/>
          <w:sz w:val="24"/>
          <w:szCs w:val="24"/>
          <w:lang w:val="id-ID"/>
        </w:rPr>
      </w:pPr>
      <w:r>
        <w:rPr>
          <w:rFonts w:ascii="Arial" w:hAnsi="Arial" w:cs="Arial"/>
          <w:sz w:val="24"/>
          <w:szCs w:val="24"/>
          <w:lang w:val="id-ID"/>
        </w:rPr>
        <w:t>Pengertian</w:t>
      </w:r>
    </w:p>
    <w:p w:rsidR="00001B02" w:rsidRDefault="00AA7E63">
      <w:pPr>
        <w:pStyle w:val="ListParagraph"/>
        <w:spacing w:line="480" w:lineRule="auto"/>
        <w:ind w:firstLine="417"/>
        <w:jc w:val="both"/>
        <w:rPr>
          <w:rFonts w:ascii="Arial" w:hAnsi="Arial" w:cs="Arial"/>
          <w:b/>
          <w:sz w:val="24"/>
          <w:szCs w:val="24"/>
        </w:rPr>
      </w:pPr>
      <w:r>
        <w:rPr>
          <w:rFonts w:ascii="Arial" w:hAnsi="Arial" w:cs="Arial"/>
          <w:sz w:val="24"/>
          <w:szCs w:val="24"/>
        </w:rPr>
        <w:t xml:space="preserve">Ada beberapa pengertian </w:t>
      </w:r>
      <w:proofErr w:type="gramStart"/>
      <w:r>
        <w:rPr>
          <w:rFonts w:ascii="Arial" w:hAnsi="Arial" w:cs="Arial"/>
          <w:sz w:val="24"/>
          <w:szCs w:val="24"/>
        </w:rPr>
        <w:t>pengetahuan :</w:t>
      </w:r>
      <w:proofErr w:type="gramEnd"/>
    </w:p>
    <w:p w:rsidR="00001B02" w:rsidRDefault="00AA7E63">
      <w:pPr>
        <w:pStyle w:val="ListParagraph"/>
        <w:numPr>
          <w:ilvl w:val="0"/>
          <w:numId w:val="9"/>
        </w:numPr>
        <w:spacing w:line="480" w:lineRule="auto"/>
        <w:ind w:leftChars="600" w:left="1529" w:hanging="209"/>
        <w:jc w:val="both"/>
        <w:rPr>
          <w:rFonts w:ascii="Arial" w:hAnsi="Arial" w:cs="Arial"/>
          <w:sz w:val="24"/>
          <w:szCs w:val="24"/>
          <w:shd w:val="clear" w:color="auto" w:fill="FFFFFF"/>
        </w:rPr>
      </w:pPr>
      <w:r>
        <w:rPr>
          <w:rFonts w:ascii="Arial" w:hAnsi="Arial" w:cs="Arial"/>
          <w:sz w:val="24"/>
          <w:szCs w:val="24"/>
          <w:shd w:val="clear" w:color="auto" w:fill="FFFFFF"/>
        </w:rPr>
        <w:t xml:space="preserve">Pengetahuan adalah hasil penginderaan manusia, atau hasil tahu seseorang terhadap objek melalui indera yang dimilikinya (mata, hidung, telinga, dan sebagainya) (Notoatmodjo, 2010).Menurut teori WHO (World Health Organization) yang dikutip oleh Notoatmodjo (2007), salah satu bentuk objek kesehatan dapat dijabarkan oleh pengetahuan yang diperoleh dari pengalaman sendiri. </w:t>
      </w:r>
    </w:p>
    <w:p w:rsidR="00001B02" w:rsidRDefault="00AA7E63">
      <w:pPr>
        <w:pStyle w:val="ListParagraph"/>
        <w:numPr>
          <w:ilvl w:val="0"/>
          <w:numId w:val="9"/>
        </w:numPr>
        <w:spacing w:line="480" w:lineRule="auto"/>
        <w:ind w:leftChars="600" w:left="1534" w:hangingChars="89" w:hanging="214"/>
        <w:jc w:val="both"/>
        <w:rPr>
          <w:rFonts w:ascii="Arial" w:hAnsi="Arial" w:cs="Arial"/>
          <w:sz w:val="24"/>
          <w:szCs w:val="24"/>
        </w:rPr>
      </w:pPr>
      <w:r>
        <w:rPr>
          <w:rFonts w:ascii="Arial" w:hAnsi="Arial" w:cs="Arial"/>
          <w:sz w:val="24"/>
          <w:szCs w:val="24"/>
          <w:lang w:val="id-ID"/>
        </w:rPr>
        <w:t xml:space="preserve"> </w:t>
      </w:r>
      <w:r>
        <w:rPr>
          <w:rFonts w:ascii="Arial" w:hAnsi="Arial" w:cs="Arial"/>
          <w:sz w:val="24"/>
          <w:szCs w:val="24"/>
        </w:rPr>
        <w:t xml:space="preserve">Pengetahuan (knowledge) adalah hasil tahu dari manusia, yang sekedar menjawab pertanyaan “what”. Pengetahuan adalah </w:t>
      </w:r>
      <w:proofErr w:type="gramStart"/>
      <w:r>
        <w:rPr>
          <w:rFonts w:ascii="Arial" w:hAnsi="Arial" w:cs="Arial"/>
          <w:sz w:val="24"/>
          <w:szCs w:val="24"/>
        </w:rPr>
        <w:t>apa</w:t>
      </w:r>
      <w:proofErr w:type="gramEnd"/>
      <w:r>
        <w:rPr>
          <w:rFonts w:ascii="Arial" w:hAnsi="Arial" w:cs="Arial"/>
          <w:sz w:val="24"/>
          <w:szCs w:val="24"/>
        </w:rPr>
        <w:t xml:space="preserve"> yang diketahui oleh manusia atau hasil pekerjaan manusia menjadi tahu. Pengetahuan itu merupakan milik atau isi pikaran manusia yang merupakan hasil dari proses usaha manusia untuk tahu </w:t>
      </w:r>
      <w:proofErr w:type="gramStart"/>
      <w:r>
        <w:rPr>
          <w:rFonts w:ascii="Arial" w:hAnsi="Arial" w:cs="Arial"/>
          <w:sz w:val="24"/>
          <w:szCs w:val="24"/>
        </w:rPr>
        <w:t>( Notoadmojo</w:t>
      </w:r>
      <w:proofErr w:type="gramEnd"/>
      <w:r>
        <w:rPr>
          <w:rFonts w:ascii="Arial" w:hAnsi="Arial" w:cs="Arial"/>
          <w:sz w:val="24"/>
          <w:szCs w:val="24"/>
        </w:rPr>
        <w:t>, 2010).</w:t>
      </w:r>
    </w:p>
    <w:p w:rsidR="00001B02" w:rsidRDefault="00001B02">
      <w:pPr>
        <w:pStyle w:val="ListParagraph"/>
        <w:spacing w:line="480" w:lineRule="auto"/>
        <w:jc w:val="both"/>
        <w:rPr>
          <w:rFonts w:ascii="Arial" w:hAnsi="Arial" w:cs="Arial"/>
          <w:sz w:val="24"/>
          <w:szCs w:val="24"/>
        </w:rPr>
      </w:pPr>
    </w:p>
    <w:p w:rsidR="00001B02" w:rsidRDefault="00AA7E63">
      <w:pPr>
        <w:pStyle w:val="ListParagraph"/>
        <w:numPr>
          <w:ilvl w:val="0"/>
          <w:numId w:val="8"/>
        </w:numPr>
        <w:tabs>
          <w:tab w:val="left" w:pos="540"/>
        </w:tabs>
        <w:spacing w:after="120" w:line="480" w:lineRule="auto"/>
        <w:ind w:left="420" w:firstLine="420"/>
        <w:jc w:val="both"/>
        <w:rPr>
          <w:rFonts w:ascii="Arial" w:hAnsi="Arial" w:cs="Arial"/>
          <w:bCs/>
          <w:sz w:val="24"/>
          <w:szCs w:val="24"/>
        </w:rPr>
      </w:pPr>
      <w:r>
        <w:rPr>
          <w:rFonts w:ascii="Arial" w:hAnsi="Arial" w:cs="Arial"/>
          <w:bCs/>
          <w:sz w:val="24"/>
          <w:szCs w:val="24"/>
        </w:rPr>
        <w:lastRenderedPageBreak/>
        <w:t xml:space="preserve">Tingkat Pengetahuan </w:t>
      </w:r>
    </w:p>
    <w:p w:rsidR="00001B02" w:rsidRDefault="00AA7E63">
      <w:pPr>
        <w:spacing w:line="480" w:lineRule="auto"/>
        <w:ind w:left="1110" w:firstLine="356"/>
        <w:jc w:val="both"/>
        <w:rPr>
          <w:rFonts w:ascii="Arial" w:hAnsi="Arial" w:cs="Arial"/>
          <w:sz w:val="24"/>
          <w:szCs w:val="24"/>
        </w:rPr>
      </w:pPr>
      <w:r>
        <w:rPr>
          <w:rFonts w:ascii="Arial" w:hAnsi="Arial" w:cs="Arial"/>
          <w:sz w:val="24"/>
          <w:szCs w:val="24"/>
        </w:rPr>
        <w:t xml:space="preserve">Menurut Notoadmojo (2007) ada 6 tingkat Pengetahuan yang dicapai dalam domain kognitif yaitu: </w:t>
      </w:r>
    </w:p>
    <w:p w:rsidR="00001B02" w:rsidRDefault="00AA7E63">
      <w:pPr>
        <w:pStyle w:val="ListParagraph"/>
        <w:numPr>
          <w:ilvl w:val="0"/>
          <w:numId w:val="10"/>
        </w:numPr>
        <w:spacing w:after="120" w:line="480" w:lineRule="auto"/>
        <w:ind w:leftChars="600" w:left="1536" w:hanging="216"/>
        <w:jc w:val="both"/>
        <w:rPr>
          <w:rFonts w:ascii="Arial" w:hAnsi="Arial" w:cs="Arial"/>
          <w:sz w:val="24"/>
          <w:szCs w:val="24"/>
        </w:rPr>
      </w:pPr>
      <w:r>
        <w:rPr>
          <w:rFonts w:ascii="Arial" w:hAnsi="Arial" w:cs="Arial"/>
          <w:sz w:val="24"/>
          <w:szCs w:val="24"/>
          <w:lang w:val="id-ID"/>
        </w:rPr>
        <w:t xml:space="preserve"> </w:t>
      </w:r>
      <w:r>
        <w:rPr>
          <w:rFonts w:ascii="Arial" w:hAnsi="Arial" w:cs="Arial"/>
          <w:sz w:val="24"/>
          <w:szCs w:val="24"/>
        </w:rPr>
        <w:t>Tahu (know)</w:t>
      </w:r>
    </w:p>
    <w:p w:rsidR="00001B02" w:rsidRDefault="00AA7E63">
      <w:pPr>
        <w:pStyle w:val="ListParagraph"/>
        <w:spacing w:line="480" w:lineRule="auto"/>
        <w:ind w:leftChars="700" w:left="1540" w:firstLine="618"/>
        <w:jc w:val="both"/>
        <w:rPr>
          <w:rFonts w:ascii="Arial" w:hAnsi="Arial" w:cs="Arial"/>
          <w:sz w:val="24"/>
          <w:szCs w:val="24"/>
        </w:rPr>
      </w:pPr>
      <w:r>
        <w:rPr>
          <w:rFonts w:ascii="Arial" w:hAnsi="Arial" w:cs="Arial"/>
          <w:sz w:val="24"/>
          <w:szCs w:val="24"/>
        </w:rPr>
        <w:t xml:space="preserve">Tahu diartikan sebagai mengingat sesutau materi yang telah dipelajari sebelumnya. Pengetahuan tingkat ini adalah mengingat kembali terhadap suatu yang spesifik dari seluruh bahan yang dipelajari atau rangsangan yang telah diterima. Tahu (know) merupakan tingkat pengetahuan yang paling rendah. Untuk mengukur bahwa sesorang itu, tahu tentang </w:t>
      </w:r>
      <w:proofErr w:type="gramStart"/>
      <w:r>
        <w:rPr>
          <w:rFonts w:ascii="Arial" w:hAnsi="Arial" w:cs="Arial"/>
          <w:sz w:val="24"/>
          <w:szCs w:val="24"/>
        </w:rPr>
        <w:t>apa</w:t>
      </w:r>
      <w:proofErr w:type="gramEnd"/>
      <w:r>
        <w:rPr>
          <w:rFonts w:ascii="Arial" w:hAnsi="Arial" w:cs="Arial"/>
          <w:sz w:val="24"/>
          <w:szCs w:val="24"/>
        </w:rPr>
        <w:t xml:space="preserve"> yang dipelajari antara lain menyebutkan, menguraikan, mendefinisikan, menyatakan dan sebgainya.</w:t>
      </w:r>
    </w:p>
    <w:p w:rsidR="00001B02" w:rsidRDefault="00AA7E63">
      <w:pPr>
        <w:pStyle w:val="ListParagraph"/>
        <w:numPr>
          <w:ilvl w:val="0"/>
          <w:numId w:val="10"/>
        </w:numPr>
        <w:spacing w:after="120" w:line="480" w:lineRule="auto"/>
        <w:ind w:leftChars="600" w:left="1536" w:hanging="216"/>
        <w:jc w:val="both"/>
        <w:rPr>
          <w:rFonts w:ascii="Arial" w:hAnsi="Arial" w:cs="Arial"/>
          <w:sz w:val="24"/>
          <w:szCs w:val="24"/>
        </w:rPr>
      </w:pPr>
      <w:r>
        <w:rPr>
          <w:rFonts w:ascii="Arial" w:hAnsi="Arial" w:cs="Arial"/>
          <w:sz w:val="24"/>
          <w:szCs w:val="24"/>
          <w:lang w:val="id-ID"/>
        </w:rPr>
        <w:t xml:space="preserve"> </w:t>
      </w:r>
      <w:r>
        <w:rPr>
          <w:rFonts w:ascii="Arial" w:hAnsi="Arial" w:cs="Arial"/>
          <w:sz w:val="24"/>
          <w:szCs w:val="24"/>
        </w:rPr>
        <w:t>Memahami (Comprehention)</w:t>
      </w:r>
    </w:p>
    <w:p w:rsidR="00001B02" w:rsidRDefault="00AA7E63">
      <w:pPr>
        <w:pStyle w:val="ListParagraph"/>
        <w:tabs>
          <w:tab w:val="left" w:pos="1170"/>
        </w:tabs>
        <w:spacing w:line="480" w:lineRule="auto"/>
        <w:ind w:leftChars="698" w:left="1536" w:firstLine="4"/>
        <w:jc w:val="both"/>
        <w:rPr>
          <w:rFonts w:ascii="Arial" w:hAnsi="Arial" w:cs="Arial"/>
          <w:sz w:val="24"/>
          <w:szCs w:val="24"/>
          <w:lang w:val="id-ID"/>
        </w:rPr>
      </w:pPr>
      <w:r>
        <w:rPr>
          <w:rFonts w:ascii="Arial" w:hAnsi="Arial" w:cs="Arial"/>
          <w:sz w:val="24"/>
          <w:szCs w:val="24"/>
          <w:lang w:val="id-ID"/>
        </w:rPr>
        <w:tab/>
      </w:r>
      <w:r>
        <w:rPr>
          <w:rFonts w:ascii="Arial" w:hAnsi="Arial" w:cs="Arial"/>
          <w:sz w:val="24"/>
          <w:szCs w:val="24"/>
          <w:lang w:val="id-ID"/>
        </w:rPr>
        <w:tab/>
        <w:t xml:space="preserve">Memahami dirtikan sebagai suatu kemampuan untuk menjelaskan secara benar tentng objek yang diketahui dn dapat menginterprestsikan materi tersebut secara benar, orang yang telah paham terhadap objek atau materi harus dapat menjelaskan, menyebutkan contoh, menyimpulkan, terhadapa objek yang dipelajari. </w:t>
      </w:r>
    </w:p>
    <w:p w:rsidR="00001B02" w:rsidRDefault="00001B02">
      <w:pPr>
        <w:pStyle w:val="ListParagraph"/>
        <w:tabs>
          <w:tab w:val="left" w:pos="1170"/>
        </w:tabs>
        <w:spacing w:line="480" w:lineRule="auto"/>
        <w:ind w:leftChars="698" w:left="1536" w:firstLine="4"/>
        <w:jc w:val="both"/>
        <w:rPr>
          <w:rFonts w:ascii="Arial" w:hAnsi="Arial" w:cs="Arial"/>
          <w:sz w:val="24"/>
          <w:szCs w:val="24"/>
          <w:lang w:val="id-ID"/>
        </w:rPr>
      </w:pPr>
    </w:p>
    <w:p w:rsidR="00001B02" w:rsidRDefault="00001B02">
      <w:pPr>
        <w:pStyle w:val="ListParagraph"/>
        <w:tabs>
          <w:tab w:val="left" w:pos="1170"/>
        </w:tabs>
        <w:spacing w:line="480" w:lineRule="auto"/>
        <w:ind w:leftChars="698" w:left="1536" w:firstLine="4"/>
        <w:jc w:val="both"/>
        <w:rPr>
          <w:rFonts w:ascii="Arial" w:hAnsi="Arial" w:cs="Arial"/>
          <w:sz w:val="24"/>
          <w:szCs w:val="24"/>
          <w:lang w:val="id-ID"/>
        </w:rPr>
      </w:pPr>
    </w:p>
    <w:p w:rsidR="00001B02" w:rsidRDefault="00AA7E63">
      <w:pPr>
        <w:pStyle w:val="ListParagraph"/>
        <w:numPr>
          <w:ilvl w:val="0"/>
          <w:numId w:val="10"/>
        </w:numPr>
        <w:spacing w:after="120" w:line="480" w:lineRule="auto"/>
        <w:ind w:leftChars="600" w:left="1536" w:hanging="216"/>
        <w:jc w:val="both"/>
        <w:rPr>
          <w:rFonts w:ascii="Arial" w:hAnsi="Arial" w:cs="Arial"/>
          <w:sz w:val="24"/>
          <w:szCs w:val="24"/>
        </w:rPr>
      </w:pPr>
      <w:r>
        <w:rPr>
          <w:rFonts w:ascii="Arial" w:hAnsi="Arial" w:cs="Arial"/>
          <w:sz w:val="24"/>
          <w:szCs w:val="24"/>
          <w:lang w:val="id-ID"/>
        </w:rPr>
        <w:lastRenderedPageBreak/>
        <w:t xml:space="preserve"> </w:t>
      </w:r>
      <w:r>
        <w:rPr>
          <w:rFonts w:ascii="Arial" w:hAnsi="Arial" w:cs="Arial"/>
          <w:sz w:val="24"/>
          <w:szCs w:val="24"/>
        </w:rPr>
        <w:t xml:space="preserve">Aplikasi ( Application) </w:t>
      </w:r>
    </w:p>
    <w:p w:rsidR="00001B02" w:rsidRDefault="00AA7E63">
      <w:pPr>
        <w:pStyle w:val="ListParagraph"/>
        <w:spacing w:line="480" w:lineRule="auto"/>
        <w:ind w:leftChars="698" w:left="1536" w:firstLine="421"/>
        <w:jc w:val="both"/>
        <w:rPr>
          <w:rFonts w:ascii="Arial" w:hAnsi="Arial" w:cs="Arial"/>
          <w:sz w:val="24"/>
          <w:szCs w:val="24"/>
        </w:rPr>
      </w:pPr>
      <w:r>
        <w:rPr>
          <w:rFonts w:ascii="Arial" w:hAnsi="Arial" w:cs="Arial"/>
          <w:sz w:val="24"/>
          <w:szCs w:val="24"/>
        </w:rPr>
        <w:t>Aplikasi diartikan sebagai kemampuan untuk menggunakan materi yang telah dipelajari pada situasi atau kondisi sebenarnya, aplikasi ini diartikan dapat sebagai aplikasi atau penggunaan hukum-hukum, rumus metode, prinsip dan sebagainya dalam konteks atau situasi yang lain.</w:t>
      </w:r>
    </w:p>
    <w:p w:rsidR="00001B02" w:rsidRDefault="00AA7E63">
      <w:pPr>
        <w:pStyle w:val="ListParagraph"/>
        <w:numPr>
          <w:ilvl w:val="0"/>
          <w:numId w:val="10"/>
        </w:numPr>
        <w:spacing w:after="120" w:line="480" w:lineRule="auto"/>
        <w:ind w:leftChars="600" w:left="1536" w:hanging="216"/>
        <w:jc w:val="both"/>
        <w:rPr>
          <w:rFonts w:ascii="Arial" w:hAnsi="Arial" w:cs="Arial"/>
          <w:sz w:val="24"/>
          <w:szCs w:val="24"/>
        </w:rPr>
      </w:pPr>
      <w:r>
        <w:rPr>
          <w:rFonts w:ascii="Arial" w:hAnsi="Arial" w:cs="Arial"/>
          <w:sz w:val="24"/>
          <w:szCs w:val="24"/>
          <w:lang w:val="id-ID"/>
        </w:rPr>
        <w:t xml:space="preserve"> </w:t>
      </w:r>
      <w:r>
        <w:rPr>
          <w:rFonts w:ascii="Arial" w:hAnsi="Arial" w:cs="Arial"/>
          <w:sz w:val="24"/>
          <w:szCs w:val="24"/>
        </w:rPr>
        <w:t>Analisis (Analysys)</w:t>
      </w:r>
    </w:p>
    <w:p w:rsidR="00001B02" w:rsidRDefault="00AA7E63">
      <w:pPr>
        <w:pStyle w:val="ListParagraph"/>
        <w:spacing w:line="480" w:lineRule="auto"/>
        <w:ind w:leftChars="698" w:left="1536" w:firstLine="421"/>
        <w:jc w:val="both"/>
        <w:rPr>
          <w:rFonts w:ascii="Arial" w:hAnsi="Arial" w:cs="Arial"/>
          <w:sz w:val="24"/>
          <w:szCs w:val="24"/>
        </w:rPr>
      </w:pPr>
      <w:r>
        <w:rPr>
          <w:rFonts w:ascii="Arial" w:hAnsi="Arial" w:cs="Arial"/>
          <w:sz w:val="24"/>
          <w:szCs w:val="24"/>
        </w:rPr>
        <w:t xml:space="preserve">Analisis adalah suatu kemampuan untuk menjabarkan materi atau suatu objek ke dalam komponen-komponen tetapi masih dalam suatu struktur organisasi tersebut dan masih ada kaitannya satu </w:t>
      </w:r>
      <w:proofErr w:type="gramStart"/>
      <w:r>
        <w:rPr>
          <w:rFonts w:ascii="Arial" w:hAnsi="Arial" w:cs="Arial"/>
          <w:sz w:val="24"/>
          <w:szCs w:val="24"/>
        </w:rPr>
        <w:t>sama</w:t>
      </w:r>
      <w:proofErr w:type="gramEnd"/>
      <w:r>
        <w:rPr>
          <w:rFonts w:ascii="Arial" w:hAnsi="Arial" w:cs="Arial"/>
          <w:sz w:val="24"/>
          <w:szCs w:val="24"/>
        </w:rPr>
        <w:t xml:space="preserve"> lain. Kemampuan analisa ini dapat dilihat dari penggunaan kata kerja dapat menggambarkan, membedakan, mengelompokkan dan lain sebagainya. </w:t>
      </w:r>
    </w:p>
    <w:p w:rsidR="00001B02" w:rsidRDefault="00AA7E63">
      <w:pPr>
        <w:pStyle w:val="ListParagraph"/>
        <w:numPr>
          <w:ilvl w:val="0"/>
          <w:numId w:val="10"/>
        </w:numPr>
        <w:spacing w:after="120" w:line="480" w:lineRule="auto"/>
        <w:ind w:leftChars="600" w:left="1536" w:hanging="216"/>
        <w:jc w:val="both"/>
        <w:rPr>
          <w:rFonts w:ascii="Arial" w:hAnsi="Arial" w:cs="Arial"/>
          <w:sz w:val="24"/>
          <w:szCs w:val="24"/>
        </w:rPr>
      </w:pPr>
      <w:r>
        <w:rPr>
          <w:rFonts w:ascii="Arial" w:hAnsi="Arial" w:cs="Arial"/>
          <w:sz w:val="24"/>
          <w:szCs w:val="24"/>
          <w:lang w:val="id-ID"/>
        </w:rPr>
        <w:t xml:space="preserve"> </w:t>
      </w:r>
      <w:r>
        <w:rPr>
          <w:rFonts w:ascii="Arial" w:hAnsi="Arial" w:cs="Arial"/>
          <w:sz w:val="24"/>
          <w:szCs w:val="24"/>
        </w:rPr>
        <w:t>Sintesa (Syntesis)</w:t>
      </w:r>
    </w:p>
    <w:p w:rsidR="00001B02" w:rsidRDefault="00AA7E63">
      <w:pPr>
        <w:pStyle w:val="ListParagraph"/>
        <w:spacing w:line="480" w:lineRule="auto"/>
        <w:ind w:leftChars="698" w:left="1536" w:firstLine="421"/>
        <w:jc w:val="both"/>
        <w:rPr>
          <w:rFonts w:ascii="Arial" w:hAnsi="Arial" w:cs="Arial"/>
          <w:sz w:val="24"/>
          <w:szCs w:val="24"/>
        </w:rPr>
      </w:pPr>
      <w:r>
        <w:rPr>
          <w:rFonts w:ascii="Arial" w:hAnsi="Arial" w:cs="Arial"/>
          <w:sz w:val="24"/>
          <w:szCs w:val="24"/>
        </w:rPr>
        <w:t>Sintesa adalah suatu kemampuan untuk meletakkan atau menggabungkan bagian-bagian didalam suatu bentuk keseluruhan yang baru dengan kata lain sintesis adalah suatu kemampuan untuk menyusun formasi baru dari informasi-informasi yang ada misalnya dapat menyusun, dapat menggunakan, dapat meringkas, dapat menyesuaikan terhadap suatu teori atau rumusan yang telah ada.</w:t>
      </w:r>
    </w:p>
    <w:p w:rsidR="00001B02" w:rsidRDefault="00001B02">
      <w:pPr>
        <w:pStyle w:val="ListParagraph"/>
        <w:spacing w:line="480" w:lineRule="auto"/>
        <w:ind w:leftChars="698" w:left="1536" w:firstLine="421"/>
        <w:jc w:val="both"/>
        <w:rPr>
          <w:rFonts w:ascii="Arial" w:hAnsi="Arial" w:cs="Arial"/>
          <w:sz w:val="24"/>
          <w:szCs w:val="24"/>
        </w:rPr>
      </w:pPr>
    </w:p>
    <w:p w:rsidR="00001B02" w:rsidRDefault="00AA7E63">
      <w:pPr>
        <w:pStyle w:val="ListParagraph"/>
        <w:numPr>
          <w:ilvl w:val="0"/>
          <w:numId w:val="10"/>
        </w:numPr>
        <w:spacing w:after="120" w:line="480" w:lineRule="auto"/>
        <w:ind w:leftChars="600" w:left="1536" w:hanging="216"/>
        <w:jc w:val="both"/>
        <w:rPr>
          <w:rFonts w:ascii="Arial" w:hAnsi="Arial" w:cs="Arial"/>
          <w:sz w:val="24"/>
          <w:szCs w:val="24"/>
        </w:rPr>
      </w:pPr>
      <w:r>
        <w:rPr>
          <w:rFonts w:ascii="Arial" w:hAnsi="Arial" w:cs="Arial"/>
          <w:sz w:val="24"/>
          <w:szCs w:val="24"/>
          <w:lang w:val="id-ID"/>
        </w:rPr>
        <w:lastRenderedPageBreak/>
        <w:t xml:space="preserve"> </w:t>
      </w:r>
      <w:r>
        <w:rPr>
          <w:rFonts w:ascii="Arial" w:hAnsi="Arial" w:cs="Arial"/>
          <w:sz w:val="24"/>
          <w:szCs w:val="24"/>
        </w:rPr>
        <w:t>Evaluasi (Evaluation)</w:t>
      </w:r>
    </w:p>
    <w:p w:rsidR="00001B02" w:rsidRDefault="00AA7E63">
      <w:pPr>
        <w:pStyle w:val="ListParagraph"/>
        <w:spacing w:line="480" w:lineRule="auto"/>
        <w:ind w:leftChars="698" w:left="1536" w:firstLine="421"/>
        <w:jc w:val="both"/>
        <w:rPr>
          <w:rFonts w:ascii="Arial" w:hAnsi="Arial" w:cs="Arial"/>
          <w:sz w:val="24"/>
          <w:szCs w:val="24"/>
        </w:rPr>
      </w:pPr>
      <w:r>
        <w:rPr>
          <w:rFonts w:ascii="Arial" w:hAnsi="Arial" w:cs="Arial"/>
          <w:sz w:val="24"/>
          <w:szCs w:val="24"/>
        </w:rPr>
        <w:t xml:space="preserve">Evaluasi berkaitan dengan kemampuan untuk melakukan justifikasi atau penilaian terhadap suatu materi atau objek. Penilaian itu berdasarkan suatu keriteria yang ditentukan sendiri atau menggunakan kriteria yang tekah ada. </w:t>
      </w:r>
    </w:p>
    <w:p w:rsidR="00001B02" w:rsidRDefault="00AA7E63">
      <w:pPr>
        <w:pStyle w:val="ListParagraph"/>
        <w:numPr>
          <w:ilvl w:val="0"/>
          <w:numId w:val="8"/>
        </w:numPr>
        <w:tabs>
          <w:tab w:val="left" w:pos="540"/>
        </w:tabs>
        <w:spacing w:after="120" w:line="480" w:lineRule="auto"/>
        <w:ind w:left="420" w:firstLine="420"/>
        <w:jc w:val="both"/>
        <w:rPr>
          <w:rFonts w:ascii="Arial" w:hAnsi="Arial" w:cs="Arial"/>
          <w:sz w:val="24"/>
          <w:szCs w:val="24"/>
        </w:rPr>
      </w:pPr>
      <w:r>
        <w:rPr>
          <w:rFonts w:ascii="Arial" w:hAnsi="Arial" w:cs="Arial"/>
          <w:sz w:val="24"/>
          <w:szCs w:val="24"/>
        </w:rPr>
        <w:t>Faktor-faktor yang mempengaruhi pengetahuan sesorang</w:t>
      </w:r>
    </w:p>
    <w:p w:rsidR="00001B02" w:rsidRDefault="00AA7E63">
      <w:pPr>
        <w:pStyle w:val="ListParagraph"/>
        <w:tabs>
          <w:tab w:val="left" w:pos="1100"/>
        </w:tabs>
        <w:spacing w:line="480" w:lineRule="auto"/>
        <w:ind w:left="1100" w:firstLineChars="91" w:firstLine="218"/>
        <w:jc w:val="both"/>
        <w:rPr>
          <w:rFonts w:ascii="Arial" w:hAnsi="Arial" w:cs="Arial"/>
          <w:sz w:val="24"/>
          <w:szCs w:val="24"/>
        </w:rPr>
      </w:pPr>
      <w:r>
        <w:rPr>
          <w:rFonts w:ascii="Arial" w:hAnsi="Arial" w:cs="Arial"/>
          <w:sz w:val="24"/>
          <w:szCs w:val="24"/>
          <w:lang w:val="id-ID"/>
        </w:rPr>
        <w:tab/>
      </w:r>
      <w:r>
        <w:rPr>
          <w:rFonts w:ascii="Arial" w:hAnsi="Arial" w:cs="Arial"/>
          <w:sz w:val="24"/>
          <w:szCs w:val="24"/>
        </w:rPr>
        <w:t>Erfendi (2009) menyatakan beberapa faktor yang mempengaruhi pengetahuan seseorang, yaitu:</w:t>
      </w:r>
    </w:p>
    <w:p w:rsidR="00001B02" w:rsidRDefault="00AA7E63">
      <w:pPr>
        <w:pStyle w:val="ListParagraph"/>
        <w:numPr>
          <w:ilvl w:val="0"/>
          <w:numId w:val="11"/>
        </w:numPr>
        <w:tabs>
          <w:tab w:val="left" w:pos="1540"/>
        </w:tabs>
        <w:spacing w:after="120" w:line="480" w:lineRule="auto"/>
        <w:ind w:leftChars="694" w:left="1527"/>
        <w:jc w:val="both"/>
        <w:rPr>
          <w:rFonts w:ascii="Arial" w:hAnsi="Arial" w:cs="Arial"/>
          <w:sz w:val="24"/>
          <w:szCs w:val="24"/>
        </w:rPr>
      </w:pPr>
      <w:r>
        <w:rPr>
          <w:rFonts w:ascii="Arial" w:hAnsi="Arial" w:cs="Arial"/>
          <w:sz w:val="24"/>
          <w:szCs w:val="24"/>
        </w:rPr>
        <w:t xml:space="preserve">Pendidikan </w:t>
      </w:r>
    </w:p>
    <w:p w:rsidR="00001B02" w:rsidRDefault="00AA7E63">
      <w:pPr>
        <w:pStyle w:val="ListParagraph"/>
        <w:tabs>
          <w:tab w:val="left" w:pos="1800"/>
        </w:tabs>
        <w:spacing w:line="480" w:lineRule="auto"/>
        <w:ind w:leftChars="818" w:left="1800" w:firstLine="1"/>
        <w:jc w:val="both"/>
        <w:rPr>
          <w:rFonts w:ascii="Arial" w:hAnsi="Arial" w:cs="Arial"/>
          <w:sz w:val="24"/>
          <w:szCs w:val="24"/>
        </w:rPr>
      </w:pPr>
      <w:r>
        <w:rPr>
          <w:rFonts w:ascii="Arial" w:hAnsi="Arial" w:cs="Arial"/>
          <w:sz w:val="24"/>
          <w:szCs w:val="24"/>
          <w:lang w:val="id-ID"/>
        </w:rPr>
        <w:tab/>
      </w:r>
      <w:r>
        <w:rPr>
          <w:rFonts w:ascii="Arial" w:hAnsi="Arial" w:cs="Arial"/>
          <w:sz w:val="24"/>
          <w:szCs w:val="24"/>
        </w:rPr>
        <w:t xml:space="preserve">Pendidikan adalah suatu usaha untuk mengembangkan kepribadian dan kemampuan didalam dan diluar sekolah dan berlangsung seumur hidup. Pendidikan mempengaruhi proses belajar, makin tinggi pendidikan seseorang makin mudah orang tersebut untuk menerima informasi. Sehingga dengan pendidikan tinggi seseorang </w:t>
      </w:r>
      <w:proofErr w:type="gramStart"/>
      <w:r>
        <w:rPr>
          <w:rFonts w:ascii="Arial" w:hAnsi="Arial" w:cs="Arial"/>
          <w:sz w:val="24"/>
          <w:szCs w:val="24"/>
        </w:rPr>
        <w:t>akan</w:t>
      </w:r>
      <w:proofErr w:type="gramEnd"/>
      <w:r>
        <w:rPr>
          <w:rFonts w:ascii="Arial" w:hAnsi="Arial" w:cs="Arial"/>
          <w:sz w:val="24"/>
          <w:szCs w:val="24"/>
        </w:rPr>
        <w:t xml:space="preserve"> cenderung untuk mendapatkan informasi, baik dari orang lain maupun dari media massa. Semakin banyak pula pengetahuan yang didapat tentang kesehatan. </w:t>
      </w:r>
    </w:p>
    <w:p w:rsidR="00001B02" w:rsidRDefault="00AA7E63">
      <w:pPr>
        <w:pStyle w:val="ListParagraph"/>
        <w:tabs>
          <w:tab w:val="left" w:pos="1800"/>
        </w:tabs>
        <w:spacing w:line="480" w:lineRule="auto"/>
        <w:ind w:leftChars="818" w:left="1800" w:firstLine="1"/>
        <w:jc w:val="both"/>
        <w:rPr>
          <w:rFonts w:ascii="Arial" w:hAnsi="Arial" w:cs="Arial"/>
          <w:sz w:val="24"/>
          <w:szCs w:val="24"/>
        </w:rPr>
      </w:pPr>
      <w:r>
        <w:rPr>
          <w:rFonts w:ascii="Arial" w:hAnsi="Arial" w:cs="Arial"/>
          <w:sz w:val="24"/>
          <w:szCs w:val="24"/>
        </w:rPr>
        <w:t xml:space="preserve">Pengetahuan sangat erat kaitannya dengan pendidikan dimana diharapkan seseorang dengan pendidikan tinggi, maka orang tersebut </w:t>
      </w:r>
      <w:proofErr w:type="gramStart"/>
      <w:r>
        <w:rPr>
          <w:rFonts w:ascii="Arial" w:hAnsi="Arial" w:cs="Arial"/>
          <w:sz w:val="24"/>
          <w:szCs w:val="24"/>
        </w:rPr>
        <w:t>akan</w:t>
      </w:r>
      <w:proofErr w:type="gramEnd"/>
      <w:r>
        <w:rPr>
          <w:rFonts w:ascii="Arial" w:hAnsi="Arial" w:cs="Arial"/>
          <w:sz w:val="24"/>
          <w:szCs w:val="24"/>
        </w:rPr>
        <w:t xml:space="preserve"> semakin luas pula pengetahuannya. Namun perluditekankan bahwa seseorang </w:t>
      </w:r>
      <w:r>
        <w:rPr>
          <w:rFonts w:ascii="Arial" w:hAnsi="Arial" w:cs="Arial"/>
          <w:sz w:val="24"/>
          <w:szCs w:val="24"/>
        </w:rPr>
        <w:lastRenderedPageBreak/>
        <w:t xml:space="preserve">yang berpendidikan rendah tidak berarti mutlak berpengetahuan rendah pula. Peningkatan pengetahuan tidak mutlak diperoleh di pendidikan formal, </w:t>
      </w:r>
      <w:proofErr w:type="gramStart"/>
      <w:r>
        <w:rPr>
          <w:rFonts w:ascii="Arial" w:hAnsi="Arial" w:cs="Arial"/>
          <w:sz w:val="24"/>
          <w:szCs w:val="24"/>
        </w:rPr>
        <w:t>akan</w:t>
      </w:r>
      <w:proofErr w:type="gramEnd"/>
      <w:r>
        <w:rPr>
          <w:rFonts w:ascii="Arial" w:hAnsi="Arial" w:cs="Arial"/>
          <w:sz w:val="24"/>
          <w:szCs w:val="24"/>
        </w:rPr>
        <w:t xml:space="preserve"> tetapi juga dapat diperoleh pada pendidikan non formal. Pengetahuan seseorang tentang sesuatu objek juga mengandung dua aspek yaitu aspek positif dan negatif. Kedua aspek inilah yang akhirnya </w:t>
      </w:r>
      <w:proofErr w:type="gramStart"/>
      <w:r>
        <w:rPr>
          <w:rFonts w:ascii="Arial" w:hAnsi="Arial" w:cs="Arial"/>
          <w:sz w:val="24"/>
          <w:szCs w:val="24"/>
        </w:rPr>
        <w:t>akan</w:t>
      </w:r>
      <w:proofErr w:type="gramEnd"/>
      <w:r>
        <w:rPr>
          <w:rFonts w:ascii="Arial" w:hAnsi="Arial" w:cs="Arial"/>
          <w:sz w:val="24"/>
          <w:szCs w:val="24"/>
        </w:rPr>
        <w:t xml:space="preserve"> menentukan sikap seseorang terhadap objek tertentu. </w:t>
      </w:r>
    </w:p>
    <w:p w:rsidR="00001B02" w:rsidRDefault="00AA7E63">
      <w:pPr>
        <w:pStyle w:val="ListParagraph"/>
        <w:numPr>
          <w:ilvl w:val="0"/>
          <w:numId w:val="11"/>
        </w:numPr>
        <w:tabs>
          <w:tab w:val="left" w:pos="1540"/>
        </w:tabs>
        <w:spacing w:after="120" w:line="480" w:lineRule="auto"/>
        <w:ind w:leftChars="694" w:left="1527"/>
        <w:jc w:val="both"/>
        <w:rPr>
          <w:rFonts w:ascii="Arial" w:hAnsi="Arial" w:cs="Arial"/>
          <w:sz w:val="24"/>
          <w:szCs w:val="24"/>
        </w:rPr>
      </w:pPr>
      <w:r>
        <w:rPr>
          <w:rFonts w:ascii="Arial" w:hAnsi="Arial" w:cs="Arial"/>
          <w:sz w:val="24"/>
          <w:szCs w:val="24"/>
        </w:rPr>
        <w:t xml:space="preserve">Media massa/informasi </w:t>
      </w:r>
    </w:p>
    <w:p w:rsidR="00001B02" w:rsidRDefault="00AA7E63">
      <w:pPr>
        <w:pStyle w:val="ListParagraph"/>
        <w:tabs>
          <w:tab w:val="left" w:pos="1890"/>
        </w:tabs>
        <w:spacing w:line="480" w:lineRule="auto"/>
        <w:ind w:leftChars="818" w:left="1800"/>
        <w:jc w:val="both"/>
        <w:rPr>
          <w:rFonts w:ascii="Arial" w:hAnsi="Arial" w:cs="Arial"/>
          <w:sz w:val="24"/>
          <w:szCs w:val="24"/>
        </w:rPr>
      </w:pPr>
      <w:r>
        <w:rPr>
          <w:rFonts w:ascii="Arial" w:hAnsi="Arial" w:cs="Arial"/>
          <w:sz w:val="24"/>
          <w:szCs w:val="24"/>
          <w:lang w:val="id-ID"/>
        </w:rPr>
        <w:tab/>
      </w:r>
      <w:r>
        <w:rPr>
          <w:rFonts w:ascii="Arial" w:hAnsi="Arial" w:cs="Arial"/>
          <w:sz w:val="24"/>
          <w:szCs w:val="24"/>
        </w:rPr>
        <w:tab/>
      </w:r>
      <w:r>
        <w:rPr>
          <w:rFonts w:ascii="Arial" w:hAnsi="Arial" w:cs="Arial"/>
          <w:sz w:val="24"/>
          <w:szCs w:val="24"/>
        </w:rPr>
        <w:tab/>
        <w:t xml:space="preserve">Informasi yang diperoleh baik dari pendidikan formal maupun non formal dapat memberikan pengaruh jangka pendek (immediate impact) sehingga menghasilkan perubahan atau peningkatan pengetahuan. Majunya teknologi </w:t>
      </w:r>
      <w:proofErr w:type="gramStart"/>
      <w:r>
        <w:rPr>
          <w:rFonts w:ascii="Arial" w:hAnsi="Arial" w:cs="Arial"/>
          <w:sz w:val="24"/>
          <w:szCs w:val="24"/>
        </w:rPr>
        <w:t>akan</w:t>
      </w:r>
      <w:proofErr w:type="gramEnd"/>
      <w:r>
        <w:rPr>
          <w:rFonts w:ascii="Arial" w:hAnsi="Arial" w:cs="Arial"/>
          <w:sz w:val="24"/>
          <w:szCs w:val="24"/>
        </w:rPr>
        <w:t xml:space="preserve"> tersedia bermacam-macam media massa yang dapat mempengaruhi pengetahuan masyarakat tentang inovasi baru.</w:t>
      </w:r>
    </w:p>
    <w:p w:rsidR="00001B02" w:rsidRDefault="00AA7E63">
      <w:pPr>
        <w:pStyle w:val="ListParagraph"/>
        <w:tabs>
          <w:tab w:val="left" w:pos="1890"/>
        </w:tabs>
        <w:spacing w:line="480" w:lineRule="auto"/>
        <w:ind w:leftChars="818" w:left="1800"/>
        <w:jc w:val="both"/>
        <w:rPr>
          <w:rFonts w:ascii="Arial" w:hAnsi="Arial" w:cs="Arial"/>
          <w:sz w:val="24"/>
          <w:szCs w:val="24"/>
        </w:rPr>
      </w:pPr>
      <w:r>
        <w:rPr>
          <w:rFonts w:ascii="Arial" w:hAnsi="Arial" w:cs="Arial"/>
          <w:sz w:val="24"/>
          <w:szCs w:val="24"/>
        </w:rPr>
        <w:tab/>
      </w:r>
      <w:r>
        <w:rPr>
          <w:rFonts w:ascii="Arial" w:hAnsi="Arial" w:cs="Arial"/>
          <w:sz w:val="24"/>
          <w:szCs w:val="24"/>
        </w:rPr>
        <w:tab/>
      </w:r>
      <w:r>
        <w:rPr>
          <w:rFonts w:ascii="Arial" w:hAnsi="Arial" w:cs="Arial"/>
          <w:sz w:val="24"/>
          <w:szCs w:val="24"/>
        </w:rPr>
        <w:tab/>
        <w:t xml:space="preserve">Sebagai sarna komunikasi, berbagai bentuk media </w:t>
      </w:r>
      <w:proofErr w:type="gramStart"/>
      <w:r>
        <w:rPr>
          <w:rFonts w:ascii="Arial" w:hAnsi="Arial" w:cs="Arial"/>
          <w:sz w:val="24"/>
          <w:szCs w:val="24"/>
        </w:rPr>
        <w:t>massa</w:t>
      </w:r>
      <w:proofErr w:type="gramEnd"/>
      <w:r>
        <w:rPr>
          <w:rFonts w:ascii="Arial" w:hAnsi="Arial" w:cs="Arial"/>
          <w:sz w:val="24"/>
          <w:szCs w:val="24"/>
        </w:rPr>
        <w:t xml:space="preserve"> seperti televisi,</w:t>
      </w:r>
      <w:r>
        <w:rPr>
          <w:rFonts w:ascii="Arial" w:hAnsi="Arial" w:cs="Arial"/>
          <w:sz w:val="24"/>
          <w:szCs w:val="24"/>
          <w:lang w:val="id-ID"/>
        </w:rPr>
        <w:t xml:space="preserve"> </w:t>
      </w:r>
      <w:r>
        <w:rPr>
          <w:rFonts w:ascii="Arial" w:hAnsi="Arial" w:cs="Arial"/>
          <w:sz w:val="24"/>
          <w:szCs w:val="24"/>
        </w:rPr>
        <w:t xml:space="preserve">radio, surat kabar, majalah, dan lain-lain mempunyai pengaruh besar terhadap pembentukan opini dan kepercayaan orang. Dalam penyampaian informasi sebagai tugas pokoknya, media </w:t>
      </w:r>
      <w:proofErr w:type="gramStart"/>
      <w:r>
        <w:rPr>
          <w:rFonts w:ascii="Arial" w:hAnsi="Arial" w:cs="Arial"/>
          <w:sz w:val="24"/>
          <w:szCs w:val="24"/>
        </w:rPr>
        <w:t>massa</w:t>
      </w:r>
      <w:proofErr w:type="gramEnd"/>
      <w:r>
        <w:rPr>
          <w:rFonts w:ascii="Arial" w:hAnsi="Arial" w:cs="Arial"/>
          <w:sz w:val="24"/>
          <w:szCs w:val="24"/>
        </w:rPr>
        <w:t xml:space="preserve"> membawa pula pesan-pesan yang berisi sugesti yang dapat mengerahkan </w:t>
      </w:r>
      <w:r>
        <w:rPr>
          <w:rFonts w:ascii="Arial" w:hAnsi="Arial" w:cs="Arial"/>
          <w:sz w:val="24"/>
          <w:szCs w:val="24"/>
        </w:rPr>
        <w:lastRenderedPageBreak/>
        <w:t xml:space="preserve">opini seseorang. Adanya informasi baru mengenai sesuatu hal memberikan landasan kognitif baru bagi terbentuknya pengetahuan terhadap hal tersebut. </w:t>
      </w:r>
    </w:p>
    <w:p w:rsidR="00001B02" w:rsidRDefault="00AA7E63">
      <w:pPr>
        <w:pStyle w:val="ListParagraph"/>
        <w:numPr>
          <w:ilvl w:val="0"/>
          <w:numId w:val="11"/>
        </w:numPr>
        <w:tabs>
          <w:tab w:val="left" w:pos="1540"/>
        </w:tabs>
        <w:spacing w:after="120" w:line="480" w:lineRule="auto"/>
        <w:ind w:leftChars="694" w:left="1527"/>
        <w:jc w:val="both"/>
        <w:rPr>
          <w:rFonts w:ascii="Arial" w:hAnsi="Arial" w:cs="Arial"/>
          <w:sz w:val="24"/>
          <w:szCs w:val="24"/>
        </w:rPr>
      </w:pPr>
      <w:r>
        <w:rPr>
          <w:rFonts w:ascii="Arial" w:hAnsi="Arial" w:cs="Arial"/>
          <w:sz w:val="24"/>
          <w:szCs w:val="24"/>
        </w:rPr>
        <w:t xml:space="preserve">Sosial budaya dan ekonomi </w:t>
      </w:r>
    </w:p>
    <w:p w:rsidR="00001B02" w:rsidRDefault="00AA7E63">
      <w:pPr>
        <w:pStyle w:val="ListParagraph"/>
        <w:tabs>
          <w:tab w:val="left" w:pos="1260"/>
          <w:tab w:val="left" w:pos="1320"/>
          <w:tab w:val="left" w:pos="1760"/>
          <w:tab w:val="left" w:pos="1890"/>
        </w:tabs>
        <w:spacing w:line="480" w:lineRule="auto"/>
        <w:ind w:leftChars="818" w:left="1800" w:firstLine="13"/>
        <w:jc w:val="both"/>
        <w:rPr>
          <w:rFonts w:ascii="Arial" w:hAnsi="Arial" w:cs="Arial"/>
          <w:sz w:val="24"/>
          <w:szCs w:val="24"/>
        </w:rPr>
      </w:pPr>
      <w:r>
        <w:rPr>
          <w:rFonts w:ascii="Arial" w:hAnsi="Arial" w:cs="Arial"/>
          <w:sz w:val="24"/>
          <w:szCs w:val="24"/>
          <w:lang w:val="id-ID"/>
        </w:rPr>
        <w:tab/>
      </w:r>
      <w:r>
        <w:rPr>
          <w:rFonts w:ascii="Arial" w:hAnsi="Arial" w:cs="Arial"/>
          <w:sz w:val="24"/>
          <w:szCs w:val="24"/>
        </w:rPr>
        <w:tab/>
      </w:r>
      <w:r>
        <w:rPr>
          <w:rFonts w:ascii="Arial" w:hAnsi="Arial" w:cs="Arial"/>
          <w:sz w:val="24"/>
          <w:szCs w:val="24"/>
        </w:rPr>
        <w:tab/>
        <w:t xml:space="preserve">Kebiasaan dan tradisi yang dilakukan orang-orang tanpa melalui penalaran apakah yang dilakukan baik atau buruk. Dengan demikian seseorang </w:t>
      </w:r>
      <w:proofErr w:type="gramStart"/>
      <w:r>
        <w:rPr>
          <w:rFonts w:ascii="Arial" w:hAnsi="Arial" w:cs="Arial"/>
          <w:sz w:val="24"/>
          <w:szCs w:val="24"/>
        </w:rPr>
        <w:t>akan</w:t>
      </w:r>
      <w:proofErr w:type="gramEnd"/>
      <w:r>
        <w:rPr>
          <w:rFonts w:ascii="Arial" w:hAnsi="Arial" w:cs="Arial"/>
          <w:sz w:val="24"/>
          <w:szCs w:val="24"/>
        </w:rPr>
        <w:t xml:space="preserve"> bertambah pengetahunnya walaupun tidak melakukan. Status ekonomi seserang juga akan menentukan tersedianya suatu fasilitas yang diperlukan untuk kegiatan tertentu, sehingga status </w:t>
      </w:r>
      <w:proofErr w:type="gramStart"/>
      <w:r>
        <w:rPr>
          <w:rFonts w:ascii="Arial" w:hAnsi="Arial" w:cs="Arial"/>
          <w:sz w:val="24"/>
          <w:szCs w:val="24"/>
        </w:rPr>
        <w:t>sosial  ekonomi</w:t>
      </w:r>
      <w:proofErr w:type="gramEnd"/>
      <w:r>
        <w:rPr>
          <w:rFonts w:ascii="Arial" w:hAnsi="Arial" w:cs="Arial"/>
          <w:sz w:val="24"/>
          <w:szCs w:val="24"/>
        </w:rPr>
        <w:t xml:space="preserve"> ini akan mempengaruhi pengetahuan seseorang </w:t>
      </w:r>
    </w:p>
    <w:p w:rsidR="00001B02" w:rsidRDefault="00AA7E63">
      <w:pPr>
        <w:pStyle w:val="ListParagraph"/>
        <w:numPr>
          <w:ilvl w:val="0"/>
          <w:numId w:val="11"/>
        </w:numPr>
        <w:tabs>
          <w:tab w:val="left" w:pos="1540"/>
        </w:tabs>
        <w:spacing w:after="120" w:line="480" w:lineRule="auto"/>
        <w:ind w:leftChars="694" w:left="1527"/>
        <w:jc w:val="both"/>
        <w:rPr>
          <w:rFonts w:ascii="Arial" w:hAnsi="Arial" w:cs="Arial"/>
          <w:sz w:val="24"/>
          <w:szCs w:val="24"/>
        </w:rPr>
      </w:pPr>
      <w:r>
        <w:rPr>
          <w:rFonts w:ascii="Arial" w:hAnsi="Arial" w:cs="Arial"/>
          <w:sz w:val="24"/>
          <w:szCs w:val="24"/>
        </w:rPr>
        <w:t xml:space="preserve">Lingkungan </w:t>
      </w:r>
    </w:p>
    <w:p w:rsidR="00001B02" w:rsidRDefault="00AA7E63">
      <w:pPr>
        <w:pStyle w:val="ListParagraph"/>
        <w:tabs>
          <w:tab w:val="left" w:pos="1320"/>
          <w:tab w:val="left" w:pos="1760"/>
          <w:tab w:val="left" w:pos="1890"/>
        </w:tabs>
        <w:spacing w:line="480" w:lineRule="auto"/>
        <w:ind w:leftChars="859" w:left="1890" w:firstLine="13"/>
        <w:jc w:val="both"/>
        <w:rPr>
          <w:rFonts w:ascii="Arial" w:hAnsi="Arial" w:cs="Arial"/>
          <w:sz w:val="24"/>
          <w:szCs w:val="24"/>
        </w:rPr>
      </w:pPr>
      <w:r>
        <w:rPr>
          <w:rFonts w:ascii="Arial" w:hAnsi="Arial" w:cs="Arial"/>
          <w:sz w:val="24"/>
          <w:szCs w:val="24"/>
          <w:lang w:val="id-ID"/>
        </w:rPr>
        <w:tab/>
      </w:r>
      <w:r>
        <w:rPr>
          <w:rFonts w:ascii="Arial" w:hAnsi="Arial" w:cs="Arial"/>
          <w:sz w:val="24"/>
          <w:szCs w:val="24"/>
          <w:lang w:val="id-ID"/>
        </w:rPr>
        <w:tab/>
      </w:r>
      <w:r>
        <w:rPr>
          <w:rFonts w:ascii="Arial" w:hAnsi="Arial" w:cs="Arial"/>
          <w:sz w:val="24"/>
          <w:szCs w:val="24"/>
        </w:rPr>
        <w:t>Lingkungan adalah segala sesuatu yang ada di sekitar individu, baik lingkungan fisik</w:t>
      </w:r>
      <w:proofErr w:type="gramStart"/>
      <w:r>
        <w:rPr>
          <w:rFonts w:ascii="Arial" w:hAnsi="Arial" w:cs="Arial"/>
          <w:sz w:val="24"/>
          <w:szCs w:val="24"/>
        </w:rPr>
        <w:t>,biologis</w:t>
      </w:r>
      <w:proofErr w:type="gramEnd"/>
      <w:r>
        <w:rPr>
          <w:rFonts w:ascii="Arial" w:hAnsi="Arial" w:cs="Arial"/>
          <w:sz w:val="24"/>
          <w:szCs w:val="24"/>
        </w:rPr>
        <w:t xml:space="preserve">, maupun sosial. Lingkungan berpengaruh terhadap proses masuknya pengetahuan ke dalam individu yang berada dalam lingkungan tersebut, Hal ini terjadi karena adanya interaksi timbal balik ataupun tidk yang </w:t>
      </w:r>
      <w:proofErr w:type="gramStart"/>
      <w:r>
        <w:rPr>
          <w:rFonts w:ascii="Arial" w:hAnsi="Arial" w:cs="Arial"/>
          <w:sz w:val="24"/>
          <w:szCs w:val="24"/>
        </w:rPr>
        <w:t>akan</w:t>
      </w:r>
      <w:proofErr w:type="gramEnd"/>
      <w:r>
        <w:rPr>
          <w:rFonts w:ascii="Arial" w:hAnsi="Arial" w:cs="Arial"/>
          <w:sz w:val="24"/>
          <w:szCs w:val="24"/>
        </w:rPr>
        <w:t xml:space="preserve"> direspon sebagai pengetahuan oleh setiap individu.</w:t>
      </w:r>
    </w:p>
    <w:p w:rsidR="00001B02" w:rsidRDefault="00001B02">
      <w:pPr>
        <w:pStyle w:val="ListParagraph"/>
        <w:tabs>
          <w:tab w:val="left" w:pos="1320"/>
          <w:tab w:val="left" w:pos="1760"/>
          <w:tab w:val="left" w:pos="1890"/>
        </w:tabs>
        <w:spacing w:line="480" w:lineRule="auto"/>
        <w:ind w:leftChars="859" w:left="1890" w:firstLine="13"/>
        <w:jc w:val="both"/>
        <w:rPr>
          <w:rFonts w:ascii="Arial" w:hAnsi="Arial" w:cs="Arial"/>
          <w:sz w:val="24"/>
          <w:szCs w:val="24"/>
        </w:rPr>
      </w:pPr>
    </w:p>
    <w:p w:rsidR="00001B02" w:rsidRDefault="00001B02">
      <w:pPr>
        <w:pStyle w:val="ListParagraph"/>
        <w:tabs>
          <w:tab w:val="left" w:pos="1320"/>
          <w:tab w:val="left" w:pos="1760"/>
          <w:tab w:val="left" w:pos="1890"/>
        </w:tabs>
        <w:spacing w:line="480" w:lineRule="auto"/>
        <w:ind w:leftChars="859" w:left="1890" w:firstLine="13"/>
        <w:jc w:val="both"/>
        <w:rPr>
          <w:rFonts w:ascii="Arial" w:hAnsi="Arial" w:cs="Arial"/>
          <w:sz w:val="24"/>
          <w:szCs w:val="24"/>
        </w:rPr>
      </w:pPr>
    </w:p>
    <w:p w:rsidR="00001B02" w:rsidRDefault="00AA7E63">
      <w:pPr>
        <w:pStyle w:val="ListParagraph"/>
        <w:numPr>
          <w:ilvl w:val="0"/>
          <w:numId w:val="11"/>
        </w:numPr>
        <w:tabs>
          <w:tab w:val="left" w:pos="1100"/>
          <w:tab w:val="left" w:pos="1540"/>
        </w:tabs>
        <w:spacing w:after="120" w:line="480" w:lineRule="auto"/>
        <w:ind w:leftChars="694" w:left="1527"/>
        <w:jc w:val="both"/>
        <w:rPr>
          <w:rFonts w:ascii="Arial" w:hAnsi="Arial" w:cs="Arial"/>
          <w:sz w:val="24"/>
          <w:szCs w:val="24"/>
        </w:rPr>
      </w:pPr>
      <w:r>
        <w:rPr>
          <w:rFonts w:ascii="Arial" w:hAnsi="Arial" w:cs="Arial"/>
          <w:sz w:val="24"/>
          <w:szCs w:val="24"/>
        </w:rPr>
        <w:lastRenderedPageBreak/>
        <w:t xml:space="preserve">Pengalaman </w:t>
      </w:r>
    </w:p>
    <w:p w:rsidR="00001B02" w:rsidRDefault="00AA7E63">
      <w:pPr>
        <w:pStyle w:val="ListParagraph"/>
        <w:tabs>
          <w:tab w:val="left" w:pos="1760"/>
          <w:tab w:val="left" w:pos="1890"/>
        </w:tabs>
        <w:spacing w:line="480" w:lineRule="auto"/>
        <w:ind w:leftChars="818" w:left="1800" w:firstLine="13"/>
        <w:jc w:val="both"/>
        <w:rPr>
          <w:rFonts w:ascii="Arial" w:hAnsi="Arial" w:cs="Arial"/>
          <w:sz w:val="24"/>
          <w:szCs w:val="24"/>
          <w:lang w:val="id-ID"/>
        </w:rPr>
      </w:pPr>
      <w:r>
        <w:rPr>
          <w:rFonts w:ascii="Arial" w:hAnsi="Arial" w:cs="Arial"/>
          <w:sz w:val="24"/>
          <w:szCs w:val="24"/>
          <w:lang w:val="id-ID"/>
        </w:rPr>
        <w:tab/>
      </w:r>
      <w:r>
        <w:rPr>
          <w:rFonts w:ascii="Arial" w:hAnsi="Arial" w:cs="Arial"/>
          <w:sz w:val="24"/>
          <w:szCs w:val="24"/>
        </w:rPr>
        <w:tab/>
      </w:r>
      <w:r>
        <w:rPr>
          <w:rFonts w:ascii="Arial" w:hAnsi="Arial" w:cs="Arial"/>
          <w:sz w:val="24"/>
          <w:szCs w:val="24"/>
          <w:lang w:val="id-ID"/>
        </w:rPr>
        <w:tab/>
        <w:t>Pengalaman sebagai sumber pengetahuan adalah suatu cara untuk memperoleh kebenaran pengetahuan dengan cara mengulang kembali pengetahuan yang diperoleh dalam memecahkan masalah yang dihadapi masa lalu. Pengalaman belajar dalam bekerja yang dikembangkan memberikan pengetahuan dan keterampiln profesional seerta pengalaman belajar selama bekerja akan dapat mengembangkan kemampuan mengambil keputusan yang merupakan manifestasi dari keterpaduan menalar secara ilmiah dan etik yang bertolak dari masalah nyata dalm bidang kerjanya.</w:t>
      </w:r>
    </w:p>
    <w:p w:rsidR="00001B02" w:rsidRDefault="00AA7E63">
      <w:pPr>
        <w:pStyle w:val="ListParagraph"/>
        <w:numPr>
          <w:ilvl w:val="0"/>
          <w:numId w:val="11"/>
        </w:numPr>
        <w:tabs>
          <w:tab w:val="left" w:pos="1540"/>
        </w:tabs>
        <w:spacing w:after="120" w:line="480" w:lineRule="auto"/>
        <w:ind w:leftChars="694" w:left="1527"/>
        <w:jc w:val="both"/>
        <w:rPr>
          <w:rFonts w:ascii="Arial" w:hAnsi="Arial" w:cs="Arial"/>
          <w:sz w:val="24"/>
          <w:szCs w:val="24"/>
        </w:rPr>
      </w:pPr>
      <w:r>
        <w:rPr>
          <w:rFonts w:ascii="Arial" w:hAnsi="Arial" w:cs="Arial"/>
          <w:sz w:val="24"/>
          <w:szCs w:val="24"/>
        </w:rPr>
        <w:t xml:space="preserve">Usia </w:t>
      </w:r>
    </w:p>
    <w:p w:rsidR="00001B02" w:rsidRDefault="00AA7E63">
      <w:pPr>
        <w:pStyle w:val="ListParagraph"/>
        <w:tabs>
          <w:tab w:val="left" w:pos="1760"/>
        </w:tabs>
        <w:spacing w:line="480" w:lineRule="auto"/>
        <w:ind w:leftChars="859" w:left="1890" w:firstLine="13"/>
        <w:jc w:val="both"/>
        <w:rPr>
          <w:rFonts w:ascii="Arial" w:hAnsi="Arial" w:cs="Arial"/>
          <w:sz w:val="24"/>
          <w:szCs w:val="24"/>
        </w:rPr>
      </w:pPr>
      <w:r>
        <w:rPr>
          <w:rFonts w:ascii="Arial" w:hAnsi="Arial" w:cs="Arial"/>
          <w:sz w:val="24"/>
          <w:szCs w:val="24"/>
          <w:lang w:val="id-ID"/>
        </w:rPr>
        <w:tab/>
      </w:r>
      <w:r>
        <w:rPr>
          <w:rFonts w:ascii="Arial" w:hAnsi="Arial" w:cs="Arial"/>
          <w:sz w:val="24"/>
          <w:szCs w:val="24"/>
          <w:lang w:val="id-ID"/>
        </w:rPr>
        <w:tab/>
      </w:r>
      <w:proofErr w:type="gramStart"/>
      <w:r>
        <w:rPr>
          <w:rFonts w:ascii="Arial" w:hAnsi="Arial" w:cs="Arial"/>
          <w:sz w:val="24"/>
          <w:szCs w:val="24"/>
        </w:rPr>
        <w:t>Usia</w:t>
      </w:r>
      <w:proofErr w:type="gramEnd"/>
      <w:r>
        <w:rPr>
          <w:rFonts w:ascii="Arial" w:hAnsi="Arial" w:cs="Arial"/>
          <w:sz w:val="24"/>
          <w:szCs w:val="24"/>
        </w:rPr>
        <w:t xml:space="preserve"> mempengaruhi terhadap daya tangkap dan pola pikir seseorang. Semakin bertambah </w:t>
      </w:r>
      <w:proofErr w:type="gramStart"/>
      <w:r>
        <w:rPr>
          <w:rFonts w:ascii="Arial" w:hAnsi="Arial" w:cs="Arial"/>
          <w:sz w:val="24"/>
          <w:szCs w:val="24"/>
        </w:rPr>
        <w:t>usia</w:t>
      </w:r>
      <w:proofErr w:type="gramEnd"/>
      <w:r>
        <w:rPr>
          <w:rFonts w:ascii="Arial" w:hAnsi="Arial" w:cs="Arial"/>
          <w:sz w:val="24"/>
          <w:szCs w:val="24"/>
        </w:rPr>
        <w:t xml:space="preserve"> akan semakin berkembang pada daya tangkap dan pola pikirnya, sehingga pengetahuan yang diperolehnya semakin membaik. Pada </w:t>
      </w:r>
      <w:proofErr w:type="gramStart"/>
      <w:r>
        <w:rPr>
          <w:rFonts w:ascii="Arial" w:hAnsi="Arial" w:cs="Arial"/>
          <w:sz w:val="24"/>
          <w:szCs w:val="24"/>
        </w:rPr>
        <w:t>usia</w:t>
      </w:r>
      <w:proofErr w:type="gramEnd"/>
      <w:r>
        <w:rPr>
          <w:rFonts w:ascii="Arial" w:hAnsi="Arial" w:cs="Arial"/>
          <w:sz w:val="24"/>
          <w:szCs w:val="24"/>
        </w:rPr>
        <w:t xml:space="preserve"> madya, individu akan lebih berperan aktif dalam masyarakat dn kehidupan sosial serta lebih banyak melakukan persiapan demi suksesnya upaya menyesuaikan diri menuju usia tua, selain itu orng usia madya akan lebih menggunakan banyak waktu untuk </w:t>
      </w:r>
      <w:r>
        <w:rPr>
          <w:rFonts w:ascii="Arial" w:hAnsi="Arial" w:cs="Arial"/>
          <w:sz w:val="24"/>
          <w:szCs w:val="24"/>
        </w:rPr>
        <w:lastRenderedPageBreak/>
        <w:t xml:space="preserve">membaca. Kemampuan intelektual, pemecahan masalah, dan kemampuan verbal dilaporkan hampir tidak ada penurunan pada </w:t>
      </w:r>
      <w:proofErr w:type="gramStart"/>
      <w:r>
        <w:rPr>
          <w:rFonts w:ascii="Arial" w:hAnsi="Arial" w:cs="Arial"/>
          <w:sz w:val="24"/>
          <w:szCs w:val="24"/>
        </w:rPr>
        <w:t>usia</w:t>
      </w:r>
      <w:proofErr w:type="gramEnd"/>
      <w:r>
        <w:rPr>
          <w:rFonts w:ascii="Arial" w:hAnsi="Arial" w:cs="Arial"/>
          <w:sz w:val="24"/>
          <w:szCs w:val="24"/>
        </w:rPr>
        <w:t xml:space="preserve"> ini. </w:t>
      </w:r>
    </w:p>
    <w:p w:rsidR="00001B02" w:rsidRDefault="00AA7E63">
      <w:pPr>
        <w:spacing w:after="0" w:line="480" w:lineRule="auto"/>
        <w:ind w:left="1903" w:firstLine="320"/>
        <w:jc w:val="both"/>
        <w:rPr>
          <w:rFonts w:ascii="Arial" w:eastAsia="Times New Roman" w:hAnsi="Arial" w:cs="Arial"/>
          <w:sz w:val="24"/>
          <w:szCs w:val="24"/>
        </w:rPr>
      </w:pPr>
      <w:proofErr w:type="gramStart"/>
      <w:r>
        <w:rPr>
          <w:rFonts w:ascii="Arial" w:eastAsia="Times New Roman" w:hAnsi="Arial" w:cs="Arial"/>
          <w:sz w:val="24"/>
          <w:szCs w:val="24"/>
        </w:rPr>
        <w:t>Usia</w:t>
      </w:r>
      <w:proofErr w:type="gramEnd"/>
      <w:r>
        <w:rPr>
          <w:rFonts w:ascii="Arial" w:eastAsia="Times New Roman" w:hAnsi="Arial" w:cs="Arial"/>
          <w:sz w:val="24"/>
          <w:szCs w:val="24"/>
        </w:rPr>
        <w:t xml:space="preserve"> seorang wanita pada saat hamil sebaiknya tidak terlalu muda dan tidak terlalu tua. Umur yang kurang dari 20 tahun atau lebih dari 35 tahun, berisiko tinggi untuk melahirkan. Kesiapan seorang perempuan untuk hamil harus siap fisik, emosi, psikologi, sosial dan ekonomi (Ruswana, 2006).</w:t>
      </w:r>
    </w:p>
    <w:p w:rsidR="00001B02" w:rsidRDefault="00AA7E63">
      <w:pPr>
        <w:pStyle w:val="TULISANBIASA"/>
        <w:spacing w:line="480" w:lineRule="auto"/>
        <w:ind w:leftChars="859" w:left="1890" w:firstLine="986"/>
        <w:jc w:val="both"/>
      </w:pPr>
      <w:r>
        <w:t>Hal ini sejalan dengan teori Notoatmodjo (2007), usia adalah umur individu yang terhitung mulai saat dilahirkan sampai saat berulang tahun. Semakin cukup umur tingkat kematangan dan kekuatan seseorang akan lebih matang dalam berfikir dan bekerja, dari segi kepercayaan masyarakat yang lebih dewasa akan percaya daripada orang yang belum cukup tinggi kedewasaannya. Hal ini akibat dari pengalaman jiwa.</w:t>
      </w:r>
    </w:p>
    <w:p w:rsidR="00001B02" w:rsidRDefault="00AA7E63">
      <w:pPr>
        <w:pStyle w:val="NormalWeb"/>
        <w:numPr>
          <w:ilvl w:val="0"/>
          <w:numId w:val="7"/>
        </w:numPr>
        <w:shd w:val="clear" w:color="auto" w:fill="FFFFFF"/>
        <w:spacing w:before="0" w:beforeAutospacing="0" w:after="300" w:afterAutospacing="0"/>
        <w:ind w:left="720"/>
        <w:jc w:val="both"/>
        <w:rPr>
          <w:rFonts w:ascii="Arial" w:hAnsi="Arial" w:cs="Arial"/>
          <w:b/>
          <w:bCs/>
          <w:lang w:val="id-ID"/>
        </w:rPr>
      </w:pPr>
      <w:r>
        <w:rPr>
          <w:rFonts w:ascii="Arial" w:hAnsi="Arial" w:cs="Arial"/>
          <w:b/>
          <w:bCs/>
          <w:lang w:val="id-ID"/>
        </w:rPr>
        <w:t>Preeklamsia</w:t>
      </w:r>
    </w:p>
    <w:p w:rsidR="00001B02" w:rsidRDefault="00AA7E63">
      <w:pPr>
        <w:pStyle w:val="NormalWeb"/>
        <w:numPr>
          <w:ilvl w:val="0"/>
          <w:numId w:val="12"/>
        </w:numPr>
        <w:shd w:val="clear" w:color="auto" w:fill="FFFFFF"/>
        <w:spacing w:before="0" w:beforeAutospacing="0" w:after="300" w:afterAutospacing="0"/>
        <w:ind w:left="840"/>
        <w:jc w:val="both"/>
        <w:rPr>
          <w:rFonts w:ascii="Arial" w:hAnsi="Arial" w:cs="Arial"/>
          <w:lang w:val="id-ID"/>
        </w:rPr>
      </w:pPr>
      <w:r>
        <w:rPr>
          <w:rFonts w:ascii="Arial" w:hAnsi="Arial" w:cs="Arial"/>
          <w:lang w:val="id-ID"/>
        </w:rPr>
        <w:t>Pengertian Preeklamsia</w:t>
      </w:r>
    </w:p>
    <w:p w:rsidR="00001B02" w:rsidRDefault="00AA7E63">
      <w:pPr>
        <w:pStyle w:val="ListParagraph"/>
        <w:tabs>
          <w:tab w:val="left" w:pos="1100"/>
        </w:tabs>
        <w:spacing w:after="576" w:line="480" w:lineRule="auto"/>
        <w:ind w:left="1086" w:firstLine="48"/>
        <w:jc w:val="both"/>
        <w:rPr>
          <w:rFonts w:ascii="Arial" w:hAnsi="Arial" w:cs="Arial"/>
          <w:sz w:val="24"/>
          <w:szCs w:val="24"/>
        </w:rPr>
      </w:pPr>
      <w:r>
        <w:rPr>
          <w:rFonts w:ascii="Arial" w:hAnsi="Arial" w:cs="Arial"/>
          <w:sz w:val="24"/>
          <w:szCs w:val="24"/>
          <w:lang w:val="id-ID"/>
        </w:rPr>
        <w:tab/>
      </w:r>
      <w:r>
        <w:rPr>
          <w:rFonts w:ascii="Arial" w:hAnsi="Arial" w:cs="Arial"/>
          <w:sz w:val="24"/>
          <w:szCs w:val="24"/>
          <w:lang w:val="id-ID"/>
        </w:rPr>
        <w:tab/>
      </w:r>
      <w:r>
        <w:rPr>
          <w:rFonts w:ascii="Arial" w:hAnsi="Arial" w:cs="Arial"/>
          <w:sz w:val="24"/>
          <w:szCs w:val="24"/>
        </w:rPr>
        <w:t xml:space="preserve">Preeklamsia adalah penyakit dengan tanda-tanda khas tekanan darah tinggi (hipertensi), pembengkakan jaringan (edema), </w:t>
      </w:r>
      <w:r>
        <w:rPr>
          <w:rFonts w:ascii="Arial" w:hAnsi="Arial" w:cs="Arial"/>
          <w:sz w:val="24"/>
          <w:szCs w:val="24"/>
        </w:rPr>
        <w:lastRenderedPageBreak/>
        <w:t>dan ditemukannya protein dalam urin (proteinuria) yang timbul karena kehamilan. Penyakit ini umumnya terjadi dalam triwulan ke-3 kehamilan, tetapi dapat juga terjadi pada trimester kedua kehamilan. Pre-eklampsi berasal dari dua kata yaitu “Pre” artinya sebelum dan Perkataan “eklampsia” berasal dari Yunani yang berarti “halilintar” karena gejala eklampsia datang dengan mendadak dan menyebabkan suasana gawat dalam kebidanan. Dikemukakan beberapa teori yang dapat menerangkan kejadian preeklampsi dan eklampsi sehingga dapat menetapkan upaya promotif dan preventif (Wibowo, 2006 dalam Islami, 2016).</w:t>
      </w:r>
    </w:p>
    <w:p w:rsidR="00001B02" w:rsidRDefault="00AA7E63">
      <w:pPr>
        <w:pStyle w:val="ListParagraph"/>
        <w:tabs>
          <w:tab w:val="left" w:pos="1100"/>
        </w:tabs>
        <w:spacing w:after="576" w:line="480" w:lineRule="auto"/>
        <w:ind w:left="1086" w:firstLine="48"/>
        <w:jc w:val="both"/>
        <w:rPr>
          <w:rFonts w:ascii="Arial" w:hAnsi="Arial" w:cs="Arial"/>
          <w:sz w:val="24"/>
          <w:szCs w:val="24"/>
        </w:rPr>
      </w:pPr>
      <w:r>
        <w:rPr>
          <w:rFonts w:ascii="Arial" w:hAnsi="Arial" w:cs="Arial"/>
          <w:sz w:val="24"/>
          <w:szCs w:val="24"/>
          <w:lang w:val="id-ID"/>
        </w:rPr>
        <w:tab/>
      </w:r>
      <w:r>
        <w:rPr>
          <w:rFonts w:ascii="Arial" w:hAnsi="Arial" w:cs="Arial"/>
          <w:sz w:val="24"/>
          <w:szCs w:val="24"/>
          <w:lang w:val="id-ID"/>
        </w:rPr>
        <w:tab/>
        <w:t xml:space="preserve">Preeklampsia dan eklampsia merupakan kumpulan gejala yang timbul pada ibu hamil, bersalin, dan selama nifas, yang terdiri atas trias gejala, yaitu hipertensi, proteinuria, dan edema, kadang-kadang disertasi konvulsi sampai koma. </w:t>
      </w:r>
      <w:r>
        <w:rPr>
          <w:rFonts w:ascii="Arial" w:hAnsi="Arial" w:cs="Arial"/>
          <w:sz w:val="24"/>
          <w:szCs w:val="24"/>
        </w:rPr>
        <w:t>Ibu tersebut tidak menunjukan tanda-tanda kelainan vaskular atau hipertensi sebelumnya. (Keman, 2014)</w:t>
      </w:r>
    </w:p>
    <w:p w:rsidR="00001B02" w:rsidRDefault="00AA7E63">
      <w:pPr>
        <w:pStyle w:val="ListParagraph"/>
        <w:numPr>
          <w:ilvl w:val="0"/>
          <w:numId w:val="12"/>
        </w:numPr>
        <w:spacing w:after="576" w:line="480" w:lineRule="auto"/>
        <w:ind w:left="840"/>
        <w:jc w:val="both"/>
        <w:rPr>
          <w:rFonts w:ascii="Arial" w:hAnsi="Arial" w:cs="Arial"/>
          <w:sz w:val="24"/>
          <w:szCs w:val="24"/>
        </w:rPr>
      </w:pPr>
      <w:r>
        <w:rPr>
          <w:rFonts w:ascii="Arial" w:hAnsi="Arial" w:cs="Arial"/>
          <w:sz w:val="24"/>
          <w:szCs w:val="24"/>
        </w:rPr>
        <w:t>Etiologi Preeklamsi</w:t>
      </w:r>
    </w:p>
    <w:p w:rsidR="00001B02" w:rsidRDefault="00AA7E63">
      <w:pPr>
        <w:pStyle w:val="ListParagraph"/>
        <w:spacing w:after="203" w:line="480" w:lineRule="auto"/>
        <w:ind w:left="1086" w:firstLine="465"/>
        <w:jc w:val="both"/>
        <w:rPr>
          <w:rFonts w:ascii="Arial" w:hAnsi="Arial" w:cs="Arial"/>
          <w:sz w:val="24"/>
          <w:szCs w:val="24"/>
        </w:rPr>
      </w:pPr>
      <w:proofErr w:type="gramStart"/>
      <w:r>
        <w:rPr>
          <w:rFonts w:ascii="Arial" w:hAnsi="Arial" w:cs="Arial"/>
          <w:sz w:val="24"/>
          <w:szCs w:val="24"/>
        </w:rPr>
        <w:t>Apa</w:t>
      </w:r>
      <w:proofErr w:type="gramEnd"/>
      <w:r>
        <w:rPr>
          <w:rFonts w:ascii="Arial" w:hAnsi="Arial" w:cs="Arial"/>
          <w:sz w:val="24"/>
          <w:szCs w:val="24"/>
        </w:rPr>
        <w:t xml:space="preserve"> yang menjadi penyebab pre-eklamsia dan eklamsia sampai sekarang belum diketahui. Telah terdapat banyak teori yang mencoba menerangkan sebab-musabab penyakit tersebut, </w:t>
      </w:r>
      <w:proofErr w:type="gramStart"/>
      <w:r>
        <w:rPr>
          <w:rFonts w:ascii="Arial" w:hAnsi="Arial" w:cs="Arial"/>
          <w:sz w:val="24"/>
          <w:szCs w:val="24"/>
        </w:rPr>
        <w:t>akan</w:t>
      </w:r>
      <w:proofErr w:type="gramEnd"/>
      <w:r>
        <w:rPr>
          <w:rFonts w:ascii="Arial" w:hAnsi="Arial" w:cs="Arial"/>
          <w:sz w:val="24"/>
          <w:szCs w:val="24"/>
        </w:rPr>
        <w:t xml:space="preserve"> tetapi tidak ada yang dapat memberi jawaban yang memuaskan. Teori yang dapat diterima harus dapat menerangkan </w:t>
      </w:r>
      <w:r>
        <w:rPr>
          <w:rFonts w:ascii="Arial" w:hAnsi="Arial" w:cs="Arial"/>
          <w:sz w:val="24"/>
          <w:szCs w:val="24"/>
        </w:rPr>
        <w:lastRenderedPageBreak/>
        <w:t>hal-hal berikut (1) sebab bertambahnya frekuensi pada primigravida pada primigraviditas, kehamilan ganda, hidramnion, dan mola hidatidosa; (2) sebab bertambahnya frekuensi dengan makin tuanya kehamilan; (3) sebab dapat terjadinya perbaikan keadaan penderita dengan kematian janin dalam uterus; (4) sebab jarangnya terjadi eklampsia pada kehamilan-kehamilan berikutnya; dan (5) sebab timbulnya hipertensi, edema, proteinuria, kejang, dan koma. (Prawirohardjo, 2014)</w:t>
      </w:r>
    </w:p>
    <w:p w:rsidR="00001B02" w:rsidRDefault="00AA7E63">
      <w:pPr>
        <w:pStyle w:val="ListParagraph"/>
        <w:spacing w:after="203" w:line="480" w:lineRule="auto"/>
        <w:ind w:left="851" w:hanging="425"/>
        <w:jc w:val="both"/>
        <w:rPr>
          <w:rFonts w:ascii="Arial" w:hAnsi="Arial" w:cs="Arial"/>
          <w:sz w:val="24"/>
          <w:szCs w:val="24"/>
        </w:rPr>
      </w:pPr>
      <w:r>
        <w:rPr>
          <w:rFonts w:ascii="Arial" w:hAnsi="Arial" w:cs="Arial"/>
          <w:sz w:val="24"/>
          <w:szCs w:val="24"/>
        </w:rPr>
        <w:t xml:space="preserve">Faktor-faktor preeklampsi dapat di pengaruhi sebagai berikut </w:t>
      </w:r>
      <w:proofErr w:type="gramStart"/>
      <w:r>
        <w:rPr>
          <w:rFonts w:ascii="Arial" w:hAnsi="Arial" w:cs="Arial"/>
          <w:sz w:val="24"/>
          <w:szCs w:val="24"/>
        </w:rPr>
        <w:t>ini :</w:t>
      </w:r>
      <w:proofErr w:type="gramEnd"/>
    </w:p>
    <w:p w:rsidR="00001B02" w:rsidRDefault="00AA7E63">
      <w:pPr>
        <w:pStyle w:val="ListParagraph"/>
        <w:numPr>
          <w:ilvl w:val="0"/>
          <w:numId w:val="13"/>
        </w:numPr>
        <w:spacing w:after="203" w:line="480" w:lineRule="auto"/>
        <w:ind w:left="1100" w:hanging="425"/>
        <w:jc w:val="both"/>
        <w:rPr>
          <w:rFonts w:ascii="Arial" w:hAnsi="Arial" w:cs="Arial"/>
          <w:sz w:val="24"/>
          <w:szCs w:val="24"/>
        </w:rPr>
      </w:pPr>
      <w:r>
        <w:rPr>
          <w:rFonts w:ascii="Arial" w:hAnsi="Arial" w:cs="Arial"/>
          <w:sz w:val="24"/>
          <w:szCs w:val="24"/>
        </w:rPr>
        <w:t>Umur</w:t>
      </w:r>
    </w:p>
    <w:p w:rsidR="00001B02" w:rsidRDefault="00AA7E63">
      <w:pPr>
        <w:pStyle w:val="ListParagraph"/>
        <w:spacing w:after="203" w:line="480" w:lineRule="auto"/>
        <w:ind w:left="1091" w:firstLine="767"/>
        <w:jc w:val="both"/>
        <w:rPr>
          <w:rFonts w:ascii="Arial" w:hAnsi="Arial" w:cs="Arial"/>
          <w:sz w:val="24"/>
          <w:szCs w:val="24"/>
        </w:rPr>
      </w:pPr>
      <w:r>
        <w:rPr>
          <w:rFonts w:ascii="Arial" w:hAnsi="Arial" w:cs="Arial"/>
          <w:sz w:val="24"/>
          <w:szCs w:val="24"/>
        </w:rPr>
        <w:t xml:space="preserve">Berdasarkan kamus besar </w:t>
      </w:r>
      <w:proofErr w:type="gramStart"/>
      <w:r>
        <w:rPr>
          <w:rFonts w:ascii="Arial" w:hAnsi="Arial" w:cs="Arial"/>
          <w:sz w:val="24"/>
          <w:szCs w:val="24"/>
        </w:rPr>
        <w:t>bahasa</w:t>
      </w:r>
      <w:proofErr w:type="gramEnd"/>
      <w:r>
        <w:rPr>
          <w:rFonts w:ascii="Arial" w:hAnsi="Arial" w:cs="Arial"/>
          <w:sz w:val="24"/>
          <w:szCs w:val="24"/>
        </w:rPr>
        <w:t xml:space="preserve"> Indonesia tahun 2014 menyatakan bahwa umur merupakan lama waktu hidup atau ada (sejak dilahirkan atau di adakan). Preeklampsi sering mengenai wanita muda dan nulipara, sedangkan wanita yang lebih tua beresiko mengalami hipertensi kronis yang bertumpang tindih dengan preeklampsia (Cuningham, 2013).</w:t>
      </w:r>
    </w:p>
    <w:p w:rsidR="00001B02" w:rsidRDefault="00AA7E63">
      <w:pPr>
        <w:pStyle w:val="ListParagraph"/>
        <w:numPr>
          <w:ilvl w:val="0"/>
          <w:numId w:val="13"/>
        </w:numPr>
        <w:spacing w:after="203" w:line="480" w:lineRule="auto"/>
        <w:ind w:left="1100" w:hanging="425"/>
        <w:jc w:val="both"/>
        <w:rPr>
          <w:rFonts w:ascii="Arial" w:hAnsi="Arial" w:cs="Arial"/>
          <w:sz w:val="24"/>
          <w:szCs w:val="24"/>
        </w:rPr>
      </w:pPr>
      <w:r>
        <w:rPr>
          <w:rFonts w:ascii="Arial" w:hAnsi="Arial" w:cs="Arial"/>
          <w:sz w:val="24"/>
          <w:szCs w:val="24"/>
        </w:rPr>
        <w:t xml:space="preserve">Paritas </w:t>
      </w:r>
    </w:p>
    <w:p w:rsidR="00001B02" w:rsidRDefault="00AA7E63">
      <w:pPr>
        <w:spacing w:after="203" w:line="480" w:lineRule="auto"/>
        <w:ind w:leftChars="495" w:left="1089" w:firstLineChars="310" w:firstLine="744"/>
        <w:jc w:val="both"/>
        <w:rPr>
          <w:rFonts w:ascii="Arial" w:hAnsi="Arial" w:cs="Arial"/>
          <w:sz w:val="24"/>
          <w:szCs w:val="24"/>
        </w:rPr>
      </w:pPr>
      <w:r>
        <w:rPr>
          <w:rFonts w:ascii="Arial" w:hAnsi="Arial" w:cs="Arial"/>
          <w:sz w:val="24"/>
          <w:szCs w:val="24"/>
        </w:rPr>
        <w:t xml:space="preserve">Paritas adalah jumlah kehamilan terdahulu yang telah mencapai batas viabilitas dan telah dilahirkan. Faktor paritas merupakan salah satu faktor resiko preeklampsi (Kusmiyati, 2009). Kehamilan dengan preeklampsi lebih umum terjadi pada </w:t>
      </w:r>
      <w:r>
        <w:rPr>
          <w:rFonts w:ascii="Arial" w:hAnsi="Arial" w:cs="Arial"/>
          <w:sz w:val="24"/>
          <w:szCs w:val="24"/>
        </w:rPr>
        <w:lastRenderedPageBreak/>
        <w:t xml:space="preserve">primgravida, keadaan ini disebabkan secara imunologik pada kehamilan pertama pembentukan imunologik pada kehamilan pertama pembentukan </w:t>
      </w:r>
      <w:r>
        <w:rPr>
          <w:rFonts w:ascii="Arial" w:hAnsi="Arial" w:cs="Arial"/>
          <w:i/>
          <w:sz w:val="24"/>
          <w:szCs w:val="24"/>
        </w:rPr>
        <w:t xml:space="preserve">blocking antibodies </w:t>
      </w:r>
      <w:r>
        <w:rPr>
          <w:rFonts w:ascii="Arial" w:hAnsi="Arial" w:cs="Arial"/>
          <w:sz w:val="24"/>
          <w:szCs w:val="24"/>
        </w:rPr>
        <w:t xml:space="preserve">terhadap antigen plasenta tidak sempurna sehingga timbul responimun yang tidak menguntungkan terhadap </w:t>
      </w:r>
      <w:r>
        <w:rPr>
          <w:rFonts w:ascii="Arial" w:hAnsi="Arial" w:cs="Arial"/>
          <w:i/>
          <w:sz w:val="24"/>
          <w:szCs w:val="24"/>
        </w:rPr>
        <w:t xml:space="preserve">histoincompability </w:t>
      </w:r>
      <w:r>
        <w:rPr>
          <w:rFonts w:ascii="Arial" w:hAnsi="Arial" w:cs="Arial"/>
          <w:sz w:val="24"/>
          <w:szCs w:val="24"/>
        </w:rPr>
        <w:t>plasenta (Djannah, 2009)</w:t>
      </w:r>
    </w:p>
    <w:p w:rsidR="00001B02" w:rsidRDefault="00AA7E63">
      <w:pPr>
        <w:spacing w:line="480" w:lineRule="auto"/>
        <w:ind w:leftChars="495" w:left="1089" w:firstLineChars="310" w:firstLine="744"/>
        <w:jc w:val="both"/>
        <w:rPr>
          <w:rFonts w:ascii="Arial" w:hAnsi="Arial" w:cs="Arial"/>
          <w:sz w:val="24"/>
          <w:szCs w:val="24"/>
        </w:rPr>
      </w:pPr>
      <w:r>
        <w:rPr>
          <w:rFonts w:ascii="Arial" w:hAnsi="Arial" w:cs="Arial"/>
          <w:sz w:val="24"/>
          <w:szCs w:val="24"/>
        </w:rPr>
        <w:t>Paritas adalah jumlah kehamilan terdahulu yang telah mencapai batas viabilitas dan telah dilahirkan. Faktor paritas merupakan salah satu faktor resiko preeklampsi (Kusmiyati, 2009)</w:t>
      </w:r>
    </w:p>
    <w:p w:rsidR="00001B02" w:rsidRDefault="00AA7E63">
      <w:pPr>
        <w:pStyle w:val="ListParagraph"/>
        <w:numPr>
          <w:ilvl w:val="0"/>
          <w:numId w:val="13"/>
        </w:numPr>
        <w:spacing w:after="203" w:line="480" w:lineRule="auto"/>
        <w:ind w:left="1100" w:hanging="425"/>
        <w:jc w:val="both"/>
        <w:rPr>
          <w:rFonts w:ascii="Arial" w:hAnsi="Arial" w:cs="Arial"/>
          <w:sz w:val="24"/>
          <w:szCs w:val="24"/>
        </w:rPr>
      </w:pPr>
      <w:r>
        <w:rPr>
          <w:rFonts w:ascii="Arial" w:hAnsi="Arial" w:cs="Arial"/>
          <w:sz w:val="24"/>
          <w:szCs w:val="24"/>
        </w:rPr>
        <w:t xml:space="preserve">Jarak Kehamilan </w:t>
      </w:r>
    </w:p>
    <w:p w:rsidR="00001B02" w:rsidRDefault="00AA7E63">
      <w:pPr>
        <w:pStyle w:val="ListParagraph"/>
        <w:spacing w:after="203" w:line="480" w:lineRule="auto"/>
        <w:ind w:left="1100" w:firstLine="589"/>
        <w:jc w:val="both"/>
        <w:rPr>
          <w:rFonts w:ascii="Arial" w:hAnsi="Arial" w:cs="Arial"/>
          <w:sz w:val="24"/>
          <w:szCs w:val="24"/>
        </w:rPr>
      </w:pPr>
      <w:r>
        <w:rPr>
          <w:rFonts w:ascii="Arial" w:hAnsi="Arial" w:cs="Arial"/>
          <w:sz w:val="24"/>
          <w:szCs w:val="24"/>
        </w:rPr>
        <w:t xml:space="preserve">Selama kehamilan sumber biologis dalam tubuh ibu secara sistematis terpakai dan untuk kehamilan berikutnya di butuhkan waktu 2-4 tahun agar kondisi tubuh ibu kembali seperti sebelumnya. Apabila terjadi kehamilan sebelum 2 tahun, kesehatan ibu </w:t>
      </w:r>
      <w:proofErr w:type="gramStart"/>
      <w:r>
        <w:rPr>
          <w:rFonts w:ascii="Arial" w:hAnsi="Arial" w:cs="Arial"/>
          <w:sz w:val="24"/>
          <w:szCs w:val="24"/>
        </w:rPr>
        <w:t>akan</w:t>
      </w:r>
      <w:proofErr w:type="gramEnd"/>
      <w:r>
        <w:rPr>
          <w:rFonts w:ascii="Arial" w:hAnsi="Arial" w:cs="Arial"/>
          <w:sz w:val="24"/>
          <w:szCs w:val="24"/>
        </w:rPr>
        <w:t xml:space="preserve"> mundur secara progresif. Jarak yang </w:t>
      </w:r>
      <w:proofErr w:type="gramStart"/>
      <w:r>
        <w:rPr>
          <w:rFonts w:ascii="Arial" w:hAnsi="Arial" w:cs="Arial"/>
          <w:sz w:val="24"/>
          <w:szCs w:val="24"/>
        </w:rPr>
        <w:t>sama</w:t>
      </w:r>
      <w:proofErr w:type="gramEnd"/>
      <w:r>
        <w:rPr>
          <w:rFonts w:ascii="Arial" w:hAnsi="Arial" w:cs="Arial"/>
          <w:sz w:val="24"/>
          <w:szCs w:val="24"/>
        </w:rPr>
        <w:t xml:space="preserve"> bagi wanita untuk melahirkan kembali paling sedikit 2 tahun (Pritasari, 2012)</w:t>
      </w:r>
    </w:p>
    <w:p w:rsidR="00001B02" w:rsidRDefault="00AA7E63">
      <w:pPr>
        <w:pStyle w:val="ListParagraph"/>
        <w:numPr>
          <w:ilvl w:val="0"/>
          <w:numId w:val="13"/>
        </w:numPr>
        <w:spacing w:after="203" w:line="480" w:lineRule="auto"/>
        <w:ind w:left="1100" w:hanging="425"/>
        <w:jc w:val="both"/>
        <w:rPr>
          <w:rFonts w:ascii="Arial" w:hAnsi="Arial" w:cs="Arial"/>
          <w:sz w:val="24"/>
          <w:szCs w:val="24"/>
        </w:rPr>
      </w:pPr>
      <w:r>
        <w:rPr>
          <w:rFonts w:ascii="Arial" w:hAnsi="Arial" w:cs="Arial"/>
          <w:sz w:val="24"/>
          <w:szCs w:val="24"/>
        </w:rPr>
        <w:t xml:space="preserve">Pengetahuan </w:t>
      </w:r>
    </w:p>
    <w:p w:rsidR="00001B02" w:rsidRDefault="00AA7E63">
      <w:pPr>
        <w:pStyle w:val="ListParagraph"/>
        <w:spacing w:after="203" w:line="480" w:lineRule="auto"/>
        <w:ind w:leftChars="495" w:left="1089" w:firstLineChars="319" w:firstLine="766"/>
        <w:jc w:val="both"/>
        <w:rPr>
          <w:rFonts w:ascii="Arial" w:hAnsi="Arial" w:cs="Arial"/>
          <w:sz w:val="24"/>
          <w:szCs w:val="24"/>
        </w:rPr>
      </w:pPr>
      <w:r>
        <w:rPr>
          <w:rFonts w:ascii="Arial" w:hAnsi="Arial" w:cs="Arial"/>
          <w:sz w:val="24"/>
          <w:szCs w:val="24"/>
        </w:rPr>
        <w:t xml:space="preserve">Pengetahuan adalah </w:t>
      </w:r>
      <w:proofErr w:type="gramStart"/>
      <w:r>
        <w:rPr>
          <w:rFonts w:ascii="Arial" w:hAnsi="Arial" w:cs="Arial"/>
          <w:sz w:val="24"/>
          <w:szCs w:val="24"/>
        </w:rPr>
        <w:t>apa</w:t>
      </w:r>
      <w:proofErr w:type="gramEnd"/>
      <w:r>
        <w:rPr>
          <w:rFonts w:ascii="Arial" w:hAnsi="Arial" w:cs="Arial"/>
          <w:sz w:val="24"/>
          <w:szCs w:val="24"/>
        </w:rPr>
        <w:t xml:space="preserve"> yang di ketahui oleh manusia atau pekerjaan manusia menjadi tahu. Pengetahuan itu milik atau isi </w:t>
      </w:r>
      <w:r>
        <w:rPr>
          <w:rFonts w:ascii="Arial" w:hAnsi="Arial" w:cs="Arial"/>
          <w:sz w:val="24"/>
          <w:szCs w:val="24"/>
        </w:rPr>
        <w:lastRenderedPageBreak/>
        <w:t>pikiran dari manusia yang merupakan hasil dari proses usaha manusia untuk tahu (Nashrulloh, 2009 dalam Islami, 2016)</w:t>
      </w:r>
    </w:p>
    <w:p w:rsidR="00001B02" w:rsidRDefault="00AA7E63">
      <w:pPr>
        <w:pStyle w:val="ListParagraph"/>
        <w:spacing w:after="203" w:line="480" w:lineRule="auto"/>
        <w:ind w:leftChars="495" w:left="1089" w:firstLineChars="145" w:firstLine="348"/>
        <w:jc w:val="both"/>
        <w:rPr>
          <w:rFonts w:ascii="Arial" w:hAnsi="Arial" w:cs="Arial"/>
          <w:sz w:val="24"/>
          <w:szCs w:val="24"/>
        </w:rPr>
      </w:pPr>
      <w:r>
        <w:rPr>
          <w:rFonts w:ascii="Arial" w:hAnsi="Arial" w:cs="Arial"/>
          <w:sz w:val="24"/>
          <w:szCs w:val="24"/>
        </w:rPr>
        <w:t>Pengetahuan di bagi menjadi 3 kategori menurut (Notoatmodjo, 2010):</w:t>
      </w:r>
    </w:p>
    <w:p w:rsidR="00001B02" w:rsidRDefault="00AA7E63">
      <w:pPr>
        <w:pStyle w:val="ListParagraph"/>
        <w:numPr>
          <w:ilvl w:val="0"/>
          <w:numId w:val="14"/>
        </w:numPr>
        <w:spacing w:after="203" w:line="480" w:lineRule="auto"/>
        <w:ind w:leftChars="495" w:left="1089" w:firstLineChars="145" w:firstLine="348"/>
        <w:jc w:val="both"/>
        <w:rPr>
          <w:rFonts w:ascii="Arial" w:hAnsi="Arial" w:cs="Arial"/>
          <w:sz w:val="24"/>
          <w:szCs w:val="24"/>
        </w:rPr>
      </w:pPr>
      <w:r>
        <w:rPr>
          <w:rFonts w:ascii="Arial" w:hAnsi="Arial" w:cs="Arial"/>
          <w:sz w:val="24"/>
          <w:szCs w:val="24"/>
        </w:rPr>
        <w:t>Baik (76%-100%)</w:t>
      </w:r>
    </w:p>
    <w:p w:rsidR="00001B02" w:rsidRDefault="00AA7E63">
      <w:pPr>
        <w:pStyle w:val="ListParagraph"/>
        <w:numPr>
          <w:ilvl w:val="0"/>
          <w:numId w:val="14"/>
        </w:numPr>
        <w:spacing w:after="203" w:line="480" w:lineRule="auto"/>
        <w:ind w:leftChars="495" w:left="1089" w:firstLineChars="145" w:firstLine="348"/>
        <w:jc w:val="both"/>
        <w:rPr>
          <w:rFonts w:ascii="Arial" w:hAnsi="Arial" w:cs="Arial"/>
          <w:sz w:val="24"/>
          <w:szCs w:val="24"/>
        </w:rPr>
      </w:pPr>
      <w:r>
        <w:rPr>
          <w:rFonts w:ascii="Arial" w:hAnsi="Arial" w:cs="Arial"/>
          <w:sz w:val="24"/>
          <w:szCs w:val="24"/>
        </w:rPr>
        <w:t>Cukup (56%-75%)</w:t>
      </w:r>
    </w:p>
    <w:p w:rsidR="00001B02" w:rsidRDefault="00AA7E63">
      <w:pPr>
        <w:pStyle w:val="ListParagraph"/>
        <w:numPr>
          <w:ilvl w:val="0"/>
          <w:numId w:val="14"/>
        </w:numPr>
        <w:spacing w:after="203" w:line="480" w:lineRule="auto"/>
        <w:ind w:leftChars="495" w:left="1089" w:firstLineChars="145" w:firstLine="348"/>
        <w:jc w:val="both"/>
        <w:rPr>
          <w:rFonts w:ascii="Arial" w:hAnsi="Arial" w:cs="Arial"/>
          <w:sz w:val="24"/>
          <w:szCs w:val="24"/>
        </w:rPr>
      </w:pPr>
      <w:proofErr w:type="gramStart"/>
      <w:r>
        <w:rPr>
          <w:rFonts w:ascii="Arial" w:hAnsi="Arial" w:cs="Arial"/>
          <w:sz w:val="24"/>
          <w:szCs w:val="24"/>
        </w:rPr>
        <w:t>Kurang(</w:t>
      </w:r>
      <w:proofErr w:type="gramEnd"/>
      <w:r>
        <w:rPr>
          <w:rFonts w:ascii="Arial" w:hAnsi="Arial" w:cs="Arial"/>
          <w:sz w:val="24"/>
          <w:szCs w:val="24"/>
        </w:rPr>
        <w:t>&lt;56%)</w:t>
      </w:r>
    </w:p>
    <w:p w:rsidR="00001B02" w:rsidRDefault="00AA7E63">
      <w:pPr>
        <w:pStyle w:val="ListParagraph"/>
        <w:numPr>
          <w:ilvl w:val="0"/>
          <w:numId w:val="13"/>
        </w:numPr>
        <w:spacing w:after="203" w:line="480" w:lineRule="auto"/>
        <w:ind w:left="1100" w:hanging="425"/>
        <w:jc w:val="both"/>
        <w:rPr>
          <w:rFonts w:ascii="Arial" w:hAnsi="Arial" w:cs="Arial"/>
          <w:sz w:val="24"/>
          <w:szCs w:val="24"/>
        </w:rPr>
      </w:pPr>
      <w:r>
        <w:rPr>
          <w:rFonts w:ascii="Arial" w:hAnsi="Arial" w:cs="Arial"/>
          <w:sz w:val="24"/>
          <w:szCs w:val="24"/>
        </w:rPr>
        <w:t xml:space="preserve">Pekerjaan </w:t>
      </w:r>
    </w:p>
    <w:p w:rsidR="00001B02" w:rsidRDefault="00AA7E63">
      <w:pPr>
        <w:pStyle w:val="ListParagraph"/>
        <w:spacing w:after="203" w:line="480" w:lineRule="auto"/>
        <w:ind w:leftChars="500" w:left="1100" w:firstLineChars="245" w:firstLine="588"/>
        <w:jc w:val="both"/>
        <w:rPr>
          <w:rFonts w:ascii="Arial" w:hAnsi="Arial" w:cs="Arial"/>
          <w:sz w:val="24"/>
          <w:szCs w:val="24"/>
        </w:rPr>
      </w:pPr>
      <w:r>
        <w:rPr>
          <w:rFonts w:ascii="Arial" w:hAnsi="Arial" w:cs="Arial"/>
          <w:sz w:val="24"/>
          <w:szCs w:val="24"/>
        </w:rPr>
        <w:t xml:space="preserve">Pekerjaan adalah sesuatu yang dilakukan manusia dengan tujuan tertentu, dan pekerjaan sering dianggap dengan profesi seseorang. Aktifitas pekerjaan seseorang dapat mempengaruhi kerja otot dan peredaran darah, begitu juga bila terjadi pada ibu hamil </w:t>
      </w:r>
      <w:proofErr w:type="gramStart"/>
      <w:r>
        <w:rPr>
          <w:rFonts w:ascii="Arial" w:hAnsi="Arial" w:cs="Arial"/>
          <w:sz w:val="24"/>
          <w:szCs w:val="24"/>
        </w:rPr>
        <w:t>akan</w:t>
      </w:r>
      <w:proofErr w:type="gramEnd"/>
      <w:r>
        <w:rPr>
          <w:rFonts w:ascii="Arial" w:hAnsi="Arial" w:cs="Arial"/>
          <w:sz w:val="24"/>
          <w:szCs w:val="24"/>
        </w:rPr>
        <w:t xml:space="preserve"> mengalami perubahan sering dengan bertambahnya usia kehamilan (Nila, 2010)</w:t>
      </w:r>
      <w:r>
        <w:rPr>
          <w:rFonts w:ascii="Arial" w:hAnsi="Arial" w:cs="Arial"/>
          <w:sz w:val="24"/>
          <w:szCs w:val="24"/>
          <w:lang w:val="id-ID"/>
        </w:rPr>
        <w:t>.</w:t>
      </w:r>
    </w:p>
    <w:p w:rsidR="00001B02" w:rsidRDefault="00AA7E63">
      <w:pPr>
        <w:pStyle w:val="TULISANBIASA"/>
        <w:spacing w:line="480" w:lineRule="auto"/>
        <w:ind w:leftChars="500" w:left="1100" w:firstLineChars="245" w:firstLine="588"/>
        <w:jc w:val="both"/>
        <w:rPr>
          <w:lang w:val="en-US"/>
        </w:rPr>
      </w:pPr>
      <w:r>
        <w:rPr>
          <w:lang w:val="en-US"/>
        </w:rPr>
        <w:t xml:space="preserve">Pekerjaan adalah suatu yang dikerjakan untuk mendapatkan nafkah atau pencaharian masyarakat yang sibuk dengan kegiatan atau pekerjaan sehari-hari </w:t>
      </w:r>
      <w:proofErr w:type="gramStart"/>
      <w:r>
        <w:rPr>
          <w:lang w:val="en-US"/>
        </w:rPr>
        <w:t>akan</w:t>
      </w:r>
      <w:proofErr w:type="gramEnd"/>
      <w:r>
        <w:rPr>
          <w:lang w:val="en-US"/>
        </w:rPr>
        <w:t xml:space="preserve"> memilikiwaktu yang lebih untuk memperoleh informasi (Depkes RI, 2001) dalam Elasanti (2016). Menurut Azwar (2011), jenis </w:t>
      </w:r>
      <w:proofErr w:type="gramStart"/>
      <w:r>
        <w:rPr>
          <w:lang w:val="en-US"/>
        </w:rPr>
        <w:t>pekerjaan  dibagi</w:t>
      </w:r>
      <w:proofErr w:type="gramEnd"/>
      <w:r>
        <w:rPr>
          <w:lang w:val="en-US"/>
        </w:rPr>
        <w:t xml:space="preserve"> menjadi Pedagang, Buruh/Tani, PNS, TNI/Polri, Pensiunan, Wiraswasta dan, ibu rumah tangga (IRT)</w:t>
      </w:r>
    </w:p>
    <w:p w:rsidR="00001B02" w:rsidRDefault="00001B02">
      <w:pPr>
        <w:pStyle w:val="TULISANBIASA"/>
        <w:spacing w:line="480" w:lineRule="auto"/>
        <w:ind w:leftChars="500" w:left="1100" w:firstLineChars="245" w:firstLine="588"/>
        <w:jc w:val="both"/>
        <w:rPr>
          <w:lang w:val="en-US"/>
        </w:rPr>
      </w:pPr>
    </w:p>
    <w:p w:rsidR="00001B02" w:rsidRDefault="00001B02">
      <w:pPr>
        <w:pStyle w:val="TULISANBIASA"/>
        <w:spacing w:line="480" w:lineRule="auto"/>
        <w:ind w:leftChars="500" w:left="1100" w:firstLineChars="245" w:firstLine="588"/>
        <w:jc w:val="both"/>
        <w:rPr>
          <w:lang w:val="en-US"/>
        </w:rPr>
      </w:pPr>
    </w:p>
    <w:p w:rsidR="00001B02" w:rsidRDefault="00AA7E63">
      <w:pPr>
        <w:pStyle w:val="ListParagraph"/>
        <w:numPr>
          <w:ilvl w:val="0"/>
          <w:numId w:val="13"/>
        </w:numPr>
        <w:spacing w:after="203" w:line="480" w:lineRule="auto"/>
        <w:ind w:left="1100" w:hanging="425"/>
        <w:jc w:val="both"/>
        <w:rPr>
          <w:rFonts w:ascii="Arial" w:hAnsi="Arial" w:cs="Arial"/>
          <w:sz w:val="24"/>
          <w:szCs w:val="24"/>
        </w:rPr>
      </w:pPr>
      <w:r>
        <w:rPr>
          <w:rFonts w:ascii="Arial" w:hAnsi="Arial" w:cs="Arial"/>
          <w:sz w:val="24"/>
          <w:szCs w:val="24"/>
        </w:rPr>
        <w:t xml:space="preserve">Pendidikan </w:t>
      </w:r>
    </w:p>
    <w:p w:rsidR="00001B02" w:rsidRDefault="00AA7E63">
      <w:pPr>
        <w:pStyle w:val="ListParagraph"/>
        <w:spacing w:after="203" w:line="480" w:lineRule="auto"/>
        <w:ind w:left="1091" w:firstLine="767"/>
        <w:jc w:val="both"/>
        <w:rPr>
          <w:rFonts w:ascii="Arial" w:hAnsi="Arial" w:cs="Arial"/>
          <w:sz w:val="24"/>
          <w:szCs w:val="24"/>
        </w:rPr>
      </w:pPr>
      <w:r>
        <w:rPr>
          <w:rFonts w:ascii="Arial" w:hAnsi="Arial" w:cs="Arial"/>
          <w:sz w:val="24"/>
          <w:szCs w:val="24"/>
        </w:rPr>
        <w:t xml:space="preserve">Pendidikan adalah suatu usaha mengembangkan kepribadian dan kemampuan didalam dan diluar sekolah dan berlangsung seumur hidup. Pendidikan mempengaruhi proses belajar, semakin tinggi pendidikan seorang makin mudah orang tersebut untuk menerima informasi. Seseorang yang memiliki pendidikan tinggi maka </w:t>
      </w:r>
      <w:proofErr w:type="gramStart"/>
      <w:r>
        <w:rPr>
          <w:rFonts w:ascii="Arial" w:hAnsi="Arial" w:cs="Arial"/>
          <w:sz w:val="24"/>
          <w:szCs w:val="24"/>
        </w:rPr>
        <w:t>akan</w:t>
      </w:r>
      <w:proofErr w:type="gramEnd"/>
      <w:r>
        <w:rPr>
          <w:rFonts w:ascii="Arial" w:hAnsi="Arial" w:cs="Arial"/>
          <w:sz w:val="24"/>
          <w:szCs w:val="24"/>
        </w:rPr>
        <w:t xml:space="preserve"> cenderung untuk mendapatkan informasi, baik dari orang lain maupun dari media massa. Semakin banyak informasi semakin banyak pula pengetahuan yang di dapatkan tentang kesehatan. </w:t>
      </w:r>
      <w:proofErr w:type="gramStart"/>
      <w:r>
        <w:rPr>
          <w:rFonts w:ascii="Arial" w:hAnsi="Arial" w:cs="Arial"/>
          <w:sz w:val="24"/>
          <w:szCs w:val="24"/>
        </w:rPr>
        <w:t>oleh</w:t>
      </w:r>
      <w:proofErr w:type="gramEnd"/>
      <w:r>
        <w:rPr>
          <w:rFonts w:ascii="Arial" w:hAnsi="Arial" w:cs="Arial"/>
          <w:sz w:val="24"/>
          <w:szCs w:val="24"/>
        </w:rPr>
        <w:t xml:space="preserve"> karena itu, pendidikan sangat erat hubungannya dengan pengetahuan seseorang. Pengetahuan seseorang tentang suatu objek mengandung dua aspek positif dan negatif. Kedua aspek inilah yang </w:t>
      </w:r>
      <w:proofErr w:type="gramStart"/>
      <w:r>
        <w:rPr>
          <w:rFonts w:ascii="Arial" w:hAnsi="Arial" w:cs="Arial"/>
          <w:sz w:val="24"/>
          <w:szCs w:val="24"/>
        </w:rPr>
        <w:t>akan</w:t>
      </w:r>
      <w:proofErr w:type="gramEnd"/>
      <w:r>
        <w:rPr>
          <w:rFonts w:ascii="Arial" w:hAnsi="Arial" w:cs="Arial"/>
          <w:sz w:val="24"/>
          <w:szCs w:val="24"/>
        </w:rPr>
        <w:t xml:space="preserve"> menentukan sikap dan perilaku seseorang (Sulistiyani, 2013)</w:t>
      </w:r>
    </w:p>
    <w:p w:rsidR="00001B02" w:rsidRDefault="00AA7E63">
      <w:pPr>
        <w:pStyle w:val="ListParagraph"/>
        <w:spacing w:after="203" w:line="480" w:lineRule="auto"/>
        <w:ind w:left="1091" w:firstLine="767"/>
        <w:jc w:val="both"/>
        <w:rPr>
          <w:rFonts w:ascii="Arial" w:hAnsi="Arial" w:cs="Arial"/>
          <w:sz w:val="24"/>
          <w:szCs w:val="24"/>
        </w:rPr>
      </w:pPr>
      <w:r>
        <w:rPr>
          <w:rFonts w:ascii="Arial" w:hAnsi="Arial" w:cs="Arial"/>
          <w:sz w:val="24"/>
          <w:szCs w:val="24"/>
        </w:rPr>
        <w:t xml:space="preserve">Pendidikan seseorang berhubungan kesempatan dalam menyerap informasi mengenai pencegahan dan faktor - faktor risiko preeklampsi. Tetapi pendidikan ini </w:t>
      </w:r>
      <w:proofErr w:type="gramStart"/>
      <w:r>
        <w:rPr>
          <w:rFonts w:ascii="Arial" w:hAnsi="Arial" w:cs="Arial"/>
          <w:sz w:val="24"/>
          <w:szCs w:val="24"/>
        </w:rPr>
        <w:t>akan</w:t>
      </w:r>
      <w:proofErr w:type="gramEnd"/>
      <w:r>
        <w:rPr>
          <w:rFonts w:ascii="Arial" w:hAnsi="Arial" w:cs="Arial"/>
          <w:sz w:val="24"/>
          <w:szCs w:val="24"/>
        </w:rPr>
        <w:t xml:space="preserve"> di pengaruhi oleh seberapa besar motivasi, atau dukungan lingkungan seseorang untuk menerapkan pencegahan dan faktor-faktor risiko preeklampsi (Djannah, 2010 dalam islami, 2016)</w:t>
      </w:r>
      <w:r>
        <w:rPr>
          <w:rFonts w:ascii="Arial" w:hAnsi="Arial" w:cs="Arial"/>
          <w:sz w:val="24"/>
          <w:szCs w:val="24"/>
          <w:lang w:val="id-ID"/>
        </w:rPr>
        <w:t>.</w:t>
      </w:r>
    </w:p>
    <w:p w:rsidR="00001B02" w:rsidRDefault="00AA7E63">
      <w:pPr>
        <w:autoSpaceDE w:val="0"/>
        <w:autoSpaceDN w:val="0"/>
        <w:adjustRightInd w:val="0"/>
        <w:spacing w:after="0" w:line="480" w:lineRule="auto"/>
        <w:ind w:left="1090" w:firstLine="857"/>
        <w:jc w:val="both"/>
        <w:rPr>
          <w:rFonts w:ascii="Arial" w:eastAsia="SimSun" w:hAnsi="Arial" w:cs="Arial"/>
          <w:color w:val="000000"/>
          <w:sz w:val="24"/>
          <w:szCs w:val="24"/>
        </w:rPr>
      </w:pPr>
      <w:r>
        <w:rPr>
          <w:rFonts w:ascii="Arial" w:eastAsia="SimSun" w:hAnsi="Arial" w:cs="Arial"/>
          <w:color w:val="000000"/>
          <w:sz w:val="24"/>
          <w:szCs w:val="24"/>
        </w:rPr>
        <w:lastRenderedPageBreak/>
        <w:t>Berdasarkan hasil penelitian terlihat bahwa sebagian besar (80</w:t>
      </w:r>
      <w:proofErr w:type="gramStart"/>
      <w:r>
        <w:rPr>
          <w:rFonts w:ascii="Arial" w:eastAsia="SimSun" w:hAnsi="Arial" w:cs="Arial"/>
          <w:color w:val="000000"/>
          <w:sz w:val="24"/>
          <w:szCs w:val="24"/>
        </w:rPr>
        <w:t>,4</w:t>
      </w:r>
      <w:proofErr w:type="gramEnd"/>
      <w:r>
        <w:rPr>
          <w:rFonts w:ascii="Arial" w:eastAsia="SimSun" w:hAnsi="Arial" w:cs="Arial"/>
          <w:color w:val="000000"/>
          <w:sz w:val="24"/>
          <w:szCs w:val="24"/>
        </w:rPr>
        <w:t xml:space="preserve">%) ibu hamil memiliki status pendidikan dasar dan menengah (SD-SMP-SMA), sedangkan sebanyak (19,6%). Tingkat pendidikan seseorang turut menentukan mudah tidaknya menyerap dan memahami pengetahuan tentang proses persalinan yang mereka peroleh, dengan demikian semakin bertambahnya </w:t>
      </w:r>
      <w:proofErr w:type="gramStart"/>
      <w:r>
        <w:rPr>
          <w:rFonts w:ascii="Arial" w:eastAsia="SimSun" w:hAnsi="Arial" w:cs="Arial"/>
          <w:color w:val="000000"/>
          <w:sz w:val="24"/>
          <w:szCs w:val="24"/>
        </w:rPr>
        <w:t>usia</w:t>
      </w:r>
      <w:proofErr w:type="gramEnd"/>
      <w:r>
        <w:rPr>
          <w:rFonts w:ascii="Arial" w:eastAsia="SimSun" w:hAnsi="Arial" w:cs="Arial"/>
          <w:color w:val="000000"/>
          <w:sz w:val="24"/>
          <w:szCs w:val="24"/>
        </w:rPr>
        <w:t xml:space="preserve"> kehamilan mendekati proses persalinan ibu dapat mempersiapkan psikologi yang matang sehingga dapat mengurangi beban fikiran ibu. (Erinata, 2018)</w:t>
      </w:r>
    </w:p>
    <w:p w:rsidR="00001B02" w:rsidRDefault="00AA7E63">
      <w:pPr>
        <w:pStyle w:val="ListParagraph"/>
        <w:numPr>
          <w:ilvl w:val="0"/>
          <w:numId w:val="12"/>
        </w:numPr>
        <w:spacing w:after="203" w:line="480" w:lineRule="auto"/>
        <w:ind w:left="840"/>
        <w:jc w:val="both"/>
        <w:rPr>
          <w:rFonts w:ascii="Arial" w:hAnsi="Arial" w:cs="Arial"/>
          <w:sz w:val="24"/>
          <w:szCs w:val="24"/>
        </w:rPr>
      </w:pPr>
      <w:r>
        <w:rPr>
          <w:rFonts w:ascii="Arial" w:hAnsi="Arial" w:cs="Arial"/>
          <w:sz w:val="24"/>
          <w:szCs w:val="24"/>
        </w:rPr>
        <w:t>Patofisiologi Preeklampsi</w:t>
      </w:r>
    </w:p>
    <w:p w:rsidR="00001B02" w:rsidRDefault="00AA7E63">
      <w:pPr>
        <w:pStyle w:val="ListParagraph"/>
        <w:spacing w:after="203" w:line="480" w:lineRule="auto"/>
        <w:ind w:left="1100" w:firstLine="417"/>
        <w:jc w:val="both"/>
        <w:rPr>
          <w:rFonts w:ascii="Arial" w:hAnsi="Arial" w:cs="Arial"/>
          <w:sz w:val="24"/>
          <w:szCs w:val="24"/>
        </w:rPr>
      </w:pPr>
      <w:r>
        <w:rPr>
          <w:rFonts w:ascii="Arial" w:hAnsi="Arial" w:cs="Arial"/>
          <w:sz w:val="24"/>
          <w:szCs w:val="24"/>
        </w:rPr>
        <w:t xml:space="preserve">Preeklampsi dapat terjadi dari spasme pembuluh darah disertai dengan retensi garam dan air. Pada biopsi ginjal ditemukan spasme hebat arteriola glomerulus. Pada beberapa kasus, lumen arteriola sedemikian sempitnya sehingga hanya dapat dilalui oleh satu sel darah merah. Jadi jika semua arteriola dalam tubuh mengalami spasme, maka tekanan darah akan naik, sebagai usaha-usaha unutk mengatasi kenaikan tekanan perifer agar oksigenasi jaringan dapat dicukupi, sedangkan kenaikan berat badan oedema yang disebabkan oleh penimbunan air yang berlebihan dalam ruangan interstitial belum diketahui sebabnya, mungkin karena retensi air dan garam. Proteinuria dapat </w:t>
      </w:r>
      <w:r>
        <w:rPr>
          <w:rFonts w:ascii="Arial" w:hAnsi="Arial" w:cs="Arial"/>
          <w:sz w:val="24"/>
          <w:szCs w:val="24"/>
        </w:rPr>
        <w:lastRenderedPageBreak/>
        <w:t>disebabkan oleh spasme arteriola sehingga terjadi perubahan pada glomerulus (Mochtar, 2007)</w:t>
      </w:r>
    </w:p>
    <w:p w:rsidR="00001B02" w:rsidRDefault="00AA7E63">
      <w:pPr>
        <w:pStyle w:val="ListParagraph"/>
        <w:tabs>
          <w:tab w:val="left" w:pos="220"/>
        </w:tabs>
        <w:spacing w:after="203" w:line="480" w:lineRule="auto"/>
        <w:ind w:left="1100" w:firstLine="408"/>
        <w:jc w:val="both"/>
        <w:rPr>
          <w:rFonts w:ascii="Arial" w:hAnsi="Arial" w:cs="Arial"/>
          <w:sz w:val="24"/>
          <w:szCs w:val="24"/>
        </w:rPr>
      </w:pPr>
      <w:r>
        <w:rPr>
          <w:rFonts w:ascii="Arial" w:hAnsi="Arial" w:cs="Arial"/>
          <w:sz w:val="24"/>
          <w:szCs w:val="24"/>
          <w:lang w:val="id-ID"/>
        </w:rPr>
        <w:tab/>
      </w:r>
      <w:r>
        <w:rPr>
          <w:rFonts w:ascii="Arial" w:hAnsi="Arial" w:cs="Arial"/>
          <w:sz w:val="24"/>
          <w:szCs w:val="24"/>
        </w:rPr>
        <w:t xml:space="preserve">Pada pemeriksaan darah kehamilan normal terdapat peningkatan angiotensin, renin, dan aldosterone, sebagai kompensasi sehingga peredaran darah dan metabolisme dapat berlangsung. Pada pre-eklampsi dan eklampsi, terjadi penurunan angiotensin, renin, dan aldosteron, tetapi dijumpai edema, hipertensi, dan proteiunuria. Berdasarkan teori iskemia implantasi plasenta, bahan trofoblas </w:t>
      </w:r>
      <w:proofErr w:type="gramStart"/>
      <w:r>
        <w:rPr>
          <w:rFonts w:ascii="Arial" w:hAnsi="Arial" w:cs="Arial"/>
          <w:sz w:val="24"/>
          <w:szCs w:val="24"/>
        </w:rPr>
        <w:t>akan</w:t>
      </w:r>
      <w:proofErr w:type="gramEnd"/>
      <w:r>
        <w:rPr>
          <w:rFonts w:ascii="Arial" w:hAnsi="Arial" w:cs="Arial"/>
          <w:sz w:val="24"/>
          <w:szCs w:val="24"/>
        </w:rPr>
        <w:t xml:space="preserve"> diserap ke dalam sirkulasi, yang dapat meningkatkan sensitivitas terhadap angiotensin II, renin, dan aldosterone, spasme pembuluh darah arteriol dan tertahannya garam dan air (Robson, 2012)</w:t>
      </w:r>
    </w:p>
    <w:p w:rsidR="00001B02" w:rsidRDefault="00AA7E63">
      <w:pPr>
        <w:pStyle w:val="ListParagraph"/>
        <w:tabs>
          <w:tab w:val="left" w:pos="1100"/>
        </w:tabs>
        <w:spacing w:after="203" w:line="480" w:lineRule="auto"/>
        <w:ind w:leftChars="500" w:left="1316" w:hangingChars="90" w:hanging="216"/>
        <w:jc w:val="both"/>
        <w:rPr>
          <w:rFonts w:ascii="Arial" w:hAnsi="Arial" w:cs="Arial"/>
          <w:sz w:val="24"/>
          <w:szCs w:val="24"/>
        </w:rPr>
      </w:pPr>
      <w:r>
        <w:rPr>
          <w:rFonts w:ascii="Arial" w:hAnsi="Arial" w:cs="Arial"/>
          <w:sz w:val="24"/>
          <w:szCs w:val="24"/>
          <w:lang w:val="id-ID"/>
        </w:rPr>
        <w:tab/>
      </w:r>
      <w:r>
        <w:rPr>
          <w:rFonts w:ascii="Arial" w:hAnsi="Arial" w:cs="Arial"/>
          <w:sz w:val="24"/>
          <w:szCs w:val="24"/>
          <w:lang w:val="id-ID"/>
        </w:rPr>
        <w:tab/>
      </w:r>
      <w:r>
        <w:rPr>
          <w:rFonts w:ascii="Arial" w:hAnsi="Arial" w:cs="Arial"/>
          <w:sz w:val="24"/>
          <w:szCs w:val="24"/>
        </w:rPr>
        <w:t xml:space="preserve">Menurut (Robson, 2012), Teori iskemia daerah implantasi plasenta, didukung kenyataan sebagai </w:t>
      </w:r>
      <w:proofErr w:type="gramStart"/>
      <w:r>
        <w:rPr>
          <w:rFonts w:ascii="Arial" w:hAnsi="Arial" w:cs="Arial"/>
          <w:sz w:val="24"/>
          <w:szCs w:val="24"/>
        </w:rPr>
        <w:t>berikut :</w:t>
      </w:r>
      <w:proofErr w:type="gramEnd"/>
    </w:p>
    <w:p w:rsidR="00001B02" w:rsidRDefault="00AA7E63">
      <w:pPr>
        <w:pStyle w:val="ListParagraph"/>
        <w:numPr>
          <w:ilvl w:val="0"/>
          <w:numId w:val="15"/>
        </w:numPr>
        <w:tabs>
          <w:tab w:val="left" w:pos="880"/>
        </w:tabs>
        <w:spacing w:after="576" w:line="480" w:lineRule="auto"/>
        <w:ind w:leftChars="500" w:left="1316" w:hangingChars="90" w:hanging="216"/>
        <w:jc w:val="both"/>
        <w:rPr>
          <w:rFonts w:ascii="Arial" w:hAnsi="Arial" w:cs="Arial"/>
          <w:sz w:val="24"/>
          <w:szCs w:val="24"/>
        </w:rPr>
      </w:pPr>
      <w:r>
        <w:rPr>
          <w:rFonts w:ascii="Arial" w:hAnsi="Arial" w:cs="Arial"/>
          <w:sz w:val="24"/>
          <w:szCs w:val="24"/>
        </w:rPr>
        <w:t xml:space="preserve"> Pre-eklamsi dan eklamsi lebih banyak terjadi pada primigravida, hamil ganda, dan mola hidatidosa.</w:t>
      </w:r>
    </w:p>
    <w:p w:rsidR="00001B02" w:rsidRDefault="00AA7E63">
      <w:pPr>
        <w:pStyle w:val="ListParagraph"/>
        <w:numPr>
          <w:ilvl w:val="0"/>
          <w:numId w:val="15"/>
        </w:numPr>
        <w:tabs>
          <w:tab w:val="left" w:pos="880"/>
        </w:tabs>
        <w:spacing w:after="576" w:line="480" w:lineRule="auto"/>
        <w:ind w:leftChars="500" w:left="1316" w:hangingChars="90" w:hanging="216"/>
        <w:jc w:val="both"/>
        <w:rPr>
          <w:rFonts w:ascii="Arial" w:hAnsi="Arial" w:cs="Arial"/>
          <w:sz w:val="24"/>
          <w:szCs w:val="24"/>
        </w:rPr>
      </w:pPr>
      <w:r>
        <w:rPr>
          <w:rFonts w:ascii="Arial" w:hAnsi="Arial" w:cs="Arial"/>
          <w:sz w:val="24"/>
          <w:szCs w:val="24"/>
        </w:rPr>
        <w:t xml:space="preserve"> Kejadiannya makin meningkat dengan makin tuannya umur kehamilan.</w:t>
      </w:r>
    </w:p>
    <w:p w:rsidR="00001B02" w:rsidRDefault="00AA7E63">
      <w:pPr>
        <w:pStyle w:val="ListParagraph"/>
        <w:numPr>
          <w:ilvl w:val="0"/>
          <w:numId w:val="15"/>
        </w:numPr>
        <w:tabs>
          <w:tab w:val="left" w:pos="880"/>
        </w:tabs>
        <w:spacing w:after="576" w:line="480" w:lineRule="auto"/>
        <w:ind w:leftChars="500" w:left="1316" w:hangingChars="90" w:hanging="216"/>
        <w:jc w:val="both"/>
        <w:rPr>
          <w:rFonts w:ascii="Arial" w:hAnsi="Arial" w:cs="Arial"/>
          <w:sz w:val="24"/>
          <w:szCs w:val="24"/>
        </w:rPr>
      </w:pPr>
      <w:r>
        <w:rPr>
          <w:rFonts w:ascii="Arial" w:hAnsi="Arial" w:cs="Arial"/>
          <w:sz w:val="24"/>
          <w:szCs w:val="24"/>
        </w:rPr>
        <w:t xml:space="preserve"> Gejala penyakitnya berkurang bila terjadi kematian janin. </w:t>
      </w:r>
    </w:p>
    <w:p w:rsidR="00001B02" w:rsidRDefault="00AA7E63">
      <w:pPr>
        <w:pStyle w:val="ListParagraph"/>
        <w:tabs>
          <w:tab w:val="left" w:pos="880"/>
        </w:tabs>
        <w:spacing w:after="576" w:line="480" w:lineRule="auto"/>
        <w:ind w:leftChars="500" w:left="1316" w:hangingChars="90" w:hanging="216"/>
        <w:jc w:val="both"/>
        <w:rPr>
          <w:rFonts w:ascii="Arial" w:hAnsi="Arial" w:cs="Arial"/>
          <w:sz w:val="24"/>
          <w:szCs w:val="24"/>
          <w:lang w:val="id-ID"/>
        </w:rPr>
      </w:pPr>
      <w:r>
        <w:rPr>
          <w:rFonts w:ascii="Arial" w:hAnsi="Arial" w:cs="Arial"/>
          <w:sz w:val="24"/>
          <w:szCs w:val="24"/>
          <w:lang w:val="id-ID"/>
        </w:rPr>
        <w:tab/>
      </w:r>
      <w:r>
        <w:rPr>
          <w:rFonts w:ascii="Arial" w:hAnsi="Arial" w:cs="Arial"/>
          <w:sz w:val="24"/>
          <w:szCs w:val="24"/>
          <w:lang w:val="id-ID"/>
        </w:rPr>
        <w:tab/>
      </w:r>
      <w:r>
        <w:rPr>
          <w:rFonts w:ascii="Arial" w:hAnsi="Arial" w:cs="Arial"/>
          <w:sz w:val="24"/>
          <w:szCs w:val="24"/>
        </w:rPr>
        <w:t xml:space="preserve">Dampak terhadap janin, pada pre-eklampsi terjadi vasospasmus yang menyeluruh termasuk spasmus dari arteriol spiralis decidua dengan akibat menurunnya aliran darah ke </w:t>
      </w:r>
      <w:r>
        <w:rPr>
          <w:rFonts w:ascii="Arial" w:hAnsi="Arial" w:cs="Arial"/>
          <w:sz w:val="24"/>
          <w:szCs w:val="24"/>
        </w:rPr>
        <w:lastRenderedPageBreak/>
        <w:t xml:space="preserve">plasenta. Dengan demikian terjadi gangguan sirkulasi fetoplacentair yang berfungsi baik sebagai nutritive maupun oksigenasi. Pada gangguan yang kronis </w:t>
      </w:r>
      <w:proofErr w:type="gramStart"/>
      <w:r>
        <w:rPr>
          <w:rFonts w:ascii="Arial" w:hAnsi="Arial" w:cs="Arial"/>
          <w:sz w:val="24"/>
          <w:szCs w:val="24"/>
        </w:rPr>
        <w:t>akan</w:t>
      </w:r>
      <w:proofErr w:type="gramEnd"/>
      <w:r>
        <w:rPr>
          <w:rFonts w:ascii="Arial" w:hAnsi="Arial" w:cs="Arial"/>
          <w:sz w:val="24"/>
          <w:szCs w:val="24"/>
        </w:rPr>
        <w:t xml:space="preserve"> menyebabkan gangguan pertumbuhan janin didalam kandungan disebabkan oleh mengurangnya pemberian karbohidrat, protein, dan faktor- faktor petumbuhan lainnya yang seharusnya diterima oleh janin (Sibai, 2006)</w:t>
      </w:r>
    </w:p>
    <w:p w:rsidR="00001B02" w:rsidRDefault="00AA7E63">
      <w:pPr>
        <w:pStyle w:val="ListParagraph"/>
        <w:numPr>
          <w:ilvl w:val="0"/>
          <w:numId w:val="12"/>
        </w:numPr>
        <w:spacing w:line="480" w:lineRule="auto"/>
        <w:ind w:left="840"/>
        <w:jc w:val="both"/>
        <w:rPr>
          <w:rFonts w:ascii="Arial" w:hAnsi="Arial" w:cs="Arial"/>
          <w:bCs/>
          <w:sz w:val="24"/>
          <w:szCs w:val="24"/>
        </w:rPr>
      </w:pPr>
      <w:r>
        <w:rPr>
          <w:rFonts w:ascii="Arial" w:hAnsi="Arial" w:cs="Arial"/>
          <w:bCs/>
          <w:sz w:val="24"/>
          <w:szCs w:val="24"/>
        </w:rPr>
        <w:t>Klasifikasi Preeklampsi</w:t>
      </w:r>
    </w:p>
    <w:p w:rsidR="00001B02" w:rsidRDefault="00AA7E63">
      <w:pPr>
        <w:pStyle w:val="ListParagraph"/>
        <w:tabs>
          <w:tab w:val="left" w:pos="660"/>
          <w:tab w:val="left" w:pos="1100"/>
        </w:tabs>
        <w:spacing w:line="480" w:lineRule="auto"/>
        <w:ind w:left="1086" w:hanging="6"/>
        <w:jc w:val="both"/>
        <w:rPr>
          <w:rFonts w:ascii="Arial" w:hAnsi="Arial" w:cs="Arial"/>
          <w:b/>
          <w:sz w:val="24"/>
          <w:szCs w:val="24"/>
        </w:rPr>
      </w:pPr>
      <w:r>
        <w:rPr>
          <w:rFonts w:ascii="Arial" w:hAnsi="Arial" w:cs="Arial"/>
          <w:sz w:val="24"/>
          <w:szCs w:val="24"/>
          <w:lang w:val="id-ID"/>
        </w:rPr>
        <w:tab/>
      </w:r>
      <w:r>
        <w:rPr>
          <w:rFonts w:ascii="Arial" w:hAnsi="Arial" w:cs="Arial"/>
          <w:sz w:val="24"/>
          <w:szCs w:val="24"/>
          <w:lang w:val="id-ID"/>
        </w:rPr>
        <w:tab/>
      </w:r>
      <w:r>
        <w:rPr>
          <w:rFonts w:ascii="Arial" w:hAnsi="Arial" w:cs="Arial"/>
          <w:sz w:val="24"/>
          <w:szCs w:val="24"/>
          <w:lang w:val="id-ID"/>
        </w:rPr>
        <w:tab/>
      </w:r>
      <w:r>
        <w:rPr>
          <w:rFonts w:ascii="Arial" w:hAnsi="Arial" w:cs="Arial"/>
          <w:sz w:val="24"/>
          <w:szCs w:val="24"/>
          <w:lang w:val="id-ID"/>
        </w:rPr>
        <w:tab/>
      </w:r>
      <w:r>
        <w:rPr>
          <w:rFonts w:ascii="Arial" w:hAnsi="Arial" w:cs="Arial"/>
          <w:sz w:val="24"/>
          <w:szCs w:val="24"/>
        </w:rPr>
        <w:t>Pembagian preeklampsi sendiri dibagi dalam golongan ringan dan berat (Rukiyah dan Yulianti, 2010</w:t>
      </w:r>
      <w:proofErr w:type="gramStart"/>
      <w:r>
        <w:rPr>
          <w:rFonts w:ascii="Arial" w:hAnsi="Arial" w:cs="Arial"/>
          <w:sz w:val="24"/>
          <w:szCs w:val="24"/>
        </w:rPr>
        <w:t>) :</w:t>
      </w:r>
      <w:proofErr w:type="gramEnd"/>
    </w:p>
    <w:p w:rsidR="00001B02" w:rsidRDefault="00AA7E63">
      <w:pPr>
        <w:pStyle w:val="ListParagraph"/>
        <w:numPr>
          <w:ilvl w:val="0"/>
          <w:numId w:val="16"/>
        </w:numPr>
        <w:spacing w:line="480" w:lineRule="auto"/>
        <w:ind w:leftChars="598" w:left="1520" w:hangingChars="85" w:hanging="204"/>
        <w:jc w:val="both"/>
        <w:rPr>
          <w:rFonts w:ascii="Arial" w:hAnsi="Arial" w:cs="Arial"/>
          <w:sz w:val="24"/>
          <w:szCs w:val="24"/>
        </w:rPr>
      </w:pPr>
      <w:r>
        <w:rPr>
          <w:rFonts w:ascii="Arial" w:hAnsi="Arial" w:cs="Arial"/>
          <w:sz w:val="24"/>
          <w:szCs w:val="24"/>
        </w:rPr>
        <w:t>Preeklampsi Ringan</w:t>
      </w:r>
    </w:p>
    <w:p w:rsidR="00001B02" w:rsidRDefault="00AA7E63">
      <w:pPr>
        <w:pStyle w:val="ListParagraph"/>
        <w:spacing w:line="480" w:lineRule="auto"/>
        <w:ind w:leftChars="700" w:left="1540" w:firstLine="640"/>
        <w:jc w:val="both"/>
        <w:rPr>
          <w:rFonts w:ascii="Arial" w:hAnsi="Arial" w:cs="Arial"/>
          <w:sz w:val="24"/>
          <w:szCs w:val="24"/>
        </w:rPr>
      </w:pPr>
      <w:r>
        <w:rPr>
          <w:rFonts w:ascii="Arial" w:hAnsi="Arial" w:cs="Arial"/>
          <w:sz w:val="24"/>
          <w:szCs w:val="24"/>
        </w:rPr>
        <w:t xml:space="preserve">Preeklampsi ringan adalah timbulnya hipertensi disertai proteinuria dan atau edema setelah umur kehamilan 20 minggu atau segara setelah kehamilan. Gejala ini dapat timbul sebelum umur kehamilan 20 mingggu pada penyakit trofoblas, penyebab preeklampsia ringan sebelum diketahui secara jelas, penyakit ini dianggap sebagai </w:t>
      </w:r>
      <w:r>
        <w:rPr>
          <w:rFonts w:ascii="Arial" w:hAnsi="Arial" w:cs="Arial"/>
          <w:i/>
          <w:sz w:val="24"/>
          <w:szCs w:val="24"/>
        </w:rPr>
        <w:t>“maladaptation syandrome”</w:t>
      </w:r>
      <w:r>
        <w:rPr>
          <w:rFonts w:ascii="Arial" w:hAnsi="Arial" w:cs="Arial"/>
          <w:sz w:val="24"/>
          <w:szCs w:val="24"/>
        </w:rPr>
        <w:t xml:space="preserve"> akibat </w:t>
      </w:r>
      <w:r>
        <w:rPr>
          <w:rFonts w:ascii="Arial" w:hAnsi="Arial" w:cs="Arial"/>
          <w:i/>
          <w:sz w:val="24"/>
          <w:szCs w:val="24"/>
        </w:rPr>
        <w:t>Vasospasme</w:t>
      </w:r>
      <w:r>
        <w:rPr>
          <w:rFonts w:ascii="Arial" w:hAnsi="Arial" w:cs="Arial"/>
          <w:sz w:val="24"/>
          <w:szCs w:val="24"/>
        </w:rPr>
        <w:t xml:space="preserve"> general dengan segala akibatnya (Rukiyah dan yulianti, 2010)</w:t>
      </w:r>
    </w:p>
    <w:p w:rsidR="00001B02" w:rsidRDefault="00AA7E63">
      <w:pPr>
        <w:pStyle w:val="ListParagraph"/>
        <w:numPr>
          <w:ilvl w:val="0"/>
          <w:numId w:val="16"/>
        </w:numPr>
        <w:spacing w:line="480" w:lineRule="auto"/>
        <w:ind w:leftChars="600" w:left="1540" w:hanging="220"/>
        <w:jc w:val="both"/>
        <w:rPr>
          <w:rFonts w:ascii="Arial" w:hAnsi="Arial" w:cs="Arial"/>
          <w:sz w:val="24"/>
          <w:szCs w:val="24"/>
        </w:rPr>
      </w:pPr>
      <w:r>
        <w:rPr>
          <w:rFonts w:ascii="Arial" w:hAnsi="Arial" w:cs="Arial"/>
          <w:sz w:val="24"/>
          <w:szCs w:val="24"/>
        </w:rPr>
        <w:t>Preeklamsi Berat</w:t>
      </w:r>
    </w:p>
    <w:p w:rsidR="00001B02" w:rsidRDefault="00AA7E63">
      <w:pPr>
        <w:pStyle w:val="ListParagraph"/>
        <w:tabs>
          <w:tab w:val="left" w:pos="1540"/>
        </w:tabs>
        <w:spacing w:line="480" w:lineRule="auto"/>
        <w:ind w:leftChars="700" w:left="1540" w:firstLine="199"/>
        <w:jc w:val="both"/>
        <w:rPr>
          <w:rFonts w:ascii="Arial" w:hAnsi="Arial" w:cs="Arial"/>
          <w:sz w:val="24"/>
          <w:szCs w:val="24"/>
        </w:rPr>
      </w:pPr>
      <w:r>
        <w:rPr>
          <w:rFonts w:ascii="Arial" w:hAnsi="Arial" w:cs="Arial"/>
          <w:sz w:val="24"/>
          <w:szCs w:val="24"/>
          <w:lang w:val="id-ID"/>
        </w:rPr>
        <w:tab/>
      </w:r>
      <w:r>
        <w:rPr>
          <w:rFonts w:ascii="Arial" w:hAnsi="Arial" w:cs="Arial"/>
          <w:sz w:val="24"/>
          <w:szCs w:val="24"/>
        </w:rPr>
        <w:t xml:space="preserve">Preeklamsia Berat adalah suatu komplikasi kehamilan yang ditandai dengan timbulnya hipertensi 160/110 mmHg </w:t>
      </w:r>
      <w:r>
        <w:rPr>
          <w:rFonts w:ascii="Arial" w:hAnsi="Arial" w:cs="Arial"/>
          <w:sz w:val="24"/>
          <w:szCs w:val="24"/>
        </w:rPr>
        <w:lastRenderedPageBreak/>
        <w:t>atau lebih disertai proteinurian dan atau edema pada kehamilan 20 minggu atau lebih (Rukiyah dan Yulianti, 2010)</w:t>
      </w:r>
    </w:p>
    <w:p w:rsidR="00001B02" w:rsidRDefault="00AA7E63">
      <w:pPr>
        <w:pStyle w:val="ListParagraph"/>
        <w:numPr>
          <w:ilvl w:val="0"/>
          <w:numId w:val="12"/>
        </w:numPr>
        <w:spacing w:line="480" w:lineRule="auto"/>
        <w:ind w:left="840"/>
        <w:jc w:val="both"/>
        <w:rPr>
          <w:rFonts w:ascii="Arial" w:hAnsi="Arial" w:cs="Arial"/>
          <w:bCs/>
          <w:sz w:val="24"/>
          <w:szCs w:val="24"/>
        </w:rPr>
      </w:pPr>
      <w:r>
        <w:rPr>
          <w:rFonts w:ascii="Arial" w:hAnsi="Arial" w:cs="Arial"/>
          <w:bCs/>
          <w:sz w:val="24"/>
          <w:szCs w:val="24"/>
        </w:rPr>
        <w:t>Tanda Dan Gejala Preeklamsi</w:t>
      </w:r>
    </w:p>
    <w:p w:rsidR="00001B02" w:rsidRDefault="00AA7E63">
      <w:pPr>
        <w:pStyle w:val="ListParagraph"/>
        <w:numPr>
          <w:ilvl w:val="0"/>
          <w:numId w:val="17"/>
        </w:numPr>
        <w:tabs>
          <w:tab w:val="left" w:pos="880"/>
        </w:tabs>
        <w:spacing w:line="480" w:lineRule="auto"/>
        <w:ind w:leftChars="600" w:left="1538" w:hanging="218"/>
        <w:jc w:val="both"/>
        <w:rPr>
          <w:rFonts w:ascii="Arial" w:hAnsi="Arial" w:cs="Arial"/>
          <w:sz w:val="24"/>
          <w:szCs w:val="24"/>
        </w:rPr>
      </w:pPr>
      <w:r>
        <w:rPr>
          <w:rFonts w:ascii="Arial" w:hAnsi="Arial" w:cs="Arial"/>
          <w:sz w:val="24"/>
          <w:szCs w:val="24"/>
        </w:rPr>
        <w:t>Gejala Preeklamsi Ringan Menurut (Rukiyah dan Yulianti, 2010) :</w:t>
      </w:r>
    </w:p>
    <w:p w:rsidR="00001B02" w:rsidRDefault="00AA7E63">
      <w:pPr>
        <w:pStyle w:val="ListParagraph"/>
        <w:numPr>
          <w:ilvl w:val="0"/>
          <w:numId w:val="18"/>
        </w:numPr>
        <w:tabs>
          <w:tab w:val="left" w:pos="880"/>
          <w:tab w:val="left" w:pos="1980"/>
        </w:tabs>
        <w:spacing w:after="203" w:line="480" w:lineRule="auto"/>
        <w:ind w:leftChars="800" w:left="1978" w:hanging="218"/>
        <w:jc w:val="both"/>
        <w:rPr>
          <w:rFonts w:ascii="Arial" w:hAnsi="Arial" w:cs="Arial"/>
          <w:sz w:val="24"/>
          <w:szCs w:val="24"/>
        </w:rPr>
      </w:pPr>
      <w:r>
        <w:rPr>
          <w:rFonts w:ascii="Arial" w:hAnsi="Arial" w:cs="Arial"/>
          <w:sz w:val="24"/>
          <w:szCs w:val="24"/>
        </w:rPr>
        <w:t>Kenaikan tekanan darah sistolik antara 140-160 mmHg dan tekanan darah diastolic 90-110 mmHg</w:t>
      </w:r>
    </w:p>
    <w:p w:rsidR="00001B02" w:rsidRDefault="00AA7E63">
      <w:pPr>
        <w:pStyle w:val="ListParagraph"/>
        <w:numPr>
          <w:ilvl w:val="0"/>
          <w:numId w:val="18"/>
        </w:numPr>
        <w:tabs>
          <w:tab w:val="left" w:pos="880"/>
          <w:tab w:val="left" w:pos="1980"/>
        </w:tabs>
        <w:spacing w:after="203" w:line="480" w:lineRule="auto"/>
        <w:ind w:leftChars="800" w:left="1978" w:hanging="218"/>
        <w:jc w:val="both"/>
        <w:rPr>
          <w:rFonts w:ascii="Arial" w:hAnsi="Arial" w:cs="Arial"/>
          <w:sz w:val="24"/>
          <w:szCs w:val="24"/>
        </w:rPr>
      </w:pPr>
      <w:r>
        <w:rPr>
          <w:rFonts w:ascii="Arial" w:hAnsi="Arial" w:cs="Arial"/>
          <w:sz w:val="24"/>
          <w:szCs w:val="24"/>
        </w:rPr>
        <w:t xml:space="preserve">Proteinuria secara kuantitatif &gt;0,3 gr/I dalam 24 jam </w:t>
      </w:r>
    </w:p>
    <w:p w:rsidR="00001B02" w:rsidRDefault="00AA7E63">
      <w:pPr>
        <w:pStyle w:val="ListParagraph"/>
        <w:numPr>
          <w:ilvl w:val="0"/>
          <w:numId w:val="18"/>
        </w:numPr>
        <w:tabs>
          <w:tab w:val="left" w:pos="880"/>
          <w:tab w:val="left" w:pos="1980"/>
        </w:tabs>
        <w:spacing w:after="203" w:line="480" w:lineRule="auto"/>
        <w:ind w:leftChars="800" w:left="1978" w:hanging="218"/>
        <w:jc w:val="both"/>
        <w:rPr>
          <w:rFonts w:ascii="Arial" w:hAnsi="Arial" w:cs="Arial"/>
          <w:sz w:val="24"/>
          <w:szCs w:val="24"/>
        </w:rPr>
      </w:pPr>
      <w:r>
        <w:rPr>
          <w:rFonts w:ascii="Arial" w:hAnsi="Arial" w:cs="Arial"/>
          <w:sz w:val="24"/>
          <w:szCs w:val="24"/>
        </w:rPr>
        <w:t>Edema pada pretibial, dinding abdomen, lumbosacral, wajah atau tangan</w:t>
      </w:r>
    </w:p>
    <w:p w:rsidR="00001B02" w:rsidRDefault="00AA7E63">
      <w:pPr>
        <w:pStyle w:val="ListParagraph"/>
        <w:numPr>
          <w:ilvl w:val="0"/>
          <w:numId w:val="18"/>
        </w:numPr>
        <w:tabs>
          <w:tab w:val="left" w:pos="880"/>
          <w:tab w:val="left" w:pos="1980"/>
        </w:tabs>
        <w:spacing w:after="203" w:line="480" w:lineRule="auto"/>
        <w:ind w:leftChars="800" w:left="1978" w:hanging="218"/>
        <w:jc w:val="both"/>
        <w:rPr>
          <w:rFonts w:ascii="Arial" w:hAnsi="Arial" w:cs="Arial"/>
          <w:sz w:val="24"/>
          <w:szCs w:val="24"/>
        </w:rPr>
      </w:pPr>
      <w:r>
        <w:rPr>
          <w:rFonts w:ascii="Arial" w:hAnsi="Arial" w:cs="Arial"/>
          <w:sz w:val="24"/>
          <w:szCs w:val="24"/>
        </w:rPr>
        <w:t>Tidak disertai dengan gangguan fungsi organ.</w:t>
      </w:r>
    </w:p>
    <w:p w:rsidR="00001B02" w:rsidRDefault="00AA7E63">
      <w:pPr>
        <w:pStyle w:val="ListParagraph"/>
        <w:numPr>
          <w:ilvl w:val="0"/>
          <w:numId w:val="17"/>
        </w:numPr>
        <w:tabs>
          <w:tab w:val="left" w:pos="880"/>
        </w:tabs>
        <w:spacing w:line="480" w:lineRule="auto"/>
        <w:ind w:leftChars="600" w:left="1538" w:hanging="218"/>
        <w:jc w:val="both"/>
        <w:rPr>
          <w:rFonts w:ascii="Arial" w:hAnsi="Arial" w:cs="Arial"/>
          <w:sz w:val="24"/>
          <w:szCs w:val="24"/>
        </w:rPr>
      </w:pPr>
      <w:r>
        <w:rPr>
          <w:rFonts w:ascii="Arial" w:hAnsi="Arial" w:cs="Arial"/>
          <w:sz w:val="24"/>
          <w:szCs w:val="24"/>
        </w:rPr>
        <w:t>Gejala Preeklamsi Berat Menurut (Rukiyah dan Yulianti, 2010) :</w:t>
      </w:r>
    </w:p>
    <w:p w:rsidR="00001B02" w:rsidRDefault="00AA7E63">
      <w:pPr>
        <w:pStyle w:val="ListParagraph"/>
        <w:numPr>
          <w:ilvl w:val="0"/>
          <w:numId w:val="19"/>
        </w:numPr>
        <w:tabs>
          <w:tab w:val="left" w:pos="880"/>
        </w:tabs>
        <w:spacing w:after="203" w:line="480" w:lineRule="auto"/>
        <w:ind w:leftChars="800" w:left="1978" w:hanging="218"/>
        <w:jc w:val="both"/>
        <w:rPr>
          <w:rFonts w:ascii="Arial" w:hAnsi="Arial" w:cs="Arial"/>
          <w:sz w:val="24"/>
          <w:szCs w:val="24"/>
        </w:rPr>
      </w:pPr>
      <w:r>
        <w:rPr>
          <w:rFonts w:ascii="Arial" w:hAnsi="Arial" w:cs="Arial"/>
          <w:sz w:val="24"/>
          <w:szCs w:val="24"/>
        </w:rPr>
        <w:t>Tekanan darah sistolik &gt; 160 mmHg atau tekanan darah diastolik &gt;110 mmHg</w:t>
      </w:r>
    </w:p>
    <w:p w:rsidR="00001B02" w:rsidRDefault="00AA7E63">
      <w:pPr>
        <w:pStyle w:val="ListParagraph"/>
        <w:numPr>
          <w:ilvl w:val="0"/>
          <w:numId w:val="19"/>
        </w:numPr>
        <w:tabs>
          <w:tab w:val="left" w:pos="880"/>
        </w:tabs>
        <w:spacing w:after="203" w:line="480" w:lineRule="auto"/>
        <w:ind w:leftChars="800" w:left="1978" w:hanging="218"/>
        <w:jc w:val="both"/>
        <w:rPr>
          <w:rFonts w:ascii="Arial" w:hAnsi="Arial" w:cs="Arial"/>
          <w:sz w:val="24"/>
          <w:szCs w:val="24"/>
        </w:rPr>
      </w:pPr>
      <w:r>
        <w:rPr>
          <w:rFonts w:ascii="Arial" w:hAnsi="Arial" w:cs="Arial"/>
          <w:sz w:val="24"/>
          <w:szCs w:val="24"/>
        </w:rPr>
        <w:t>Trombosit &lt;100.000/mm3</w:t>
      </w:r>
    </w:p>
    <w:p w:rsidR="00001B02" w:rsidRDefault="00AA7E63">
      <w:pPr>
        <w:pStyle w:val="ListParagraph"/>
        <w:numPr>
          <w:ilvl w:val="0"/>
          <w:numId w:val="19"/>
        </w:numPr>
        <w:tabs>
          <w:tab w:val="left" w:pos="880"/>
        </w:tabs>
        <w:spacing w:after="203" w:line="480" w:lineRule="auto"/>
        <w:ind w:leftChars="800" w:left="1978" w:hanging="218"/>
        <w:jc w:val="both"/>
        <w:rPr>
          <w:rFonts w:ascii="Arial" w:hAnsi="Arial" w:cs="Arial"/>
          <w:sz w:val="24"/>
          <w:szCs w:val="24"/>
        </w:rPr>
      </w:pPr>
      <w:r>
        <w:rPr>
          <w:rFonts w:ascii="Arial" w:hAnsi="Arial" w:cs="Arial"/>
          <w:sz w:val="24"/>
          <w:szCs w:val="24"/>
        </w:rPr>
        <w:t>Proteinuria ( &gt;3 gr/liter24 jam) atau positif 3 atau 4, pada pemeriksaankuantitatif bisa di sertai dengan :</w:t>
      </w:r>
    </w:p>
    <w:p w:rsidR="00001B02" w:rsidRDefault="00AA7E63">
      <w:pPr>
        <w:pStyle w:val="ListParagraph"/>
        <w:numPr>
          <w:ilvl w:val="1"/>
          <w:numId w:val="20"/>
        </w:numPr>
        <w:tabs>
          <w:tab w:val="left" w:pos="880"/>
        </w:tabs>
        <w:spacing w:after="203" w:line="480" w:lineRule="auto"/>
        <w:ind w:leftChars="1000" w:left="2418" w:hanging="218"/>
        <w:jc w:val="both"/>
        <w:rPr>
          <w:rFonts w:ascii="Arial" w:hAnsi="Arial" w:cs="Arial"/>
          <w:sz w:val="24"/>
          <w:szCs w:val="24"/>
        </w:rPr>
      </w:pPr>
      <w:r>
        <w:rPr>
          <w:rFonts w:ascii="Arial" w:hAnsi="Arial" w:cs="Arial"/>
          <w:sz w:val="24"/>
          <w:szCs w:val="24"/>
        </w:rPr>
        <w:t>Oliguria (Urine &lt; 400 ml/24 jam)</w:t>
      </w:r>
    </w:p>
    <w:p w:rsidR="00001B02" w:rsidRDefault="00AA7E63">
      <w:pPr>
        <w:pStyle w:val="ListParagraph"/>
        <w:numPr>
          <w:ilvl w:val="1"/>
          <w:numId w:val="20"/>
        </w:numPr>
        <w:tabs>
          <w:tab w:val="left" w:pos="880"/>
        </w:tabs>
        <w:spacing w:after="203" w:line="480" w:lineRule="auto"/>
        <w:ind w:leftChars="1000" w:left="2418" w:hanging="218"/>
        <w:jc w:val="both"/>
        <w:rPr>
          <w:rFonts w:ascii="Arial" w:hAnsi="Arial" w:cs="Arial"/>
          <w:sz w:val="24"/>
          <w:szCs w:val="24"/>
        </w:rPr>
      </w:pPr>
      <w:r>
        <w:rPr>
          <w:rFonts w:ascii="Arial" w:hAnsi="Arial" w:cs="Arial"/>
          <w:sz w:val="24"/>
          <w:szCs w:val="24"/>
        </w:rPr>
        <w:t>Keluhan serebral, gangguan penlihatan</w:t>
      </w:r>
    </w:p>
    <w:p w:rsidR="00001B02" w:rsidRDefault="00AA7E63">
      <w:pPr>
        <w:pStyle w:val="ListParagraph"/>
        <w:numPr>
          <w:ilvl w:val="1"/>
          <w:numId w:val="20"/>
        </w:numPr>
        <w:tabs>
          <w:tab w:val="left" w:pos="880"/>
        </w:tabs>
        <w:spacing w:after="203" w:line="480" w:lineRule="auto"/>
        <w:ind w:leftChars="1000" w:left="2418" w:hanging="218"/>
        <w:jc w:val="both"/>
        <w:rPr>
          <w:rFonts w:ascii="Arial" w:hAnsi="Arial" w:cs="Arial"/>
          <w:sz w:val="24"/>
          <w:szCs w:val="24"/>
        </w:rPr>
      </w:pPr>
      <w:r>
        <w:rPr>
          <w:rFonts w:ascii="Arial" w:hAnsi="Arial" w:cs="Arial"/>
          <w:sz w:val="24"/>
          <w:szCs w:val="24"/>
        </w:rPr>
        <w:t>Nyeri abdomen</w:t>
      </w:r>
    </w:p>
    <w:p w:rsidR="00001B02" w:rsidRDefault="00AA7E63">
      <w:pPr>
        <w:pStyle w:val="ListParagraph"/>
        <w:numPr>
          <w:ilvl w:val="1"/>
          <w:numId w:val="20"/>
        </w:numPr>
        <w:tabs>
          <w:tab w:val="left" w:pos="880"/>
        </w:tabs>
        <w:spacing w:after="203" w:line="480" w:lineRule="auto"/>
        <w:ind w:leftChars="1000" w:left="2418" w:hanging="218"/>
        <w:jc w:val="both"/>
        <w:rPr>
          <w:rFonts w:ascii="Arial" w:hAnsi="Arial" w:cs="Arial"/>
          <w:sz w:val="24"/>
          <w:szCs w:val="24"/>
        </w:rPr>
      </w:pPr>
      <w:r>
        <w:rPr>
          <w:rFonts w:ascii="Arial" w:hAnsi="Arial" w:cs="Arial"/>
          <w:sz w:val="24"/>
          <w:szCs w:val="24"/>
        </w:rPr>
        <w:t xml:space="preserve">Ganggguan fungsi hati </w:t>
      </w:r>
    </w:p>
    <w:p w:rsidR="00001B02" w:rsidRDefault="00AA7E63">
      <w:pPr>
        <w:pStyle w:val="ListParagraph"/>
        <w:numPr>
          <w:ilvl w:val="1"/>
          <w:numId w:val="20"/>
        </w:numPr>
        <w:tabs>
          <w:tab w:val="left" w:pos="880"/>
        </w:tabs>
        <w:spacing w:after="203" w:line="480" w:lineRule="auto"/>
        <w:ind w:leftChars="1000" w:left="2418" w:hanging="218"/>
        <w:jc w:val="both"/>
        <w:rPr>
          <w:rFonts w:ascii="Arial" w:hAnsi="Arial" w:cs="Arial"/>
          <w:sz w:val="24"/>
          <w:szCs w:val="24"/>
        </w:rPr>
      </w:pPr>
      <w:r>
        <w:rPr>
          <w:rFonts w:ascii="Arial" w:hAnsi="Arial" w:cs="Arial"/>
          <w:sz w:val="24"/>
          <w:szCs w:val="24"/>
        </w:rPr>
        <w:lastRenderedPageBreak/>
        <w:t>Gangguan perkembangan Intrauterine</w:t>
      </w:r>
    </w:p>
    <w:p w:rsidR="00001B02" w:rsidRDefault="00001B02">
      <w:pPr>
        <w:pStyle w:val="ListParagraph"/>
        <w:tabs>
          <w:tab w:val="left" w:pos="880"/>
        </w:tabs>
        <w:spacing w:after="203" w:line="480" w:lineRule="auto"/>
        <w:ind w:left="1780"/>
        <w:jc w:val="both"/>
        <w:rPr>
          <w:rFonts w:ascii="Arial" w:hAnsi="Arial" w:cs="Arial"/>
          <w:sz w:val="24"/>
          <w:szCs w:val="24"/>
        </w:rPr>
      </w:pPr>
    </w:p>
    <w:p w:rsidR="00001B02" w:rsidRDefault="00001B02">
      <w:pPr>
        <w:pStyle w:val="ListParagraph"/>
        <w:tabs>
          <w:tab w:val="left" w:pos="880"/>
        </w:tabs>
        <w:spacing w:after="203" w:line="480" w:lineRule="auto"/>
        <w:ind w:left="1780"/>
        <w:jc w:val="both"/>
        <w:rPr>
          <w:rFonts w:ascii="Arial" w:hAnsi="Arial" w:cs="Arial"/>
          <w:sz w:val="24"/>
          <w:szCs w:val="24"/>
        </w:rPr>
      </w:pPr>
    </w:p>
    <w:p w:rsidR="00001B02" w:rsidRDefault="00AA7E63">
      <w:pPr>
        <w:pStyle w:val="ListParagraph"/>
        <w:numPr>
          <w:ilvl w:val="0"/>
          <w:numId w:val="12"/>
        </w:numPr>
        <w:spacing w:after="203" w:line="480" w:lineRule="auto"/>
        <w:ind w:left="840"/>
        <w:jc w:val="both"/>
        <w:rPr>
          <w:rFonts w:ascii="Arial" w:hAnsi="Arial" w:cs="Arial"/>
          <w:sz w:val="24"/>
          <w:szCs w:val="24"/>
        </w:rPr>
      </w:pPr>
      <w:r>
        <w:rPr>
          <w:rFonts w:ascii="Arial" w:hAnsi="Arial" w:cs="Arial"/>
          <w:sz w:val="24"/>
          <w:szCs w:val="24"/>
        </w:rPr>
        <w:t xml:space="preserve">Bahaya Pada Janin </w:t>
      </w:r>
    </w:p>
    <w:p w:rsidR="00001B02" w:rsidRDefault="00AA7E63">
      <w:pPr>
        <w:pStyle w:val="ListParagraph"/>
        <w:spacing w:after="203" w:line="480" w:lineRule="auto"/>
        <w:ind w:left="1094" w:firstLine="423"/>
        <w:jc w:val="both"/>
        <w:rPr>
          <w:rFonts w:ascii="Arial" w:hAnsi="Arial" w:cs="Arial"/>
          <w:sz w:val="24"/>
          <w:szCs w:val="24"/>
        </w:rPr>
      </w:pPr>
      <w:r>
        <w:rPr>
          <w:rFonts w:ascii="Arial" w:hAnsi="Arial" w:cs="Arial"/>
          <w:sz w:val="24"/>
          <w:szCs w:val="24"/>
        </w:rPr>
        <w:t>Preelampsia dan eklampsia memberi pengaruh buruk pada kesehatan janin yang di sebabkan oleh menurunnya perfusi utero plasenta, hipovolemia, vasospasme, dan kerusakan sel endontel pembuluh darah plasenta. (Keman, 2014)</w:t>
      </w:r>
    </w:p>
    <w:p w:rsidR="00001B02" w:rsidRDefault="00AA7E63">
      <w:pPr>
        <w:spacing w:after="203" w:line="480" w:lineRule="auto"/>
        <w:ind w:leftChars="491" w:left="1080" w:firstLineChars="74" w:firstLine="178"/>
        <w:jc w:val="both"/>
        <w:rPr>
          <w:rFonts w:ascii="Arial" w:hAnsi="Arial" w:cs="Arial"/>
          <w:sz w:val="24"/>
          <w:szCs w:val="24"/>
        </w:rPr>
      </w:pPr>
      <w:r>
        <w:rPr>
          <w:rFonts w:ascii="Arial" w:hAnsi="Arial" w:cs="Arial"/>
          <w:sz w:val="24"/>
          <w:szCs w:val="24"/>
        </w:rPr>
        <w:t xml:space="preserve"> </w:t>
      </w:r>
      <w:r>
        <w:rPr>
          <w:rFonts w:ascii="Arial" w:hAnsi="Arial" w:cs="Arial"/>
          <w:sz w:val="24"/>
          <w:szCs w:val="24"/>
        </w:rPr>
        <w:tab/>
      </w:r>
      <w:r>
        <w:rPr>
          <w:rFonts w:ascii="Arial" w:hAnsi="Arial" w:cs="Arial"/>
          <w:sz w:val="24"/>
          <w:szCs w:val="24"/>
        </w:rPr>
        <w:tab/>
        <w:t xml:space="preserve">Dampak preeklampsia dan eklampsia pada janin </w:t>
      </w:r>
      <w:proofErr w:type="gramStart"/>
      <w:r>
        <w:rPr>
          <w:rFonts w:ascii="Arial" w:hAnsi="Arial" w:cs="Arial"/>
          <w:sz w:val="24"/>
          <w:szCs w:val="24"/>
        </w:rPr>
        <w:t>adalah :</w:t>
      </w:r>
      <w:proofErr w:type="gramEnd"/>
    </w:p>
    <w:p w:rsidR="00001B02" w:rsidRDefault="00AA7E63">
      <w:pPr>
        <w:pStyle w:val="ListParagraph"/>
        <w:numPr>
          <w:ilvl w:val="0"/>
          <w:numId w:val="21"/>
        </w:numPr>
        <w:spacing w:after="203" w:line="480" w:lineRule="auto"/>
        <w:ind w:left="1800"/>
        <w:jc w:val="both"/>
        <w:rPr>
          <w:rFonts w:ascii="Arial" w:hAnsi="Arial" w:cs="Arial"/>
          <w:sz w:val="24"/>
          <w:szCs w:val="24"/>
        </w:rPr>
      </w:pPr>
      <w:r>
        <w:rPr>
          <w:rFonts w:ascii="Arial" w:hAnsi="Arial" w:cs="Arial"/>
          <w:i/>
          <w:sz w:val="24"/>
          <w:szCs w:val="24"/>
        </w:rPr>
        <w:t>Intrauterine growth restriction</w:t>
      </w:r>
      <w:r>
        <w:rPr>
          <w:rFonts w:ascii="Arial" w:hAnsi="Arial" w:cs="Arial"/>
          <w:sz w:val="24"/>
          <w:szCs w:val="24"/>
        </w:rPr>
        <w:t xml:space="preserve"> (IUGR) dan </w:t>
      </w:r>
      <w:r>
        <w:rPr>
          <w:rFonts w:ascii="Arial" w:hAnsi="Arial" w:cs="Arial"/>
          <w:i/>
          <w:sz w:val="24"/>
          <w:szCs w:val="24"/>
        </w:rPr>
        <w:t>oligohidramnion</w:t>
      </w:r>
    </w:p>
    <w:p w:rsidR="00001B02" w:rsidRDefault="00AA7E63">
      <w:pPr>
        <w:pStyle w:val="ListParagraph"/>
        <w:numPr>
          <w:ilvl w:val="0"/>
          <w:numId w:val="21"/>
        </w:numPr>
        <w:spacing w:after="203" w:line="480" w:lineRule="auto"/>
        <w:ind w:left="1800"/>
        <w:jc w:val="both"/>
        <w:rPr>
          <w:rFonts w:ascii="Arial" w:hAnsi="Arial" w:cs="Arial"/>
          <w:sz w:val="24"/>
          <w:szCs w:val="24"/>
        </w:rPr>
      </w:pPr>
      <w:r>
        <w:rPr>
          <w:rFonts w:ascii="Arial" w:hAnsi="Arial" w:cs="Arial"/>
          <w:sz w:val="24"/>
          <w:szCs w:val="24"/>
        </w:rPr>
        <w:t xml:space="preserve">Kenaikan mordibitas dan mortalis janin, secara tidak langsung akibat </w:t>
      </w:r>
      <w:r>
        <w:rPr>
          <w:rFonts w:ascii="Arial" w:hAnsi="Arial" w:cs="Arial"/>
          <w:i/>
          <w:sz w:val="24"/>
          <w:szCs w:val="24"/>
        </w:rPr>
        <w:t>intrauterine growt restriction</w:t>
      </w:r>
      <w:r>
        <w:rPr>
          <w:rFonts w:ascii="Arial" w:hAnsi="Arial" w:cs="Arial"/>
          <w:sz w:val="24"/>
          <w:szCs w:val="24"/>
        </w:rPr>
        <w:t xml:space="preserve">, </w:t>
      </w:r>
      <w:r>
        <w:rPr>
          <w:rFonts w:ascii="Arial" w:hAnsi="Arial" w:cs="Arial"/>
          <w:i/>
          <w:sz w:val="24"/>
          <w:szCs w:val="24"/>
        </w:rPr>
        <w:t>prematuritas</w:t>
      </w:r>
      <w:r>
        <w:rPr>
          <w:rFonts w:ascii="Arial" w:hAnsi="Arial" w:cs="Arial"/>
          <w:sz w:val="24"/>
          <w:szCs w:val="24"/>
        </w:rPr>
        <w:t xml:space="preserve">, </w:t>
      </w:r>
      <w:r>
        <w:rPr>
          <w:rFonts w:ascii="Arial" w:hAnsi="Arial" w:cs="Arial"/>
          <w:i/>
          <w:sz w:val="24"/>
          <w:szCs w:val="24"/>
        </w:rPr>
        <w:t>oligohidramnion</w:t>
      </w:r>
      <w:r>
        <w:rPr>
          <w:rFonts w:ascii="Arial" w:hAnsi="Arial" w:cs="Arial"/>
          <w:sz w:val="24"/>
          <w:szCs w:val="24"/>
        </w:rPr>
        <w:t>, dan solusio plasenta.</w:t>
      </w:r>
    </w:p>
    <w:p w:rsidR="00001B02" w:rsidRDefault="00AA7E63">
      <w:pPr>
        <w:pStyle w:val="ListParagraph"/>
        <w:numPr>
          <w:ilvl w:val="0"/>
          <w:numId w:val="12"/>
        </w:numPr>
        <w:spacing w:line="360" w:lineRule="auto"/>
        <w:ind w:left="840"/>
        <w:jc w:val="both"/>
        <w:rPr>
          <w:rFonts w:ascii="Arial" w:hAnsi="Arial" w:cs="Arial"/>
          <w:bCs/>
          <w:sz w:val="24"/>
          <w:szCs w:val="24"/>
        </w:rPr>
      </w:pPr>
      <w:r>
        <w:rPr>
          <w:rFonts w:ascii="Arial" w:hAnsi="Arial" w:cs="Arial"/>
          <w:bCs/>
          <w:sz w:val="24"/>
          <w:szCs w:val="24"/>
        </w:rPr>
        <w:t>Pencegahan</w:t>
      </w:r>
    </w:p>
    <w:p w:rsidR="00001B02" w:rsidRDefault="00AA7E63">
      <w:pPr>
        <w:spacing w:after="203" w:line="480" w:lineRule="auto"/>
        <w:ind w:left="1084" w:firstLine="433"/>
        <w:jc w:val="both"/>
        <w:rPr>
          <w:rFonts w:ascii="Arial" w:hAnsi="Arial" w:cs="Arial"/>
          <w:sz w:val="24"/>
          <w:szCs w:val="24"/>
        </w:rPr>
      </w:pPr>
      <w:r>
        <w:rPr>
          <w:rFonts w:ascii="Arial" w:hAnsi="Arial" w:cs="Arial"/>
          <w:sz w:val="24"/>
          <w:szCs w:val="24"/>
        </w:rPr>
        <w:t xml:space="preserve">Yang dimaksud pencegahan ialah upaya untuk mencegah terjadinya preeklampsia pada perempuan hamil yang mempunyai resiko terjadinya preeklampsia. Preelampsia adalah suatu sindroma dari proses implantasi sehingga tidak secara keseluruhan dapat dicegah (Keman, 2014) pencegahan dapat dilakukan dengan nonmedical dan </w:t>
      </w:r>
      <w:proofErr w:type="gramStart"/>
      <w:r>
        <w:rPr>
          <w:rFonts w:ascii="Arial" w:hAnsi="Arial" w:cs="Arial"/>
          <w:sz w:val="24"/>
          <w:szCs w:val="24"/>
        </w:rPr>
        <w:t>medical :</w:t>
      </w:r>
      <w:proofErr w:type="gramEnd"/>
    </w:p>
    <w:p w:rsidR="00001B02" w:rsidRDefault="00AA7E63">
      <w:pPr>
        <w:pStyle w:val="ListParagraph"/>
        <w:numPr>
          <w:ilvl w:val="0"/>
          <w:numId w:val="22"/>
        </w:numPr>
        <w:spacing w:after="203" w:line="480" w:lineRule="auto"/>
        <w:ind w:leftChars="691" w:left="1520" w:firstLineChars="7" w:firstLine="17"/>
        <w:jc w:val="both"/>
        <w:rPr>
          <w:rFonts w:ascii="Arial" w:hAnsi="Arial" w:cs="Arial"/>
          <w:sz w:val="24"/>
          <w:szCs w:val="24"/>
        </w:rPr>
      </w:pPr>
      <w:r>
        <w:rPr>
          <w:rFonts w:ascii="Arial" w:hAnsi="Arial" w:cs="Arial"/>
          <w:sz w:val="24"/>
          <w:szCs w:val="24"/>
        </w:rPr>
        <w:lastRenderedPageBreak/>
        <w:t xml:space="preserve">Pencegahan dengan nonmedikal </w:t>
      </w:r>
    </w:p>
    <w:p w:rsidR="00001B02" w:rsidRDefault="00AA7E63">
      <w:pPr>
        <w:pStyle w:val="ListParagraph"/>
        <w:spacing w:after="203" w:line="480" w:lineRule="auto"/>
        <w:ind w:leftChars="900" w:left="1980" w:firstLine="419"/>
        <w:jc w:val="both"/>
        <w:rPr>
          <w:rFonts w:ascii="Arial" w:hAnsi="Arial" w:cs="Arial"/>
          <w:sz w:val="24"/>
          <w:szCs w:val="24"/>
        </w:rPr>
      </w:pPr>
      <w:r>
        <w:rPr>
          <w:rFonts w:ascii="Arial" w:hAnsi="Arial" w:cs="Arial"/>
          <w:sz w:val="24"/>
          <w:szCs w:val="24"/>
        </w:rPr>
        <w:t>Pencegahan dengan nonmedikal ialah pencegahan dengan tidak memberikan obat. Cara yang paling sederhana ialah melakukan tirah baring. Di Indonesia tirah baring masih diperlukan pada mereka yang mempunyai resiko tinggi terjadinya preeklampsia meskipun tirah baring tidak terbukti mencegah terjadinya preeklampsia dan mencegah persalinan preterm. Retiksi garam tidak terbukti dapat mencegah terjadinya preeklampsia (Keman, 2014)</w:t>
      </w:r>
    </w:p>
    <w:p w:rsidR="00001B02" w:rsidRDefault="00AA7E63">
      <w:pPr>
        <w:pStyle w:val="ListParagraph"/>
        <w:spacing w:after="203" w:line="480" w:lineRule="auto"/>
        <w:ind w:leftChars="900" w:left="1980" w:firstLine="2"/>
        <w:jc w:val="both"/>
        <w:rPr>
          <w:rFonts w:ascii="Arial" w:hAnsi="Arial" w:cs="Arial"/>
          <w:sz w:val="24"/>
          <w:szCs w:val="24"/>
        </w:rPr>
      </w:pPr>
      <w:r>
        <w:rPr>
          <w:rFonts w:ascii="Arial" w:hAnsi="Arial" w:cs="Arial"/>
          <w:sz w:val="24"/>
          <w:szCs w:val="24"/>
        </w:rPr>
        <w:t>Hendaknya diet tambahan suplemen yang mengandung (a) minyak ikan yang kaya dengan asam lemak tidak jenuh, misalnya omega-3 PUFA, (b) antioksida : Vitamin C, vitamin E, β-karoten, CoQ</w:t>
      </w:r>
      <w:r>
        <w:rPr>
          <w:rFonts w:ascii="Arial" w:hAnsi="Arial" w:cs="Arial"/>
          <w:sz w:val="24"/>
          <w:szCs w:val="24"/>
          <w:vertAlign w:val="subscript"/>
        </w:rPr>
        <w:t>10</w:t>
      </w:r>
      <w:r>
        <w:rPr>
          <w:rFonts w:ascii="Arial" w:hAnsi="Arial" w:cs="Arial"/>
          <w:sz w:val="24"/>
          <w:szCs w:val="24"/>
        </w:rPr>
        <w:t>, N-A setilsisten, asam lipoik, dan (c) elemen logam berat: zin, magnesium, kalsium. (Keman, 2014)</w:t>
      </w:r>
    </w:p>
    <w:p w:rsidR="00001B02" w:rsidRDefault="00AA7E63">
      <w:pPr>
        <w:pStyle w:val="ListParagraph"/>
        <w:numPr>
          <w:ilvl w:val="0"/>
          <w:numId w:val="22"/>
        </w:numPr>
        <w:spacing w:after="203" w:line="480" w:lineRule="auto"/>
        <w:ind w:leftChars="691" w:left="1520" w:firstLineChars="7" w:firstLine="17"/>
        <w:jc w:val="both"/>
        <w:rPr>
          <w:rFonts w:ascii="Arial" w:hAnsi="Arial" w:cs="Arial"/>
          <w:sz w:val="24"/>
          <w:szCs w:val="24"/>
        </w:rPr>
      </w:pPr>
      <w:r>
        <w:rPr>
          <w:rFonts w:ascii="Arial" w:hAnsi="Arial" w:cs="Arial"/>
          <w:sz w:val="24"/>
          <w:szCs w:val="24"/>
        </w:rPr>
        <w:t>Pencegahan dengan medikal</w:t>
      </w:r>
    </w:p>
    <w:p w:rsidR="00001B02" w:rsidRDefault="00AA7E63">
      <w:pPr>
        <w:pStyle w:val="ListParagraph"/>
        <w:tabs>
          <w:tab w:val="left" w:pos="1320"/>
          <w:tab w:val="left" w:pos="1980"/>
        </w:tabs>
        <w:spacing w:after="203" w:line="480" w:lineRule="auto"/>
        <w:ind w:leftChars="900" w:left="1980"/>
        <w:jc w:val="both"/>
        <w:rPr>
          <w:rFonts w:ascii="Arial" w:hAnsi="Arial" w:cs="Arial"/>
          <w:sz w:val="24"/>
          <w:szCs w:val="24"/>
        </w:rPr>
      </w:pPr>
      <w:r>
        <w:rPr>
          <w:rFonts w:ascii="Arial" w:hAnsi="Arial" w:cs="Arial"/>
          <w:sz w:val="24"/>
          <w:szCs w:val="24"/>
          <w:lang w:val="id-ID"/>
        </w:rPr>
        <w:tab/>
      </w:r>
      <w:r>
        <w:rPr>
          <w:rFonts w:ascii="Arial" w:hAnsi="Arial" w:cs="Arial"/>
          <w:sz w:val="24"/>
          <w:szCs w:val="24"/>
          <w:lang w:val="id-ID"/>
        </w:rPr>
        <w:tab/>
      </w:r>
      <w:r>
        <w:rPr>
          <w:rFonts w:ascii="Arial" w:hAnsi="Arial" w:cs="Arial"/>
          <w:sz w:val="24"/>
          <w:szCs w:val="24"/>
        </w:rPr>
        <w:t>Pencegahan dapat pula dilakukan pemberian obat meskipun belum ada bukti yang kuat dan sahih. Pemberian diuretic tidak terbukti mencegah terjadinya preeklampsia bahkan memperberat hipovolemia. Antihipertensi tidak terbukti mencegah terjadinya preeklampsia. (Keman, 2014)</w:t>
      </w:r>
    </w:p>
    <w:p w:rsidR="00001B02" w:rsidRDefault="00AA7E63">
      <w:pPr>
        <w:pStyle w:val="ListParagraph"/>
        <w:tabs>
          <w:tab w:val="left" w:pos="1320"/>
          <w:tab w:val="left" w:pos="1980"/>
        </w:tabs>
        <w:spacing w:after="203" w:line="480" w:lineRule="auto"/>
        <w:ind w:leftChars="900" w:left="1980"/>
        <w:jc w:val="both"/>
        <w:rPr>
          <w:rFonts w:ascii="Arial" w:hAnsi="Arial" w:cs="Arial"/>
          <w:sz w:val="24"/>
          <w:szCs w:val="24"/>
        </w:rPr>
      </w:pPr>
      <w:r>
        <w:rPr>
          <w:rFonts w:ascii="Arial" w:hAnsi="Arial" w:cs="Arial"/>
          <w:sz w:val="24"/>
          <w:szCs w:val="24"/>
        </w:rPr>
        <w:lastRenderedPageBreak/>
        <w:t xml:space="preserve">Pemberian </w:t>
      </w:r>
      <w:proofErr w:type="gramStart"/>
      <w:r>
        <w:rPr>
          <w:rFonts w:ascii="Arial" w:hAnsi="Arial" w:cs="Arial"/>
          <w:sz w:val="24"/>
          <w:szCs w:val="24"/>
        </w:rPr>
        <w:t>kalsium :1.500</w:t>
      </w:r>
      <w:proofErr w:type="gramEnd"/>
      <w:r>
        <w:rPr>
          <w:rFonts w:ascii="Arial" w:hAnsi="Arial" w:cs="Arial"/>
          <w:sz w:val="24"/>
          <w:szCs w:val="24"/>
        </w:rPr>
        <w:t>-2.1000 mg/hari dapat dipakai sebagai suplemen pada risiko tinggi terjadinya preeklampsia. Selain itu dapat pula diberikan zinc 200 mg/hari, magnesium 365 mg/hari. Obat antitrombotik yang dianggap dapat mencegah preeklampsia ialah aspirin dosis rendah rata-ratadi bawah 100 mg/hari, atau dipiridamole. Dapat juga diberikan obat-obat antioksidan, misalnya vitamin C, vitamin E, β-karoten, CoQ</w:t>
      </w:r>
      <w:r>
        <w:rPr>
          <w:rFonts w:ascii="Arial" w:hAnsi="Arial" w:cs="Arial"/>
          <w:sz w:val="24"/>
          <w:szCs w:val="24"/>
          <w:vertAlign w:val="subscript"/>
        </w:rPr>
        <w:t>10</w:t>
      </w:r>
      <w:r>
        <w:rPr>
          <w:rFonts w:ascii="Arial" w:hAnsi="Arial" w:cs="Arial"/>
          <w:sz w:val="24"/>
          <w:szCs w:val="24"/>
        </w:rPr>
        <w:t>, N-A Asetilsisten, Asam lipoik. (Keman, 2014)</w:t>
      </w:r>
    </w:p>
    <w:p w:rsidR="00001B02" w:rsidRDefault="00AA7E63">
      <w:pPr>
        <w:pStyle w:val="ListParagraph"/>
        <w:numPr>
          <w:ilvl w:val="0"/>
          <w:numId w:val="22"/>
        </w:numPr>
        <w:tabs>
          <w:tab w:val="left" w:pos="1320"/>
          <w:tab w:val="left" w:pos="1980"/>
        </w:tabs>
        <w:spacing w:after="203" w:line="480" w:lineRule="auto"/>
        <w:ind w:leftChars="400" w:left="880" w:firstLine="0"/>
        <w:jc w:val="both"/>
        <w:rPr>
          <w:rFonts w:ascii="Arial" w:hAnsi="Arial" w:cs="Arial"/>
          <w:b/>
          <w:sz w:val="24"/>
          <w:szCs w:val="24"/>
        </w:rPr>
      </w:pPr>
      <w:r>
        <w:rPr>
          <w:rFonts w:ascii="Arial" w:hAnsi="Arial" w:cs="Arial"/>
          <w:b/>
          <w:sz w:val="24"/>
          <w:szCs w:val="24"/>
        </w:rPr>
        <w:t>Konsep Usia</w:t>
      </w:r>
    </w:p>
    <w:p w:rsidR="00001B02" w:rsidRDefault="00AA7E63">
      <w:pPr>
        <w:pStyle w:val="ListParagraph"/>
        <w:numPr>
          <w:ilvl w:val="0"/>
          <w:numId w:val="23"/>
        </w:numPr>
        <w:spacing w:line="480" w:lineRule="auto"/>
        <w:ind w:left="1418" w:hanging="349"/>
        <w:jc w:val="both"/>
        <w:rPr>
          <w:rFonts w:ascii="Arial" w:hAnsi="Arial" w:cs="Arial"/>
          <w:sz w:val="24"/>
          <w:szCs w:val="24"/>
        </w:rPr>
      </w:pPr>
      <w:r>
        <w:rPr>
          <w:rFonts w:ascii="Arial" w:hAnsi="Arial" w:cs="Arial"/>
          <w:sz w:val="24"/>
          <w:szCs w:val="24"/>
        </w:rPr>
        <w:t xml:space="preserve">Pengertian Usia </w:t>
      </w:r>
    </w:p>
    <w:p w:rsidR="00001B02" w:rsidRDefault="00AA7E63">
      <w:pPr>
        <w:pStyle w:val="ListParagraph"/>
        <w:spacing w:line="480" w:lineRule="auto"/>
        <w:ind w:left="1418"/>
        <w:jc w:val="both"/>
        <w:rPr>
          <w:rFonts w:ascii="Arial" w:hAnsi="Arial" w:cs="Arial"/>
          <w:sz w:val="24"/>
          <w:szCs w:val="24"/>
        </w:rPr>
      </w:pPr>
      <w:r>
        <w:rPr>
          <w:rFonts w:ascii="Arial" w:hAnsi="Arial" w:cs="Arial"/>
          <w:sz w:val="24"/>
          <w:szCs w:val="24"/>
        </w:rPr>
        <w:t xml:space="preserve">Adalah satuan waktu yang mengukur waktu keberadaan suatu benda atau mahluk, baik yang hidup maupun yang mati. Semisal, </w:t>
      </w:r>
      <w:proofErr w:type="gramStart"/>
      <w:r>
        <w:rPr>
          <w:rFonts w:ascii="Arial" w:hAnsi="Arial" w:cs="Arial"/>
          <w:sz w:val="24"/>
          <w:szCs w:val="24"/>
        </w:rPr>
        <w:t>usia</w:t>
      </w:r>
      <w:proofErr w:type="gramEnd"/>
      <w:r>
        <w:rPr>
          <w:rFonts w:ascii="Arial" w:hAnsi="Arial" w:cs="Arial"/>
          <w:sz w:val="24"/>
          <w:szCs w:val="24"/>
        </w:rPr>
        <w:t xml:space="preserve"> manusia dikatakan 15 tahun di ukur sejak dia lahir hingga waktu usia itu dihitung.</w:t>
      </w:r>
    </w:p>
    <w:p w:rsidR="00001B02" w:rsidRDefault="00AA7E63">
      <w:pPr>
        <w:pStyle w:val="ListParagraph"/>
        <w:numPr>
          <w:ilvl w:val="0"/>
          <w:numId w:val="23"/>
        </w:numPr>
        <w:spacing w:line="480" w:lineRule="auto"/>
        <w:ind w:left="1418"/>
        <w:jc w:val="both"/>
        <w:rPr>
          <w:rFonts w:ascii="Arial" w:hAnsi="Arial" w:cs="Arial"/>
          <w:sz w:val="24"/>
          <w:szCs w:val="24"/>
        </w:rPr>
      </w:pPr>
      <w:r>
        <w:rPr>
          <w:rFonts w:ascii="Arial" w:hAnsi="Arial" w:cs="Arial"/>
          <w:sz w:val="24"/>
          <w:szCs w:val="24"/>
        </w:rPr>
        <w:t>Usia Kronologis</w:t>
      </w:r>
    </w:p>
    <w:p w:rsidR="00001B02" w:rsidRDefault="00AA7E63">
      <w:pPr>
        <w:pStyle w:val="ListParagraph"/>
        <w:spacing w:line="480" w:lineRule="auto"/>
        <w:ind w:left="1418" w:hanging="567"/>
        <w:jc w:val="both"/>
        <w:rPr>
          <w:rFonts w:ascii="Arial" w:hAnsi="Arial" w:cs="Arial"/>
          <w:sz w:val="24"/>
          <w:szCs w:val="24"/>
        </w:rPr>
      </w:pPr>
      <w:r>
        <w:rPr>
          <w:rFonts w:ascii="Arial" w:hAnsi="Arial" w:cs="Arial"/>
          <w:sz w:val="24"/>
          <w:szCs w:val="24"/>
        </w:rPr>
        <w:tab/>
        <w:t xml:space="preserve">Adalah perhitungan </w:t>
      </w:r>
      <w:proofErr w:type="gramStart"/>
      <w:r>
        <w:rPr>
          <w:rFonts w:ascii="Arial" w:hAnsi="Arial" w:cs="Arial"/>
          <w:sz w:val="24"/>
          <w:szCs w:val="24"/>
        </w:rPr>
        <w:t>usia</w:t>
      </w:r>
      <w:proofErr w:type="gramEnd"/>
      <w:r>
        <w:rPr>
          <w:rFonts w:ascii="Arial" w:hAnsi="Arial" w:cs="Arial"/>
          <w:sz w:val="24"/>
          <w:szCs w:val="24"/>
        </w:rPr>
        <w:t xml:space="preserve"> yang dimulai dari saat kelahiran seseorang sampai dengan waktu penghitungan usia.</w:t>
      </w:r>
    </w:p>
    <w:p w:rsidR="00001B02" w:rsidRDefault="00AA7E63">
      <w:pPr>
        <w:pStyle w:val="ListParagraph"/>
        <w:numPr>
          <w:ilvl w:val="0"/>
          <w:numId w:val="23"/>
        </w:numPr>
        <w:spacing w:line="480" w:lineRule="auto"/>
        <w:ind w:left="1418"/>
        <w:jc w:val="both"/>
        <w:rPr>
          <w:rFonts w:ascii="Arial" w:hAnsi="Arial" w:cs="Arial"/>
          <w:sz w:val="24"/>
          <w:szCs w:val="24"/>
        </w:rPr>
      </w:pPr>
      <w:r>
        <w:rPr>
          <w:rFonts w:ascii="Arial" w:hAnsi="Arial" w:cs="Arial"/>
          <w:sz w:val="24"/>
          <w:szCs w:val="24"/>
        </w:rPr>
        <w:t>Usia Mental</w:t>
      </w:r>
    </w:p>
    <w:p w:rsidR="00001B02" w:rsidRDefault="00AA7E63">
      <w:pPr>
        <w:pStyle w:val="ListParagraph"/>
        <w:spacing w:line="480" w:lineRule="auto"/>
        <w:ind w:left="1418"/>
        <w:jc w:val="both"/>
        <w:rPr>
          <w:rFonts w:ascii="Arial" w:hAnsi="Arial" w:cs="Arial"/>
          <w:sz w:val="24"/>
          <w:szCs w:val="24"/>
        </w:rPr>
      </w:pPr>
      <w:r>
        <w:rPr>
          <w:rFonts w:ascii="Arial" w:hAnsi="Arial" w:cs="Arial"/>
          <w:sz w:val="24"/>
          <w:szCs w:val="24"/>
        </w:rPr>
        <w:tab/>
        <w:t xml:space="preserve">Adalah perhitungan </w:t>
      </w:r>
      <w:proofErr w:type="gramStart"/>
      <w:r>
        <w:rPr>
          <w:rFonts w:ascii="Arial" w:hAnsi="Arial" w:cs="Arial"/>
          <w:sz w:val="24"/>
          <w:szCs w:val="24"/>
        </w:rPr>
        <w:t>usia</w:t>
      </w:r>
      <w:proofErr w:type="gramEnd"/>
      <w:r>
        <w:rPr>
          <w:rFonts w:ascii="Arial" w:hAnsi="Arial" w:cs="Arial"/>
          <w:sz w:val="24"/>
          <w:szCs w:val="24"/>
        </w:rPr>
        <w:t xml:space="preserve"> yang didapatkan dari taraf kemampuan mental seseorang. Misalkan, seseorang anak kronologis berusia 4 tahun </w:t>
      </w:r>
      <w:proofErr w:type="gramStart"/>
      <w:r>
        <w:rPr>
          <w:rFonts w:ascii="Arial" w:hAnsi="Arial" w:cs="Arial"/>
          <w:sz w:val="24"/>
          <w:szCs w:val="24"/>
        </w:rPr>
        <w:t>akan</w:t>
      </w:r>
      <w:proofErr w:type="gramEnd"/>
      <w:r>
        <w:rPr>
          <w:rFonts w:ascii="Arial" w:hAnsi="Arial" w:cs="Arial"/>
          <w:sz w:val="24"/>
          <w:szCs w:val="24"/>
        </w:rPr>
        <w:t xml:space="preserve"> tetapi masih merangkak dan </w:t>
      </w:r>
      <w:r>
        <w:rPr>
          <w:rFonts w:ascii="Arial" w:hAnsi="Arial" w:cs="Arial"/>
          <w:sz w:val="24"/>
          <w:szCs w:val="24"/>
        </w:rPr>
        <w:lastRenderedPageBreak/>
        <w:t>belum dapat berbicara dengan kalimat lengkap dan menunjukkan kemampuan yang serta dengan anak yang berusia anak 1 tahun maka dinyatakan bahwa usia mental anak tersebut adalah 1 tahun.</w:t>
      </w:r>
    </w:p>
    <w:p w:rsidR="00001B02" w:rsidRDefault="00AA7E63">
      <w:pPr>
        <w:pStyle w:val="ListParagraph"/>
        <w:numPr>
          <w:ilvl w:val="0"/>
          <w:numId w:val="23"/>
        </w:numPr>
        <w:spacing w:line="480" w:lineRule="auto"/>
        <w:ind w:left="1418"/>
        <w:jc w:val="both"/>
        <w:rPr>
          <w:rFonts w:ascii="Arial" w:hAnsi="Arial" w:cs="Arial"/>
          <w:sz w:val="24"/>
          <w:szCs w:val="24"/>
        </w:rPr>
      </w:pPr>
      <w:r>
        <w:rPr>
          <w:rFonts w:ascii="Arial" w:hAnsi="Arial" w:cs="Arial"/>
          <w:sz w:val="24"/>
          <w:szCs w:val="24"/>
        </w:rPr>
        <w:t>Usia Biologis</w:t>
      </w:r>
    </w:p>
    <w:p w:rsidR="00001B02" w:rsidRDefault="00AA7E63">
      <w:pPr>
        <w:pStyle w:val="ListParagraph"/>
        <w:spacing w:line="480" w:lineRule="auto"/>
        <w:ind w:left="1418"/>
        <w:jc w:val="both"/>
        <w:rPr>
          <w:rFonts w:ascii="Arial" w:hAnsi="Arial" w:cs="Arial"/>
          <w:sz w:val="24"/>
          <w:szCs w:val="24"/>
        </w:rPr>
      </w:pPr>
      <w:r>
        <w:rPr>
          <w:rFonts w:ascii="Arial" w:hAnsi="Arial" w:cs="Arial"/>
          <w:sz w:val="24"/>
          <w:szCs w:val="24"/>
        </w:rPr>
        <w:t xml:space="preserve">Adalah perhitungan </w:t>
      </w:r>
      <w:proofErr w:type="gramStart"/>
      <w:r>
        <w:rPr>
          <w:rFonts w:ascii="Arial" w:hAnsi="Arial" w:cs="Arial"/>
          <w:sz w:val="24"/>
          <w:szCs w:val="24"/>
        </w:rPr>
        <w:t>usia</w:t>
      </w:r>
      <w:proofErr w:type="gramEnd"/>
      <w:r>
        <w:rPr>
          <w:rFonts w:ascii="Arial" w:hAnsi="Arial" w:cs="Arial"/>
          <w:sz w:val="24"/>
          <w:szCs w:val="24"/>
        </w:rPr>
        <w:t xml:space="preserve"> berdasarkan kematangan biologis yang dimiliki oleh seseorang. Kategori umur menurut Dinas Kesehatan Republik Indonesia (2009</w:t>
      </w:r>
      <w:proofErr w:type="gramStart"/>
      <w:r>
        <w:rPr>
          <w:rFonts w:ascii="Arial" w:hAnsi="Arial" w:cs="Arial"/>
          <w:sz w:val="24"/>
          <w:szCs w:val="24"/>
        </w:rPr>
        <w:t>) :</w:t>
      </w:r>
      <w:proofErr w:type="gramEnd"/>
      <w:r>
        <w:rPr>
          <w:rFonts w:ascii="Arial" w:hAnsi="Arial" w:cs="Arial"/>
          <w:sz w:val="24"/>
          <w:szCs w:val="24"/>
        </w:rPr>
        <w:t xml:space="preserve"> </w:t>
      </w:r>
    </w:p>
    <w:p w:rsidR="00001B02" w:rsidRDefault="00AA7E63">
      <w:pPr>
        <w:pStyle w:val="ListParagraph"/>
        <w:numPr>
          <w:ilvl w:val="0"/>
          <w:numId w:val="24"/>
        </w:numPr>
        <w:spacing w:line="480" w:lineRule="auto"/>
        <w:ind w:left="1843"/>
        <w:jc w:val="both"/>
        <w:rPr>
          <w:rFonts w:ascii="Arial" w:hAnsi="Arial" w:cs="Arial"/>
          <w:sz w:val="24"/>
          <w:szCs w:val="24"/>
        </w:rPr>
      </w:pPr>
      <w:r>
        <w:rPr>
          <w:rFonts w:ascii="Arial" w:hAnsi="Arial" w:cs="Arial"/>
          <w:sz w:val="24"/>
          <w:szCs w:val="24"/>
        </w:rPr>
        <w:t>Masa balita</w:t>
      </w:r>
      <w:r>
        <w:rPr>
          <w:rFonts w:ascii="Arial" w:hAnsi="Arial" w:cs="Arial"/>
          <w:sz w:val="24"/>
          <w:szCs w:val="24"/>
        </w:rPr>
        <w:tab/>
      </w:r>
      <w:r>
        <w:rPr>
          <w:rFonts w:ascii="Arial" w:hAnsi="Arial" w:cs="Arial"/>
          <w:sz w:val="24"/>
          <w:szCs w:val="24"/>
        </w:rPr>
        <w:tab/>
        <w:t>= 0-5 tahun</w:t>
      </w:r>
    </w:p>
    <w:p w:rsidR="00001B02" w:rsidRDefault="00AA7E63">
      <w:pPr>
        <w:pStyle w:val="ListParagraph"/>
        <w:numPr>
          <w:ilvl w:val="0"/>
          <w:numId w:val="24"/>
        </w:numPr>
        <w:spacing w:line="480" w:lineRule="auto"/>
        <w:ind w:left="1843"/>
        <w:jc w:val="both"/>
        <w:rPr>
          <w:rFonts w:ascii="Arial" w:hAnsi="Arial" w:cs="Arial"/>
          <w:sz w:val="24"/>
          <w:szCs w:val="24"/>
        </w:rPr>
      </w:pPr>
      <w:r>
        <w:rPr>
          <w:rFonts w:ascii="Arial" w:hAnsi="Arial" w:cs="Arial"/>
          <w:sz w:val="24"/>
          <w:szCs w:val="24"/>
        </w:rPr>
        <w:t>Masa kanak-kanak</w:t>
      </w:r>
      <w:r>
        <w:rPr>
          <w:rFonts w:ascii="Arial" w:hAnsi="Arial" w:cs="Arial"/>
          <w:sz w:val="24"/>
          <w:szCs w:val="24"/>
        </w:rPr>
        <w:tab/>
        <w:t>= 5-11 tahun</w:t>
      </w:r>
    </w:p>
    <w:p w:rsidR="00001B02" w:rsidRDefault="00AA7E63">
      <w:pPr>
        <w:pStyle w:val="ListParagraph"/>
        <w:numPr>
          <w:ilvl w:val="0"/>
          <w:numId w:val="24"/>
        </w:numPr>
        <w:spacing w:line="480" w:lineRule="auto"/>
        <w:ind w:left="1843"/>
        <w:jc w:val="both"/>
        <w:rPr>
          <w:rFonts w:ascii="Arial" w:hAnsi="Arial" w:cs="Arial"/>
          <w:sz w:val="24"/>
          <w:szCs w:val="24"/>
        </w:rPr>
      </w:pPr>
      <w:r>
        <w:rPr>
          <w:rFonts w:ascii="Arial" w:hAnsi="Arial" w:cs="Arial"/>
          <w:sz w:val="24"/>
          <w:szCs w:val="24"/>
        </w:rPr>
        <w:t>Masa remaja awal</w:t>
      </w:r>
      <w:r>
        <w:rPr>
          <w:rFonts w:ascii="Arial" w:hAnsi="Arial" w:cs="Arial"/>
          <w:sz w:val="24"/>
          <w:szCs w:val="24"/>
        </w:rPr>
        <w:tab/>
        <w:t>= 12-16 tahun</w:t>
      </w:r>
    </w:p>
    <w:p w:rsidR="00001B02" w:rsidRDefault="00AA7E63">
      <w:pPr>
        <w:pStyle w:val="ListParagraph"/>
        <w:numPr>
          <w:ilvl w:val="0"/>
          <w:numId w:val="24"/>
        </w:numPr>
        <w:spacing w:line="480" w:lineRule="auto"/>
        <w:ind w:left="1843"/>
        <w:jc w:val="both"/>
        <w:rPr>
          <w:rFonts w:ascii="Arial" w:hAnsi="Arial" w:cs="Arial"/>
          <w:sz w:val="24"/>
          <w:szCs w:val="24"/>
        </w:rPr>
      </w:pPr>
      <w:r>
        <w:rPr>
          <w:rFonts w:ascii="Arial" w:hAnsi="Arial" w:cs="Arial"/>
          <w:sz w:val="24"/>
          <w:szCs w:val="24"/>
        </w:rPr>
        <w:t>Masa remaja akhir</w:t>
      </w:r>
      <w:r>
        <w:rPr>
          <w:rFonts w:ascii="Arial" w:hAnsi="Arial" w:cs="Arial"/>
          <w:sz w:val="24"/>
          <w:szCs w:val="24"/>
        </w:rPr>
        <w:tab/>
        <w:t>= 17-25 tahun</w:t>
      </w:r>
    </w:p>
    <w:p w:rsidR="00001B02" w:rsidRDefault="00AA7E63">
      <w:pPr>
        <w:pStyle w:val="ListParagraph"/>
        <w:numPr>
          <w:ilvl w:val="0"/>
          <w:numId w:val="24"/>
        </w:numPr>
        <w:spacing w:line="480" w:lineRule="auto"/>
        <w:ind w:left="1843"/>
        <w:jc w:val="both"/>
        <w:rPr>
          <w:rFonts w:ascii="Arial" w:hAnsi="Arial" w:cs="Arial"/>
          <w:sz w:val="24"/>
          <w:szCs w:val="24"/>
        </w:rPr>
      </w:pPr>
      <w:r>
        <w:rPr>
          <w:rFonts w:ascii="Arial" w:hAnsi="Arial" w:cs="Arial"/>
          <w:sz w:val="24"/>
          <w:szCs w:val="24"/>
        </w:rPr>
        <w:t>Masa dewasa awal</w:t>
      </w:r>
      <w:r>
        <w:rPr>
          <w:rFonts w:ascii="Arial" w:hAnsi="Arial" w:cs="Arial"/>
          <w:sz w:val="24"/>
          <w:szCs w:val="24"/>
        </w:rPr>
        <w:tab/>
        <w:t>= 26-35 tahun</w:t>
      </w:r>
    </w:p>
    <w:p w:rsidR="00001B02" w:rsidRDefault="00AA7E63">
      <w:pPr>
        <w:pStyle w:val="ListParagraph"/>
        <w:numPr>
          <w:ilvl w:val="0"/>
          <w:numId w:val="24"/>
        </w:numPr>
        <w:spacing w:line="480" w:lineRule="auto"/>
        <w:ind w:left="1843"/>
        <w:jc w:val="both"/>
        <w:rPr>
          <w:rFonts w:ascii="Arial" w:hAnsi="Arial" w:cs="Arial"/>
          <w:sz w:val="24"/>
          <w:szCs w:val="24"/>
        </w:rPr>
      </w:pPr>
      <w:r>
        <w:rPr>
          <w:rFonts w:ascii="Arial" w:hAnsi="Arial" w:cs="Arial"/>
          <w:sz w:val="24"/>
          <w:szCs w:val="24"/>
        </w:rPr>
        <w:t>Masa dewasa akhir</w:t>
      </w:r>
      <w:r>
        <w:rPr>
          <w:rFonts w:ascii="Arial" w:hAnsi="Arial" w:cs="Arial"/>
          <w:sz w:val="24"/>
          <w:szCs w:val="24"/>
        </w:rPr>
        <w:tab/>
        <w:t>= 36-45 tahun</w:t>
      </w:r>
    </w:p>
    <w:p w:rsidR="00001B02" w:rsidRDefault="00AA7E63">
      <w:pPr>
        <w:pStyle w:val="ListParagraph"/>
        <w:numPr>
          <w:ilvl w:val="0"/>
          <w:numId w:val="24"/>
        </w:numPr>
        <w:spacing w:line="480" w:lineRule="auto"/>
        <w:ind w:left="1843"/>
        <w:jc w:val="both"/>
        <w:rPr>
          <w:rFonts w:ascii="Arial" w:hAnsi="Arial" w:cs="Arial"/>
          <w:sz w:val="24"/>
          <w:szCs w:val="24"/>
        </w:rPr>
      </w:pPr>
      <w:r>
        <w:rPr>
          <w:rFonts w:ascii="Arial" w:hAnsi="Arial" w:cs="Arial"/>
          <w:sz w:val="24"/>
          <w:szCs w:val="24"/>
        </w:rPr>
        <w:t>Masa lansia awal</w:t>
      </w:r>
      <w:r>
        <w:rPr>
          <w:rFonts w:ascii="Arial" w:hAnsi="Arial" w:cs="Arial"/>
          <w:sz w:val="24"/>
          <w:szCs w:val="24"/>
        </w:rPr>
        <w:tab/>
        <w:t>= 46-55 tahun</w:t>
      </w:r>
    </w:p>
    <w:p w:rsidR="00001B02" w:rsidRDefault="00AA7E63">
      <w:pPr>
        <w:pStyle w:val="ListParagraph"/>
        <w:numPr>
          <w:ilvl w:val="0"/>
          <w:numId w:val="24"/>
        </w:numPr>
        <w:spacing w:line="480" w:lineRule="auto"/>
        <w:ind w:left="1843"/>
        <w:jc w:val="both"/>
        <w:rPr>
          <w:rFonts w:ascii="Arial" w:hAnsi="Arial" w:cs="Arial"/>
          <w:sz w:val="24"/>
          <w:szCs w:val="24"/>
        </w:rPr>
      </w:pPr>
      <w:r>
        <w:rPr>
          <w:rFonts w:ascii="Arial" w:hAnsi="Arial" w:cs="Arial"/>
          <w:sz w:val="24"/>
          <w:szCs w:val="24"/>
        </w:rPr>
        <w:t>Masa lansia akhir</w:t>
      </w:r>
      <w:r>
        <w:rPr>
          <w:rFonts w:ascii="Arial" w:hAnsi="Arial" w:cs="Arial"/>
          <w:sz w:val="24"/>
          <w:szCs w:val="24"/>
        </w:rPr>
        <w:tab/>
        <w:t>= 56-65 tahun</w:t>
      </w:r>
    </w:p>
    <w:p w:rsidR="00001B02" w:rsidRDefault="00AA7E63">
      <w:pPr>
        <w:pStyle w:val="ListParagraph"/>
        <w:numPr>
          <w:ilvl w:val="0"/>
          <w:numId w:val="24"/>
        </w:numPr>
        <w:spacing w:line="480" w:lineRule="auto"/>
        <w:ind w:left="1843"/>
        <w:jc w:val="both"/>
        <w:rPr>
          <w:rFonts w:ascii="Arial" w:hAnsi="Arial" w:cs="Arial"/>
          <w:sz w:val="24"/>
          <w:szCs w:val="24"/>
        </w:rPr>
      </w:pPr>
      <w:r>
        <w:rPr>
          <w:rFonts w:ascii="Arial" w:hAnsi="Arial" w:cs="Arial"/>
          <w:sz w:val="24"/>
          <w:szCs w:val="24"/>
        </w:rPr>
        <w:t>Masa manula</w:t>
      </w:r>
      <w:r>
        <w:rPr>
          <w:rFonts w:ascii="Arial" w:hAnsi="Arial" w:cs="Arial"/>
          <w:sz w:val="24"/>
          <w:szCs w:val="24"/>
        </w:rPr>
        <w:tab/>
        <w:t>= 65- sampai keatas</w:t>
      </w:r>
    </w:p>
    <w:p w:rsidR="00001B02" w:rsidRDefault="00AA7E63">
      <w:pPr>
        <w:pStyle w:val="ListParagraph"/>
        <w:tabs>
          <w:tab w:val="left" w:pos="1320"/>
          <w:tab w:val="left" w:pos="1980"/>
        </w:tabs>
        <w:spacing w:after="203" w:line="480" w:lineRule="auto"/>
        <w:ind w:left="786"/>
        <w:jc w:val="both"/>
        <w:rPr>
          <w:rFonts w:ascii="Arial" w:hAnsi="Arial" w:cs="Arial"/>
          <w:sz w:val="24"/>
          <w:szCs w:val="24"/>
        </w:rPr>
      </w:pPr>
      <w:r>
        <w:rPr>
          <w:rFonts w:ascii="Arial" w:hAnsi="Arial" w:cs="Arial"/>
          <w:sz w:val="24"/>
          <w:szCs w:val="24"/>
        </w:rPr>
        <w:br w:type="page"/>
      </w:r>
    </w:p>
    <w:p w:rsidR="00001B02" w:rsidRDefault="00AA7E63">
      <w:pPr>
        <w:pStyle w:val="ListParagraph"/>
        <w:numPr>
          <w:ilvl w:val="0"/>
          <w:numId w:val="6"/>
        </w:numPr>
        <w:spacing w:after="203" w:line="480" w:lineRule="auto"/>
        <w:ind w:left="0"/>
        <w:jc w:val="both"/>
        <w:rPr>
          <w:rFonts w:ascii="Arial" w:hAnsi="Arial" w:cs="Arial"/>
          <w:b/>
          <w:bCs/>
          <w:sz w:val="24"/>
          <w:szCs w:val="24"/>
          <w:lang w:val="id-ID"/>
        </w:rPr>
      </w:pPr>
      <w:r>
        <w:rPr>
          <w:rFonts w:ascii="Arial" w:hAnsi="Arial" w:cs="Arial"/>
          <w:b/>
          <w:bCs/>
          <w:sz w:val="24"/>
          <w:szCs w:val="24"/>
          <w:lang w:val="id-ID"/>
        </w:rPr>
        <w:lastRenderedPageBreak/>
        <w:t>Kerangka Teori Penelitian</w:t>
      </w:r>
    </w:p>
    <w:p w:rsidR="00001B02" w:rsidRDefault="00AA7E63">
      <w:pPr>
        <w:pStyle w:val="ListParagraph"/>
        <w:spacing w:line="480" w:lineRule="auto"/>
        <w:ind w:left="0" w:firstLine="420"/>
        <w:jc w:val="both"/>
        <w:rPr>
          <w:rFonts w:ascii="Arial" w:hAnsi="Arial" w:cs="Arial"/>
          <w:b/>
          <w:bCs/>
          <w:sz w:val="24"/>
          <w:szCs w:val="24"/>
          <w:lang w:val="id-ID"/>
        </w:rPr>
      </w:pPr>
      <w:r>
        <w:rPr>
          <w:rFonts w:ascii="Arial" w:hAnsi="Arial" w:cs="Arial"/>
          <w:noProof/>
          <w:sz w:val="24"/>
          <w:szCs w:val="24"/>
        </w:rPr>
        <mc:AlternateContent>
          <mc:Choice Requires="wps">
            <w:drawing>
              <wp:anchor distT="0" distB="0" distL="114300" distR="114300" simplePos="0" relativeHeight="251699200" behindDoc="0" locked="0" layoutInCell="1" allowOverlap="1">
                <wp:simplePos x="0" y="0"/>
                <wp:positionH relativeFrom="column">
                  <wp:posOffset>-175260</wp:posOffset>
                </wp:positionH>
                <wp:positionV relativeFrom="paragraph">
                  <wp:posOffset>208280</wp:posOffset>
                </wp:positionV>
                <wp:extent cx="2195195" cy="2764155"/>
                <wp:effectExtent l="4445" t="4445" r="10160" b="12700"/>
                <wp:wrapNone/>
                <wp:docPr id="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95195" cy="2764155"/>
                        </a:xfrm>
                        <a:prstGeom prst="rect">
                          <a:avLst/>
                        </a:prstGeom>
                        <a:solidFill>
                          <a:schemeClr val="lt1">
                            <a:lumMod val="100000"/>
                            <a:lumOff val="0"/>
                          </a:schemeClr>
                        </a:solidFill>
                        <a:ln w="6350">
                          <a:solidFill>
                            <a:srgbClr val="000000"/>
                          </a:solidFill>
                          <a:round/>
                        </a:ln>
                      </wps:spPr>
                      <wps:txbx>
                        <w:txbxContent>
                          <w:p w:rsidR="00001B02" w:rsidRDefault="00AA7E63">
                            <w:pPr>
                              <w:rPr>
                                <w:rFonts w:ascii="Arial" w:hAnsi="Arial" w:cs="Arial"/>
                                <w:b/>
                                <w:bCs/>
                                <w:sz w:val="24"/>
                                <w:szCs w:val="24"/>
                                <w:lang w:val="id-ID"/>
                              </w:rPr>
                            </w:pPr>
                            <w:r>
                              <w:rPr>
                                <w:rFonts w:ascii="Arial" w:hAnsi="Arial" w:cs="Arial"/>
                                <w:b/>
                                <w:bCs/>
                                <w:sz w:val="24"/>
                                <w:szCs w:val="24"/>
                                <w:lang w:val="id-ID"/>
                              </w:rPr>
                              <w:t>Faktor yang mempengaruhi pengetahuan :</w:t>
                            </w:r>
                          </w:p>
                          <w:p w:rsidR="00001B02" w:rsidRDefault="00001B02">
                            <w:pPr>
                              <w:rPr>
                                <w:rFonts w:ascii="Arial" w:hAnsi="Arial" w:cs="Arial"/>
                                <w:b/>
                                <w:bCs/>
                                <w:sz w:val="24"/>
                                <w:szCs w:val="24"/>
                                <w:lang w:val="id-ID"/>
                              </w:rPr>
                            </w:pPr>
                          </w:p>
                          <w:p w:rsidR="00001B02" w:rsidRDefault="00AA7E63">
                            <w:pPr>
                              <w:pStyle w:val="ListParagraph"/>
                              <w:numPr>
                                <w:ilvl w:val="0"/>
                                <w:numId w:val="25"/>
                              </w:numPr>
                              <w:spacing w:line="240" w:lineRule="auto"/>
                              <w:jc w:val="both"/>
                              <w:rPr>
                                <w:rFonts w:ascii="Arial" w:hAnsi="Arial" w:cs="Arial"/>
                                <w:sz w:val="24"/>
                                <w:szCs w:val="24"/>
                              </w:rPr>
                            </w:pPr>
                            <w:r>
                              <w:rPr>
                                <w:rFonts w:ascii="Arial" w:hAnsi="Arial" w:cs="Arial"/>
                                <w:sz w:val="24"/>
                                <w:szCs w:val="24"/>
                              </w:rPr>
                              <w:t>Pendidikan</w:t>
                            </w:r>
                          </w:p>
                          <w:p w:rsidR="00001B02" w:rsidRDefault="00AA7E63">
                            <w:pPr>
                              <w:pStyle w:val="ListParagraph"/>
                              <w:numPr>
                                <w:ilvl w:val="0"/>
                                <w:numId w:val="25"/>
                              </w:numPr>
                              <w:spacing w:line="240" w:lineRule="auto"/>
                              <w:jc w:val="both"/>
                              <w:rPr>
                                <w:rFonts w:ascii="Arial" w:hAnsi="Arial" w:cs="Arial"/>
                                <w:sz w:val="24"/>
                                <w:szCs w:val="24"/>
                              </w:rPr>
                            </w:pPr>
                            <w:r>
                              <w:rPr>
                                <w:rFonts w:ascii="Arial" w:hAnsi="Arial" w:cs="Arial"/>
                                <w:sz w:val="24"/>
                                <w:szCs w:val="24"/>
                              </w:rPr>
                              <w:t>Media massa/infomasi</w:t>
                            </w:r>
                          </w:p>
                          <w:p w:rsidR="00001B02" w:rsidRDefault="00AA7E63">
                            <w:pPr>
                              <w:pStyle w:val="ListParagraph"/>
                              <w:numPr>
                                <w:ilvl w:val="0"/>
                                <w:numId w:val="25"/>
                              </w:numPr>
                              <w:spacing w:line="240" w:lineRule="auto"/>
                              <w:jc w:val="both"/>
                              <w:rPr>
                                <w:rFonts w:ascii="Arial" w:hAnsi="Arial" w:cs="Arial"/>
                                <w:sz w:val="24"/>
                                <w:szCs w:val="24"/>
                              </w:rPr>
                            </w:pPr>
                            <w:r>
                              <w:rPr>
                                <w:rFonts w:ascii="Arial" w:hAnsi="Arial" w:cs="Arial"/>
                                <w:sz w:val="24"/>
                                <w:szCs w:val="24"/>
                              </w:rPr>
                              <w:t xml:space="preserve">Sosial budaya dan ekonomi </w:t>
                            </w:r>
                          </w:p>
                          <w:p w:rsidR="00001B02" w:rsidRDefault="00AA7E63">
                            <w:pPr>
                              <w:pStyle w:val="ListParagraph"/>
                              <w:numPr>
                                <w:ilvl w:val="0"/>
                                <w:numId w:val="25"/>
                              </w:numPr>
                              <w:spacing w:line="240" w:lineRule="auto"/>
                              <w:jc w:val="both"/>
                              <w:rPr>
                                <w:rFonts w:ascii="Arial" w:hAnsi="Arial" w:cs="Arial"/>
                                <w:sz w:val="24"/>
                                <w:szCs w:val="24"/>
                              </w:rPr>
                            </w:pPr>
                            <w:r>
                              <w:rPr>
                                <w:rFonts w:ascii="Arial" w:hAnsi="Arial" w:cs="Arial"/>
                                <w:sz w:val="24"/>
                                <w:szCs w:val="24"/>
                              </w:rPr>
                              <w:t>Lingkungan</w:t>
                            </w:r>
                          </w:p>
                          <w:p w:rsidR="00001B02" w:rsidRDefault="00AA7E63">
                            <w:pPr>
                              <w:pStyle w:val="ListParagraph"/>
                              <w:numPr>
                                <w:ilvl w:val="0"/>
                                <w:numId w:val="25"/>
                              </w:numPr>
                              <w:spacing w:line="240" w:lineRule="auto"/>
                              <w:jc w:val="both"/>
                              <w:rPr>
                                <w:rFonts w:ascii="Arial" w:hAnsi="Arial" w:cs="Arial"/>
                                <w:sz w:val="24"/>
                                <w:szCs w:val="24"/>
                              </w:rPr>
                            </w:pPr>
                            <w:r>
                              <w:rPr>
                                <w:rFonts w:ascii="Arial" w:hAnsi="Arial" w:cs="Arial"/>
                                <w:sz w:val="24"/>
                                <w:szCs w:val="24"/>
                              </w:rPr>
                              <w:t>Pengalaman</w:t>
                            </w:r>
                          </w:p>
                          <w:p w:rsidR="00001B02" w:rsidRDefault="00AA7E63">
                            <w:pPr>
                              <w:pStyle w:val="ListParagraph"/>
                              <w:numPr>
                                <w:ilvl w:val="0"/>
                                <w:numId w:val="25"/>
                              </w:numPr>
                              <w:spacing w:line="240" w:lineRule="auto"/>
                              <w:jc w:val="both"/>
                              <w:rPr>
                                <w:rFonts w:ascii="Arial" w:hAnsi="Arial" w:cs="Arial"/>
                                <w:sz w:val="24"/>
                                <w:szCs w:val="24"/>
                              </w:rPr>
                            </w:pPr>
                            <w:r>
                              <w:rPr>
                                <w:rFonts w:ascii="Arial" w:hAnsi="Arial" w:cs="Arial"/>
                                <w:sz w:val="24"/>
                                <w:szCs w:val="24"/>
                              </w:rPr>
                              <w:t>Usia</w:t>
                            </w:r>
                          </w:p>
                          <w:p w:rsidR="00001B02" w:rsidRDefault="00001B02">
                            <w:pPr>
                              <w:pStyle w:val="ListParagraph"/>
                              <w:spacing w:line="240" w:lineRule="auto"/>
                              <w:ind w:left="360"/>
                              <w:jc w:val="both"/>
                              <w:rPr>
                                <w:rFonts w:ascii="Arial" w:hAnsi="Arial" w:cs="Arial"/>
                                <w:sz w:val="24"/>
                                <w:szCs w:val="24"/>
                              </w:rPr>
                            </w:pPr>
                          </w:p>
                          <w:p w:rsidR="00001B02" w:rsidRDefault="00001B02">
                            <w:pPr>
                              <w:pStyle w:val="ListParagraph"/>
                              <w:spacing w:line="240" w:lineRule="auto"/>
                              <w:ind w:left="360"/>
                              <w:jc w:val="both"/>
                              <w:rPr>
                                <w:rFonts w:ascii="Arial" w:hAnsi="Arial" w:cs="Arial"/>
                                <w:sz w:val="24"/>
                                <w:szCs w:val="24"/>
                              </w:rPr>
                            </w:pPr>
                          </w:p>
                          <w:p w:rsidR="00001B02" w:rsidRDefault="00AA7E63">
                            <w:pPr>
                              <w:pStyle w:val="ListParagraph"/>
                              <w:spacing w:line="240" w:lineRule="auto"/>
                              <w:ind w:left="0"/>
                              <w:rPr>
                                <w:rFonts w:ascii="Arial" w:hAnsi="Arial" w:cs="Arial"/>
                                <w:sz w:val="24"/>
                                <w:szCs w:val="24"/>
                              </w:rPr>
                            </w:pPr>
                            <w:r>
                              <w:rPr>
                                <w:rFonts w:ascii="Arial" w:hAnsi="Arial" w:cs="Arial"/>
                                <w:b/>
                                <w:sz w:val="24"/>
                                <w:szCs w:val="24"/>
                                <w:lang w:val="id-ID"/>
                              </w:rPr>
                              <w:t>(</w:t>
                            </w:r>
                            <w:r>
                              <w:rPr>
                                <w:rFonts w:ascii="Arial" w:hAnsi="Arial" w:cs="Arial"/>
                                <w:b/>
                                <w:sz w:val="24"/>
                                <w:szCs w:val="24"/>
                              </w:rPr>
                              <w:t>Erfendi</w:t>
                            </w:r>
                            <w:r>
                              <w:rPr>
                                <w:rFonts w:ascii="Arial" w:hAnsi="Arial" w:cs="Arial"/>
                                <w:b/>
                                <w:sz w:val="24"/>
                                <w:szCs w:val="24"/>
                                <w:lang w:val="id-ID"/>
                              </w:rPr>
                              <w:t xml:space="preserve">, </w:t>
                            </w:r>
                            <w:r>
                              <w:rPr>
                                <w:rFonts w:ascii="Arial" w:hAnsi="Arial" w:cs="Arial"/>
                                <w:b/>
                                <w:sz w:val="24"/>
                                <w:szCs w:val="24"/>
                              </w:rPr>
                              <w:t>2009)</w:t>
                            </w:r>
                          </w:p>
                          <w:p w:rsidR="00001B02" w:rsidRDefault="00001B02">
                            <w:pPr>
                              <w:rPr>
                                <w:rFonts w:ascii="Arial" w:hAnsi="Arial" w:cs="Arial"/>
                                <w:b/>
                                <w:bCs/>
                                <w:sz w:val="24"/>
                                <w:szCs w:val="24"/>
                                <w:lang w:val="id-ID"/>
                              </w:rPr>
                            </w:pPr>
                          </w:p>
                        </w:txbxContent>
                      </wps:txbx>
                      <wps:bodyPr rot="0" vert="horz" wrap="square" lIns="91440" tIns="45720" rIns="91440" bIns="45720" anchor="t" anchorCtr="0" upright="1">
                        <a:noAutofit/>
                      </wps:bodyPr>
                    </wps:wsp>
                  </a:graphicData>
                </a:graphic>
              </wp:anchor>
            </w:drawing>
          </mc:Choice>
          <mc:Fallback xmlns:w15="http://schemas.microsoft.com/office/word/2012/wordml">
            <w:pict>
              <v:shapetype id="_x0000_t202" coordsize="21600,21600" o:spt="202" path="m,l,21600r21600,l21600,xe">
                <v:stroke joinstyle="miter"/>
                <v:path gradientshapeok="t" o:connecttype="rect"/>
              </v:shapetype>
              <v:shape id="Text Box 2" o:spid="_x0000_s1027" type="#_x0000_t202" style="position:absolute;left:0;text-align:left;margin-left:-13.8pt;margin-top:16.4pt;width:172.85pt;height:217.65pt;z-index:25169920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" fillcolor="white [3201]" strokeweight=".5pt">
                <v:stroke joinstyle="round"/>
                <v:textbox>
                  <w:txbxContent>
                    <w:p w:rsidR="00001B02" w:rsidRDefault="00AA7E63">
                      <w:pPr>
                        <w:rPr>
                          <w:rFonts w:ascii="Arial" w:hAnsi="Arial" w:cs="Arial"/>
                          <w:b/>
                          <w:bCs/>
                          <w:sz w:val="24"/>
                          <w:szCs w:val="24"/>
                          <w:lang w:val="id-ID"/>
                        </w:rPr>
                      </w:pPr>
                      <w:r>
                        <w:rPr>
                          <w:rFonts w:ascii="Arial" w:hAnsi="Arial" w:cs="Arial"/>
                          <w:b/>
                          <w:bCs/>
                          <w:sz w:val="24"/>
                          <w:szCs w:val="24"/>
                          <w:lang w:val="id-ID"/>
                        </w:rPr>
                        <w:t>Faktor yang mempengaruhi pengetahuan :</w:t>
                      </w:r>
                    </w:p>
                    <w:p w:rsidR="00001B02" w:rsidRDefault="00001B02">
                      <w:pPr>
                        <w:rPr>
                          <w:rFonts w:ascii="Arial" w:hAnsi="Arial" w:cs="Arial"/>
                          <w:b/>
                          <w:bCs/>
                          <w:sz w:val="24"/>
                          <w:szCs w:val="24"/>
                          <w:lang w:val="id-ID"/>
                        </w:rPr>
                      </w:pPr>
                    </w:p>
                    <w:p w:rsidR="00001B02" w:rsidRDefault="00AA7E63">
                      <w:pPr>
                        <w:pStyle w:val="ListParagraph"/>
                        <w:numPr>
                          <w:ilvl w:val="0"/>
                          <w:numId w:val="25"/>
                        </w:numPr>
                        <w:spacing w:line="240" w:lineRule="auto"/>
                        <w:jc w:val="both"/>
                        <w:rPr>
                          <w:rFonts w:ascii="Arial" w:hAnsi="Arial" w:cs="Arial"/>
                          <w:sz w:val="24"/>
                          <w:szCs w:val="24"/>
                        </w:rPr>
                      </w:pPr>
                      <w:r>
                        <w:rPr>
                          <w:rFonts w:ascii="Arial" w:hAnsi="Arial" w:cs="Arial"/>
                          <w:sz w:val="24"/>
                          <w:szCs w:val="24"/>
                        </w:rPr>
                        <w:t>Pendidikan</w:t>
                      </w:r>
                    </w:p>
                    <w:p w:rsidR="00001B02" w:rsidRDefault="00AA7E63">
                      <w:pPr>
                        <w:pStyle w:val="ListParagraph"/>
                        <w:numPr>
                          <w:ilvl w:val="0"/>
                          <w:numId w:val="25"/>
                        </w:numPr>
                        <w:spacing w:line="240" w:lineRule="auto"/>
                        <w:jc w:val="both"/>
                        <w:rPr>
                          <w:rFonts w:ascii="Arial" w:hAnsi="Arial" w:cs="Arial"/>
                          <w:sz w:val="24"/>
                          <w:szCs w:val="24"/>
                        </w:rPr>
                      </w:pPr>
                      <w:r>
                        <w:rPr>
                          <w:rFonts w:ascii="Arial" w:hAnsi="Arial" w:cs="Arial"/>
                          <w:sz w:val="24"/>
                          <w:szCs w:val="24"/>
                        </w:rPr>
                        <w:t>Media massa/infomasi</w:t>
                      </w:r>
                    </w:p>
                    <w:p w:rsidR="00001B02" w:rsidRDefault="00AA7E63">
                      <w:pPr>
                        <w:pStyle w:val="ListParagraph"/>
                        <w:numPr>
                          <w:ilvl w:val="0"/>
                          <w:numId w:val="25"/>
                        </w:numPr>
                        <w:spacing w:line="240" w:lineRule="auto"/>
                        <w:jc w:val="both"/>
                        <w:rPr>
                          <w:rFonts w:ascii="Arial" w:hAnsi="Arial" w:cs="Arial"/>
                          <w:sz w:val="24"/>
                          <w:szCs w:val="24"/>
                        </w:rPr>
                      </w:pPr>
                      <w:r>
                        <w:rPr>
                          <w:rFonts w:ascii="Arial" w:hAnsi="Arial" w:cs="Arial"/>
                          <w:sz w:val="24"/>
                          <w:szCs w:val="24"/>
                        </w:rPr>
                        <w:t xml:space="preserve">Sosial budaya dan ekonomi </w:t>
                      </w:r>
                    </w:p>
                    <w:p w:rsidR="00001B02" w:rsidRDefault="00AA7E63">
                      <w:pPr>
                        <w:pStyle w:val="ListParagraph"/>
                        <w:numPr>
                          <w:ilvl w:val="0"/>
                          <w:numId w:val="25"/>
                        </w:numPr>
                        <w:spacing w:line="240" w:lineRule="auto"/>
                        <w:jc w:val="both"/>
                        <w:rPr>
                          <w:rFonts w:ascii="Arial" w:hAnsi="Arial" w:cs="Arial"/>
                          <w:sz w:val="24"/>
                          <w:szCs w:val="24"/>
                        </w:rPr>
                      </w:pPr>
                      <w:r>
                        <w:rPr>
                          <w:rFonts w:ascii="Arial" w:hAnsi="Arial" w:cs="Arial"/>
                          <w:sz w:val="24"/>
                          <w:szCs w:val="24"/>
                        </w:rPr>
                        <w:t>Lingkungan</w:t>
                      </w:r>
                    </w:p>
                    <w:p w:rsidR="00001B02" w:rsidRDefault="00AA7E63">
                      <w:pPr>
                        <w:pStyle w:val="ListParagraph"/>
                        <w:numPr>
                          <w:ilvl w:val="0"/>
                          <w:numId w:val="25"/>
                        </w:numPr>
                        <w:spacing w:line="240" w:lineRule="auto"/>
                        <w:jc w:val="both"/>
                        <w:rPr>
                          <w:rFonts w:ascii="Arial" w:hAnsi="Arial" w:cs="Arial"/>
                          <w:sz w:val="24"/>
                          <w:szCs w:val="24"/>
                        </w:rPr>
                      </w:pPr>
                      <w:r>
                        <w:rPr>
                          <w:rFonts w:ascii="Arial" w:hAnsi="Arial" w:cs="Arial"/>
                          <w:sz w:val="24"/>
                          <w:szCs w:val="24"/>
                        </w:rPr>
                        <w:t>Pengalaman</w:t>
                      </w:r>
                    </w:p>
                    <w:p w:rsidR="00001B02" w:rsidRDefault="00AA7E63">
                      <w:pPr>
                        <w:pStyle w:val="ListParagraph"/>
                        <w:numPr>
                          <w:ilvl w:val="0"/>
                          <w:numId w:val="25"/>
                        </w:numPr>
                        <w:spacing w:line="240" w:lineRule="auto"/>
                        <w:jc w:val="both"/>
                        <w:rPr>
                          <w:rFonts w:ascii="Arial" w:hAnsi="Arial" w:cs="Arial"/>
                          <w:sz w:val="24"/>
                          <w:szCs w:val="24"/>
                        </w:rPr>
                      </w:pPr>
                      <w:r>
                        <w:rPr>
                          <w:rFonts w:ascii="Arial" w:hAnsi="Arial" w:cs="Arial"/>
                          <w:sz w:val="24"/>
                          <w:szCs w:val="24"/>
                        </w:rPr>
                        <w:t>Usia</w:t>
                      </w:r>
                    </w:p>
                    <w:p w:rsidR="00001B02" w:rsidRDefault="00001B02">
                      <w:pPr>
                        <w:pStyle w:val="ListParagraph"/>
                        <w:spacing w:line="240" w:lineRule="auto"/>
                        <w:ind w:left="360"/>
                        <w:jc w:val="both"/>
                        <w:rPr>
                          <w:rFonts w:ascii="Arial" w:hAnsi="Arial" w:cs="Arial"/>
                          <w:sz w:val="24"/>
                          <w:szCs w:val="24"/>
                        </w:rPr>
                      </w:pPr>
                    </w:p>
                    <w:p w:rsidR="00001B02" w:rsidRDefault="00001B02">
                      <w:pPr>
                        <w:pStyle w:val="ListParagraph"/>
                        <w:spacing w:line="240" w:lineRule="auto"/>
                        <w:ind w:left="360"/>
                        <w:jc w:val="both"/>
                        <w:rPr>
                          <w:rFonts w:ascii="Arial" w:hAnsi="Arial" w:cs="Arial"/>
                          <w:sz w:val="24"/>
                          <w:szCs w:val="24"/>
                        </w:rPr>
                      </w:pPr>
                    </w:p>
                    <w:p w:rsidR="00001B02" w:rsidRDefault="00AA7E63">
                      <w:pPr>
                        <w:pStyle w:val="ListParagraph"/>
                        <w:spacing w:line="240" w:lineRule="auto"/>
                        <w:ind w:left="0"/>
                        <w:rPr>
                          <w:rFonts w:ascii="Arial" w:hAnsi="Arial" w:cs="Arial"/>
                          <w:sz w:val="24"/>
                          <w:szCs w:val="24"/>
                        </w:rPr>
                      </w:pPr>
                      <w:r>
                        <w:rPr>
                          <w:rFonts w:ascii="Arial" w:hAnsi="Arial" w:cs="Arial"/>
                          <w:b/>
                          <w:sz w:val="24"/>
                          <w:szCs w:val="24"/>
                          <w:lang w:val="id-ID"/>
                        </w:rPr>
                        <w:t>(</w:t>
                      </w:r>
                      <w:r>
                        <w:rPr>
                          <w:rFonts w:ascii="Arial" w:hAnsi="Arial" w:cs="Arial"/>
                          <w:b/>
                          <w:sz w:val="24"/>
                          <w:szCs w:val="24"/>
                        </w:rPr>
                        <w:t>Erfendi</w:t>
                      </w:r>
                      <w:r>
                        <w:rPr>
                          <w:rFonts w:ascii="Arial" w:hAnsi="Arial" w:cs="Arial"/>
                          <w:b/>
                          <w:sz w:val="24"/>
                          <w:szCs w:val="24"/>
                          <w:lang w:val="id-ID"/>
                        </w:rPr>
                        <w:t xml:space="preserve">, </w:t>
                      </w:r>
                      <w:r>
                        <w:rPr>
                          <w:rFonts w:ascii="Arial" w:hAnsi="Arial" w:cs="Arial"/>
                          <w:b/>
                          <w:sz w:val="24"/>
                          <w:szCs w:val="24"/>
                        </w:rPr>
                        <w:t>2009)</w:t>
                      </w:r>
                    </w:p>
                    <w:p w:rsidR="00001B02" w:rsidRDefault="00001B02">
                      <w:pPr>
                        <w:rPr>
                          <w:rFonts w:ascii="Arial" w:hAnsi="Arial" w:cs="Arial"/>
                          <w:b/>
                          <w:bCs/>
                          <w:sz w:val="24"/>
                          <w:szCs w:val="24"/>
                          <w:lang w:val="id-ID"/>
                        </w:rPr>
                      </w:pPr>
                    </w:p>
                  </w:txbxContent>
                </v:textbox>
              </v:shape>
            </w:pict>
          </mc:Fallback>
        </mc:AlternateContent>
      </w:r>
    </w:p>
    <w:p w:rsidR="00001B02" w:rsidRDefault="00AA7E63">
      <w:pPr>
        <w:pStyle w:val="ListParagraph"/>
        <w:spacing w:line="480" w:lineRule="auto"/>
        <w:ind w:left="0"/>
        <w:jc w:val="both"/>
        <w:rPr>
          <w:rFonts w:ascii="Arial" w:hAnsi="Arial" w:cs="Arial"/>
          <w:b/>
          <w:bCs/>
          <w:sz w:val="24"/>
          <w:szCs w:val="24"/>
          <w:lang w:val="id-ID"/>
        </w:rPr>
      </w:pPr>
      <w:r>
        <w:rPr>
          <w:rFonts w:ascii="Arial" w:hAnsi="Arial" w:cs="Arial"/>
          <w:noProof/>
          <w:sz w:val="24"/>
          <w:szCs w:val="24"/>
        </w:rPr>
        <mc:AlternateContent>
          <mc:Choice Requires="wps">
            <w:drawing>
              <wp:anchor distT="0" distB="0" distL="114300" distR="114300" simplePos="0" relativeHeight="251700224" behindDoc="0" locked="0" layoutInCell="1" allowOverlap="1">
                <wp:simplePos x="0" y="0"/>
                <wp:positionH relativeFrom="column">
                  <wp:posOffset>3893185</wp:posOffset>
                </wp:positionH>
                <wp:positionV relativeFrom="paragraph">
                  <wp:posOffset>33020</wp:posOffset>
                </wp:positionV>
                <wp:extent cx="2117725" cy="4634230"/>
                <wp:effectExtent l="4445" t="4445" r="11430" b="9525"/>
                <wp:wrapNone/>
                <wp:docPr id="16"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17725" cy="4634230"/>
                        </a:xfrm>
                        <a:prstGeom prst="rect">
                          <a:avLst/>
                        </a:prstGeom>
                        <a:solidFill>
                          <a:schemeClr val="lt1">
                            <a:lumMod val="100000"/>
                            <a:lumOff val="0"/>
                          </a:schemeClr>
                        </a:solidFill>
                        <a:ln w="6350">
                          <a:solidFill>
                            <a:srgbClr val="000000"/>
                          </a:solidFill>
                          <a:round/>
                        </a:ln>
                      </wps:spPr>
                      <wps:txbx>
                        <w:txbxContent>
                          <w:p w:rsidR="00001B02" w:rsidRDefault="00AA7E63">
                            <w:pPr>
                              <w:jc w:val="center"/>
                              <w:rPr>
                                <w:rFonts w:ascii="Arial" w:hAnsi="Arial" w:cs="Arial"/>
                                <w:b/>
                                <w:bCs/>
                              </w:rPr>
                            </w:pPr>
                            <w:r>
                              <w:rPr>
                                <w:rFonts w:ascii="Arial" w:hAnsi="Arial" w:cs="Arial"/>
                                <w:b/>
                                <w:bCs/>
                                <w:lang w:val="id-ID"/>
                              </w:rPr>
                              <w:t>Preklamsia</w:t>
                            </w:r>
                          </w:p>
                          <w:p w:rsidR="00001B02" w:rsidRDefault="00001B02">
                            <w:pPr>
                              <w:jc w:val="both"/>
                              <w:rPr>
                                <w:rFonts w:ascii="Arial" w:hAnsi="Arial" w:cs="Arial"/>
                                <w:b/>
                                <w:bCs/>
                                <w:lang w:val="id-ID"/>
                              </w:rPr>
                            </w:pPr>
                          </w:p>
                          <w:p w:rsidR="00001B02" w:rsidRDefault="00AA7E63">
                            <w:pPr>
                              <w:numPr>
                                <w:ilvl w:val="0"/>
                                <w:numId w:val="26"/>
                              </w:numPr>
                              <w:spacing w:after="160" w:line="259" w:lineRule="auto"/>
                              <w:rPr>
                                <w:rFonts w:ascii="Arial" w:hAnsi="Arial" w:cs="Arial"/>
                                <w:lang w:val="id-ID"/>
                              </w:rPr>
                            </w:pPr>
                            <w:r>
                              <w:rPr>
                                <w:rFonts w:ascii="Arial" w:hAnsi="Arial" w:cs="Arial"/>
                                <w:lang w:val="id-ID"/>
                              </w:rPr>
                              <w:t>Pengertian preeklamsia pada ibu hamil</w:t>
                            </w:r>
                          </w:p>
                          <w:p w:rsidR="00001B02" w:rsidRDefault="00AA7E63">
                            <w:pPr>
                              <w:numPr>
                                <w:ilvl w:val="0"/>
                                <w:numId w:val="26"/>
                              </w:numPr>
                              <w:spacing w:after="160" w:line="259" w:lineRule="auto"/>
                              <w:rPr>
                                <w:rFonts w:ascii="Arial" w:hAnsi="Arial" w:cs="Arial"/>
                                <w:lang w:val="id-ID"/>
                              </w:rPr>
                            </w:pPr>
                            <w:r>
                              <w:rPr>
                                <w:rFonts w:ascii="Arial" w:hAnsi="Arial" w:cs="Arial"/>
                                <w:lang w:val="id-ID"/>
                              </w:rPr>
                              <w:t>Penyebab preeklam</w:t>
                            </w:r>
                            <w:r>
                              <w:rPr>
                                <w:rFonts w:ascii="Arial" w:hAnsi="Arial" w:cs="Arial"/>
                              </w:rPr>
                              <w:t>sia</w:t>
                            </w:r>
                            <w:r>
                              <w:rPr>
                                <w:rFonts w:ascii="Arial" w:hAnsi="Arial" w:cs="Arial"/>
                                <w:lang w:val="id-ID"/>
                              </w:rPr>
                              <w:t xml:space="preserve"> pada ibu hamil</w:t>
                            </w:r>
                          </w:p>
                          <w:p w:rsidR="00001B02" w:rsidRDefault="00AA7E63">
                            <w:pPr>
                              <w:numPr>
                                <w:ilvl w:val="0"/>
                                <w:numId w:val="26"/>
                              </w:numPr>
                              <w:spacing w:after="160" w:line="259" w:lineRule="auto"/>
                              <w:rPr>
                                <w:rFonts w:ascii="Arial" w:hAnsi="Arial" w:cs="Arial"/>
                                <w:lang w:val="id-ID"/>
                              </w:rPr>
                            </w:pPr>
                            <w:r>
                              <w:rPr>
                                <w:rFonts w:ascii="Arial" w:hAnsi="Arial" w:cs="Arial"/>
                                <w:lang w:val="id-ID"/>
                              </w:rPr>
                              <w:t>Klasifikasi preeklamsia pada ibu hamil</w:t>
                            </w:r>
                          </w:p>
                          <w:p w:rsidR="00001B02" w:rsidRDefault="00AA7E63">
                            <w:pPr>
                              <w:numPr>
                                <w:ilvl w:val="0"/>
                                <w:numId w:val="26"/>
                              </w:numPr>
                              <w:spacing w:after="160" w:line="259" w:lineRule="auto"/>
                              <w:rPr>
                                <w:rFonts w:ascii="Arial" w:hAnsi="Arial" w:cs="Arial"/>
                                <w:lang w:val="id-ID"/>
                              </w:rPr>
                            </w:pPr>
                            <w:r>
                              <w:rPr>
                                <w:rFonts w:ascii="Arial" w:hAnsi="Arial" w:cs="Arial"/>
                                <w:lang w:val="id-ID"/>
                              </w:rPr>
                              <w:t>Tanda dan gejala preeklamsia pada ibu hamil</w:t>
                            </w:r>
                          </w:p>
                          <w:p w:rsidR="00001B02" w:rsidRDefault="00AA7E63">
                            <w:pPr>
                              <w:numPr>
                                <w:ilvl w:val="0"/>
                                <w:numId w:val="26"/>
                              </w:numPr>
                              <w:spacing w:after="160" w:line="259" w:lineRule="auto"/>
                              <w:rPr>
                                <w:rFonts w:ascii="Arial" w:hAnsi="Arial" w:cs="Arial"/>
                                <w:lang w:val="id-ID"/>
                              </w:rPr>
                            </w:pPr>
                            <w:r>
                              <w:rPr>
                                <w:rFonts w:ascii="Arial" w:hAnsi="Arial" w:cs="Arial"/>
                                <w:lang w:val="id-ID"/>
                              </w:rPr>
                              <w:t>Dampak pada janin preeklamsia pada ibu hamil</w:t>
                            </w:r>
                          </w:p>
                          <w:p w:rsidR="00001B02" w:rsidRDefault="00AA7E63">
                            <w:pPr>
                              <w:numPr>
                                <w:ilvl w:val="0"/>
                                <w:numId w:val="26"/>
                              </w:numPr>
                              <w:spacing w:after="160" w:line="259" w:lineRule="auto"/>
                              <w:rPr>
                                <w:rFonts w:ascii="Arial" w:hAnsi="Arial" w:cs="Arial"/>
                                <w:lang w:val="id-ID"/>
                              </w:rPr>
                            </w:pPr>
                            <w:r>
                              <w:rPr>
                                <w:rFonts w:ascii="Arial" w:hAnsi="Arial" w:cs="Arial"/>
                                <w:lang w:val="id-ID"/>
                              </w:rPr>
                              <w:t>Pencegahan preeklamsia pada ibu hamil</w:t>
                            </w:r>
                          </w:p>
                          <w:p w:rsidR="00001B02" w:rsidRDefault="00001B02">
                            <w:pPr>
                              <w:jc w:val="both"/>
                              <w:rPr>
                                <w:rFonts w:ascii="Arial" w:hAnsi="Arial" w:cs="Arial"/>
                                <w:lang w:val="id-ID"/>
                              </w:rPr>
                            </w:pPr>
                          </w:p>
                          <w:p w:rsidR="00001B02" w:rsidRDefault="00AA7E63">
                            <w:pPr>
                              <w:rPr>
                                <w:rFonts w:ascii="Arial" w:hAnsi="Arial" w:cs="Arial"/>
                                <w:b/>
                                <w:bCs/>
                                <w:lang w:val="id-ID"/>
                              </w:rPr>
                            </w:pPr>
                            <w:r>
                              <w:rPr>
                                <w:rFonts w:ascii="Arial" w:hAnsi="Arial" w:cs="Arial"/>
                                <w:b/>
                                <w:bCs/>
                                <w:lang w:val="id-ID"/>
                              </w:rPr>
                              <w:t>(Keman, 2014)</w:t>
                            </w:r>
                          </w:p>
                        </w:txbxContent>
                      </wps:txbx>
                      <wps:bodyPr rot="0" vert="horz" wrap="square" lIns="91440" tIns="45720" rIns="91440" bIns="45720" anchor="t" anchorCtr="0" upright="1">
                        <a:noAutofit/>
                      </wps:bodyPr>
                    </wps:wsp>
                  </a:graphicData>
                </a:graphic>
              </wp:anchor>
            </w:drawing>
          </mc:Choice>
          <mc:Fallback xmlns:w15="http://schemas.microsoft.com/office/word/2012/wordml">
            <w:pict>
              <v:shape id="Text Box 3" o:spid="_x0000_s1028" type="#_x0000_t202" style="position:absolute;left:0;text-align:left;margin-left:306.55pt;margin-top:2.6pt;width:166.75pt;height:364.9pt;z-index:25170022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" fillcolor="white [3201]" strokeweight=".5pt">
                <v:stroke joinstyle="round"/>
                <v:textbox>
                  <w:txbxContent>
                    <w:p w:rsidR="00001B02" w:rsidRDefault="00AA7E63">
                      <w:pPr>
                        <w:jc w:val="center"/>
                        <w:rPr>
                          <w:rFonts w:ascii="Arial" w:hAnsi="Arial" w:cs="Arial"/>
                          <w:b/>
                          <w:bCs/>
                        </w:rPr>
                      </w:pPr>
                      <w:r>
                        <w:rPr>
                          <w:rFonts w:ascii="Arial" w:hAnsi="Arial" w:cs="Arial"/>
                          <w:b/>
                          <w:bCs/>
                          <w:lang w:val="id-ID"/>
                        </w:rPr>
                        <w:t>Preklamsia</w:t>
                      </w:r>
                    </w:p>
                    <w:p w:rsidR="00001B02" w:rsidRDefault="00001B02">
                      <w:pPr>
                        <w:jc w:val="both"/>
                        <w:rPr>
                          <w:rFonts w:ascii="Arial" w:hAnsi="Arial" w:cs="Arial"/>
                          <w:b/>
                          <w:bCs/>
                          <w:lang w:val="id-ID"/>
                        </w:rPr>
                      </w:pPr>
                    </w:p>
                    <w:p w:rsidR="00001B02" w:rsidRDefault="00AA7E63">
                      <w:pPr>
                        <w:numPr>
                          <w:ilvl w:val="0"/>
                          <w:numId w:val="26"/>
                        </w:numPr>
                        <w:spacing w:after="160" w:line="259" w:lineRule="auto"/>
                        <w:rPr>
                          <w:rFonts w:ascii="Arial" w:hAnsi="Arial" w:cs="Arial"/>
                          <w:lang w:val="id-ID"/>
                        </w:rPr>
                      </w:pPr>
                      <w:r>
                        <w:rPr>
                          <w:rFonts w:ascii="Arial" w:hAnsi="Arial" w:cs="Arial"/>
                          <w:lang w:val="id-ID"/>
                        </w:rPr>
                        <w:t>Pengertian</w:t>
                      </w:r>
                      <w:r>
                        <w:rPr>
                          <w:rFonts w:ascii="Arial" w:hAnsi="Arial" w:cs="Arial"/>
                          <w:lang w:val="id-ID"/>
                        </w:rPr>
                        <w:t xml:space="preserve"> preeklamsia pada ibu hamil</w:t>
                      </w:r>
                    </w:p>
                    <w:p w:rsidR="00001B02" w:rsidRDefault="00AA7E63">
                      <w:pPr>
                        <w:numPr>
                          <w:ilvl w:val="0"/>
                          <w:numId w:val="26"/>
                        </w:numPr>
                        <w:spacing w:after="160" w:line="259" w:lineRule="auto"/>
                        <w:rPr>
                          <w:rFonts w:ascii="Arial" w:hAnsi="Arial" w:cs="Arial"/>
                          <w:lang w:val="id-ID"/>
                        </w:rPr>
                      </w:pPr>
                      <w:r>
                        <w:rPr>
                          <w:rFonts w:ascii="Arial" w:hAnsi="Arial" w:cs="Arial"/>
                          <w:lang w:val="id-ID"/>
                        </w:rPr>
                        <w:t>Penyebab preeklam</w:t>
                      </w:r>
                      <w:r>
                        <w:rPr>
                          <w:rFonts w:ascii="Arial" w:hAnsi="Arial" w:cs="Arial"/>
                        </w:rPr>
                        <w:t>sia</w:t>
                      </w:r>
                      <w:r>
                        <w:rPr>
                          <w:rFonts w:ascii="Arial" w:hAnsi="Arial" w:cs="Arial"/>
                          <w:lang w:val="id-ID"/>
                        </w:rPr>
                        <w:t xml:space="preserve"> pada ibu hamil</w:t>
                      </w:r>
                    </w:p>
                    <w:p w:rsidR="00001B02" w:rsidRDefault="00AA7E63">
                      <w:pPr>
                        <w:numPr>
                          <w:ilvl w:val="0"/>
                          <w:numId w:val="26"/>
                        </w:numPr>
                        <w:spacing w:after="160" w:line="259" w:lineRule="auto"/>
                        <w:rPr>
                          <w:rFonts w:ascii="Arial" w:hAnsi="Arial" w:cs="Arial"/>
                          <w:lang w:val="id-ID"/>
                        </w:rPr>
                      </w:pPr>
                      <w:r>
                        <w:rPr>
                          <w:rFonts w:ascii="Arial" w:hAnsi="Arial" w:cs="Arial"/>
                          <w:lang w:val="id-ID"/>
                        </w:rPr>
                        <w:t>Klasifikasi preeklamsia pada ibu hamil</w:t>
                      </w:r>
                    </w:p>
                    <w:p w:rsidR="00001B02" w:rsidRDefault="00AA7E63">
                      <w:pPr>
                        <w:numPr>
                          <w:ilvl w:val="0"/>
                          <w:numId w:val="26"/>
                        </w:numPr>
                        <w:spacing w:after="160" w:line="259" w:lineRule="auto"/>
                        <w:rPr>
                          <w:rFonts w:ascii="Arial" w:hAnsi="Arial" w:cs="Arial"/>
                          <w:lang w:val="id-ID"/>
                        </w:rPr>
                      </w:pPr>
                      <w:r>
                        <w:rPr>
                          <w:rFonts w:ascii="Arial" w:hAnsi="Arial" w:cs="Arial"/>
                          <w:lang w:val="id-ID"/>
                        </w:rPr>
                        <w:t>Tanda dan gejala preeklamsia pada ibu hamil</w:t>
                      </w:r>
                    </w:p>
                    <w:p w:rsidR="00001B02" w:rsidRDefault="00AA7E63">
                      <w:pPr>
                        <w:numPr>
                          <w:ilvl w:val="0"/>
                          <w:numId w:val="26"/>
                        </w:numPr>
                        <w:spacing w:after="160" w:line="259" w:lineRule="auto"/>
                        <w:rPr>
                          <w:rFonts w:ascii="Arial" w:hAnsi="Arial" w:cs="Arial"/>
                          <w:lang w:val="id-ID"/>
                        </w:rPr>
                      </w:pPr>
                      <w:r>
                        <w:rPr>
                          <w:rFonts w:ascii="Arial" w:hAnsi="Arial" w:cs="Arial"/>
                          <w:lang w:val="id-ID"/>
                        </w:rPr>
                        <w:t>Dampak pada janin preeklamsia pada ibu hamil</w:t>
                      </w:r>
                    </w:p>
                    <w:p w:rsidR="00001B02" w:rsidRDefault="00AA7E63">
                      <w:pPr>
                        <w:numPr>
                          <w:ilvl w:val="0"/>
                          <w:numId w:val="26"/>
                        </w:numPr>
                        <w:spacing w:after="160" w:line="259" w:lineRule="auto"/>
                        <w:rPr>
                          <w:rFonts w:ascii="Arial" w:hAnsi="Arial" w:cs="Arial"/>
                          <w:lang w:val="id-ID"/>
                        </w:rPr>
                      </w:pPr>
                      <w:r>
                        <w:rPr>
                          <w:rFonts w:ascii="Arial" w:hAnsi="Arial" w:cs="Arial"/>
                          <w:lang w:val="id-ID"/>
                        </w:rPr>
                        <w:t>Pencegahan preeklamsia pada ibu hamil</w:t>
                      </w:r>
                    </w:p>
                    <w:p w:rsidR="00001B02" w:rsidRDefault="00001B02">
                      <w:pPr>
                        <w:jc w:val="both"/>
                        <w:rPr>
                          <w:rFonts w:ascii="Arial" w:hAnsi="Arial" w:cs="Arial"/>
                          <w:lang w:val="id-ID"/>
                        </w:rPr>
                      </w:pPr>
                    </w:p>
                    <w:p w:rsidR="00001B02" w:rsidRDefault="00AA7E63">
                      <w:pPr>
                        <w:rPr>
                          <w:rFonts w:ascii="Arial" w:hAnsi="Arial" w:cs="Arial"/>
                          <w:b/>
                          <w:bCs/>
                          <w:lang w:val="id-ID"/>
                        </w:rPr>
                      </w:pPr>
                      <w:r>
                        <w:rPr>
                          <w:rFonts w:ascii="Arial" w:hAnsi="Arial" w:cs="Arial"/>
                          <w:b/>
                          <w:bCs/>
                          <w:lang w:val="id-ID"/>
                        </w:rPr>
                        <w:t>(Keman, 2014)</w:t>
                      </w:r>
                    </w:p>
                  </w:txbxContent>
                </v:textbox>
              </v:shape>
            </w:pict>
          </mc:Fallback>
        </mc:AlternateContent>
      </w:r>
    </w:p>
    <w:p w:rsidR="00001B02" w:rsidRDefault="00001B02">
      <w:pPr>
        <w:pStyle w:val="ListParagraph"/>
        <w:spacing w:line="480" w:lineRule="auto"/>
        <w:ind w:left="0"/>
        <w:jc w:val="both"/>
        <w:rPr>
          <w:rFonts w:ascii="Arial" w:hAnsi="Arial" w:cs="Arial"/>
          <w:b/>
          <w:bCs/>
          <w:sz w:val="24"/>
          <w:szCs w:val="24"/>
          <w:lang w:val="id-ID"/>
        </w:rPr>
      </w:pPr>
    </w:p>
    <w:p w:rsidR="00001B02" w:rsidRDefault="00AA7E63">
      <w:pPr>
        <w:pStyle w:val="ListParagraph"/>
        <w:spacing w:line="480" w:lineRule="auto"/>
        <w:ind w:left="0"/>
        <w:jc w:val="both"/>
        <w:rPr>
          <w:rFonts w:ascii="Arial" w:hAnsi="Arial" w:cs="Arial"/>
          <w:b/>
          <w:bCs/>
          <w:sz w:val="24"/>
          <w:szCs w:val="24"/>
          <w:lang w:val="id-ID"/>
        </w:rPr>
      </w:pPr>
      <w:r>
        <w:rPr>
          <w:noProof/>
          <w:sz w:val="24"/>
        </w:rPr>
        <mc:AlternateContent>
          <mc:Choice Requires="wps">
            <w:drawing>
              <wp:anchor distT="0" distB="0" distL="114300" distR="114300" simplePos="0" relativeHeight="251709440" behindDoc="0" locked="0" layoutInCell="1" allowOverlap="1">
                <wp:simplePos x="0" y="0"/>
                <wp:positionH relativeFrom="column">
                  <wp:posOffset>2164715</wp:posOffset>
                </wp:positionH>
                <wp:positionV relativeFrom="paragraph">
                  <wp:posOffset>122555</wp:posOffset>
                </wp:positionV>
                <wp:extent cx="0" cy="3171190"/>
                <wp:effectExtent l="5080" t="0" r="13970" b="10160"/>
                <wp:wrapNone/>
                <wp:docPr id="15" name="Line 1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171190"/>
                        </a:xfrm>
                        <a:prstGeom prst="line">
                          <a:avLst/>
                        </a:prstGeom>
                        <a:noFill/>
                        <a:ln w="6350">
                          <a:solidFill>
                            <a:schemeClr val="dk1">
                              <a:lumMod val="100000"/>
                              <a:lumOff val="0"/>
                            </a:schemeClr>
                          </a:solidFill>
                          <a:miter lim="800000"/>
                        </a:ln>
                      </wps:spPr>
                      <wps:bodyPr/>
                    </wps:wsp>
                  </a:graphicData>
                </a:graphic>
              </wp:anchor>
            </w:drawing>
          </mc:Choice>
          <mc:Fallback xmlns:w15="http://schemas.microsoft.com/office/word/2012/wordml">
            <w:pict>
              <v:line w14:anchorId="5FC5287A" id="Line 12" o:spid="_x0000_s1026" style="position:absolute;z-index:251709440;visibility:visible;mso-wrap-style:square;mso-wrap-distance-left:9pt;mso-wrap-distance-top:0;mso-wrap-distance-right:9pt;mso-wrap-distance-bottom:0;mso-position-horizontal:absolute;mso-position-horizontal-relative:text;mso-position-vertical:absolute;mso-position-vertical-relative:text" from="170.45pt,9.65pt" to="170.45pt,259.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" strokecolor="black [3200]" strokeweight=".5pt">
                <v:stroke joinstyle="miter"/>
              </v:line>
            </w:pict>
          </mc:Fallback>
        </mc:AlternateContent>
      </w:r>
      <w:r>
        <w:rPr>
          <w:noProof/>
          <w:sz w:val="24"/>
        </w:rPr>
        <mc:AlternateContent>
          <mc:Choice Requires="wps">
            <w:drawing>
              <wp:anchor distT="0" distB="0" distL="114300" distR="114300" simplePos="0" relativeHeight="251708416" behindDoc="0" locked="0" layoutInCell="1" allowOverlap="1">
                <wp:simplePos x="0" y="0"/>
                <wp:positionH relativeFrom="column">
                  <wp:posOffset>2045335</wp:posOffset>
                </wp:positionH>
                <wp:positionV relativeFrom="paragraph">
                  <wp:posOffset>111760</wp:posOffset>
                </wp:positionV>
                <wp:extent cx="130175" cy="0"/>
                <wp:effectExtent l="0" t="0" r="0" b="0"/>
                <wp:wrapNone/>
                <wp:docPr id="14" name="Line 1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30175" cy="0"/>
                        </a:xfrm>
                        <a:prstGeom prst="line">
                          <a:avLst/>
                        </a:prstGeom>
                        <a:noFill/>
                        <a:ln w="6350">
                          <a:solidFill>
                            <a:schemeClr val="dk1">
                              <a:lumMod val="100000"/>
                              <a:lumOff val="0"/>
                            </a:schemeClr>
                          </a:solidFill>
                          <a:miter lim="800000"/>
                        </a:ln>
                      </wps:spPr>
                      <wps:bodyPr/>
                    </wps:wsp>
                  </a:graphicData>
                </a:graphic>
              </wp:anchor>
            </w:drawing>
          </mc:Choice>
          <mc:Fallback xmlns:w15="http://schemas.microsoft.com/office/word/2012/wordml">
            <w:pict>
              <v:line w14:anchorId="1AE8CA45" id="Line 11" o:spid="_x0000_s1026" style="position:absolute;z-index:251708416;visibility:visible;mso-wrap-style:square;mso-wrap-distance-left:9pt;mso-wrap-distance-top:0;mso-wrap-distance-right:9pt;mso-wrap-distance-bottom:0;mso-position-horizontal:absolute;mso-position-horizontal-relative:text;mso-position-vertical:absolute;mso-position-vertical-relative:text" from="161.05pt,8.8pt" to="171.3pt,8.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" strokecolor="black [3200]" strokeweight=".5pt">
                <v:stroke joinstyle="miter"/>
              </v:line>
            </w:pict>
          </mc:Fallback>
        </mc:AlternateContent>
      </w:r>
    </w:p>
    <w:p w:rsidR="00001B02" w:rsidRDefault="00001B02">
      <w:pPr>
        <w:pStyle w:val="ListParagraph"/>
        <w:spacing w:line="480" w:lineRule="auto"/>
        <w:ind w:left="0"/>
        <w:jc w:val="both"/>
        <w:rPr>
          <w:rFonts w:ascii="Arial" w:hAnsi="Arial" w:cs="Arial"/>
          <w:b/>
          <w:bCs/>
          <w:sz w:val="24"/>
          <w:szCs w:val="24"/>
          <w:lang w:val="id-ID"/>
        </w:rPr>
      </w:pPr>
    </w:p>
    <w:p w:rsidR="00001B02" w:rsidRDefault="00001B02">
      <w:pPr>
        <w:pStyle w:val="ListParagraph"/>
        <w:spacing w:line="480" w:lineRule="auto"/>
        <w:ind w:left="0"/>
        <w:jc w:val="both"/>
        <w:rPr>
          <w:rFonts w:ascii="Arial" w:hAnsi="Arial" w:cs="Arial"/>
          <w:b/>
          <w:bCs/>
          <w:sz w:val="24"/>
          <w:szCs w:val="24"/>
          <w:vertAlign w:val="superscript"/>
          <w:lang w:val="id-ID"/>
        </w:rPr>
      </w:pPr>
    </w:p>
    <w:p w:rsidR="00001B02" w:rsidRDefault="00001B02">
      <w:pPr>
        <w:pStyle w:val="ListParagraph"/>
        <w:spacing w:line="480" w:lineRule="auto"/>
        <w:ind w:left="0"/>
        <w:jc w:val="both"/>
        <w:rPr>
          <w:rFonts w:ascii="Arial" w:hAnsi="Arial" w:cs="Arial"/>
          <w:b/>
          <w:bCs/>
          <w:sz w:val="24"/>
          <w:szCs w:val="24"/>
          <w:lang w:val="id-ID"/>
        </w:rPr>
      </w:pPr>
    </w:p>
    <w:p w:rsidR="00001B02" w:rsidRDefault="00AA7E63">
      <w:pPr>
        <w:pStyle w:val="ListParagraph"/>
        <w:spacing w:line="480" w:lineRule="auto"/>
        <w:ind w:left="0"/>
        <w:jc w:val="both"/>
        <w:rPr>
          <w:rFonts w:ascii="Arial" w:hAnsi="Arial" w:cs="Arial"/>
          <w:b/>
          <w:bCs/>
          <w:sz w:val="24"/>
          <w:szCs w:val="24"/>
          <w:lang w:val="id-ID"/>
        </w:rPr>
      </w:pPr>
      <w:r>
        <w:rPr>
          <w:noProof/>
          <w:sz w:val="24"/>
        </w:rPr>
        <mc:AlternateContent>
          <mc:Choice Requires="wps">
            <w:drawing>
              <wp:anchor distT="0" distB="0" distL="114300" distR="114300" simplePos="0" relativeHeight="251712512" behindDoc="0" locked="0" layoutInCell="1" allowOverlap="1">
                <wp:simplePos x="0" y="0"/>
                <wp:positionH relativeFrom="column">
                  <wp:posOffset>3451860</wp:posOffset>
                </wp:positionH>
                <wp:positionV relativeFrom="paragraph">
                  <wp:posOffset>247015</wp:posOffset>
                </wp:positionV>
                <wp:extent cx="441325" cy="5080"/>
                <wp:effectExtent l="0" t="48260" r="15875" b="60960"/>
                <wp:wrapNone/>
                <wp:docPr id="13" name="AutoShape 1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441325" cy="5080"/>
                        </a:xfrm>
                        <a:prstGeom prst="straightConnector1">
                          <a:avLst/>
                        </a:prstGeom>
                        <a:noFill/>
                        <a:ln w="6350">
                          <a:solidFill>
                            <a:schemeClr val="dk1">
                              <a:lumMod val="100000"/>
                              <a:lumOff val="0"/>
                            </a:schemeClr>
                          </a:solidFill>
                          <a:miter lim="800000"/>
                          <a:tailEnd type="arrow" w="med" len="med"/>
                        </a:ln>
                      </wps:spPr>
                      <wps:bodyPr/>
                    </wps:wsp>
                  </a:graphicData>
                </a:graphic>
              </wp:anchor>
            </w:drawing>
          </mc:Choice>
          <mc:Fallback xmlns:w15="http://schemas.microsoft.com/office/word/2012/wordml">
            <w:pict>
              <v:shapetype w14:anchorId="6B8E99B2" id="_x0000_t32" coordsize="21600,21600" o:spt="32" o:oned="t" path="m,l21600,21600e" filled="f">
                <v:path arrowok="t" fillok="f" o:connecttype="none"/>
                <o:lock v:ext="edit" shapetype="t"/>
              </v:shapetype>
              <v:shape id="AutoShape 15" o:spid="_x0000_s1026" type="#_x0000_t32" style="position:absolute;margin-left:271.8pt;margin-top:19.45pt;width:34.75pt;height:.4pt;flip:y;z-index:25171251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" strokecolor="black [3200]" strokeweight=".5pt">
                <v:stroke endarrow="open" joinstyle="miter"/>
              </v:shape>
            </w:pict>
          </mc:Fallback>
        </mc:AlternateContent>
      </w:r>
      <w:r>
        <w:rPr>
          <w:noProof/>
          <w:sz w:val="24"/>
        </w:rPr>
        <mc:AlternateContent>
          <mc:Choice Requires="wps">
            <w:drawing>
              <wp:anchor distT="0" distB="0" distL="114300" distR="114300" simplePos="0" relativeHeight="251711488" behindDoc="0" locked="0" layoutInCell="1" allowOverlap="1">
                <wp:simplePos x="0" y="0"/>
                <wp:positionH relativeFrom="column">
                  <wp:posOffset>2175510</wp:posOffset>
                </wp:positionH>
                <wp:positionV relativeFrom="paragraph">
                  <wp:posOffset>252095</wp:posOffset>
                </wp:positionV>
                <wp:extent cx="377825" cy="5080"/>
                <wp:effectExtent l="0" t="48260" r="3175" b="60960"/>
                <wp:wrapNone/>
                <wp:docPr id="12" name="AutoShape 1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377825" cy="5080"/>
                        </a:xfrm>
                        <a:prstGeom prst="straightConnector1">
                          <a:avLst/>
                        </a:prstGeom>
                        <a:noFill/>
                        <a:ln w="6350">
                          <a:solidFill>
                            <a:schemeClr val="dk1">
                              <a:lumMod val="100000"/>
                              <a:lumOff val="0"/>
                            </a:schemeClr>
                          </a:solidFill>
                          <a:miter lim="800000"/>
                          <a:tailEnd type="arrow" w="med" len="med"/>
                        </a:ln>
                      </wps:spPr>
                      <wps:bodyPr/>
                    </wps:wsp>
                  </a:graphicData>
                </a:graphic>
              </wp:anchor>
            </w:drawing>
          </mc:Choice>
          <mc:Fallback xmlns:w15="http://schemas.microsoft.com/office/word/2012/wordml">
            <w:pict>
              <v:shape w14:anchorId="7216EB2A" id="AutoShape 14" o:spid="_x0000_s1026" type="#_x0000_t32" style="position:absolute;margin-left:171.3pt;margin-top:19.85pt;width:29.75pt;height:.4pt;flip:y;z-index:25171148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" strokecolor="black [3200]" strokeweight=".5pt">
                <v:stroke endarrow="open" joinstyle="miter"/>
              </v:shape>
            </w:pict>
          </mc:Fallback>
        </mc:AlternateContent>
      </w:r>
      <w:r>
        <w:rPr>
          <w:noProof/>
          <w:sz w:val="24"/>
        </w:rPr>
        <mc:AlternateContent>
          <mc:Choice Requires="wps">
            <w:drawing>
              <wp:anchor distT="0" distB="0" distL="114300" distR="114300" simplePos="0" relativeHeight="251707392" behindDoc="0" locked="0" layoutInCell="1" allowOverlap="1">
                <wp:simplePos x="0" y="0"/>
                <wp:positionH relativeFrom="column">
                  <wp:posOffset>2553335</wp:posOffset>
                </wp:positionH>
                <wp:positionV relativeFrom="paragraph">
                  <wp:posOffset>106045</wp:posOffset>
                </wp:positionV>
                <wp:extent cx="898525" cy="292100"/>
                <wp:effectExtent l="4445" t="5080" r="11430" b="7620"/>
                <wp:wrapNone/>
                <wp:docPr id="11" name="Text Box 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98525" cy="292100"/>
                        </a:xfrm>
                        <a:prstGeom prst="rect">
                          <a:avLst/>
                        </a:prstGeom>
                        <a:solidFill>
                          <a:schemeClr val="lt1">
                            <a:lumMod val="100000"/>
                            <a:lumOff val="0"/>
                          </a:schemeClr>
                        </a:solidFill>
                        <a:ln w="6350">
                          <a:solidFill>
                            <a:srgbClr val="000000"/>
                          </a:solidFill>
                          <a:round/>
                        </a:ln>
                      </wps:spPr>
                      <wps:txbx>
                        <w:txbxContent>
                          <w:p w:rsidR="00001B02" w:rsidRDefault="00AA7E63">
                            <w:pPr>
                              <w:jc w:val="center"/>
                              <w:rPr>
                                <w:rFonts w:ascii="Arial" w:hAnsi="Arial" w:cs="Arial"/>
                                <w:lang w:val="id-ID"/>
                              </w:rPr>
                            </w:pPr>
                            <w:r>
                              <w:rPr>
                                <w:rFonts w:ascii="Arial" w:hAnsi="Arial" w:cs="Arial"/>
                                <w:lang w:val="id-ID"/>
                              </w:rPr>
                              <w:t>Ibu Hamil</w:t>
                            </w:r>
                          </w:p>
                        </w:txbxContent>
                      </wps:txbx>
                      <wps:bodyPr rot="0" vert="horz" wrap="square" lIns="91440" tIns="45720" rIns="91440" bIns="45720" anchor="t" anchorCtr="0" upright="1">
                        <a:noAutofit/>
                      </wps:bodyPr>
                    </wps:wsp>
                  </a:graphicData>
                </a:graphic>
              </wp:anchor>
            </w:drawing>
          </mc:Choice>
          <mc:Fallback xmlns:w15="http://schemas.microsoft.com/office/word/2012/wordml">
            <w:pict>
              <v:shape id="Text Box 10" o:spid="_x0000_s1029" type="#_x0000_t202" style="position:absolute;left:0;text-align:left;margin-left:201.05pt;margin-top:8.35pt;width:70.75pt;height:23pt;z-index:25170739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" fillcolor="white [3201]" strokeweight=".5pt">
                <v:stroke joinstyle="round"/>
                <v:textbox>
                  <w:txbxContent>
                    <w:p w:rsidR="00001B02" w:rsidRDefault="00AA7E63">
                      <w:pPr>
                        <w:jc w:val="center"/>
                        <w:rPr>
                          <w:rFonts w:ascii="Arial" w:hAnsi="Arial" w:cs="Arial"/>
                          <w:lang w:val="id-ID"/>
                        </w:rPr>
                      </w:pPr>
                      <w:r>
                        <w:rPr>
                          <w:rFonts w:ascii="Arial" w:hAnsi="Arial" w:cs="Arial"/>
                          <w:lang w:val="id-ID"/>
                        </w:rPr>
                        <w:t>Ibu Hamil</w:t>
                      </w:r>
                    </w:p>
                  </w:txbxContent>
                </v:textbox>
              </v:shape>
            </w:pict>
          </mc:Fallback>
        </mc:AlternateContent>
      </w:r>
    </w:p>
    <w:p w:rsidR="00001B02" w:rsidRDefault="00AA7E63">
      <w:pPr>
        <w:pStyle w:val="ListParagraph"/>
        <w:spacing w:line="480" w:lineRule="auto"/>
        <w:ind w:left="0"/>
        <w:jc w:val="both"/>
        <w:rPr>
          <w:rFonts w:ascii="Arial" w:hAnsi="Arial" w:cs="Arial"/>
          <w:b/>
          <w:bCs/>
          <w:sz w:val="24"/>
          <w:szCs w:val="24"/>
          <w:lang w:val="id-ID"/>
        </w:rPr>
      </w:pPr>
      <w:r>
        <w:rPr>
          <w:noProof/>
          <w:sz w:val="24"/>
        </w:rPr>
        <mc:AlternateContent>
          <mc:Choice Requires="wps">
            <w:drawing>
              <wp:anchor distT="0" distB="0" distL="114300" distR="114300" simplePos="0" relativeHeight="251706368" behindDoc="0" locked="0" layoutInCell="1" allowOverlap="1">
                <wp:simplePos x="0" y="0"/>
                <wp:positionH relativeFrom="column">
                  <wp:posOffset>-165735</wp:posOffset>
                </wp:positionH>
                <wp:positionV relativeFrom="paragraph">
                  <wp:posOffset>338455</wp:posOffset>
                </wp:positionV>
                <wp:extent cx="2185670" cy="2727960"/>
                <wp:effectExtent l="4445" t="4445" r="19685" b="10795"/>
                <wp:wrapNone/>
                <wp:docPr id="10" name="Text Box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85670" cy="2727960"/>
                        </a:xfrm>
                        <a:prstGeom prst="rect">
                          <a:avLst/>
                        </a:prstGeom>
                        <a:solidFill>
                          <a:schemeClr val="lt1">
                            <a:lumMod val="100000"/>
                            <a:lumOff val="0"/>
                          </a:schemeClr>
                        </a:solidFill>
                        <a:ln w="6350">
                          <a:solidFill>
                            <a:srgbClr val="000000"/>
                          </a:solidFill>
                          <a:round/>
                        </a:ln>
                      </wps:spPr>
                      <wps:txbx>
                        <w:txbxContent>
                          <w:p w:rsidR="00001B02" w:rsidRDefault="00AA7E63">
                            <w:pPr>
                              <w:spacing w:line="480" w:lineRule="auto"/>
                              <w:rPr>
                                <w:rFonts w:ascii="Arial" w:eastAsia="MingLiU-ExtB" w:hAnsi="Arial" w:cs="Arial"/>
                                <w:b/>
                                <w:bCs/>
                                <w:lang w:val="id-ID"/>
                              </w:rPr>
                            </w:pPr>
                            <w:r>
                              <w:rPr>
                                <w:rFonts w:ascii="Arial" w:eastAsia="MingLiU-ExtB" w:hAnsi="Arial" w:cs="Arial"/>
                                <w:b/>
                                <w:bCs/>
                                <w:lang w:val="id-ID"/>
                              </w:rPr>
                              <w:t>Tingkatan Pengetahuan :</w:t>
                            </w:r>
                          </w:p>
                          <w:p w:rsidR="00001B02" w:rsidRDefault="00AA7E63">
                            <w:pPr>
                              <w:numPr>
                                <w:ilvl w:val="0"/>
                                <w:numId w:val="27"/>
                              </w:numPr>
                              <w:spacing w:after="160" w:line="259" w:lineRule="auto"/>
                              <w:rPr>
                                <w:rFonts w:ascii="Arial" w:eastAsia="MingLiU-ExtB" w:hAnsi="Arial" w:cs="Arial"/>
                                <w:lang w:val="id-ID"/>
                              </w:rPr>
                            </w:pPr>
                            <w:r>
                              <w:rPr>
                                <w:rFonts w:ascii="Arial" w:eastAsia="MingLiU-ExtB" w:hAnsi="Arial" w:cs="Arial"/>
                                <w:lang w:val="id-ID"/>
                              </w:rPr>
                              <w:t>Tahu (Know)</w:t>
                            </w:r>
                          </w:p>
                          <w:p w:rsidR="00001B02" w:rsidRDefault="00AA7E63">
                            <w:pPr>
                              <w:numPr>
                                <w:ilvl w:val="0"/>
                                <w:numId w:val="27"/>
                              </w:numPr>
                              <w:spacing w:after="160" w:line="259" w:lineRule="auto"/>
                              <w:rPr>
                                <w:rFonts w:ascii="Arial" w:eastAsia="MingLiU-ExtB" w:hAnsi="Arial" w:cs="Arial"/>
                                <w:lang w:val="id-ID"/>
                              </w:rPr>
                            </w:pPr>
                            <w:r>
                              <w:rPr>
                                <w:rFonts w:ascii="Arial" w:eastAsia="MingLiU-ExtB" w:hAnsi="Arial" w:cs="Arial"/>
                                <w:lang w:val="id-ID"/>
                              </w:rPr>
                              <w:t>Memahami (comprehension)</w:t>
                            </w:r>
                          </w:p>
                          <w:p w:rsidR="00001B02" w:rsidRDefault="00AA7E63">
                            <w:pPr>
                              <w:numPr>
                                <w:ilvl w:val="0"/>
                                <w:numId w:val="27"/>
                              </w:numPr>
                              <w:spacing w:after="160" w:line="259" w:lineRule="auto"/>
                              <w:rPr>
                                <w:rFonts w:ascii="Arial" w:eastAsia="MingLiU-ExtB" w:hAnsi="Arial" w:cs="Arial"/>
                                <w:lang w:val="id-ID"/>
                              </w:rPr>
                            </w:pPr>
                            <w:r>
                              <w:rPr>
                                <w:rFonts w:ascii="Arial" w:eastAsia="MingLiU-ExtB" w:hAnsi="Arial" w:cs="Arial"/>
                                <w:lang w:val="id-ID"/>
                              </w:rPr>
                              <w:t>Aplikasi (application)</w:t>
                            </w:r>
                          </w:p>
                          <w:p w:rsidR="00001B02" w:rsidRDefault="00AA7E63">
                            <w:pPr>
                              <w:numPr>
                                <w:ilvl w:val="0"/>
                                <w:numId w:val="27"/>
                              </w:numPr>
                              <w:spacing w:after="160" w:line="259" w:lineRule="auto"/>
                              <w:rPr>
                                <w:rFonts w:ascii="Arial" w:eastAsia="MingLiU-ExtB" w:hAnsi="Arial" w:cs="Arial"/>
                                <w:lang w:val="id-ID"/>
                              </w:rPr>
                            </w:pPr>
                            <w:r>
                              <w:rPr>
                                <w:rFonts w:ascii="Arial" w:eastAsia="MingLiU-ExtB" w:hAnsi="Arial" w:cs="Arial"/>
                                <w:lang w:val="id-ID"/>
                              </w:rPr>
                              <w:t>Analisa (analisys)</w:t>
                            </w:r>
                          </w:p>
                          <w:p w:rsidR="00001B02" w:rsidRDefault="00AA7E63">
                            <w:pPr>
                              <w:numPr>
                                <w:ilvl w:val="0"/>
                                <w:numId w:val="27"/>
                              </w:numPr>
                              <w:spacing w:after="160" w:line="259" w:lineRule="auto"/>
                              <w:rPr>
                                <w:rFonts w:ascii="Arial" w:eastAsia="MingLiU-ExtB" w:hAnsi="Arial" w:cs="Arial"/>
                                <w:lang w:val="id-ID"/>
                              </w:rPr>
                            </w:pPr>
                            <w:r>
                              <w:rPr>
                                <w:rFonts w:ascii="Arial" w:eastAsia="MingLiU-ExtB" w:hAnsi="Arial" w:cs="Arial"/>
                                <w:lang w:val="id-ID"/>
                              </w:rPr>
                              <w:t>Sintesis (synthesis)</w:t>
                            </w:r>
                          </w:p>
                          <w:p w:rsidR="00001B02" w:rsidRDefault="00AA7E63">
                            <w:pPr>
                              <w:numPr>
                                <w:ilvl w:val="0"/>
                                <w:numId w:val="27"/>
                              </w:numPr>
                              <w:spacing w:after="160" w:line="259" w:lineRule="auto"/>
                              <w:rPr>
                                <w:rFonts w:ascii="Arial" w:eastAsia="MingLiU-ExtB" w:hAnsi="Arial" w:cs="Arial"/>
                                <w:lang w:val="id-ID"/>
                              </w:rPr>
                            </w:pPr>
                            <w:r>
                              <w:rPr>
                                <w:rFonts w:ascii="Arial" w:eastAsia="MingLiU-ExtB" w:hAnsi="Arial" w:cs="Arial"/>
                                <w:lang w:val="id-ID"/>
                              </w:rPr>
                              <w:t>Evaluasi (evaluation)</w:t>
                            </w:r>
                          </w:p>
                          <w:p w:rsidR="00001B02" w:rsidRDefault="00001B02">
                            <w:pPr>
                              <w:rPr>
                                <w:rFonts w:ascii="Arial" w:eastAsia="MingLiU-ExtB" w:hAnsi="Arial" w:cs="Arial"/>
                                <w:lang w:val="id-ID"/>
                              </w:rPr>
                            </w:pPr>
                          </w:p>
                          <w:p w:rsidR="00001B02" w:rsidRDefault="00AA7E63">
                            <w:pPr>
                              <w:rPr>
                                <w:rFonts w:ascii="Arial" w:eastAsia="MingLiU-ExtB" w:hAnsi="Arial" w:cs="Arial"/>
                                <w:b/>
                                <w:bCs/>
                                <w:lang w:val="id-ID"/>
                              </w:rPr>
                            </w:pPr>
                            <w:r>
                              <w:rPr>
                                <w:rFonts w:ascii="Arial" w:eastAsia="MingLiU-ExtB" w:hAnsi="Arial" w:cs="Arial"/>
                                <w:b/>
                                <w:bCs/>
                                <w:lang w:val="id-ID"/>
                              </w:rPr>
                              <w:t>(Notoadmojo, 2007)</w:t>
                            </w:r>
                          </w:p>
                          <w:p w:rsidR="00001B02" w:rsidRDefault="00001B02">
                            <w:pPr>
                              <w:rPr>
                                <w:rFonts w:ascii="Arial" w:eastAsia="MingLiU-ExtB" w:hAnsi="Arial" w:cs="Arial"/>
                                <w:sz w:val="20"/>
                                <w:szCs w:val="20"/>
                                <w:lang w:val="id-ID"/>
                              </w:rPr>
                            </w:pPr>
                          </w:p>
                        </w:txbxContent>
                      </wps:txbx>
                      <wps:bodyPr rot="0" vert="horz" wrap="square" lIns="91440" tIns="45720" rIns="91440" bIns="45720" anchor="t" anchorCtr="0" upright="1">
                        <a:noAutofit/>
                      </wps:bodyPr>
                    </wps:wsp>
                  </a:graphicData>
                </a:graphic>
              </wp:anchor>
            </w:drawing>
          </mc:Choice>
          <mc:Fallback xmlns:w15="http://schemas.microsoft.com/office/word/2012/wordml">
            <w:pict>
              <v:shape id="Text Box 9" o:spid="_x0000_s1030" type="#_x0000_t202" style="position:absolute;left:0;text-align:left;margin-left:-13.05pt;margin-top:26.65pt;width:172.1pt;height:214.8pt;z-index:25170636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" fillcolor="white [3201]" strokeweight=".5pt">
                <v:stroke joinstyle="round"/>
                <v:textbox>
                  <w:txbxContent>
                    <w:p w:rsidR="00001B02" w:rsidRDefault="00AA7E63">
                      <w:pPr>
                        <w:spacing w:line="480" w:lineRule="auto"/>
                        <w:rPr>
                          <w:rFonts w:ascii="Arial" w:eastAsia="MingLiU-ExtB" w:hAnsi="Arial" w:cs="Arial"/>
                          <w:b/>
                          <w:bCs/>
                          <w:lang w:val="id-ID"/>
                        </w:rPr>
                      </w:pPr>
                      <w:r>
                        <w:rPr>
                          <w:rFonts w:ascii="Arial" w:eastAsia="MingLiU-ExtB" w:hAnsi="Arial" w:cs="Arial"/>
                          <w:b/>
                          <w:bCs/>
                          <w:lang w:val="id-ID"/>
                        </w:rPr>
                        <w:t>Tingkatan Pengetahuan :</w:t>
                      </w:r>
                    </w:p>
                    <w:p w:rsidR="00001B02" w:rsidRDefault="00AA7E63">
                      <w:pPr>
                        <w:numPr>
                          <w:ilvl w:val="0"/>
                          <w:numId w:val="27"/>
                        </w:numPr>
                        <w:spacing w:after="160" w:line="259" w:lineRule="auto"/>
                        <w:rPr>
                          <w:rFonts w:ascii="Arial" w:eastAsia="MingLiU-ExtB" w:hAnsi="Arial" w:cs="Arial"/>
                          <w:lang w:val="id-ID"/>
                        </w:rPr>
                      </w:pPr>
                      <w:r>
                        <w:rPr>
                          <w:rFonts w:ascii="Arial" w:eastAsia="MingLiU-ExtB" w:hAnsi="Arial" w:cs="Arial"/>
                          <w:lang w:val="id-ID"/>
                        </w:rPr>
                        <w:t>Tahu (Know)</w:t>
                      </w:r>
                    </w:p>
                    <w:p w:rsidR="00001B02" w:rsidRDefault="00AA7E63">
                      <w:pPr>
                        <w:numPr>
                          <w:ilvl w:val="0"/>
                          <w:numId w:val="27"/>
                        </w:numPr>
                        <w:spacing w:after="160" w:line="259" w:lineRule="auto"/>
                        <w:rPr>
                          <w:rFonts w:ascii="Arial" w:eastAsia="MingLiU-ExtB" w:hAnsi="Arial" w:cs="Arial"/>
                          <w:lang w:val="id-ID"/>
                        </w:rPr>
                      </w:pPr>
                      <w:r>
                        <w:rPr>
                          <w:rFonts w:ascii="Arial" w:eastAsia="MingLiU-ExtB" w:hAnsi="Arial" w:cs="Arial"/>
                          <w:lang w:val="id-ID"/>
                        </w:rPr>
                        <w:t>Memahami (comprehension)</w:t>
                      </w:r>
                    </w:p>
                    <w:p w:rsidR="00001B02" w:rsidRDefault="00AA7E63">
                      <w:pPr>
                        <w:numPr>
                          <w:ilvl w:val="0"/>
                          <w:numId w:val="27"/>
                        </w:numPr>
                        <w:spacing w:after="160" w:line="259" w:lineRule="auto"/>
                        <w:rPr>
                          <w:rFonts w:ascii="Arial" w:eastAsia="MingLiU-ExtB" w:hAnsi="Arial" w:cs="Arial"/>
                          <w:lang w:val="id-ID"/>
                        </w:rPr>
                      </w:pPr>
                      <w:r>
                        <w:rPr>
                          <w:rFonts w:ascii="Arial" w:eastAsia="MingLiU-ExtB" w:hAnsi="Arial" w:cs="Arial"/>
                          <w:lang w:val="id-ID"/>
                        </w:rPr>
                        <w:t>Aplikasi (application)</w:t>
                      </w:r>
                    </w:p>
                    <w:p w:rsidR="00001B02" w:rsidRDefault="00AA7E63">
                      <w:pPr>
                        <w:numPr>
                          <w:ilvl w:val="0"/>
                          <w:numId w:val="27"/>
                        </w:numPr>
                        <w:spacing w:after="160" w:line="259" w:lineRule="auto"/>
                        <w:rPr>
                          <w:rFonts w:ascii="Arial" w:eastAsia="MingLiU-ExtB" w:hAnsi="Arial" w:cs="Arial"/>
                          <w:lang w:val="id-ID"/>
                        </w:rPr>
                      </w:pPr>
                      <w:r>
                        <w:rPr>
                          <w:rFonts w:ascii="Arial" w:eastAsia="MingLiU-ExtB" w:hAnsi="Arial" w:cs="Arial"/>
                          <w:lang w:val="id-ID"/>
                        </w:rPr>
                        <w:t>Analisa (analisys)</w:t>
                      </w:r>
                    </w:p>
                    <w:p w:rsidR="00001B02" w:rsidRDefault="00AA7E63">
                      <w:pPr>
                        <w:numPr>
                          <w:ilvl w:val="0"/>
                          <w:numId w:val="27"/>
                        </w:numPr>
                        <w:spacing w:after="160" w:line="259" w:lineRule="auto"/>
                        <w:rPr>
                          <w:rFonts w:ascii="Arial" w:eastAsia="MingLiU-ExtB" w:hAnsi="Arial" w:cs="Arial"/>
                          <w:lang w:val="id-ID"/>
                        </w:rPr>
                      </w:pPr>
                      <w:r>
                        <w:rPr>
                          <w:rFonts w:ascii="Arial" w:eastAsia="MingLiU-ExtB" w:hAnsi="Arial" w:cs="Arial"/>
                          <w:lang w:val="id-ID"/>
                        </w:rPr>
                        <w:t>Sintesis (synthesis)</w:t>
                      </w:r>
                    </w:p>
                    <w:p w:rsidR="00001B02" w:rsidRDefault="00AA7E63">
                      <w:pPr>
                        <w:numPr>
                          <w:ilvl w:val="0"/>
                          <w:numId w:val="27"/>
                        </w:numPr>
                        <w:spacing w:after="160" w:line="259" w:lineRule="auto"/>
                        <w:rPr>
                          <w:rFonts w:ascii="Arial" w:eastAsia="MingLiU-ExtB" w:hAnsi="Arial" w:cs="Arial"/>
                          <w:lang w:val="id-ID"/>
                        </w:rPr>
                      </w:pPr>
                      <w:r>
                        <w:rPr>
                          <w:rFonts w:ascii="Arial" w:eastAsia="MingLiU-ExtB" w:hAnsi="Arial" w:cs="Arial"/>
                          <w:lang w:val="id-ID"/>
                        </w:rPr>
                        <w:t>Evaluasi (evaluation)</w:t>
                      </w:r>
                    </w:p>
                    <w:p w:rsidR="00001B02" w:rsidRDefault="00001B02">
                      <w:pPr>
                        <w:rPr>
                          <w:rFonts w:ascii="Arial" w:eastAsia="MingLiU-ExtB" w:hAnsi="Arial" w:cs="Arial"/>
                          <w:lang w:val="id-ID"/>
                        </w:rPr>
                      </w:pPr>
                    </w:p>
                    <w:p w:rsidR="00001B02" w:rsidRDefault="00AA7E63">
                      <w:pPr>
                        <w:rPr>
                          <w:rFonts w:ascii="Arial" w:eastAsia="MingLiU-ExtB" w:hAnsi="Arial" w:cs="Arial"/>
                          <w:b/>
                          <w:bCs/>
                          <w:lang w:val="id-ID"/>
                        </w:rPr>
                      </w:pPr>
                      <w:r>
                        <w:rPr>
                          <w:rFonts w:ascii="Arial" w:eastAsia="MingLiU-ExtB" w:hAnsi="Arial" w:cs="Arial"/>
                          <w:b/>
                          <w:bCs/>
                          <w:lang w:val="id-ID"/>
                        </w:rPr>
                        <w:t>(Notoadmojo, 2007)</w:t>
                      </w:r>
                    </w:p>
                    <w:p w:rsidR="00001B02" w:rsidRDefault="00001B02">
                      <w:pPr>
                        <w:rPr>
                          <w:rFonts w:ascii="Arial" w:eastAsia="MingLiU-ExtB" w:hAnsi="Arial" w:cs="Arial"/>
                          <w:sz w:val="20"/>
                          <w:szCs w:val="20"/>
                          <w:lang w:val="id-ID"/>
                        </w:rPr>
                      </w:pPr>
                    </w:p>
                  </w:txbxContent>
                </v:textbox>
              </v:shape>
            </w:pict>
          </mc:Fallback>
        </mc:AlternateContent>
      </w:r>
    </w:p>
    <w:p w:rsidR="00001B02" w:rsidRDefault="00001B02">
      <w:pPr>
        <w:pStyle w:val="ListParagraph"/>
        <w:spacing w:line="480" w:lineRule="auto"/>
        <w:ind w:left="0"/>
        <w:jc w:val="both"/>
        <w:rPr>
          <w:rFonts w:ascii="Arial" w:hAnsi="Arial" w:cs="Arial"/>
          <w:b/>
          <w:bCs/>
          <w:sz w:val="24"/>
          <w:szCs w:val="24"/>
          <w:lang w:val="id-ID"/>
        </w:rPr>
      </w:pPr>
    </w:p>
    <w:p w:rsidR="00001B02" w:rsidRDefault="00001B02">
      <w:pPr>
        <w:pStyle w:val="ListParagraph"/>
        <w:spacing w:line="480" w:lineRule="auto"/>
        <w:ind w:left="0"/>
        <w:jc w:val="both"/>
        <w:rPr>
          <w:rFonts w:ascii="Arial" w:hAnsi="Arial" w:cs="Arial"/>
          <w:b/>
          <w:bCs/>
          <w:sz w:val="24"/>
          <w:szCs w:val="24"/>
          <w:lang w:val="id-ID"/>
        </w:rPr>
      </w:pPr>
    </w:p>
    <w:p w:rsidR="00001B02" w:rsidRDefault="00001B02">
      <w:pPr>
        <w:pStyle w:val="ListParagraph"/>
        <w:spacing w:line="480" w:lineRule="auto"/>
        <w:ind w:left="0"/>
        <w:jc w:val="both"/>
        <w:rPr>
          <w:rFonts w:ascii="Arial" w:hAnsi="Arial" w:cs="Arial"/>
          <w:b/>
          <w:bCs/>
          <w:sz w:val="24"/>
          <w:szCs w:val="24"/>
          <w:lang w:val="id-ID"/>
        </w:rPr>
      </w:pPr>
    </w:p>
    <w:p w:rsidR="00001B02" w:rsidRDefault="00AA7E63">
      <w:pPr>
        <w:pStyle w:val="ListParagraph"/>
        <w:spacing w:line="480" w:lineRule="auto"/>
        <w:ind w:left="0"/>
        <w:jc w:val="both"/>
        <w:rPr>
          <w:rFonts w:ascii="Arial" w:hAnsi="Arial" w:cs="Arial"/>
          <w:b/>
          <w:bCs/>
          <w:sz w:val="24"/>
          <w:szCs w:val="24"/>
          <w:lang w:val="id-ID"/>
        </w:rPr>
      </w:pPr>
      <w:r>
        <w:rPr>
          <w:noProof/>
          <w:sz w:val="24"/>
        </w:rPr>
        <mc:AlternateContent>
          <mc:Choice Requires="wps">
            <w:drawing>
              <wp:anchor distT="0" distB="0" distL="114300" distR="114300" simplePos="0" relativeHeight="251710464" behindDoc="0" locked="0" layoutInCell="1" allowOverlap="1">
                <wp:simplePos x="0" y="0"/>
                <wp:positionH relativeFrom="column">
                  <wp:posOffset>2030730</wp:posOffset>
                </wp:positionH>
                <wp:positionV relativeFrom="paragraph">
                  <wp:posOffset>124460</wp:posOffset>
                </wp:positionV>
                <wp:extent cx="133985" cy="3810"/>
                <wp:effectExtent l="0" t="0" r="0" b="0"/>
                <wp:wrapNone/>
                <wp:docPr id="9" name="Line 1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flipV="1">
                          <a:off x="0" y="0"/>
                          <a:ext cx="133985" cy="3810"/>
                        </a:xfrm>
                        <a:prstGeom prst="line">
                          <a:avLst/>
                        </a:prstGeom>
                        <a:noFill/>
                        <a:ln w="6350">
                          <a:solidFill>
                            <a:schemeClr val="dk1">
                              <a:lumMod val="100000"/>
                              <a:lumOff val="0"/>
                            </a:schemeClr>
                          </a:solidFill>
                          <a:miter lim="800000"/>
                        </a:ln>
                      </wps:spPr>
                      <wps:bodyPr/>
                    </wps:wsp>
                  </a:graphicData>
                </a:graphic>
              </wp:anchor>
            </w:drawing>
          </mc:Choice>
          <mc:Fallback xmlns:w15="http://schemas.microsoft.com/office/word/2012/wordml">
            <w:pict>
              <v:line w14:anchorId="0EDFC278" id="Line 13" o:spid="_x0000_s1026" style="position:absolute;flip:x y;z-index:251710464;visibility:visible;mso-wrap-style:square;mso-wrap-distance-left:9pt;mso-wrap-distance-top:0;mso-wrap-distance-right:9pt;mso-wrap-distance-bottom:0;mso-position-horizontal:absolute;mso-position-horizontal-relative:text;mso-position-vertical:absolute;mso-position-vertical-relative:text" from="159.9pt,9.8pt" to="170.45pt,10.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" strokecolor="black [3200]" strokeweight=".5pt">
                <v:stroke joinstyle="miter"/>
              </v:line>
            </w:pict>
          </mc:Fallback>
        </mc:AlternateContent>
      </w:r>
    </w:p>
    <w:p w:rsidR="00001B02" w:rsidRDefault="00001B02">
      <w:pPr>
        <w:pStyle w:val="ListParagraph"/>
        <w:spacing w:line="480" w:lineRule="auto"/>
        <w:ind w:left="0"/>
        <w:jc w:val="both"/>
        <w:rPr>
          <w:rFonts w:ascii="Arial" w:hAnsi="Arial" w:cs="Arial"/>
          <w:b/>
          <w:bCs/>
          <w:sz w:val="24"/>
          <w:szCs w:val="24"/>
          <w:lang w:val="id-ID"/>
        </w:rPr>
      </w:pPr>
    </w:p>
    <w:p w:rsidR="00001B02" w:rsidRDefault="00001B02">
      <w:pPr>
        <w:pStyle w:val="ListParagraph"/>
        <w:spacing w:line="480" w:lineRule="auto"/>
        <w:ind w:left="0"/>
        <w:jc w:val="both"/>
        <w:rPr>
          <w:rFonts w:ascii="Arial" w:hAnsi="Arial" w:cs="Arial"/>
          <w:b/>
          <w:bCs/>
          <w:sz w:val="24"/>
          <w:szCs w:val="24"/>
          <w:lang w:val="id-ID"/>
        </w:rPr>
      </w:pPr>
    </w:p>
    <w:p w:rsidR="00001B02" w:rsidRDefault="00001B02">
      <w:pPr>
        <w:pStyle w:val="ListParagraph"/>
        <w:spacing w:line="480" w:lineRule="auto"/>
        <w:ind w:left="0"/>
        <w:jc w:val="both"/>
        <w:rPr>
          <w:rFonts w:ascii="Arial" w:hAnsi="Arial" w:cs="Arial"/>
          <w:b/>
          <w:bCs/>
          <w:sz w:val="24"/>
          <w:szCs w:val="24"/>
          <w:lang w:val="id-ID"/>
        </w:rPr>
      </w:pPr>
    </w:p>
    <w:p w:rsidR="00001B02" w:rsidRDefault="00001B02">
      <w:pPr>
        <w:pStyle w:val="ListParagraph"/>
        <w:spacing w:line="480" w:lineRule="auto"/>
        <w:ind w:left="0"/>
        <w:jc w:val="both"/>
        <w:rPr>
          <w:rFonts w:ascii="Arial" w:hAnsi="Arial" w:cs="Arial"/>
          <w:b/>
          <w:bCs/>
          <w:sz w:val="24"/>
          <w:szCs w:val="24"/>
          <w:lang w:val="id-ID"/>
        </w:rPr>
      </w:pPr>
    </w:p>
    <w:p w:rsidR="00001B02" w:rsidRDefault="00AA7E63">
      <w:pPr>
        <w:pStyle w:val="ListParagraph"/>
        <w:spacing w:line="480" w:lineRule="auto"/>
        <w:ind w:left="0"/>
        <w:jc w:val="center"/>
        <w:rPr>
          <w:rFonts w:ascii="Arial" w:hAnsi="Arial" w:cs="Arial"/>
          <w:sz w:val="24"/>
          <w:szCs w:val="24"/>
          <w:lang w:val="id-ID"/>
        </w:rPr>
      </w:pPr>
      <w:r>
        <w:rPr>
          <w:rFonts w:ascii="Arial" w:hAnsi="Arial" w:cs="Arial"/>
          <w:sz w:val="24"/>
          <w:szCs w:val="24"/>
          <w:lang w:val="id-ID"/>
        </w:rPr>
        <w:t>Bagan 2.1 Kerangka Teori Penelitian</w:t>
      </w:r>
    </w:p>
    <w:p w:rsidR="00001B02" w:rsidRDefault="00001B02">
      <w:pPr>
        <w:pStyle w:val="ListParagraph"/>
        <w:spacing w:line="480" w:lineRule="auto"/>
        <w:ind w:left="0"/>
        <w:jc w:val="both"/>
        <w:rPr>
          <w:rFonts w:ascii="Arial" w:hAnsi="Arial" w:cs="Arial"/>
          <w:b/>
          <w:bCs/>
          <w:sz w:val="24"/>
          <w:szCs w:val="24"/>
          <w:lang w:val="id-ID"/>
        </w:rPr>
      </w:pPr>
    </w:p>
    <w:p w:rsidR="00001B02" w:rsidRDefault="00001B02">
      <w:pPr>
        <w:pStyle w:val="ListParagraph"/>
        <w:spacing w:line="480" w:lineRule="auto"/>
        <w:ind w:left="0"/>
        <w:jc w:val="both"/>
        <w:rPr>
          <w:rFonts w:ascii="Arial" w:hAnsi="Arial" w:cs="Arial"/>
          <w:b/>
          <w:bCs/>
          <w:sz w:val="24"/>
          <w:szCs w:val="24"/>
          <w:lang w:val="id-ID"/>
        </w:rPr>
      </w:pPr>
    </w:p>
    <w:p w:rsidR="00001B02" w:rsidRDefault="00001B02">
      <w:pPr>
        <w:pStyle w:val="ListParagraph"/>
        <w:spacing w:line="480" w:lineRule="auto"/>
        <w:ind w:left="0"/>
        <w:jc w:val="both"/>
        <w:rPr>
          <w:rFonts w:ascii="Arial" w:hAnsi="Arial" w:cs="Arial"/>
          <w:b/>
          <w:bCs/>
          <w:sz w:val="24"/>
          <w:szCs w:val="24"/>
          <w:lang w:val="id-ID"/>
        </w:rPr>
      </w:pPr>
    </w:p>
    <w:p w:rsidR="00001B02" w:rsidRDefault="00AA7E63">
      <w:pPr>
        <w:pStyle w:val="ListParagraph"/>
        <w:numPr>
          <w:ilvl w:val="0"/>
          <w:numId w:val="6"/>
        </w:numPr>
        <w:spacing w:line="480" w:lineRule="auto"/>
        <w:ind w:left="0"/>
        <w:jc w:val="both"/>
        <w:rPr>
          <w:rFonts w:ascii="Arial" w:hAnsi="Arial" w:cs="Arial"/>
          <w:b/>
          <w:bCs/>
          <w:sz w:val="24"/>
          <w:szCs w:val="24"/>
          <w:lang w:val="id-ID"/>
        </w:rPr>
      </w:pPr>
      <w:r>
        <w:rPr>
          <w:rFonts w:ascii="Arial" w:hAnsi="Arial" w:cs="Arial"/>
          <w:b/>
          <w:bCs/>
          <w:sz w:val="24"/>
          <w:szCs w:val="24"/>
          <w:lang w:val="id-ID"/>
        </w:rPr>
        <w:lastRenderedPageBreak/>
        <w:t>Kerangka Konsep Penelitian</w:t>
      </w:r>
    </w:p>
    <w:p w:rsidR="00001B02" w:rsidRDefault="00AA7E63">
      <w:pPr>
        <w:spacing w:line="480" w:lineRule="auto"/>
        <w:ind w:left="420" w:firstLine="420"/>
        <w:jc w:val="both"/>
        <w:rPr>
          <w:rFonts w:ascii="Arial" w:hAnsi="Arial" w:cs="Arial"/>
          <w:sz w:val="24"/>
          <w:szCs w:val="24"/>
          <w:lang w:val="id-ID"/>
        </w:rPr>
      </w:pPr>
      <w:r>
        <w:rPr>
          <w:rFonts w:ascii="Arial" w:hAnsi="Arial" w:cs="Arial"/>
          <w:sz w:val="24"/>
          <w:szCs w:val="24"/>
          <w:lang w:val="id-ID"/>
        </w:rPr>
        <w:t xml:space="preserve">Adapun rancangan penelitian, adalah dengan melakukan pendekatan kasus, yaitu untuk mengetahui gambaran pengetahuan tentang preeklamsi pada ibu hamil di </w:t>
      </w:r>
      <w:r>
        <w:rPr>
          <w:rFonts w:ascii="Arial" w:eastAsia="Calibri" w:hAnsi="Arial" w:cs="Arial"/>
          <w:sz w:val="24"/>
          <w:szCs w:val="24"/>
          <w:lang w:val="id-ID"/>
        </w:rPr>
        <w:t>Rumah Sakit Ibu dan Anak Aisyiyah Samarinda sebagai berikut :</w:t>
      </w:r>
    </w:p>
    <w:p w:rsidR="00001B02" w:rsidRDefault="00AA7E63">
      <w:pPr>
        <w:spacing w:line="480" w:lineRule="auto"/>
        <w:ind w:left="420" w:firstLine="420"/>
        <w:jc w:val="both"/>
        <w:rPr>
          <w:rFonts w:ascii="Arial" w:hAnsi="Arial" w:cs="Arial"/>
          <w:sz w:val="24"/>
          <w:szCs w:val="24"/>
          <w:lang w:val="id-ID"/>
        </w:rPr>
      </w:pPr>
      <w:r>
        <w:rPr>
          <w:noProof/>
          <w:sz w:val="24"/>
        </w:rPr>
        <mc:AlternateContent>
          <mc:Choice Requires="wps">
            <w:drawing>
              <wp:anchor distT="0" distB="0" distL="114300" distR="114300" simplePos="0" relativeHeight="251701248" behindDoc="0" locked="0" layoutInCell="1" allowOverlap="1">
                <wp:simplePos x="0" y="0"/>
                <wp:positionH relativeFrom="column">
                  <wp:posOffset>3260090</wp:posOffset>
                </wp:positionH>
                <wp:positionV relativeFrom="paragraph">
                  <wp:posOffset>121285</wp:posOffset>
                </wp:positionV>
                <wp:extent cx="1938655" cy="2139950"/>
                <wp:effectExtent l="4445" t="4445" r="19050" b="8255"/>
                <wp:wrapNone/>
                <wp:docPr id="8"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38655" cy="2139950"/>
                        </a:xfrm>
                        <a:prstGeom prst="rect">
                          <a:avLst/>
                        </a:prstGeom>
                        <a:solidFill>
                          <a:schemeClr val="lt1">
                            <a:lumMod val="100000"/>
                            <a:lumOff val="0"/>
                          </a:schemeClr>
                        </a:solidFill>
                        <a:ln w="6350">
                          <a:solidFill>
                            <a:schemeClr val="tx1">
                              <a:lumMod val="100000"/>
                              <a:lumOff val="0"/>
                            </a:schemeClr>
                          </a:solidFill>
                          <a:round/>
                        </a:ln>
                      </wps:spPr>
                      <wps:txbx>
                        <w:txbxContent>
                          <w:p w:rsidR="00001B02" w:rsidRDefault="00AA7E63">
                            <w:pPr>
                              <w:rPr>
                                <w:rFonts w:ascii="Arial" w:hAnsi="Arial" w:cs="Arial"/>
                                <w:sz w:val="24"/>
                                <w:szCs w:val="24"/>
                                <w:lang w:val="id-ID"/>
                              </w:rPr>
                            </w:pPr>
                            <w:r>
                              <w:rPr>
                                <w:rFonts w:ascii="Arial" w:hAnsi="Arial" w:cs="Arial"/>
                                <w:sz w:val="24"/>
                                <w:szCs w:val="24"/>
                                <w:lang w:val="id-ID"/>
                              </w:rPr>
                              <w:t xml:space="preserve">Tingkat pengetahuan ibu hamil tentang preeklamsi berat di </w:t>
                            </w:r>
                            <w:r>
                              <w:rPr>
                                <w:rFonts w:ascii="Arial" w:eastAsia="Calibri" w:hAnsi="Arial" w:cs="Arial"/>
                                <w:sz w:val="24"/>
                                <w:szCs w:val="24"/>
                                <w:lang w:val="id-ID"/>
                              </w:rPr>
                              <w:t>Rumah Sakit Ibu dan Anak Aisyiyah Samarinda :</w:t>
                            </w:r>
                          </w:p>
                          <w:p w:rsidR="00001B02" w:rsidRDefault="00AA7E63">
                            <w:pPr>
                              <w:pStyle w:val="ListParagraph"/>
                              <w:numPr>
                                <w:ilvl w:val="0"/>
                                <w:numId w:val="28"/>
                              </w:numPr>
                              <w:rPr>
                                <w:rFonts w:ascii="Arial" w:hAnsi="Arial" w:cs="Arial"/>
                                <w:sz w:val="24"/>
                                <w:szCs w:val="24"/>
                              </w:rPr>
                            </w:pPr>
                            <w:proofErr w:type="gramStart"/>
                            <w:r>
                              <w:rPr>
                                <w:rFonts w:ascii="Arial" w:hAnsi="Arial" w:cs="Arial"/>
                                <w:sz w:val="24"/>
                                <w:szCs w:val="24"/>
                              </w:rPr>
                              <w:t>Baik  (</w:t>
                            </w:r>
                            <w:proofErr w:type="gramEnd"/>
                            <w:r>
                              <w:rPr>
                                <w:rFonts w:ascii="Arial" w:hAnsi="Arial" w:cs="Arial"/>
                                <w:sz w:val="24"/>
                                <w:szCs w:val="24"/>
                              </w:rPr>
                              <w:t>&gt;75-100%)</w:t>
                            </w:r>
                          </w:p>
                          <w:p w:rsidR="00001B02" w:rsidRDefault="00AA7E63">
                            <w:pPr>
                              <w:pStyle w:val="ListParagraph"/>
                              <w:numPr>
                                <w:ilvl w:val="0"/>
                                <w:numId w:val="28"/>
                              </w:numPr>
                              <w:rPr>
                                <w:rFonts w:ascii="Arial" w:hAnsi="Arial" w:cs="Arial"/>
                                <w:sz w:val="24"/>
                                <w:szCs w:val="24"/>
                              </w:rPr>
                            </w:pPr>
                            <w:r>
                              <w:rPr>
                                <w:rFonts w:ascii="Arial" w:hAnsi="Arial" w:cs="Arial"/>
                                <w:sz w:val="24"/>
                                <w:szCs w:val="24"/>
                              </w:rPr>
                              <w:t>Cukup (50-75%)</w:t>
                            </w:r>
                          </w:p>
                          <w:p w:rsidR="00001B02" w:rsidRDefault="00AA7E63">
                            <w:pPr>
                              <w:pStyle w:val="ListParagraph"/>
                              <w:numPr>
                                <w:ilvl w:val="0"/>
                                <w:numId w:val="28"/>
                              </w:numPr>
                              <w:rPr>
                                <w:rFonts w:ascii="Arial" w:hAnsi="Arial" w:cs="Arial"/>
                                <w:sz w:val="24"/>
                                <w:szCs w:val="24"/>
                              </w:rPr>
                            </w:pPr>
                            <w:r>
                              <w:rPr>
                                <w:rFonts w:ascii="Arial" w:hAnsi="Arial" w:cs="Arial"/>
                                <w:sz w:val="24"/>
                                <w:szCs w:val="24"/>
                              </w:rPr>
                              <w:t>Kurang (&lt;50%)</w:t>
                            </w:r>
                          </w:p>
                          <w:p w:rsidR="00001B02" w:rsidRDefault="00001B02">
                            <w:pPr>
                              <w:rPr>
                                <w:rFonts w:ascii="Arial" w:hAnsi="Arial" w:cs="Arial"/>
                                <w:sz w:val="24"/>
                                <w:szCs w:val="24"/>
                                <w:lang w:val="id-ID"/>
                              </w:rPr>
                            </w:pPr>
                          </w:p>
                        </w:txbxContent>
                      </wps:txbx>
                      <wps:bodyPr rot="0" vert="horz" wrap="square" lIns="91440" tIns="45720" rIns="91440" bIns="45720" anchor="t" anchorCtr="0" upright="1">
                        <a:noAutofit/>
                      </wps:bodyPr>
                    </wps:wsp>
                  </a:graphicData>
                </a:graphic>
              </wp:anchor>
            </w:drawing>
          </mc:Choice>
          <mc:Fallback xmlns:w15="http://schemas.microsoft.com/office/word/2012/wordml">
            <w:pict>
              <v:shape id="Text Box 4" o:spid="_x0000_s1031" type="#_x0000_t202" style="position:absolute;left:0;text-align:left;margin-left:256.7pt;margin-top:9.55pt;width:152.65pt;height:168.5pt;z-index:25170124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" fillcolor="white [3201]" strokecolor="black [3213]" strokeweight=".5pt">
                <v:stroke joinstyle="round"/>
                <v:textbox>
                  <w:txbxContent>
                    <w:p w:rsidR="00001B02" w:rsidRDefault="00AA7E63">
                      <w:pPr>
                        <w:rPr>
                          <w:rFonts w:ascii="Arial" w:hAnsi="Arial" w:cs="Arial"/>
                          <w:sz w:val="24"/>
                          <w:szCs w:val="24"/>
                          <w:lang w:val="id-ID"/>
                        </w:rPr>
                      </w:pPr>
                      <w:r>
                        <w:rPr>
                          <w:rFonts w:ascii="Arial" w:hAnsi="Arial" w:cs="Arial"/>
                          <w:sz w:val="24"/>
                          <w:szCs w:val="24"/>
                          <w:lang w:val="id-ID"/>
                        </w:rPr>
                        <w:t xml:space="preserve">Tingkat pengetahuan ibu hamil tentang preeklamsi berat di </w:t>
                      </w:r>
                      <w:r>
                        <w:rPr>
                          <w:rFonts w:ascii="Arial" w:eastAsia="Calibri" w:hAnsi="Arial" w:cs="Arial"/>
                          <w:sz w:val="24"/>
                          <w:szCs w:val="24"/>
                          <w:lang w:val="id-ID"/>
                        </w:rPr>
                        <w:t>Rumah Sakit Ibu dan Anak Aisyiyah Samarinda :</w:t>
                      </w:r>
                    </w:p>
                    <w:p w:rsidR="00001B02" w:rsidRDefault="00AA7E63">
                      <w:pPr>
                        <w:pStyle w:val="ListParagraph"/>
                        <w:numPr>
                          <w:ilvl w:val="0"/>
                          <w:numId w:val="28"/>
                        </w:numPr>
                        <w:rPr>
                          <w:rFonts w:ascii="Arial" w:hAnsi="Arial" w:cs="Arial"/>
                          <w:sz w:val="24"/>
                          <w:szCs w:val="24"/>
                        </w:rPr>
                      </w:pPr>
                      <w:proofErr w:type="gramStart"/>
                      <w:r>
                        <w:rPr>
                          <w:rFonts w:ascii="Arial" w:hAnsi="Arial" w:cs="Arial"/>
                          <w:sz w:val="24"/>
                          <w:szCs w:val="24"/>
                        </w:rPr>
                        <w:t>Baik  (</w:t>
                      </w:r>
                      <w:proofErr w:type="gramEnd"/>
                      <w:r>
                        <w:rPr>
                          <w:rFonts w:ascii="Arial" w:hAnsi="Arial" w:cs="Arial"/>
                          <w:sz w:val="24"/>
                          <w:szCs w:val="24"/>
                        </w:rPr>
                        <w:t>&gt;75-100%)</w:t>
                      </w:r>
                    </w:p>
                    <w:p w:rsidR="00001B02" w:rsidRDefault="00AA7E63">
                      <w:pPr>
                        <w:pStyle w:val="ListParagraph"/>
                        <w:numPr>
                          <w:ilvl w:val="0"/>
                          <w:numId w:val="28"/>
                        </w:numPr>
                        <w:rPr>
                          <w:rFonts w:ascii="Arial" w:hAnsi="Arial" w:cs="Arial"/>
                          <w:sz w:val="24"/>
                          <w:szCs w:val="24"/>
                        </w:rPr>
                      </w:pPr>
                      <w:r>
                        <w:rPr>
                          <w:rFonts w:ascii="Arial" w:hAnsi="Arial" w:cs="Arial"/>
                          <w:sz w:val="24"/>
                          <w:szCs w:val="24"/>
                        </w:rPr>
                        <w:t>Cukup (50-75%)</w:t>
                      </w:r>
                    </w:p>
                    <w:p w:rsidR="00001B02" w:rsidRDefault="00AA7E63">
                      <w:pPr>
                        <w:pStyle w:val="ListParagraph"/>
                        <w:numPr>
                          <w:ilvl w:val="0"/>
                          <w:numId w:val="28"/>
                        </w:numPr>
                        <w:rPr>
                          <w:rFonts w:ascii="Arial" w:hAnsi="Arial" w:cs="Arial"/>
                          <w:sz w:val="24"/>
                          <w:szCs w:val="24"/>
                        </w:rPr>
                      </w:pPr>
                      <w:r>
                        <w:rPr>
                          <w:rFonts w:ascii="Arial" w:hAnsi="Arial" w:cs="Arial"/>
                          <w:sz w:val="24"/>
                          <w:szCs w:val="24"/>
                        </w:rPr>
                        <w:t>Kurang (&lt;50%)</w:t>
                      </w:r>
                    </w:p>
                    <w:p w:rsidR="00001B02" w:rsidRDefault="00001B02">
                      <w:pPr>
                        <w:rPr>
                          <w:rFonts w:ascii="Arial" w:hAnsi="Arial" w:cs="Arial"/>
                          <w:sz w:val="24"/>
                          <w:szCs w:val="24"/>
                          <w:lang w:val="id-ID"/>
                        </w:rPr>
                      </w:pPr>
                    </w:p>
                  </w:txbxContent>
                </v:textbox>
              </v:shape>
            </w:pict>
          </mc:Fallback>
        </mc:AlternateContent>
      </w:r>
    </w:p>
    <w:p w:rsidR="00001B02" w:rsidRDefault="00AA7E63">
      <w:pPr>
        <w:pStyle w:val="ListParagraph"/>
        <w:spacing w:line="480" w:lineRule="auto"/>
        <w:ind w:left="0"/>
        <w:jc w:val="both"/>
        <w:rPr>
          <w:rFonts w:ascii="Arial" w:hAnsi="Arial" w:cs="Arial"/>
          <w:b/>
          <w:bCs/>
          <w:sz w:val="24"/>
          <w:szCs w:val="24"/>
          <w:lang w:val="id-ID"/>
        </w:rPr>
      </w:pPr>
      <w:r>
        <w:rPr>
          <w:noProof/>
          <w:sz w:val="24"/>
        </w:rPr>
        <mc:AlternateContent>
          <mc:Choice Requires="wps">
            <w:drawing>
              <wp:anchor distT="0" distB="0" distL="114300" distR="114300" simplePos="0" relativeHeight="251703296" behindDoc="0" locked="0" layoutInCell="1" allowOverlap="1">
                <wp:simplePos x="0" y="0"/>
                <wp:positionH relativeFrom="column">
                  <wp:posOffset>671195</wp:posOffset>
                </wp:positionH>
                <wp:positionV relativeFrom="paragraph">
                  <wp:posOffset>154305</wp:posOffset>
                </wp:positionV>
                <wp:extent cx="1677670" cy="758190"/>
                <wp:effectExtent l="4445" t="5080" r="13335" b="17780"/>
                <wp:wrapNone/>
                <wp:docPr id="7"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77670" cy="758190"/>
                        </a:xfrm>
                        <a:prstGeom prst="rect">
                          <a:avLst/>
                        </a:prstGeom>
                        <a:solidFill>
                          <a:schemeClr val="lt1">
                            <a:lumMod val="100000"/>
                            <a:lumOff val="0"/>
                          </a:schemeClr>
                        </a:solidFill>
                        <a:ln w="6350">
                          <a:solidFill>
                            <a:srgbClr val="000000"/>
                          </a:solidFill>
                          <a:round/>
                        </a:ln>
                      </wps:spPr>
                      <wps:txbx>
                        <w:txbxContent>
                          <w:p w:rsidR="00001B02" w:rsidRDefault="00AA7E63">
                            <w:pPr>
                              <w:jc w:val="center"/>
                              <w:rPr>
                                <w:rFonts w:ascii="Arial" w:hAnsi="Arial" w:cs="Arial"/>
                                <w:sz w:val="24"/>
                                <w:szCs w:val="24"/>
                                <w:lang w:val="id-ID"/>
                              </w:rPr>
                            </w:pPr>
                            <w:r>
                              <w:rPr>
                                <w:rFonts w:ascii="Arial" w:hAnsi="Arial" w:cs="Arial"/>
                                <w:sz w:val="24"/>
                                <w:szCs w:val="24"/>
                                <w:lang w:val="id-ID"/>
                              </w:rPr>
                              <w:t xml:space="preserve">Ibu Hamil di </w:t>
                            </w:r>
                            <w:r>
                              <w:rPr>
                                <w:rFonts w:ascii="Arial" w:eastAsia="Calibri" w:hAnsi="Arial" w:cs="Arial"/>
                                <w:sz w:val="24"/>
                                <w:szCs w:val="24"/>
                                <w:lang w:val="id-ID"/>
                              </w:rPr>
                              <w:t>Rumah Sakit Ibu dan Anak Aisyiyah Samarinda</w:t>
                            </w:r>
                          </w:p>
                        </w:txbxContent>
                      </wps:txbx>
                      <wps:bodyPr rot="0" vert="horz" wrap="square" lIns="91440" tIns="45720" rIns="91440" bIns="45720" anchor="t" anchorCtr="0" upright="1">
                        <a:noAutofit/>
                      </wps:bodyPr>
                    </wps:wsp>
                  </a:graphicData>
                </a:graphic>
              </wp:anchor>
            </w:drawing>
          </mc:Choice>
          <mc:Fallback xmlns:w15="http://schemas.microsoft.com/office/word/2012/wordml">
            <w:pict>
              <v:shape id="Text Box 6" o:spid="_x0000_s1032" type="#_x0000_t202" style="position:absolute;left:0;text-align:left;margin-left:52.85pt;margin-top:12.15pt;width:132.1pt;height:59.7pt;z-index:25170329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" fillcolor="white [3201]" strokeweight=".5pt">
                <v:stroke joinstyle="round"/>
                <v:textbox>
                  <w:txbxContent>
                    <w:p w:rsidR="00001B02" w:rsidRDefault="00AA7E63">
                      <w:pPr>
                        <w:jc w:val="center"/>
                        <w:rPr>
                          <w:rFonts w:ascii="Arial" w:hAnsi="Arial" w:cs="Arial"/>
                          <w:sz w:val="24"/>
                          <w:szCs w:val="24"/>
                          <w:lang w:val="id-ID"/>
                        </w:rPr>
                      </w:pPr>
                      <w:r>
                        <w:rPr>
                          <w:rFonts w:ascii="Arial" w:hAnsi="Arial" w:cs="Arial"/>
                          <w:sz w:val="24"/>
                          <w:szCs w:val="24"/>
                          <w:lang w:val="id-ID"/>
                        </w:rPr>
                        <w:t xml:space="preserve">Ibu Hamil di </w:t>
                      </w:r>
                      <w:r>
                        <w:rPr>
                          <w:rFonts w:ascii="Arial" w:eastAsia="Calibri" w:hAnsi="Arial" w:cs="Arial"/>
                          <w:sz w:val="24"/>
                          <w:szCs w:val="24"/>
                          <w:lang w:val="id-ID"/>
                        </w:rPr>
                        <w:t>Rumah Sakit Ibu dan Anak Aisyiyah Samarinda</w:t>
                      </w:r>
                    </w:p>
                  </w:txbxContent>
                </v:textbox>
              </v:shape>
            </w:pict>
          </mc:Fallback>
        </mc:AlternateContent>
      </w:r>
    </w:p>
    <w:p w:rsidR="00001B02" w:rsidRDefault="00AA7E63">
      <w:pPr>
        <w:pStyle w:val="ListParagraph"/>
        <w:spacing w:line="480" w:lineRule="auto"/>
        <w:ind w:left="0" w:firstLine="420"/>
        <w:jc w:val="both"/>
        <w:rPr>
          <w:rFonts w:ascii="Arial" w:hAnsi="Arial" w:cs="Arial"/>
          <w:b/>
          <w:bCs/>
          <w:sz w:val="24"/>
          <w:szCs w:val="24"/>
          <w:lang w:val="id-ID"/>
        </w:rPr>
      </w:pPr>
      <w:r>
        <w:rPr>
          <w:noProof/>
          <w:sz w:val="24"/>
        </w:rPr>
        <mc:AlternateContent>
          <mc:Choice Requires="wps">
            <w:drawing>
              <wp:anchor distT="0" distB="0" distL="114300" distR="114300" simplePos="0" relativeHeight="251704320" behindDoc="0" locked="0" layoutInCell="1" allowOverlap="1">
                <wp:simplePos x="0" y="0"/>
                <wp:positionH relativeFrom="column">
                  <wp:posOffset>2348865</wp:posOffset>
                </wp:positionH>
                <wp:positionV relativeFrom="paragraph">
                  <wp:posOffset>182880</wp:posOffset>
                </wp:positionV>
                <wp:extent cx="898525" cy="0"/>
                <wp:effectExtent l="0" t="48895" r="15875" b="65405"/>
                <wp:wrapNone/>
                <wp:docPr id="6" name="AutoShape 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898525" cy="0"/>
                        </a:xfrm>
                        <a:prstGeom prst="straightConnector1">
                          <a:avLst/>
                        </a:prstGeom>
                        <a:noFill/>
                        <a:ln w="6350">
                          <a:solidFill>
                            <a:schemeClr val="tx1">
                              <a:lumMod val="100000"/>
                              <a:lumOff val="0"/>
                            </a:schemeClr>
                          </a:solidFill>
                          <a:miter lim="800000"/>
                          <a:tailEnd type="arrow" w="med" len="med"/>
                        </a:ln>
                      </wps:spPr>
                      <wps:bodyPr/>
                    </wps:wsp>
                  </a:graphicData>
                </a:graphic>
              </wp:anchor>
            </w:drawing>
          </mc:Choice>
          <mc:Fallback xmlns:w15="http://schemas.microsoft.com/office/word/2012/wordml">
            <w:pict>
              <v:shape w14:anchorId="6BC4DE2C" id="AutoShape 7" o:spid="_x0000_s1026" type="#_x0000_t32" style="position:absolute;margin-left:184.95pt;margin-top:14.4pt;width:70.75pt;height:0;z-index:25170432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" strokecolor="black [3213]" strokeweight=".5pt">
                <v:stroke endarrow="open" joinstyle="miter"/>
              </v:shape>
            </w:pict>
          </mc:Fallback>
        </mc:AlternateContent>
      </w:r>
    </w:p>
    <w:p w:rsidR="00001B02" w:rsidRDefault="00001B02">
      <w:pPr>
        <w:pStyle w:val="ListParagraph"/>
        <w:spacing w:line="480" w:lineRule="auto"/>
        <w:ind w:left="0"/>
        <w:jc w:val="both"/>
        <w:rPr>
          <w:rFonts w:ascii="Arial" w:hAnsi="Arial" w:cs="Arial"/>
          <w:b/>
          <w:bCs/>
          <w:sz w:val="24"/>
          <w:szCs w:val="24"/>
          <w:lang w:val="id-ID"/>
        </w:rPr>
      </w:pPr>
    </w:p>
    <w:p w:rsidR="00001B02" w:rsidRDefault="00001B02">
      <w:pPr>
        <w:pStyle w:val="ListParagraph"/>
        <w:spacing w:line="480" w:lineRule="auto"/>
        <w:ind w:left="0"/>
        <w:jc w:val="both"/>
        <w:rPr>
          <w:rFonts w:ascii="Arial" w:hAnsi="Arial" w:cs="Arial"/>
          <w:b/>
          <w:bCs/>
          <w:sz w:val="24"/>
          <w:szCs w:val="24"/>
          <w:lang w:val="id-ID"/>
        </w:rPr>
      </w:pPr>
    </w:p>
    <w:p w:rsidR="00001B02" w:rsidRDefault="00001B02">
      <w:pPr>
        <w:pStyle w:val="ListParagraph"/>
        <w:spacing w:line="480" w:lineRule="auto"/>
        <w:ind w:left="0"/>
        <w:jc w:val="both"/>
        <w:rPr>
          <w:rFonts w:ascii="Arial" w:hAnsi="Arial" w:cs="Arial"/>
          <w:b/>
          <w:bCs/>
          <w:sz w:val="24"/>
          <w:szCs w:val="24"/>
          <w:lang w:val="id-ID"/>
        </w:rPr>
      </w:pPr>
    </w:p>
    <w:p w:rsidR="00001B02" w:rsidRDefault="00001B02">
      <w:pPr>
        <w:pStyle w:val="ListParagraph"/>
        <w:spacing w:line="480" w:lineRule="auto"/>
        <w:ind w:left="0"/>
        <w:jc w:val="both"/>
        <w:rPr>
          <w:rFonts w:ascii="Arial" w:hAnsi="Arial" w:cs="Arial"/>
          <w:b/>
          <w:bCs/>
          <w:sz w:val="24"/>
          <w:szCs w:val="24"/>
          <w:lang w:val="id-ID"/>
        </w:rPr>
      </w:pPr>
    </w:p>
    <w:p w:rsidR="00001B02" w:rsidRDefault="00001B02">
      <w:pPr>
        <w:pStyle w:val="ListParagraph"/>
        <w:spacing w:line="480" w:lineRule="auto"/>
        <w:ind w:left="0"/>
        <w:jc w:val="both"/>
        <w:rPr>
          <w:rFonts w:ascii="Arial" w:hAnsi="Arial" w:cs="Arial"/>
          <w:b/>
          <w:bCs/>
          <w:sz w:val="24"/>
          <w:szCs w:val="24"/>
          <w:lang w:val="id-ID"/>
        </w:rPr>
      </w:pPr>
    </w:p>
    <w:p w:rsidR="00001B02" w:rsidRDefault="00AA7E63">
      <w:pPr>
        <w:pStyle w:val="ListParagraph"/>
        <w:spacing w:line="480" w:lineRule="auto"/>
        <w:ind w:left="0"/>
        <w:jc w:val="center"/>
        <w:rPr>
          <w:rFonts w:ascii="Arial" w:hAnsi="Arial" w:cs="Arial"/>
          <w:sz w:val="24"/>
          <w:szCs w:val="24"/>
          <w:lang w:val="id-ID"/>
        </w:rPr>
      </w:pPr>
      <w:r>
        <w:rPr>
          <w:rFonts w:ascii="Arial" w:hAnsi="Arial" w:cs="Arial"/>
          <w:sz w:val="24"/>
          <w:szCs w:val="24"/>
          <w:lang w:val="id-ID"/>
        </w:rPr>
        <w:t>Bagan 2.2 Kerangka Konsep Penelitian</w:t>
      </w:r>
    </w:p>
    <w:p w:rsidR="00001B02" w:rsidRDefault="00001B02">
      <w:pPr>
        <w:pStyle w:val="ListParagraph"/>
        <w:spacing w:line="480" w:lineRule="auto"/>
        <w:ind w:left="0"/>
        <w:jc w:val="both"/>
        <w:rPr>
          <w:rFonts w:ascii="Arial" w:hAnsi="Arial" w:cs="Arial"/>
          <w:b/>
          <w:bCs/>
          <w:sz w:val="24"/>
          <w:szCs w:val="24"/>
          <w:lang w:val="id-ID"/>
        </w:rPr>
      </w:pPr>
    </w:p>
    <w:p w:rsidR="00001B02" w:rsidRDefault="00AA7E63">
      <w:pPr>
        <w:pStyle w:val="ListParagraph"/>
        <w:numPr>
          <w:ilvl w:val="0"/>
          <w:numId w:val="6"/>
        </w:numPr>
        <w:spacing w:line="480" w:lineRule="auto"/>
        <w:ind w:left="0"/>
        <w:jc w:val="both"/>
        <w:rPr>
          <w:rFonts w:ascii="Arial" w:hAnsi="Arial" w:cs="Arial"/>
          <w:b/>
          <w:bCs/>
          <w:sz w:val="24"/>
          <w:szCs w:val="24"/>
          <w:lang w:val="id-ID"/>
        </w:rPr>
      </w:pPr>
      <w:r>
        <w:rPr>
          <w:rFonts w:ascii="Arial" w:hAnsi="Arial" w:cs="Arial"/>
          <w:b/>
          <w:bCs/>
          <w:sz w:val="24"/>
          <w:szCs w:val="24"/>
          <w:lang w:val="id-ID"/>
        </w:rPr>
        <w:t>Hipotesis/Pertanyaan Penelitian</w:t>
      </w:r>
    </w:p>
    <w:p w:rsidR="00001B02" w:rsidRDefault="00AA7E63">
      <w:pPr>
        <w:pStyle w:val="ListParagraph"/>
        <w:spacing w:line="480" w:lineRule="auto"/>
        <w:ind w:leftChars="189" w:left="416" w:firstLine="420"/>
        <w:jc w:val="both"/>
        <w:rPr>
          <w:rFonts w:ascii="Arial" w:hAnsi="Arial" w:cs="Arial"/>
          <w:sz w:val="24"/>
          <w:szCs w:val="24"/>
          <w:lang w:val="id-ID"/>
        </w:rPr>
      </w:pPr>
      <w:r>
        <w:rPr>
          <w:rStyle w:val="Strong"/>
          <w:rFonts w:ascii="Arial" w:eastAsia="SimSun" w:hAnsi="Arial" w:cs="Arial"/>
          <w:b w:val="0"/>
          <w:bCs w:val="0"/>
          <w:color w:val="222222"/>
          <w:sz w:val="24"/>
          <w:szCs w:val="24"/>
          <w:shd w:val="clear" w:color="auto" w:fill="FFFFFF"/>
        </w:rPr>
        <w:t>Hipotesis Penelitian adalah jawaban sementara terhadap pertanyaan-pertanyaan penelitian.</w:t>
      </w:r>
    </w:p>
    <w:p w:rsidR="00001B02" w:rsidRDefault="00AA7E63">
      <w:pPr>
        <w:pStyle w:val="ListParagraph"/>
        <w:spacing w:line="480" w:lineRule="auto"/>
        <w:ind w:leftChars="189" w:left="416" w:firstLine="420"/>
        <w:jc w:val="both"/>
        <w:rPr>
          <w:rFonts w:ascii="Arial" w:hAnsi="Arial" w:cs="Arial"/>
          <w:sz w:val="24"/>
          <w:szCs w:val="24"/>
        </w:rPr>
      </w:pPr>
      <w:r>
        <w:rPr>
          <w:rFonts w:ascii="Arial" w:hAnsi="Arial" w:cs="Arial"/>
          <w:sz w:val="24"/>
          <w:szCs w:val="24"/>
        </w:rPr>
        <w:t>“Bagaimanakah gambaran tingkat pengetahuan</w:t>
      </w:r>
      <w:r>
        <w:rPr>
          <w:rFonts w:ascii="Arial" w:hAnsi="Arial" w:cs="Arial"/>
          <w:sz w:val="24"/>
          <w:szCs w:val="24"/>
          <w:lang w:val="id-ID"/>
        </w:rPr>
        <w:t xml:space="preserve"> tentang</w:t>
      </w:r>
      <w:r>
        <w:rPr>
          <w:rFonts w:ascii="Arial" w:hAnsi="Arial" w:cs="Arial"/>
          <w:sz w:val="24"/>
          <w:szCs w:val="24"/>
        </w:rPr>
        <w:t xml:space="preserve"> </w:t>
      </w:r>
      <w:r>
        <w:rPr>
          <w:rFonts w:ascii="Arial" w:hAnsi="Arial" w:cs="Arial"/>
          <w:sz w:val="24"/>
          <w:szCs w:val="24"/>
          <w:lang w:val="id-ID"/>
        </w:rPr>
        <w:t>preeklamsi berat</w:t>
      </w:r>
      <w:r>
        <w:rPr>
          <w:rFonts w:ascii="Arial" w:hAnsi="Arial" w:cs="Arial"/>
          <w:sz w:val="24"/>
          <w:szCs w:val="24"/>
        </w:rPr>
        <w:t xml:space="preserve"> </w:t>
      </w:r>
      <w:r>
        <w:rPr>
          <w:rFonts w:ascii="Arial" w:hAnsi="Arial" w:cs="Arial"/>
          <w:sz w:val="24"/>
          <w:szCs w:val="24"/>
          <w:lang w:val="id-ID"/>
        </w:rPr>
        <w:t xml:space="preserve">di </w:t>
      </w:r>
      <w:r>
        <w:rPr>
          <w:rFonts w:ascii="Arial" w:eastAsia="Calibri" w:hAnsi="Arial" w:cs="Arial"/>
          <w:sz w:val="24"/>
          <w:szCs w:val="24"/>
          <w:lang w:val="id-ID"/>
        </w:rPr>
        <w:t>Rumah Sakit Ibu dan Anak Aisyiyah Samarinda</w:t>
      </w:r>
      <w:r>
        <w:rPr>
          <w:rFonts w:ascii="Arial" w:hAnsi="Arial" w:cs="Arial"/>
          <w:sz w:val="24"/>
          <w:szCs w:val="24"/>
        </w:rPr>
        <w:t>?”</w:t>
      </w:r>
    </w:p>
    <w:p w:rsidR="00001B02" w:rsidRDefault="00AA7E63">
      <w:pPr>
        <w:spacing w:line="480" w:lineRule="auto"/>
        <w:jc w:val="center"/>
        <w:rPr>
          <w:rFonts w:ascii="Arial" w:hAnsi="Arial" w:cs="Arial"/>
          <w:b/>
          <w:bCs/>
          <w:sz w:val="24"/>
          <w:szCs w:val="24"/>
          <w:lang w:val="id-ID"/>
        </w:rPr>
      </w:pPr>
      <w:r>
        <w:rPr>
          <w:rFonts w:ascii="Arial" w:hAnsi="Arial" w:cs="Arial"/>
          <w:b/>
          <w:bCs/>
          <w:sz w:val="24"/>
          <w:szCs w:val="24"/>
          <w:lang w:val="id-ID"/>
        </w:rPr>
        <w:lastRenderedPageBreak/>
        <w:t>BAB III</w:t>
      </w:r>
    </w:p>
    <w:p w:rsidR="00001B02" w:rsidRDefault="00AA7E63">
      <w:pPr>
        <w:spacing w:line="480" w:lineRule="auto"/>
        <w:jc w:val="center"/>
        <w:rPr>
          <w:rFonts w:ascii="Arial" w:hAnsi="Arial" w:cs="Arial"/>
          <w:b/>
          <w:bCs/>
          <w:sz w:val="24"/>
          <w:szCs w:val="24"/>
          <w:lang w:val="id-ID"/>
        </w:rPr>
      </w:pPr>
      <w:r>
        <w:rPr>
          <w:rFonts w:ascii="Arial" w:hAnsi="Arial" w:cs="Arial"/>
          <w:b/>
          <w:bCs/>
          <w:sz w:val="24"/>
          <w:szCs w:val="24"/>
          <w:lang w:val="id-ID"/>
        </w:rPr>
        <w:t>METODOLOGI PENELITIAN</w:t>
      </w:r>
    </w:p>
    <w:p w:rsidR="00001B02" w:rsidRDefault="00AA7E63">
      <w:pPr>
        <w:numPr>
          <w:ilvl w:val="0"/>
          <w:numId w:val="29"/>
        </w:numPr>
        <w:spacing w:after="160" w:line="480" w:lineRule="auto"/>
        <w:jc w:val="both"/>
        <w:rPr>
          <w:rFonts w:ascii="Arial" w:hAnsi="Arial" w:cs="Arial"/>
          <w:b/>
          <w:bCs/>
          <w:sz w:val="24"/>
          <w:szCs w:val="24"/>
          <w:lang w:val="id-ID"/>
        </w:rPr>
      </w:pPr>
      <w:r>
        <w:rPr>
          <w:rFonts w:ascii="Arial" w:hAnsi="Arial" w:cs="Arial"/>
          <w:b/>
          <w:bCs/>
          <w:sz w:val="24"/>
          <w:szCs w:val="24"/>
          <w:lang w:val="id-ID"/>
        </w:rPr>
        <w:t>Jenis dan Rancangan Penelitian</w:t>
      </w:r>
    </w:p>
    <w:p w:rsidR="00001B02" w:rsidRDefault="00AA7E63">
      <w:pPr>
        <w:spacing w:line="480" w:lineRule="auto"/>
        <w:ind w:leftChars="189" w:left="416" w:firstLine="420"/>
        <w:jc w:val="both"/>
        <w:rPr>
          <w:rFonts w:ascii="Arial" w:eastAsia="Calibri" w:hAnsi="Arial" w:cs="Arial"/>
          <w:sz w:val="24"/>
          <w:szCs w:val="24"/>
          <w:lang w:val="id-ID"/>
        </w:rPr>
      </w:pPr>
      <w:r>
        <w:rPr>
          <w:rFonts w:ascii="Arial" w:hAnsi="Arial" w:cs="Arial"/>
          <w:sz w:val="24"/>
          <w:szCs w:val="24"/>
        </w:rPr>
        <w:t>Adapun</w:t>
      </w:r>
      <w:r>
        <w:rPr>
          <w:rFonts w:ascii="Arial" w:hAnsi="Arial" w:cs="Arial"/>
          <w:sz w:val="24"/>
          <w:szCs w:val="24"/>
          <w:lang w:val="id-ID"/>
        </w:rPr>
        <w:t xml:space="preserve"> rancangan penelitian adalah dengan menggunakan penelitian Kualitatif dengan kuesioner, yaitu untuk mengetahui gambaran pengetahuan tentang preeklamsi pada ibu hamil di Rumah Sakit Ibu Dan Anak Aisyiyah Samarinda.</w:t>
      </w:r>
    </w:p>
    <w:p w:rsidR="00001B02" w:rsidRDefault="00AA7E63">
      <w:pPr>
        <w:numPr>
          <w:ilvl w:val="0"/>
          <w:numId w:val="29"/>
        </w:numPr>
        <w:spacing w:after="160" w:line="480" w:lineRule="auto"/>
        <w:jc w:val="both"/>
        <w:rPr>
          <w:rFonts w:ascii="Arial" w:hAnsi="Arial" w:cs="Arial"/>
          <w:b/>
          <w:bCs/>
          <w:sz w:val="24"/>
          <w:szCs w:val="24"/>
          <w:lang w:val="id-ID"/>
        </w:rPr>
      </w:pPr>
      <w:r>
        <w:rPr>
          <w:rFonts w:ascii="Arial" w:hAnsi="Arial" w:cs="Arial"/>
          <w:b/>
          <w:bCs/>
          <w:sz w:val="24"/>
          <w:szCs w:val="24"/>
          <w:lang w:val="id-ID"/>
        </w:rPr>
        <w:t>Populasi dan Sampel</w:t>
      </w:r>
    </w:p>
    <w:p w:rsidR="00001B02" w:rsidRDefault="00AA7E63">
      <w:pPr>
        <w:numPr>
          <w:ilvl w:val="0"/>
          <w:numId w:val="30"/>
        </w:numPr>
        <w:spacing w:after="160" w:line="480" w:lineRule="auto"/>
        <w:ind w:firstLine="420"/>
        <w:jc w:val="both"/>
        <w:rPr>
          <w:rFonts w:ascii="Arial" w:hAnsi="Arial" w:cs="Arial"/>
          <w:b/>
          <w:bCs/>
          <w:sz w:val="24"/>
          <w:szCs w:val="24"/>
          <w:lang w:val="id-ID"/>
        </w:rPr>
      </w:pPr>
      <w:r>
        <w:rPr>
          <w:rFonts w:ascii="Arial" w:hAnsi="Arial" w:cs="Arial"/>
          <w:b/>
          <w:bCs/>
          <w:sz w:val="24"/>
          <w:szCs w:val="24"/>
          <w:lang w:val="id-ID"/>
        </w:rPr>
        <w:t>Populasi</w:t>
      </w:r>
    </w:p>
    <w:p w:rsidR="00001B02" w:rsidRDefault="00AA7E63">
      <w:pPr>
        <w:spacing w:line="480" w:lineRule="auto"/>
        <w:ind w:left="720" w:firstLine="417"/>
        <w:jc w:val="both"/>
        <w:rPr>
          <w:rFonts w:ascii="Arial" w:hAnsi="Arial" w:cs="Arial"/>
          <w:sz w:val="24"/>
          <w:szCs w:val="24"/>
          <w:lang w:val="id-ID"/>
        </w:rPr>
      </w:pPr>
      <w:r>
        <w:rPr>
          <w:rFonts w:ascii="Arial" w:hAnsi="Arial" w:cs="Arial"/>
          <w:sz w:val="24"/>
          <w:szCs w:val="24"/>
        </w:rPr>
        <w:t xml:space="preserve">Populasi penelitian adalah keseluruhan objek penelitian atau objek yang </w:t>
      </w:r>
      <w:proofErr w:type="gramStart"/>
      <w:r>
        <w:rPr>
          <w:rFonts w:ascii="Arial" w:hAnsi="Arial" w:cs="Arial"/>
          <w:sz w:val="24"/>
          <w:szCs w:val="24"/>
        </w:rPr>
        <w:t>akan</w:t>
      </w:r>
      <w:proofErr w:type="gramEnd"/>
      <w:r>
        <w:rPr>
          <w:rFonts w:ascii="Arial" w:hAnsi="Arial" w:cs="Arial"/>
          <w:sz w:val="24"/>
          <w:szCs w:val="24"/>
        </w:rPr>
        <w:t xml:space="preserve"> diteliti. Populasi dalam penelitian ini adalah ibu hamilyang mel</w:t>
      </w:r>
      <w:r>
        <w:rPr>
          <w:rFonts w:ascii="Arial" w:hAnsi="Arial" w:cs="Arial"/>
          <w:sz w:val="24"/>
          <w:szCs w:val="24"/>
          <w:lang w:val="id-ID"/>
        </w:rPr>
        <w:t>aku</w:t>
      </w:r>
      <w:r>
        <w:rPr>
          <w:rFonts w:ascii="Arial" w:hAnsi="Arial" w:cs="Arial"/>
          <w:sz w:val="24"/>
          <w:szCs w:val="24"/>
        </w:rPr>
        <w:t xml:space="preserve">kan kunjungan ke </w:t>
      </w:r>
      <w:r>
        <w:rPr>
          <w:rFonts w:ascii="Arial" w:eastAsia="Calibri" w:hAnsi="Arial" w:cs="Arial"/>
          <w:sz w:val="24"/>
          <w:szCs w:val="24"/>
          <w:lang w:val="id-ID"/>
        </w:rPr>
        <w:t>Rumah Sakit Ibu dan Anak Aisyiyah Samarinda</w:t>
      </w:r>
    </w:p>
    <w:p w:rsidR="00001B02" w:rsidRDefault="00AA7E63">
      <w:pPr>
        <w:spacing w:line="480" w:lineRule="auto"/>
        <w:ind w:leftChars="300" w:left="660" w:firstLineChars="198" w:firstLine="475"/>
        <w:jc w:val="both"/>
        <w:rPr>
          <w:rFonts w:ascii="Arial" w:hAnsi="Arial" w:cs="Arial"/>
          <w:sz w:val="24"/>
          <w:szCs w:val="24"/>
          <w:lang w:val="id-ID"/>
        </w:rPr>
      </w:pPr>
      <w:r>
        <w:rPr>
          <w:rFonts w:ascii="Arial" w:hAnsi="Arial" w:cs="Arial"/>
          <w:sz w:val="24"/>
          <w:szCs w:val="24"/>
          <w:lang w:val="id-ID"/>
        </w:rPr>
        <w:t>Menurut Setiawan dan Suyono (2011), populasi adalah wilayah generalisasi yang terdiri atas objek/subjek yang mempunyai kualitas dan karakteristik tertentu yang ditetapkan oleh peneliti untuk dipelajari dan kemudian ditarik kesimpulanya.</w:t>
      </w:r>
    </w:p>
    <w:p w:rsidR="00001B02" w:rsidRDefault="00AA7E63">
      <w:pPr>
        <w:spacing w:line="480" w:lineRule="auto"/>
        <w:ind w:leftChars="300" w:left="660" w:firstLineChars="198" w:firstLine="475"/>
        <w:jc w:val="both"/>
        <w:rPr>
          <w:rFonts w:ascii="Arial" w:hAnsi="Arial" w:cs="Arial"/>
          <w:sz w:val="24"/>
          <w:szCs w:val="24"/>
        </w:rPr>
      </w:pPr>
      <w:r>
        <w:rPr>
          <w:rFonts w:ascii="Arial" w:hAnsi="Arial" w:cs="Arial"/>
          <w:sz w:val="24"/>
          <w:szCs w:val="24"/>
        </w:rPr>
        <w:lastRenderedPageBreak/>
        <w:t xml:space="preserve">Populasi yang dimaksud dalam penelitian ini adalah ibu hamil yang berkunjung di Rumah Sakit Ibu Dan Anak Aisyiyah Samarinda yang berjumlah 137 ibu hamil. </w:t>
      </w:r>
    </w:p>
    <w:p w:rsidR="00001B02" w:rsidRDefault="00AA7E63">
      <w:pPr>
        <w:pStyle w:val="ListParagraph"/>
        <w:numPr>
          <w:ilvl w:val="0"/>
          <w:numId w:val="30"/>
        </w:numPr>
        <w:spacing w:line="480" w:lineRule="auto"/>
        <w:ind w:left="0" w:firstLine="420"/>
        <w:jc w:val="both"/>
        <w:rPr>
          <w:rFonts w:ascii="Arial" w:hAnsi="Arial" w:cs="Arial"/>
          <w:b/>
          <w:bCs/>
          <w:sz w:val="24"/>
          <w:szCs w:val="24"/>
          <w:lang w:val="id-ID"/>
        </w:rPr>
      </w:pPr>
      <w:r>
        <w:rPr>
          <w:rFonts w:ascii="Arial" w:hAnsi="Arial" w:cs="Arial"/>
          <w:b/>
          <w:bCs/>
          <w:sz w:val="24"/>
          <w:szCs w:val="24"/>
          <w:lang w:val="id-ID"/>
        </w:rPr>
        <w:t>Sampel</w:t>
      </w:r>
    </w:p>
    <w:p w:rsidR="00001B02" w:rsidRDefault="00AA7E63">
      <w:pPr>
        <w:pStyle w:val="BodyText"/>
        <w:spacing w:line="480" w:lineRule="auto"/>
        <w:ind w:left="647" w:firstLine="487"/>
        <w:jc w:val="both"/>
        <w:rPr>
          <w:rFonts w:ascii="Arial" w:eastAsia="Calibri" w:hAnsi="Arial" w:cs="Arial"/>
          <w:sz w:val="24"/>
          <w:szCs w:val="24"/>
          <w:lang w:val="id-ID"/>
        </w:rPr>
      </w:pPr>
      <w:r>
        <w:rPr>
          <w:rFonts w:ascii="Arial" w:hAnsi="Arial" w:cs="Arial"/>
          <w:w w:val="105"/>
          <w:sz w:val="24"/>
          <w:szCs w:val="24"/>
        </w:rPr>
        <w:t xml:space="preserve">Sampel </w:t>
      </w:r>
      <w:r>
        <w:rPr>
          <w:rFonts w:ascii="Arial" w:hAnsi="Arial" w:cs="Arial"/>
          <w:w w:val="105"/>
          <w:sz w:val="24"/>
          <w:szCs w:val="24"/>
          <w:lang w:val="id-ID"/>
        </w:rPr>
        <w:t xml:space="preserve">adalah bagian dari jumlah karakteristik yang dimiliki oleh populasi (Sugiyono, 2014). Teknik pengambilan sampel pada penelitian ini menggunakan </w:t>
      </w:r>
      <w:r>
        <w:rPr>
          <w:rFonts w:ascii="Arial" w:hAnsi="Arial" w:cs="Arial"/>
          <w:i/>
          <w:iCs/>
          <w:w w:val="105"/>
          <w:sz w:val="24"/>
          <w:szCs w:val="24"/>
          <w:lang w:val="id-ID"/>
        </w:rPr>
        <w:t>Purposive Sampling</w:t>
      </w:r>
      <w:r>
        <w:rPr>
          <w:rFonts w:ascii="Arial" w:eastAsia="Poppins" w:hAnsi="Arial" w:cs="Arial"/>
          <w:color w:val="000000"/>
          <w:sz w:val="24"/>
          <w:szCs w:val="24"/>
        </w:rPr>
        <w:t xml:space="preserve"> adalah: pengambilan sampel yang berdasarkan atas suatu pertimbangan tertentu seperti sifat-sifat populasi ataupun ciri-ciri yang sudah diketahui sebelumnya</w:t>
      </w:r>
      <w:r>
        <w:rPr>
          <w:rFonts w:ascii="Arial" w:eastAsia="Poppins" w:hAnsi="Arial" w:cs="Arial"/>
          <w:color w:val="000000"/>
          <w:sz w:val="24"/>
          <w:szCs w:val="24"/>
          <w:lang w:val="id-ID"/>
        </w:rPr>
        <w:t xml:space="preserve"> (Notoatmodjo</w:t>
      </w:r>
      <w:r>
        <w:rPr>
          <w:rFonts w:ascii="Arial" w:hAnsi="Arial" w:cs="Arial"/>
          <w:w w:val="105"/>
          <w:sz w:val="24"/>
          <w:szCs w:val="24"/>
          <w:lang w:val="id-ID"/>
        </w:rPr>
        <w:t xml:space="preserve">, 2010), sehingga dalam teknik sampling disini peneliti mengambil responden pada saat itu juga yaitu ibu hamil yang berkunjung ke poli KIA </w:t>
      </w:r>
      <w:r>
        <w:rPr>
          <w:rFonts w:ascii="Arial" w:eastAsia="Calibri" w:hAnsi="Arial" w:cs="Arial"/>
          <w:sz w:val="24"/>
          <w:szCs w:val="24"/>
          <w:lang w:val="id-ID"/>
        </w:rPr>
        <w:t xml:space="preserve">Rumah Sakit Ibu dan Anak Aisyiyah Samarinda. </w:t>
      </w:r>
    </w:p>
    <w:p w:rsidR="00001B02" w:rsidRDefault="00AA7E63">
      <w:pPr>
        <w:pStyle w:val="BodyText"/>
        <w:spacing w:line="480" w:lineRule="auto"/>
        <w:ind w:left="647" w:firstLine="487"/>
        <w:jc w:val="both"/>
        <w:rPr>
          <w:rFonts w:ascii="Arial" w:eastAsia="Calibri" w:hAnsi="Arial" w:cs="Arial"/>
          <w:sz w:val="24"/>
          <w:szCs w:val="24"/>
          <w:lang w:val="id-ID"/>
        </w:rPr>
      </w:pPr>
      <w:r>
        <w:rPr>
          <w:rFonts w:ascii="Arial" w:eastAsia="Calibri" w:hAnsi="Arial" w:cs="Arial"/>
          <w:sz w:val="24"/>
          <w:szCs w:val="24"/>
          <w:lang w:val="id-ID"/>
        </w:rPr>
        <w:t>Jumlah sampel dalam penelitian ini dihitung menggunakan rumus Slovin (Ridwan, 2009) yaitu :</w:t>
      </w:r>
    </w:p>
    <w:p w:rsidR="00001B02" w:rsidRDefault="00AA7E63">
      <w:pPr>
        <w:pStyle w:val="BodyText"/>
        <w:spacing w:line="480" w:lineRule="auto"/>
        <w:ind w:left="647" w:firstLine="487"/>
        <w:jc w:val="both"/>
        <w:rPr>
          <w:rFonts w:ascii="Arial" w:eastAsia="Calibri" w:hAnsi="Arial" w:cs="Arial"/>
          <w:sz w:val="24"/>
          <w:szCs w:val="24"/>
        </w:rPr>
      </w:pPr>
      <w:r>
        <w:rPr>
          <w:rFonts w:ascii="Arial" w:eastAsia="Calibri" w:hAnsi="Arial" w:cs="Arial"/>
          <w:noProof/>
          <w:sz w:val="24"/>
          <w:szCs w:val="24"/>
        </w:rPr>
        <w:drawing>
          <wp:inline distT="0" distB="0" distL="0" distR="0">
            <wp:extent cx="819150" cy="729615"/>
            <wp:effectExtent l="0" t="0" r="0" b="13335"/>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Picture 19"/>
                    <pic:cNvPicPr>
                      <a:picLocks noChangeAspect="1"/>
                    </pic:cNvPicPr>
                  </pic:nvPicPr>
                  <pic:blipFill>
                    <a:blip r:embed="rId17" cstate="print">
                      <a:extLst>
                        <a:ext uri="{28A0092B-C50C-407E-A947-70E740481C1C}">
                          <a14:useLocalDpi xmlns:a14="http://schemas.microsoft.com/office/drawing/2010/main" val="0"/>
                        </a:ext>
                      </a:extLst>
                    </a:blip>
                    <a:stretch>
                      <a:fillRect/>
                    </a:stretch>
                  </pic:blipFill>
                  <pic:spPr>
                    <a:xfrm>
                      <a:off x="0" y="0"/>
                      <a:ext cx="819801" cy="730243"/>
                    </a:xfrm>
                    <a:prstGeom prst="rect">
                      <a:avLst/>
                    </a:prstGeom>
                  </pic:spPr>
                </pic:pic>
              </a:graphicData>
            </a:graphic>
          </wp:inline>
        </w:drawing>
      </w:r>
    </w:p>
    <w:p w:rsidR="00001B02" w:rsidRDefault="00AA7E63">
      <w:pPr>
        <w:pStyle w:val="BodyText"/>
        <w:spacing w:line="480" w:lineRule="auto"/>
        <w:ind w:left="647" w:firstLine="487"/>
        <w:jc w:val="both"/>
        <w:rPr>
          <w:rFonts w:ascii="Arial" w:eastAsia="Calibri" w:hAnsi="Arial" w:cs="Arial"/>
          <w:sz w:val="24"/>
          <w:szCs w:val="24"/>
          <w:lang w:val="id-ID"/>
        </w:rPr>
      </w:pPr>
      <w:r>
        <w:rPr>
          <w:rFonts w:ascii="Arial" w:eastAsia="Calibri" w:hAnsi="Arial" w:cs="Arial"/>
          <w:sz w:val="24"/>
          <w:szCs w:val="24"/>
          <w:lang w:val="id-ID"/>
        </w:rPr>
        <w:t>Keterangan :</w:t>
      </w:r>
      <w:r>
        <w:rPr>
          <w:rFonts w:ascii="Arial" w:eastAsia="Calibri" w:hAnsi="Arial" w:cs="Arial"/>
          <w:sz w:val="24"/>
          <w:szCs w:val="24"/>
        </w:rPr>
        <w:t xml:space="preserve"> </w:t>
      </w:r>
      <w:r>
        <w:rPr>
          <w:rFonts w:ascii="Arial" w:eastAsia="Calibri" w:hAnsi="Arial" w:cs="Arial"/>
          <w:sz w:val="24"/>
          <w:szCs w:val="24"/>
          <w:lang w:val="id-ID"/>
        </w:rPr>
        <w:t>N = Besar Populasi</w:t>
      </w:r>
    </w:p>
    <w:p w:rsidR="00001B02" w:rsidRDefault="00AA7E63">
      <w:pPr>
        <w:pStyle w:val="BodyText"/>
        <w:spacing w:line="480" w:lineRule="auto"/>
        <w:ind w:left="2610"/>
        <w:jc w:val="both"/>
        <w:rPr>
          <w:rFonts w:ascii="Arial" w:eastAsia="Calibri" w:hAnsi="Arial" w:cs="Arial"/>
          <w:sz w:val="24"/>
          <w:szCs w:val="24"/>
          <w:lang w:val="id-ID"/>
        </w:rPr>
      </w:pPr>
      <w:r>
        <w:rPr>
          <w:rFonts w:ascii="Arial" w:eastAsia="Calibri" w:hAnsi="Arial" w:cs="Arial"/>
          <w:sz w:val="24"/>
          <w:szCs w:val="24"/>
          <w:lang w:val="id-ID"/>
        </w:rPr>
        <w:t>n = Besar Sampel</w:t>
      </w:r>
    </w:p>
    <w:p w:rsidR="00001B02" w:rsidRDefault="00AA7E63">
      <w:pPr>
        <w:pStyle w:val="BodyText"/>
        <w:spacing w:line="480" w:lineRule="auto"/>
        <w:ind w:left="2610"/>
        <w:jc w:val="both"/>
        <w:rPr>
          <w:rFonts w:ascii="Arial" w:eastAsia="Calibri" w:hAnsi="Arial" w:cs="Arial"/>
          <w:sz w:val="24"/>
          <w:szCs w:val="24"/>
        </w:rPr>
      </w:pPr>
      <w:r>
        <w:rPr>
          <w:rFonts w:ascii="Arial" w:eastAsia="Calibri" w:hAnsi="Arial" w:cs="Arial"/>
          <w:sz w:val="24"/>
          <w:szCs w:val="24"/>
          <w:lang w:val="id-ID"/>
        </w:rPr>
        <w:t>d = Taraf Signifikansi atau taraf kepercayaan (</w:t>
      </w:r>
      <w:r>
        <w:rPr>
          <w:rFonts w:ascii="Arial" w:eastAsia="Calibri" w:hAnsi="Arial" w:cs="Arial"/>
          <w:sz w:val="24"/>
          <w:szCs w:val="24"/>
        </w:rPr>
        <w:t>10</w:t>
      </w:r>
      <w:r>
        <w:rPr>
          <w:rFonts w:ascii="Arial" w:eastAsia="Calibri" w:hAnsi="Arial" w:cs="Arial"/>
          <w:sz w:val="24"/>
          <w:szCs w:val="24"/>
          <w:lang w:val="id-ID"/>
        </w:rPr>
        <w:t>%)</w:t>
      </w:r>
    </w:p>
    <w:p w:rsidR="00001B02" w:rsidRDefault="00AA7E63">
      <w:pPr>
        <w:pStyle w:val="BodyText"/>
        <w:spacing w:line="480" w:lineRule="auto"/>
        <w:ind w:left="647" w:firstLineChars="97" w:firstLine="233"/>
        <w:jc w:val="both"/>
        <w:rPr>
          <w:rFonts w:ascii="Arial" w:eastAsia="Calibri" w:hAnsi="Arial" w:cs="Arial"/>
          <w:sz w:val="24"/>
          <w:szCs w:val="24"/>
          <w:lang w:val="id-ID"/>
        </w:rPr>
      </w:pPr>
      <w:r>
        <w:rPr>
          <w:rFonts w:ascii="Arial" w:eastAsia="Calibri" w:hAnsi="Arial" w:cs="Arial"/>
          <w:sz w:val="24"/>
          <w:szCs w:val="24"/>
          <w:lang w:val="id-ID"/>
        </w:rPr>
        <w:lastRenderedPageBreak/>
        <w:t>Cara =  137 : ( 1 + (137 x 0,1²))</w:t>
      </w:r>
    </w:p>
    <w:p w:rsidR="00001B02" w:rsidRDefault="00AA7E63">
      <w:pPr>
        <w:pStyle w:val="BodyText"/>
        <w:spacing w:line="480" w:lineRule="auto"/>
        <w:ind w:left="1260" w:firstLineChars="240" w:firstLine="576"/>
        <w:jc w:val="both"/>
        <w:rPr>
          <w:rFonts w:ascii="Arial" w:eastAsia="Calibri" w:hAnsi="Arial" w:cs="Arial"/>
          <w:sz w:val="24"/>
          <w:szCs w:val="24"/>
          <w:lang w:val="id-ID"/>
        </w:rPr>
      </w:pPr>
      <w:r>
        <w:rPr>
          <w:rFonts w:ascii="Arial" w:eastAsia="Calibri" w:hAnsi="Arial" w:cs="Arial"/>
          <w:sz w:val="24"/>
          <w:szCs w:val="24"/>
          <w:lang w:val="id-ID"/>
        </w:rPr>
        <w:t xml:space="preserve">137 : ( 1 + </w:t>
      </w:r>
      <w:r>
        <w:rPr>
          <w:rFonts w:ascii="Arial" w:eastAsia="Calibri" w:hAnsi="Arial" w:cs="Arial"/>
          <w:sz w:val="24"/>
          <w:szCs w:val="24"/>
        </w:rPr>
        <w:t>(</w:t>
      </w:r>
      <w:r>
        <w:rPr>
          <w:rFonts w:ascii="Arial" w:eastAsia="Calibri" w:hAnsi="Arial" w:cs="Arial"/>
          <w:sz w:val="24"/>
          <w:szCs w:val="24"/>
          <w:lang w:val="id-ID"/>
        </w:rPr>
        <w:t>137 x</w:t>
      </w:r>
      <w:r>
        <w:rPr>
          <w:rFonts w:ascii="Arial" w:eastAsia="Calibri" w:hAnsi="Arial" w:cs="Arial"/>
          <w:sz w:val="24"/>
          <w:szCs w:val="24"/>
        </w:rPr>
        <w:t xml:space="preserve"> </w:t>
      </w:r>
      <w:r>
        <w:rPr>
          <w:rFonts w:ascii="Arial" w:eastAsia="Calibri" w:hAnsi="Arial" w:cs="Arial"/>
          <w:sz w:val="24"/>
          <w:szCs w:val="24"/>
          <w:lang w:val="id-ID"/>
        </w:rPr>
        <w:t>0,</w:t>
      </w:r>
      <w:r>
        <w:rPr>
          <w:rFonts w:ascii="Arial" w:eastAsia="Calibri" w:hAnsi="Arial" w:cs="Arial"/>
          <w:sz w:val="24"/>
          <w:szCs w:val="24"/>
        </w:rPr>
        <w:t>01</w:t>
      </w:r>
      <w:r>
        <w:rPr>
          <w:rFonts w:ascii="Arial" w:eastAsia="Calibri" w:hAnsi="Arial" w:cs="Arial"/>
          <w:sz w:val="24"/>
          <w:szCs w:val="24"/>
          <w:lang w:val="id-ID"/>
        </w:rPr>
        <w:t>))</w:t>
      </w:r>
    </w:p>
    <w:p w:rsidR="00001B02" w:rsidRDefault="00AA7E63">
      <w:pPr>
        <w:pStyle w:val="BodyText"/>
        <w:spacing w:line="480" w:lineRule="auto"/>
        <w:ind w:left="1620" w:firstLineChars="97" w:firstLine="233"/>
        <w:jc w:val="both"/>
        <w:rPr>
          <w:rFonts w:ascii="Arial" w:eastAsia="Calibri" w:hAnsi="Arial" w:cs="Arial"/>
          <w:sz w:val="24"/>
          <w:szCs w:val="24"/>
        </w:rPr>
      </w:pPr>
      <w:r>
        <w:rPr>
          <w:rFonts w:ascii="Arial" w:eastAsia="Calibri" w:hAnsi="Arial" w:cs="Arial"/>
          <w:sz w:val="24"/>
          <w:szCs w:val="24"/>
          <w:lang w:val="id-ID"/>
        </w:rPr>
        <w:t xml:space="preserve">137 : ( 1 + </w:t>
      </w:r>
      <w:r>
        <w:rPr>
          <w:rFonts w:ascii="Arial" w:eastAsia="Calibri" w:hAnsi="Arial" w:cs="Arial"/>
          <w:sz w:val="24"/>
          <w:szCs w:val="24"/>
        </w:rPr>
        <w:t>1,37</w:t>
      </w:r>
      <w:r>
        <w:rPr>
          <w:rFonts w:ascii="Arial" w:eastAsia="Calibri" w:hAnsi="Arial" w:cs="Arial"/>
          <w:sz w:val="24"/>
          <w:szCs w:val="24"/>
          <w:lang w:val="id-ID"/>
        </w:rPr>
        <w:t xml:space="preserve">) </w:t>
      </w:r>
    </w:p>
    <w:p w:rsidR="00001B02" w:rsidRDefault="00AA7E63">
      <w:pPr>
        <w:pStyle w:val="BodyText"/>
        <w:spacing w:line="480" w:lineRule="auto"/>
        <w:ind w:left="1620" w:firstLineChars="97" w:firstLine="233"/>
        <w:jc w:val="both"/>
        <w:rPr>
          <w:rFonts w:ascii="Arial" w:eastAsia="Calibri" w:hAnsi="Arial" w:cs="Arial"/>
          <w:sz w:val="24"/>
          <w:szCs w:val="24"/>
        </w:rPr>
      </w:pPr>
      <w:proofErr w:type="gramStart"/>
      <w:r>
        <w:rPr>
          <w:rFonts w:ascii="Arial" w:eastAsia="Calibri" w:hAnsi="Arial" w:cs="Arial"/>
          <w:sz w:val="24"/>
          <w:szCs w:val="24"/>
        </w:rPr>
        <w:t>137 :</w:t>
      </w:r>
      <w:proofErr w:type="gramEnd"/>
      <w:r>
        <w:rPr>
          <w:rFonts w:ascii="Arial" w:eastAsia="Calibri" w:hAnsi="Arial" w:cs="Arial"/>
          <w:sz w:val="24"/>
          <w:szCs w:val="24"/>
        </w:rPr>
        <w:t xml:space="preserve"> 2,37 = 58</w:t>
      </w:r>
      <w:r>
        <w:rPr>
          <w:rFonts w:ascii="Arial" w:eastAsia="Calibri" w:hAnsi="Arial" w:cs="Arial"/>
          <w:sz w:val="24"/>
          <w:szCs w:val="24"/>
          <w:lang w:val="id-ID"/>
        </w:rPr>
        <w:t xml:space="preserve"> ibu hamil</w:t>
      </w:r>
    </w:p>
    <w:p w:rsidR="00001B02" w:rsidRDefault="00AA7E63">
      <w:pPr>
        <w:pStyle w:val="ListParagraph"/>
        <w:spacing w:line="480" w:lineRule="auto"/>
        <w:ind w:firstLine="417"/>
        <w:jc w:val="both"/>
        <w:rPr>
          <w:rFonts w:ascii="Arial" w:hAnsi="Arial" w:cs="Arial"/>
          <w:sz w:val="24"/>
          <w:szCs w:val="24"/>
        </w:rPr>
      </w:pPr>
      <w:r>
        <w:rPr>
          <w:rFonts w:ascii="Arial" w:hAnsi="Arial" w:cs="Arial"/>
          <w:sz w:val="24"/>
          <w:szCs w:val="24"/>
        </w:rPr>
        <w:t xml:space="preserve">Adapun sampel dalam penelitian ini harus memenuhi kriteria yang di tentukan, </w:t>
      </w:r>
      <w:proofErr w:type="gramStart"/>
      <w:r>
        <w:rPr>
          <w:rFonts w:ascii="Arial" w:hAnsi="Arial" w:cs="Arial"/>
          <w:sz w:val="24"/>
          <w:szCs w:val="24"/>
        </w:rPr>
        <w:t>yaitu :</w:t>
      </w:r>
      <w:proofErr w:type="gramEnd"/>
      <w:r>
        <w:rPr>
          <w:rFonts w:ascii="Arial" w:hAnsi="Arial" w:cs="Arial"/>
          <w:sz w:val="24"/>
          <w:szCs w:val="24"/>
        </w:rPr>
        <w:t xml:space="preserve"> </w:t>
      </w:r>
    </w:p>
    <w:p w:rsidR="00001B02" w:rsidRDefault="00AA7E63">
      <w:pPr>
        <w:pStyle w:val="ListParagraph"/>
        <w:numPr>
          <w:ilvl w:val="0"/>
          <w:numId w:val="31"/>
        </w:numPr>
        <w:spacing w:line="480" w:lineRule="auto"/>
        <w:ind w:left="1080"/>
        <w:jc w:val="both"/>
        <w:rPr>
          <w:rFonts w:ascii="Arial" w:hAnsi="Arial" w:cs="Arial"/>
          <w:b/>
          <w:sz w:val="24"/>
          <w:szCs w:val="24"/>
        </w:rPr>
      </w:pPr>
      <w:r>
        <w:rPr>
          <w:rFonts w:ascii="Arial" w:hAnsi="Arial" w:cs="Arial"/>
          <w:b/>
          <w:sz w:val="24"/>
          <w:szCs w:val="24"/>
        </w:rPr>
        <w:t>Inklusi</w:t>
      </w:r>
    </w:p>
    <w:p w:rsidR="00001B02" w:rsidRDefault="00AA7E63">
      <w:pPr>
        <w:pStyle w:val="ListParagraph"/>
        <w:numPr>
          <w:ilvl w:val="0"/>
          <w:numId w:val="32"/>
        </w:numPr>
        <w:spacing w:line="480" w:lineRule="auto"/>
        <w:ind w:left="1440"/>
        <w:jc w:val="both"/>
        <w:rPr>
          <w:rFonts w:ascii="Arial" w:hAnsi="Arial" w:cs="Arial"/>
          <w:sz w:val="24"/>
          <w:szCs w:val="24"/>
        </w:rPr>
      </w:pPr>
      <w:r>
        <w:rPr>
          <w:rFonts w:ascii="Arial" w:hAnsi="Arial" w:cs="Arial"/>
          <w:sz w:val="24"/>
          <w:szCs w:val="24"/>
        </w:rPr>
        <w:t xml:space="preserve">Ibu hamil </w:t>
      </w:r>
      <w:r>
        <w:rPr>
          <w:rFonts w:ascii="Arial" w:hAnsi="Arial" w:cs="Arial"/>
          <w:sz w:val="24"/>
          <w:szCs w:val="24"/>
          <w:lang w:val="id-ID"/>
        </w:rPr>
        <w:t>yang berkunjung ke Rumah Sakit Ibu dan Anak Aisyiyah Samarinda</w:t>
      </w:r>
    </w:p>
    <w:p w:rsidR="00001B02" w:rsidRDefault="00AA7E63">
      <w:pPr>
        <w:pStyle w:val="ListParagraph"/>
        <w:numPr>
          <w:ilvl w:val="0"/>
          <w:numId w:val="32"/>
        </w:numPr>
        <w:spacing w:line="480" w:lineRule="auto"/>
        <w:ind w:left="1440"/>
        <w:jc w:val="both"/>
        <w:rPr>
          <w:rFonts w:ascii="Arial" w:hAnsi="Arial" w:cs="Arial"/>
          <w:sz w:val="24"/>
          <w:szCs w:val="24"/>
        </w:rPr>
      </w:pPr>
      <w:r>
        <w:rPr>
          <w:rFonts w:ascii="Arial" w:hAnsi="Arial" w:cs="Arial"/>
          <w:sz w:val="24"/>
          <w:szCs w:val="24"/>
        </w:rPr>
        <w:t>Bisa membaca dan menulis</w:t>
      </w:r>
    </w:p>
    <w:p w:rsidR="00001B02" w:rsidRDefault="00AA7E63">
      <w:pPr>
        <w:pStyle w:val="ListParagraph"/>
        <w:numPr>
          <w:ilvl w:val="0"/>
          <w:numId w:val="32"/>
        </w:numPr>
        <w:spacing w:line="480" w:lineRule="auto"/>
        <w:ind w:left="1440"/>
        <w:jc w:val="both"/>
        <w:rPr>
          <w:rFonts w:ascii="Arial" w:hAnsi="Arial" w:cs="Arial"/>
          <w:sz w:val="24"/>
          <w:szCs w:val="24"/>
        </w:rPr>
      </w:pPr>
      <w:r>
        <w:rPr>
          <w:rFonts w:ascii="Arial" w:hAnsi="Arial" w:cs="Arial"/>
          <w:sz w:val="24"/>
          <w:szCs w:val="24"/>
        </w:rPr>
        <w:t>Bersedia untuk menjadi responden penelitian</w:t>
      </w:r>
    </w:p>
    <w:p w:rsidR="00001B02" w:rsidRDefault="00AA7E63">
      <w:pPr>
        <w:pStyle w:val="ListParagraph"/>
        <w:numPr>
          <w:ilvl w:val="0"/>
          <w:numId w:val="31"/>
        </w:numPr>
        <w:spacing w:line="480" w:lineRule="auto"/>
        <w:ind w:left="1080"/>
        <w:jc w:val="both"/>
        <w:rPr>
          <w:rFonts w:ascii="Arial" w:hAnsi="Arial" w:cs="Arial"/>
          <w:b/>
          <w:sz w:val="24"/>
          <w:szCs w:val="24"/>
        </w:rPr>
      </w:pPr>
      <w:r>
        <w:rPr>
          <w:rFonts w:ascii="Arial" w:hAnsi="Arial" w:cs="Arial"/>
          <w:b/>
          <w:sz w:val="24"/>
          <w:szCs w:val="24"/>
        </w:rPr>
        <w:t>Eksklusi</w:t>
      </w:r>
    </w:p>
    <w:p w:rsidR="00001B02" w:rsidRDefault="00AA7E63">
      <w:pPr>
        <w:pStyle w:val="ListParagraph"/>
        <w:numPr>
          <w:ilvl w:val="0"/>
          <w:numId w:val="33"/>
        </w:numPr>
        <w:spacing w:line="480" w:lineRule="auto"/>
        <w:ind w:left="1440"/>
        <w:jc w:val="both"/>
        <w:rPr>
          <w:rFonts w:ascii="Arial" w:hAnsi="Arial" w:cs="Arial"/>
          <w:sz w:val="24"/>
          <w:szCs w:val="24"/>
        </w:rPr>
      </w:pPr>
      <w:r>
        <w:rPr>
          <w:rFonts w:ascii="Arial" w:hAnsi="Arial" w:cs="Arial"/>
          <w:sz w:val="24"/>
          <w:szCs w:val="24"/>
          <w:lang w:val="id-ID"/>
        </w:rPr>
        <w:t>Tidak bersedia menjadi responden</w:t>
      </w:r>
    </w:p>
    <w:p w:rsidR="00001B02" w:rsidRDefault="00AA7E63">
      <w:pPr>
        <w:pStyle w:val="ListParagraph"/>
        <w:numPr>
          <w:ilvl w:val="0"/>
          <w:numId w:val="33"/>
        </w:numPr>
        <w:spacing w:line="480" w:lineRule="auto"/>
        <w:ind w:left="1440"/>
        <w:jc w:val="both"/>
        <w:rPr>
          <w:rFonts w:ascii="Arial" w:hAnsi="Arial" w:cs="Arial"/>
          <w:sz w:val="24"/>
          <w:szCs w:val="24"/>
        </w:rPr>
      </w:pPr>
      <w:r>
        <w:rPr>
          <w:rFonts w:ascii="Arial" w:hAnsi="Arial" w:cs="Arial"/>
          <w:sz w:val="24"/>
          <w:szCs w:val="24"/>
          <w:lang w:val="id-ID"/>
        </w:rPr>
        <w:t>Saat berkunjung kondisi pasien lemah atau sakit sehingga tidak memungkinkan untuk pengambilan data</w:t>
      </w:r>
    </w:p>
    <w:p w:rsidR="00001B02" w:rsidRDefault="00AA7E63">
      <w:pPr>
        <w:pStyle w:val="BodyText"/>
        <w:numPr>
          <w:ilvl w:val="0"/>
          <w:numId w:val="30"/>
        </w:numPr>
        <w:spacing w:line="480" w:lineRule="auto"/>
        <w:ind w:firstLine="420"/>
        <w:jc w:val="both"/>
        <w:rPr>
          <w:rFonts w:ascii="Arial" w:hAnsi="Arial" w:cs="Arial"/>
          <w:b/>
          <w:bCs/>
          <w:w w:val="105"/>
          <w:sz w:val="24"/>
          <w:szCs w:val="24"/>
          <w:lang w:val="id-ID"/>
        </w:rPr>
      </w:pPr>
      <w:r>
        <w:rPr>
          <w:rFonts w:ascii="Arial" w:hAnsi="Arial" w:cs="Arial"/>
          <w:b/>
          <w:bCs/>
          <w:w w:val="105"/>
          <w:sz w:val="24"/>
          <w:szCs w:val="24"/>
          <w:lang w:val="id-ID"/>
        </w:rPr>
        <w:t>Teknik Sampling</w:t>
      </w:r>
    </w:p>
    <w:p w:rsidR="00001B02" w:rsidRDefault="00AA7E63">
      <w:pPr>
        <w:pStyle w:val="BodyText"/>
        <w:spacing w:line="480" w:lineRule="auto"/>
        <w:ind w:left="567" w:firstLine="567"/>
        <w:jc w:val="both"/>
        <w:rPr>
          <w:rFonts w:ascii="Arial" w:hAnsi="Arial" w:cs="Arial"/>
          <w:i/>
          <w:w w:val="105"/>
          <w:sz w:val="24"/>
          <w:szCs w:val="24"/>
        </w:rPr>
      </w:pPr>
      <w:r>
        <w:rPr>
          <w:rFonts w:ascii="Arial" w:hAnsi="Arial" w:cs="Arial"/>
          <w:w w:val="105"/>
          <w:sz w:val="24"/>
          <w:szCs w:val="24"/>
        </w:rPr>
        <w:t xml:space="preserve">Untuk menentukan sampel yang </w:t>
      </w:r>
      <w:proofErr w:type="gramStart"/>
      <w:r>
        <w:rPr>
          <w:rFonts w:ascii="Arial" w:hAnsi="Arial" w:cs="Arial"/>
          <w:w w:val="105"/>
          <w:sz w:val="24"/>
          <w:szCs w:val="24"/>
        </w:rPr>
        <w:t>akan</w:t>
      </w:r>
      <w:proofErr w:type="gramEnd"/>
      <w:r>
        <w:rPr>
          <w:rFonts w:ascii="Arial" w:hAnsi="Arial" w:cs="Arial"/>
          <w:w w:val="105"/>
          <w:sz w:val="24"/>
          <w:szCs w:val="24"/>
        </w:rPr>
        <w:t xml:space="preserve"> digunakan dalam penelitian, maka peneliti menggunakan teknik </w:t>
      </w:r>
      <w:r>
        <w:rPr>
          <w:rFonts w:ascii="Arial" w:hAnsi="Arial" w:cs="Arial"/>
          <w:i/>
          <w:w w:val="105"/>
          <w:sz w:val="24"/>
          <w:szCs w:val="24"/>
        </w:rPr>
        <w:t>purposive sampling.</w:t>
      </w:r>
    </w:p>
    <w:p w:rsidR="00001B02" w:rsidRDefault="00AA7E63">
      <w:pPr>
        <w:pStyle w:val="BodyText"/>
        <w:spacing w:line="480" w:lineRule="auto"/>
        <w:ind w:left="567" w:firstLine="567"/>
        <w:jc w:val="both"/>
        <w:rPr>
          <w:rFonts w:ascii="Arial" w:hAnsi="Arial" w:cs="Arial"/>
          <w:w w:val="105"/>
          <w:sz w:val="24"/>
          <w:szCs w:val="24"/>
        </w:rPr>
      </w:pPr>
      <w:r>
        <w:rPr>
          <w:rFonts w:ascii="Arial" w:hAnsi="Arial" w:cs="Arial"/>
          <w:w w:val="105"/>
          <w:sz w:val="24"/>
          <w:szCs w:val="24"/>
        </w:rPr>
        <w:t xml:space="preserve">Menurut Sugiyono (2015) </w:t>
      </w:r>
      <w:r>
        <w:rPr>
          <w:rFonts w:ascii="Arial" w:hAnsi="Arial" w:cs="Arial"/>
          <w:i/>
          <w:w w:val="105"/>
          <w:sz w:val="24"/>
          <w:szCs w:val="24"/>
        </w:rPr>
        <w:t xml:space="preserve">purposive sampling </w:t>
      </w:r>
      <w:r>
        <w:rPr>
          <w:rFonts w:ascii="Arial" w:hAnsi="Arial" w:cs="Arial"/>
          <w:w w:val="105"/>
          <w:sz w:val="24"/>
          <w:szCs w:val="24"/>
        </w:rPr>
        <w:t>adalah teknik penentuan sampel dengan pertimbangan tertentu.</w:t>
      </w:r>
    </w:p>
    <w:p w:rsidR="00001B02" w:rsidRDefault="00AA7E63">
      <w:pPr>
        <w:pStyle w:val="BodyText"/>
        <w:spacing w:line="480" w:lineRule="auto"/>
        <w:ind w:left="567" w:firstLine="567"/>
        <w:jc w:val="both"/>
        <w:rPr>
          <w:rFonts w:ascii="Arial" w:hAnsi="Arial" w:cs="Arial"/>
          <w:w w:val="105"/>
          <w:sz w:val="24"/>
          <w:szCs w:val="24"/>
        </w:rPr>
      </w:pPr>
      <w:r>
        <w:rPr>
          <w:rFonts w:ascii="Arial" w:hAnsi="Arial" w:cs="Arial"/>
          <w:w w:val="105"/>
          <w:sz w:val="24"/>
          <w:szCs w:val="24"/>
        </w:rPr>
        <w:t xml:space="preserve">Alasan peneliti menggunakan teknik </w:t>
      </w:r>
      <w:r>
        <w:rPr>
          <w:rFonts w:ascii="Arial" w:hAnsi="Arial" w:cs="Arial"/>
          <w:i/>
          <w:w w:val="105"/>
          <w:sz w:val="24"/>
          <w:szCs w:val="24"/>
        </w:rPr>
        <w:t>purposive sampling</w:t>
      </w:r>
      <w:r>
        <w:rPr>
          <w:rFonts w:ascii="Arial" w:hAnsi="Arial" w:cs="Arial"/>
          <w:w w:val="105"/>
          <w:sz w:val="24"/>
          <w:szCs w:val="24"/>
        </w:rPr>
        <w:t xml:space="preserve"> adalah </w:t>
      </w:r>
      <w:r>
        <w:rPr>
          <w:rFonts w:ascii="Arial" w:hAnsi="Arial" w:cs="Arial"/>
          <w:w w:val="105"/>
          <w:sz w:val="24"/>
          <w:szCs w:val="24"/>
        </w:rPr>
        <w:lastRenderedPageBreak/>
        <w:t xml:space="preserve">karena tidak semua sampel memiliki kriteria yang sesuai dengan yang telah penulis lakukan. Oleh karena itu, penulis memilih teknik </w:t>
      </w:r>
      <w:r>
        <w:rPr>
          <w:rFonts w:ascii="Arial" w:hAnsi="Arial" w:cs="Arial"/>
          <w:i/>
          <w:w w:val="105"/>
          <w:sz w:val="24"/>
          <w:szCs w:val="24"/>
        </w:rPr>
        <w:t xml:space="preserve">purposive sampling </w:t>
      </w:r>
      <w:r>
        <w:rPr>
          <w:rFonts w:ascii="Arial" w:hAnsi="Arial" w:cs="Arial"/>
          <w:w w:val="105"/>
          <w:sz w:val="24"/>
          <w:szCs w:val="24"/>
        </w:rPr>
        <w:t>dengan menetapkan kriteria-kriteria tertentu yang harus dipenuhi oleh responden.</w:t>
      </w:r>
    </w:p>
    <w:p w:rsidR="00001B02" w:rsidRDefault="00AA7E63">
      <w:pPr>
        <w:numPr>
          <w:ilvl w:val="0"/>
          <w:numId w:val="29"/>
        </w:numPr>
        <w:spacing w:after="160" w:line="480" w:lineRule="auto"/>
        <w:jc w:val="both"/>
        <w:rPr>
          <w:rFonts w:ascii="Arial" w:hAnsi="Arial" w:cs="Arial"/>
          <w:b/>
          <w:bCs/>
          <w:sz w:val="24"/>
          <w:szCs w:val="24"/>
          <w:lang w:val="id-ID"/>
        </w:rPr>
      </w:pPr>
      <w:r>
        <w:rPr>
          <w:rFonts w:ascii="Arial" w:hAnsi="Arial" w:cs="Arial"/>
          <w:b/>
          <w:bCs/>
          <w:sz w:val="24"/>
          <w:szCs w:val="24"/>
          <w:lang w:val="id-ID"/>
        </w:rPr>
        <w:t>Waktu dan Tempat Penelitian</w:t>
      </w:r>
    </w:p>
    <w:p w:rsidR="00001B02" w:rsidRDefault="00AA7E63">
      <w:pPr>
        <w:pStyle w:val="ListParagraph"/>
        <w:widowControl w:val="0"/>
        <w:numPr>
          <w:ilvl w:val="0"/>
          <w:numId w:val="34"/>
        </w:numPr>
        <w:tabs>
          <w:tab w:val="clear" w:pos="425"/>
          <w:tab w:val="left" w:pos="567"/>
        </w:tabs>
        <w:autoSpaceDE w:val="0"/>
        <w:autoSpaceDN w:val="0"/>
        <w:spacing w:after="0" w:line="480" w:lineRule="auto"/>
        <w:ind w:firstLine="15"/>
        <w:contextualSpacing w:val="0"/>
        <w:jc w:val="both"/>
        <w:rPr>
          <w:rFonts w:ascii="Arial" w:hAnsi="Arial" w:cs="Arial"/>
          <w:sz w:val="24"/>
          <w:szCs w:val="24"/>
        </w:rPr>
      </w:pPr>
      <w:r>
        <w:rPr>
          <w:rFonts w:ascii="Arial" w:hAnsi="Arial" w:cs="Arial"/>
          <w:w w:val="105"/>
          <w:sz w:val="24"/>
          <w:szCs w:val="24"/>
        </w:rPr>
        <w:t>Lokasi</w:t>
      </w:r>
      <w:r>
        <w:rPr>
          <w:rFonts w:ascii="Arial" w:hAnsi="Arial" w:cs="Arial"/>
          <w:w w:val="105"/>
          <w:sz w:val="24"/>
          <w:szCs w:val="24"/>
          <w:lang w:val="id-ID"/>
        </w:rPr>
        <w:t xml:space="preserve"> </w:t>
      </w:r>
      <w:r>
        <w:rPr>
          <w:rFonts w:ascii="Arial" w:hAnsi="Arial" w:cs="Arial"/>
          <w:w w:val="105"/>
          <w:sz w:val="24"/>
          <w:szCs w:val="24"/>
        </w:rPr>
        <w:t>Penelitian</w:t>
      </w:r>
    </w:p>
    <w:p w:rsidR="00001B02" w:rsidRDefault="00AA7E63">
      <w:pPr>
        <w:pStyle w:val="BodyText"/>
        <w:spacing w:line="480" w:lineRule="auto"/>
        <w:ind w:left="567" w:firstLine="419"/>
        <w:jc w:val="both"/>
        <w:rPr>
          <w:rFonts w:ascii="Arial" w:hAnsi="Arial" w:cs="Arial"/>
          <w:w w:val="105"/>
          <w:sz w:val="24"/>
          <w:szCs w:val="24"/>
          <w:lang w:val="id-ID"/>
        </w:rPr>
      </w:pPr>
      <w:r>
        <w:rPr>
          <w:rFonts w:ascii="Arial" w:hAnsi="Arial" w:cs="Arial"/>
          <w:w w:val="105"/>
          <w:sz w:val="24"/>
          <w:szCs w:val="24"/>
        </w:rPr>
        <w:t xml:space="preserve">Lokasi adalah tempat untuk dilakukan penelitian dan sekaligus membatasi ruang lingkup penelitian (Notoatmodjo, 2012). Penelitian ini dilakukan di </w:t>
      </w:r>
      <w:r>
        <w:rPr>
          <w:rFonts w:ascii="Arial" w:hAnsi="Arial" w:cs="Arial"/>
          <w:w w:val="105"/>
          <w:sz w:val="24"/>
          <w:szCs w:val="24"/>
          <w:lang w:val="id-ID"/>
        </w:rPr>
        <w:t>Rumah Sakit Ibu dan Anak Aisyiyah Samarinda</w:t>
      </w:r>
    </w:p>
    <w:p w:rsidR="00001B02" w:rsidRDefault="00AA7E63">
      <w:pPr>
        <w:pStyle w:val="BodyText"/>
        <w:numPr>
          <w:ilvl w:val="0"/>
          <w:numId w:val="34"/>
        </w:numPr>
        <w:spacing w:line="480" w:lineRule="auto"/>
        <w:ind w:firstLine="15"/>
        <w:jc w:val="both"/>
        <w:rPr>
          <w:rFonts w:ascii="Arial" w:hAnsi="Arial" w:cs="Arial"/>
          <w:w w:val="105"/>
          <w:sz w:val="24"/>
          <w:szCs w:val="24"/>
          <w:lang w:val="id-ID"/>
        </w:rPr>
      </w:pPr>
      <w:r>
        <w:rPr>
          <w:rFonts w:ascii="Arial" w:hAnsi="Arial" w:cs="Arial"/>
          <w:w w:val="105"/>
          <w:sz w:val="24"/>
          <w:szCs w:val="24"/>
          <w:lang w:val="id-ID"/>
        </w:rPr>
        <w:t>Waktu Penelitian</w:t>
      </w:r>
    </w:p>
    <w:p w:rsidR="00001B02" w:rsidRDefault="00AA7E63">
      <w:pPr>
        <w:pStyle w:val="BodyText"/>
        <w:spacing w:line="480" w:lineRule="auto"/>
        <w:ind w:left="567" w:firstLine="419"/>
        <w:jc w:val="both"/>
        <w:rPr>
          <w:rFonts w:ascii="Arial" w:hAnsi="Arial" w:cs="Arial"/>
          <w:w w:val="105"/>
          <w:sz w:val="24"/>
          <w:szCs w:val="24"/>
          <w:lang w:val="id-ID"/>
        </w:rPr>
      </w:pPr>
      <w:r>
        <w:rPr>
          <w:rFonts w:ascii="Arial" w:hAnsi="Arial" w:cs="Arial"/>
          <w:w w:val="105"/>
          <w:sz w:val="24"/>
          <w:szCs w:val="24"/>
        </w:rPr>
        <w:t xml:space="preserve">Waktu adalah rentang waktu yang digunakan untuk melaksanakan penelitian (Notoatmodjo, 2012). Penelitian ini dilaksanakan pada tanggal </w:t>
      </w:r>
      <w:r>
        <w:rPr>
          <w:rFonts w:ascii="Arial" w:hAnsi="Arial" w:cs="Arial"/>
          <w:w w:val="105"/>
          <w:sz w:val="24"/>
          <w:szCs w:val="24"/>
          <w:lang w:val="id-ID"/>
        </w:rPr>
        <w:t>10 Maret</w:t>
      </w:r>
      <w:r>
        <w:rPr>
          <w:rFonts w:ascii="Arial" w:hAnsi="Arial" w:cs="Arial"/>
          <w:w w:val="105"/>
          <w:sz w:val="24"/>
          <w:szCs w:val="24"/>
        </w:rPr>
        <w:t xml:space="preserve"> 2019</w:t>
      </w:r>
      <w:r>
        <w:rPr>
          <w:rFonts w:ascii="Arial" w:hAnsi="Arial" w:cs="Arial"/>
          <w:w w:val="105"/>
          <w:sz w:val="24"/>
          <w:szCs w:val="24"/>
          <w:lang w:val="id-ID"/>
        </w:rPr>
        <w:t xml:space="preserve"> sampai dengan </w:t>
      </w:r>
      <w:r>
        <w:rPr>
          <w:rFonts w:ascii="Arial" w:hAnsi="Arial" w:cs="Arial"/>
          <w:w w:val="105"/>
          <w:sz w:val="24"/>
          <w:szCs w:val="24"/>
        </w:rPr>
        <w:t xml:space="preserve">tanggal </w:t>
      </w:r>
      <w:r>
        <w:rPr>
          <w:rFonts w:ascii="Arial" w:hAnsi="Arial" w:cs="Arial"/>
          <w:w w:val="105"/>
          <w:sz w:val="24"/>
          <w:szCs w:val="24"/>
          <w:lang w:val="id-ID"/>
        </w:rPr>
        <w:t>15 April</w:t>
      </w:r>
      <w:r>
        <w:rPr>
          <w:rFonts w:ascii="Arial" w:hAnsi="Arial" w:cs="Arial"/>
          <w:w w:val="105"/>
          <w:sz w:val="24"/>
          <w:szCs w:val="24"/>
        </w:rPr>
        <w:t xml:space="preserve"> 201</w:t>
      </w:r>
      <w:r>
        <w:rPr>
          <w:rFonts w:ascii="Arial" w:hAnsi="Arial" w:cs="Arial"/>
          <w:w w:val="105"/>
          <w:sz w:val="24"/>
          <w:szCs w:val="24"/>
          <w:lang w:val="id-ID"/>
        </w:rPr>
        <w:t>9.</w:t>
      </w:r>
    </w:p>
    <w:p w:rsidR="00001B02" w:rsidRDefault="00AA7E63">
      <w:pPr>
        <w:numPr>
          <w:ilvl w:val="0"/>
          <w:numId w:val="29"/>
        </w:numPr>
        <w:spacing w:after="160" w:line="480" w:lineRule="auto"/>
        <w:jc w:val="both"/>
        <w:rPr>
          <w:rFonts w:ascii="Arial" w:hAnsi="Arial" w:cs="Arial"/>
          <w:b/>
          <w:bCs/>
          <w:sz w:val="24"/>
          <w:szCs w:val="24"/>
          <w:lang w:val="id-ID"/>
        </w:rPr>
      </w:pPr>
      <w:r>
        <w:rPr>
          <w:rFonts w:ascii="Arial" w:hAnsi="Arial" w:cs="Arial"/>
          <w:b/>
          <w:bCs/>
          <w:sz w:val="24"/>
          <w:szCs w:val="24"/>
          <w:lang w:val="id-ID"/>
        </w:rPr>
        <w:t>Definisi Operasional dan Variabel Penelitian</w:t>
      </w:r>
    </w:p>
    <w:p w:rsidR="00001B02" w:rsidRDefault="00AA7E63">
      <w:pPr>
        <w:spacing w:line="480" w:lineRule="auto"/>
        <w:ind w:leftChars="189" w:left="416" w:firstLine="420"/>
        <w:jc w:val="both"/>
        <w:rPr>
          <w:rFonts w:ascii="Arial" w:hAnsi="Arial" w:cs="Arial"/>
          <w:sz w:val="24"/>
          <w:szCs w:val="24"/>
          <w:lang w:val="id-ID"/>
        </w:rPr>
      </w:pPr>
      <w:r>
        <w:rPr>
          <w:rFonts w:ascii="Arial" w:hAnsi="Arial" w:cs="Arial"/>
          <w:sz w:val="24"/>
          <w:szCs w:val="24"/>
        </w:rPr>
        <w:t xml:space="preserve">Definisi operasional adalah uraian tentang batasan variabel yang dimaksud, atau tentang </w:t>
      </w:r>
      <w:proofErr w:type="gramStart"/>
      <w:r>
        <w:rPr>
          <w:rFonts w:ascii="Arial" w:hAnsi="Arial" w:cs="Arial"/>
          <w:sz w:val="24"/>
          <w:szCs w:val="24"/>
        </w:rPr>
        <w:t>apa</w:t>
      </w:r>
      <w:proofErr w:type="gramEnd"/>
      <w:r>
        <w:rPr>
          <w:rFonts w:ascii="Arial" w:hAnsi="Arial" w:cs="Arial"/>
          <w:sz w:val="24"/>
          <w:szCs w:val="24"/>
        </w:rPr>
        <w:t xml:space="preserve"> yang diukur oleh variabel yang bersangkutan (Notoatmodjo, 2010)</w:t>
      </w:r>
    </w:p>
    <w:p w:rsidR="00001B02" w:rsidRDefault="00001B02">
      <w:pPr>
        <w:spacing w:line="480" w:lineRule="auto"/>
        <w:jc w:val="both"/>
        <w:rPr>
          <w:rFonts w:ascii="Arial" w:hAnsi="Arial" w:cs="Arial"/>
          <w:sz w:val="24"/>
          <w:szCs w:val="24"/>
          <w:lang w:val="id-ID"/>
        </w:rPr>
      </w:pPr>
    </w:p>
    <w:tbl>
      <w:tblPr>
        <w:tblStyle w:val="TableGrid"/>
        <w:tblpPr w:leftFromText="180" w:rightFromText="180" w:vertAnchor="text" w:horzAnchor="page" w:tblpX="1870" w:tblpY="309"/>
        <w:tblOverlap w:val="never"/>
        <w:tblW w:w="9740" w:type="dxa"/>
        <w:tblLayout w:type="fixed"/>
        <w:tblLook w:val="04A0" w:firstRow="1" w:lastRow="0" w:firstColumn="1" w:lastColumn="0" w:noHBand="0" w:noVBand="1"/>
      </w:tblPr>
      <w:tblGrid>
        <w:gridCol w:w="719"/>
        <w:gridCol w:w="1557"/>
        <w:gridCol w:w="2555"/>
        <w:gridCol w:w="1844"/>
        <w:gridCol w:w="1967"/>
        <w:gridCol w:w="1098"/>
      </w:tblGrid>
      <w:tr w:rsidR="00001B02">
        <w:trPr>
          <w:trHeight w:val="1188"/>
        </w:trPr>
        <w:tc>
          <w:tcPr>
            <w:tcW w:w="719" w:type="dxa"/>
          </w:tcPr>
          <w:p w:rsidR="00001B02" w:rsidRDefault="00001B02">
            <w:pPr>
              <w:spacing w:line="480" w:lineRule="auto"/>
              <w:rPr>
                <w:rFonts w:ascii="Arial" w:hAnsi="Arial" w:cs="Arial"/>
                <w:b/>
                <w:bCs/>
                <w:sz w:val="24"/>
                <w:szCs w:val="24"/>
                <w:lang w:val="id-ID"/>
              </w:rPr>
            </w:pPr>
          </w:p>
        </w:tc>
        <w:tc>
          <w:tcPr>
            <w:tcW w:w="1557" w:type="dxa"/>
          </w:tcPr>
          <w:p w:rsidR="00001B02" w:rsidRDefault="00AA7E63">
            <w:pPr>
              <w:spacing w:line="480" w:lineRule="auto"/>
              <w:jc w:val="center"/>
              <w:rPr>
                <w:rFonts w:ascii="Arial" w:hAnsi="Arial" w:cs="Arial"/>
                <w:b/>
                <w:bCs/>
                <w:sz w:val="24"/>
                <w:szCs w:val="24"/>
                <w:lang w:val="id-ID"/>
              </w:rPr>
            </w:pPr>
            <w:r>
              <w:rPr>
                <w:rFonts w:ascii="Arial" w:hAnsi="Arial" w:cs="Arial"/>
                <w:b/>
                <w:bCs/>
                <w:sz w:val="24"/>
                <w:szCs w:val="24"/>
                <w:lang w:val="id-ID"/>
              </w:rPr>
              <w:t>VARIABEL</w:t>
            </w:r>
          </w:p>
        </w:tc>
        <w:tc>
          <w:tcPr>
            <w:tcW w:w="2555" w:type="dxa"/>
          </w:tcPr>
          <w:p w:rsidR="00001B02" w:rsidRDefault="00AA7E63">
            <w:pPr>
              <w:spacing w:line="480" w:lineRule="auto"/>
              <w:rPr>
                <w:rFonts w:ascii="Arial" w:hAnsi="Arial" w:cs="Arial"/>
                <w:b/>
                <w:bCs/>
                <w:sz w:val="24"/>
                <w:szCs w:val="24"/>
                <w:lang w:val="id-ID"/>
              </w:rPr>
            </w:pPr>
            <w:r>
              <w:rPr>
                <w:rFonts w:ascii="Arial" w:hAnsi="Arial" w:cs="Arial"/>
                <w:b/>
                <w:bCs/>
                <w:sz w:val="24"/>
                <w:szCs w:val="24"/>
                <w:lang w:val="id-ID"/>
              </w:rPr>
              <w:t>DEFINISI OPERASIONAL</w:t>
            </w:r>
          </w:p>
        </w:tc>
        <w:tc>
          <w:tcPr>
            <w:tcW w:w="1844" w:type="dxa"/>
          </w:tcPr>
          <w:p w:rsidR="00001B02" w:rsidRDefault="00AA7E63">
            <w:pPr>
              <w:spacing w:line="480" w:lineRule="auto"/>
              <w:jc w:val="center"/>
              <w:rPr>
                <w:rFonts w:ascii="Arial" w:hAnsi="Arial" w:cs="Arial"/>
                <w:b/>
                <w:bCs/>
                <w:sz w:val="24"/>
                <w:szCs w:val="24"/>
                <w:lang w:val="id-ID"/>
              </w:rPr>
            </w:pPr>
            <w:r>
              <w:rPr>
                <w:rFonts w:ascii="Arial" w:hAnsi="Arial" w:cs="Arial"/>
                <w:b/>
                <w:bCs/>
                <w:sz w:val="24"/>
                <w:szCs w:val="24"/>
                <w:lang w:val="id-ID"/>
              </w:rPr>
              <w:t>CARA UKUR</w:t>
            </w:r>
          </w:p>
        </w:tc>
        <w:tc>
          <w:tcPr>
            <w:tcW w:w="1967" w:type="dxa"/>
          </w:tcPr>
          <w:p w:rsidR="00001B02" w:rsidRDefault="00AA7E63">
            <w:pPr>
              <w:spacing w:line="480" w:lineRule="auto"/>
              <w:jc w:val="center"/>
              <w:rPr>
                <w:rFonts w:ascii="Arial" w:hAnsi="Arial" w:cs="Arial"/>
                <w:b/>
                <w:bCs/>
                <w:sz w:val="24"/>
                <w:szCs w:val="24"/>
                <w:lang w:val="id-ID"/>
              </w:rPr>
            </w:pPr>
            <w:r>
              <w:rPr>
                <w:rFonts w:ascii="Arial" w:hAnsi="Arial" w:cs="Arial"/>
                <w:b/>
                <w:bCs/>
                <w:sz w:val="24"/>
                <w:szCs w:val="24"/>
                <w:lang w:val="id-ID"/>
              </w:rPr>
              <w:t>HASIL UKUR</w:t>
            </w:r>
          </w:p>
        </w:tc>
        <w:tc>
          <w:tcPr>
            <w:tcW w:w="1098" w:type="dxa"/>
          </w:tcPr>
          <w:p w:rsidR="00001B02" w:rsidRDefault="00AA7E63">
            <w:pPr>
              <w:spacing w:line="480" w:lineRule="auto"/>
              <w:jc w:val="center"/>
              <w:rPr>
                <w:rFonts w:ascii="Arial" w:hAnsi="Arial" w:cs="Arial"/>
                <w:b/>
                <w:bCs/>
                <w:sz w:val="24"/>
                <w:szCs w:val="24"/>
                <w:lang w:val="id-ID"/>
              </w:rPr>
            </w:pPr>
            <w:r>
              <w:rPr>
                <w:rFonts w:ascii="Arial" w:hAnsi="Arial" w:cs="Arial"/>
                <w:b/>
                <w:bCs/>
                <w:sz w:val="24"/>
                <w:szCs w:val="24"/>
                <w:lang w:val="id-ID"/>
              </w:rPr>
              <w:t>SKALA UKUR</w:t>
            </w:r>
          </w:p>
        </w:tc>
      </w:tr>
      <w:tr w:rsidR="00001B02">
        <w:trPr>
          <w:trHeight w:val="6269"/>
        </w:trPr>
        <w:tc>
          <w:tcPr>
            <w:tcW w:w="719" w:type="dxa"/>
          </w:tcPr>
          <w:p w:rsidR="00001B02" w:rsidRDefault="00001B02">
            <w:pPr>
              <w:numPr>
                <w:ilvl w:val="0"/>
                <w:numId w:val="35"/>
              </w:numPr>
              <w:spacing w:after="160" w:line="240" w:lineRule="auto"/>
              <w:rPr>
                <w:rFonts w:ascii="Arial" w:hAnsi="Arial" w:cs="Arial"/>
                <w:sz w:val="20"/>
                <w:szCs w:val="20"/>
                <w:lang w:val="id-ID"/>
              </w:rPr>
            </w:pPr>
          </w:p>
        </w:tc>
        <w:tc>
          <w:tcPr>
            <w:tcW w:w="1557" w:type="dxa"/>
          </w:tcPr>
          <w:p w:rsidR="00001B02" w:rsidRDefault="00AA7E63">
            <w:pPr>
              <w:spacing w:line="240" w:lineRule="auto"/>
              <w:jc w:val="left"/>
              <w:rPr>
                <w:rFonts w:ascii="Arial" w:hAnsi="Arial" w:cs="Arial"/>
                <w:sz w:val="20"/>
                <w:szCs w:val="20"/>
                <w:lang w:val="id-ID"/>
              </w:rPr>
            </w:pPr>
            <w:r>
              <w:rPr>
                <w:rFonts w:ascii="Arial" w:hAnsi="Arial" w:cs="Arial"/>
                <w:bCs/>
                <w:sz w:val="20"/>
                <w:szCs w:val="20"/>
              </w:rPr>
              <w:t xml:space="preserve">Pengetahuan ibu hamil tentang </w:t>
            </w:r>
            <w:r>
              <w:rPr>
                <w:rFonts w:ascii="Arial" w:hAnsi="Arial" w:cs="Arial"/>
                <w:bCs/>
                <w:sz w:val="20"/>
                <w:szCs w:val="20"/>
                <w:lang w:val="id-ID"/>
              </w:rPr>
              <w:t>preeklamsia</w:t>
            </w:r>
          </w:p>
        </w:tc>
        <w:tc>
          <w:tcPr>
            <w:tcW w:w="2555" w:type="dxa"/>
          </w:tcPr>
          <w:p w:rsidR="00001B02" w:rsidRDefault="00AA7E63">
            <w:pPr>
              <w:pStyle w:val="ListParagraph"/>
              <w:spacing w:after="0" w:line="240" w:lineRule="auto"/>
              <w:ind w:left="0"/>
              <w:jc w:val="left"/>
              <w:rPr>
                <w:rFonts w:ascii="Arial" w:hAnsi="Arial" w:cs="Arial"/>
                <w:sz w:val="20"/>
                <w:szCs w:val="20"/>
                <w:lang w:val="id-ID"/>
              </w:rPr>
            </w:pPr>
            <w:r>
              <w:rPr>
                <w:rFonts w:ascii="Arial" w:hAnsi="Arial" w:cs="Arial"/>
                <w:sz w:val="20"/>
                <w:szCs w:val="20"/>
                <w:lang w:val="id-ID"/>
              </w:rPr>
              <w:t>Kemampuanresponden</w:t>
            </w:r>
            <w:r>
              <w:rPr>
                <w:rFonts w:ascii="Arial" w:hAnsi="Arial" w:cs="Arial"/>
                <w:sz w:val="20"/>
                <w:szCs w:val="20"/>
              </w:rPr>
              <w:t xml:space="preserve"> yaitu ibu hamil di </w:t>
            </w:r>
            <w:r>
              <w:rPr>
                <w:rFonts w:ascii="Arial" w:hAnsi="Arial" w:cs="Arial"/>
                <w:sz w:val="20"/>
                <w:szCs w:val="20"/>
                <w:lang w:val="id-ID"/>
              </w:rPr>
              <w:t>Rumah Sakit Ibu dan Anak Aisyiyah Samarinda</w:t>
            </w:r>
            <w:r>
              <w:rPr>
                <w:rFonts w:ascii="Arial" w:hAnsi="Arial" w:cs="Arial"/>
                <w:sz w:val="20"/>
                <w:szCs w:val="20"/>
              </w:rPr>
              <w:t xml:space="preserve"> </w:t>
            </w:r>
            <w:r>
              <w:rPr>
                <w:rFonts w:ascii="Arial" w:hAnsi="Arial" w:cs="Arial"/>
                <w:sz w:val="20"/>
                <w:szCs w:val="20"/>
                <w:lang w:val="id-ID"/>
              </w:rPr>
              <w:t>untuk</w:t>
            </w:r>
            <w:r>
              <w:rPr>
                <w:rFonts w:ascii="Arial" w:hAnsi="Arial" w:cs="Arial"/>
                <w:sz w:val="20"/>
                <w:szCs w:val="20"/>
              </w:rPr>
              <w:t xml:space="preserve"> </w:t>
            </w:r>
            <w:r>
              <w:rPr>
                <w:rFonts w:ascii="Arial" w:hAnsi="Arial" w:cs="Arial"/>
                <w:sz w:val="20"/>
                <w:szCs w:val="20"/>
                <w:lang w:val="id-ID"/>
              </w:rPr>
              <w:t>mengetahui</w:t>
            </w:r>
            <w:r>
              <w:rPr>
                <w:rFonts w:ascii="Arial" w:hAnsi="Arial" w:cs="Arial"/>
                <w:sz w:val="20"/>
                <w:szCs w:val="20"/>
              </w:rPr>
              <w:t xml:space="preserve"> </w:t>
            </w:r>
            <w:r>
              <w:rPr>
                <w:rFonts w:ascii="Arial" w:hAnsi="Arial" w:cs="Arial"/>
                <w:sz w:val="20"/>
                <w:szCs w:val="20"/>
                <w:lang w:val="id-ID"/>
              </w:rPr>
              <w:t>dan</w:t>
            </w:r>
            <w:r>
              <w:rPr>
                <w:rFonts w:ascii="Arial" w:hAnsi="Arial" w:cs="Arial"/>
                <w:sz w:val="20"/>
                <w:szCs w:val="20"/>
              </w:rPr>
              <w:t xml:space="preserve"> </w:t>
            </w:r>
            <w:r>
              <w:rPr>
                <w:rFonts w:ascii="Arial" w:hAnsi="Arial" w:cs="Arial"/>
                <w:sz w:val="20"/>
                <w:szCs w:val="20"/>
                <w:lang w:val="id-ID"/>
              </w:rPr>
              <w:t>memahami</w:t>
            </w:r>
            <w:r>
              <w:rPr>
                <w:rFonts w:ascii="Arial" w:hAnsi="Arial" w:cs="Arial"/>
                <w:sz w:val="20"/>
                <w:szCs w:val="20"/>
              </w:rPr>
              <w:t xml:space="preserve"> </w:t>
            </w:r>
            <w:r>
              <w:rPr>
                <w:rFonts w:ascii="Arial" w:hAnsi="Arial" w:cs="Arial"/>
                <w:sz w:val="20"/>
                <w:szCs w:val="20"/>
                <w:lang w:val="id-ID"/>
              </w:rPr>
              <w:t>sejumlah</w:t>
            </w:r>
            <w:r>
              <w:rPr>
                <w:rFonts w:ascii="Arial" w:hAnsi="Arial" w:cs="Arial"/>
                <w:sz w:val="20"/>
                <w:szCs w:val="20"/>
              </w:rPr>
              <w:t xml:space="preserve"> </w:t>
            </w:r>
            <w:r>
              <w:rPr>
                <w:rFonts w:ascii="Arial" w:hAnsi="Arial" w:cs="Arial"/>
                <w:sz w:val="20"/>
                <w:szCs w:val="20"/>
                <w:lang w:val="id-ID"/>
              </w:rPr>
              <w:t>pertanyaan</w:t>
            </w:r>
            <w:r>
              <w:rPr>
                <w:rFonts w:ascii="Arial" w:hAnsi="Arial" w:cs="Arial"/>
                <w:sz w:val="20"/>
                <w:szCs w:val="20"/>
              </w:rPr>
              <w:t xml:space="preserve"> </w:t>
            </w:r>
            <w:r>
              <w:rPr>
                <w:rFonts w:ascii="Arial" w:hAnsi="Arial" w:cs="Arial"/>
                <w:sz w:val="20"/>
                <w:szCs w:val="20"/>
                <w:lang w:val="id-ID"/>
              </w:rPr>
              <w:t>yang</w:t>
            </w:r>
            <w:r>
              <w:rPr>
                <w:rFonts w:ascii="Arial" w:hAnsi="Arial" w:cs="Arial"/>
                <w:sz w:val="20"/>
                <w:szCs w:val="20"/>
              </w:rPr>
              <w:t xml:space="preserve"> </w:t>
            </w:r>
            <w:r>
              <w:rPr>
                <w:rFonts w:ascii="Arial" w:hAnsi="Arial" w:cs="Arial"/>
                <w:sz w:val="20"/>
                <w:szCs w:val="20"/>
                <w:lang w:val="id-ID"/>
              </w:rPr>
              <w:t>berkaitan</w:t>
            </w:r>
            <w:r>
              <w:rPr>
                <w:rFonts w:ascii="Arial" w:hAnsi="Arial" w:cs="Arial"/>
                <w:sz w:val="20"/>
                <w:szCs w:val="20"/>
              </w:rPr>
              <w:t xml:space="preserve"> </w:t>
            </w:r>
            <w:r>
              <w:rPr>
                <w:rFonts w:ascii="Arial" w:hAnsi="Arial" w:cs="Arial"/>
                <w:sz w:val="20"/>
                <w:szCs w:val="20"/>
                <w:lang w:val="id-ID"/>
              </w:rPr>
              <w:t>dengan preeklamsi tentang :</w:t>
            </w:r>
          </w:p>
          <w:p w:rsidR="00001B02" w:rsidRDefault="00001B02">
            <w:pPr>
              <w:pStyle w:val="ListParagraph"/>
              <w:spacing w:after="0" w:line="240" w:lineRule="auto"/>
              <w:ind w:left="0"/>
              <w:jc w:val="left"/>
              <w:rPr>
                <w:rFonts w:ascii="Arial" w:hAnsi="Arial" w:cs="Arial"/>
                <w:sz w:val="20"/>
                <w:szCs w:val="20"/>
                <w:lang w:val="id-ID"/>
              </w:rPr>
            </w:pPr>
          </w:p>
          <w:p w:rsidR="00001B02" w:rsidRDefault="00AA7E63">
            <w:pPr>
              <w:numPr>
                <w:ilvl w:val="0"/>
                <w:numId w:val="26"/>
              </w:numPr>
              <w:spacing w:after="160" w:line="240" w:lineRule="auto"/>
              <w:ind w:left="244" w:hanging="180"/>
              <w:jc w:val="left"/>
              <w:rPr>
                <w:rFonts w:ascii="Arial" w:hAnsi="Arial" w:cs="Arial"/>
                <w:sz w:val="20"/>
                <w:szCs w:val="20"/>
                <w:lang w:val="id-ID"/>
              </w:rPr>
            </w:pPr>
            <w:r>
              <w:rPr>
                <w:rFonts w:ascii="Arial" w:hAnsi="Arial" w:cs="Arial"/>
                <w:sz w:val="20"/>
                <w:szCs w:val="20"/>
                <w:lang w:val="id-ID"/>
              </w:rPr>
              <w:t>Pengertian preeklamsia</w:t>
            </w:r>
          </w:p>
          <w:p w:rsidR="00001B02" w:rsidRDefault="00AA7E63">
            <w:pPr>
              <w:numPr>
                <w:ilvl w:val="0"/>
                <w:numId w:val="26"/>
              </w:numPr>
              <w:spacing w:after="160" w:line="240" w:lineRule="auto"/>
              <w:ind w:left="244" w:hanging="180"/>
              <w:jc w:val="left"/>
              <w:rPr>
                <w:rFonts w:ascii="Arial" w:hAnsi="Arial" w:cs="Arial"/>
                <w:sz w:val="20"/>
                <w:szCs w:val="20"/>
                <w:lang w:val="id-ID"/>
              </w:rPr>
            </w:pPr>
            <w:r>
              <w:rPr>
                <w:rFonts w:ascii="Arial" w:hAnsi="Arial" w:cs="Arial"/>
                <w:sz w:val="20"/>
                <w:szCs w:val="20"/>
                <w:lang w:val="id-ID"/>
              </w:rPr>
              <w:t>Penyebab preekla</w:t>
            </w:r>
            <w:r>
              <w:rPr>
                <w:rFonts w:ascii="Arial" w:hAnsi="Arial" w:cs="Arial"/>
                <w:sz w:val="20"/>
                <w:szCs w:val="20"/>
              </w:rPr>
              <w:t>m</w:t>
            </w:r>
            <w:r>
              <w:rPr>
                <w:rFonts w:ascii="Arial" w:hAnsi="Arial" w:cs="Arial"/>
                <w:sz w:val="20"/>
                <w:szCs w:val="20"/>
                <w:lang w:val="id-ID"/>
              </w:rPr>
              <w:t>sia</w:t>
            </w:r>
          </w:p>
          <w:p w:rsidR="00001B02" w:rsidRDefault="00AA7E63">
            <w:pPr>
              <w:numPr>
                <w:ilvl w:val="0"/>
                <w:numId w:val="26"/>
              </w:numPr>
              <w:spacing w:after="160" w:line="240" w:lineRule="auto"/>
              <w:ind w:left="244" w:hanging="180"/>
              <w:jc w:val="left"/>
              <w:rPr>
                <w:rFonts w:ascii="Arial" w:hAnsi="Arial" w:cs="Arial"/>
                <w:sz w:val="20"/>
                <w:szCs w:val="20"/>
                <w:lang w:val="id-ID"/>
              </w:rPr>
            </w:pPr>
            <w:r>
              <w:rPr>
                <w:rFonts w:ascii="Arial" w:hAnsi="Arial" w:cs="Arial"/>
                <w:sz w:val="20"/>
                <w:szCs w:val="20"/>
                <w:lang w:val="id-ID"/>
              </w:rPr>
              <w:t>Klasifikasi preeklamsia</w:t>
            </w:r>
          </w:p>
          <w:p w:rsidR="00001B02" w:rsidRDefault="00AA7E63">
            <w:pPr>
              <w:numPr>
                <w:ilvl w:val="0"/>
                <w:numId w:val="26"/>
              </w:numPr>
              <w:spacing w:after="160" w:line="240" w:lineRule="auto"/>
              <w:ind w:left="244" w:hanging="180"/>
              <w:jc w:val="left"/>
              <w:rPr>
                <w:rFonts w:ascii="Arial" w:hAnsi="Arial" w:cs="Arial"/>
                <w:sz w:val="20"/>
                <w:szCs w:val="20"/>
                <w:lang w:val="id-ID"/>
              </w:rPr>
            </w:pPr>
            <w:r>
              <w:rPr>
                <w:rFonts w:ascii="Arial" w:hAnsi="Arial" w:cs="Arial"/>
                <w:sz w:val="20"/>
                <w:szCs w:val="20"/>
                <w:lang w:val="id-ID"/>
              </w:rPr>
              <w:t>Tanda dan gejala preeklamsia</w:t>
            </w:r>
          </w:p>
          <w:p w:rsidR="00001B02" w:rsidRDefault="00AA7E63">
            <w:pPr>
              <w:numPr>
                <w:ilvl w:val="0"/>
                <w:numId w:val="26"/>
              </w:numPr>
              <w:spacing w:after="160" w:line="240" w:lineRule="auto"/>
              <w:ind w:left="244" w:hanging="180"/>
              <w:jc w:val="left"/>
              <w:rPr>
                <w:rFonts w:ascii="Arial" w:hAnsi="Arial" w:cs="Arial"/>
                <w:sz w:val="20"/>
                <w:szCs w:val="20"/>
                <w:lang w:val="id-ID"/>
              </w:rPr>
            </w:pPr>
            <w:r>
              <w:rPr>
                <w:rFonts w:ascii="Arial" w:hAnsi="Arial" w:cs="Arial"/>
                <w:sz w:val="20"/>
                <w:szCs w:val="20"/>
                <w:lang w:val="id-ID"/>
              </w:rPr>
              <w:t>Dampak pada janin preeklamsia</w:t>
            </w:r>
          </w:p>
          <w:p w:rsidR="00001B02" w:rsidRDefault="00AA7E63">
            <w:pPr>
              <w:numPr>
                <w:ilvl w:val="0"/>
                <w:numId w:val="26"/>
              </w:numPr>
              <w:spacing w:after="160" w:line="240" w:lineRule="auto"/>
              <w:ind w:left="244" w:hanging="180"/>
              <w:jc w:val="left"/>
              <w:rPr>
                <w:rFonts w:ascii="Arial" w:hAnsi="Arial" w:cs="Arial"/>
                <w:sz w:val="20"/>
                <w:szCs w:val="20"/>
                <w:lang w:val="id-ID"/>
              </w:rPr>
            </w:pPr>
            <w:r>
              <w:rPr>
                <w:rFonts w:ascii="Arial" w:hAnsi="Arial" w:cs="Arial"/>
                <w:sz w:val="20"/>
                <w:szCs w:val="20"/>
                <w:lang w:val="id-ID"/>
              </w:rPr>
              <w:t>Pencegahan preeklamsia</w:t>
            </w:r>
          </w:p>
          <w:p w:rsidR="00001B02" w:rsidRDefault="00001B02">
            <w:pPr>
              <w:pStyle w:val="ListParagraph"/>
              <w:spacing w:after="0" w:line="240" w:lineRule="auto"/>
              <w:ind w:left="0"/>
              <w:jc w:val="left"/>
              <w:rPr>
                <w:rFonts w:ascii="Arial" w:hAnsi="Arial" w:cs="Arial"/>
                <w:sz w:val="20"/>
                <w:szCs w:val="20"/>
                <w:lang w:val="id-ID"/>
              </w:rPr>
            </w:pPr>
          </w:p>
          <w:p w:rsidR="00001B02" w:rsidRDefault="00001B02">
            <w:pPr>
              <w:pStyle w:val="ListParagraph"/>
              <w:spacing w:after="0" w:line="240" w:lineRule="auto"/>
              <w:ind w:left="0"/>
              <w:jc w:val="left"/>
              <w:rPr>
                <w:rFonts w:ascii="Arial" w:hAnsi="Arial" w:cs="Arial"/>
                <w:sz w:val="20"/>
                <w:szCs w:val="20"/>
              </w:rPr>
            </w:pPr>
          </w:p>
          <w:p w:rsidR="00001B02" w:rsidRDefault="00001B02">
            <w:pPr>
              <w:spacing w:line="240" w:lineRule="auto"/>
              <w:rPr>
                <w:rFonts w:ascii="Arial" w:hAnsi="Arial" w:cs="Arial"/>
                <w:sz w:val="20"/>
                <w:szCs w:val="20"/>
                <w:lang w:val="id-ID"/>
              </w:rPr>
            </w:pPr>
          </w:p>
        </w:tc>
        <w:tc>
          <w:tcPr>
            <w:tcW w:w="1844" w:type="dxa"/>
          </w:tcPr>
          <w:p w:rsidR="00001B02" w:rsidRDefault="00AA7E63">
            <w:pPr>
              <w:pStyle w:val="ListParagraph"/>
              <w:spacing w:after="0" w:line="240" w:lineRule="auto"/>
              <w:ind w:left="0"/>
              <w:jc w:val="left"/>
              <w:rPr>
                <w:rFonts w:ascii="Arial" w:hAnsi="Arial" w:cs="Arial"/>
                <w:sz w:val="20"/>
                <w:szCs w:val="20"/>
              </w:rPr>
            </w:pPr>
            <w:r>
              <w:rPr>
                <w:rFonts w:ascii="Arial" w:hAnsi="Arial" w:cs="Arial"/>
                <w:sz w:val="20"/>
                <w:szCs w:val="20"/>
              </w:rPr>
              <w:t xml:space="preserve">Kuesioner 15 butir menggunakan skala Guttman dengan skor </w:t>
            </w:r>
          </w:p>
          <w:p w:rsidR="00001B02" w:rsidRDefault="00001B02">
            <w:pPr>
              <w:pStyle w:val="ListParagraph"/>
              <w:spacing w:after="0" w:line="240" w:lineRule="auto"/>
              <w:ind w:left="0"/>
              <w:jc w:val="left"/>
              <w:rPr>
                <w:rFonts w:ascii="Arial" w:hAnsi="Arial" w:cs="Arial"/>
                <w:sz w:val="20"/>
                <w:szCs w:val="20"/>
              </w:rPr>
            </w:pPr>
          </w:p>
          <w:p w:rsidR="00001B02" w:rsidRDefault="00AA7E63">
            <w:pPr>
              <w:pStyle w:val="ListParagraph"/>
              <w:spacing w:after="0" w:line="240" w:lineRule="auto"/>
              <w:ind w:left="0"/>
              <w:jc w:val="left"/>
              <w:rPr>
                <w:rFonts w:ascii="Arial" w:hAnsi="Arial" w:cs="Arial"/>
                <w:sz w:val="20"/>
                <w:szCs w:val="20"/>
              </w:rPr>
            </w:pPr>
            <w:r>
              <w:rPr>
                <w:rFonts w:ascii="Arial" w:hAnsi="Arial" w:cs="Arial"/>
                <w:sz w:val="20"/>
                <w:szCs w:val="20"/>
              </w:rPr>
              <w:t xml:space="preserve">1: jika benar </w:t>
            </w:r>
          </w:p>
          <w:p w:rsidR="00001B02" w:rsidRDefault="00AA7E63">
            <w:pPr>
              <w:spacing w:line="240" w:lineRule="auto"/>
              <w:jc w:val="left"/>
              <w:rPr>
                <w:rFonts w:ascii="Arial" w:hAnsi="Arial" w:cs="Arial"/>
                <w:sz w:val="20"/>
                <w:szCs w:val="20"/>
                <w:lang w:val="id-ID"/>
              </w:rPr>
            </w:pPr>
            <w:r>
              <w:rPr>
                <w:rFonts w:ascii="Arial" w:hAnsi="Arial" w:cs="Arial"/>
                <w:sz w:val="20"/>
                <w:szCs w:val="20"/>
              </w:rPr>
              <w:t>0: jika salah</w:t>
            </w:r>
          </w:p>
        </w:tc>
        <w:tc>
          <w:tcPr>
            <w:tcW w:w="1967" w:type="dxa"/>
          </w:tcPr>
          <w:p w:rsidR="00001B02" w:rsidRDefault="00AA7E63">
            <w:pPr>
              <w:spacing w:line="240" w:lineRule="auto"/>
              <w:jc w:val="left"/>
              <w:rPr>
                <w:rFonts w:ascii="Arial" w:hAnsi="Arial" w:cs="Arial"/>
                <w:sz w:val="20"/>
                <w:szCs w:val="20"/>
                <w:lang w:val="id-ID"/>
              </w:rPr>
            </w:pPr>
            <w:r>
              <w:rPr>
                <w:rFonts w:ascii="Arial" w:hAnsi="Arial" w:cs="Arial"/>
                <w:sz w:val="20"/>
                <w:szCs w:val="20"/>
                <w:lang w:val="id-ID"/>
              </w:rPr>
              <w:t>Skor:</w:t>
            </w:r>
          </w:p>
          <w:p w:rsidR="00001B02" w:rsidRDefault="00AA7E63">
            <w:pPr>
              <w:numPr>
                <w:ilvl w:val="0"/>
                <w:numId w:val="36"/>
              </w:numPr>
              <w:spacing w:after="160" w:line="240" w:lineRule="auto"/>
              <w:jc w:val="left"/>
              <w:rPr>
                <w:rFonts w:ascii="Arial" w:hAnsi="Arial" w:cs="Arial"/>
                <w:sz w:val="20"/>
                <w:szCs w:val="20"/>
                <w:lang w:val="id-ID"/>
              </w:rPr>
            </w:pPr>
            <w:r>
              <w:rPr>
                <w:rFonts w:ascii="Arial" w:hAnsi="Arial" w:cs="Arial"/>
                <w:sz w:val="20"/>
                <w:szCs w:val="20"/>
                <w:lang w:val="id-ID"/>
              </w:rPr>
              <w:t>&gt;75-100%: Baik</w:t>
            </w:r>
          </w:p>
          <w:p w:rsidR="00001B02" w:rsidRDefault="00AA7E63">
            <w:pPr>
              <w:numPr>
                <w:ilvl w:val="0"/>
                <w:numId w:val="36"/>
              </w:numPr>
              <w:spacing w:after="0" w:line="240" w:lineRule="auto"/>
              <w:rPr>
                <w:rFonts w:ascii="Arial" w:hAnsi="Arial" w:cs="Arial"/>
                <w:sz w:val="20"/>
                <w:szCs w:val="20"/>
              </w:rPr>
            </w:pPr>
            <w:r>
              <w:rPr>
                <w:rFonts w:ascii="Arial" w:hAnsi="Arial" w:cs="Arial"/>
                <w:sz w:val="20"/>
                <w:szCs w:val="20"/>
              </w:rPr>
              <w:t>&gt;56-75%:</w:t>
            </w:r>
            <w:r>
              <w:rPr>
                <w:rFonts w:ascii="Arial" w:hAnsi="Arial" w:cs="Arial"/>
                <w:sz w:val="20"/>
                <w:szCs w:val="20"/>
                <w:lang w:val="id-ID"/>
              </w:rPr>
              <w:t xml:space="preserve"> C</w:t>
            </w:r>
            <w:r>
              <w:rPr>
                <w:rFonts w:ascii="Arial" w:hAnsi="Arial" w:cs="Arial"/>
                <w:sz w:val="20"/>
                <w:szCs w:val="20"/>
              </w:rPr>
              <w:t xml:space="preserve">ukup </w:t>
            </w:r>
          </w:p>
          <w:p w:rsidR="00001B02" w:rsidRDefault="00001B02">
            <w:pPr>
              <w:spacing w:after="0" w:line="240" w:lineRule="auto"/>
              <w:rPr>
                <w:rFonts w:ascii="Arial" w:hAnsi="Arial" w:cs="Arial"/>
                <w:sz w:val="20"/>
                <w:szCs w:val="20"/>
              </w:rPr>
            </w:pPr>
          </w:p>
          <w:p w:rsidR="00001B02" w:rsidRDefault="00AA7E63">
            <w:pPr>
              <w:numPr>
                <w:ilvl w:val="0"/>
                <w:numId w:val="36"/>
              </w:numPr>
              <w:spacing w:after="160" w:line="240" w:lineRule="auto"/>
              <w:jc w:val="left"/>
              <w:rPr>
                <w:rFonts w:ascii="Arial" w:hAnsi="Arial" w:cs="Arial"/>
                <w:sz w:val="20"/>
                <w:szCs w:val="20"/>
                <w:lang w:val="id-ID"/>
              </w:rPr>
            </w:pPr>
            <w:r>
              <w:rPr>
                <w:rFonts w:ascii="Arial" w:hAnsi="Arial" w:cs="Arial"/>
                <w:sz w:val="20"/>
                <w:szCs w:val="20"/>
              </w:rPr>
              <w:t>0 – 55 % :</w:t>
            </w:r>
            <w:r>
              <w:rPr>
                <w:rFonts w:ascii="Arial" w:hAnsi="Arial" w:cs="Arial"/>
                <w:sz w:val="20"/>
                <w:szCs w:val="20"/>
                <w:lang w:val="id-ID"/>
              </w:rPr>
              <w:t xml:space="preserve"> K</w:t>
            </w:r>
            <w:r>
              <w:rPr>
                <w:rFonts w:ascii="Arial" w:hAnsi="Arial" w:cs="Arial"/>
                <w:sz w:val="20"/>
                <w:szCs w:val="20"/>
              </w:rPr>
              <w:t xml:space="preserve">urang </w:t>
            </w:r>
            <w:sdt>
              <w:sdtPr>
                <w:rPr>
                  <w:rFonts w:ascii="Arial" w:hAnsi="Arial" w:cs="Arial"/>
                  <w:sz w:val="20"/>
                  <w:szCs w:val="20"/>
                </w:rPr>
                <w:id w:val="-1958174680"/>
                <w:showingPlcHdr/>
              </w:sdtPr>
              <w:sdtEndPr/>
              <w:sdtContent/>
            </w:sdt>
          </w:p>
        </w:tc>
        <w:tc>
          <w:tcPr>
            <w:tcW w:w="1098" w:type="dxa"/>
          </w:tcPr>
          <w:p w:rsidR="00001B02" w:rsidRDefault="00AA7E63">
            <w:pPr>
              <w:spacing w:line="240" w:lineRule="auto"/>
              <w:rPr>
                <w:rFonts w:ascii="Arial" w:hAnsi="Arial" w:cs="Arial"/>
                <w:sz w:val="20"/>
                <w:szCs w:val="20"/>
                <w:lang w:val="id-ID"/>
              </w:rPr>
            </w:pPr>
            <w:r>
              <w:rPr>
                <w:rFonts w:ascii="Arial" w:hAnsi="Arial" w:cs="Arial"/>
                <w:sz w:val="20"/>
                <w:szCs w:val="20"/>
                <w:lang w:val="id-ID"/>
              </w:rPr>
              <w:t>Ordinal</w:t>
            </w:r>
          </w:p>
        </w:tc>
      </w:tr>
    </w:tbl>
    <w:p w:rsidR="00001B02" w:rsidRDefault="00001B02">
      <w:pPr>
        <w:spacing w:line="480" w:lineRule="auto"/>
        <w:jc w:val="both"/>
        <w:rPr>
          <w:rFonts w:ascii="Arial" w:hAnsi="Arial" w:cs="Arial"/>
          <w:sz w:val="24"/>
          <w:szCs w:val="24"/>
          <w:lang w:val="id-ID"/>
        </w:rPr>
      </w:pPr>
    </w:p>
    <w:p w:rsidR="00001B02" w:rsidRDefault="00AA7E63">
      <w:pPr>
        <w:spacing w:line="480" w:lineRule="auto"/>
        <w:ind w:firstLine="420"/>
        <w:jc w:val="center"/>
        <w:rPr>
          <w:rFonts w:ascii="Arial" w:hAnsi="Arial" w:cs="Arial"/>
          <w:sz w:val="24"/>
          <w:szCs w:val="24"/>
          <w:lang w:val="id-ID"/>
        </w:rPr>
      </w:pPr>
      <w:r>
        <w:rPr>
          <w:rFonts w:ascii="Arial" w:hAnsi="Arial" w:cs="Arial"/>
          <w:sz w:val="24"/>
          <w:szCs w:val="24"/>
          <w:lang w:val="id-ID"/>
        </w:rPr>
        <w:t xml:space="preserve">Tabel 3.1 Definisi Operasional </w:t>
      </w:r>
    </w:p>
    <w:p w:rsidR="00001B02" w:rsidRDefault="00001B02">
      <w:pPr>
        <w:spacing w:line="480" w:lineRule="auto"/>
        <w:rPr>
          <w:rFonts w:ascii="Arial" w:hAnsi="Arial" w:cs="Arial"/>
          <w:sz w:val="24"/>
          <w:szCs w:val="24"/>
        </w:rPr>
      </w:pPr>
    </w:p>
    <w:p w:rsidR="00001B02" w:rsidRDefault="00001B02">
      <w:pPr>
        <w:spacing w:line="480" w:lineRule="auto"/>
        <w:rPr>
          <w:rFonts w:ascii="Arial" w:hAnsi="Arial" w:cs="Arial"/>
          <w:sz w:val="24"/>
          <w:szCs w:val="24"/>
        </w:rPr>
      </w:pPr>
    </w:p>
    <w:p w:rsidR="00001B02" w:rsidRDefault="00001B02">
      <w:pPr>
        <w:spacing w:line="480" w:lineRule="auto"/>
        <w:rPr>
          <w:rFonts w:ascii="Arial" w:hAnsi="Arial" w:cs="Arial"/>
          <w:sz w:val="24"/>
          <w:szCs w:val="24"/>
        </w:rPr>
      </w:pPr>
    </w:p>
    <w:p w:rsidR="00001B02" w:rsidRDefault="00AA7E63">
      <w:pPr>
        <w:numPr>
          <w:ilvl w:val="0"/>
          <w:numId w:val="29"/>
        </w:numPr>
        <w:spacing w:after="160" w:line="480" w:lineRule="auto"/>
        <w:jc w:val="both"/>
        <w:rPr>
          <w:rFonts w:ascii="Arial" w:hAnsi="Arial" w:cs="Arial"/>
          <w:b/>
          <w:bCs/>
          <w:sz w:val="24"/>
          <w:szCs w:val="24"/>
          <w:lang w:val="id-ID"/>
        </w:rPr>
      </w:pPr>
      <w:r>
        <w:rPr>
          <w:rFonts w:ascii="Arial" w:hAnsi="Arial" w:cs="Arial"/>
          <w:b/>
          <w:bCs/>
          <w:sz w:val="24"/>
          <w:szCs w:val="24"/>
          <w:lang w:val="id-ID"/>
        </w:rPr>
        <w:lastRenderedPageBreak/>
        <w:t>Instrumen Penelitian</w:t>
      </w:r>
    </w:p>
    <w:p w:rsidR="00001B02" w:rsidRDefault="00AA7E63">
      <w:pPr>
        <w:pStyle w:val="ListParagraph"/>
        <w:spacing w:line="480" w:lineRule="auto"/>
        <w:ind w:left="425" w:firstLine="295"/>
        <w:jc w:val="both"/>
        <w:rPr>
          <w:rFonts w:ascii="Arial" w:hAnsi="Arial" w:cs="Arial"/>
          <w:sz w:val="24"/>
          <w:szCs w:val="24"/>
          <w:lang w:val="id-ID"/>
        </w:rPr>
      </w:pPr>
      <w:r>
        <w:rPr>
          <w:rFonts w:ascii="Arial" w:eastAsiaTheme="minorEastAsia" w:hAnsi="Arial" w:cs="Arial"/>
          <w:sz w:val="24"/>
          <w:szCs w:val="24"/>
        </w:rPr>
        <w:t xml:space="preserve">Pada penelitian ini, alat pengumpulan data yang akan digunakan berupa </w:t>
      </w:r>
      <w:r>
        <w:rPr>
          <w:rFonts w:ascii="Arial" w:hAnsi="Arial" w:cs="Arial"/>
          <w:sz w:val="24"/>
          <w:szCs w:val="24"/>
          <w:lang w:val="id-ID"/>
        </w:rPr>
        <w:t>kuesioner</w:t>
      </w:r>
      <w:r>
        <w:rPr>
          <w:rFonts w:ascii="Arial" w:eastAsiaTheme="minorEastAsia" w:hAnsi="Arial" w:cs="Arial"/>
          <w:sz w:val="24"/>
          <w:szCs w:val="24"/>
        </w:rPr>
        <w:t xml:space="preserve"> yang dibuat oleh peneliti dengan mengacu pada landasan teori, dimana peneliti mendapatkan keterangan atau informasi secara </w:t>
      </w:r>
      <w:r>
        <w:rPr>
          <w:rFonts w:ascii="Arial" w:hAnsi="Arial" w:cs="Arial"/>
          <w:sz w:val="24"/>
          <w:szCs w:val="24"/>
          <w:lang w:val="id-ID"/>
        </w:rPr>
        <w:t>tertulis</w:t>
      </w:r>
      <w:r>
        <w:rPr>
          <w:rFonts w:ascii="Arial" w:eastAsiaTheme="minorEastAsia" w:hAnsi="Arial" w:cs="Arial"/>
          <w:sz w:val="24"/>
          <w:szCs w:val="24"/>
        </w:rPr>
        <w:t xml:space="preserve"> dari seseorang sasaran peneliti</w:t>
      </w:r>
      <w:proofErr w:type="gramStart"/>
      <w:r>
        <w:rPr>
          <w:rFonts w:ascii="Arial" w:eastAsiaTheme="minorEastAsia" w:hAnsi="Arial" w:cs="Arial"/>
          <w:sz w:val="24"/>
          <w:szCs w:val="24"/>
          <w:lang w:val="id-ID"/>
        </w:rPr>
        <w:t>.</w:t>
      </w:r>
      <w:r>
        <w:rPr>
          <w:rFonts w:ascii="Arial" w:hAnsi="Arial" w:cs="Arial"/>
          <w:sz w:val="24"/>
          <w:szCs w:val="24"/>
          <w:lang w:val="id-ID"/>
        </w:rPr>
        <w:t>.</w:t>
      </w:r>
      <w:proofErr w:type="gramEnd"/>
    </w:p>
    <w:p w:rsidR="00001B02" w:rsidRDefault="00001B02">
      <w:pPr>
        <w:pStyle w:val="ListParagraph"/>
        <w:spacing w:line="480" w:lineRule="auto"/>
        <w:ind w:left="425" w:firstLine="295"/>
        <w:jc w:val="both"/>
        <w:rPr>
          <w:rFonts w:ascii="Arial" w:hAnsi="Arial" w:cs="Arial"/>
          <w:sz w:val="24"/>
          <w:szCs w:val="24"/>
          <w:lang w:val="id-ID"/>
        </w:rPr>
      </w:pPr>
    </w:p>
    <w:p w:rsidR="00001B02" w:rsidRDefault="00AA7E63">
      <w:pPr>
        <w:pStyle w:val="ListParagraph"/>
        <w:spacing w:line="480" w:lineRule="auto"/>
        <w:ind w:left="425" w:firstLine="295"/>
        <w:jc w:val="center"/>
        <w:rPr>
          <w:rFonts w:ascii="Arial" w:hAnsi="Arial" w:cs="Arial"/>
          <w:sz w:val="24"/>
          <w:szCs w:val="24"/>
          <w:lang w:val="id-ID"/>
        </w:rPr>
      </w:pPr>
      <w:r>
        <w:rPr>
          <w:rFonts w:ascii="Arial" w:hAnsi="Arial" w:cs="Arial"/>
          <w:sz w:val="24"/>
          <w:szCs w:val="24"/>
          <w:lang w:val="id-ID"/>
        </w:rPr>
        <w:t>Tabel 3.3 Kisi-kisi Kuesioner Penelitian</w:t>
      </w:r>
    </w:p>
    <w:tbl>
      <w:tblPr>
        <w:tblStyle w:val="TableGrid"/>
        <w:tblW w:w="8487" w:type="dxa"/>
        <w:tblLayout w:type="fixed"/>
        <w:tblLook w:val="04A0" w:firstRow="1" w:lastRow="0" w:firstColumn="1" w:lastColumn="0" w:noHBand="0" w:noVBand="1"/>
      </w:tblPr>
      <w:tblGrid>
        <w:gridCol w:w="1681"/>
        <w:gridCol w:w="1765"/>
        <w:gridCol w:w="1680"/>
        <w:gridCol w:w="1694"/>
        <w:gridCol w:w="1667"/>
      </w:tblGrid>
      <w:tr w:rsidR="00001B02">
        <w:trPr>
          <w:trHeight w:val="429"/>
        </w:trPr>
        <w:tc>
          <w:tcPr>
            <w:tcW w:w="1681" w:type="dxa"/>
          </w:tcPr>
          <w:p w:rsidR="00001B02" w:rsidRDefault="00AA7E63">
            <w:pPr>
              <w:pStyle w:val="ListParagraph"/>
              <w:spacing w:line="240" w:lineRule="auto"/>
              <w:ind w:left="0"/>
              <w:rPr>
                <w:rFonts w:ascii="Arial" w:hAnsi="Arial" w:cs="Arial"/>
                <w:b/>
                <w:bCs/>
                <w:sz w:val="20"/>
                <w:szCs w:val="20"/>
                <w:lang w:val="id-ID"/>
              </w:rPr>
            </w:pPr>
            <w:r>
              <w:rPr>
                <w:rFonts w:ascii="Arial" w:hAnsi="Arial" w:cs="Arial"/>
                <w:b/>
                <w:bCs/>
                <w:sz w:val="20"/>
                <w:szCs w:val="20"/>
                <w:lang w:val="id-ID"/>
              </w:rPr>
              <w:t>Variabel</w:t>
            </w:r>
          </w:p>
        </w:tc>
        <w:tc>
          <w:tcPr>
            <w:tcW w:w="1765" w:type="dxa"/>
          </w:tcPr>
          <w:p w:rsidR="00001B02" w:rsidRDefault="00AA7E63">
            <w:pPr>
              <w:pStyle w:val="ListParagraph"/>
              <w:spacing w:line="240" w:lineRule="auto"/>
              <w:ind w:left="0"/>
              <w:rPr>
                <w:rFonts w:ascii="Arial" w:hAnsi="Arial" w:cs="Arial"/>
                <w:b/>
                <w:bCs/>
                <w:sz w:val="20"/>
                <w:szCs w:val="20"/>
                <w:lang w:val="id-ID"/>
              </w:rPr>
            </w:pPr>
            <w:r>
              <w:rPr>
                <w:rFonts w:ascii="Arial" w:hAnsi="Arial" w:cs="Arial"/>
                <w:b/>
                <w:bCs/>
                <w:sz w:val="20"/>
                <w:szCs w:val="20"/>
                <w:lang w:val="id-ID"/>
              </w:rPr>
              <w:t>Indikator</w:t>
            </w:r>
          </w:p>
        </w:tc>
        <w:tc>
          <w:tcPr>
            <w:tcW w:w="1680" w:type="dxa"/>
          </w:tcPr>
          <w:p w:rsidR="00001B02" w:rsidRDefault="00AA7E63">
            <w:pPr>
              <w:pStyle w:val="ListParagraph"/>
              <w:spacing w:line="240" w:lineRule="auto"/>
              <w:ind w:left="0"/>
              <w:rPr>
                <w:rFonts w:ascii="Arial" w:hAnsi="Arial" w:cs="Arial"/>
                <w:b/>
                <w:bCs/>
                <w:sz w:val="20"/>
                <w:szCs w:val="20"/>
                <w:lang w:val="id-ID"/>
              </w:rPr>
            </w:pPr>
            <w:r>
              <w:rPr>
                <w:rFonts w:ascii="Arial" w:hAnsi="Arial" w:cs="Arial"/>
                <w:b/>
                <w:bCs/>
                <w:sz w:val="20"/>
                <w:szCs w:val="20"/>
                <w:lang w:val="id-ID"/>
              </w:rPr>
              <w:t>Favorable</w:t>
            </w:r>
          </w:p>
        </w:tc>
        <w:tc>
          <w:tcPr>
            <w:tcW w:w="1694" w:type="dxa"/>
          </w:tcPr>
          <w:p w:rsidR="00001B02" w:rsidRDefault="00AA7E63">
            <w:pPr>
              <w:pStyle w:val="ListParagraph"/>
              <w:spacing w:line="240" w:lineRule="auto"/>
              <w:ind w:left="0"/>
              <w:rPr>
                <w:rFonts w:ascii="Arial" w:hAnsi="Arial" w:cs="Arial"/>
                <w:b/>
                <w:bCs/>
                <w:sz w:val="20"/>
                <w:szCs w:val="20"/>
                <w:lang w:val="id-ID"/>
              </w:rPr>
            </w:pPr>
            <w:r>
              <w:rPr>
                <w:rFonts w:ascii="Arial" w:hAnsi="Arial" w:cs="Arial"/>
                <w:b/>
                <w:bCs/>
                <w:sz w:val="20"/>
                <w:szCs w:val="20"/>
                <w:lang w:val="id-ID"/>
              </w:rPr>
              <w:t>Unfavorable</w:t>
            </w:r>
          </w:p>
        </w:tc>
        <w:tc>
          <w:tcPr>
            <w:tcW w:w="1667" w:type="dxa"/>
          </w:tcPr>
          <w:p w:rsidR="00001B02" w:rsidRDefault="00AA7E63">
            <w:pPr>
              <w:pStyle w:val="ListParagraph"/>
              <w:spacing w:line="480" w:lineRule="auto"/>
              <w:ind w:left="0"/>
              <w:rPr>
                <w:rFonts w:ascii="Arial" w:hAnsi="Arial" w:cs="Arial"/>
                <w:b/>
                <w:bCs/>
                <w:sz w:val="20"/>
                <w:szCs w:val="20"/>
                <w:lang w:val="id-ID"/>
              </w:rPr>
            </w:pPr>
            <w:r>
              <w:rPr>
                <w:rFonts w:ascii="Arial" w:hAnsi="Arial" w:cs="Arial"/>
                <w:b/>
                <w:bCs/>
                <w:sz w:val="20"/>
                <w:szCs w:val="20"/>
                <w:lang w:val="id-ID"/>
              </w:rPr>
              <w:t>Jumlah Item</w:t>
            </w:r>
          </w:p>
        </w:tc>
      </w:tr>
      <w:tr w:rsidR="00001B02">
        <w:trPr>
          <w:trHeight w:val="90"/>
        </w:trPr>
        <w:tc>
          <w:tcPr>
            <w:tcW w:w="1681" w:type="dxa"/>
          </w:tcPr>
          <w:p w:rsidR="00001B02" w:rsidRDefault="00AA7E63">
            <w:pPr>
              <w:pStyle w:val="ListParagraph"/>
              <w:spacing w:line="240" w:lineRule="auto"/>
              <w:ind w:left="14" w:hangingChars="7" w:hanging="14"/>
              <w:jc w:val="left"/>
              <w:rPr>
                <w:rFonts w:ascii="Arial" w:hAnsi="Arial" w:cs="Arial"/>
                <w:b/>
                <w:bCs/>
                <w:sz w:val="20"/>
                <w:szCs w:val="20"/>
              </w:rPr>
            </w:pPr>
            <w:r>
              <w:rPr>
                <w:rFonts w:ascii="Arial" w:eastAsiaTheme="minorEastAsia" w:hAnsi="Arial" w:cs="Arial"/>
                <w:sz w:val="20"/>
                <w:szCs w:val="20"/>
                <w:lang w:val="id-ID"/>
              </w:rPr>
              <w:t xml:space="preserve">Tingkat pengetahuan ibu hamil tentang </w:t>
            </w:r>
            <w:r>
              <w:rPr>
                <w:rFonts w:ascii="Arial" w:hAnsi="Arial" w:cs="Arial"/>
                <w:sz w:val="20"/>
                <w:szCs w:val="20"/>
                <w:lang w:val="id-ID"/>
              </w:rPr>
              <w:t>preeklamsia</w:t>
            </w:r>
          </w:p>
        </w:tc>
        <w:tc>
          <w:tcPr>
            <w:tcW w:w="1765" w:type="dxa"/>
          </w:tcPr>
          <w:p w:rsidR="00001B02" w:rsidRDefault="00AA7E63">
            <w:pPr>
              <w:numPr>
                <w:ilvl w:val="0"/>
                <w:numId w:val="37"/>
              </w:numPr>
              <w:spacing w:after="160"/>
              <w:jc w:val="left"/>
              <w:rPr>
                <w:rFonts w:ascii="Arial" w:hAnsi="Arial" w:cs="Arial"/>
                <w:sz w:val="20"/>
                <w:szCs w:val="20"/>
                <w:lang w:val="id-ID"/>
              </w:rPr>
            </w:pPr>
            <w:r>
              <w:rPr>
                <w:rFonts w:ascii="Arial" w:hAnsi="Arial" w:cs="Arial"/>
                <w:sz w:val="20"/>
                <w:szCs w:val="20"/>
                <w:lang w:val="id-ID"/>
              </w:rPr>
              <w:t xml:space="preserve">Pengertian preeklamsia </w:t>
            </w:r>
          </w:p>
          <w:p w:rsidR="00001B02" w:rsidRDefault="00AA7E63">
            <w:pPr>
              <w:numPr>
                <w:ilvl w:val="0"/>
                <w:numId w:val="37"/>
              </w:numPr>
              <w:spacing w:after="160"/>
              <w:jc w:val="left"/>
              <w:rPr>
                <w:rFonts w:ascii="Arial" w:hAnsi="Arial" w:cs="Arial"/>
                <w:sz w:val="20"/>
                <w:szCs w:val="20"/>
                <w:lang w:val="id-ID"/>
              </w:rPr>
            </w:pPr>
            <w:r>
              <w:rPr>
                <w:rFonts w:ascii="Arial" w:hAnsi="Arial" w:cs="Arial"/>
                <w:sz w:val="20"/>
                <w:szCs w:val="20"/>
                <w:lang w:val="id-ID"/>
              </w:rPr>
              <w:t xml:space="preserve">Penyebab preeklamsia </w:t>
            </w:r>
          </w:p>
          <w:p w:rsidR="00001B02" w:rsidRDefault="00AA7E63">
            <w:pPr>
              <w:numPr>
                <w:ilvl w:val="0"/>
                <w:numId w:val="37"/>
              </w:numPr>
              <w:spacing w:after="160"/>
              <w:jc w:val="left"/>
              <w:rPr>
                <w:rFonts w:ascii="Arial" w:hAnsi="Arial" w:cs="Arial"/>
                <w:sz w:val="20"/>
                <w:szCs w:val="20"/>
                <w:lang w:val="id-ID"/>
              </w:rPr>
            </w:pPr>
            <w:r>
              <w:rPr>
                <w:rFonts w:ascii="Arial" w:hAnsi="Arial" w:cs="Arial"/>
                <w:sz w:val="20"/>
                <w:szCs w:val="20"/>
                <w:lang w:val="id-ID"/>
              </w:rPr>
              <w:t xml:space="preserve">Klasifikasi preeklamsia </w:t>
            </w:r>
          </w:p>
          <w:p w:rsidR="00001B02" w:rsidRDefault="00AA7E63">
            <w:pPr>
              <w:numPr>
                <w:ilvl w:val="0"/>
                <w:numId w:val="37"/>
              </w:numPr>
              <w:spacing w:after="160"/>
              <w:jc w:val="left"/>
              <w:rPr>
                <w:rFonts w:ascii="Arial" w:hAnsi="Arial" w:cs="Arial"/>
                <w:sz w:val="20"/>
                <w:szCs w:val="20"/>
                <w:lang w:val="id-ID"/>
              </w:rPr>
            </w:pPr>
            <w:r>
              <w:rPr>
                <w:rFonts w:ascii="Arial" w:hAnsi="Arial" w:cs="Arial"/>
                <w:sz w:val="20"/>
                <w:szCs w:val="20"/>
                <w:lang w:val="id-ID"/>
              </w:rPr>
              <w:t xml:space="preserve">Tanda dan gejala preeklamsia </w:t>
            </w:r>
          </w:p>
          <w:p w:rsidR="00001B02" w:rsidRDefault="00AA7E63">
            <w:pPr>
              <w:numPr>
                <w:ilvl w:val="0"/>
                <w:numId w:val="37"/>
              </w:numPr>
              <w:spacing w:after="160"/>
              <w:jc w:val="left"/>
              <w:rPr>
                <w:rFonts w:ascii="Arial" w:hAnsi="Arial" w:cs="Arial"/>
                <w:sz w:val="20"/>
                <w:szCs w:val="20"/>
                <w:lang w:val="id-ID"/>
              </w:rPr>
            </w:pPr>
            <w:r>
              <w:rPr>
                <w:rFonts w:ascii="Arial" w:hAnsi="Arial" w:cs="Arial"/>
                <w:sz w:val="20"/>
                <w:szCs w:val="20"/>
                <w:lang w:val="id-ID"/>
              </w:rPr>
              <w:t xml:space="preserve">Dampak pada janin preeklamsia </w:t>
            </w:r>
          </w:p>
          <w:p w:rsidR="00001B02" w:rsidRDefault="00AA7E63">
            <w:pPr>
              <w:numPr>
                <w:ilvl w:val="0"/>
                <w:numId w:val="37"/>
              </w:numPr>
              <w:tabs>
                <w:tab w:val="clear" w:pos="425"/>
              </w:tabs>
              <w:spacing w:after="160"/>
              <w:jc w:val="left"/>
              <w:rPr>
                <w:rFonts w:ascii="Arial" w:hAnsi="Arial" w:cs="Arial"/>
                <w:b/>
                <w:bCs/>
                <w:sz w:val="20"/>
                <w:szCs w:val="20"/>
                <w:lang w:val="id-ID"/>
              </w:rPr>
            </w:pPr>
            <w:r>
              <w:rPr>
                <w:rFonts w:ascii="Arial" w:hAnsi="Arial" w:cs="Arial"/>
                <w:sz w:val="20"/>
                <w:szCs w:val="20"/>
                <w:lang w:val="id-ID"/>
              </w:rPr>
              <w:t xml:space="preserve">Pencegahan preeklamsia </w:t>
            </w:r>
          </w:p>
        </w:tc>
        <w:tc>
          <w:tcPr>
            <w:tcW w:w="1680" w:type="dxa"/>
          </w:tcPr>
          <w:p w:rsidR="00001B02" w:rsidRDefault="00AA7E63">
            <w:pPr>
              <w:spacing w:line="240" w:lineRule="auto"/>
              <w:jc w:val="center"/>
              <w:rPr>
                <w:rFonts w:ascii="Arial" w:hAnsi="Arial" w:cs="Arial"/>
                <w:sz w:val="20"/>
                <w:szCs w:val="20"/>
                <w:lang w:val="id-ID"/>
              </w:rPr>
            </w:pPr>
            <w:r>
              <w:rPr>
                <w:rFonts w:ascii="Arial" w:hAnsi="Arial" w:cs="Arial"/>
                <w:sz w:val="20"/>
                <w:szCs w:val="20"/>
                <w:lang w:val="id-ID"/>
              </w:rPr>
              <w:t>1</w:t>
            </w:r>
          </w:p>
          <w:p w:rsidR="00001B02" w:rsidRDefault="00001B02">
            <w:pPr>
              <w:spacing w:line="240" w:lineRule="auto"/>
              <w:rPr>
                <w:rFonts w:ascii="Arial" w:hAnsi="Arial" w:cs="Arial"/>
                <w:sz w:val="20"/>
                <w:szCs w:val="20"/>
                <w:lang w:val="id-ID"/>
              </w:rPr>
            </w:pPr>
          </w:p>
          <w:p w:rsidR="00001B02" w:rsidRDefault="00AA7E63">
            <w:pPr>
              <w:spacing w:line="240" w:lineRule="auto"/>
              <w:jc w:val="center"/>
              <w:rPr>
                <w:rFonts w:ascii="Arial" w:hAnsi="Arial" w:cs="Arial"/>
                <w:sz w:val="20"/>
                <w:szCs w:val="20"/>
              </w:rPr>
            </w:pPr>
            <w:r>
              <w:rPr>
                <w:rFonts w:ascii="Arial" w:hAnsi="Arial" w:cs="Arial"/>
                <w:sz w:val="20"/>
                <w:szCs w:val="20"/>
                <w:lang w:val="id-ID"/>
              </w:rPr>
              <w:t>3</w:t>
            </w:r>
          </w:p>
          <w:p w:rsidR="00001B02" w:rsidRDefault="00001B02">
            <w:pPr>
              <w:spacing w:line="240" w:lineRule="auto"/>
              <w:jc w:val="center"/>
              <w:rPr>
                <w:rFonts w:ascii="Arial" w:hAnsi="Arial" w:cs="Arial"/>
                <w:sz w:val="20"/>
                <w:szCs w:val="20"/>
              </w:rPr>
            </w:pPr>
          </w:p>
          <w:p w:rsidR="00001B02" w:rsidRDefault="00AA7E63">
            <w:pPr>
              <w:spacing w:line="240" w:lineRule="auto"/>
              <w:jc w:val="center"/>
              <w:rPr>
                <w:rFonts w:ascii="Arial" w:hAnsi="Arial" w:cs="Arial"/>
                <w:sz w:val="20"/>
                <w:szCs w:val="20"/>
                <w:lang w:val="id-ID"/>
              </w:rPr>
            </w:pPr>
            <w:r>
              <w:rPr>
                <w:rFonts w:ascii="Arial" w:hAnsi="Arial" w:cs="Arial"/>
                <w:sz w:val="20"/>
                <w:szCs w:val="20"/>
                <w:lang w:val="id-ID"/>
              </w:rPr>
              <w:t>5,6,7</w:t>
            </w:r>
          </w:p>
          <w:p w:rsidR="00001B02" w:rsidRDefault="00001B02">
            <w:pPr>
              <w:spacing w:line="240" w:lineRule="auto"/>
              <w:rPr>
                <w:rFonts w:ascii="Arial" w:hAnsi="Arial" w:cs="Arial"/>
                <w:sz w:val="20"/>
                <w:szCs w:val="20"/>
                <w:lang w:val="id-ID"/>
              </w:rPr>
            </w:pPr>
          </w:p>
          <w:p w:rsidR="00001B02" w:rsidRDefault="00AA7E63">
            <w:pPr>
              <w:spacing w:line="240" w:lineRule="auto"/>
              <w:ind w:firstLineChars="150" w:firstLine="300"/>
              <w:rPr>
                <w:rFonts w:ascii="Arial" w:hAnsi="Arial" w:cs="Arial"/>
                <w:sz w:val="20"/>
                <w:szCs w:val="20"/>
                <w:lang w:val="id-ID"/>
              </w:rPr>
            </w:pPr>
            <w:r>
              <w:rPr>
                <w:rFonts w:ascii="Arial" w:hAnsi="Arial" w:cs="Arial"/>
                <w:sz w:val="20"/>
                <w:szCs w:val="20"/>
                <w:lang w:val="id-ID"/>
              </w:rPr>
              <w:t>9,10,12</w:t>
            </w:r>
          </w:p>
          <w:p w:rsidR="00001B02" w:rsidRDefault="00001B02">
            <w:pPr>
              <w:spacing w:line="240" w:lineRule="auto"/>
              <w:ind w:firstLineChars="150" w:firstLine="300"/>
              <w:rPr>
                <w:rFonts w:ascii="Arial" w:hAnsi="Arial" w:cs="Arial"/>
                <w:sz w:val="20"/>
                <w:szCs w:val="20"/>
                <w:lang w:val="id-ID"/>
              </w:rPr>
            </w:pPr>
          </w:p>
          <w:p w:rsidR="00001B02" w:rsidRDefault="00AA7E63">
            <w:pPr>
              <w:spacing w:line="240" w:lineRule="auto"/>
              <w:jc w:val="center"/>
              <w:rPr>
                <w:rFonts w:ascii="Arial" w:hAnsi="Arial" w:cs="Arial"/>
                <w:sz w:val="20"/>
                <w:szCs w:val="20"/>
                <w:lang w:val="id-ID"/>
              </w:rPr>
            </w:pPr>
            <w:r>
              <w:rPr>
                <w:rFonts w:ascii="Arial" w:hAnsi="Arial" w:cs="Arial"/>
                <w:sz w:val="20"/>
                <w:szCs w:val="20"/>
                <w:lang w:val="id-ID"/>
              </w:rPr>
              <w:t>8,11</w:t>
            </w:r>
          </w:p>
          <w:p w:rsidR="00001B02" w:rsidRDefault="00001B02">
            <w:pPr>
              <w:spacing w:line="240" w:lineRule="auto"/>
              <w:jc w:val="center"/>
              <w:rPr>
                <w:rFonts w:ascii="Arial" w:hAnsi="Arial" w:cs="Arial"/>
                <w:sz w:val="20"/>
                <w:szCs w:val="20"/>
                <w:lang w:val="id-ID"/>
              </w:rPr>
            </w:pPr>
          </w:p>
          <w:p w:rsidR="00001B02" w:rsidRDefault="00AA7E63">
            <w:pPr>
              <w:spacing w:line="240" w:lineRule="auto"/>
              <w:jc w:val="center"/>
              <w:rPr>
                <w:rFonts w:ascii="Arial" w:hAnsi="Arial" w:cs="Arial"/>
                <w:sz w:val="20"/>
                <w:szCs w:val="20"/>
                <w:lang w:val="id-ID"/>
              </w:rPr>
            </w:pPr>
            <w:r>
              <w:rPr>
                <w:rFonts w:ascii="Arial" w:hAnsi="Arial" w:cs="Arial"/>
                <w:sz w:val="20"/>
                <w:szCs w:val="20"/>
                <w:lang w:val="id-ID"/>
              </w:rPr>
              <w:t>13, 15</w:t>
            </w:r>
          </w:p>
        </w:tc>
        <w:tc>
          <w:tcPr>
            <w:tcW w:w="1694" w:type="dxa"/>
          </w:tcPr>
          <w:p w:rsidR="00001B02" w:rsidRDefault="00AA7E63">
            <w:pPr>
              <w:spacing w:line="240" w:lineRule="auto"/>
              <w:jc w:val="center"/>
              <w:rPr>
                <w:rFonts w:ascii="Arial" w:hAnsi="Arial" w:cs="Arial"/>
                <w:bCs/>
                <w:sz w:val="20"/>
                <w:szCs w:val="20"/>
                <w:lang w:val="id-ID"/>
              </w:rPr>
            </w:pPr>
            <w:r>
              <w:rPr>
                <w:rFonts w:ascii="Arial" w:hAnsi="Arial" w:cs="Arial"/>
                <w:bCs/>
                <w:sz w:val="20"/>
                <w:szCs w:val="20"/>
                <w:lang w:val="id-ID"/>
              </w:rPr>
              <w:t>2</w:t>
            </w:r>
          </w:p>
          <w:p w:rsidR="00001B02" w:rsidRDefault="00001B02">
            <w:pPr>
              <w:spacing w:line="240" w:lineRule="auto"/>
              <w:rPr>
                <w:rFonts w:ascii="Arial" w:hAnsi="Arial" w:cs="Arial"/>
                <w:sz w:val="20"/>
                <w:szCs w:val="20"/>
                <w:lang w:val="id-ID"/>
              </w:rPr>
            </w:pPr>
          </w:p>
          <w:p w:rsidR="00001B02" w:rsidRDefault="00AA7E63">
            <w:pPr>
              <w:spacing w:line="240" w:lineRule="auto"/>
              <w:ind w:firstLineChars="350" w:firstLine="700"/>
              <w:rPr>
                <w:rFonts w:ascii="Arial" w:hAnsi="Arial" w:cs="Arial"/>
                <w:sz w:val="20"/>
                <w:szCs w:val="20"/>
                <w:lang w:val="id-ID"/>
              </w:rPr>
            </w:pPr>
            <w:r>
              <w:rPr>
                <w:rFonts w:ascii="Arial" w:hAnsi="Arial" w:cs="Arial"/>
                <w:sz w:val="20"/>
                <w:szCs w:val="20"/>
                <w:lang w:val="id-ID"/>
              </w:rPr>
              <w:t>4</w:t>
            </w:r>
          </w:p>
          <w:p w:rsidR="00001B02" w:rsidRDefault="00001B02">
            <w:pPr>
              <w:spacing w:line="240" w:lineRule="auto"/>
              <w:jc w:val="center"/>
              <w:rPr>
                <w:rFonts w:ascii="Arial" w:hAnsi="Arial" w:cs="Arial"/>
                <w:sz w:val="20"/>
                <w:szCs w:val="20"/>
                <w:lang w:val="id-ID"/>
              </w:rPr>
            </w:pPr>
          </w:p>
          <w:p w:rsidR="00001B02" w:rsidRDefault="00001B02">
            <w:pPr>
              <w:spacing w:line="240" w:lineRule="auto"/>
              <w:jc w:val="center"/>
              <w:rPr>
                <w:rFonts w:ascii="Arial" w:hAnsi="Arial" w:cs="Arial"/>
                <w:sz w:val="20"/>
                <w:szCs w:val="20"/>
                <w:lang w:val="id-ID"/>
              </w:rPr>
            </w:pPr>
          </w:p>
          <w:p w:rsidR="00001B02" w:rsidRDefault="00001B02">
            <w:pPr>
              <w:spacing w:line="240" w:lineRule="auto"/>
              <w:jc w:val="center"/>
              <w:rPr>
                <w:rFonts w:ascii="Arial" w:hAnsi="Arial" w:cs="Arial"/>
                <w:sz w:val="20"/>
                <w:szCs w:val="20"/>
                <w:lang w:val="id-ID"/>
              </w:rPr>
            </w:pPr>
          </w:p>
          <w:p w:rsidR="00001B02" w:rsidRDefault="00AA7E63">
            <w:pPr>
              <w:spacing w:line="240" w:lineRule="auto"/>
              <w:jc w:val="center"/>
              <w:rPr>
                <w:rFonts w:ascii="Arial" w:hAnsi="Arial" w:cs="Arial"/>
                <w:b/>
                <w:bCs/>
                <w:sz w:val="20"/>
                <w:szCs w:val="20"/>
                <w:lang w:val="id-ID"/>
              </w:rPr>
            </w:pPr>
            <w:r>
              <w:rPr>
                <w:rFonts w:ascii="Arial" w:hAnsi="Arial" w:cs="Arial"/>
                <w:sz w:val="20"/>
                <w:szCs w:val="20"/>
                <w:lang w:val="id-ID"/>
              </w:rPr>
              <w:t>14</w:t>
            </w:r>
          </w:p>
        </w:tc>
        <w:tc>
          <w:tcPr>
            <w:tcW w:w="1667" w:type="dxa"/>
          </w:tcPr>
          <w:p w:rsidR="00001B02" w:rsidRDefault="00AA7E63">
            <w:pPr>
              <w:spacing w:line="240" w:lineRule="auto"/>
              <w:jc w:val="center"/>
              <w:rPr>
                <w:rFonts w:ascii="Arial" w:hAnsi="Arial" w:cs="Arial"/>
                <w:sz w:val="20"/>
                <w:szCs w:val="20"/>
                <w:lang w:val="id-ID"/>
              </w:rPr>
            </w:pPr>
            <w:r>
              <w:rPr>
                <w:rFonts w:ascii="Arial" w:hAnsi="Arial" w:cs="Arial"/>
                <w:sz w:val="20"/>
                <w:szCs w:val="20"/>
                <w:lang w:val="id-ID"/>
              </w:rPr>
              <w:t>2</w:t>
            </w:r>
          </w:p>
          <w:p w:rsidR="00001B02" w:rsidRDefault="00001B02">
            <w:pPr>
              <w:pStyle w:val="ListParagraph"/>
              <w:spacing w:line="240" w:lineRule="auto"/>
              <w:ind w:left="0"/>
              <w:rPr>
                <w:rFonts w:ascii="Arial" w:hAnsi="Arial" w:cs="Arial"/>
                <w:sz w:val="20"/>
                <w:szCs w:val="20"/>
              </w:rPr>
            </w:pPr>
          </w:p>
          <w:p w:rsidR="00001B02" w:rsidRDefault="00001B02">
            <w:pPr>
              <w:pStyle w:val="ListParagraph"/>
              <w:spacing w:line="240" w:lineRule="auto"/>
              <w:ind w:left="0"/>
              <w:rPr>
                <w:rFonts w:ascii="Arial" w:hAnsi="Arial" w:cs="Arial"/>
                <w:sz w:val="20"/>
                <w:szCs w:val="20"/>
              </w:rPr>
            </w:pPr>
          </w:p>
          <w:p w:rsidR="00001B02" w:rsidRDefault="00AA7E63">
            <w:pPr>
              <w:pStyle w:val="ListParagraph"/>
              <w:spacing w:line="240" w:lineRule="auto"/>
              <w:ind w:left="0"/>
              <w:jc w:val="center"/>
              <w:rPr>
                <w:rFonts w:ascii="Arial" w:hAnsi="Arial" w:cs="Arial"/>
                <w:sz w:val="20"/>
                <w:szCs w:val="20"/>
              </w:rPr>
            </w:pPr>
            <w:r>
              <w:rPr>
                <w:rFonts w:ascii="Arial" w:hAnsi="Arial" w:cs="Arial"/>
                <w:sz w:val="20"/>
                <w:szCs w:val="20"/>
              </w:rPr>
              <w:t>2</w:t>
            </w:r>
          </w:p>
          <w:p w:rsidR="00001B02" w:rsidRDefault="00001B02">
            <w:pPr>
              <w:pStyle w:val="ListParagraph"/>
              <w:spacing w:line="240" w:lineRule="auto"/>
              <w:ind w:left="0"/>
              <w:jc w:val="center"/>
              <w:rPr>
                <w:rFonts w:ascii="Arial" w:hAnsi="Arial" w:cs="Arial"/>
                <w:sz w:val="20"/>
                <w:szCs w:val="20"/>
                <w:lang w:val="id-ID"/>
              </w:rPr>
            </w:pPr>
          </w:p>
          <w:p w:rsidR="00001B02" w:rsidRDefault="00001B02">
            <w:pPr>
              <w:pStyle w:val="ListParagraph"/>
              <w:spacing w:line="240" w:lineRule="auto"/>
              <w:ind w:left="0"/>
              <w:jc w:val="center"/>
              <w:rPr>
                <w:rFonts w:ascii="Arial" w:hAnsi="Arial" w:cs="Arial"/>
                <w:sz w:val="20"/>
                <w:szCs w:val="20"/>
                <w:lang w:val="id-ID"/>
              </w:rPr>
            </w:pPr>
          </w:p>
          <w:p w:rsidR="00001B02" w:rsidRDefault="00001B02">
            <w:pPr>
              <w:pStyle w:val="ListParagraph"/>
              <w:spacing w:line="240" w:lineRule="auto"/>
              <w:ind w:left="0"/>
              <w:jc w:val="center"/>
              <w:rPr>
                <w:rFonts w:ascii="Arial" w:hAnsi="Arial" w:cs="Arial"/>
                <w:sz w:val="20"/>
                <w:szCs w:val="20"/>
                <w:lang w:val="id-ID"/>
              </w:rPr>
            </w:pPr>
          </w:p>
          <w:p w:rsidR="00001B02" w:rsidRDefault="00AA7E63">
            <w:pPr>
              <w:pStyle w:val="ListParagraph"/>
              <w:spacing w:line="276" w:lineRule="auto"/>
              <w:ind w:left="0"/>
              <w:jc w:val="center"/>
              <w:rPr>
                <w:rFonts w:ascii="Arial" w:hAnsi="Arial" w:cs="Arial"/>
                <w:sz w:val="20"/>
                <w:szCs w:val="20"/>
              </w:rPr>
            </w:pPr>
            <w:r>
              <w:rPr>
                <w:rFonts w:ascii="Arial" w:hAnsi="Arial" w:cs="Arial"/>
                <w:sz w:val="20"/>
                <w:szCs w:val="20"/>
              </w:rPr>
              <w:t>3</w:t>
            </w:r>
          </w:p>
          <w:p w:rsidR="00001B02" w:rsidRDefault="00001B02">
            <w:pPr>
              <w:pStyle w:val="ListParagraph"/>
              <w:spacing w:line="276" w:lineRule="auto"/>
              <w:ind w:left="0"/>
              <w:jc w:val="center"/>
              <w:rPr>
                <w:rFonts w:ascii="Arial" w:hAnsi="Arial" w:cs="Arial"/>
                <w:sz w:val="20"/>
                <w:szCs w:val="20"/>
                <w:lang w:val="id-ID"/>
              </w:rPr>
            </w:pPr>
          </w:p>
          <w:p w:rsidR="00001B02" w:rsidRDefault="00001B02">
            <w:pPr>
              <w:pStyle w:val="ListParagraph"/>
              <w:spacing w:line="276" w:lineRule="auto"/>
              <w:ind w:left="0"/>
              <w:jc w:val="center"/>
              <w:rPr>
                <w:rFonts w:ascii="Arial" w:hAnsi="Arial" w:cs="Arial"/>
                <w:sz w:val="20"/>
                <w:szCs w:val="20"/>
                <w:lang w:val="id-ID"/>
              </w:rPr>
            </w:pPr>
          </w:p>
          <w:p w:rsidR="00001B02" w:rsidRDefault="00AA7E63">
            <w:pPr>
              <w:pStyle w:val="ListParagraph"/>
              <w:spacing w:line="276" w:lineRule="auto"/>
              <w:ind w:left="0"/>
              <w:jc w:val="center"/>
              <w:rPr>
                <w:rFonts w:ascii="Arial" w:hAnsi="Arial" w:cs="Arial"/>
                <w:sz w:val="20"/>
                <w:szCs w:val="20"/>
              </w:rPr>
            </w:pPr>
            <w:r>
              <w:rPr>
                <w:rFonts w:ascii="Arial" w:hAnsi="Arial" w:cs="Arial"/>
                <w:sz w:val="20"/>
                <w:szCs w:val="20"/>
              </w:rPr>
              <w:t>4</w:t>
            </w:r>
          </w:p>
          <w:p w:rsidR="00001B02" w:rsidRDefault="00001B02">
            <w:pPr>
              <w:pStyle w:val="ListParagraph"/>
              <w:spacing w:line="240" w:lineRule="auto"/>
              <w:ind w:left="0"/>
              <w:jc w:val="center"/>
              <w:rPr>
                <w:rFonts w:ascii="Arial" w:hAnsi="Arial" w:cs="Arial"/>
                <w:sz w:val="20"/>
                <w:szCs w:val="20"/>
                <w:lang w:val="id-ID"/>
              </w:rPr>
            </w:pPr>
          </w:p>
          <w:p w:rsidR="00001B02" w:rsidRDefault="00001B02">
            <w:pPr>
              <w:pStyle w:val="ListParagraph"/>
              <w:spacing w:line="240" w:lineRule="auto"/>
              <w:ind w:left="0"/>
              <w:jc w:val="center"/>
              <w:rPr>
                <w:rFonts w:ascii="Arial" w:hAnsi="Arial" w:cs="Arial"/>
                <w:sz w:val="20"/>
                <w:szCs w:val="20"/>
                <w:lang w:val="id-ID"/>
              </w:rPr>
            </w:pPr>
          </w:p>
          <w:p w:rsidR="00001B02" w:rsidRDefault="00001B02">
            <w:pPr>
              <w:pStyle w:val="ListParagraph"/>
              <w:spacing w:line="240" w:lineRule="auto"/>
              <w:ind w:left="0"/>
              <w:jc w:val="center"/>
              <w:rPr>
                <w:rFonts w:ascii="Arial" w:hAnsi="Arial" w:cs="Arial"/>
                <w:sz w:val="20"/>
                <w:szCs w:val="20"/>
                <w:lang w:val="id-ID"/>
              </w:rPr>
            </w:pPr>
          </w:p>
          <w:p w:rsidR="00001B02" w:rsidRDefault="00AA7E63">
            <w:pPr>
              <w:pStyle w:val="ListParagraph"/>
              <w:spacing w:line="240" w:lineRule="auto"/>
              <w:ind w:left="0"/>
              <w:jc w:val="center"/>
              <w:rPr>
                <w:rFonts w:ascii="Arial" w:hAnsi="Arial" w:cs="Arial"/>
                <w:sz w:val="20"/>
                <w:szCs w:val="20"/>
              </w:rPr>
            </w:pPr>
            <w:r>
              <w:rPr>
                <w:rFonts w:ascii="Arial" w:hAnsi="Arial" w:cs="Arial"/>
                <w:sz w:val="20"/>
                <w:szCs w:val="20"/>
              </w:rPr>
              <w:t>2</w:t>
            </w:r>
          </w:p>
          <w:p w:rsidR="00001B02" w:rsidRDefault="00001B02">
            <w:pPr>
              <w:pStyle w:val="ListParagraph"/>
              <w:spacing w:line="240" w:lineRule="auto"/>
              <w:ind w:left="0"/>
              <w:jc w:val="center"/>
              <w:rPr>
                <w:rFonts w:ascii="Arial" w:hAnsi="Arial" w:cs="Arial"/>
                <w:sz w:val="20"/>
                <w:szCs w:val="20"/>
                <w:lang w:val="id-ID"/>
              </w:rPr>
            </w:pPr>
          </w:p>
          <w:p w:rsidR="00001B02" w:rsidRDefault="00001B02">
            <w:pPr>
              <w:pStyle w:val="ListParagraph"/>
              <w:spacing w:line="240" w:lineRule="auto"/>
              <w:ind w:left="0"/>
              <w:jc w:val="center"/>
              <w:rPr>
                <w:rFonts w:ascii="Arial" w:hAnsi="Arial" w:cs="Arial"/>
                <w:sz w:val="20"/>
                <w:szCs w:val="20"/>
                <w:lang w:val="id-ID"/>
              </w:rPr>
            </w:pPr>
          </w:p>
          <w:p w:rsidR="00001B02" w:rsidRDefault="00001B02">
            <w:pPr>
              <w:pStyle w:val="ListParagraph"/>
              <w:spacing w:line="240" w:lineRule="auto"/>
              <w:ind w:left="0"/>
              <w:rPr>
                <w:rFonts w:ascii="Arial" w:hAnsi="Arial" w:cs="Arial"/>
                <w:sz w:val="20"/>
                <w:szCs w:val="20"/>
                <w:lang w:val="id-ID"/>
              </w:rPr>
            </w:pPr>
          </w:p>
          <w:p w:rsidR="00001B02" w:rsidRDefault="00AA7E63">
            <w:pPr>
              <w:pStyle w:val="ListParagraph"/>
              <w:spacing w:line="240" w:lineRule="auto"/>
              <w:ind w:left="0"/>
              <w:jc w:val="center"/>
              <w:rPr>
                <w:rFonts w:ascii="Arial" w:hAnsi="Arial" w:cs="Arial"/>
                <w:b/>
                <w:bCs/>
                <w:sz w:val="20"/>
                <w:szCs w:val="20"/>
              </w:rPr>
            </w:pPr>
            <w:r>
              <w:rPr>
                <w:rFonts w:ascii="Arial" w:hAnsi="Arial" w:cs="Arial"/>
                <w:sz w:val="20"/>
                <w:szCs w:val="20"/>
              </w:rPr>
              <w:t>2</w:t>
            </w:r>
          </w:p>
        </w:tc>
      </w:tr>
      <w:tr w:rsidR="00001B02">
        <w:trPr>
          <w:trHeight w:val="479"/>
        </w:trPr>
        <w:tc>
          <w:tcPr>
            <w:tcW w:w="1681" w:type="dxa"/>
          </w:tcPr>
          <w:p w:rsidR="00001B02" w:rsidRDefault="00001B02">
            <w:pPr>
              <w:pStyle w:val="ListParagraph"/>
              <w:spacing w:line="360" w:lineRule="auto"/>
              <w:ind w:left="14" w:hangingChars="7" w:hanging="14"/>
              <w:jc w:val="center"/>
              <w:rPr>
                <w:rFonts w:ascii="Arial" w:eastAsiaTheme="minorEastAsia" w:hAnsi="Arial" w:cs="Arial"/>
                <w:sz w:val="20"/>
                <w:szCs w:val="20"/>
                <w:lang w:val="id-ID"/>
              </w:rPr>
            </w:pPr>
          </w:p>
        </w:tc>
        <w:tc>
          <w:tcPr>
            <w:tcW w:w="1765" w:type="dxa"/>
          </w:tcPr>
          <w:p w:rsidR="00001B02" w:rsidRDefault="00AA7E63">
            <w:pPr>
              <w:spacing w:line="240" w:lineRule="auto"/>
              <w:jc w:val="center"/>
              <w:rPr>
                <w:rFonts w:ascii="Arial" w:hAnsi="Arial" w:cs="Arial"/>
                <w:sz w:val="20"/>
                <w:szCs w:val="20"/>
                <w:lang w:val="id-ID"/>
              </w:rPr>
            </w:pPr>
            <w:r>
              <w:rPr>
                <w:rFonts w:ascii="Arial" w:hAnsi="Arial" w:cs="Arial"/>
                <w:sz w:val="20"/>
                <w:szCs w:val="20"/>
                <w:lang w:val="id-ID"/>
              </w:rPr>
              <w:t>Jumlah</w:t>
            </w:r>
          </w:p>
        </w:tc>
        <w:tc>
          <w:tcPr>
            <w:tcW w:w="1680" w:type="dxa"/>
          </w:tcPr>
          <w:p w:rsidR="00001B02" w:rsidRDefault="00001B02">
            <w:pPr>
              <w:spacing w:line="480" w:lineRule="auto"/>
              <w:jc w:val="center"/>
              <w:rPr>
                <w:rFonts w:ascii="Arial" w:hAnsi="Arial" w:cs="Arial"/>
                <w:sz w:val="20"/>
                <w:szCs w:val="20"/>
                <w:lang w:val="id-ID"/>
              </w:rPr>
            </w:pPr>
          </w:p>
        </w:tc>
        <w:tc>
          <w:tcPr>
            <w:tcW w:w="1694" w:type="dxa"/>
          </w:tcPr>
          <w:p w:rsidR="00001B02" w:rsidRDefault="00001B02">
            <w:pPr>
              <w:pStyle w:val="ListParagraph"/>
              <w:spacing w:line="480" w:lineRule="auto"/>
              <w:ind w:left="0" w:firstLineChars="100" w:firstLine="200"/>
              <w:rPr>
                <w:rFonts w:ascii="Arial" w:hAnsi="Arial" w:cs="Arial"/>
                <w:sz w:val="20"/>
                <w:szCs w:val="20"/>
              </w:rPr>
            </w:pPr>
          </w:p>
        </w:tc>
        <w:tc>
          <w:tcPr>
            <w:tcW w:w="1667" w:type="dxa"/>
          </w:tcPr>
          <w:p w:rsidR="00001B02" w:rsidRDefault="00AA7E63">
            <w:pPr>
              <w:pStyle w:val="ListParagraph"/>
              <w:spacing w:line="480" w:lineRule="auto"/>
              <w:ind w:left="0"/>
              <w:jc w:val="center"/>
              <w:rPr>
                <w:rFonts w:ascii="Arial" w:hAnsi="Arial" w:cs="Arial"/>
                <w:sz w:val="20"/>
                <w:szCs w:val="20"/>
                <w:lang w:val="id-ID"/>
              </w:rPr>
            </w:pPr>
            <w:r>
              <w:rPr>
                <w:rFonts w:ascii="Arial" w:hAnsi="Arial" w:cs="Arial"/>
                <w:sz w:val="20"/>
                <w:szCs w:val="20"/>
                <w:lang w:val="id-ID"/>
              </w:rPr>
              <w:t>15</w:t>
            </w:r>
          </w:p>
        </w:tc>
      </w:tr>
    </w:tbl>
    <w:p w:rsidR="00001B02" w:rsidRDefault="00001B02">
      <w:pPr>
        <w:spacing w:line="480" w:lineRule="auto"/>
        <w:jc w:val="both"/>
        <w:rPr>
          <w:rFonts w:ascii="Arial" w:hAnsi="Arial" w:cs="Arial"/>
          <w:b/>
          <w:bCs/>
          <w:sz w:val="24"/>
          <w:szCs w:val="24"/>
          <w:lang w:val="id-ID"/>
        </w:rPr>
      </w:pPr>
    </w:p>
    <w:p w:rsidR="00001B02" w:rsidRDefault="00001B02">
      <w:pPr>
        <w:spacing w:line="480" w:lineRule="auto"/>
        <w:jc w:val="both"/>
        <w:rPr>
          <w:rFonts w:ascii="Arial" w:hAnsi="Arial" w:cs="Arial"/>
          <w:b/>
          <w:bCs/>
          <w:sz w:val="24"/>
          <w:szCs w:val="24"/>
          <w:lang w:val="id-ID"/>
        </w:rPr>
      </w:pPr>
    </w:p>
    <w:p w:rsidR="00001B02" w:rsidRDefault="00AA7E63">
      <w:pPr>
        <w:numPr>
          <w:ilvl w:val="0"/>
          <w:numId w:val="29"/>
        </w:numPr>
        <w:spacing w:after="160" w:line="480" w:lineRule="auto"/>
        <w:jc w:val="both"/>
        <w:rPr>
          <w:rFonts w:ascii="Arial" w:hAnsi="Arial" w:cs="Arial"/>
          <w:b/>
          <w:bCs/>
          <w:sz w:val="24"/>
          <w:szCs w:val="24"/>
          <w:lang w:val="id-ID"/>
        </w:rPr>
      </w:pPr>
      <w:r>
        <w:rPr>
          <w:rFonts w:ascii="Arial" w:hAnsi="Arial" w:cs="Arial"/>
          <w:b/>
          <w:bCs/>
          <w:sz w:val="24"/>
          <w:szCs w:val="24"/>
          <w:lang w:val="id-ID"/>
        </w:rPr>
        <w:lastRenderedPageBreak/>
        <w:t>Uji Validitas dan Reliabilitas</w:t>
      </w:r>
    </w:p>
    <w:p w:rsidR="00001B02" w:rsidRDefault="00AA7E63">
      <w:pPr>
        <w:pStyle w:val="ListParagraph"/>
        <w:numPr>
          <w:ilvl w:val="0"/>
          <w:numId w:val="38"/>
        </w:numPr>
        <w:spacing w:after="0" w:line="480" w:lineRule="auto"/>
        <w:ind w:left="720"/>
        <w:jc w:val="both"/>
        <w:rPr>
          <w:rFonts w:ascii="Arial" w:hAnsi="Arial" w:cs="Arial"/>
          <w:sz w:val="24"/>
          <w:szCs w:val="24"/>
        </w:rPr>
      </w:pPr>
      <w:r>
        <w:rPr>
          <w:rFonts w:ascii="Arial" w:hAnsi="Arial" w:cs="Arial"/>
          <w:sz w:val="24"/>
          <w:szCs w:val="24"/>
        </w:rPr>
        <w:t>Uji Validitas</w:t>
      </w:r>
    </w:p>
    <w:p w:rsidR="00001B02" w:rsidRDefault="00AA7E63">
      <w:pPr>
        <w:pStyle w:val="ListParagraph"/>
        <w:tabs>
          <w:tab w:val="left" w:pos="720"/>
        </w:tabs>
        <w:spacing w:after="0" w:line="480" w:lineRule="auto"/>
        <w:ind w:firstLine="540"/>
        <w:jc w:val="both"/>
        <w:rPr>
          <w:rFonts w:ascii="Arial" w:hAnsi="Arial" w:cs="Arial"/>
          <w:sz w:val="24"/>
          <w:szCs w:val="24"/>
        </w:rPr>
      </w:pPr>
      <w:r>
        <w:rPr>
          <w:rFonts w:ascii="Arial" w:hAnsi="Arial" w:cs="Arial"/>
          <w:sz w:val="24"/>
          <w:szCs w:val="24"/>
        </w:rPr>
        <w:t xml:space="preserve">Validitas adalah suatu indeks yang menunjukkan alat ukur itu benar-benar mengukur </w:t>
      </w:r>
      <w:proofErr w:type="gramStart"/>
      <w:r>
        <w:rPr>
          <w:rFonts w:ascii="Arial" w:hAnsi="Arial" w:cs="Arial"/>
          <w:sz w:val="24"/>
          <w:szCs w:val="24"/>
        </w:rPr>
        <w:t>apa</w:t>
      </w:r>
      <w:proofErr w:type="gramEnd"/>
      <w:r>
        <w:rPr>
          <w:rFonts w:ascii="Arial" w:hAnsi="Arial" w:cs="Arial"/>
          <w:sz w:val="24"/>
          <w:szCs w:val="24"/>
        </w:rPr>
        <w:t xml:space="preserve"> yang diukur. Agar diperoleh distribusi nilai hasil pengukuran mendekati normal, maka sebaiknya jumlah responden untuk uji coba sedikit 20 orang (Notoatmodjo, 2010).</w:t>
      </w:r>
    </w:p>
    <w:p w:rsidR="00001B02" w:rsidRDefault="00AA7E63">
      <w:pPr>
        <w:pStyle w:val="ListParagraph"/>
        <w:tabs>
          <w:tab w:val="left" w:pos="720"/>
        </w:tabs>
        <w:spacing w:after="0" w:line="480" w:lineRule="auto"/>
        <w:ind w:firstLine="540"/>
        <w:jc w:val="both"/>
        <w:rPr>
          <w:rFonts w:ascii="Arial" w:hAnsi="Arial" w:cs="Arial"/>
          <w:sz w:val="24"/>
          <w:szCs w:val="24"/>
        </w:rPr>
      </w:pPr>
      <w:r>
        <w:rPr>
          <w:rFonts w:ascii="Arial" w:hAnsi="Arial" w:cs="Arial"/>
          <w:sz w:val="24"/>
          <w:szCs w:val="24"/>
        </w:rPr>
        <w:t xml:space="preserve">Pada penelitian ini untuk instrumen B dilakukan uji validitas dengan menggunakan rumus Person Product </w:t>
      </w:r>
      <w:proofErr w:type="gramStart"/>
      <w:r>
        <w:rPr>
          <w:rFonts w:ascii="Arial" w:hAnsi="Arial" w:cs="Arial"/>
          <w:sz w:val="24"/>
          <w:szCs w:val="24"/>
        </w:rPr>
        <w:t>Moment :</w:t>
      </w:r>
      <w:proofErr w:type="gramEnd"/>
    </w:p>
    <w:p w:rsidR="00001B02" w:rsidRDefault="00AA7E63">
      <w:pPr>
        <w:spacing w:line="480" w:lineRule="auto"/>
        <w:ind w:left="1440"/>
        <w:contextualSpacing/>
        <w:jc w:val="both"/>
        <w:rPr>
          <w:rFonts w:ascii="Arial" w:eastAsiaTheme="minorEastAsia" w:hAnsi="Arial" w:cs="Arial"/>
          <w:i/>
          <w:sz w:val="24"/>
          <w:szCs w:val="24"/>
        </w:rPr>
      </w:pPr>
      <w:proofErr w:type="gramStart"/>
      <w:r>
        <w:rPr>
          <w:rFonts w:ascii="Arial" w:eastAsiaTheme="minorEastAsia" w:hAnsi="Arial" w:cs="Arial"/>
          <w:i/>
          <w:sz w:val="24"/>
          <w:szCs w:val="24"/>
        </w:rPr>
        <w:t>rxy</w:t>
      </w:r>
      <w:proofErr w:type="gramEnd"/>
      <w:r>
        <w:rPr>
          <w:rFonts w:ascii="Arial" w:eastAsiaTheme="minorEastAsia" w:hAnsi="Arial" w:cs="Arial"/>
          <w:i/>
          <w:sz w:val="24"/>
          <w:szCs w:val="24"/>
        </w:rPr>
        <w:t>=</w:t>
      </w:r>
      <m:oMath>
        <m:f>
          <m:fPr>
            <m:ctrlPr>
              <w:rPr>
                <w:rFonts w:ascii="Cambria Math" w:hAnsi="Cambria Math" w:cs="Arial"/>
                <w:i/>
                <w:sz w:val="24"/>
                <w:szCs w:val="24"/>
              </w:rPr>
            </m:ctrlPr>
          </m:fPr>
          <m:num>
            <m:r>
              <w:rPr>
                <w:rFonts w:ascii="Cambria Math" w:hAnsi="Cambria Math" w:cs="Arial"/>
                <w:sz w:val="24"/>
                <w:szCs w:val="24"/>
              </w:rPr>
              <m:t>n(</m:t>
            </m:r>
            <m:nary>
              <m:naryPr>
                <m:chr m:val="∑"/>
                <m:limLoc m:val="undOvr"/>
                <m:subHide m:val="1"/>
                <m:supHide m:val="1"/>
                <m:ctrlPr>
                  <w:rPr>
                    <w:rFonts w:ascii="Cambria Math" w:hAnsi="Cambria Math" w:cs="Arial"/>
                    <w:i/>
                    <w:sz w:val="24"/>
                    <w:szCs w:val="24"/>
                  </w:rPr>
                </m:ctrlPr>
              </m:naryPr>
              <m:sub/>
              <m:sup/>
              <m:e>
                <m:r>
                  <w:rPr>
                    <w:rFonts w:ascii="Cambria Math" w:hAnsi="Cambria Math" w:cs="Arial"/>
                    <w:sz w:val="24"/>
                    <w:szCs w:val="24"/>
                  </w:rPr>
                  <m:t>xy)-(</m:t>
                </m:r>
                <m:nary>
                  <m:naryPr>
                    <m:chr m:val="∑"/>
                    <m:limLoc m:val="undOvr"/>
                    <m:subHide m:val="1"/>
                    <m:supHide m:val="1"/>
                    <m:ctrlPr>
                      <w:rPr>
                        <w:rFonts w:ascii="Cambria Math" w:hAnsi="Cambria Math" w:cs="Arial"/>
                        <w:i/>
                        <w:sz w:val="24"/>
                        <w:szCs w:val="24"/>
                      </w:rPr>
                    </m:ctrlPr>
                  </m:naryPr>
                  <m:sub/>
                  <m:sup/>
                  <m:e>
                    <m:r>
                      <w:rPr>
                        <w:rFonts w:ascii="Cambria Math" w:hAnsi="Cambria Math" w:cs="Arial"/>
                        <w:sz w:val="24"/>
                        <w:szCs w:val="24"/>
                      </w:rPr>
                      <m:t>x</m:t>
                    </m:r>
                    <m:nary>
                      <m:naryPr>
                        <m:chr m:val="∑"/>
                        <m:limLoc m:val="undOvr"/>
                        <m:subHide m:val="1"/>
                        <m:supHide m:val="1"/>
                        <m:ctrlPr>
                          <w:rPr>
                            <w:rFonts w:ascii="Cambria Math" w:hAnsi="Cambria Math" w:cs="Arial"/>
                            <w:i/>
                            <w:sz w:val="24"/>
                            <w:szCs w:val="24"/>
                          </w:rPr>
                        </m:ctrlPr>
                      </m:naryPr>
                      <m:sub/>
                      <m:sup/>
                      <m:e>
                        <m:r>
                          <w:rPr>
                            <w:rFonts w:ascii="Cambria Math" w:hAnsi="Cambria Math" w:cs="Arial"/>
                            <w:sz w:val="24"/>
                            <w:szCs w:val="24"/>
                          </w:rPr>
                          <m:t>y)</m:t>
                        </m:r>
                      </m:e>
                    </m:nary>
                  </m:e>
                </m:nary>
              </m:e>
            </m:nary>
          </m:num>
          <m:den>
            <m:rad>
              <m:radPr>
                <m:degHide m:val="1"/>
                <m:ctrlPr>
                  <w:rPr>
                    <w:rFonts w:ascii="Cambria Math" w:hAnsi="Cambria Math" w:cs="Arial"/>
                    <w:i/>
                    <w:sz w:val="24"/>
                    <w:szCs w:val="24"/>
                  </w:rPr>
                </m:ctrlPr>
              </m:radPr>
              <m:deg/>
              <m:e>
                <m:r>
                  <w:rPr>
                    <w:rFonts w:ascii="Cambria Math" w:hAnsi="Cambria Math" w:cs="Arial"/>
                    <w:sz w:val="24"/>
                    <w:szCs w:val="24"/>
                  </w:rPr>
                  <m:t>(n</m:t>
                </m:r>
                <m:nary>
                  <m:naryPr>
                    <m:chr m:val="∑"/>
                    <m:limLoc m:val="undOvr"/>
                    <m:subHide m:val="1"/>
                    <m:supHide m:val="1"/>
                    <m:ctrlPr>
                      <w:rPr>
                        <w:rFonts w:ascii="Cambria Math" w:hAnsi="Cambria Math" w:cs="Arial"/>
                        <w:i/>
                        <w:sz w:val="24"/>
                        <w:szCs w:val="24"/>
                      </w:rPr>
                    </m:ctrlPr>
                  </m:naryPr>
                  <m:sub/>
                  <m:sup/>
                  <m:e>
                    <m:sSup>
                      <m:sSupPr>
                        <m:ctrlPr>
                          <w:rPr>
                            <w:rFonts w:ascii="Cambria Math" w:hAnsi="Cambria Math" w:cs="Arial"/>
                            <w:i/>
                            <w:sz w:val="24"/>
                            <w:szCs w:val="24"/>
                          </w:rPr>
                        </m:ctrlPr>
                      </m:sSupPr>
                      <m:e>
                        <m:r>
                          <w:rPr>
                            <w:rFonts w:ascii="Cambria Math" w:hAnsi="Cambria Math" w:cs="Arial"/>
                            <w:sz w:val="24"/>
                            <w:szCs w:val="24"/>
                          </w:rPr>
                          <m:t>x</m:t>
                        </m:r>
                      </m:e>
                      <m:sup>
                        <m:r>
                          <w:rPr>
                            <w:rFonts w:ascii="Cambria Math" w:hAnsi="Cambria Math" w:cs="Arial"/>
                            <w:sz w:val="24"/>
                            <w:szCs w:val="24"/>
                          </w:rPr>
                          <m:t>2</m:t>
                        </m:r>
                      </m:sup>
                    </m:sSup>
                  </m:e>
                </m:nary>
                <m:r>
                  <w:rPr>
                    <w:rFonts w:ascii="Cambria Math" w:hAnsi="Cambria Math" w:cs="Arial"/>
                    <w:sz w:val="24"/>
                    <w:szCs w:val="24"/>
                  </w:rPr>
                  <m:t>-</m:t>
                </m:r>
              </m:e>
            </m:rad>
            <m:r>
              <w:rPr>
                <w:rFonts w:ascii="Cambria Math" w:hAnsi="Cambria Math" w:cs="Arial"/>
                <w:sz w:val="24"/>
                <w:szCs w:val="24"/>
              </w:rPr>
              <m:t>(</m:t>
            </m:r>
            <m:nary>
              <m:naryPr>
                <m:chr m:val="∑"/>
                <m:limLoc m:val="undOvr"/>
                <m:subHide m:val="1"/>
                <m:supHide m:val="1"/>
                <m:ctrlPr>
                  <w:rPr>
                    <w:rFonts w:ascii="Cambria Math" w:hAnsi="Cambria Math" w:cs="Arial"/>
                    <w:i/>
                    <w:sz w:val="24"/>
                    <w:szCs w:val="24"/>
                  </w:rPr>
                </m:ctrlPr>
              </m:naryPr>
              <m:sub/>
              <m:sup/>
              <m:e>
                <m:sSup>
                  <m:sSupPr>
                    <m:ctrlPr>
                      <w:rPr>
                        <w:rFonts w:ascii="Cambria Math" w:hAnsi="Cambria Math" w:cs="Arial"/>
                        <w:i/>
                        <w:sz w:val="24"/>
                        <w:szCs w:val="24"/>
                      </w:rPr>
                    </m:ctrlPr>
                  </m:sSupPr>
                  <m:e>
                    <m:r>
                      <w:rPr>
                        <w:rFonts w:ascii="Cambria Math" w:hAnsi="Cambria Math" w:cs="Arial"/>
                        <w:sz w:val="24"/>
                        <w:szCs w:val="24"/>
                      </w:rPr>
                      <m:t>x)</m:t>
                    </m:r>
                  </m:e>
                  <m:sup>
                    <m:r>
                      <w:rPr>
                        <w:rFonts w:ascii="Cambria Math" w:hAnsi="Cambria Math" w:cs="Arial"/>
                        <w:sz w:val="24"/>
                        <w:szCs w:val="24"/>
                      </w:rPr>
                      <m:t>2</m:t>
                    </m:r>
                  </m:sup>
                </m:sSup>
              </m:e>
            </m:nary>
            <m:r>
              <w:rPr>
                <w:rFonts w:ascii="Cambria Math" w:hAnsi="Cambria Math" w:cs="Arial"/>
                <w:sz w:val="24"/>
                <w:szCs w:val="24"/>
              </w:rPr>
              <m:t>(n</m:t>
            </m:r>
            <m:nary>
              <m:naryPr>
                <m:chr m:val="∑"/>
                <m:limLoc m:val="undOvr"/>
                <m:subHide m:val="1"/>
                <m:supHide m:val="1"/>
                <m:ctrlPr>
                  <w:rPr>
                    <w:rFonts w:ascii="Cambria Math" w:hAnsi="Cambria Math" w:cs="Arial"/>
                    <w:i/>
                    <w:sz w:val="24"/>
                    <w:szCs w:val="24"/>
                  </w:rPr>
                </m:ctrlPr>
              </m:naryPr>
              <m:sub/>
              <m:sup/>
              <m:e>
                <m:sSup>
                  <m:sSupPr>
                    <m:ctrlPr>
                      <w:rPr>
                        <w:rFonts w:ascii="Cambria Math" w:hAnsi="Cambria Math" w:cs="Arial"/>
                        <w:i/>
                        <w:sz w:val="24"/>
                        <w:szCs w:val="24"/>
                      </w:rPr>
                    </m:ctrlPr>
                  </m:sSupPr>
                  <m:e>
                    <m:r>
                      <w:rPr>
                        <w:rFonts w:ascii="Cambria Math" w:hAnsi="Cambria Math" w:cs="Arial"/>
                        <w:sz w:val="24"/>
                        <w:szCs w:val="24"/>
                      </w:rPr>
                      <m:t>x</m:t>
                    </m:r>
                  </m:e>
                  <m:sup>
                    <m:r>
                      <w:rPr>
                        <w:rFonts w:ascii="Cambria Math" w:hAnsi="Cambria Math" w:cs="Arial"/>
                        <w:sz w:val="24"/>
                        <w:szCs w:val="24"/>
                      </w:rPr>
                      <m:t>2</m:t>
                    </m:r>
                  </m:sup>
                </m:sSup>
                <m:r>
                  <w:rPr>
                    <w:rFonts w:ascii="Cambria Math" w:hAnsi="Cambria Math" w:cs="Arial"/>
                    <w:sz w:val="24"/>
                    <w:szCs w:val="24"/>
                  </w:rPr>
                  <m:t>)</m:t>
                </m:r>
              </m:e>
            </m:nary>
            <m:r>
              <w:rPr>
                <w:rFonts w:ascii="Cambria Math" w:hAnsi="Cambria Math" w:cs="Arial"/>
                <w:sz w:val="24"/>
                <w:szCs w:val="24"/>
              </w:rPr>
              <m:t>-(</m:t>
            </m:r>
            <m:nary>
              <m:naryPr>
                <m:chr m:val="∑"/>
                <m:limLoc m:val="undOvr"/>
                <m:subHide m:val="1"/>
                <m:supHide m:val="1"/>
                <m:ctrlPr>
                  <w:rPr>
                    <w:rFonts w:ascii="Cambria Math" w:hAnsi="Cambria Math" w:cs="Arial"/>
                    <w:i/>
                    <w:sz w:val="24"/>
                    <w:szCs w:val="24"/>
                  </w:rPr>
                </m:ctrlPr>
              </m:naryPr>
              <m:sub/>
              <m:sup/>
              <m:e>
                <m:sSup>
                  <m:sSupPr>
                    <m:ctrlPr>
                      <w:rPr>
                        <w:rFonts w:ascii="Cambria Math" w:hAnsi="Cambria Math" w:cs="Arial"/>
                        <w:i/>
                        <w:sz w:val="24"/>
                        <w:szCs w:val="24"/>
                      </w:rPr>
                    </m:ctrlPr>
                  </m:sSupPr>
                  <m:e>
                    <m:r>
                      <w:rPr>
                        <w:rFonts w:ascii="Cambria Math" w:hAnsi="Cambria Math" w:cs="Arial"/>
                        <w:sz w:val="24"/>
                        <w:szCs w:val="24"/>
                      </w:rPr>
                      <m:t>y)</m:t>
                    </m:r>
                  </m:e>
                  <m:sup>
                    <m:r>
                      <w:rPr>
                        <w:rFonts w:ascii="Cambria Math" w:hAnsi="Cambria Math" w:cs="Arial"/>
                        <w:sz w:val="24"/>
                        <w:szCs w:val="24"/>
                      </w:rPr>
                      <m:t>2</m:t>
                    </m:r>
                  </m:sup>
                </m:sSup>
              </m:e>
            </m:nary>
          </m:den>
        </m:f>
      </m:oMath>
    </w:p>
    <w:p w:rsidR="00001B02" w:rsidRDefault="00AA7E63">
      <w:pPr>
        <w:tabs>
          <w:tab w:val="left" w:pos="720"/>
          <w:tab w:val="left" w:pos="3540"/>
        </w:tabs>
        <w:spacing w:line="360" w:lineRule="auto"/>
        <w:ind w:left="1440"/>
        <w:contextualSpacing/>
        <w:jc w:val="both"/>
        <w:rPr>
          <w:rFonts w:ascii="Arial" w:eastAsiaTheme="minorEastAsia" w:hAnsi="Arial" w:cs="Arial"/>
          <w:iCs/>
          <w:sz w:val="24"/>
          <w:szCs w:val="24"/>
        </w:rPr>
      </w:pPr>
      <w:r>
        <w:rPr>
          <w:rFonts w:ascii="Arial" w:eastAsiaTheme="minorEastAsia" w:hAnsi="Arial" w:cs="Arial"/>
          <w:iCs/>
          <w:sz w:val="24"/>
          <w:szCs w:val="24"/>
        </w:rPr>
        <w:t>Keterangan:</w:t>
      </w:r>
      <w:r>
        <w:rPr>
          <w:rFonts w:ascii="Arial" w:eastAsiaTheme="minorEastAsia" w:hAnsi="Arial" w:cs="Arial"/>
          <w:iCs/>
          <w:sz w:val="24"/>
          <w:szCs w:val="24"/>
        </w:rPr>
        <w:tab/>
      </w:r>
    </w:p>
    <w:p w:rsidR="00001B02" w:rsidRDefault="00AA7E63">
      <w:pPr>
        <w:tabs>
          <w:tab w:val="left" w:pos="720"/>
        </w:tabs>
        <w:spacing w:line="360" w:lineRule="auto"/>
        <w:ind w:left="720"/>
        <w:contextualSpacing/>
        <w:jc w:val="both"/>
        <w:rPr>
          <w:rFonts w:ascii="Arial" w:eastAsiaTheme="minorEastAsia" w:hAnsi="Arial" w:cs="Arial"/>
          <w:iCs/>
          <w:sz w:val="24"/>
          <w:szCs w:val="24"/>
        </w:rPr>
      </w:pPr>
      <w:r>
        <w:rPr>
          <w:rFonts w:ascii="Arial" w:eastAsiaTheme="minorEastAsia" w:hAnsi="Arial" w:cs="Arial"/>
          <w:iCs/>
          <w:sz w:val="24"/>
          <w:szCs w:val="24"/>
        </w:rPr>
        <w:tab/>
      </w:r>
      <w:proofErr w:type="gramStart"/>
      <w:r>
        <w:rPr>
          <w:rFonts w:ascii="Arial" w:eastAsiaTheme="minorEastAsia" w:hAnsi="Arial" w:cs="Arial"/>
          <w:iCs/>
          <w:sz w:val="24"/>
          <w:szCs w:val="24"/>
        </w:rPr>
        <w:t>rxy</w:t>
      </w:r>
      <w:proofErr w:type="gramEnd"/>
      <w:r>
        <w:rPr>
          <w:rFonts w:ascii="Arial" w:eastAsiaTheme="minorEastAsia" w:hAnsi="Arial" w:cs="Arial"/>
          <w:iCs/>
          <w:sz w:val="24"/>
          <w:szCs w:val="24"/>
        </w:rPr>
        <w:tab/>
        <w:t>: Koefisien korelasi antar x dan y</w:t>
      </w:r>
    </w:p>
    <w:p w:rsidR="00001B02" w:rsidRDefault="00AA7E63">
      <w:pPr>
        <w:tabs>
          <w:tab w:val="left" w:pos="720"/>
        </w:tabs>
        <w:spacing w:line="360" w:lineRule="auto"/>
        <w:ind w:left="720"/>
        <w:contextualSpacing/>
        <w:jc w:val="both"/>
        <w:rPr>
          <w:rFonts w:ascii="Arial" w:eastAsiaTheme="minorEastAsia" w:hAnsi="Arial" w:cs="Arial"/>
          <w:iCs/>
          <w:sz w:val="24"/>
          <w:szCs w:val="24"/>
        </w:rPr>
      </w:pPr>
      <w:r>
        <w:rPr>
          <w:rFonts w:ascii="Arial" w:eastAsiaTheme="minorEastAsia" w:hAnsi="Arial" w:cs="Arial"/>
          <w:iCs/>
          <w:sz w:val="24"/>
          <w:szCs w:val="24"/>
        </w:rPr>
        <w:tab/>
      </w:r>
      <w:proofErr w:type="gramStart"/>
      <w:r>
        <w:rPr>
          <w:rFonts w:ascii="Arial" w:eastAsiaTheme="minorEastAsia" w:hAnsi="Arial" w:cs="Arial"/>
          <w:iCs/>
          <w:sz w:val="24"/>
          <w:szCs w:val="24"/>
        </w:rPr>
        <w:t>n</w:t>
      </w:r>
      <w:proofErr w:type="gramEnd"/>
      <w:r>
        <w:rPr>
          <w:rFonts w:ascii="Arial" w:eastAsiaTheme="minorEastAsia" w:hAnsi="Arial" w:cs="Arial"/>
          <w:iCs/>
          <w:sz w:val="24"/>
          <w:szCs w:val="24"/>
        </w:rPr>
        <w:tab/>
        <w:t>: Jumlah responden</w:t>
      </w:r>
    </w:p>
    <w:p w:rsidR="00001B02" w:rsidRDefault="00AA7E63">
      <w:pPr>
        <w:tabs>
          <w:tab w:val="left" w:pos="720"/>
        </w:tabs>
        <w:spacing w:line="360" w:lineRule="auto"/>
        <w:ind w:left="720"/>
        <w:contextualSpacing/>
        <w:jc w:val="both"/>
        <w:rPr>
          <w:rFonts w:ascii="Arial" w:eastAsiaTheme="minorEastAsia" w:hAnsi="Arial" w:cs="Arial"/>
          <w:iCs/>
          <w:sz w:val="24"/>
          <w:szCs w:val="24"/>
        </w:rPr>
      </w:pPr>
      <w:r>
        <w:rPr>
          <w:rFonts w:ascii="Arial" w:eastAsiaTheme="minorEastAsia" w:hAnsi="Arial" w:cs="Arial"/>
          <w:iCs/>
          <w:sz w:val="24"/>
          <w:szCs w:val="24"/>
        </w:rPr>
        <w:tab/>
      </w:r>
      <w:proofErr w:type="gramStart"/>
      <w:r>
        <w:rPr>
          <w:rFonts w:ascii="Arial" w:eastAsiaTheme="minorEastAsia" w:hAnsi="Arial" w:cs="Arial"/>
          <w:iCs/>
          <w:sz w:val="24"/>
          <w:szCs w:val="24"/>
        </w:rPr>
        <w:t>x</w:t>
      </w:r>
      <w:proofErr w:type="gramEnd"/>
      <w:r>
        <w:rPr>
          <w:rFonts w:ascii="Arial" w:eastAsiaTheme="minorEastAsia" w:hAnsi="Arial" w:cs="Arial"/>
          <w:iCs/>
          <w:sz w:val="24"/>
          <w:szCs w:val="24"/>
        </w:rPr>
        <w:tab/>
        <w:t>: skor item</w:t>
      </w:r>
    </w:p>
    <w:p w:rsidR="00001B02" w:rsidRDefault="00AA7E63">
      <w:pPr>
        <w:tabs>
          <w:tab w:val="left" w:pos="720"/>
        </w:tabs>
        <w:spacing w:line="360" w:lineRule="auto"/>
        <w:ind w:left="720"/>
        <w:contextualSpacing/>
        <w:jc w:val="both"/>
        <w:rPr>
          <w:rFonts w:ascii="Arial" w:eastAsiaTheme="minorEastAsia" w:hAnsi="Arial" w:cs="Arial"/>
          <w:iCs/>
          <w:sz w:val="24"/>
          <w:szCs w:val="24"/>
        </w:rPr>
      </w:pPr>
      <w:r>
        <w:rPr>
          <w:rFonts w:ascii="Arial" w:eastAsiaTheme="minorEastAsia" w:hAnsi="Arial" w:cs="Arial"/>
          <w:iCs/>
          <w:sz w:val="24"/>
          <w:szCs w:val="24"/>
        </w:rPr>
        <w:tab/>
      </w:r>
      <w:proofErr w:type="gramStart"/>
      <w:r>
        <w:rPr>
          <w:rFonts w:ascii="Arial" w:eastAsiaTheme="minorEastAsia" w:hAnsi="Arial" w:cs="Arial"/>
          <w:iCs/>
          <w:sz w:val="24"/>
          <w:szCs w:val="24"/>
        </w:rPr>
        <w:t>y  :</w:t>
      </w:r>
      <w:proofErr w:type="gramEnd"/>
      <w:r>
        <w:rPr>
          <w:rFonts w:ascii="Arial" w:eastAsiaTheme="minorEastAsia" w:hAnsi="Arial" w:cs="Arial"/>
          <w:iCs/>
          <w:sz w:val="24"/>
          <w:szCs w:val="24"/>
        </w:rPr>
        <w:t xml:space="preserve"> skor total</w:t>
      </w:r>
    </w:p>
    <w:p w:rsidR="00001B02" w:rsidRDefault="00AA7E63">
      <w:pPr>
        <w:tabs>
          <w:tab w:val="left" w:pos="720"/>
        </w:tabs>
        <w:spacing w:line="360" w:lineRule="auto"/>
        <w:ind w:left="720"/>
        <w:contextualSpacing/>
        <w:jc w:val="both"/>
        <w:rPr>
          <w:rFonts w:ascii="Arial" w:eastAsiaTheme="minorEastAsia" w:hAnsi="Arial" w:cs="Arial"/>
          <w:iCs/>
          <w:sz w:val="24"/>
          <w:szCs w:val="24"/>
        </w:rPr>
      </w:pPr>
      <w:r>
        <w:rPr>
          <w:rFonts w:ascii="Arial" w:eastAsiaTheme="minorEastAsia" w:hAnsi="Arial" w:cs="Arial"/>
          <w:iCs/>
          <w:sz w:val="24"/>
          <w:szCs w:val="24"/>
        </w:rPr>
        <w:t xml:space="preserve"> </w:t>
      </w:r>
      <m:oMath>
        <m:nary>
          <m:naryPr>
            <m:chr m:val="∑"/>
            <m:limLoc m:val="undOvr"/>
            <m:subHide m:val="1"/>
            <m:supHide m:val="1"/>
            <m:ctrlPr>
              <w:rPr>
                <w:rFonts w:ascii="Cambria Math" w:hAnsi="Cambria Math" w:cs="Arial"/>
                <w:i/>
                <w:iCs/>
                <w:sz w:val="24"/>
                <w:szCs w:val="24"/>
              </w:rPr>
            </m:ctrlPr>
          </m:naryPr>
          <m:sub/>
          <m:sup/>
          <m:e>
            <m:r>
              <w:rPr>
                <w:rFonts w:ascii="Cambria Math" w:hAnsi="Cambria Math" w:cs="Arial"/>
                <w:sz w:val="24"/>
                <w:szCs w:val="24"/>
              </w:rPr>
              <m:t>x</m:t>
            </m:r>
          </m:e>
        </m:nary>
      </m:oMath>
      <w:r>
        <w:rPr>
          <w:rFonts w:ascii="Arial" w:eastAsiaTheme="minorEastAsia" w:hAnsi="Arial" w:cs="Arial"/>
          <w:iCs/>
          <w:sz w:val="24"/>
          <w:szCs w:val="24"/>
        </w:rPr>
        <w:tab/>
        <w:t xml:space="preserve"> : Jumlah skor item </w:t>
      </w:r>
    </w:p>
    <w:p w:rsidR="00001B02" w:rsidRDefault="00AA7E63">
      <w:pPr>
        <w:tabs>
          <w:tab w:val="left" w:pos="720"/>
        </w:tabs>
        <w:spacing w:line="360" w:lineRule="auto"/>
        <w:ind w:left="720"/>
        <w:contextualSpacing/>
        <w:jc w:val="both"/>
        <w:rPr>
          <w:rFonts w:ascii="Arial" w:eastAsiaTheme="minorEastAsia" w:hAnsi="Arial" w:cs="Arial"/>
          <w:iCs/>
          <w:sz w:val="24"/>
          <w:szCs w:val="24"/>
        </w:rPr>
      </w:pPr>
      <w:r>
        <w:rPr>
          <w:rFonts w:ascii="Arial" w:eastAsiaTheme="minorEastAsia" w:hAnsi="Arial" w:cs="Arial"/>
          <w:iCs/>
          <w:sz w:val="24"/>
          <w:szCs w:val="24"/>
        </w:rPr>
        <w:tab/>
      </w:r>
      <m:oMath>
        <m:nary>
          <m:naryPr>
            <m:chr m:val="∑"/>
            <m:limLoc m:val="undOvr"/>
            <m:subHide m:val="1"/>
            <m:supHide m:val="1"/>
            <m:ctrlPr>
              <w:rPr>
                <w:rFonts w:ascii="Cambria Math" w:hAnsi="Cambria Math" w:cs="Arial"/>
                <w:i/>
                <w:iCs/>
                <w:sz w:val="24"/>
                <w:szCs w:val="24"/>
              </w:rPr>
            </m:ctrlPr>
          </m:naryPr>
          <m:sub/>
          <m:sup/>
          <m:e>
            <m:r>
              <w:rPr>
                <w:rFonts w:ascii="Cambria Math" w:hAnsi="Cambria Math" w:cs="Arial"/>
                <w:sz w:val="24"/>
                <w:szCs w:val="24"/>
              </w:rPr>
              <m:t>y</m:t>
            </m:r>
          </m:e>
        </m:nary>
      </m:oMath>
      <w:r>
        <w:rPr>
          <w:rFonts w:ascii="Arial" w:eastAsiaTheme="minorEastAsia" w:hAnsi="Arial" w:cs="Arial"/>
          <w:iCs/>
          <w:sz w:val="24"/>
          <w:szCs w:val="24"/>
        </w:rPr>
        <w:tab/>
        <w:t xml:space="preserve"> : Jumlah skor total</w:t>
      </w:r>
    </w:p>
    <w:p w:rsidR="00001B02" w:rsidRDefault="00AA7E63">
      <w:pPr>
        <w:tabs>
          <w:tab w:val="left" w:pos="720"/>
        </w:tabs>
        <w:spacing w:after="0" w:line="360" w:lineRule="auto"/>
        <w:ind w:left="720"/>
        <w:contextualSpacing/>
        <w:jc w:val="both"/>
        <w:rPr>
          <w:rFonts w:ascii="Arial" w:eastAsiaTheme="minorEastAsia" w:hAnsi="Arial" w:cs="Arial"/>
          <w:iCs/>
          <w:sz w:val="24"/>
          <w:szCs w:val="24"/>
        </w:rPr>
      </w:pPr>
      <w:r>
        <w:rPr>
          <w:rFonts w:ascii="Arial" w:eastAsiaTheme="minorEastAsia" w:hAnsi="Arial" w:cs="Arial"/>
          <w:iCs/>
          <w:sz w:val="24"/>
          <w:szCs w:val="24"/>
        </w:rPr>
        <w:tab/>
      </w:r>
      <m:oMath>
        <m:nary>
          <m:naryPr>
            <m:chr m:val="∑"/>
            <m:limLoc m:val="undOvr"/>
            <m:subHide m:val="1"/>
            <m:supHide m:val="1"/>
            <m:ctrlPr>
              <w:rPr>
                <w:rFonts w:ascii="Cambria Math" w:hAnsi="Cambria Math" w:cs="Arial"/>
                <w:i/>
                <w:iCs/>
                <w:sz w:val="24"/>
                <w:szCs w:val="24"/>
              </w:rPr>
            </m:ctrlPr>
          </m:naryPr>
          <m:sub/>
          <m:sup/>
          <m:e>
            <m:sSup>
              <m:sSupPr>
                <m:ctrlPr>
                  <w:rPr>
                    <w:rFonts w:ascii="Cambria Math" w:hAnsi="Cambria Math" w:cs="Arial"/>
                    <w:i/>
                    <w:sz w:val="24"/>
                    <w:szCs w:val="24"/>
                  </w:rPr>
                </m:ctrlPr>
              </m:sSupPr>
              <m:e>
                <m:r>
                  <w:rPr>
                    <w:rFonts w:ascii="Cambria Math" w:hAnsi="Cambria Math" w:cs="Arial"/>
                    <w:sz w:val="24"/>
                    <w:szCs w:val="24"/>
                  </w:rPr>
                  <m:t>x</m:t>
                </m:r>
              </m:e>
              <m:sup>
                <m:r>
                  <w:rPr>
                    <w:rFonts w:ascii="Cambria Math" w:hAnsi="Cambria Math" w:cs="Arial"/>
                    <w:sz w:val="24"/>
                    <w:szCs w:val="24"/>
                  </w:rPr>
                  <m:t>2</m:t>
                </m:r>
              </m:sup>
            </m:sSup>
          </m:e>
        </m:nary>
      </m:oMath>
      <w:r>
        <w:rPr>
          <w:rFonts w:ascii="Arial" w:eastAsiaTheme="minorEastAsia" w:hAnsi="Arial" w:cs="Arial"/>
          <w:iCs/>
          <w:sz w:val="24"/>
          <w:szCs w:val="24"/>
        </w:rPr>
        <w:t xml:space="preserve"> : Jumlah Kuadrat pertanyaan</w:t>
      </w:r>
    </w:p>
    <w:p w:rsidR="00001B02" w:rsidRDefault="00AA7E63">
      <w:pPr>
        <w:pStyle w:val="ListParagraph"/>
        <w:tabs>
          <w:tab w:val="left" w:pos="720"/>
        </w:tabs>
        <w:spacing w:after="0" w:line="360" w:lineRule="auto"/>
        <w:ind w:hanging="90"/>
        <w:jc w:val="both"/>
        <w:rPr>
          <w:rFonts w:ascii="Arial" w:eastAsiaTheme="minorEastAsia" w:hAnsi="Arial" w:cs="Arial"/>
          <w:iCs/>
          <w:sz w:val="24"/>
          <w:szCs w:val="24"/>
        </w:rPr>
      </w:pPr>
      <w:r>
        <w:rPr>
          <w:rFonts w:ascii="Arial" w:eastAsiaTheme="minorEastAsia" w:hAnsi="Arial" w:cs="Arial"/>
          <w:iCs/>
          <w:sz w:val="24"/>
          <w:szCs w:val="24"/>
        </w:rPr>
        <w:tab/>
      </w:r>
      <w:r>
        <w:rPr>
          <w:rFonts w:ascii="Arial" w:eastAsiaTheme="minorEastAsia" w:hAnsi="Arial" w:cs="Arial"/>
          <w:iCs/>
          <w:sz w:val="24"/>
          <w:szCs w:val="24"/>
        </w:rPr>
        <w:tab/>
      </w:r>
      <m:oMath>
        <m:nary>
          <m:naryPr>
            <m:chr m:val="∑"/>
            <m:limLoc m:val="undOvr"/>
            <m:subHide m:val="1"/>
            <m:supHide m:val="1"/>
            <m:ctrlPr>
              <w:rPr>
                <w:rFonts w:ascii="Cambria Math" w:hAnsi="Cambria Math" w:cs="Arial"/>
                <w:i/>
                <w:iCs/>
                <w:sz w:val="24"/>
                <w:szCs w:val="24"/>
              </w:rPr>
            </m:ctrlPr>
          </m:naryPr>
          <m:sub/>
          <m:sup/>
          <m:e>
            <m:sSup>
              <m:sSupPr>
                <m:ctrlPr>
                  <w:rPr>
                    <w:rFonts w:ascii="Cambria Math" w:hAnsi="Cambria Math" w:cs="Arial"/>
                    <w:i/>
                    <w:sz w:val="24"/>
                    <w:szCs w:val="24"/>
                  </w:rPr>
                </m:ctrlPr>
              </m:sSupPr>
              <m:e>
                <m:r>
                  <w:rPr>
                    <w:rFonts w:ascii="Cambria Math" w:hAnsi="Cambria Math" w:cs="Arial"/>
                    <w:sz w:val="24"/>
                    <w:szCs w:val="24"/>
                  </w:rPr>
                  <m:t>y</m:t>
                </m:r>
              </m:e>
              <m:sup>
                <m:r>
                  <w:rPr>
                    <w:rFonts w:ascii="Cambria Math" w:hAnsi="Cambria Math" w:cs="Arial"/>
                    <w:sz w:val="24"/>
                    <w:szCs w:val="24"/>
                  </w:rPr>
                  <m:t>2</m:t>
                </m:r>
              </m:sup>
            </m:sSup>
          </m:e>
        </m:nary>
      </m:oMath>
      <w:r>
        <w:rPr>
          <w:rFonts w:ascii="Arial" w:eastAsiaTheme="minorEastAsia" w:hAnsi="Arial" w:cs="Arial"/>
          <w:iCs/>
          <w:sz w:val="24"/>
          <w:szCs w:val="24"/>
        </w:rPr>
        <w:t xml:space="preserve"> </w:t>
      </w:r>
      <w:proofErr w:type="gramStart"/>
      <w:r>
        <w:rPr>
          <w:rFonts w:ascii="Arial" w:eastAsiaTheme="minorEastAsia" w:hAnsi="Arial" w:cs="Arial"/>
          <w:iCs/>
          <w:sz w:val="24"/>
          <w:szCs w:val="24"/>
        </w:rPr>
        <w:t>:Jumlah</w:t>
      </w:r>
      <w:proofErr w:type="gramEnd"/>
      <w:r>
        <w:rPr>
          <w:rFonts w:ascii="Arial" w:eastAsiaTheme="minorEastAsia" w:hAnsi="Arial" w:cs="Arial"/>
          <w:iCs/>
          <w:sz w:val="24"/>
          <w:szCs w:val="24"/>
        </w:rPr>
        <w:t xml:space="preserve"> kuadrat skor total</w:t>
      </w:r>
    </w:p>
    <w:p w:rsidR="00001B02" w:rsidRDefault="00001B02">
      <w:pPr>
        <w:pStyle w:val="ListParagraph"/>
        <w:tabs>
          <w:tab w:val="left" w:pos="720"/>
        </w:tabs>
        <w:spacing w:after="0" w:line="360" w:lineRule="auto"/>
        <w:ind w:hanging="90"/>
        <w:jc w:val="both"/>
        <w:rPr>
          <w:rFonts w:ascii="Arial" w:eastAsiaTheme="minorEastAsia" w:hAnsi="Arial" w:cs="Arial"/>
          <w:iCs/>
          <w:sz w:val="24"/>
          <w:szCs w:val="24"/>
        </w:rPr>
      </w:pPr>
    </w:p>
    <w:p w:rsidR="00001B02" w:rsidRDefault="00001B02">
      <w:pPr>
        <w:pStyle w:val="ListParagraph"/>
        <w:tabs>
          <w:tab w:val="left" w:pos="720"/>
        </w:tabs>
        <w:spacing w:after="0" w:line="360" w:lineRule="auto"/>
        <w:ind w:hanging="90"/>
        <w:jc w:val="both"/>
        <w:rPr>
          <w:rFonts w:ascii="Arial" w:eastAsiaTheme="minorEastAsia" w:hAnsi="Arial" w:cs="Arial"/>
          <w:iCs/>
          <w:sz w:val="24"/>
          <w:szCs w:val="24"/>
        </w:rPr>
      </w:pPr>
    </w:p>
    <w:p w:rsidR="00001B02" w:rsidRDefault="00001B02">
      <w:pPr>
        <w:pStyle w:val="ListParagraph"/>
        <w:tabs>
          <w:tab w:val="left" w:pos="720"/>
        </w:tabs>
        <w:spacing w:after="0" w:line="360" w:lineRule="auto"/>
        <w:ind w:hanging="90"/>
        <w:jc w:val="both"/>
        <w:rPr>
          <w:rFonts w:ascii="Arial" w:eastAsiaTheme="minorEastAsia" w:hAnsi="Arial" w:cs="Arial"/>
          <w:iCs/>
          <w:sz w:val="24"/>
          <w:szCs w:val="24"/>
        </w:rPr>
      </w:pPr>
    </w:p>
    <w:p w:rsidR="00001B02" w:rsidRDefault="00001B02">
      <w:pPr>
        <w:pStyle w:val="ListParagraph"/>
        <w:tabs>
          <w:tab w:val="left" w:pos="720"/>
        </w:tabs>
        <w:spacing w:after="0" w:line="360" w:lineRule="auto"/>
        <w:ind w:hanging="90"/>
        <w:jc w:val="both"/>
        <w:rPr>
          <w:rFonts w:ascii="Arial" w:eastAsiaTheme="minorEastAsia" w:hAnsi="Arial" w:cs="Arial"/>
          <w:iCs/>
          <w:sz w:val="24"/>
          <w:szCs w:val="24"/>
        </w:rPr>
      </w:pPr>
    </w:p>
    <w:p w:rsidR="00001B02" w:rsidRDefault="00001B02">
      <w:pPr>
        <w:pStyle w:val="ListParagraph"/>
        <w:tabs>
          <w:tab w:val="left" w:pos="720"/>
        </w:tabs>
        <w:spacing w:after="0" w:line="360" w:lineRule="auto"/>
        <w:ind w:hanging="90"/>
        <w:jc w:val="both"/>
        <w:rPr>
          <w:rFonts w:ascii="Arial" w:eastAsiaTheme="minorEastAsia" w:hAnsi="Arial" w:cs="Arial"/>
          <w:iCs/>
          <w:sz w:val="24"/>
          <w:szCs w:val="24"/>
        </w:rPr>
      </w:pPr>
    </w:p>
    <w:p w:rsidR="00001B02" w:rsidRDefault="00001B02">
      <w:pPr>
        <w:pStyle w:val="ListParagraph"/>
        <w:tabs>
          <w:tab w:val="left" w:pos="720"/>
        </w:tabs>
        <w:spacing w:after="0" w:line="360" w:lineRule="auto"/>
        <w:ind w:hanging="90"/>
        <w:jc w:val="both"/>
        <w:rPr>
          <w:rFonts w:ascii="Arial" w:eastAsiaTheme="minorEastAsia" w:hAnsi="Arial" w:cs="Arial"/>
          <w:iCs/>
          <w:sz w:val="24"/>
          <w:szCs w:val="24"/>
        </w:rPr>
      </w:pPr>
    </w:p>
    <w:tbl>
      <w:tblPr>
        <w:tblStyle w:val="TableGrid"/>
        <w:tblW w:w="848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121"/>
        <w:gridCol w:w="2122"/>
        <w:gridCol w:w="2122"/>
        <w:gridCol w:w="2122"/>
      </w:tblGrid>
      <w:tr w:rsidR="00001B02">
        <w:tc>
          <w:tcPr>
            <w:tcW w:w="2121" w:type="dxa"/>
            <w:tcBorders>
              <w:top w:val="single" w:sz="4" w:space="0" w:color="auto"/>
              <w:left w:val="single" w:sz="4" w:space="0" w:color="auto"/>
              <w:bottom w:val="single" w:sz="4" w:space="0" w:color="auto"/>
            </w:tcBorders>
          </w:tcPr>
          <w:p w:rsidR="00001B02" w:rsidRDefault="00AA7E63">
            <w:pPr>
              <w:pStyle w:val="ListParagraph"/>
              <w:tabs>
                <w:tab w:val="left" w:pos="720"/>
              </w:tabs>
              <w:spacing w:after="0" w:line="360" w:lineRule="auto"/>
              <w:ind w:left="0"/>
              <w:jc w:val="center"/>
              <w:rPr>
                <w:rFonts w:ascii="Arial" w:eastAsiaTheme="minorEastAsia" w:hAnsi="Arial" w:cs="Arial"/>
                <w:iCs/>
                <w:sz w:val="20"/>
                <w:szCs w:val="20"/>
              </w:rPr>
            </w:pPr>
            <w:r>
              <w:rPr>
                <w:rFonts w:ascii="Arial" w:eastAsiaTheme="minorEastAsia" w:hAnsi="Arial" w:cs="Arial"/>
                <w:iCs/>
                <w:sz w:val="20"/>
                <w:szCs w:val="20"/>
              </w:rPr>
              <w:lastRenderedPageBreak/>
              <w:t>No Item</w:t>
            </w:r>
          </w:p>
        </w:tc>
        <w:tc>
          <w:tcPr>
            <w:tcW w:w="2122" w:type="dxa"/>
            <w:tcBorders>
              <w:top w:val="single" w:sz="4" w:space="0" w:color="auto"/>
              <w:bottom w:val="single" w:sz="4" w:space="0" w:color="auto"/>
            </w:tcBorders>
          </w:tcPr>
          <w:p w:rsidR="00001B02" w:rsidRDefault="00AA7E63">
            <w:pPr>
              <w:pStyle w:val="ListParagraph"/>
              <w:tabs>
                <w:tab w:val="left" w:pos="720"/>
              </w:tabs>
              <w:spacing w:after="0" w:line="360" w:lineRule="auto"/>
              <w:ind w:left="0"/>
              <w:jc w:val="center"/>
              <w:rPr>
                <w:rFonts w:ascii="Arial" w:eastAsiaTheme="minorEastAsia" w:hAnsi="Arial" w:cs="Arial"/>
                <w:iCs/>
                <w:sz w:val="20"/>
                <w:szCs w:val="20"/>
              </w:rPr>
            </w:pPr>
            <w:r>
              <w:rPr>
                <w:rFonts w:ascii="Arial" w:eastAsiaTheme="minorEastAsia" w:hAnsi="Arial" w:cs="Arial"/>
                <w:iCs/>
                <w:sz w:val="20"/>
                <w:szCs w:val="20"/>
              </w:rPr>
              <w:t>r hitung</w:t>
            </w:r>
          </w:p>
        </w:tc>
        <w:tc>
          <w:tcPr>
            <w:tcW w:w="2122" w:type="dxa"/>
            <w:tcBorders>
              <w:top w:val="single" w:sz="4" w:space="0" w:color="auto"/>
              <w:bottom w:val="single" w:sz="4" w:space="0" w:color="auto"/>
            </w:tcBorders>
          </w:tcPr>
          <w:p w:rsidR="00001B02" w:rsidRDefault="00AA7E63">
            <w:pPr>
              <w:pStyle w:val="ListParagraph"/>
              <w:tabs>
                <w:tab w:val="left" w:pos="720"/>
              </w:tabs>
              <w:spacing w:after="0" w:line="360" w:lineRule="auto"/>
              <w:ind w:left="0"/>
              <w:jc w:val="center"/>
              <w:rPr>
                <w:rFonts w:ascii="Arial" w:eastAsiaTheme="minorEastAsia" w:hAnsi="Arial" w:cs="Arial"/>
                <w:iCs/>
                <w:sz w:val="20"/>
                <w:szCs w:val="20"/>
              </w:rPr>
            </w:pPr>
            <w:r>
              <w:rPr>
                <w:rFonts w:ascii="Arial" w:eastAsiaTheme="minorEastAsia" w:hAnsi="Arial" w:cs="Arial"/>
                <w:iCs/>
                <w:sz w:val="20"/>
                <w:szCs w:val="20"/>
              </w:rPr>
              <w:t>r table</w:t>
            </w:r>
          </w:p>
        </w:tc>
        <w:tc>
          <w:tcPr>
            <w:tcW w:w="2122" w:type="dxa"/>
            <w:tcBorders>
              <w:top w:val="single" w:sz="4" w:space="0" w:color="auto"/>
              <w:bottom w:val="single" w:sz="4" w:space="0" w:color="auto"/>
              <w:right w:val="single" w:sz="4" w:space="0" w:color="auto"/>
            </w:tcBorders>
          </w:tcPr>
          <w:p w:rsidR="00001B02" w:rsidRDefault="00AA7E63">
            <w:pPr>
              <w:pStyle w:val="ListParagraph"/>
              <w:tabs>
                <w:tab w:val="left" w:pos="720"/>
              </w:tabs>
              <w:spacing w:after="0" w:line="360" w:lineRule="auto"/>
              <w:ind w:left="0"/>
              <w:jc w:val="center"/>
              <w:rPr>
                <w:rFonts w:ascii="Arial" w:eastAsiaTheme="minorEastAsia" w:hAnsi="Arial" w:cs="Arial"/>
                <w:iCs/>
                <w:sz w:val="20"/>
                <w:szCs w:val="20"/>
              </w:rPr>
            </w:pPr>
            <w:r>
              <w:rPr>
                <w:rFonts w:ascii="Arial" w:eastAsiaTheme="minorEastAsia" w:hAnsi="Arial" w:cs="Arial"/>
                <w:iCs/>
                <w:sz w:val="20"/>
                <w:szCs w:val="20"/>
              </w:rPr>
              <w:t>Valid/tidak valid</w:t>
            </w:r>
          </w:p>
        </w:tc>
      </w:tr>
      <w:tr w:rsidR="00001B02">
        <w:tc>
          <w:tcPr>
            <w:tcW w:w="2121" w:type="dxa"/>
            <w:tcBorders>
              <w:top w:val="single" w:sz="4" w:space="0" w:color="auto"/>
            </w:tcBorders>
          </w:tcPr>
          <w:p w:rsidR="00001B02" w:rsidRDefault="00AA7E63">
            <w:pPr>
              <w:pStyle w:val="ListParagraph"/>
              <w:tabs>
                <w:tab w:val="left" w:pos="720"/>
              </w:tabs>
              <w:spacing w:after="0" w:line="360" w:lineRule="auto"/>
              <w:ind w:left="0"/>
              <w:jc w:val="center"/>
              <w:rPr>
                <w:rFonts w:ascii="Arial" w:eastAsiaTheme="minorEastAsia" w:hAnsi="Arial" w:cs="Arial"/>
                <w:iCs/>
                <w:sz w:val="20"/>
                <w:szCs w:val="20"/>
              </w:rPr>
            </w:pPr>
            <w:r>
              <w:rPr>
                <w:rFonts w:ascii="Arial" w:eastAsiaTheme="minorEastAsia" w:hAnsi="Arial" w:cs="Arial"/>
                <w:iCs/>
                <w:sz w:val="20"/>
                <w:szCs w:val="20"/>
              </w:rPr>
              <w:t>1</w:t>
            </w:r>
          </w:p>
        </w:tc>
        <w:tc>
          <w:tcPr>
            <w:tcW w:w="2122" w:type="dxa"/>
            <w:tcBorders>
              <w:top w:val="single" w:sz="4" w:space="0" w:color="auto"/>
            </w:tcBorders>
          </w:tcPr>
          <w:p w:rsidR="00001B02" w:rsidRDefault="00AA7E63">
            <w:pPr>
              <w:pStyle w:val="ListParagraph"/>
              <w:tabs>
                <w:tab w:val="left" w:pos="720"/>
              </w:tabs>
              <w:spacing w:after="0" w:line="360" w:lineRule="auto"/>
              <w:ind w:left="0"/>
              <w:jc w:val="center"/>
              <w:rPr>
                <w:rFonts w:ascii="Arial" w:eastAsiaTheme="minorEastAsia" w:hAnsi="Arial" w:cs="Arial"/>
                <w:iCs/>
                <w:sz w:val="20"/>
                <w:szCs w:val="20"/>
              </w:rPr>
            </w:pPr>
            <w:r>
              <w:rPr>
                <w:rFonts w:ascii="Arial" w:eastAsiaTheme="minorEastAsia" w:hAnsi="Arial" w:cs="Arial"/>
                <w:iCs/>
                <w:sz w:val="20"/>
                <w:szCs w:val="20"/>
              </w:rPr>
              <w:t>0,489</w:t>
            </w:r>
          </w:p>
        </w:tc>
        <w:tc>
          <w:tcPr>
            <w:tcW w:w="2122" w:type="dxa"/>
            <w:tcBorders>
              <w:top w:val="single" w:sz="4" w:space="0" w:color="auto"/>
            </w:tcBorders>
          </w:tcPr>
          <w:p w:rsidR="00001B02" w:rsidRDefault="00AA7E63">
            <w:pPr>
              <w:pStyle w:val="ListParagraph"/>
              <w:tabs>
                <w:tab w:val="left" w:pos="720"/>
              </w:tabs>
              <w:spacing w:after="0" w:line="360" w:lineRule="auto"/>
              <w:ind w:left="0"/>
              <w:jc w:val="center"/>
              <w:rPr>
                <w:rFonts w:ascii="Arial" w:eastAsiaTheme="minorEastAsia" w:hAnsi="Arial" w:cs="Arial"/>
                <w:iCs/>
                <w:sz w:val="20"/>
                <w:szCs w:val="20"/>
              </w:rPr>
            </w:pPr>
            <w:r>
              <w:rPr>
                <w:rFonts w:ascii="Arial" w:eastAsiaTheme="minorEastAsia" w:hAnsi="Arial" w:cs="Arial"/>
                <w:iCs/>
                <w:sz w:val="20"/>
                <w:szCs w:val="20"/>
              </w:rPr>
              <w:t>0,361</w:t>
            </w:r>
          </w:p>
        </w:tc>
        <w:tc>
          <w:tcPr>
            <w:tcW w:w="2122" w:type="dxa"/>
            <w:tcBorders>
              <w:top w:val="single" w:sz="4" w:space="0" w:color="auto"/>
            </w:tcBorders>
          </w:tcPr>
          <w:p w:rsidR="00001B02" w:rsidRDefault="00AA7E63">
            <w:pPr>
              <w:pStyle w:val="ListParagraph"/>
              <w:tabs>
                <w:tab w:val="left" w:pos="720"/>
              </w:tabs>
              <w:spacing w:after="0" w:line="360" w:lineRule="auto"/>
              <w:ind w:left="0"/>
              <w:jc w:val="center"/>
              <w:rPr>
                <w:rFonts w:ascii="Arial" w:eastAsiaTheme="minorEastAsia" w:hAnsi="Arial" w:cs="Arial"/>
                <w:iCs/>
                <w:sz w:val="20"/>
                <w:szCs w:val="20"/>
              </w:rPr>
            </w:pPr>
            <w:r>
              <w:rPr>
                <w:rFonts w:ascii="Arial" w:eastAsiaTheme="minorEastAsia" w:hAnsi="Arial" w:cs="Arial"/>
                <w:iCs/>
                <w:sz w:val="20"/>
                <w:szCs w:val="20"/>
              </w:rPr>
              <w:t>Item soal valid</w:t>
            </w:r>
          </w:p>
        </w:tc>
      </w:tr>
      <w:tr w:rsidR="00001B02">
        <w:tc>
          <w:tcPr>
            <w:tcW w:w="2121" w:type="dxa"/>
          </w:tcPr>
          <w:p w:rsidR="00001B02" w:rsidRDefault="00AA7E63">
            <w:pPr>
              <w:pStyle w:val="ListParagraph"/>
              <w:tabs>
                <w:tab w:val="left" w:pos="720"/>
              </w:tabs>
              <w:spacing w:after="0" w:line="360" w:lineRule="auto"/>
              <w:ind w:left="0"/>
              <w:jc w:val="center"/>
              <w:rPr>
                <w:rFonts w:ascii="Arial" w:eastAsiaTheme="minorEastAsia" w:hAnsi="Arial" w:cs="Arial"/>
                <w:iCs/>
                <w:sz w:val="20"/>
                <w:szCs w:val="20"/>
              </w:rPr>
            </w:pPr>
            <w:r>
              <w:rPr>
                <w:rFonts w:ascii="Arial" w:eastAsiaTheme="minorEastAsia" w:hAnsi="Arial" w:cs="Arial"/>
                <w:iCs/>
                <w:sz w:val="20"/>
                <w:szCs w:val="20"/>
              </w:rPr>
              <w:t>2</w:t>
            </w:r>
          </w:p>
        </w:tc>
        <w:tc>
          <w:tcPr>
            <w:tcW w:w="2122" w:type="dxa"/>
          </w:tcPr>
          <w:p w:rsidR="00001B02" w:rsidRDefault="00AA7E63">
            <w:pPr>
              <w:pStyle w:val="ListParagraph"/>
              <w:tabs>
                <w:tab w:val="left" w:pos="720"/>
              </w:tabs>
              <w:spacing w:after="0" w:line="360" w:lineRule="auto"/>
              <w:ind w:left="0"/>
              <w:jc w:val="center"/>
              <w:rPr>
                <w:rFonts w:ascii="Arial" w:eastAsiaTheme="minorEastAsia" w:hAnsi="Arial" w:cs="Arial"/>
                <w:iCs/>
                <w:sz w:val="20"/>
                <w:szCs w:val="20"/>
              </w:rPr>
            </w:pPr>
            <w:r>
              <w:rPr>
                <w:rFonts w:ascii="Arial" w:eastAsiaTheme="minorEastAsia" w:hAnsi="Arial" w:cs="Arial"/>
                <w:iCs/>
                <w:sz w:val="20"/>
                <w:szCs w:val="20"/>
              </w:rPr>
              <w:t>0,485</w:t>
            </w:r>
          </w:p>
        </w:tc>
        <w:tc>
          <w:tcPr>
            <w:tcW w:w="2122" w:type="dxa"/>
          </w:tcPr>
          <w:p w:rsidR="00001B02" w:rsidRDefault="00AA7E63">
            <w:pPr>
              <w:pStyle w:val="ListParagraph"/>
              <w:tabs>
                <w:tab w:val="left" w:pos="720"/>
              </w:tabs>
              <w:spacing w:after="0" w:line="360" w:lineRule="auto"/>
              <w:ind w:left="0"/>
              <w:jc w:val="center"/>
              <w:rPr>
                <w:rFonts w:ascii="Arial" w:eastAsiaTheme="minorEastAsia" w:hAnsi="Arial" w:cs="Arial"/>
                <w:iCs/>
                <w:sz w:val="20"/>
                <w:szCs w:val="20"/>
              </w:rPr>
            </w:pPr>
            <w:r>
              <w:rPr>
                <w:rFonts w:ascii="Arial" w:eastAsiaTheme="minorEastAsia" w:hAnsi="Arial" w:cs="Arial"/>
                <w:iCs/>
                <w:sz w:val="20"/>
                <w:szCs w:val="20"/>
              </w:rPr>
              <w:t>0,361</w:t>
            </w:r>
          </w:p>
        </w:tc>
        <w:tc>
          <w:tcPr>
            <w:tcW w:w="2122" w:type="dxa"/>
          </w:tcPr>
          <w:p w:rsidR="00001B02" w:rsidRDefault="00AA7E63">
            <w:pPr>
              <w:pStyle w:val="ListParagraph"/>
              <w:tabs>
                <w:tab w:val="left" w:pos="720"/>
              </w:tabs>
              <w:spacing w:after="0" w:line="360" w:lineRule="auto"/>
              <w:ind w:left="0"/>
              <w:jc w:val="center"/>
              <w:rPr>
                <w:rFonts w:ascii="Arial" w:eastAsiaTheme="minorEastAsia" w:hAnsi="Arial" w:cs="Arial"/>
                <w:iCs/>
                <w:sz w:val="20"/>
                <w:szCs w:val="20"/>
              </w:rPr>
            </w:pPr>
            <w:r>
              <w:rPr>
                <w:rFonts w:ascii="Arial" w:eastAsiaTheme="minorEastAsia" w:hAnsi="Arial" w:cs="Arial"/>
                <w:iCs/>
                <w:sz w:val="20"/>
                <w:szCs w:val="20"/>
              </w:rPr>
              <w:t>Item soal valid</w:t>
            </w:r>
          </w:p>
        </w:tc>
      </w:tr>
      <w:tr w:rsidR="00001B02">
        <w:tc>
          <w:tcPr>
            <w:tcW w:w="2121" w:type="dxa"/>
          </w:tcPr>
          <w:p w:rsidR="00001B02" w:rsidRDefault="00AA7E63">
            <w:pPr>
              <w:pStyle w:val="ListParagraph"/>
              <w:tabs>
                <w:tab w:val="left" w:pos="720"/>
              </w:tabs>
              <w:spacing w:after="0" w:line="360" w:lineRule="auto"/>
              <w:ind w:left="0"/>
              <w:jc w:val="center"/>
              <w:rPr>
                <w:rFonts w:ascii="Arial" w:eastAsiaTheme="minorEastAsia" w:hAnsi="Arial" w:cs="Arial"/>
                <w:iCs/>
                <w:sz w:val="20"/>
                <w:szCs w:val="20"/>
              </w:rPr>
            </w:pPr>
            <w:r>
              <w:rPr>
                <w:rFonts w:ascii="Arial" w:eastAsiaTheme="minorEastAsia" w:hAnsi="Arial" w:cs="Arial"/>
                <w:iCs/>
                <w:sz w:val="20"/>
                <w:szCs w:val="20"/>
              </w:rPr>
              <w:t>3</w:t>
            </w:r>
          </w:p>
        </w:tc>
        <w:tc>
          <w:tcPr>
            <w:tcW w:w="2122" w:type="dxa"/>
          </w:tcPr>
          <w:p w:rsidR="00001B02" w:rsidRDefault="00AA7E63">
            <w:pPr>
              <w:pStyle w:val="ListParagraph"/>
              <w:tabs>
                <w:tab w:val="left" w:pos="720"/>
              </w:tabs>
              <w:spacing w:after="0" w:line="360" w:lineRule="auto"/>
              <w:ind w:left="0"/>
              <w:jc w:val="center"/>
              <w:rPr>
                <w:rFonts w:ascii="Arial" w:eastAsiaTheme="minorEastAsia" w:hAnsi="Arial" w:cs="Arial"/>
                <w:iCs/>
                <w:sz w:val="20"/>
                <w:szCs w:val="20"/>
              </w:rPr>
            </w:pPr>
            <w:r>
              <w:rPr>
                <w:rFonts w:ascii="Arial" w:eastAsiaTheme="minorEastAsia" w:hAnsi="Arial" w:cs="Arial"/>
                <w:iCs/>
                <w:sz w:val="20"/>
                <w:szCs w:val="20"/>
              </w:rPr>
              <w:t>0,913</w:t>
            </w:r>
          </w:p>
        </w:tc>
        <w:tc>
          <w:tcPr>
            <w:tcW w:w="2122" w:type="dxa"/>
          </w:tcPr>
          <w:p w:rsidR="00001B02" w:rsidRDefault="00AA7E63">
            <w:pPr>
              <w:pStyle w:val="ListParagraph"/>
              <w:tabs>
                <w:tab w:val="left" w:pos="720"/>
              </w:tabs>
              <w:spacing w:after="0" w:line="360" w:lineRule="auto"/>
              <w:ind w:left="0"/>
              <w:jc w:val="center"/>
              <w:rPr>
                <w:rFonts w:ascii="Arial" w:eastAsiaTheme="minorEastAsia" w:hAnsi="Arial" w:cs="Arial"/>
                <w:iCs/>
                <w:sz w:val="20"/>
                <w:szCs w:val="20"/>
              </w:rPr>
            </w:pPr>
            <w:r>
              <w:rPr>
                <w:rFonts w:ascii="Arial" w:eastAsiaTheme="minorEastAsia" w:hAnsi="Arial" w:cs="Arial"/>
                <w:iCs/>
                <w:sz w:val="20"/>
                <w:szCs w:val="20"/>
              </w:rPr>
              <w:t>0,361</w:t>
            </w:r>
          </w:p>
        </w:tc>
        <w:tc>
          <w:tcPr>
            <w:tcW w:w="2122" w:type="dxa"/>
          </w:tcPr>
          <w:p w:rsidR="00001B02" w:rsidRDefault="00AA7E63">
            <w:pPr>
              <w:pStyle w:val="ListParagraph"/>
              <w:tabs>
                <w:tab w:val="left" w:pos="720"/>
              </w:tabs>
              <w:spacing w:after="0" w:line="360" w:lineRule="auto"/>
              <w:ind w:left="0"/>
              <w:jc w:val="center"/>
              <w:rPr>
                <w:rFonts w:ascii="Arial" w:eastAsiaTheme="minorEastAsia" w:hAnsi="Arial" w:cs="Arial"/>
                <w:iCs/>
                <w:sz w:val="20"/>
                <w:szCs w:val="20"/>
              </w:rPr>
            </w:pPr>
            <w:r>
              <w:rPr>
                <w:rFonts w:ascii="Arial" w:eastAsiaTheme="minorEastAsia" w:hAnsi="Arial" w:cs="Arial"/>
                <w:iCs/>
                <w:sz w:val="20"/>
                <w:szCs w:val="20"/>
              </w:rPr>
              <w:t>Item soal valid</w:t>
            </w:r>
          </w:p>
        </w:tc>
      </w:tr>
      <w:tr w:rsidR="00001B02">
        <w:tc>
          <w:tcPr>
            <w:tcW w:w="2121" w:type="dxa"/>
          </w:tcPr>
          <w:p w:rsidR="00001B02" w:rsidRDefault="00AA7E63">
            <w:pPr>
              <w:pStyle w:val="ListParagraph"/>
              <w:tabs>
                <w:tab w:val="left" w:pos="720"/>
              </w:tabs>
              <w:spacing w:after="0" w:line="360" w:lineRule="auto"/>
              <w:ind w:left="0"/>
              <w:jc w:val="center"/>
              <w:rPr>
                <w:rFonts w:ascii="Arial" w:eastAsiaTheme="minorEastAsia" w:hAnsi="Arial" w:cs="Arial"/>
                <w:iCs/>
                <w:sz w:val="20"/>
                <w:szCs w:val="20"/>
              </w:rPr>
            </w:pPr>
            <w:r>
              <w:rPr>
                <w:rFonts w:ascii="Arial" w:eastAsiaTheme="minorEastAsia" w:hAnsi="Arial" w:cs="Arial"/>
                <w:iCs/>
                <w:sz w:val="20"/>
                <w:szCs w:val="20"/>
              </w:rPr>
              <w:t>4</w:t>
            </w:r>
          </w:p>
        </w:tc>
        <w:tc>
          <w:tcPr>
            <w:tcW w:w="2122" w:type="dxa"/>
          </w:tcPr>
          <w:p w:rsidR="00001B02" w:rsidRDefault="00AA7E63">
            <w:pPr>
              <w:pStyle w:val="ListParagraph"/>
              <w:tabs>
                <w:tab w:val="left" w:pos="720"/>
              </w:tabs>
              <w:spacing w:after="0" w:line="360" w:lineRule="auto"/>
              <w:ind w:left="0"/>
              <w:jc w:val="center"/>
              <w:rPr>
                <w:rFonts w:ascii="Arial" w:eastAsiaTheme="minorEastAsia" w:hAnsi="Arial" w:cs="Arial"/>
                <w:iCs/>
                <w:sz w:val="20"/>
                <w:szCs w:val="20"/>
              </w:rPr>
            </w:pPr>
            <w:r>
              <w:rPr>
                <w:rFonts w:ascii="Arial" w:eastAsiaTheme="minorEastAsia" w:hAnsi="Arial" w:cs="Arial"/>
                <w:iCs/>
                <w:sz w:val="20"/>
                <w:szCs w:val="20"/>
              </w:rPr>
              <w:t>0,913</w:t>
            </w:r>
          </w:p>
        </w:tc>
        <w:tc>
          <w:tcPr>
            <w:tcW w:w="2122" w:type="dxa"/>
          </w:tcPr>
          <w:p w:rsidR="00001B02" w:rsidRDefault="00AA7E63">
            <w:pPr>
              <w:pStyle w:val="ListParagraph"/>
              <w:tabs>
                <w:tab w:val="left" w:pos="720"/>
              </w:tabs>
              <w:spacing w:after="0" w:line="360" w:lineRule="auto"/>
              <w:ind w:left="0"/>
              <w:jc w:val="center"/>
              <w:rPr>
                <w:rFonts w:ascii="Arial" w:eastAsiaTheme="minorEastAsia" w:hAnsi="Arial" w:cs="Arial"/>
                <w:iCs/>
                <w:sz w:val="20"/>
                <w:szCs w:val="20"/>
              </w:rPr>
            </w:pPr>
            <w:r>
              <w:rPr>
                <w:rFonts w:ascii="Arial" w:eastAsiaTheme="minorEastAsia" w:hAnsi="Arial" w:cs="Arial"/>
                <w:iCs/>
                <w:sz w:val="20"/>
                <w:szCs w:val="20"/>
              </w:rPr>
              <w:t>0,361</w:t>
            </w:r>
          </w:p>
        </w:tc>
        <w:tc>
          <w:tcPr>
            <w:tcW w:w="2122" w:type="dxa"/>
          </w:tcPr>
          <w:p w:rsidR="00001B02" w:rsidRDefault="00AA7E63">
            <w:pPr>
              <w:pStyle w:val="ListParagraph"/>
              <w:tabs>
                <w:tab w:val="left" w:pos="720"/>
              </w:tabs>
              <w:spacing w:after="0" w:line="360" w:lineRule="auto"/>
              <w:ind w:left="0"/>
              <w:jc w:val="center"/>
              <w:rPr>
                <w:rFonts w:ascii="Arial" w:eastAsiaTheme="minorEastAsia" w:hAnsi="Arial" w:cs="Arial"/>
                <w:iCs/>
                <w:sz w:val="20"/>
                <w:szCs w:val="20"/>
              </w:rPr>
            </w:pPr>
            <w:r>
              <w:rPr>
                <w:rFonts w:ascii="Arial" w:eastAsiaTheme="minorEastAsia" w:hAnsi="Arial" w:cs="Arial"/>
                <w:iCs/>
                <w:sz w:val="20"/>
                <w:szCs w:val="20"/>
              </w:rPr>
              <w:t>Item soal valid</w:t>
            </w:r>
          </w:p>
        </w:tc>
      </w:tr>
      <w:tr w:rsidR="00001B02">
        <w:tc>
          <w:tcPr>
            <w:tcW w:w="2121" w:type="dxa"/>
          </w:tcPr>
          <w:p w:rsidR="00001B02" w:rsidRDefault="00AA7E63">
            <w:pPr>
              <w:pStyle w:val="ListParagraph"/>
              <w:tabs>
                <w:tab w:val="left" w:pos="720"/>
              </w:tabs>
              <w:spacing w:after="0" w:line="360" w:lineRule="auto"/>
              <w:ind w:left="0"/>
              <w:jc w:val="center"/>
              <w:rPr>
                <w:rFonts w:ascii="Arial" w:eastAsiaTheme="minorEastAsia" w:hAnsi="Arial" w:cs="Arial"/>
                <w:iCs/>
                <w:sz w:val="20"/>
                <w:szCs w:val="20"/>
              </w:rPr>
            </w:pPr>
            <w:r>
              <w:rPr>
                <w:rFonts w:ascii="Arial" w:eastAsiaTheme="minorEastAsia" w:hAnsi="Arial" w:cs="Arial"/>
                <w:iCs/>
                <w:sz w:val="20"/>
                <w:szCs w:val="20"/>
              </w:rPr>
              <w:t>5</w:t>
            </w:r>
          </w:p>
        </w:tc>
        <w:tc>
          <w:tcPr>
            <w:tcW w:w="2122" w:type="dxa"/>
          </w:tcPr>
          <w:p w:rsidR="00001B02" w:rsidRDefault="00AA7E63">
            <w:pPr>
              <w:pStyle w:val="ListParagraph"/>
              <w:tabs>
                <w:tab w:val="left" w:pos="720"/>
              </w:tabs>
              <w:spacing w:after="0" w:line="360" w:lineRule="auto"/>
              <w:ind w:left="0"/>
              <w:jc w:val="center"/>
              <w:rPr>
                <w:rFonts w:ascii="Arial" w:eastAsiaTheme="minorEastAsia" w:hAnsi="Arial" w:cs="Arial"/>
                <w:iCs/>
                <w:sz w:val="20"/>
                <w:szCs w:val="20"/>
              </w:rPr>
            </w:pPr>
            <w:r>
              <w:rPr>
                <w:rFonts w:ascii="Arial" w:eastAsiaTheme="minorEastAsia" w:hAnsi="Arial" w:cs="Arial"/>
                <w:iCs/>
                <w:sz w:val="20"/>
                <w:szCs w:val="20"/>
              </w:rPr>
              <w:t>0,485</w:t>
            </w:r>
          </w:p>
        </w:tc>
        <w:tc>
          <w:tcPr>
            <w:tcW w:w="2122" w:type="dxa"/>
          </w:tcPr>
          <w:p w:rsidR="00001B02" w:rsidRDefault="00AA7E63">
            <w:pPr>
              <w:pStyle w:val="ListParagraph"/>
              <w:tabs>
                <w:tab w:val="left" w:pos="720"/>
              </w:tabs>
              <w:spacing w:after="0" w:line="360" w:lineRule="auto"/>
              <w:ind w:left="0"/>
              <w:jc w:val="center"/>
              <w:rPr>
                <w:rFonts w:ascii="Arial" w:eastAsiaTheme="minorEastAsia" w:hAnsi="Arial" w:cs="Arial"/>
                <w:iCs/>
                <w:sz w:val="20"/>
                <w:szCs w:val="20"/>
              </w:rPr>
            </w:pPr>
            <w:r>
              <w:rPr>
                <w:rFonts w:ascii="Arial" w:eastAsiaTheme="minorEastAsia" w:hAnsi="Arial" w:cs="Arial"/>
                <w:iCs/>
                <w:sz w:val="20"/>
                <w:szCs w:val="20"/>
              </w:rPr>
              <w:t>0,361</w:t>
            </w:r>
          </w:p>
        </w:tc>
        <w:tc>
          <w:tcPr>
            <w:tcW w:w="2122" w:type="dxa"/>
          </w:tcPr>
          <w:p w:rsidR="00001B02" w:rsidRDefault="00AA7E63">
            <w:pPr>
              <w:pStyle w:val="ListParagraph"/>
              <w:tabs>
                <w:tab w:val="left" w:pos="720"/>
              </w:tabs>
              <w:spacing w:after="0" w:line="360" w:lineRule="auto"/>
              <w:ind w:left="0"/>
              <w:jc w:val="center"/>
              <w:rPr>
                <w:rFonts w:ascii="Arial" w:eastAsiaTheme="minorEastAsia" w:hAnsi="Arial" w:cs="Arial"/>
                <w:iCs/>
                <w:sz w:val="20"/>
                <w:szCs w:val="20"/>
              </w:rPr>
            </w:pPr>
            <w:r>
              <w:rPr>
                <w:rFonts w:ascii="Arial" w:eastAsiaTheme="minorEastAsia" w:hAnsi="Arial" w:cs="Arial"/>
                <w:iCs/>
                <w:sz w:val="20"/>
                <w:szCs w:val="20"/>
              </w:rPr>
              <w:t>Item soal valid</w:t>
            </w:r>
          </w:p>
        </w:tc>
      </w:tr>
      <w:tr w:rsidR="00001B02">
        <w:tc>
          <w:tcPr>
            <w:tcW w:w="2121" w:type="dxa"/>
          </w:tcPr>
          <w:p w:rsidR="00001B02" w:rsidRDefault="00AA7E63">
            <w:pPr>
              <w:pStyle w:val="ListParagraph"/>
              <w:tabs>
                <w:tab w:val="left" w:pos="720"/>
              </w:tabs>
              <w:spacing w:after="0" w:line="360" w:lineRule="auto"/>
              <w:ind w:left="0"/>
              <w:jc w:val="center"/>
              <w:rPr>
                <w:rFonts w:ascii="Arial" w:eastAsiaTheme="minorEastAsia" w:hAnsi="Arial" w:cs="Arial"/>
                <w:iCs/>
                <w:sz w:val="20"/>
                <w:szCs w:val="20"/>
              </w:rPr>
            </w:pPr>
            <w:r>
              <w:rPr>
                <w:rFonts w:ascii="Arial" w:eastAsiaTheme="minorEastAsia" w:hAnsi="Arial" w:cs="Arial"/>
                <w:iCs/>
                <w:sz w:val="20"/>
                <w:szCs w:val="20"/>
              </w:rPr>
              <w:t>6</w:t>
            </w:r>
          </w:p>
        </w:tc>
        <w:tc>
          <w:tcPr>
            <w:tcW w:w="2122" w:type="dxa"/>
          </w:tcPr>
          <w:p w:rsidR="00001B02" w:rsidRDefault="00AA7E63">
            <w:pPr>
              <w:pStyle w:val="ListParagraph"/>
              <w:tabs>
                <w:tab w:val="left" w:pos="720"/>
              </w:tabs>
              <w:spacing w:after="0" w:line="360" w:lineRule="auto"/>
              <w:ind w:left="0"/>
              <w:jc w:val="center"/>
              <w:rPr>
                <w:rFonts w:ascii="Arial" w:eastAsiaTheme="minorEastAsia" w:hAnsi="Arial" w:cs="Arial"/>
                <w:iCs/>
                <w:sz w:val="20"/>
                <w:szCs w:val="20"/>
              </w:rPr>
            </w:pPr>
            <w:r>
              <w:rPr>
                <w:rFonts w:ascii="Arial" w:eastAsiaTheme="minorEastAsia" w:hAnsi="Arial" w:cs="Arial"/>
                <w:iCs/>
                <w:sz w:val="20"/>
                <w:szCs w:val="20"/>
              </w:rPr>
              <w:t>0,846</w:t>
            </w:r>
          </w:p>
        </w:tc>
        <w:tc>
          <w:tcPr>
            <w:tcW w:w="2122" w:type="dxa"/>
          </w:tcPr>
          <w:p w:rsidR="00001B02" w:rsidRDefault="00AA7E63">
            <w:pPr>
              <w:pStyle w:val="ListParagraph"/>
              <w:tabs>
                <w:tab w:val="left" w:pos="720"/>
              </w:tabs>
              <w:spacing w:after="0" w:line="360" w:lineRule="auto"/>
              <w:ind w:left="0"/>
              <w:jc w:val="center"/>
              <w:rPr>
                <w:rFonts w:ascii="Arial" w:eastAsiaTheme="minorEastAsia" w:hAnsi="Arial" w:cs="Arial"/>
                <w:iCs/>
                <w:sz w:val="20"/>
                <w:szCs w:val="20"/>
              </w:rPr>
            </w:pPr>
            <w:r>
              <w:rPr>
                <w:rFonts w:ascii="Arial" w:eastAsiaTheme="minorEastAsia" w:hAnsi="Arial" w:cs="Arial"/>
                <w:iCs/>
                <w:sz w:val="20"/>
                <w:szCs w:val="20"/>
              </w:rPr>
              <w:t>0,361</w:t>
            </w:r>
          </w:p>
        </w:tc>
        <w:tc>
          <w:tcPr>
            <w:tcW w:w="2122" w:type="dxa"/>
          </w:tcPr>
          <w:p w:rsidR="00001B02" w:rsidRDefault="00AA7E63">
            <w:pPr>
              <w:pStyle w:val="ListParagraph"/>
              <w:tabs>
                <w:tab w:val="left" w:pos="720"/>
              </w:tabs>
              <w:spacing w:after="0" w:line="360" w:lineRule="auto"/>
              <w:ind w:left="0"/>
              <w:jc w:val="center"/>
              <w:rPr>
                <w:rFonts w:ascii="Arial" w:eastAsiaTheme="minorEastAsia" w:hAnsi="Arial" w:cs="Arial"/>
                <w:iCs/>
                <w:sz w:val="20"/>
                <w:szCs w:val="20"/>
              </w:rPr>
            </w:pPr>
            <w:r>
              <w:rPr>
                <w:rFonts w:ascii="Arial" w:eastAsiaTheme="minorEastAsia" w:hAnsi="Arial" w:cs="Arial"/>
                <w:iCs/>
                <w:sz w:val="20"/>
                <w:szCs w:val="20"/>
              </w:rPr>
              <w:t>Item soal valid</w:t>
            </w:r>
          </w:p>
        </w:tc>
      </w:tr>
      <w:tr w:rsidR="00001B02">
        <w:tc>
          <w:tcPr>
            <w:tcW w:w="2121" w:type="dxa"/>
          </w:tcPr>
          <w:p w:rsidR="00001B02" w:rsidRDefault="00AA7E63">
            <w:pPr>
              <w:pStyle w:val="ListParagraph"/>
              <w:tabs>
                <w:tab w:val="left" w:pos="720"/>
              </w:tabs>
              <w:spacing w:after="0" w:line="360" w:lineRule="auto"/>
              <w:ind w:left="0"/>
              <w:jc w:val="center"/>
              <w:rPr>
                <w:rFonts w:ascii="Arial" w:eastAsiaTheme="minorEastAsia" w:hAnsi="Arial" w:cs="Arial"/>
                <w:iCs/>
                <w:sz w:val="20"/>
                <w:szCs w:val="20"/>
              </w:rPr>
            </w:pPr>
            <w:r>
              <w:rPr>
                <w:rFonts w:ascii="Arial" w:eastAsiaTheme="minorEastAsia" w:hAnsi="Arial" w:cs="Arial"/>
                <w:iCs/>
                <w:sz w:val="20"/>
                <w:szCs w:val="20"/>
              </w:rPr>
              <w:t>7</w:t>
            </w:r>
          </w:p>
        </w:tc>
        <w:tc>
          <w:tcPr>
            <w:tcW w:w="2122" w:type="dxa"/>
          </w:tcPr>
          <w:p w:rsidR="00001B02" w:rsidRDefault="00AA7E63">
            <w:pPr>
              <w:pStyle w:val="ListParagraph"/>
              <w:tabs>
                <w:tab w:val="left" w:pos="720"/>
              </w:tabs>
              <w:spacing w:after="0" w:line="360" w:lineRule="auto"/>
              <w:ind w:left="0"/>
              <w:jc w:val="center"/>
              <w:rPr>
                <w:rFonts w:ascii="Arial" w:eastAsiaTheme="minorEastAsia" w:hAnsi="Arial" w:cs="Arial"/>
                <w:iCs/>
                <w:sz w:val="20"/>
                <w:szCs w:val="20"/>
              </w:rPr>
            </w:pPr>
            <w:r>
              <w:rPr>
                <w:rFonts w:ascii="Arial" w:eastAsiaTheme="minorEastAsia" w:hAnsi="Arial" w:cs="Arial"/>
                <w:iCs/>
                <w:sz w:val="20"/>
                <w:szCs w:val="20"/>
              </w:rPr>
              <w:t>0,913</w:t>
            </w:r>
          </w:p>
        </w:tc>
        <w:tc>
          <w:tcPr>
            <w:tcW w:w="2122" w:type="dxa"/>
          </w:tcPr>
          <w:p w:rsidR="00001B02" w:rsidRDefault="00AA7E63">
            <w:pPr>
              <w:pStyle w:val="ListParagraph"/>
              <w:tabs>
                <w:tab w:val="left" w:pos="720"/>
              </w:tabs>
              <w:spacing w:after="0" w:line="360" w:lineRule="auto"/>
              <w:ind w:left="0"/>
              <w:jc w:val="center"/>
              <w:rPr>
                <w:rFonts w:ascii="Arial" w:eastAsiaTheme="minorEastAsia" w:hAnsi="Arial" w:cs="Arial"/>
                <w:iCs/>
                <w:sz w:val="20"/>
                <w:szCs w:val="20"/>
              </w:rPr>
            </w:pPr>
            <w:r>
              <w:rPr>
                <w:rFonts w:ascii="Arial" w:eastAsiaTheme="minorEastAsia" w:hAnsi="Arial" w:cs="Arial"/>
                <w:iCs/>
                <w:sz w:val="20"/>
                <w:szCs w:val="20"/>
              </w:rPr>
              <w:t>0,361</w:t>
            </w:r>
          </w:p>
        </w:tc>
        <w:tc>
          <w:tcPr>
            <w:tcW w:w="2122" w:type="dxa"/>
          </w:tcPr>
          <w:p w:rsidR="00001B02" w:rsidRDefault="00AA7E63">
            <w:pPr>
              <w:pStyle w:val="ListParagraph"/>
              <w:tabs>
                <w:tab w:val="left" w:pos="720"/>
              </w:tabs>
              <w:spacing w:after="0" w:line="360" w:lineRule="auto"/>
              <w:ind w:left="0"/>
              <w:jc w:val="center"/>
              <w:rPr>
                <w:rFonts w:ascii="Arial" w:eastAsiaTheme="minorEastAsia" w:hAnsi="Arial" w:cs="Arial"/>
                <w:iCs/>
                <w:sz w:val="20"/>
                <w:szCs w:val="20"/>
              </w:rPr>
            </w:pPr>
            <w:r>
              <w:rPr>
                <w:rFonts w:ascii="Arial" w:eastAsiaTheme="minorEastAsia" w:hAnsi="Arial" w:cs="Arial"/>
                <w:iCs/>
                <w:sz w:val="20"/>
                <w:szCs w:val="20"/>
              </w:rPr>
              <w:t>Item soal valid</w:t>
            </w:r>
          </w:p>
        </w:tc>
      </w:tr>
      <w:tr w:rsidR="00001B02">
        <w:tc>
          <w:tcPr>
            <w:tcW w:w="2121" w:type="dxa"/>
          </w:tcPr>
          <w:p w:rsidR="00001B02" w:rsidRDefault="00AA7E63">
            <w:pPr>
              <w:pStyle w:val="ListParagraph"/>
              <w:tabs>
                <w:tab w:val="left" w:pos="720"/>
              </w:tabs>
              <w:spacing w:after="0" w:line="360" w:lineRule="auto"/>
              <w:ind w:left="0"/>
              <w:jc w:val="center"/>
              <w:rPr>
                <w:rFonts w:ascii="Arial" w:eastAsiaTheme="minorEastAsia" w:hAnsi="Arial" w:cs="Arial"/>
                <w:iCs/>
                <w:sz w:val="20"/>
                <w:szCs w:val="20"/>
              </w:rPr>
            </w:pPr>
            <w:r>
              <w:rPr>
                <w:rFonts w:ascii="Arial" w:eastAsiaTheme="minorEastAsia" w:hAnsi="Arial" w:cs="Arial"/>
                <w:iCs/>
                <w:sz w:val="20"/>
                <w:szCs w:val="20"/>
              </w:rPr>
              <w:t>8</w:t>
            </w:r>
          </w:p>
        </w:tc>
        <w:tc>
          <w:tcPr>
            <w:tcW w:w="2122" w:type="dxa"/>
          </w:tcPr>
          <w:p w:rsidR="00001B02" w:rsidRDefault="00AA7E63">
            <w:pPr>
              <w:pStyle w:val="ListParagraph"/>
              <w:tabs>
                <w:tab w:val="left" w:pos="720"/>
              </w:tabs>
              <w:spacing w:after="0" w:line="360" w:lineRule="auto"/>
              <w:ind w:left="0"/>
              <w:jc w:val="center"/>
              <w:rPr>
                <w:rFonts w:ascii="Arial" w:eastAsiaTheme="minorEastAsia" w:hAnsi="Arial" w:cs="Arial"/>
                <w:iCs/>
                <w:sz w:val="20"/>
                <w:szCs w:val="20"/>
              </w:rPr>
            </w:pPr>
            <w:r>
              <w:rPr>
                <w:rFonts w:ascii="Arial" w:eastAsiaTheme="minorEastAsia" w:hAnsi="Arial" w:cs="Arial"/>
                <w:iCs/>
                <w:sz w:val="20"/>
                <w:szCs w:val="20"/>
              </w:rPr>
              <w:t>0,846</w:t>
            </w:r>
          </w:p>
        </w:tc>
        <w:tc>
          <w:tcPr>
            <w:tcW w:w="2122" w:type="dxa"/>
          </w:tcPr>
          <w:p w:rsidR="00001B02" w:rsidRDefault="00AA7E63">
            <w:pPr>
              <w:pStyle w:val="ListParagraph"/>
              <w:tabs>
                <w:tab w:val="left" w:pos="720"/>
              </w:tabs>
              <w:spacing w:after="0" w:line="360" w:lineRule="auto"/>
              <w:ind w:left="0"/>
              <w:jc w:val="center"/>
              <w:rPr>
                <w:rFonts w:ascii="Arial" w:eastAsiaTheme="minorEastAsia" w:hAnsi="Arial" w:cs="Arial"/>
                <w:iCs/>
                <w:sz w:val="20"/>
                <w:szCs w:val="20"/>
              </w:rPr>
            </w:pPr>
            <w:r>
              <w:rPr>
                <w:rFonts w:ascii="Arial" w:eastAsiaTheme="minorEastAsia" w:hAnsi="Arial" w:cs="Arial"/>
                <w:iCs/>
                <w:sz w:val="20"/>
                <w:szCs w:val="20"/>
              </w:rPr>
              <w:t>0,361</w:t>
            </w:r>
          </w:p>
        </w:tc>
        <w:tc>
          <w:tcPr>
            <w:tcW w:w="2122" w:type="dxa"/>
          </w:tcPr>
          <w:p w:rsidR="00001B02" w:rsidRDefault="00AA7E63">
            <w:pPr>
              <w:pStyle w:val="ListParagraph"/>
              <w:tabs>
                <w:tab w:val="left" w:pos="720"/>
              </w:tabs>
              <w:spacing w:after="0" w:line="360" w:lineRule="auto"/>
              <w:ind w:left="0"/>
              <w:jc w:val="center"/>
              <w:rPr>
                <w:rFonts w:ascii="Arial" w:eastAsiaTheme="minorEastAsia" w:hAnsi="Arial" w:cs="Arial"/>
                <w:iCs/>
                <w:sz w:val="20"/>
                <w:szCs w:val="20"/>
              </w:rPr>
            </w:pPr>
            <w:r>
              <w:rPr>
                <w:rFonts w:ascii="Arial" w:eastAsiaTheme="minorEastAsia" w:hAnsi="Arial" w:cs="Arial"/>
                <w:iCs/>
                <w:sz w:val="20"/>
                <w:szCs w:val="20"/>
              </w:rPr>
              <w:t>Item soal valid</w:t>
            </w:r>
          </w:p>
        </w:tc>
      </w:tr>
      <w:tr w:rsidR="00001B02">
        <w:tc>
          <w:tcPr>
            <w:tcW w:w="2121" w:type="dxa"/>
          </w:tcPr>
          <w:p w:rsidR="00001B02" w:rsidRDefault="00AA7E63">
            <w:pPr>
              <w:pStyle w:val="ListParagraph"/>
              <w:tabs>
                <w:tab w:val="left" w:pos="720"/>
              </w:tabs>
              <w:spacing w:after="0" w:line="360" w:lineRule="auto"/>
              <w:ind w:left="0"/>
              <w:jc w:val="center"/>
              <w:rPr>
                <w:rFonts w:ascii="Arial" w:eastAsiaTheme="minorEastAsia" w:hAnsi="Arial" w:cs="Arial"/>
                <w:iCs/>
                <w:sz w:val="20"/>
                <w:szCs w:val="20"/>
              </w:rPr>
            </w:pPr>
            <w:r>
              <w:rPr>
                <w:rFonts w:ascii="Arial" w:eastAsiaTheme="minorEastAsia" w:hAnsi="Arial" w:cs="Arial"/>
                <w:iCs/>
                <w:sz w:val="20"/>
                <w:szCs w:val="20"/>
              </w:rPr>
              <w:t>9</w:t>
            </w:r>
          </w:p>
        </w:tc>
        <w:tc>
          <w:tcPr>
            <w:tcW w:w="2122" w:type="dxa"/>
          </w:tcPr>
          <w:p w:rsidR="00001B02" w:rsidRDefault="00AA7E63">
            <w:pPr>
              <w:pStyle w:val="ListParagraph"/>
              <w:tabs>
                <w:tab w:val="left" w:pos="720"/>
              </w:tabs>
              <w:spacing w:after="0" w:line="360" w:lineRule="auto"/>
              <w:ind w:left="0"/>
              <w:jc w:val="center"/>
              <w:rPr>
                <w:rFonts w:ascii="Arial" w:eastAsiaTheme="minorEastAsia" w:hAnsi="Arial" w:cs="Arial"/>
                <w:iCs/>
                <w:sz w:val="20"/>
                <w:szCs w:val="20"/>
              </w:rPr>
            </w:pPr>
            <w:r>
              <w:rPr>
                <w:rFonts w:ascii="Arial" w:eastAsiaTheme="minorEastAsia" w:hAnsi="Arial" w:cs="Arial"/>
                <w:iCs/>
                <w:sz w:val="20"/>
                <w:szCs w:val="20"/>
              </w:rPr>
              <w:t>0,846</w:t>
            </w:r>
          </w:p>
        </w:tc>
        <w:tc>
          <w:tcPr>
            <w:tcW w:w="2122" w:type="dxa"/>
          </w:tcPr>
          <w:p w:rsidR="00001B02" w:rsidRDefault="00AA7E63">
            <w:pPr>
              <w:pStyle w:val="ListParagraph"/>
              <w:tabs>
                <w:tab w:val="left" w:pos="720"/>
              </w:tabs>
              <w:spacing w:after="0" w:line="360" w:lineRule="auto"/>
              <w:ind w:left="0"/>
              <w:jc w:val="center"/>
              <w:rPr>
                <w:rFonts w:ascii="Arial" w:eastAsiaTheme="minorEastAsia" w:hAnsi="Arial" w:cs="Arial"/>
                <w:iCs/>
                <w:sz w:val="20"/>
                <w:szCs w:val="20"/>
              </w:rPr>
            </w:pPr>
            <w:r>
              <w:rPr>
                <w:rFonts w:ascii="Arial" w:eastAsiaTheme="minorEastAsia" w:hAnsi="Arial" w:cs="Arial"/>
                <w:iCs/>
                <w:sz w:val="20"/>
                <w:szCs w:val="20"/>
              </w:rPr>
              <w:t>0,361</w:t>
            </w:r>
          </w:p>
        </w:tc>
        <w:tc>
          <w:tcPr>
            <w:tcW w:w="2122" w:type="dxa"/>
          </w:tcPr>
          <w:p w:rsidR="00001B02" w:rsidRDefault="00AA7E63">
            <w:pPr>
              <w:pStyle w:val="ListParagraph"/>
              <w:tabs>
                <w:tab w:val="left" w:pos="720"/>
              </w:tabs>
              <w:spacing w:after="0" w:line="360" w:lineRule="auto"/>
              <w:ind w:left="0"/>
              <w:jc w:val="center"/>
              <w:rPr>
                <w:rFonts w:ascii="Arial" w:eastAsiaTheme="minorEastAsia" w:hAnsi="Arial" w:cs="Arial"/>
                <w:iCs/>
                <w:sz w:val="20"/>
                <w:szCs w:val="20"/>
              </w:rPr>
            </w:pPr>
            <w:r>
              <w:rPr>
                <w:rFonts w:ascii="Arial" w:eastAsiaTheme="minorEastAsia" w:hAnsi="Arial" w:cs="Arial"/>
                <w:iCs/>
                <w:sz w:val="20"/>
                <w:szCs w:val="20"/>
              </w:rPr>
              <w:t>Item soal valid</w:t>
            </w:r>
          </w:p>
        </w:tc>
      </w:tr>
      <w:tr w:rsidR="00001B02">
        <w:tc>
          <w:tcPr>
            <w:tcW w:w="2121" w:type="dxa"/>
          </w:tcPr>
          <w:p w:rsidR="00001B02" w:rsidRDefault="00AA7E63">
            <w:pPr>
              <w:pStyle w:val="ListParagraph"/>
              <w:tabs>
                <w:tab w:val="left" w:pos="720"/>
              </w:tabs>
              <w:spacing w:after="0" w:line="360" w:lineRule="auto"/>
              <w:ind w:left="0"/>
              <w:jc w:val="center"/>
              <w:rPr>
                <w:rFonts w:ascii="Arial" w:eastAsiaTheme="minorEastAsia" w:hAnsi="Arial" w:cs="Arial"/>
                <w:iCs/>
                <w:sz w:val="20"/>
                <w:szCs w:val="20"/>
              </w:rPr>
            </w:pPr>
            <w:r>
              <w:rPr>
                <w:rFonts w:ascii="Arial" w:eastAsiaTheme="minorEastAsia" w:hAnsi="Arial" w:cs="Arial"/>
                <w:iCs/>
                <w:sz w:val="20"/>
                <w:szCs w:val="20"/>
              </w:rPr>
              <w:t>10</w:t>
            </w:r>
          </w:p>
        </w:tc>
        <w:tc>
          <w:tcPr>
            <w:tcW w:w="2122" w:type="dxa"/>
          </w:tcPr>
          <w:p w:rsidR="00001B02" w:rsidRDefault="00AA7E63">
            <w:pPr>
              <w:pStyle w:val="ListParagraph"/>
              <w:tabs>
                <w:tab w:val="left" w:pos="720"/>
              </w:tabs>
              <w:spacing w:after="0" w:line="360" w:lineRule="auto"/>
              <w:ind w:left="0"/>
              <w:jc w:val="center"/>
              <w:rPr>
                <w:rFonts w:ascii="Arial" w:eastAsiaTheme="minorEastAsia" w:hAnsi="Arial" w:cs="Arial"/>
                <w:iCs/>
                <w:sz w:val="20"/>
                <w:szCs w:val="20"/>
              </w:rPr>
            </w:pPr>
            <w:r>
              <w:rPr>
                <w:rFonts w:ascii="Arial" w:eastAsiaTheme="minorEastAsia" w:hAnsi="Arial" w:cs="Arial"/>
                <w:iCs/>
                <w:sz w:val="20"/>
                <w:szCs w:val="20"/>
              </w:rPr>
              <w:t>0,406</w:t>
            </w:r>
          </w:p>
        </w:tc>
        <w:tc>
          <w:tcPr>
            <w:tcW w:w="2122" w:type="dxa"/>
          </w:tcPr>
          <w:p w:rsidR="00001B02" w:rsidRDefault="00AA7E63">
            <w:pPr>
              <w:pStyle w:val="ListParagraph"/>
              <w:tabs>
                <w:tab w:val="left" w:pos="720"/>
              </w:tabs>
              <w:spacing w:after="0" w:line="360" w:lineRule="auto"/>
              <w:ind w:left="0"/>
              <w:jc w:val="center"/>
              <w:rPr>
                <w:rFonts w:ascii="Arial" w:eastAsiaTheme="minorEastAsia" w:hAnsi="Arial" w:cs="Arial"/>
                <w:iCs/>
                <w:sz w:val="20"/>
                <w:szCs w:val="20"/>
              </w:rPr>
            </w:pPr>
            <w:r>
              <w:rPr>
                <w:rFonts w:ascii="Arial" w:eastAsiaTheme="minorEastAsia" w:hAnsi="Arial" w:cs="Arial"/>
                <w:iCs/>
                <w:sz w:val="20"/>
                <w:szCs w:val="20"/>
              </w:rPr>
              <w:t>0,361</w:t>
            </w:r>
          </w:p>
        </w:tc>
        <w:tc>
          <w:tcPr>
            <w:tcW w:w="2122" w:type="dxa"/>
          </w:tcPr>
          <w:p w:rsidR="00001B02" w:rsidRDefault="00AA7E63">
            <w:pPr>
              <w:pStyle w:val="ListParagraph"/>
              <w:tabs>
                <w:tab w:val="left" w:pos="720"/>
              </w:tabs>
              <w:spacing w:after="0" w:line="360" w:lineRule="auto"/>
              <w:ind w:left="0"/>
              <w:jc w:val="center"/>
              <w:rPr>
                <w:rFonts w:ascii="Arial" w:eastAsiaTheme="minorEastAsia" w:hAnsi="Arial" w:cs="Arial"/>
                <w:iCs/>
                <w:sz w:val="20"/>
                <w:szCs w:val="20"/>
              </w:rPr>
            </w:pPr>
            <w:r>
              <w:rPr>
                <w:rFonts w:ascii="Arial" w:eastAsiaTheme="minorEastAsia" w:hAnsi="Arial" w:cs="Arial"/>
                <w:iCs/>
                <w:sz w:val="20"/>
                <w:szCs w:val="20"/>
              </w:rPr>
              <w:t>Item soal valid</w:t>
            </w:r>
          </w:p>
        </w:tc>
      </w:tr>
      <w:tr w:rsidR="00001B02">
        <w:tc>
          <w:tcPr>
            <w:tcW w:w="2121" w:type="dxa"/>
          </w:tcPr>
          <w:p w:rsidR="00001B02" w:rsidRDefault="00AA7E63">
            <w:pPr>
              <w:pStyle w:val="ListParagraph"/>
              <w:tabs>
                <w:tab w:val="left" w:pos="720"/>
              </w:tabs>
              <w:spacing w:after="0" w:line="360" w:lineRule="auto"/>
              <w:ind w:left="0"/>
              <w:jc w:val="center"/>
              <w:rPr>
                <w:rFonts w:ascii="Arial" w:eastAsiaTheme="minorEastAsia" w:hAnsi="Arial" w:cs="Arial"/>
                <w:iCs/>
                <w:sz w:val="20"/>
                <w:szCs w:val="20"/>
              </w:rPr>
            </w:pPr>
            <w:r>
              <w:rPr>
                <w:rFonts w:ascii="Arial" w:eastAsiaTheme="minorEastAsia" w:hAnsi="Arial" w:cs="Arial"/>
                <w:iCs/>
                <w:sz w:val="20"/>
                <w:szCs w:val="20"/>
              </w:rPr>
              <w:t>11</w:t>
            </w:r>
          </w:p>
        </w:tc>
        <w:tc>
          <w:tcPr>
            <w:tcW w:w="2122" w:type="dxa"/>
          </w:tcPr>
          <w:p w:rsidR="00001B02" w:rsidRDefault="00AA7E63">
            <w:pPr>
              <w:pStyle w:val="ListParagraph"/>
              <w:tabs>
                <w:tab w:val="left" w:pos="720"/>
              </w:tabs>
              <w:spacing w:after="0" w:line="360" w:lineRule="auto"/>
              <w:ind w:left="0"/>
              <w:jc w:val="center"/>
              <w:rPr>
                <w:rFonts w:ascii="Arial" w:eastAsiaTheme="minorEastAsia" w:hAnsi="Arial" w:cs="Arial"/>
                <w:iCs/>
                <w:sz w:val="20"/>
                <w:szCs w:val="20"/>
              </w:rPr>
            </w:pPr>
            <w:r>
              <w:rPr>
                <w:rFonts w:ascii="Arial" w:eastAsiaTheme="minorEastAsia" w:hAnsi="Arial" w:cs="Arial"/>
                <w:iCs/>
                <w:sz w:val="20"/>
                <w:szCs w:val="20"/>
              </w:rPr>
              <w:t>0,389</w:t>
            </w:r>
          </w:p>
        </w:tc>
        <w:tc>
          <w:tcPr>
            <w:tcW w:w="2122" w:type="dxa"/>
          </w:tcPr>
          <w:p w:rsidR="00001B02" w:rsidRDefault="00AA7E63">
            <w:pPr>
              <w:pStyle w:val="ListParagraph"/>
              <w:tabs>
                <w:tab w:val="left" w:pos="720"/>
              </w:tabs>
              <w:spacing w:after="0" w:line="360" w:lineRule="auto"/>
              <w:ind w:left="0"/>
              <w:jc w:val="center"/>
              <w:rPr>
                <w:rFonts w:ascii="Arial" w:eastAsiaTheme="minorEastAsia" w:hAnsi="Arial" w:cs="Arial"/>
                <w:iCs/>
                <w:sz w:val="20"/>
                <w:szCs w:val="20"/>
              </w:rPr>
            </w:pPr>
            <w:r>
              <w:rPr>
                <w:rFonts w:ascii="Arial" w:eastAsiaTheme="minorEastAsia" w:hAnsi="Arial" w:cs="Arial"/>
                <w:iCs/>
                <w:sz w:val="20"/>
                <w:szCs w:val="20"/>
              </w:rPr>
              <w:t>0,361</w:t>
            </w:r>
          </w:p>
        </w:tc>
        <w:tc>
          <w:tcPr>
            <w:tcW w:w="2122" w:type="dxa"/>
          </w:tcPr>
          <w:p w:rsidR="00001B02" w:rsidRDefault="00AA7E63">
            <w:pPr>
              <w:pStyle w:val="ListParagraph"/>
              <w:tabs>
                <w:tab w:val="left" w:pos="720"/>
              </w:tabs>
              <w:spacing w:after="0" w:line="360" w:lineRule="auto"/>
              <w:ind w:left="0"/>
              <w:jc w:val="center"/>
              <w:rPr>
                <w:rFonts w:ascii="Arial" w:eastAsiaTheme="minorEastAsia" w:hAnsi="Arial" w:cs="Arial"/>
                <w:iCs/>
                <w:sz w:val="20"/>
                <w:szCs w:val="20"/>
              </w:rPr>
            </w:pPr>
            <w:r>
              <w:rPr>
                <w:rFonts w:ascii="Arial" w:eastAsiaTheme="minorEastAsia" w:hAnsi="Arial" w:cs="Arial"/>
                <w:iCs/>
                <w:sz w:val="20"/>
                <w:szCs w:val="20"/>
              </w:rPr>
              <w:t>Item soal valid</w:t>
            </w:r>
          </w:p>
        </w:tc>
      </w:tr>
      <w:tr w:rsidR="00001B02">
        <w:tc>
          <w:tcPr>
            <w:tcW w:w="2121" w:type="dxa"/>
          </w:tcPr>
          <w:p w:rsidR="00001B02" w:rsidRDefault="00AA7E63">
            <w:pPr>
              <w:pStyle w:val="ListParagraph"/>
              <w:tabs>
                <w:tab w:val="left" w:pos="720"/>
              </w:tabs>
              <w:spacing w:after="0" w:line="360" w:lineRule="auto"/>
              <w:ind w:left="0"/>
              <w:jc w:val="center"/>
              <w:rPr>
                <w:rFonts w:ascii="Arial" w:eastAsiaTheme="minorEastAsia" w:hAnsi="Arial" w:cs="Arial"/>
                <w:iCs/>
                <w:sz w:val="20"/>
                <w:szCs w:val="20"/>
              </w:rPr>
            </w:pPr>
            <w:r>
              <w:rPr>
                <w:rFonts w:ascii="Arial" w:eastAsiaTheme="minorEastAsia" w:hAnsi="Arial" w:cs="Arial"/>
                <w:iCs/>
                <w:sz w:val="20"/>
                <w:szCs w:val="20"/>
              </w:rPr>
              <w:t>12</w:t>
            </w:r>
          </w:p>
        </w:tc>
        <w:tc>
          <w:tcPr>
            <w:tcW w:w="2122" w:type="dxa"/>
          </w:tcPr>
          <w:p w:rsidR="00001B02" w:rsidRDefault="00AA7E63">
            <w:pPr>
              <w:pStyle w:val="ListParagraph"/>
              <w:tabs>
                <w:tab w:val="left" w:pos="720"/>
              </w:tabs>
              <w:spacing w:after="0" w:line="360" w:lineRule="auto"/>
              <w:ind w:left="0"/>
              <w:jc w:val="center"/>
              <w:rPr>
                <w:rFonts w:ascii="Arial" w:eastAsiaTheme="minorEastAsia" w:hAnsi="Arial" w:cs="Arial"/>
                <w:iCs/>
                <w:sz w:val="20"/>
                <w:szCs w:val="20"/>
              </w:rPr>
            </w:pPr>
            <w:r>
              <w:rPr>
                <w:rFonts w:ascii="Arial" w:eastAsiaTheme="minorEastAsia" w:hAnsi="Arial" w:cs="Arial"/>
                <w:iCs/>
                <w:sz w:val="20"/>
                <w:szCs w:val="20"/>
              </w:rPr>
              <w:t>0,846</w:t>
            </w:r>
          </w:p>
        </w:tc>
        <w:tc>
          <w:tcPr>
            <w:tcW w:w="2122" w:type="dxa"/>
          </w:tcPr>
          <w:p w:rsidR="00001B02" w:rsidRDefault="00AA7E63">
            <w:pPr>
              <w:pStyle w:val="ListParagraph"/>
              <w:tabs>
                <w:tab w:val="left" w:pos="720"/>
              </w:tabs>
              <w:spacing w:after="0" w:line="360" w:lineRule="auto"/>
              <w:ind w:left="0"/>
              <w:jc w:val="center"/>
              <w:rPr>
                <w:rFonts w:ascii="Arial" w:eastAsiaTheme="minorEastAsia" w:hAnsi="Arial" w:cs="Arial"/>
                <w:iCs/>
                <w:sz w:val="20"/>
                <w:szCs w:val="20"/>
              </w:rPr>
            </w:pPr>
            <w:r>
              <w:rPr>
                <w:rFonts w:ascii="Arial" w:eastAsiaTheme="minorEastAsia" w:hAnsi="Arial" w:cs="Arial"/>
                <w:iCs/>
                <w:sz w:val="20"/>
                <w:szCs w:val="20"/>
              </w:rPr>
              <w:t>0,361</w:t>
            </w:r>
          </w:p>
        </w:tc>
        <w:tc>
          <w:tcPr>
            <w:tcW w:w="2122" w:type="dxa"/>
          </w:tcPr>
          <w:p w:rsidR="00001B02" w:rsidRDefault="00AA7E63">
            <w:pPr>
              <w:pStyle w:val="ListParagraph"/>
              <w:tabs>
                <w:tab w:val="left" w:pos="720"/>
              </w:tabs>
              <w:spacing w:after="0" w:line="360" w:lineRule="auto"/>
              <w:ind w:left="0"/>
              <w:jc w:val="center"/>
              <w:rPr>
                <w:rFonts w:ascii="Arial" w:eastAsiaTheme="minorEastAsia" w:hAnsi="Arial" w:cs="Arial"/>
                <w:iCs/>
                <w:sz w:val="20"/>
                <w:szCs w:val="20"/>
              </w:rPr>
            </w:pPr>
            <w:r>
              <w:rPr>
                <w:rFonts w:ascii="Arial" w:eastAsiaTheme="minorEastAsia" w:hAnsi="Arial" w:cs="Arial"/>
                <w:iCs/>
                <w:sz w:val="20"/>
                <w:szCs w:val="20"/>
              </w:rPr>
              <w:t>Item soal valid</w:t>
            </w:r>
          </w:p>
        </w:tc>
      </w:tr>
      <w:tr w:rsidR="00001B02">
        <w:tc>
          <w:tcPr>
            <w:tcW w:w="2121" w:type="dxa"/>
          </w:tcPr>
          <w:p w:rsidR="00001B02" w:rsidRDefault="00AA7E63">
            <w:pPr>
              <w:pStyle w:val="ListParagraph"/>
              <w:tabs>
                <w:tab w:val="left" w:pos="720"/>
              </w:tabs>
              <w:spacing w:after="0" w:line="360" w:lineRule="auto"/>
              <w:ind w:left="0"/>
              <w:jc w:val="center"/>
              <w:rPr>
                <w:rFonts w:ascii="Arial" w:eastAsiaTheme="minorEastAsia" w:hAnsi="Arial" w:cs="Arial"/>
                <w:iCs/>
                <w:sz w:val="20"/>
                <w:szCs w:val="20"/>
              </w:rPr>
            </w:pPr>
            <w:r>
              <w:rPr>
                <w:rFonts w:ascii="Arial" w:eastAsiaTheme="minorEastAsia" w:hAnsi="Arial" w:cs="Arial"/>
                <w:iCs/>
                <w:sz w:val="20"/>
                <w:szCs w:val="20"/>
              </w:rPr>
              <w:t>13</w:t>
            </w:r>
          </w:p>
        </w:tc>
        <w:tc>
          <w:tcPr>
            <w:tcW w:w="2122" w:type="dxa"/>
          </w:tcPr>
          <w:p w:rsidR="00001B02" w:rsidRDefault="00AA7E63">
            <w:pPr>
              <w:pStyle w:val="ListParagraph"/>
              <w:tabs>
                <w:tab w:val="left" w:pos="720"/>
              </w:tabs>
              <w:spacing w:after="0" w:line="360" w:lineRule="auto"/>
              <w:ind w:left="0"/>
              <w:jc w:val="center"/>
              <w:rPr>
                <w:rFonts w:ascii="Arial" w:eastAsiaTheme="minorEastAsia" w:hAnsi="Arial" w:cs="Arial"/>
                <w:iCs/>
                <w:sz w:val="20"/>
                <w:szCs w:val="20"/>
              </w:rPr>
            </w:pPr>
            <w:r>
              <w:rPr>
                <w:rFonts w:ascii="Arial" w:eastAsiaTheme="minorEastAsia" w:hAnsi="Arial" w:cs="Arial"/>
                <w:iCs/>
                <w:sz w:val="20"/>
                <w:szCs w:val="20"/>
              </w:rPr>
              <w:t>0,406</w:t>
            </w:r>
          </w:p>
        </w:tc>
        <w:tc>
          <w:tcPr>
            <w:tcW w:w="2122" w:type="dxa"/>
          </w:tcPr>
          <w:p w:rsidR="00001B02" w:rsidRDefault="00AA7E63">
            <w:pPr>
              <w:pStyle w:val="ListParagraph"/>
              <w:tabs>
                <w:tab w:val="left" w:pos="720"/>
              </w:tabs>
              <w:spacing w:after="0" w:line="360" w:lineRule="auto"/>
              <w:ind w:left="0"/>
              <w:jc w:val="center"/>
              <w:rPr>
                <w:rFonts w:ascii="Arial" w:eastAsiaTheme="minorEastAsia" w:hAnsi="Arial" w:cs="Arial"/>
                <w:iCs/>
                <w:sz w:val="20"/>
                <w:szCs w:val="20"/>
              </w:rPr>
            </w:pPr>
            <w:r>
              <w:rPr>
                <w:rFonts w:ascii="Arial" w:eastAsiaTheme="minorEastAsia" w:hAnsi="Arial" w:cs="Arial"/>
                <w:iCs/>
                <w:sz w:val="20"/>
                <w:szCs w:val="20"/>
              </w:rPr>
              <w:t>0,361</w:t>
            </w:r>
          </w:p>
        </w:tc>
        <w:tc>
          <w:tcPr>
            <w:tcW w:w="2122" w:type="dxa"/>
          </w:tcPr>
          <w:p w:rsidR="00001B02" w:rsidRDefault="00AA7E63">
            <w:pPr>
              <w:pStyle w:val="ListParagraph"/>
              <w:tabs>
                <w:tab w:val="left" w:pos="720"/>
              </w:tabs>
              <w:spacing w:after="0" w:line="360" w:lineRule="auto"/>
              <w:ind w:left="0"/>
              <w:jc w:val="center"/>
              <w:rPr>
                <w:rFonts w:ascii="Arial" w:eastAsiaTheme="minorEastAsia" w:hAnsi="Arial" w:cs="Arial"/>
                <w:iCs/>
                <w:sz w:val="20"/>
                <w:szCs w:val="20"/>
              </w:rPr>
            </w:pPr>
            <w:r>
              <w:rPr>
                <w:rFonts w:ascii="Arial" w:eastAsiaTheme="minorEastAsia" w:hAnsi="Arial" w:cs="Arial"/>
                <w:iCs/>
                <w:sz w:val="20"/>
                <w:szCs w:val="20"/>
              </w:rPr>
              <w:t>Item soal valid</w:t>
            </w:r>
          </w:p>
        </w:tc>
      </w:tr>
      <w:tr w:rsidR="00001B02">
        <w:tc>
          <w:tcPr>
            <w:tcW w:w="2121" w:type="dxa"/>
          </w:tcPr>
          <w:p w:rsidR="00001B02" w:rsidRDefault="00AA7E63">
            <w:pPr>
              <w:pStyle w:val="ListParagraph"/>
              <w:tabs>
                <w:tab w:val="left" w:pos="720"/>
              </w:tabs>
              <w:spacing w:after="0" w:line="360" w:lineRule="auto"/>
              <w:ind w:left="0"/>
              <w:jc w:val="center"/>
              <w:rPr>
                <w:rFonts w:ascii="Arial" w:eastAsiaTheme="minorEastAsia" w:hAnsi="Arial" w:cs="Arial"/>
                <w:iCs/>
                <w:sz w:val="20"/>
                <w:szCs w:val="20"/>
              </w:rPr>
            </w:pPr>
            <w:r>
              <w:rPr>
                <w:rFonts w:ascii="Arial" w:eastAsiaTheme="minorEastAsia" w:hAnsi="Arial" w:cs="Arial"/>
                <w:iCs/>
                <w:sz w:val="20"/>
                <w:szCs w:val="20"/>
              </w:rPr>
              <w:t>14</w:t>
            </w:r>
          </w:p>
        </w:tc>
        <w:tc>
          <w:tcPr>
            <w:tcW w:w="2122" w:type="dxa"/>
          </w:tcPr>
          <w:p w:rsidR="00001B02" w:rsidRDefault="00AA7E63">
            <w:pPr>
              <w:pStyle w:val="ListParagraph"/>
              <w:tabs>
                <w:tab w:val="left" w:pos="720"/>
              </w:tabs>
              <w:spacing w:after="0" w:line="360" w:lineRule="auto"/>
              <w:ind w:left="0"/>
              <w:jc w:val="center"/>
              <w:rPr>
                <w:rFonts w:ascii="Arial" w:eastAsiaTheme="minorEastAsia" w:hAnsi="Arial" w:cs="Arial"/>
                <w:iCs/>
                <w:sz w:val="20"/>
                <w:szCs w:val="20"/>
              </w:rPr>
            </w:pPr>
            <w:r>
              <w:rPr>
                <w:rFonts w:ascii="Arial" w:eastAsiaTheme="minorEastAsia" w:hAnsi="Arial" w:cs="Arial"/>
                <w:iCs/>
                <w:sz w:val="20"/>
                <w:szCs w:val="20"/>
              </w:rPr>
              <w:t>0,946</w:t>
            </w:r>
          </w:p>
        </w:tc>
        <w:tc>
          <w:tcPr>
            <w:tcW w:w="2122" w:type="dxa"/>
          </w:tcPr>
          <w:p w:rsidR="00001B02" w:rsidRDefault="00AA7E63">
            <w:pPr>
              <w:pStyle w:val="ListParagraph"/>
              <w:tabs>
                <w:tab w:val="left" w:pos="720"/>
              </w:tabs>
              <w:spacing w:after="0" w:line="360" w:lineRule="auto"/>
              <w:ind w:left="0"/>
              <w:jc w:val="center"/>
              <w:rPr>
                <w:rFonts w:ascii="Arial" w:eastAsiaTheme="minorEastAsia" w:hAnsi="Arial" w:cs="Arial"/>
                <w:iCs/>
                <w:sz w:val="20"/>
                <w:szCs w:val="20"/>
              </w:rPr>
            </w:pPr>
            <w:r>
              <w:rPr>
                <w:rFonts w:ascii="Arial" w:eastAsiaTheme="minorEastAsia" w:hAnsi="Arial" w:cs="Arial"/>
                <w:iCs/>
                <w:sz w:val="20"/>
                <w:szCs w:val="20"/>
              </w:rPr>
              <w:t>0,361</w:t>
            </w:r>
          </w:p>
        </w:tc>
        <w:tc>
          <w:tcPr>
            <w:tcW w:w="2122" w:type="dxa"/>
          </w:tcPr>
          <w:p w:rsidR="00001B02" w:rsidRDefault="00AA7E63">
            <w:pPr>
              <w:pStyle w:val="ListParagraph"/>
              <w:tabs>
                <w:tab w:val="left" w:pos="720"/>
              </w:tabs>
              <w:spacing w:after="0" w:line="360" w:lineRule="auto"/>
              <w:ind w:left="0"/>
              <w:jc w:val="center"/>
              <w:rPr>
                <w:rFonts w:ascii="Arial" w:eastAsiaTheme="minorEastAsia" w:hAnsi="Arial" w:cs="Arial"/>
                <w:iCs/>
                <w:sz w:val="20"/>
                <w:szCs w:val="20"/>
              </w:rPr>
            </w:pPr>
            <w:r>
              <w:rPr>
                <w:rFonts w:ascii="Arial" w:eastAsiaTheme="minorEastAsia" w:hAnsi="Arial" w:cs="Arial"/>
                <w:iCs/>
                <w:sz w:val="20"/>
                <w:szCs w:val="20"/>
              </w:rPr>
              <w:t>Item soal valid</w:t>
            </w:r>
          </w:p>
        </w:tc>
      </w:tr>
      <w:tr w:rsidR="00001B02">
        <w:tc>
          <w:tcPr>
            <w:tcW w:w="2121" w:type="dxa"/>
            <w:tcBorders>
              <w:bottom w:val="single" w:sz="4" w:space="0" w:color="auto"/>
            </w:tcBorders>
          </w:tcPr>
          <w:p w:rsidR="00001B02" w:rsidRDefault="00AA7E63">
            <w:pPr>
              <w:pStyle w:val="ListParagraph"/>
              <w:tabs>
                <w:tab w:val="left" w:pos="720"/>
              </w:tabs>
              <w:spacing w:after="0" w:line="360" w:lineRule="auto"/>
              <w:ind w:left="0"/>
              <w:jc w:val="center"/>
              <w:rPr>
                <w:rFonts w:ascii="Arial" w:eastAsiaTheme="minorEastAsia" w:hAnsi="Arial" w:cs="Arial"/>
                <w:iCs/>
                <w:sz w:val="20"/>
                <w:szCs w:val="20"/>
              </w:rPr>
            </w:pPr>
            <w:r>
              <w:rPr>
                <w:rFonts w:ascii="Arial" w:eastAsiaTheme="minorEastAsia" w:hAnsi="Arial" w:cs="Arial"/>
                <w:iCs/>
                <w:sz w:val="20"/>
                <w:szCs w:val="20"/>
              </w:rPr>
              <w:t>15</w:t>
            </w:r>
          </w:p>
        </w:tc>
        <w:tc>
          <w:tcPr>
            <w:tcW w:w="2122" w:type="dxa"/>
            <w:tcBorders>
              <w:bottom w:val="single" w:sz="4" w:space="0" w:color="auto"/>
            </w:tcBorders>
          </w:tcPr>
          <w:p w:rsidR="00001B02" w:rsidRDefault="00AA7E63">
            <w:pPr>
              <w:pStyle w:val="ListParagraph"/>
              <w:tabs>
                <w:tab w:val="left" w:pos="720"/>
              </w:tabs>
              <w:spacing w:after="0" w:line="360" w:lineRule="auto"/>
              <w:ind w:left="0"/>
              <w:jc w:val="center"/>
              <w:rPr>
                <w:rFonts w:ascii="Arial" w:eastAsiaTheme="minorEastAsia" w:hAnsi="Arial" w:cs="Arial"/>
                <w:iCs/>
                <w:sz w:val="20"/>
                <w:szCs w:val="20"/>
              </w:rPr>
            </w:pPr>
            <w:r>
              <w:rPr>
                <w:rFonts w:ascii="Arial" w:eastAsiaTheme="minorEastAsia" w:hAnsi="Arial" w:cs="Arial"/>
                <w:iCs/>
                <w:sz w:val="20"/>
                <w:szCs w:val="20"/>
              </w:rPr>
              <w:t>0,846</w:t>
            </w:r>
          </w:p>
        </w:tc>
        <w:tc>
          <w:tcPr>
            <w:tcW w:w="2122" w:type="dxa"/>
            <w:tcBorders>
              <w:bottom w:val="single" w:sz="4" w:space="0" w:color="auto"/>
            </w:tcBorders>
          </w:tcPr>
          <w:p w:rsidR="00001B02" w:rsidRDefault="00AA7E63">
            <w:pPr>
              <w:pStyle w:val="ListParagraph"/>
              <w:tabs>
                <w:tab w:val="left" w:pos="720"/>
              </w:tabs>
              <w:spacing w:after="0" w:line="360" w:lineRule="auto"/>
              <w:ind w:left="0"/>
              <w:jc w:val="center"/>
              <w:rPr>
                <w:rFonts w:ascii="Arial" w:eastAsiaTheme="minorEastAsia" w:hAnsi="Arial" w:cs="Arial"/>
                <w:iCs/>
                <w:sz w:val="20"/>
                <w:szCs w:val="20"/>
              </w:rPr>
            </w:pPr>
            <w:r>
              <w:rPr>
                <w:rFonts w:ascii="Arial" w:eastAsiaTheme="minorEastAsia" w:hAnsi="Arial" w:cs="Arial"/>
                <w:iCs/>
                <w:sz w:val="20"/>
                <w:szCs w:val="20"/>
              </w:rPr>
              <w:t>0,361</w:t>
            </w:r>
          </w:p>
        </w:tc>
        <w:tc>
          <w:tcPr>
            <w:tcW w:w="2122" w:type="dxa"/>
            <w:tcBorders>
              <w:bottom w:val="single" w:sz="4" w:space="0" w:color="auto"/>
            </w:tcBorders>
          </w:tcPr>
          <w:p w:rsidR="00001B02" w:rsidRDefault="00AA7E63">
            <w:pPr>
              <w:pStyle w:val="ListParagraph"/>
              <w:tabs>
                <w:tab w:val="left" w:pos="720"/>
              </w:tabs>
              <w:spacing w:after="0" w:line="360" w:lineRule="auto"/>
              <w:ind w:left="0"/>
              <w:jc w:val="center"/>
              <w:rPr>
                <w:rFonts w:ascii="Arial" w:eastAsiaTheme="minorEastAsia" w:hAnsi="Arial" w:cs="Arial"/>
                <w:iCs/>
                <w:sz w:val="20"/>
                <w:szCs w:val="20"/>
              </w:rPr>
            </w:pPr>
            <w:r>
              <w:rPr>
                <w:rFonts w:ascii="Arial" w:eastAsiaTheme="minorEastAsia" w:hAnsi="Arial" w:cs="Arial"/>
                <w:iCs/>
                <w:sz w:val="20"/>
                <w:szCs w:val="20"/>
              </w:rPr>
              <w:t>Item soal valid</w:t>
            </w:r>
          </w:p>
        </w:tc>
      </w:tr>
    </w:tbl>
    <w:p w:rsidR="00001B02" w:rsidRDefault="00001B02">
      <w:pPr>
        <w:pStyle w:val="ListParagraph"/>
        <w:tabs>
          <w:tab w:val="left" w:pos="720"/>
        </w:tabs>
        <w:spacing w:after="0" w:line="360" w:lineRule="auto"/>
        <w:ind w:left="0"/>
        <w:jc w:val="both"/>
        <w:rPr>
          <w:rFonts w:ascii="Arial" w:eastAsiaTheme="minorEastAsia" w:hAnsi="Arial" w:cs="Arial"/>
          <w:iCs/>
          <w:sz w:val="24"/>
          <w:szCs w:val="24"/>
        </w:rPr>
      </w:pPr>
    </w:p>
    <w:p w:rsidR="00001B02" w:rsidRDefault="00AA7E63">
      <w:pPr>
        <w:pStyle w:val="ListParagraph"/>
        <w:numPr>
          <w:ilvl w:val="0"/>
          <w:numId w:val="38"/>
        </w:numPr>
        <w:spacing w:after="0" w:line="480" w:lineRule="auto"/>
        <w:ind w:left="720"/>
        <w:jc w:val="both"/>
        <w:rPr>
          <w:rFonts w:ascii="Arial" w:hAnsi="Arial" w:cs="Arial"/>
          <w:sz w:val="24"/>
          <w:szCs w:val="24"/>
        </w:rPr>
      </w:pPr>
      <w:r>
        <w:rPr>
          <w:rFonts w:ascii="Arial" w:hAnsi="Arial" w:cs="Arial"/>
          <w:sz w:val="24"/>
          <w:szCs w:val="24"/>
        </w:rPr>
        <w:t>Uji Reliabilitas</w:t>
      </w:r>
    </w:p>
    <w:p w:rsidR="00001B02" w:rsidRDefault="00AA7E63">
      <w:pPr>
        <w:pStyle w:val="ListParagraph"/>
        <w:spacing w:after="0" w:line="480" w:lineRule="auto"/>
        <w:ind w:firstLine="540"/>
        <w:jc w:val="both"/>
        <w:rPr>
          <w:rFonts w:ascii="Arial" w:hAnsi="Arial" w:cs="Arial"/>
          <w:sz w:val="24"/>
          <w:szCs w:val="24"/>
        </w:rPr>
      </w:pPr>
      <w:r>
        <w:rPr>
          <w:rFonts w:ascii="Arial" w:hAnsi="Arial" w:cs="Arial"/>
          <w:sz w:val="24"/>
          <w:szCs w:val="24"/>
        </w:rPr>
        <w:t xml:space="preserve">Uji reliabilitas adalah indeks yang menunjukkan sejauh mana suatu alat pengukuran dapat dipercaya atau dapat diandalkan. Hal ini berarti menunjukkan sejauh mana hasil pengukuran itu tetap konsisten atau tetap asas (ajeg) bila dilakukan dua kali atau lebih terhadap gejala yang </w:t>
      </w:r>
      <w:proofErr w:type="gramStart"/>
      <w:r>
        <w:rPr>
          <w:rFonts w:ascii="Arial" w:hAnsi="Arial" w:cs="Arial"/>
          <w:sz w:val="24"/>
          <w:szCs w:val="24"/>
        </w:rPr>
        <w:t>sama</w:t>
      </w:r>
      <w:proofErr w:type="gramEnd"/>
      <w:r>
        <w:rPr>
          <w:rFonts w:ascii="Arial" w:hAnsi="Arial" w:cs="Arial"/>
          <w:sz w:val="24"/>
          <w:szCs w:val="24"/>
        </w:rPr>
        <w:t>, dengan menggunakan alat ukur yang sama (Notoatmodjo, 2012).</w:t>
      </w:r>
    </w:p>
    <w:p w:rsidR="00001B02" w:rsidRDefault="00AA7E63">
      <w:pPr>
        <w:pStyle w:val="ListParagraph"/>
        <w:spacing w:after="0" w:line="480" w:lineRule="auto"/>
        <w:ind w:firstLine="540"/>
        <w:jc w:val="both"/>
        <w:rPr>
          <w:rFonts w:ascii="Arial" w:eastAsiaTheme="minorEastAsia" w:hAnsi="Arial" w:cs="Arial"/>
          <w:sz w:val="24"/>
          <w:szCs w:val="24"/>
        </w:rPr>
      </w:pPr>
      <w:r>
        <w:rPr>
          <w:rFonts w:ascii="Arial" w:eastAsia="TimesNewRomanPSMT" w:hAnsi="Arial" w:cs="Arial"/>
          <w:sz w:val="24"/>
          <w:szCs w:val="24"/>
        </w:rPr>
        <w:t>Pada pengujian reabilitas pada kuesioner pengetahuan ibu hamil tentang preeklamsia menggunakan</w:t>
      </w:r>
      <w:r>
        <w:rPr>
          <w:rFonts w:ascii="Arial" w:hAnsi="Arial" w:cs="Arial"/>
          <w:sz w:val="24"/>
          <w:szCs w:val="24"/>
        </w:rPr>
        <w:t xml:space="preserve"> teknik pengukuran reliabilitas </w:t>
      </w:r>
      <w:proofErr w:type="gramStart"/>
      <w:r>
        <w:rPr>
          <w:rFonts w:ascii="Arial" w:hAnsi="Arial" w:cs="Arial"/>
          <w:sz w:val="24"/>
          <w:szCs w:val="24"/>
        </w:rPr>
        <w:t>dengan  menggunakan</w:t>
      </w:r>
      <w:proofErr w:type="gramEnd"/>
      <w:r>
        <w:rPr>
          <w:rFonts w:ascii="Arial" w:hAnsi="Arial" w:cs="Arial"/>
          <w:sz w:val="24"/>
          <w:szCs w:val="24"/>
        </w:rPr>
        <w:t xml:space="preserve"> rumus </w:t>
      </w:r>
      <w:r>
        <w:rPr>
          <w:rFonts w:ascii="Arial" w:hAnsi="Arial" w:cs="Arial"/>
          <w:i/>
          <w:sz w:val="24"/>
          <w:szCs w:val="24"/>
        </w:rPr>
        <w:t>Alpha Cronchbach’s</w:t>
      </w:r>
      <w:r>
        <w:rPr>
          <w:rFonts w:ascii="Arial" w:hAnsi="Arial" w:cs="Arial"/>
          <w:sz w:val="24"/>
          <w:szCs w:val="24"/>
        </w:rPr>
        <w:t xml:space="preserve"> dengan bantuan SPSS For Windows yang baik digunakan untuk instrument </w:t>
      </w:r>
      <w:r>
        <w:rPr>
          <w:rFonts w:ascii="Arial" w:hAnsi="Arial" w:cs="Arial"/>
          <w:w w:val="105"/>
          <w:sz w:val="24"/>
          <w:szCs w:val="24"/>
        </w:rPr>
        <w:t>yang</w:t>
      </w:r>
      <w:r>
        <w:rPr>
          <w:rFonts w:ascii="Arial" w:hAnsi="Arial" w:cs="Arial"/>
          <w:spacing w:val="-16"/>
          <w:w w:val="105"/>
          <w:sz w:val="24"/>
          <w:szCs w:val="24"/>
        </w:rPr>
        <w:t xml:space="preserve"> </w:t>
      </w:r>
      <w:r>
        <w:rPr>
          <w:rFonts w:ascii="Arial" w:hAnsi="Arial" w:cs="Arial"/>
          <w:w w:val="105"/>
          <w:sz w:val="24"/>
          <w:szCs w:val="24"/>
        </w:rPr>
        <w:lastRenderedPageBreak/>
        <w:t>jawabannya</w:t>
      </w:r>
      <w:r>
        <w:rPr>
          <w:rFonts w:ascii="Arial" w:hAnsi="Arial" w:cs="Arial"/>
          <w:spacing w:val="-13"/>
          <w:w w:val="105"/>
          <w:sz w:val="24"/>
          <w:szCs w:val="24"/>
        </w:rPr>
        <w:t xml:space="preserve"> </w:t>
      </w:r>
      <w:r>
        <w:rPr>
          <w:rFonts w:ascii="Arial" w:hAnsi="Arial" w:cs="Arial"/>
          <w:w w:val="105"/>
          <w:sz w:val="24"/>
          <w:szCs w:val="24"/>
        </w:rPr>
        <w:t>berskala</w:t>
      </w:r>
      <w:r>
        <w:rPr>
          <w:rFonts w:ascii="Arial" w:hAnsi="Arial" w:cs="Arial"/>
          <w:spacing w:val="-14"/>
          <w:w w:val="105"/>
          <w:sz w:val="24"/>
          <w:szCs w:val="24"/>
        </w:rPr>
        <w:t xml:space="preserve"> </w:t>
      </w:r>
      <w:r>
        <w:rPr>
          <w:rFonts w:ascii="Arial" w:hAnsi="Arial" w:cs="Arial"/>
          <w:w w:val="105"/>
          <w:sz w:val="24"/>
          <w:szCs w:val="24"/>
        </w:rPr>
        <w:t>maupun bersifat dikotomis (hanya mengenal jawaban yang benar dan salah).</w:t>
      </w:r>
      <w:r>
        <w:rPr>
          <w:rFonts w:ascii="Arial" w:hAnsi="Arial" w:cs="Arial"/>
          <w:i/>
          <w:sz w:val="24"/>
          <w:szCs w:val="24"/>
        </w:rPr>
        <w:t xml:space="preserve"> </w:t>
      </w:r>
      <w:proofErr w:type="gramStart"/>
      <w:r>
        <w:rPr>
          <w:rFonts w:ascii="Arial" w:hAnsi="Arial" w:cs="Arial"/>
          <w:sz w:val="24"/>
          <w:szCs w:val="24"/>
        </w:rPr>
        <w:t>sebagai</w:t>
      </w:r>
      <w:proofErr w:type="gramEnd"/>
      <w:r>
        <w:rPr>
          <w:rFonts w:ascii="Arial" w:hAnsi="Arial" w:cs="Arial"/>
          <w:sz w:val="24"/>
          <w:szCs w:val="24"/>
        </w:rPr>
        <w:t xml:space="preserve"> berikut :</w:t>
      </w:r>
    </w:p>
    <w:p w:rsidR="00001B02" w:rsidRDefault="008865A6">
      <w:pPr>
        <w:pStyle w:val="ListParagraph"/>
        <w:tabs>
          <w:tab w:val="left" w:pos="1440"/>
        </w:tabs>
        <w:spacing w:line="480" w:lineRule="auto"/>
        <w:rPr>
          <w:rFonts w:ascii="Arial" w:eastAsiaTheme="minorEastAsia" w:hAnsi="Arial" w:cs="Arial"/>
          <w:sz w:val="24"/>
          <w:szCs w:val="24"/>
        </w:rPr>
      </w:pPr>
      <m:oMathPara>
        <m:oMath>
          <m:sSub>
            <m:sSubPr>
              <m:ctrlPr>
                <w:rPr>
                  <w:rFonts w:ascii="Cambria Math" w:hAnsi="Cambria Math" w:cs="Arial"/>
                  <w:i/>
                  <w:sz w:val="24"/>
                  <w:szCs w:val="24"/>
                </w:rPr>
              </m:ctrlPr>
            </m:sSubPr>
            <m:e>
              <m:r>
                <w:rPr>
                  <w:rFonts w:ascii="Cambria Math" w:hAnsi="Cambria Math" w:cs="Arial"/>
                  <w:sz w:val="24"/>
                  <w:szCs w:val="24"/>
                </w:rPr>
                <m:t>r</m:t>
              </m:r>
            </m:e>
            <m:sub>
              <m:r>
                <w:rPr>
                  <w:rFonts w:ascii="Cambria Math" w:hAnsi="Cambria Math" w:cs="Arial"/>
                  <w:sz w:val="24"/>
                  <w:szCs w:val="24"/>
                </w:rPr>
                <m:t>11</m:t>
              </m:r>
            </m:sub>
          </m:sSub>
          <m:r>
            <w:rPr>
              <w:rFonts w:ascii="Cambria Math" w:hAnsi="Cambria Math" w:cs="Arial"/>
              <w:sz w:val="24"/>
              <w:szCs w:val="24"/>
            </w:rPr>
            <m:t>=</m:t>
          </m:r>
          <m:f>
            <m:fPr>
              <m:ctrlPr>
                <w:rPr>
                  <w:rFonts w:ascii="Cambria Math" w:hAnsi="Cambria Math" w:cs="Arial"/>
                  <w:i/>
                  <w:sz w:val="24"/>
                  <w:szCs w:val="24"/>
                </w:rPr>
              </m:ctrlPr>
            </m:fPr>
            <m:num>
              <m:r>
                <w:rPr>
                  <w:rFonts w:ascii="Cambria Math" w:hAnsi="Cambria Math" w:cs="Arial"/>
                  <w:sz w:val="24"/>
                  <w:szCs w:val="24"/>
                </w:rPr>
                <m:t>k</m:t>
              </m:r>
            </m:num>
            <m:den>
              <m:r>
                <w:rPr>
                  <w:rFonts w:ascii="Cambria Math" w:hAnsi="Cambria Math" w:cs="Arial"/>
                  <w:sz w:val="24"/>
                  <w:szCs w:val="24"/>
                </w:rPr>
                <m:t>(k-1)</m:t>
              </m:r>
            </m:den>
          </m:f>
          <m:d>
            <m:dPr>
              <m:begChr m:val="{"/>
              <m:endChr m:val="}"/>
              <m:ctrlPr>
                <w:rPr>
                  <w:rFonts w:ascii="Cambria Math" w:hAnsi="Cambria Math" w:cs="Arial"/>
                  <w:i/>
                  <w:sz w:val="24"/>
                  <w:szCs w:val="24"/>
                </w:rPr>
              </m:ctrlPr>
            </m:dPr>
            <m:e>
              <m:r>
                <w:rPr>
                  <w:rFonts w:ascii="Cambria Math" w:hAnsi="Cambria Math" w:cs="Arial"/>
                  <w:sz w:val="24"/>
                  <w:szCs w:val="24"/>
                </w:rPr>
                <m:t>1-</m:t>
              </m:r>
              <m:f>
                <m:fPr>
                  <m:ctrlPr>
                    <w:rPr>
                      <w:rFonts w:ascii="Cambria Math" w:hAnsi="Cambria Math" w:cs="Arial"/>
                      <w:i/>
                      <w:sz w:val="24"/>
                      <w:szCs w:val="24"/>
                    </w:rPr>
                  </m:ctrlPr>
                </m:fPr>
                <m:num>
                  <m:nary>
                    <m:naryPr>
                      <m:chr m:val="∑"/>
                      <m:limLoc m:val="undOvr"/>
                      <m:subHide m:val="1"/>
                      <m:supHide m:val="1"/>
                      <m:ctrlPr>
                        <w:rPr>
                          <w:rFonts w:ascii="Cambria Math" w:hAnsi="Cambria Math" w:cs="Arial"/>
                          <w:i/>
                          <w:sz w:val="24"/>
                          <w:szCs w:val="24"/>
                        </w:rPr>
                      </m:ctrlPr>
                    </m:naryPr>
                    <m:sub/>
                    <m:sup/>
                    <m:e>
                      <m:r>
                        <w:rPr>
                          <w:rFonts w:ascii="Cambria Math" w:hAnsi="Cambria Math" w:cs="Arial"/>
                          <w:sz w:val="24"/>
                          <w:szCs w:val="24"/>
                        </w:rPr>
                        <m:t>s</m:t>
                      </m:r>
                      <m:sSup>
                        <m:sSupPr>
                          <m:ctrlPr>
                            <w:rPr>
                              <w:rFonts w:ascii="Cambria Math" w:hAnsi="Cambria Math" w:cs="Arial"/>
                              <w:i/>
                              <w:sz w:val="24"/>
                              <w:szCs w:val="24"/>
                            </w:rPr>
                          </m:ctrlPr>
                        </m:sSupPr>
                        <m:e>
                          <m:r>
                            <w:rPr>
                              <w:rFonts w:ascii="Cambria Math" w:hAnsi="Cambria Math" w:cs="Arial"/>
                              <w:sz w:val="24"/>
                              <w:szCs w:val="24"/>
                            </w:rPr>
                            <m:t>t</m:t>
                          </m:r>
                        </m:e>
                        <m:sup>
                          <m:r>
                            <w:rPr>
                              <w:rFonts w:ascii="Cambria Math" w:hAnsi="Cambria Math" w:cs="Arial"/>
                              <w:sz w:val="24"/>
                              <w:szCs w:val="24"/>
                            </w:rPr>
                            <m:t>2</m:t>
                          </m:r>
                        </m:sup>
                      </m:sSup>
                    </m:e>
                  </m:nary>
                </m:num>
                <m:den>
                  <m:r>
                    <w:rPr>
                      <w:rFonts w:ascii="Cambria Math" w:hAnsi="Cambria Math" w:cs="Arial"/>
                      <w:sz w:val="24"/>
                      <w:szCs w:val="24"/>
                    </w:rPr>
                    <m:t>s</m:t>
                  </m:r>
                  <m:sSup>
                    <m:sSupPr>
                      <m:ctrlPr>
                        <w:rPr>
                          <w:rFonts w:ascii="Cambria Math" w:hAnsi="Cambria Math" w:cs="Arial"/>
                          <w:i/>
                          <w:sz w:val="24"/>
                          <w:szCs w:val="24"/>
                        </w:rPr>
                      </m:ctrlPr>
                    </m:sSupPr>
                    <m:e>
                      <m:r>
                        <w:rPr>
                          <w:rFonts w:ascii="Cambria Math" w:hAnsi="Cambria Math" w:cs="Arial"/>
                          <w:sz w:val="24"/>
                          <w:szCs w:val="24"/>
                        </w:rPr>
                        <m:t>t</m:t>
                      </m:r>
                    </m:e>
                    <m:sup>
                      <m:r>
                        <w:rPr>
                          <w:rFonts w:ascii="Cambria Math" w:hAnsi="Cambria Math" w:cs="Arial"/>
                          <w:sz w:val="24"/>
                          <w:szCs w:val="24"/>
                        </w:rPr>
                        <m:t>2</m:t>
                      </m:r>
                    </m:sup>
                  </m:sSup>
                </m:den>
              </m:f>
            </m:e>
          </m:d>
        </m:oMath>
      </m:oMathPara>
    </w:p>
    <w:p w:rsidR="00001B02" w:rsidRDefault="00AA7E63">
      <w:pPr>
        <w:pStyle w:val="ListParagraph"/>
        <w:tabs>
          <w:tab w:val="left" w:pos="1440"/>
        </w:tabs>
        <w:spacing w:line="480" w:lineRule="auto"/>
        <w:ind w:left="360"/>
        <w:jc w:val="both"/>
        <w:rPr>
          <w:rFonts w:ascii="Arial" w:hAnsi="Arial" w:cs="Arial"/>
          <w:sz w:val="24"/>
          <w:szCs w:val="24"/>
        </w:rPr>
      </w:pPr>
      <w:proofErr w:type="gramStart"/>
      <w:r>
        <w:rPr>
          <w:rFonts w:ascii="Arial" w:hAnsi="Arial" w:cs="Arial"/>
          <w:sz w:val="24"/>
          <w:szCs w:val="24"/>
        </w:rPr>
        <w:t>Keterangan :</w:t>
      </w:r>
      <w:proofErr w:type="gramEnd"/>
    </w:p>
    <w:p w:rsidR="00001B02" w:rsidRDefault="00AA7E63">
      <w:pPr>
        <w:pStyle w:val="ListParagraph"/>
        <w:tabs>
          <w:tab w:val="left" w:pos="1440"/>
        </w:tabs>
        <w:spacing w:line="480" w:lineRule="auto"/>
        <w:ind w:left="360"/>
        <w:jc w:val="both"/>
        <w:rPr>
          <w:rFonts w:ascii="Arial" w:hAnsi="Arial" w:cs="Arial"/>
          <w:sz w:val="24"/>
          <w:szCs w:val="24"/>
        </w:rPr>
      </w:pPr>
      <w:r>
        <w:rPr>
          <w:rFonts w:ascii="Arial" w:hAnsi="Arial" w:cs="Arial"/>
          <w:sz w:val="24"/>
          <w:szCs w:val="24"/>
        </w:rPr>
        <w:t>K</w:t>
      </w:r>
      <w:r>
        <w:rPr>
          <w:rFonts w:ascii="Arial" w:hAnsi="Arial" w:cs="Arial"/>
          <w:sz w:val="24"/>
          <w:szCs w:val="24"/>
        </w:rPr>
        <w:tab/>
        <w:t xml:space="preserve"> : mean Kuadrat antara subyek</w:t>
      </w:r>
    </w:p>
    <w:p w:rsidR="00001B02" w:rsidRDefault="008865A6">
      <w:pPr>
        <w:pStyle w:val="ListParagraph"/>
        <w:tabs>
          <w:tab w:val="left" w:pos="1440"/>
        </w:tabs>
        <w:spacing w:line="480" w:lineRule="auto"/>
        <w:ind w:left="360"/>
        <w:jc w:val="both"/>
        <w:rPr>
          <w:rFonts w:ascii="Arial" w:hAnsi="Arial" w:cs="Arial"/>
          <w:sz w:val="24"/>
          <w:szCs w:val="24"/>
        </w:rPr>
      </w:pPr>
      <m:oMath>
        <m:nary>
          <m:naryPr>
            <m:chr m:val="∑"/>
            <m:limLoc m:val="undOvr"/>
            <m:subHide m:val="1"/>
            <m:supHide m:val="1"/>
            <m:ctrlPr>
              <w:rPr>
                <w:rFonts w:ascii="Cambria Math" w:hAnsi="Cambria Math" w:cs="Arial"/>
                <w:i/>
                <w:sz w:val="24"/>
                <w:szCs w:val="24"/>
              </w:rPr>
            </m:ctrlPr>
          </m:naryPr>
          <m:sub/>
          <m:sup/>
          <m:e>
            <m:r>
              <w:rPr>
                <w:rFonts w:ascii="Cambria Math" w:hAnsi="Cambria Math" w:cs="Arial"/>
                <w:sz w:val="24"/>
                <w:szCs w:val="24"/>
              </w:rPr>
              <m:t>s</m:t>
            </m:r>
            <m:sSup>
              <m:sSupPr>
                <m:ctrlPr>
                  <w:rPr>
                    <w:rFonts w:ascii="Cambria Math" w:hAnsi="Cambria Math" w:cs="Arial"/>
                    <w:i/>
                    <w:sz w:val="24"/>
                    <w:szCs w:val="24"/>
                  </w:rPr>
                </m:ctrlPr>
              </m:sSupPr>
              <m:e>
                <m:r>
                  <w:rPr>
                    <w:rFonts w:ascii="Cambria Math" w:hAnsi="Cambria Math" w:cs="Arial"/>
                    <w:sz w:val="24"/>
                    <w:szCs w:val="24"/>
                  </w:rPr>
                  <m:t>t</m:t>
                </m:r>
              </m:e>
              <m:sup>
                <m:r>
                  <w:rPr>
                    <w:rFonts w:ascii="Cambria Math" w:hAnsi="Cambria Math" w:cs="Arial"/>
                    <w:sz w:val="24"/>
                    <w:szCs w:val="24"/>
                  </w:rPr>
                  <m:t>2</m:t>
                </m:r>
              </m:sup>
            </m:sSup>
          </m:e>
        </m:nary>
      </m:oMath>
      <w:r w:rsidR="00AA7E63">
        <w:rPr>
          <w:rFonts w:ascii="Arial" w:hAnsi="Arial" w:cs="Arial"/>
          <w:sz w:val="24"/>
          <w:szCs w:val="24"/>
        </w:rPr>
        <w:tab/>
        <w:t xml:space="preserve"> : mean kuadrat kesalahan</w:t>
      </w:r>
    </w:p>
    <w:p w:rsidR="00001B02" w:rsidRDefault="00AA7E63">
      <w:pPr>
        <w:pStyle w:val="ListParagraph"/>
        <w:tabs>
          <w:tab w:val="left" w:pos="1440"/>
        </w:tabs>
        <w:spacing w:line="480" w:lineRule="auto"/>
        <w:ind w:left="360"/>
        <w:jc w:val="both"/>
        <w:rPr>
          <w:rFonts w:ascii="Arial" w:hAnsi="Arial" w:cs="Arial"/>
          <w:sz w:val="24"/>
          <w:szCs w:val="24"/>
        </w:rPr>
      </w:pPr>
      <m:oMath>
        <m:r>
          <w:rPr>
            <w:rFonts w:ascii="Cambria Math" w:hAnsi="Cambria Math" w:cs="Arial"/>
            <w:sz w:val="24"/>
            <w:szCs w:val="24"/>
          </w:rPr>
          <m:t>s</m:t>
        </m:r>
        <m:sSup>
          <m:sSupPr>
            <m:ctrlPr>
              <w:rPr>
                <w:rFonts w:ascii="Cambria Math" w:hAnsi="Cambria Math" w:cs="Arial"/>
                <w:i/>
                <w:sz w:val="24"/>
                <w:szCs w:val="24"/>
              </w:rPr>
            </m:ctrlPr>
          </m:sSupPr>
          <m:e>
            <m:r>
              <w:rPr>
                <w:rFonts w:ascii="Cambria Math" w:hAnsi="Cambria Math" w:cs="Arial"/>
                <w:sz w:val="24"/>
                <w:szCs w:val="24"/>
              </w:rPr>
              <m:t>t</m:t>
            </m:r>
          </m:e>
          <m:sup>
            <m:r>
              <w:rPr>
                <w:rFonts w:ascii="Cambria Math" w:hAnsi="Cambria Math" w:cs="Arial"/>
                <w:sz w:val="24"/>
                <w:szCs w:val="24"/>
              </w:rPr>
              <m:t>2</m:t>
            </m:r>
          </m:sup>
        </m:sSup>
      </m:oMath>
      <w:r>
        <w:rPr>
          <w:rFonts w:ascii="Arial" w:hAnsi="Arial" w:cs="Arial"/>
          <w:sz w:val="24"/>
          <w:szCs w:val="24"/>
        </w:rPr>
        <w:tab/>
        <w:t xml:space="preserve"> : </w:t>
      </w:r>
      <w:proofErr w:type="gramStart"/>
      <w:r>
        <w:rPr>
          <w:rFonts w:ascii="Arial" w:hAnsi="Arial" w:cs="Arial"/>
          <w:sz w:val="24"/>
          <w:szCs w:val="24"/>
        </w:rPr>
        <w:t>variasi</w:t>
      </w:r>
      <w:proofErr w:type="gramEnd"/>
      <w:r>
        <w:rPr>
          <w:rFonts w:ascii="Arial" w:hAnsi="Arial" w:cs="Arial"/>
          <w:sz w:val="24"/>
          <w:szCs w:val="24"/>
        </w:rPr>
        <w:t xml:space="preserve"> total</w:t>
      </w:r>
    </w:p>
    <w:p w:rsidR="00001B02" w:rsidRDefault="00AA7E63">
      <w:pPr>
        <w:pStyle w:val="ListParagraph"/>
        <w:tabs>
          <w:tab w:val="left" w:pos="1440"/>
        </w:tabs>
        <w:spacing w:line="480" w:lineRule="auto"/>
        <w:ind w:left="360"/>
        <w:rPr>
          <w:rFonts w:ascii="Arial" w:eastAsiaTheme="minorEastAsia" w:hAnsi="Arial" w:cs="Arial"/>
          <w:sz w:val="24"/>
          <w:szCs w:val="24"/>
        </w:rPr>
      </w:pPr>
      <w:r>
        <w:rPr>
          <w:rFonts w:ascii="Arial" w:eastAsiaTheme="minorEastAsia" w:hAnsi="Arial" w:cs="Arial"/>
          <w:sz w:val="24"/>
          <w:szCs w:val="24"/>
        </w:rPr>
        <w:t>r</w:t>
      </w:r>
      <w:r>
        <w:rPr>
          <w:rFonts w:ascii="Arial" w:eastAsiaTheme="minorEastAsia" w:hAnsi="Arial" w:cs="Arial"/>
          <w:sz w:val="24"/>
          <w:szCs w:val="24"/>
          <w:vertAlign w:val="subscript"/>
        </w:rPr>
        <w:t>11</w:t>
      </w:r>
      <w:r>
        <w:rPr>
          <w:rFonts w:ascii="Arial" w:eastAsiaTheme="minorEastAsia" w:hAnsi="Arial" w:cs="Arial"/>
          <w:sz w:val="24"/>
          <w:szCs w:val="24"/>
        </w:rPr>
        <w:tab/>
        <w:t xml:space="preserve"> : Reliabilitas instrument</w:t>
      </w:r>
    </w:p>
    <w:p w:rsidR="00001B02" w:rsidRDefault="00001B02">
      <w:pPr>
        <w:pStyle w:val="ListParagraph"/>
        <w:tabs>
          <w:tab w:val="left" w:pos="1440"/>
        </w:tabs>
        <w:spacing w:line="480" w:lineRule="auto"/>
        <w:ind w:left="360"/>
        <w:rPr>
          <w:rFonts w:ascii="Arial" w:eastAsiaTheme="minorEastAsia" w:hAnsi="Arial" w:cs="Arial"/>
          <w:sz w:val="24"/>
          <w:szCs w:val="24"/>
        </w:rPr>
      </w:pPr>
    </w:p>
    <w:tbl>
      <w:tblPr>
        <w:tblStyle w:val="TableGrid"/>
        <w:tblW w:w="8743" w:type="dxa"/>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218"/>
        <w:gridCol w:w="2175"/>
        <w:gridCol w:w="2175"/>
        <w:gridCol w:w="2175"/>
      </w:tblGrid>
      <w:tr w:rsidR="00001B02">
        <w:trPr>
          <w:trHeight w:val="450"/>
        </w:trPr>
        <w:tc>
          <w:tcPr>
            <w:tcW w:w="2218" w:type="dxa"/>
            <w:tcBorders>
              <w:top w:val="single" w:sz="4" w:space="0" w:color="auto"/>
              <w:bottom w:val="single" w:sz="4" w:space="0" w:color="auto"/>
            </w:tcBorders>
            <w:vAlign w:val="bottom"/>
          </w:tcPr>
          <w:p w:rsidR="00001B02" w:rsidRDefault="00AA7E63">
            <w:pPr>
              <w:pStyle w:val="ListParagraph"/>
              <w:tabs>
                <w:tab w:val="left" w:pos="1440"/>
              </w:tabs>
              <w:spacing w:line="240" w:lineRule="auto"/>
              <w:ind w:left="0"/>
              <w:jc w:val="center"/>
              <w:rPr>
                <w:rFonts w:ascii="Arial" w:eastAsiaTheme="minorEastAsia" w:hAnsi="Arial" w:cs="Arial"/>
                <w:sz w:val="20"/>
                <w:szCs w:val="20"/>
              </w:rPr>
            </w:pPr>
            <w:r>
              <w:rPr>
                <w:rFonts w:ascii="Arial" w:eastAsiaTheme="minorEastAsia" w:hAnsi="Arial" w:cs="Arial"/>
                <w:sz w:val="20"/>
                <w:szCs w:val="20"/>
              </w:rPr>
              <w:t>Jumlah Item</w:t>
            </w:r>
          </w:p>
        </w:tc>
        <w:tc>
          <w:tcPr>
            <w:tcW w:w="2175" w:type="dxa"/>
            <w:tcBorders>
              <w:top w:val="single" w:sz="4" w:space="0" w:color="auto"/>
              <w:bottom w:val="single" w:sz="4" w:space="0" w:color="auto"/>
            </w:tcBorders>
            <w:vAlign w:val="bottom"/>
          </w:tcPr>
          <w:p w:rsidR="00001B02" w:rsidRDefault="00AA7E63">
            <w:pPr>
              <w:pStyle w:val="ListParagraph"/>
              <w:tabs>
                <w:tab w:val="left" w:pos="1440"/>
              </w:tabs>
              <w:spacing w:line="240" w:lineRule="auto"/>
              <w:ind w:left="0"/>
              <w:jc w:val="center"/>
              <w:rPr>
                <w:rFonts w:ascii="Arial" w:eastAsiaTheme="minorEastAsia" w:hAnsi="Arial" w:cs="Arial"/>
                <w:sz w:val="20"/>
                <w:szCs w:val="20"/>
              </w:rPr>
            </w:pPr>
            <w:r>
              <w:rPr>
                <w:rFonts w:ascii="Arial" w:eastAsiaTheme="minorEastAsia" w:hAnsi="Arial" w:cs="Arial"/>
                <w:sz w:val="20"/>
                <w:szCs w:val="20"/>
              </w:rPr>
              <w:t>r hitung</w:t>
            </w:r>
          </w:p>
        </w:tc>
        <w:tc>
          <w:tcPr>
            <w:tcW w:w="2175" w:type="dxa"/>
            <w:tcBorders>
              <w:top w:val="single" w:sz="4" w:space="0" w:color="auto"/>
              <w:bottom w:val="single" w:sz="4" w:space="0" w:color="auto"/>
            </w:tcBorders>
            <w:vAlign w:val="bottom"/>
          </w:tcPr>
          <w:p w:rsidR="00001B02" w:rsidRDefault="00AA7E63">
            <w:pPr>
              <w:pStyle w:val="ListParagraph"/>
              <w:tabs>
                <w:tab w:val="left" w:pos="1440"/>
              </w:tabs>
              <w:spacing w:line="240" w:lineRule="auto"/>
              <w:ind w:left="0"/>
              <w:jc w:val="center"/>
              <w:rPr>
                <w:rFonts w:ascii="Arial" w:eastAsiaTheme="minorEastAsia" w:hAnsi="Arial" w:cs="Arial"/>
                <w:sz w:val="20"/>
                <w:szCs w:val="20"/>
              </w:rPr>
            </w:pPr>
            <w:r>
              <w:rPr>
                <w:rFonts w:ascii="Arial" w:eastAsiaTheme="minorEastAsia" w:hAnsi="Arial" w:cs="Arial"/>
                <w:sz w:val="20"/>
                <w:szCs w:val="20"/>
              </w:rPr>
              <w:t>r tabel</w:t>
            </w:r>
          </w:p>
        </w:tc>
        <w:tc>
          <w:tcPr>
            <w:tcW w:w="2175" w:type="dxa"/>
            <w:tcBorders>
              <w:top w:val="single" w:sz="4" w:space="0" w:color="auto"/>
              <w:bottom w:val="single" w:sz="4" w:space="0" w:color="auto"/>
            </w:tcBorders>
            <w:vAlign w:val="bottom"/>
          </w:tcPr>
          <w:p w:rsidR="00001B02" w:rsidRDefault="00AA7E63">
            <w:pPr>
              <w:pStyle w:val="ListParagraph"/>
              <w:tabs>
                <w:tab w:val="left" w:pos="1440"/>
              </w:tabs>
              <w:spacing w:line="240" w:lineRule="auto"/>
              <w:ind w:left="0"/>
              <w:jc w:val="center"/>
              <w:rPr>
                <w:rFonts w:ascii="Arial" w:eastAsiaTheme="minorEastAsia" w:hAnsi="Arial" w:cs="Arial"/>
                <w:sz w:val="20"/>
                <w:szCs w:val="20"/>
              </w:rPr>
            </w:pPr>
            <w:r>
              <w:rPr>
                <w:rFonts w:ascii="Arial" w:eastAsiaTheme="minorEastAsia" w:hAnsi="Arial" w:cs="Arial"/>
                <w:sz w:val="20"/>
                <w:szCs w:val="20"/>
              </w:rPr>
              <w:t>Kriteria</w:t>
            </w:r>
          </w:p>
        </w:tc>
      </w:tr>
      <w:tr w:rsidR="00001B02">
        <w:trPr>
          <w:trHeight w:val="475"/>
        </w:trPr>
        <w:tc>
          <w:tcPr>
            <w:tcW w:w="2218" w:type="dxa"/>
            <w:tcBorders>
              <w:top w:val="single" w:sz="4" w:space="0" w:color="auto"/>
              <w:bottom w:val="single" w:sz="4" w:space="0" w:color="auto"/>
            </w:tcBorders>
            <w:vAlign w:val="bottom"/>
          </w:tcPr>
          <w:p w:rsidR="00001B02" w:rsidRDefault="00AA7E63">
            <w:pPr>
              <w:pStyle w:val="ListParagraph"/>
              <w:tabs>
                <w:tab w:val="left" w:pos="1440"/>
              </w:tabs>
              <w:spacing w:line="240" w:lineRule="auto"/>
              <w:ind w:left="0"/>
              <w:jc w:val="center"/>
              <w:rPr>
                <w:rFonts w:ascii="Arial" w:eastAsiaTheme="minorEastAsia" w:hAnsi="Arial" w:cs="Arial"/>
                <w:sz w:val="20"/>
                <w:szCs w:val="20"/>
              </w:rPr>
            </w:pPr>
            <w:r>
              <w:rPr>
                <w:rFonts w:ascii="Arial" w:eastAsiaTheme="minorEastAsia" w:hAnsi="Arial" w:cs="Arial"/>
                <w:sz w:val="20"/>
                <w:szCs w:val="20"/>
              </w:rPr>
              <w:t>15</w:t>
            </w:r>
          </w:p>
        </w:tc>
        <w:tc>
          <w:tcPr>
            <w:tcW w:w="2175" w:type="dxa"/>
            <w:tcBorders>
              <w:top w:val="single" w:sz="4" w:space="0" w:color="auto"/>
              <w:bottom w:val="single" w:sz="4" w:space="0" w:color="auto"/>
            </w:tcBorders>
            <w:vAlign w:val="bottom"/>
          </w:tcPr>
          <w:p w:rsidR="00001B02" w:rsidRDefault="00AA7E63">
            <w:pPr>
              <w:pStyle w:val="ListParagraph"/>
              <w:tabs>
                <w:tab w:val="left" w:pos="1440"/>
              </w:tabs>
              <w:spacing w:line="240" w:lineRule="auto"/>
              <w:ind w:left="0"/>
              <w:jc w:val="center"/>
              <w:rPr>
                <w:rFonts w:ascii="Arial" w:eastAsiaTheme="minorEastAsia" w:hAnsi="Arial" w:cs="Arial"/>
                <w:sz w:val="20"/>
                <w:szCs w:val="20"/>
              </w:rPr>
            </w:pPr>
            <w:r>
              <w:rPr>
                <w:rFonts w:ascii="Arial" w:eastAsiaTheme="minorEastAsia" w:hAnsi="Arial" w:cs="Arial"/>
                <w:sz w:val="20"/>
                <w:szCs w:val="20"/>
              </w:rPr>
              <w:t>0,797</w:t>
            </w:r>
          </w:p>
        </w:tc>
        <w:tc>
          <w:tcPr>
            <w:tcW w:w="2175" w:type="dxa"/>
            <w:tcBorders>
              <w:top w:val="single" w:sz="4" w:space="0" w:color="auto"/>
              <w:bottom w:val="single" w:sz="4" w:space="0" w:color="auto"/>
            </w:tcBorders>
            <w:vAlign w:val="bottom"/>
          </w:tcPr>
          <w:p w:rsidR="00001B02" w:rsidRDefault="00AA7E63">
            <w:pPr>
              <w:pStyle w:val="ListParagraph"/>
              <w:tabs>
                <w:tab w:val="left" w:pos="1440"/>
              </w:tabs>
              <w:spacing w:line="240" w:lineRule="auto"/>
              <w:ind w:left="0"/>
              <w:jc w:val="center"/>
              <w:rPr>
                <w:rFonts w:ascii="Arial" w:eastAsiaTheme="minorEastAsia" w:hAnsi="Arial" w:cs="Arial"/>
                <w:sz w:val="20"/>
                <w:szCs w:val="20"/>
              </w:rPr>
            </w:pPr>
            <w:r>
              <w:rPr>
                <w:rFonts w:ascii="Arial" w:eastAsiaTheme="minorEastAsia" w:hAnsi="Arial" w:cs="Arial"/>
                <w:sz w:val="20"/>
                <w:szCs w:val="20"/>
              </w:rPr>
              <w:t>0,6</w:t>
            </w:r>
          </w:p>
        </w:tc>
        <w:tc>
          <w:tcPr>
            <w:tcW w:w="2175" w:type="dxa"/>
            <w:tcBorders>
              <w:top w:val="single" w:sz="4" w:space="0" w:color="auto"/>
              <w:bottom w:val="single" w:sz="4" w:space="0" w:color="auto"/>
            </w:tcBorders>
            <w:vAlign w:val="bottom"/>
          </w:tcPr>
          <w:p w:rsidR="00001B02" w:rsidRDefault="00AA7E63">
            <w:pPr>
              <w:pStyle w:val="ListParagraph"/>
              <w:tabs>
                <w:tab w:val="left" w:pos="1440"/>
              </w:tabs>
              <w:spacing w:line="240" w:lineRule="auto"/>
              <w:ind w:left="0"/>
              <w:jc w:val="center"/>
              <w:rPr>
                <w:rFonts w:ascii="Arial" w:eastAsiaTheme="minorEastAsia" w:hAnsi="Arial" w:cs="Arial"/>
                <w:sz w:val="20"/>
                <w:szCs w:val="20"/>
              </w:rPr>
            </w:pPr>
            <w:r>
              <w:rPr>
                <w:rFonts w:ascii="Arial" w:eastAsiaTheme="minorEastAsia" w:hAnsi="Arial" w:cs="Arial"/>
                <w:sz w:val="20"/>
                <w:szCs w:val="20"/>
              </w:rPr>
              <w:t>Reliabel</w:t>
            </w:r>
          </w:p>
        </w:tc>
      </w:tr>
    </w:tbl>
    <w:p w:rsidR="00001B02" w:rsidRDefault="00001B02">
      <w:pPr>
        <w:pStyle w:val="ListParagraph"/>
        <w:tabs>
          <w:tab w:val="left" w:pos="1440"/>
        </w:tabs>
        <w:spacing w:line="480" w:lineRule="auto"/>
        <w:ind w:left="360"/>
        <w:rPr>
          <w:rFonts w:ascii="Arial" w:eastAsiaTheme="minorEastAsia" w:hAnsi="Arial" w:cs="Arial"/>
          <w:sz w:val="24"/>
          <w:szCs w:val="24"/>
        </w:rPr>
      </w:pPr>
    </w:p>
    <w:p w:rsidR="00001B02" w:rsidRDefault="00AA7E63">
      <w:pPr>
        <w:pStyle w:val="BodyText"/>
        <w:tabs>
          <w:tab w:val="left" w:pos="7938"/>
        </w:tabs>
        <w:spacing w:before="1" w:line="480" w:lineRule="auto"/>
        <w:ind w:left="567" w:firstLine="709"/>
        <w:jc w:val="both"/>
        <w:rPr>
          <w:rFonts w:ascii="Arial" w:hAnsi="Arial" w:cs="Arial"/>
          <w:w w:val="105"/>
          <w:sz w:val="24"/>
          <w:szCs w:val="24"/>
        </w:rPr>
      </w:pPr>
      <w:r>
        <w:rPr>
          <w:rFonts w:ascii="Arial" w:hAnsi="Arial" w:cs="Arial"/>
          <w:w w:val="105"/>
          <w:sz w:val="24"/>
          <w:szCs w:val="24"/>
        </w:rPr>
        <w:t>Setelah dilakukan</w:t>
      </w:r>
      <w:r>
        <w:rPr>
          <w:rFonts w:ascii="Arial" w:hAnsi="Arial" w:cs="Arial"/>
          <w:spacing w:val="-22"/>
          <w:w w:val="105"/>
          <w:sz w:val="24"/>
          <w:szCs w:val="24"/>
        </w:rPr>
        <w:t xml:space="preserve"> </w:t>
      </w:r>
      <w:r>
        <w:rPr>
          <w:rFonts w:ascii="Arial" w:hAnsi="Arial" w:cs="Arial"/>
          <w:w w:val="105"/>
          <w:sz w:val="24"/>
          <w:szCs w:val="24"/>
        </w:rPr>
        <w:t>uji reliabilitas didapatkan nilai alpha cronbach’s sebesar 0,797 &gt; 0,6, sehingga instrumen dikatakan reliabel dan selanjutnya akan</w:t>
      </w:r>
      <w:r>
        <w:rPr>
          <w:rFonts w:ascii="Arial" w:hAnsi="Arial" w:cs="Arial"/>
          <w:spacing w:val="-34"/>
          <w:w w:val="105"/>
          <w:sz w:val="24"/>
          <w:szCs w:val="24"/>
        </w:rPr>
        <w:t xml:space="preserve"> </w:t>
      </w:r>
      <w:r>
        <w:rPr>
          <w:rFonts w:ascii="Arial" w:hAnsi="Arial" w:cs="Arial"/>
          <w:w w:val="105"/>
          <w:sz w:val="24"/>
          <w:szCs w:val="24"/>
        </w:rPr>
        <w:t>dipergunakan sebagai</w:t>
      </w:r>
      <w:r>
        <w:rPr>
          <w:rFonts w:ascii="Arial" w:hAnsi="Arial" w:cs="Arial"/>
          <w:spacing w:val="-3"/>
          <w:w w:val="105"/>
          <w:sz w:val="24"/>
          <w:szCs w:val="24"/>
        </w:rPr>
        <w:t xml:space="preserve"> </w:t>
      </w:r>
      <w:r>
        <w:rPr>
          <w:rFonts w:ascii="Arial" w:hAnsi="Arial" w:cs="Arial"/>
          <w:w w:val="105"/>
          <w:sz w:val="24"/>
          <w:szCs w:val="24"/>
        </w:rPr>
        <w:t>penelitian.</w:t>
      </w:r>
    </w:p>
    <w:p w:rsidR="00001B02" w:rsidRDefault="00AA7E63">
      <w:pPr>
        <w:numPr>
          <w:ilvl w:val="0"/>
          <w:numId w:val="29"/>
        </w:numPr>
        <w:spacing w:after="160" w:line="480" w:lineRule="auto"/>
        <w:contextualSpacing/>
        <w:jc w:val="both"/>
        <w:rPr>
          <w:rFonts w:ascii="Arial" w:hAnsi="Arial" w:cs="Arial"/>
          <w:b/>
          <w:bCs/>
          <w:sz w:val="24"/>
          <w:szCs w:val="24"/>
          <w:lang w:val="id-ID"/>
        </w:rPr>
      </w:pPr>
      <w:r>
        <w:rPr>
          <w:rFonts w:ascii="Arial" w:hAnsi="Arial" w:cs="Arial"/>
          <w:b/>
          <w:bCs/>
          <w:sz w:val="24"/>
          <w:szCs w:val="24"/>
          <w:lang w:val="id-ID"/>
        </w:rPr>
        <w:t>Teknik Pengumpulan Data</w:t>
      </w:r>
    </w:p>
    <w:p w:rsidR="00001B02" w:rsidRDefault="00AA7E63">
      <w:pPr>
        <w:pStyle w:val="ListParagraph"/>
        <w:spacing w:line="480" w:lineRule="auto"/>
        <w:ind w:left="360" w:firstLine="360"/>
        <w:jc w:val="both"/>
        <w:rPr>
          <w:rFonts w:ascii="Arial" w:eastAsiaTheme="minorEastAsia" w:hAnsi="Arial" w:cs="Arial"/>
          <w:b/>
          <w:sz w:val="24"/>
          <w:szCs w:val="24"/>
        </w:rPr>
      </w:pPr>
      <w:r>
        <w:rPr>
          <w:rFonts w:ascii="Arial" w:eastAsiaTheme="minorEastAsia" w:hAnsi="Arial" w:cs="Arial"/>
          <w:sz w:val="24"/>
          <w:szCs w:val="24"/>
        </w:rPr>
        <w:t xml:space="preserve">Mekanisme pengumpulan data yang dilakukan peneliti mulai dari persiapan sampai data tersebut dapat terkumpul menurut Susilo (2015) sebagai </w:t>
      </w:r>
      <w:proofErr w:type="gramStart"/>
      <w:r>
        <w:rPr>
          <w:rFonts w:ascii="Arial" w:eastAsiaTheme="minorEastAsia" w:hAnsi="Arial" w:cs="Arial"/>
          <w:sz w:val="24"/>
          <w:szCs w:val="24"/>
        </w:rPr>
        <w:t>berikut :</w:t>
      </w:r>
      <w:proofErr w:type="gramEnd"/>
    </w:p>
    <w:p w:rsidR="00001B02" w:rsidRDefault="00AA7E63">
      <w:pPr>
        <w:pStyle w:val="ListParagraph"/>
        <w:numPr>
          <w:ilvl w:val="0"/>
          <w:numId w:val="39"/>
        </w:numPr>
        <w:spacing w:line="480" w:lineRule="auto"/>
        <w:ind w:left="1265"/>
        <w:jc w:val="both"/>
        <w:rPr>
          <w:rFonts w:ascii="Arial" w:hAnsi="Arial" w:cs="Arial"/>
          <w:sz w:val="24"/>
          <w:szCs w:val="24"/>
        </w:rPr>
      </w:pPr>
      <w:r>
        <w:rPr>
          <w:rFonts w:ascii="Arial" w:hAnsi="Arial" w:cs="Arial"/>
          <w:sz w:val="24"/>
          <w:szCs w:val="24"/>
        </w:rPr>
        <w:lastRenderedPageBreak/>
        <w:t>Setelah mendapatkan surat izin dari</w:t>
      </w:r>
      <w:r>
        <w:rPr>
          <w:rFonts w:ascii="Arial" w:hAnsi="Arial" w:cs="Arial"/>
          <w:sz w:val="24"/>
          <w:szCs w:val="24"/>
          <w:lang w:val="id-ID"/>
        </w:rPr>
        <w:t xml:space="preserve"> Universitas Muhammadiyah                                                                          cKalimantan Timur </w:t>
      </w:r>
      <w:r>
        <w:rPr>
          <w:rFonts w:ascii="Arial" w:hAnsi="Arial" w:cs="Arial"/>
          <w:sz w:val="24"/>
          <w:szCs w:val="24"/>
        </w:rPr>
        <w:t xml:space="preserve">untuk melakukan penelitian di </w:t>
      </w:r>
      <w:r>
        <w:rPr>
          <w:rFonts w:ascii="Arial" w:hAnsi="Arial" w:cs="Arial"/>
          <w:sz w:val="24"/>
          <w:szCs w:val="24"/>
          <w:lang w:val="id-ID"/>
        </w:rPr>
        <w:t>Rumah Sakit Ibu dan Anak Aisyiyah Samarinda</w:t>
      </w:r>
    </w:p>
    <w:p w:rsidR="00001B02" w:rsidRDefault="00AA7E63">
      <w:pPr>
        <w:pStyle w:val="ListParagraph"/>
        <w:numPr>
          <w:ilvl w:val="0"/>
          <w:numId w:val="39"/>
        </w:numPr>
        <w:spacing w:line="480" w:lineRule="auto"/>
        <w:ind w:left="1265"/>
        <w:jc w:val="both"/>
        <w:rPr>
          <w:rFonts w:ascii="Arial" w:hAnsi="Arial" w:cs="Arial"/>
          <w:sz w:val="24"/>
          <w:szCs w:val="24"/>
        </w:rPr>
      </w:pPr>
      <w:r>
        <w:rPr>
          <w:rFonts w:ascii="Arial" w:hAnsi="Arial" w:cs="Arial"/>
          <w:sz w:val="24"/>
          <w:szCs w:val="24"/>
        </w:rPr>
        <w:t xml:space="preserve">Setelah mendapatkan persetujuan dari </w:t>
      </w:r>
      <w:r>
        <w:rPr>
          <w:rFonts w:ascii="Arial" w:hAnsi="Arial" w:cs="Arial"/>
          <w:sz w:val="24"/>
          <w:szCs w:val="24"/>
          <w:lang w:val="id-ID"/>
        </w:rPr>
        <w:t>Rumah Sakit Ibu dan Anak Aisyiyah Samarinda</w:t>
      </w:r>
      <w:r>
        <w:rPr>
          <w:rFonts w:ascii="Arial" w:hAnsi="Arial" w:cs="Arial"/>
          <w:sz w:val="24"/>
          <w:szCs w:val="24"/>
        </w:rPr>
        <w:t xml:space="preserve"> untuk melakukan penelitian.</w:t>
      </w:r>
    </w:p>
    <w:p w:rsidR="00001B02" w:rsidRDefault="00AA7E63">
      <w:pPr>
        <w:pStyle w:val="ListParagraph"/>
        <w:numPr>
          <w:ilvl w:val="0"/>
          <w:numId w:val="39"/>
        </w:numPr>
        <w:spacing w:line="480" w:lineRule="auto"/>
        <w:ind w:left="1265"/>
        <w:jc w:val="both"/>
        <w:rPr>
          <w:rFonts w:ascii="Arial" w:hAnsi="Arial" w:cs="Arial"/>
          <w:sz w:val="24"/>
          <w:szCs w:val="24"/>
        </w:rPr>
      </w:pPr>
      <w:r>
        <w:rPr>
          <w:rFonts w:ascii="Arial" w:hAnsi="Arial" w:cs="Arial"/>
          <w:sz w:val="24"/>
          <w:szCs w:val="24"/>
        </w:rPr>
        <w:t xml:space="preserve">Melakukan pendekatan dengan calon </w:t>
      </w:r>
      <w:r>
        <w:rPr>
          <w:rFonts w:ascii="Arial" w:hAnsi="Arial" w:cs="Arial"/>
          <w:sz w:val="24"/>
          <w:szCs w:val="24"/>
          <w:lang w:val="id-ID"/>
        </w:rPr>
        <w:t>responden</w:t>
      </w:r>
      <w:r>
        <w:rPr>
          <w:rFonts w:ascii="Arial" w:hAnsi="Arial" w:cs="Arial"/>
          <w:sz w:val="24"/>
          <w:szCs w:val="24"/>
        </w:rPr>
        <w:t>.</w:t>
      </w:r>
    </w:p>
    <w:p w:rsidR="00001B02" w:rsidRDefault="00AA7E63">
      <w:pPr>
        <w:pStyle w:val="ListParagraph"/>
        <w:numPr>
          <w:ilvl w:val="0"/>
          <w:numId w:val="39"/>
        </w:numPr>
        <w:spacing w:line="480" w:lineRule="auto"/>
        <w:ind w:left="1265"/>
        <w:jc w:val="both"/>
        <w:rPr>
          <w:rFonts w:ascii="Arial" w:hAnsi="Arial" w:cs="Arial"/>
          <w:sz w:val="24"/>
          <w:szCs w:val="24"/>
        </w:rPr>
      </w:pPr>
      <w:r>
        <w:rPr>
          <w:rFonts w:ascii="Arial" w:hAnsi="Arial" w:cs="Arial"/>
          <w:sz w:val="24"/>
          <w:szCs w:val="24"/>
        </w:rPr>
        <w:t xml:space="preserve">Calon </w:t>
      </w:r>
      <w:r>
        <w:rPr>
          <w:rFonts w:ascii="Arial" w:hAnsi="Arial" w:cs="Arial"/>
          <w:sz w:val="24"/>
          <w:szCs w:val="24"/>
          <w:lang w:val="id-ID"/>
        </w:rPr>
        <w:t>responden</w:t>
      </w:r>
      <w:r>
        <w:rPr>
          <w:rFonts w:ascii="Arial" w:hAnsi="Arial" w:cs="Arial"/>
          <w:sz w:val="24"/>
          <w:szCs w:val="24"/>
        </w:rPr>
        <w:t xml:space="preserve"> yang memenuhi kriteria dan bersedia untuk diteliti diberikan penjelasan tentang penelitian yang </w:t>
      </w:r>
      <w:proofErr w:type="gramStart"/>
      <w:r>
        <w:rPr>
          <w:rFonts w:ascii="Arial" w:hAnsi="Arial" w:cs="Arial"/>
          <w:sz w:val="24"/>
          <w:szCs w:val="24"/>
        </w:rPr>
        <w:t>akan</w:t>
      </w:r>
      <w:proofErr w:type="gramEnd"/>
      <w:r>
        <w:rPr>
          <w:rFonts w:ascii="Arial" w:hAnsi="Arial" w:cs="Arial"/>
          <w:sz w:val="24"/>
          <w:szCs w:val="24"/>
        </w:rPr>
        <w:t xml:space="preserve"> dilakukan berdasarkan surat persetujuan yang telah disiapkan.</w:t>
      </w:r>
    </w:p>
    <w:p w:rsidR="00001B02" w:rsidRDefault="00AA7E63">
      <w:pPr>
        <w:widowControl w:val="0"/>
        <w:numPr>
          <w:ilvl w:val="0"/>
          <w:numId w:val="39"/>
        </w:numPr>
        <w:tabs>
          <w:tab w:val="left" w:pos="1265"/>
        </w:tabs>
        <w:spacing w:after="0" w:line="480" w:lineRule="auto"/>
        <w:ind w:left="1265"/>
        <w:jc w:val="both"/>
        <w:rPr>
          <w:rFonts w:ascii="Arial" w:hAnsi="Arial" w:cs="Arial"/>
          <w:sz w:val="24"/>
          <w:szCs w:val="24"/>
          <w:lang w:val="id-ID"/>
        </w:rPr>
      </w:pPr>
      <w:r>
        <w:rPr>
          <w:rFonts w:ascii="Arial" w:hAnsi="Arial" w:cs="Arial"/>
          <w:sz w:val="24"/>
          <w:szCs w:val="24"/>
        </w:rPr>
        <w:t xml:space="preserve">Calon </w:t>
      </w:r>
      <w:r>
        <w:rPr>
          <w:rFonts w:ascii="Arial" w:hAnsi="Arial" w:cs="Arial"/>
          <w:sz w:val="24"/>
          <w:szCs w:val="24"/>
          <w:lang w:val="id-ID"/>
        </w:rPr>
        <w:t>responden</w:t>
      </w:r>
      <w:r>
        <w:rPr>
          <w:rFonts w:ascii="Arial" w:hAnsi="Arial" w:cs="Arial"/>
          <w:sz w:val="24"/>
          <w:szCs w:val="24"/>
        </w:rPr>
        <w:t xml:space="preserve"> sudah menandatangani </w:t>
      </w:r>
      <w:proofErr w:type="gramStart"/>
      <w:r>
        <w:rPr>
          <w:rFonts w:ascii="Arial" w:hAnsi="Arial" w:cs="Arial"/>
          <w:sz w:val="24"/>
          <w:szCs w:val="24"/>
        </w:rPr>
        <w:t>surat</w:t>
      </w:r>
      <w:proofErr w:type="gramEnd"/>
      <w:r>
        <w:rPr>
          <w:rFonts w:ascii="Arial" w:hAnsi="Arial" w:cs="Arial"/>
          <w:sz w:val="24"/>
          <w:szCs w:val="24"/>
        </w:rPr>
        <w:t xml:space="preserve"> persetujuan penelitian langsung </w:t>
      </w:r>
      <w:r>
        <w:rPr>
          <w:rFonts w:ascii="Arial" w:hAnsi="Arial" w:cs="Arial"/>
          <w:sz w:val="24"/>
          <w:szCs w:val="24"/>
          <w:lang w:val="id-ID"/>
        </w:rPr>
        <w:t>membagikan kuesioner</w:t>
      </w:r>
      <w:r>
        <w:rPr>
          <w:rFonts w:ascii="Arial" w:hAnsi="Arial" w:cs="Arial"/>
          <w:sz w:val="24"/>
          <w:szCs w:val="24"/>
        </w:rPr>
        <w:t xml:space="preserve"> mengenai “Gambaran</w:t>
      </w:r>
      <w:r>
        <w:rPr>
          <w:rFonts w:ascii="Arial" w:hAnsi="Arial" w:cs="Arial"/>
          <w:sz w:val="24"/>
          <w:szCs w:val="24"/>
          <w:lang w:val="id-ID"/>
        </w:rPr>
        <w:t xml:space="preserve"> Tingkat</w:t>
      </w:r>
      <w:r>
        <w:rPr>
          <w:rFonts w:ascii="Arial" w:hAnsi="Arial" w:cs="Arial"/>
          <w:sz w:val="24"/>
          <w:szCs w:val="24"/>
        </w:rPr>
        <w:t xml:space="preserve"> Pengetahuan Ibu Hamil tentang </w:t>
      </w:r>
      <w:r>
        <w:rPr>
          <w:rFonts w:ascii="Arial" w:hAnsi="Arial" w:cs="Arial"/>
          <w:sz w:val="24"/>
          <w:szCs w:val="24"/>
          <w:lang w:val="id-ID"/>
        </w:rPr>
        <w:t>Preeklamsi</w:t>
      </w:r>
      <w:r>
        <w:rPr>
          <w:rFonts w:ascii="Arial" w:hAnsi="Arial" w:cs="Arial"/>
          <w:sz w:val="24"/>
          <w:szCs w:val="24"/>
        </w:rPr>
        <w:t xml:space="preserve"> di </w:t>
      </w:r>
      <w:r>
        <w:rPr>
          <w:rFonts w:ascii="Arial" w:hAnsi="Arial" w:cs="Arial"/>
          <w:sz w:val="24"/>
          <w:szCs w:val="24"/>
          <w:lang w:val="id-ID"/>
        </w:rPr>
        <w:t>Rumah Sakit Ibu dan Anak Aisyiyah Samarinda</w:t>
      </w:r>
      <w:r>
        <w:rPr>
          <w:rFonts w:ascii="Arial" w:hAnsi="Arial" w:cs="Arial"/>
          <w:sz w:val="24"/>
          <w:szCs w:val="24"/>
        </w:rPr>
        <w:t>”.</w:t>
      </w:r>
    </w:p>
    <w:p w:rsidR="00001B02" w:rsidRDefault="00AA7E63">
      <w:pPr>
        <w:widowControl w:val="0"/>
        <w:numPr>
          <w:ilvl w:val="0"/>
          <w:numId w:val="29"/>
        </w:numPr>
        <w:tabs>
          <w:tab w:val="left" w:pos="1265"/>
        </w:tabs>
        <w:spacing w:after="0" w:line="480" w:lineRule="auto"/>
        <w:jc w:val="both"/>
        <w:rPr>
          <w:rFonts w:ascii="Arial" w:hAnsi="Arial" w:cs="Arial"/>
          <w:b/>
          <w:bCs/>
          <w:sz w:val="24"/>
          <w:szCs w:val="24"/>
          <w:lang w:val="id-ID"/>
        </w:rPr>
      </w:pPr>
      <w:r>
        <w:rPr>
          <w:rFonts w:ascii="Arial" w:hAnsi="Arial" w:cs="Arial"/>
          <w:b/>
          <w:bCs/>
          <w:sz w:val="24"/>
          <w:szCs w:val="24"/>
          <w:lang w:val="id-ID"/>
        </w:rPr>
        <w:t>Teknik Analisa Data</w:t>
      </w:r>
    </w:p>
    <w:p w:rsidR="00001B02" w:rsidRDefault="00AA7E63">
      <w:pPr>
        <w:pStyle w:val="ListParagraph"/>
        <w:widowControl w:val="0"/>
        <w:numPr>
          <w:ilvl w:val="3"/>
          <w:numId w:val="38"/>
        </w:numPr>
        <w:tabs>
          <w:tab w:val="left" w:pos="990"/>
        </w:tabs>
        <w:spacing w:after="0" w:line="480" w:lineRule="auto"/>
        <w:ind w:left="990" w:firstLine="0"/>
        <w:jc w:val="both"/>
        <w:rPr>
          <w:rFonts w:ascii="Arial" w:hAnsi="Arial" w:cs="Arial"/>
          <w:bCs/>
          <w:sz w:val="24"/>
          <w:szCs w:val="24"/>
          <w:lang w:val="id-ID"/>
        </w:rPr>
      </w:pPr>
      <w:r>
        <w:rPr>
          <w:rFonts w:ascii="Arial" w:hAnsi="Arial" w:cs="Arial"/>
          <w:bCs/>
          <w:sz w:val="24"/>
          <w:szCs w:val="24"/>
        </w:rPr>
        <w:t>Pengolahan Data</w:t>
      </w:r>
    </w:p>
    <w:p w:rsidR="00001B02" w:rsidRDefault="00AA7E63">
      <w:pPr>
        <w:pStyle w:val="ListParagraph"/>
        <w:widowControl w:val="0"/>
        <w:tabs>
          <w:tab w:val="left" w:pos="990"/>
        </w:tabs>
        <w:spacing w:after="0" w:line="480" w:lineRule="auto"/>
        <w:ind w:left="990"/>
        <w:jc w:val="both"/>
        <w:rPr>
          <w:rFonts w:ascii="Arial" w:hAnsi="Arial" w:cs="Arial"/>
          <w:bCs/>
          <w:sz w:val="24"/>
          <w:szCs w:val="24"/>
        </w:rPr>
      </w:pPr>
      <w:r>
        <w:rPr>
          <w:rFonts w:ascii="Arial" w:hAnsi="Arial" w:cs="Arial"/>
          <w:bCs/>
          <w:sz w:val="24"/>
          <w:szCs w:val="24"/>
        </w:rPr>
        <w:tab/>
      </w:r>
      <w:r>
        <w:rPr>
          <w:rFonts w:ascii="Arial" w:hAnsi="Arial" w:cs="Arial"/>
          <w:bCs/>
          <w:sz w:val="24"/>
          <w:szCs w:val="24"/>
        </w:rPr>
        <w:tab/>
        <w:t xml:space="preserve">Informasi yang diperoleh dari hasil pengumpulan data dipergunakan untuk proses pengambilan keputusan, terutama dalam pengujian hipotesis. Tujuan tersebut </w:t>
      </w:r>
      <w:proofErr w:type="gramStart"/>
      <w:r>
        <w:rPr>
          <w:rFonts w:ascii="Arial" w:hAnsi="Arial" w:cs="Arial"/>
          <w:bCs/>
          <w:sz w:val="24"/>
          <w:szCs w:val="24"/>
        </w:rPr>
        <w:t>akan</w:t>
      </w:r>
      <w:proofErr w:type="gramEnd"/>
      <w:r>
        <w:rPr>
          <w:rFonts w:ascii="Arial" w:hAnsi="Arial" w:cs="Arial"/>
          <w:bCs/>
          <w:sz w:val="24"/>
          <w:szCs w:val="24"/>
        </w:rPr>
        <w:t xml:space="preserve"> tercapai melalui proses pengolahan data. Pengolahan data merupakan salah satu bagian rangkaian kegiatan penelitian setelah kegiatan pengumpulan data. Berikut kegiatan dalam pengolahan data (Notoatmojo 2010)</w:t>
      </w:r>
    </w:p>
    <w:p w:rsidR="00001B02" w:rsidRDefault="00AA7E63">
      <w:pPr>
        <w:pStyle w:val="ListParagraph"/>
        <w:widowControl w:val="0"/>
        <w:numPr>
          <w:ilvl w:val="4"/>
          <w:numId w:val="38"/>
        </w:numPr>
        <w:tabs>
          <w:tab w:val="left" w:pos="990"/>
        </w:tabs>
        <w:spacing w:after="0" w:line="480" w:lineRule="auto"/>
        <w:ind w:left="1710"/>
        <w:jc w:val="both"/>
        <w:rPr>
          <w:rFonts w:ascii="Arial" w:hAnsi="Arial" w:cs="Arial"/>
          <w:bCs/>
          <w:i/>
          <w:sz w:val="24"/>
          <w:szCs w:val="24"/>
          <w:lang w:val="id-ID"/>
        </w:rPr>
      </w:pPr>
      <w:r>
        <w:rPr>
          <w:rFonts w:ascii="Arial" w:hAnsi="Arial" w:cs="Arial"/>
          <w:bCs/>
          <w:i/>
          <w:sz w:val="24"/>
          <w:szCs w:val="24"/>
        </w:rPr>
        <w:lastRenderedPageBreak/>
        <w:t>Editing</w:t>
      </w:r>
    </w:p>
    <w:p w:rsidR="00001B02" w:rsidRDefault="00AA7E63">
      <w:pPr>
        <w:pStyle w:val="ListParagraph"/>
        <w:widowControl w:val="0"/>
        <w:tabs>
          <w:tab w:val="left" w:pos="990"/>
        </w:tabs>
        <w:spacing w:after="0" w:line="480" w:lineRule="auto"/>
        <w:ind w:left="1710"/>
        <w:jc w:val="both"/>
        <w:rPr>
          <w:rFonts w:ascii="Arial" w:hAnsi="Arial" w:cs="Arial"/>
          <w:bCs/>
          <w:sz w:val="24"/>
          <w:szCs w:val="24"/>
        </w:rPr>
      </w:pPr>
      <w:r>
        <w:rPr>
          <w:rFonts w:ascii="Arial" w:hAnsi="Arial" w:cs="Arial"/>
          <w:bCs/>
          <w:sz w:val="24"/>
          <w:szCs w:val="24"/>
        </w:rPr>
        <w:tab/>
        <w:t xml:space="preserve">Editing adalah kegiatan untuk pencegahan untuk pengecekan dan perbaikan isian formulir atau kuesioner </w:t>
      </w:r>
      <w:proofErr w:type="gramStart"/>
      <w:r>
        <w:rPr>
          <w:rFonts w:ascii="Arial" w:hAnsi="Arial" w:cs="Arial"/>
          <w:bCs/>
          <w:sz w:val="24"/>
          <w:szCs w:val="24"/>
        </w:rPr>
        <w:t>tersebut :</w:t>
      </w:r>
      <w:proofErr w:type="gramEnd"/>
    </w:p>
    <w:p w:rsidR="00001B02" w:rsidRDefault="00AA7E63">
      <w:pPr>
        <w:pStyle w:val="ListParagraph"/>
        <w:widowControl w:val="0"/>
        <w:numPr>
          <w:ilvl w:val="3"/>
          <w:numId w:val="20"/>
        </w:numPr>
        <w:tabs>
          <w:tab w:val="left" w:pos="990"/>
        </w:tabs>
        <w:spacing w:after="0" w:line="480" w:lineRule="auto"/>
        <w:ind w:left="2160"/>
        <w:jc w:val="both"/>
        <w:rPr>
          <w:rFonts w:ascii="Arial" w:hAnsi="Arial" w:cs="Arial"/>
          <w:bCs/>
          <w:sz w:val="24"/>
          <w:szCs w:val="24"/>
        </w:rPr>
      </w:pPr>
      <w:r>
        <w:rPr>
          <w:rFonts w:ascii="Arial" w:hAnsi="Arial" w:cs="Arial"/>
          <w:bCs/>
          <w:sz w:val="24"/>
          <w:szCs w:val="24"/>
        </w:rPr>
        <w:t xml:space="preserve"> Apakah lengkap, dalam arti semua pertanyaan sudah terisi</w:t>
      </w:r>
    </w:p>
    <w:p w:rsidR="00001B02" w:rsidRDefault="00AA7E63">
      <w:pPr>
        <w:pStyle w:val="ListParagraph"/>
        <w:widowControl w:val="0"/>
        <w:numPr>
          <w:ilvl w:val="3"/>
          <w:numId w:val="20"/>
        </w:numPr>
        <w:tabs>
          <w:tab w:val="left" w:pos="990"/>
        </w:tabs>
        <w:spacing w:after="0" w:line="480" w:lineRule="auto"/>
        <w:ind w:left="2160"/>
        <w:jc w:val="both"/>
        <w:rPr>
          <w:rFonts w:ascii="Arial" w:hAnsi="Arial" w:cs="Arial"/>
          <w:bCs/>
          <w:sz w:val="24"/>
          <w:szCs w:val="24"/>
        </w:rPr>
      </w:pPr>
      <w:r>
        <w:rPr>
          <w:rFonts w:ascii="Arial" w:hAnsi="Arial" w:cs="Arial"/>
          <w:bCs/>
          <w:sz w:val="24"/>
          <w:szCs w:val="24"/>
        </w:rPr>
        <w:t>Apakah jawaban atau tulisan masing-masing pertanyaan cukup jelas atau terbaca</w:t>
      </w:r>
    </w:p>
    <w:p w:rsidR="00001B02" w:rsidRDefault="00AA7E63">
      <w:pPr>
        <w:pStyle w:val="ListParagraph"/>
        <w:widowControl w:val="0"/>
        <w:numPr>
          <w:ilvl w:val="3"/>
          <w:numId w:val="20"/>
        </w:numPr>
        <w:tabs>
          <w:tab w:val="left" w:pos="990"/>
        </w:tabs>
        <w:spacing w:after="0" w:line="480" w:lineRule="auto"/>
        <w:ind w:left="2160"/>
        <w:jc w:val="both"/>
        <w:rPr>
          <w:rFonts w:ascii="Arial" w:hAnsi="Arial" w:cs="Arial"/>
          <w:bCs/>
          <w:sz w:val="24"/>
          <w:szCs w:val="24"/>
        </w:rPr>
      </w:pPr>
      <w:r>
        <w:rPr>
          <w:rFonts w:ascii="Arial" w:hAnsi="Arial" w:cs="Arial"/>
          <w:bCs/>
          <w:sz w:val="24"/>
          <w:szCs w:val="24"/>
        </w:rPr>
        <w:t>Apakah jawabannya relevan dengan pertanyaannya</w:t>
      </w:r>
    </w:p>
    <w:p w:rsidR="00001B02" w:rsidRDefault="00AA7E63">
      <w:pPr>
        <w:pStyle w:val="ListParagraph"/>
        <w:widowControl w:val="0"/>
        <w:numPr>
          <w:ilvl w:val="3"/>
          <w:numId w:val="20"/>
        </w:numPr>
        <w:tabs>
          <w:tab w:val="left" w:pos="990"/>
        </w:tabs>
        <w:spacing w:after="0" w:line="480" w:lineRule="auto"/>
        <w:ind w:left="2160"/>
        <w:jc w:val="both"/>
        <w:rPr>
          <w:rFonts w:ascii="Arial" w:hAnsi="Arial" w:cs="Arial"/>
          <w:bCs/>
          <w:sz w:val="24"/>
          <w:szCs w:val="24"/>
        </w:rPr>
      </w:pPr>
      <w:r>
        <w:rPr>
          <w:rFonts w:ascii="Arial" w:hAnsi="Arial" w:cs="Arial"/>
          <w:bCs/>
          <w:sz w:val="24"/>
          <w:szCs w:val="24"/>
        </w:rPr>
        <w:t>Apakah jawaban-jawaban pertanyaan konsisten dengan jawaban pertanyaan yang lainnya</w:t>
      </w:r>
    </w:p>
    <w:p w:rsidR="00001B02" w:rsidRDefault="00AA7E63">
      <w:pPr>
        <w:widowControl w:val="0"/>
        <w:tabs>
          <w:tab w:val="left" w:pos="990"/>
        </w:tabs>
        <w:spacing w:after="0" w:line="480" w:lineRule="auto"/>
        <w:ind w:left="1800"/>
        <w:jc w:val="both"/>
        <w:rPr>
          <w:rFonts w:ascii="Arial" w:hAnsi="Arial" w:cs="Arial"/>
          <w:bCs/>
          <w:sz w:val="24"/>
          <w:szCs w:val="24"/>
        </w:rPr>
      </w:pPr>
      <w:r>
        <w:rPr>
          <w:rFonts w:ascii="Arial" w:hAnsi="Arial" w:cs="Arial"/>
          <w:bCs/>
          <w:sz w:val="24"/>
          <w:szCs w:val="24"/>
        </w:rPr>
        <w:t>Seluruh hasil penelitian sudah dilakukan pengeditan yang disesuaikan dengan kebutuhan penelitian.</w:t>
      </w:r>
    </w:p>
    <w:p w:rsidR="00001B02" w:rsidRDefault="00AA7E63">
      <w:pPr>
        <w:pStyle w:val="ListParagraph"/>
        <w:widowControl w:val="0"/>
        <w:numPr>
          <w:ilvl w:val="1"/>
          <w:numId w:val="38"/>
        </w:numPr>
        <w:tabs>
          <w:tab w:val="left" w:pos="990"/>
        </w:tabs>
        <w:spacing w:after="0" w:line="480" w:lineRule="auto"/>
        <w:jc w:val="both"/>
        <w:rPr>
          <w:rFonts w:ascii="Arial" w:hAnsi="Arial" w:cs="Arial"/>
          <w:bCs/>
          <w:i/>
          <w:sz w:val="24"/>
          <w:szCs w:val="24"/>
        </w:rPr>
      </w:pPr>
      <w:r>
        <w:rPr>
          <w:rFonts w:ascii="Arial" w:hAnsi="Arial" w:cs="Arial"/>
          <w:bCs/>
          <w:i/>
          <w:sz w:val="24"/>
          <w:szCs w:val="24"/>
        </w:rPr>
        <w:t>Coding</w:t>
      </w:r>
    </w:p>
    <w:p w:rsidR="00001B02" w:rsidRDefault="00AA7E63">
      <w:pPr>
        <w:pStyle w:val="ListParagraph"/>
        <w:widowControl w:val="0"/>
        <w:tabs>
          <w:tab w:val="left" w:pos="990"/>
        </w:tabs>
        <w:spacing w:after="0" w:line="480" w:lineRule="auto"/>
        <w:ind w:left="1789"/>
        <w:jc w:val="both"/>
        <w:rPr>
          <w:rFonts w:ascii="Arial" w:hAnsi="Arial" w:cs="Arial"/>
          <w:bCs/>
          <w:sz w:val="24"/>
          <w:szCs w:val="24"/>
        </w:rPr>
      </w:pPr>
      <w:r>
        <w:rPr>
          <w:rFonts w:ascii="Arial" w:hAnsi="Arial" w:cs="Arial"/>
          <w:bCs/>
          <w:sz w:val="24"/>
          <w:szCs w:val="24"/>
        </w:rPr>
        <w:tab/>
        <w:t xml:space="preserve">Coding adalah sebuah jawaban resonden </w:t>
      </w:r>
      <w:proofErr w:type="gramStart"/>
      <w:r>
        <w:rPr>
          <w:rFonts w:ascii="Arial" w:hAnsi="Arial" w:cs="Arial"/>
          <w:bCs/>
          <w:sz w:val="24"/>
          <w:szCs w:val="24"/>
        </w:rPr>
        <w:t>akan</w:t>
      </w:r>
      <w:proofErr w:type="gramEnd"/>
      <w:r>
        <w:rPr>
          <w:rFonts w:ascii="Arial" w:hAnsi="Arial" w:cs="Arial"/>
          <w:bCs/>
          <w:sz w:val="24"/>
          <w:szCs w:val="24"/>
        </w:rPr>
        <w:t xml:space="preserve"> diberikan kode sebelum data dimasukkan ke komputer untuk dilakukan pengolahan data lebih lanjut.</w:t>
      </w:r>
    </w:p>
    <w:p w:rsidR="00001B02" w:rsidRDefault="00001B02">
      <w:pPr>
        <w:pStyle w:val="ListParagraph"/>
        <w:widowControl w:val="0"/>
        <w:tabs>
          <w:tab w:val="left" w:pos="990"/>
        </w:tabs>
        <w:spacing w:after="0" w:line="480" w:lineRule="auto"/>
        <w:ind w:left="1789"/>
        <w:jc w:val="both"/>
        <w:rPr>
          <w:rFonts w:ascii="Arial" w:hAnsi="Arial" w:cs="Arial"/>
          <w:bCs/>
          <w:sz w:val="24"/>
          <w:szCs w:val="24"/>
        </w:rPr>
      </w:pPr>
    </w:p>
    <w:p w:rsidR="00001B02" w:rsidRDefault="00001B02">
      <w:pPr>
        <w:pStyle w:val="ListParagraph"/>
        <w:widowControl w:val="0"/>
        <w:tabs>
          <w:tab w:val="left" w:pos="990"/>
        </w:tabs>
        <w:spacing w:after="0" w:line="480" w:lineRule="auto"/>
        <w:ind w:left="1789"/>
        <w:jc w:val="both"/>
        <w:rPr>
          <w:rFonts w:ascii="Arial" w:hAnsi="Arial" w:cs="Arial"/>
          <w:bCs/>
          <w:sz w:val="24"/>
          <w:szCs w:val="24"/>
        </w:rPr>
      </w:pPr>
    </w:p>
    <w:p w:rsidR="00001B02" w:rsidRDefault="00001B02">
      <w:pPr>
        <w:pStyle w:val="ListParagraph"/>
        <w:widowControl w:val="0"/>
        <w:tabs>
          <w:tab w:val="left" w:pos="990"/>
        </w:tabs>
        <w:spacing w:after="0" w:line="480" w:lineRule="auto"/>
        <w:ind w:left="1789"/>
        <w:jc w:val="both"/>
        <w:rPr>
          <w:rFonts w:ascii="Arial" w:hAnsi="Arial" w:cs="Arial"/>
          <w:bCs/>
          <w:sz w:val="24"/>
          <w:szCs w:val="24"/>
        </w:rPr>
      </w:pPr>
    </w:p>
    <w:p w:rsidR="00001B02" w:rsidRDefault="00001B02">
      <w:pPr>
        <w:pStyle w:val="ListParagraph"/>
        <w:widowControl w:val="0"/>
        <w:tabs>
          <w:tab w:val="left" w:pos="990"/>
        </w:tabs>
        <w:spacing w:after="0" w:line="480" w:lineRule="auto"/>
        <w:ind w:left="1789"/>
        <w:jc w:val="both"/>
        <w:rPr>
          <w:rFonts w:ascii="Arial" w:hAnsi="Arial" w:cs="Arial"/>
          <w:bCs/>
          <w:sz w:val="24"/>
          <w:szCs w:val="24"/>
        </w:rPr>
      </w:pPr>
    </w:p>
    <w:p w:rsidR="00001B02" w:rsidRDefault="00001B02">
      <w:pPr>
        <w:pStyle w:val="ListParagraph"/>
        <w:widowControl w:val="0"/>
        <w:tabs>
          <w:tab w:val="left" w:pos="990"/>
        </w:tabs>
        <w:spacing w:after="0" w:line="480" w:lineRule="auto"/>
        <w:ind w:left="1789"/>
        <w:jc w:val="both"/>
        <w:rPr>
          <w:rFonts w:ascii="Arial" w:hAnsi="Arial" w:cs="Arial"/>
          <w:bCs/>
          <w:sz w:val="24"/>
          <w:szCs w:val="24"/>
        </w:rPr>
      </w:pPr>
    </w:p>
    <w:p w:rsidR="00001B02" w:rsidRDefault="00AA7E63">
      <w:pPr>
        <w:pStyle w:val="ListParagraph"/>
        <w:widowControl w:val="0"/>
        <w:tabs>
          <w:tab w:val="left" w:pos="990"/>
        </w:tabs>
        <w:spacing w:after="0" w:line="480" w:lineRule="auto"/>
        <w:ind w:left="1789"/>
        <w:jc w:val="center"/>
        <w:rPr>
          <w:rFonts w:ascii="Arial" w:hAnsi="Arial" w:cs="Arial"/>
          <w:bCs/>
          <w:sz w:val="24"/>
          <w:szCs w:val="24"/>
        </w:rPr>
      </w:pPr>
      <w:r>
        <w:rPr>
          <w:rFonts w:ascii="Arial" w:hAnsi="Arial" w:cs="Arial"/>
          <w:bCs/>
          <w:sz w:val="24"/>
          <w:szCs w:val="24"/>
        </w:rPr>
        <w:lastRenderedPageBreak/>
        <w:t>Tabel 4.1 Coding Karateristik Resonden</w:t>
      </w:r>
    </w:p>
    <w:tbl>
      <w:tblPr>
        <w:tblStyle w:val="TableGrid"/>
        <w:tblW w:w="6698" w:type="dxa"/>
        <w:tblInd w:w="1789" w:type="dxa"/>
        <w:tblLayout w:type="fixed"/>
        <w:tblLook w:val="04A0" w:firstRow="1" w:lastRow="0" w:firstColumn="1" w:lastColumn="0" w:noHBand="0" w:noVBand="1"/>
      </w:tblPr>
      <w:tblGrid>
        <w:gridCol w:w="5609"/>
        <w:gridCol w:w="1089"/>
      </w:tblGrid>
      <w:tr w:rsidR="00001B02">
        <w:tc>
          <w:tcPr>
            <w:tcW w:w="5609" w:type="dxa"/>
          </w:tcPr>
          <w:p w:rsidR="00001B02" w:rsidRDefault="00AA7E63">
            <w:pPr>
              <w:pStyle w:val="ListParagraph"/>
              <w:tabs>
                <w:tab w:val="left" w:pos="990"/>
              </w:tabs>
              <w:spacing w:after="0" w:line="480" w:lineRule="auto"/>
              <w:ind w:left="0"/>
              <w:rPr>
                <w:rFonts w:ascii="Arial" w:hAnsi="Arial" w:cs="Arial"/>
                <w:bCs/>
                <w:sz w:val="20"/>
                <w:szCs w:val="20"/>
              </w:rPr>
            </w:pPr>
            <w:r>
              <w:rPr>
                <w:rFonts w:ascii="Arial" w:hAnsi="Arial" w:cs="Arial"/>
                <w:bCs/>
                <w:sz w:val="20"/>
                <w:szCs w:val="20"/>
              </w:rPr>
              <w:t>Karakteristik</w:t>
            </w:r>
          </w:p>
        </w:tc>
        <w:tc>
          <w:tcPr>
            <w:tcW w:w="1089" w:type="dxa"/>
          </w:tcPr>
          <w:p w:rsidR="00001B02" w:rsidRDefault="00AA7E63">
            <w:pPr>
              <w:pStyle w:val="ListParagraph"/>
              <w:tabs>
                <w:tab w:val="left" w:pos="990"/>
              </w:tabs>
              <w:spacing w:after="0" w:line="480" w:lineRule="auto"/>
              <w:ind w:left="0"/>
              <w:jc w:val="center"/>
              <w:rPr>
                <w:rFonts w:ascii="Arial" w:hAnsi="Arial" w:cs="Arial"/>
                <w:bCs/>
                <w:sz w:val="20"/>
                <w:szCs w:val="20"/>
              </w:rPr>
            </w:pPr>
            <w:r>
              <w:rPr>
                <w:rFonts w:ascii="Arial" w:hAnsi="Arial" w:cs="Arial"/>
                <w:bCs/>
                <w:sz w:val="20"/>
                <w:szCs w:val="20"/>
              </w:rPr>
              <w:t>Kode</w:t>
            </w:r>
          </w:p>
        </w:tc>
      </w:tr>
      <w:tr w:rsidR="00001B02">
        <w:tc>
          <w:tcPr>
            <w:tcW w:w="5609" w:type="dxa"/>
          </w:tcPr>
          <w:p w:rsidR="00001B02" w:rsidRDefault="00AA7E63">
            <w:pPr>
              <w:pStyle w:val="ListParagraph"/>
              <w:tabs>
                <w:tab w:val="left" w:pos="990"/>
              </w:tabs>
              <w:spacing w:after="0" w:line="276" w:lineRule="auto"/>
              <w:ind w:left="0"/>
              <w:rPr>
                <w:rFonts w:ascii="Arial" w:hAnsi="Arial" w:cs="Arial"/>
                <w:bCs/>
                <w:sz w:val="20"/>
                <w:szCs w:val="20"/>
              </w:rPr>
            </w:pPr>
            <w:r>
              <w:rPr>
                <w:rFonts w:ascii="Arial" w:hAnsi="Arial" w:cs="Arial"/>
                <w:bCs/>
                <w:sz w:val="20"/>
                <w:szCs w:val="20"/>
              </w:rPr>
              <w:t>Usia                 17-25 tahun</w:t>
            </w:r>
          </w:p>
          <w:p w:rsidR="00001B02" w:rsidRDefault="00AA7E63">
            <w:pPr>
              <w:pStyle w:val="ListParagraph"/>
              <w:tabs>
                <w:tab w:val="left" w:pos="990"/>
              </w:tabs>
              <w:spacing w:after="0" w:line="276" w:lineRule="auto"/>
              <w:ind w:left="0"/>
              <w:rPr>
                <w:rFonts w:ascii="Arial" w:hAnsi="Arial" w:cs="Arial"/>
                <w:bCs/>
                <w:sz w:val="20"/>
                <w:szCs w:val="20"/>
              </w:rPr>
            </w:pPr>
            <w:r>
              <w:rPr>
                <w:rFonts w:ascii="Arial" w:hAnsi="Arial" w:cs="Arial"/>
                <w:bCs/>
                <w:sz w:val="20"/>
                <w:szCs w:val="20"/>
              </w:rPr>
              <w:t xml:space="preserve">                     26-35 tahun</w:t>
            </w:r>
          </w:p>
          <w:p w:rsidR="00001B02" w:rsidRDefault="00AA7E63">
            <w:pPr>
              <w:pStyle w:val="ListParagraph"/>
              <w:tabs>
                <w:tab w:val="left" w:pos="990"/>
              </w:tabs>
              <w:spacing w:after="0" w:line="276" w:lineRule="auto"/>
              <w:ind w:left="0"/>
              <w:rPr>
                <w:rFonts w:ascii="Arial" w:hAnsi="Arial" w:cs="Arial"/>
                <w:bCs/>
                <w:sz w:val="20"/>
                <w:szCs w:val="20"/>
              </w:rPr>
            </w:pPr>
            <w:r>
              <w:rPr>
                <w:rFonts w:ascii="Arial" w:hAnsi="Arial" w:cs="Arial"/>
                <w:bCs/>
                <w:sz w:val="20"/>
                <w:szCs w:val="20"/>
              </w:rPr>
              <w:t xml:space="preserve">                     36-45 tahun</w:t>
            </w:r>
          </w:p>
        </w:tc>
        <w:tc>
          <w:tcPr>
            <w:tcW w:w="1089" w:type="dxa"/>
          </w:tcPr>
          <w:p w:rsidR="00001B02" w:rsidRDefault="00AA7E63">
            <w:pPr>
              <w:pStyle w:val="ListParagraph"/>
              <w:tabs>
                <w:tab w:val="left" w:pos="990"/>
              </w:tabs>
              <w:spacing w:after="0" w:line="276" w:lineRule="auto"/>
              <w:ind w:left="0"/>
              <w:jc w:val="center"/>
              <w:rPr>
                <w:rFonts w:ascii="Arial" w:hAnsi="Arial" w:cs="Arial"/>
                <w:bCs/>
                <w:sz w:val="20"/>
                <w:szCs w:val="20"/>
              </w:rPr>
            </w:pPr>
            <w:r>
              <w:rPr>
                <w:rFonts w:ascii="Arial" w:hAnsi="Arial" w:cs="Arial"/>
                <w:bCs/>
                <w:sz w:val="20"/>
                <w:szCs w:val="20"/>
              </w:rPr>
              <w:t>1</w:t>
            </w:r>
          </w:p>
          <w:p w:rsidR="00001B02" w:rsidRDefault="00AA7E63">
            <w:pPr>
              <w:pStyle w:val="ListParagraph"/>
              <w:tabs>
                <w:tab w:val="left" w:pos="990"/>
              </w:tabs>
              <w:spacing w:after="0" w:line="276" w:lineRule="auto"/>
              <w:ind w:left="0"/>
              <w:jc w:val="center"/>
              <w:rPr>
                <w:rFonts w:ascii="Arial" w:hAnsi="Arial" w:cs="Arial"/>
                <w:bCs/>
                <w:sz w:val="20"/>
                <w:szCs w:val="20"/>
              </w:rPr>
            </w:pPr>
            <w:r>
              <w:rPr>
                <w:rFonts w:ascii="Arial" w:hAnsi="Arial" w:cs="Arial"/>
                <w:bCs/>
                <w:sz w:val="20"/>
                <w:szCs w:val="20"/>
              </w:rPr>
              <w:t>2</w:t>
            </w:r>
          </w:p>
          <w:p w:rsidR="00001B02" w:rsidRDefault="00AA7E63">
            <w:pPr>
              <w:pStyle w:val="ListParagraph"/>
              <w:tabs>
                <w:tab w:val="left" w:pos="990"/>
              </w:tabs>
              <w:spacing w:after="0" w:line="276" w:lineRule="auto"/>
              <w:ind w:left="0"/>
              <w:jc w:val="center"/>
              <w:rPr>
                <w:rFonts w:ascii="Arial" w:hAnsi="Arial" w:cs="Arial"/>
                <w:bCs/>
                <w:sz w:val="20"/>
                <w:szCs w:val="20"/>
              </w:rPr>
            </w:pPr>
            <w:r>
              <w:rPr>
                <w:rFonts w:ascii="Arial" w:hAnsi="Arial" w:cs="Arial"/>
                <w:bCs/>
                <w:sz w:val="20"/>
                <w:szCs w:val="20"/>
              </w:rPr>
              <w:t>3</w:t>
            </w:r>
          </w:p>
        </w:tc>
      </w:tr>
      <w:tr w:rsidR="00001B02">
        <w:tc>
          <w:tcPr>
            <w:tcW w:w="5609" w:type="dxa"/>
          </w:tcPr>
          <w:p w:rsidR="00001B02" w:rsidRDefault="00AA7E63">
            <w:pPr>
              <w:pStyle w:val="ListParagraph"/>
              <w:tabs>
                <w:tab w:val="left" w:pos="990"/>
              </w:tabs>
              <w:spacing w:after="0" w:line="276" w:lineRule="auto"/>
              <w:ind w:left="0"/>
              <w:rPr>
                <w:rFonts w:ascii="Arial" w:hAnsi="Arial" w:cs="Arial"/>
                <w:bCs/>
                <w:sz w:val="20"/>
                <w:szCs w:val="20"/>
              </w:rPr>
            </w:pPr>
            <w:r>
              <w:rPr>
                <w:rFonts w:ascii="Arial" w:hAnsi="Arial" w:cs="Arial"/>
                <w:bCs/>
                <w:sz w:val="20"/>
                <w:szCs w:val="20"/>
              </w:rPr>
              <w:t>Pendidikan           SD</w:t>
            </w:r>
          </w:p>
          <w:p w:rsidR="00001B02" w:rsidRDefault="00AA7E63">
            <w:pPr>
              <w:pStyle w:val="ListParagraph"/>
              <w:tabs>
                <w:tab w:val="left" w:pos="990"/>
              </w:tabs>
              <w:spacing w:after="0" w:line="276" w:lineRule="auto"/>
              <w:ind w:left="0"/>
              <w:rPr>
                <w:rFonts w:ascii="Arial" w:hAnsi="Arial" w:cs="Arial"/>
                <w:bCs/>
                <w:sz w:val="20"/>
                <w:szCs w:val="20"/>
              </w:rPr>
            </w:pPr>
            <w:r>
              <w:rPr>
                <w:rFonts w:ascii="Arial" w:hAnsi="Arial" w:cs="Arial"/>
                <w:bCs/>
                <w:sz w:val="20"/>
                <w:szCs w:val="20"/>
              </w:rPr>
              <w:t xml:space="preserve">                     SMP</w:t>
            </w:r>
          </w:p>
          <w:p w:rsidR="00001B02" w:rsidRDefault="00AA7E63">
            <w:pPr>
              <w:pStyle w:val="ListParagraph"/>
              <w:tabs>
                <w:tab w:val="left" w:pos="990"/>
              </w:tabs>
              <w:spacing w:after="0" w:line="276" w:lineRule="auto"/>
              <w:ind w:left="0"/>
              <w:rPr>
                <w:rFonts w:ascii="Arial" w:hAnsi="Arial" w:cs="Arial"/>
                <w:bCs/>
                <w:sz w:val="20"/>
                <w:szCs w:val="20"/>
              </w:rPr>
            </w:pPr>
            <w:r>
              <w:rPr>
                <w:rFonts w:ascii="Arial" w:hAnsi="Arial" w:cs="Arial"/>
                <w:bCs/>
                <w:sz w:val="20"/>
                <w:szCs w:val="20"/>
              </w:rPr>
              <w:t xml:space="preserve">                     SMA</w:t>
            </w:r>
          </w:p>
          <w:p w:rsidR="00001B02" w:rsidRDefault="00AA7E63">
            <w:pPr>
              <w:pStyle w:val="ListParagraph"/>
              <w:tabs>
                <w:tab w:val="left" w:pos="990"/>
              </w:tabs>
              <w:spacing w:after="0" w:line="276" w:lineRule="auto"/>
              <w:ind w:left="0"/>
              <w:rPr>
                <w:rFonts w:ascii="Arial" w:hAnsi="Arial" w:cs="Arial"/>
                <w:bCs/>
                <w:sz w:val="20"/>
                <w:szCs w:val="20"/>
              </w:rPr>
            </w:pPr>
            <w:r>
              <w:rPr>
                <w:rFonts w:ascii="Arial" w:hAnsi="Arial" w:cs="Arial"/>
                <w:bCs/>
                <w:sz w:val="20"/>
                <w:szCs w:val="20"/>
              </w:rPr>
              <w:t xml:space="preserve">                     Perguruan tinggi</w:t>
            </w:r>
          </w:p>
        </w:tc>
        <w:tc>
          <w:tcPr>
            <w:tcW w:w="1089" w:type="dxa"/>
          </w:tcPr>
          <w:p w:rsidR="00001B02" w:rsidRDefault="00AA7E63">
            <w:pPr>
              <w:pStyle w:val="ListParagraph"/>
              <w:tabs>
                <w:tab w:val="left" w:pos="990"/>
              </w:tabs>
              <w:spacing w:after="0" w:line="276" w:lineRule="auto"/>
              <w:ind w:left="0"/>
              <w:jc w:val="center"/>
              <w:rPr>
                <w:rFonts w:ascii="Arial" w:hAnsi="Arial" w:cs="Arial"/>
                <w:bCs/>
                <w:sz w:val="20"/>
                <w:szCs w:val="20"/>
              </w:rPr>
            </w:pPr>
            <w:r>
              <w:rPr>
                <w:rFonts w:ascii="Arial" w:hAnsi="Arial" w:cs="Arial"/>
                <w:bCs/>
                <w:sz w:val="20"/>
                <w:szCs w:val="20"/>
              </w:rPr>
              <w:t>1</w:t>
            </w:r>
          </w:p>
          <w:p w:rsidR="00001B02" w:rsidRDefault="00AA7E63">
            <w:pPr>
              <w:pStyle w:val="ListParagraph"/>
              <w:tabs>
                <w:tab w:val="left" w:pos="990"/>
              </w:tabs>
              <w:spacing w:after="0" w:line="276" w:lineRule="auto"/>
              <w:ind w:left="0"/>
              <w:jc w:val="center"/>
              <w:rPr>
                <w:rFonts w:ascii="Arial" w:hAnsi="Arial" w:cs="Arial"/>
                <w:bCs/>
                <w:sz w:val="20"/>
                <w:szCs w:val="20"/>
              </w:rPr>
            </w:pPr>
            <w:r>
              <w:rPr>
                <w:rFonts w:ascii="Arial" w:hAnsi="Arial" w:cs="Arial"/>
                <w:bCs/>
                <w:sz w:val="20"/>
                <w:szCs w:val="20"/>
              </w:rPr>
              <w:t>2</w:t>
            </w:r>
          </w:p>
          <w:p w:rsidR="00001B02" w:rsidRDefault="00AA7E63">
            <w:pPr>
              <w:pStyle w:val="ListParagraph"/>
              <w:tabs>
                <w:tab w:val="left" w:pos="990"/>
              </w:tabs>
              <w:spacing w:after="0" w:line="276" w:lineRule="auto"/>
              <w:ind w:left="0"/>
              <w:jc w:val="center"/>
              <w:rPr>
                <w:rFonts w:ascii="Arial" w:hAnsi="Arial" w:cs="Arial"/>
                <w:bCs/>
                <w:sz w:val="20"/>
                <w:szCs w:val="20"/>
              </w:rPr>
            </w:pPr>
            <w:r>
              <w:rPr>
                <w:rFonts w:ascii="Arial" w:hAnsi="Arial" w:cs="Arial"/>
                <w:bCs/>
                <w:sz w:val="20"/>
                <w:szCs w:val="20"/>
              </w:rPr>
              <w:t>3</w:t>
            </w:r>
          </w:p>
          <w:p w:rsidR="00001B02" w:rsidRDefault="00AA7E63">
            <w:pPr>
              <w:pStyle w:val="ListParagraph"/>
              <w:tabs>
                <w:tab w:val="left" w:pos="990"/>
              </w:tabs>
              <w:spacing w:after="0" w:line="276" w:lineRule="auto"/>
              <w:ind w:left="0"/>
              <w:jc w:val="center"/>
              <w:rPr>
                <w:rFonts w:ascii="Arial" w:hAnsi="Arial" w:cs="Arial"/>
                <w:bCs/>
                <w:sz w:val="20"/>
                <w:szCs w:val="20"/>
              </w:rPr>
            </w:pPr>
            <w:r>
              <w:rPr>
                <w:rFonts w:ascii="Arial" w:hAnsi="Arial" w:cs="Arial"/>
                <w:bCs/>
                <w:sz w:val="20"/>
                <w:szCs w:val="20"/>
              </w:rPr>
              <w:t>4</w:t>
            </w:r>
          </w:p>
        </w:tc>
      </w:tr>
      <w:tr w:rsidR="00001B02">
        <w:tc>
          <w:tcPr>
            <w:tcW w:w="5609" w:type="dxa"/>
          </w:tcPr>
          <w:p w:rsidR="00001B02" w:rsidRDefault="00AA7E63">
            <w:pPr>
              <w:pStyle w:val="ListParagraph"/>
              <w:tabs>
                <w:tab w:val="left" w:pos="990"/>
              </w:tabs>
              <w:spacing w:after="0" w:line="276" w:lineRule="auto"/>
              <w:ind w:left="0"/>
              <w:rPr>
                <w:rFonts w:ascii="Arial" w:hAnsi="Arial" w:cs="Arial"/>
                <w:bCs/>
                <w:sz w:val="20"/>
                <w:szCs w:val="20"/>
              </w:rPr>
            </w:pPr>
            <w:r>
              <w:rPr>
                <w:rFonts w:ascii="Arial" w:hAnsi="Arial" w:cs="Arial"/>
                <w:bCs/>
                <w:sz w:val="20"/>
                <w:szCs w:val="20"/>
              </w:rPr>
              <w:t>Pekerjaan            PNS</w:t>
            </w:r>
          </w:p>
          <w:p w:rsidR="00001B02" w:rsidRDefault="00AA7E63">
            <w:pPr>
              <w:pStyle w:val="ListParagraph"/>
              <w:tabs>
                <w:tab w:val="left" w:pos="990"/>
              </w:tabs>
              <w:spacing w:after="0" w:line="276" w:lineRule="auto"/>
              <w:ind w:left="0"/>
              <w:rPr>
                <w:rFonts w:ascii="Arial" w:hAnsi="Arial" w:cs="Arial"/>
                <w:bCs/>
                <w:sz w:val="20"/>
                <w:szCs w:val="20"/>
              </w:rPr>
            </w:pPr>
            <w:r>
              <w:rPr>
                <w:rFonts w:ascii="Arial" w:hAnsi="Arial" w:cs="Arial"/>
                <w:bCs/>
                <w:sz w:val="20"/>
                <w:szCs w:val="20"/>
              </w:rPr>
              <w:t xml:space="preserve">                     Swasta</w:t>
            </w:r>
          </w:p>
          <w:p w:rsidR="00001B02" w:rsidRDefault="00AA7E63">
            <w:pPr>
              <w:pStyle w:val="ListParagraph"/>
              <w:tabs>
                <w:tab w:val="left" w:pos="990"/>
              </w:tabs>
              <w:spacing w:after="0" w:line="276" w:lineRule="auto"/>
              <w:ind w:left="0"/>
              <w:rPr>
                <w:rFonts w:ascii="Arial" w:hAnsi="Arial" w:cs="Arial"/>
                <w:bCs/>
                <w:sz w:val="20"/>
                <w:szCs w:val="20"/>
              </w:rPr>
            </w:pPr>
            <w:r>
              <w:rPr>
                <w:rFonts w:ascii="Arial" w:hAnsi="Arial" w:cs="Arial"/>
                <w:bCs/>
                <w:sz w:val="20"/>
                <w:szCs w:val="20"/>
              </w:rPr>
              <w:t xml:space="preserve">                     Ibu rumah tangga</w:t>
            </w:r>
          </w:p>
        </w:tc>
        <w:tc>
          <w:tcPr>
            <w:tcW w:w="1089" w:type="dxa"/>
          </w:tcPr>
          <w:p w:rsidR="00001B02" w:rsidRDefault="00AA7E63">
            <w:pPr>
              <w:pStyle w:val="ListParagraph"/>
              <w:tabs>
                <w:tab w:val="left" w:pos="990"/>
              </w:tabs>
              <w:spacing w:after="0" w:line="276" w:lineRule="auto"/>
              <w:ind w:left="0"/>
              <w:jc w:val="center"/>
              <w:rPr>
                <w:rFonts w:ascii="Arial" w:hAnsi="Arial" w:cs="Arial"/>
                <w:bCs/>
                <w:sz w:val="20"/>
                <w:szCs w:val="20"/>
              </w:rPr>
            </w:pPr>
            <w:r>
              <w:rPr>
                <w:rFonts w:ascii="Arial" w:hAnsi="Arial" w:cs="Arial"/>
                <w:bCs/>
                <w:sz w:val="20"/>
                <w:szCs w:val="20"/>
              </w:rPr>
              <w:t>1</w:t>
            </w:r>
          </w:p>
          <w:p w:rsidR="00001B02" w:rsidRDefault="00AA7E63">
            <w:pPr>
              <w:pStyle w:val="ListParagraph"/>
              <w:tabs>
                <w:tab w:val="left" w:pos="990"/>
              </w:tabs>
              <w:spacing w:after="0" w:line="276" w:lineRule="auto"/>
              <w:ind w:left="0"/>
              <w:jc w:val="center"/>
              <w:rPr>
                <w:rFonts w:ascii="Arial" w:hAnsi="Arial" w:cs="Arial"/>
                <w:bCs/>
                <w:sz w:val="20"/>
                <w:szCs w:val="20"/>
              </w:rPr>
            </w:pPr>
            <w:r>
              <w:rPr>
                <w:rFonts w:ascii="Arial" w:hAnsi="Arial" w:cs="Arial"/>
                <w:bCs/>
                <w:sz w:val="20"/>
                <w:szCs w:val="20"/>
              </w:rPr>
              <w:t>2</w:t>
            </w:r>
          </w:p>
          <w:p w:rsidR="00001B02" w:rsidRDefault="00AA7E63">
            <w:pPr>
              <w:pStyle w:val="ListParagraph"/>
              <w:tabs>
                <w:tab w:val="left" w:pos="990"/>
              </w:tabs>
              <w:spacing w:after="0" w:line="276" w:lineRule="auto"/>
              <w:ind w:left="0"/>
              <w:jc w:val="center"/>
              <w:rPr>
                <w:rFonts w:ascii="Arial" w:hAnsi="Arial" w:cs="Arial"/>
                <w:bCs/>
                <w:sz w:val="20"/>
                <w:szCs w:val="20"/>
              </w:rPr>
            </w:pPr>
            <w:r>
              <w:rPr>
                <w:rFonts w:ascii="Arial" w:hAnsi="Arial" w:cs="Arial"/>
                <w:bCs/>
                <w:sz w:val="20"/>
                <w:szCs w:val="20"/>
              </w:rPr>
              <w:t>3</w:t>
            </w:r>
          </w:p>
        </w:tc>
      </w:tr>
      <w:tr w:rsidR="00001B02">
        <w:tc>
          <w:tcPr>
            <w:tcW w:w="5609" w:type="dxa"/>
          </w:tcPr>
          <w:p w:rsidR="00001B02" w:rsidRDefault="00AA7E63">
            <w:pPr>
              <w:pStyle w:val="ListParagraph"/>
              <w:tabs>
                <w:tab w:val="left" w:pos="990"/>
              </w:tabs>
              <w:spacing w:after="0" w:line="276" w:lineRule="auto"/>
              <w:ind w:left="0"/>
              <w:rPr>
                <w:rFonts w:ascii="Arial" w:hAnsi="Arial" w:cs="Arial"/>
                <w:bCs/>
                <w:sz w:val="20"/>
                <w:szCs w:val="20"/>
              </w:rPr>
            </w:pPr>
            <w:r>
              <w:rPr>
                <w:rFonts w:ascii="Arial" w:hAnsi="Arial" w:cs="Arial"/>
                <w:bCs/>
                <w:sz w:val="20"/>
                <w:szCs w:val="20"/>
              </w:rPr>
              <w:t>Paritas               1</w:t>
            </w:r>
          </w:p>
          <w:p w:rsidR="00001B02" w:rsidRDefault="00AA7E63">
            <w:pPr>
              <w:pStyle w:val="ListParagraph"/>
              <w:tabs>
                <w:tab w:val="left" w:pos="990"/>
              </w:tabs>
              <w:spacing w:after="0" w:line="276" w:lineRule="auto"/>
              <w:ind w:left="0"/>
              <w:rPr>
                <w:rFonts w:ascii="Arial" w:hAnsi="Arial" w:cs="Arial"/>
                <w:bCs/>
                <w:sz w:val="20"/>
                <w:szCs w:val="20"/>
              </w:rPr>
            </w:pPr>
            <w:r>
              <w:rPr>
                <w:rFonts w:ascii="Arial" w:hAnsi="Arial" w:cs="Arial"/>
                <w:bCs/>
                <w:sz w:val="20"/>
                <w:szCs w:val="20"/>
              </w:rPr>
              <w:t xml:space="preserve">                     2</w:t>
            </w:r>
          </w:p>
          <w:p w:rsidR="00001B02" w:rsidRDefault="00AA7E63">
            <w:pPr>
              <w:pStyle w:val="ListParagraph"/>
              <w:tabs>
                <w:tab w:val="left" w:pos="990"/>
              </w:tabs>
              <w:spacing w:after="0" w:line="276" w:lineRule="auto"/>
              <w:ind w:left="0"/>
              <w:rPr>
                <w:rFonts w:ascii="Arial" w:hAnsi="Arial" w:cs="Arial"/>
                <w:bCs/>
                <w:sz w:val="20"/>
                <w:szCs w:val="20"/>
              </w:rPr>
            </w:pPr>
            <w:r>
              <w:rPr>
                <w:rFonts w:ascii="Arial" w:hAnsi="Arial" w:cs="Arial"/>
                <w:bCs/>
                <w:sz w:val="20"/>
                <w:szCs w:val="20"/>
              </w:rPr>
              <w:t xml:space="preserve">                     &gt;2</w:t>
            </w:r>
          </w:p>
        </w:tc>
        <w:tc>
          <w:tcPr>
            <w:tcW w:w="1089" w:type="dxa"/>
          </w:tcPr>
          <w:p w:rsidR="00001B02" w:rsidRDefault="00AA7E63">
            <w:pPr>
              <w:pStyle w:val="ListParagraph"/>
              <w:tabs>
                <w:tab w:val="left" w:pos="990"/>
              </w:tabs>
              <w:spacing w:after="0" w:line="276" w:lineRule="auto"/>
              <w:ind w:left="0"/>
              <w:jc w:val="center"/>
              <w:rPr>
                <w:rFonts w:ascii="Arial" w:hAnsi="Arial" w:cs="Arial"/>
                <w:bCs/>
                <w:sz w:val="20"/>
                <w:szCs w:val="20"/>
              </w:rPr>
            </w:pPr>
            <w:r>
              <w:rPr>
                <w:rFonts w:ascii="Arial" w:hAnsi="Arial" w:cs="Arial"/>
                <w:bCs/>
                <w:sz w:val="20"/>
                <w:szCs w:val="20"/>
              </w:rPr>
              <w:t>1</w:t>
            </w:r>
          </w:p>
          <w:p w:rsidR="00001B02" w:rsidRDefault="00AA7E63">
            <w:pPr>
              <w:pStyle w:val="ListParagraph"/>
              <w:tabs>
                <w:tab w:val="left" w:pos="990"/>
              </w:tabs>
              <w:spacing w:after="0" w:line="276" w:lineRule="auto"/>
              <w:ind w:left="0"/>
              <w:jc w:val="center"/>
              <w:rPr>
                <w:rFonts w:ascii="Arial" w:hAnsi="Arial" w:cs="Arial"/>
                <w:bCs/>
                <w:sz w:val="20"/>
                <w:szCs w:val="20"/>
              </w:rPr>
            </w:pPr>
            <w:r>
              <w:rPr>
                <w:rFonts w:ascii="Arial" w:hAnsi="Arial" w:cs="Arial"/>
                <w:bCs/>
                <w:sz w:val="20"/>
                <w:szCs w:val="20"/>
              </w:rPr>
              <w:t>2</w:t>
            </w:r>
          </w:p>
          <w:p w:rsidR="00001B02" w:rsidRDefault="00AA7E63">
            <w:pPr>
              <w:pStyle w:val="ListParagraph"/>
              <w:tabs>
                <w:tab w:val="left" w:pos="990"/>
              </w:tabs>
              <w:spacing w:after="0" w:line="276" w:lineRule="auto"/>
              <w:ind w:left="0"/>
              <w:jc w:val="center"/>
              <w:rPr>
                <w:rFonts w:ascii="Arial" w:hAnsi="Arial" w:cs="Arial"/>
                <w:bCs/>
                <w:sz w:val="20"/>
                <w:szCs w:val="20"/>
              </w:rPr>
            </w:pPr>
            <w:r>
              <w:rPr>
                <w:rFonts w:ascii="Arial" w:hAnsi="Arial" w:cs="Arial"/>
                <w:bCs/>
                <w:sz w:val="20"/>
                <w:szCs w:val="20"/>
              </w:rPr>
              <w:t>3</w:t>
            </w:r>
          </w:p>
        </w:tc>
      </w:tr>
      <w:tr w:rsidR="00001B02">
        <w:tc>
          <w:tcPr>
            <w:tcW w:w="5609" w:type="dxa"/>
          </w:tcPr>
          <w:p w:rsidR="00001B02" w:rsidRDefault="00AA7E63">
            <w:pPr>
              <w:pStyle w:val="ListParagraph"/>
              <w:tabs>
                <w:tab w:val="left" w:pos="990"/>
              </w:tabs>
              <w:spacing w:after="0" w:line="276" w:lineRule="auto"/>
              <w:ind w:left="0"/>
              <w:rPr>
                <w:rFonts w:ascii="Arial" w:hAnsi="Arial" w:cs="Arial"/>
                <w:bCs/>
                <w:sz w:val="20"/>
                <w:szCs w:val="20"/>
              </w:rPr>
            </w:pPr>
            <w:r>
              <w:rPr>
                <w:rFonts w:ascii="Arial" w:hAnsi="Arial" w:cs="Arial"/>
                <w:bCs/>
                <w:sz w:val="20"/>
                <w:szCs w:val="20"/>
              </w:rPr>
              <w:t>Riwayat Hipertensi     Ada</w:t>
            </w:r>
          </w:p>
          <w:p w:rsidR="00001B02" w:rsidRDefault="00AA7E63">
            <w:pPr>
              <w:pStyle w:val="ListParagraph"/>
              <w:tabs>
                <w:tab w:val="left" w:pos="990"/>
              </w:tabs>
              <w:spacing w:after="0" w:line="276" w:lineRule="auto"/>
              <w:ind w:left="0"/>
              <w:rPr>
                <w:rFonts w:ascii="Arial" w:hAnsi="Arial" w:cs="Arial"/>
                <w:bCs/>
                <w:sz w:val="20"/>
                <w:szCs w:val="20"/>
              </w:rPr>
            </w:pPr>
            <w:r>
              <w:rPr>
                <w:rFonts w:ascii="Arial" w:hAnsi="Arial" w:cs="Arial"/>
                <w:bCs/>
                <w:sz w:val="20"/>
                <w:szCs w:val="20"/>
              </w:rPr>
              <w:t xml:space="preserve">                     Tidak Ada</w:t>
            </w:r>
          </w:p>
        </w:tc>
        <w:tc>
          <w:tcPr>
            <w:tcW w:w="1089" w:type="dxa"/>
          </w:tcPr>
          <w:p w:rsidR="00001B02" w:rsidRDefault="00AA7E63">
            <w:pPr>
              <w:pStyle w:val="ListParagraph"/>
              <w:tabs>
                <w:tab w:val="left" w:pos="990"/>
              </w:tabs>
              <w:spacing w:after="0" w:line="276" w:lineRule="auto"/>
              <w:ind w:left="0"/>
              <w:jc w:val="center"/>
              <w:rPr>
                <w:rFonts w:ascii="Arial" w:hAnsi="Arial" w:cs="Arial"/>
                <w:bCs/>
                <w:sz w:val="20"/>
                <w:szCs w:val="20"/>
              </w:rPr>
            </w:pPr>
            <w:r>
              <w:rPr>
                <w:rFonts w:ascii="Arial" w:hAnsi="Arial" w:cs="Arial"/>
                <w:bCs/>
                <w:sz w:val="20"/>
                <w:szCs w:val="20"/>
              </w:rPr>
              <w:t>1</w:t>
            </w:r>
          </w:p>
          <w:p w:rsidR="00001B02" w:rsidRDefault="00AA7E63">
            <w:pPr>
              <w:pStyle w:val="ListParagraph"/>
              <w:tabs>
                <w:tab w:val="left" w:pos="990"/>
              </w:tabs>
              <w:spacing w:after="0" w:line="276" w:lineRule="auto"/>
              <w:ind w:left="0"/>
              <w:jc w:val="center"/>
              <w:rPr>
                <w:rFonts w:ascii="Arial" w:hAnsi="Arial" w:cs="Arial"/>
                <w:bCs/>
                <w:sz w:val="20"/>
                <w:szCs w:val="20"/>
              </w:rPr>
            </w:pPr>
            <w:r>
              <w:rPr>
                <w:rFonts w:ascii="Arial" w:hAnsi="Arial" w:cs="Arial"/>
                <w:bCs/>
                <w:sz w:val="20"/>
                <w:szCs w:val="20"/>
              </w:rPr>
              <w:t>2</w:t>
            </w:r>
          </w:p>
        </w:tc>
      </w:tr>
    </w:tbl>
    <w:p w:rsidR="00001B02" w:rsidRDefault="00001B02">
      <w:pPr>
        <w:pStyle w:val="ListParagraph"/>
        <w:widowControl w:val="0"/>
        <w:tabs>
          <w:tab w:val="left" w:pos="990"/>
        </w:tabs>
        <w:spacing w:after="0" w:line="480" w:lineRule="auto"/>
        <w:ind w:left="1789"/>
        <w:jc w:val="both"/>
        <w:rPr>
          <w:rFonts w:ascii="Arial" w:hAnsi="Arial" w:cs="Arial"/>
          <w:bCs/>
          <w:sz w:val="24"/>
          <w:szCs w:val="24"/>
        </w:rPr>
      </w:pPr>
    </w:p>
    <w:p w:rsidR="00001B02" w:rsidRDefault="00AA7E63">
      <w:pPr>
        <w:pStyle w:val="ListParagraph"/>
        <w:spacing w:line="480" w:lineRule="auto"/>
        <w:ind w:left="1260" w:firstLine="420"/>
        <w:jc w:val="center"/>
        <w:rPr>
          <w:rFonts w:ascii="Arial" w:eastAsiaTheme="minorEastAsia" w:hAnsi="Arial" w:cs="Arial"/>
          <w:bCs/>
          <w:sz w:val="24"/>
          <w:szCs w:val="24"/>
        </w:rPr>
      </w:pPr>
      <w:r>
        <w:rPr>
          <w:rFonts w:ascii="Arial" w:eastAsiaTheme="minorEastAsia" w:hAnsi="Arial" w:cs="Arial"/>
          <w:bCs/>
          <w:sz w:val="24"/>
          <w:szCs w:val="24"/>
        </w:rPr>
        <w:t>Tabel 4.6 Coding Kuesioner</w:t>
      </w:r>
    </w:p>
    <w:tbl>
      <w:tblPr>
        <w:tblStyle w:val="TableGrid"/>
        <w:tblW w:w="6815" w:type="dxa"/>
        <w:tblInd w:w="1728" w:type="dxa"/>
        <w:tblLayout w:type="fixed"/>
        <w:tblLook w:val="04A0" w:firstRow="1" w:lastRow="0" w:firstColumn="1" w:lastColumn="0" w:noHBand="0" w:noVBand="1"/>
      </w:tblPr>
      <w:tblGrid>
        <w:gridCol w:w="2541"/>
        <w:gridCol w:w="3085"/>
        <w:gridCol w:w="1189"/>
      </w:tblGrid>
      <w:tr w:rsidR="00001B02">
        <w:trPr>
          <w:trHeight w:val="155"/>
        </w:trPr>
        <w:tc>
          <w:tcPr>
            <w:tcW w:w="2541" w:type="dxa"/>
            <w:tcBorders>
              <w:top w:val="single" w:sz="4" w:space="0" w:color="auto"/>
              <w:left w:val="nil"/>
              <w:bottom w:val="single" w:sz="4" w:space="0" w:color="auto"/>
              <w:right w:val="nil"/>
            </w:tcBorders>
          </w:tcPr>
          <w:p w:rsidR="00001B02" w:rsidRDefault="00AA7E63">
            <w:pPr>
              <w:pStyle w:val="ListParagraph"/>
              <w:spacing w:line="240" w:lineRule="auto"/>
              <w:ind w:left="0"/>
              <w:jc w:val="left"/>
              <w:rPr>
                <w:rFonts w:ascii="Arial" w:eastAsiaTheme="minorEastAsia" w:hAnsi="Arial" w:cs="Arial"/>
                <w:bCs/>
                <w:sz w:val="20"/>
                <w:szCs w:val="20"/>
              </w:rPr>
            </w:pPr>
            <w:r>
              <w:rPr>
                <w:rFonts w:ascii="Arial" w:eastAsiaTheme="minorEastAsia" w:hAnsi="Arial" w:cs="Arial"/>
                <w:bCs/>
                <w:sz w:val="20"/>
                <w:szCs w:val="20"/>
              </w:rPr>
              <w:t>Variabel</w:t>
            </w:r>
          </w:p>
        </w:tc>
        <w:tc>
          <w:tcPr>
            <w:tcW w:w="3085" w:type="dxa"/>
            <w:tcBorders>
              <w:top w:val="single" w:sz="4" w:space="0" w:color="auto"/>
              <w:left w:val="nil"/>
              <w:bottom w:val="single" w:sz="4" w:space="0" w:color="auto"/>
              <w:right w:val="nil"/>
            </w:tcBorders>
          </w:tcPr>
          <w:p w:rsidR="00001B02" w:rsidRDefault="00AA7E63">
            <w:pPr>
              <w:pStyle w:val="ListParagraph"/>
              <w:spacing w:line="240" w:lineRule="auto"/>
              <w:ind w:left="0"/>
              <w:jc w:val="center"/>
              <w:rPr>
                <w:rFonts w:ascii="Arial" w:eastAsiaTheme="minorEastAsia" w:hAnsi="Arial" w:cs="Arial"/>
                <w:bCs/>
                <w:sz w:val="20"/>
                <w:szCs w:val="20"/>
              </w:rPr>
            </w:pPr>
            <w:r>
              <w:rPr>
                <w:rFonts w:ascii="Arial" w:eastAsiaTheme="minorEastAsia" w:hAnsi="Arial" w:cs="Arial"/>
                <w:bCs/>
                <w:sz w:val="20"/>
                <w:szCs w:val="20"/>
              </w:rPr>
              <w:t>Pernyataan</w:t>
            </w:r>
          </w:p>
        </w:tc>
        <w:tc>
          <w:tcPr>
            <w:tcW w:w="1189" w:type="dxa"/>
            <w:tcBorders>
              <w:top w:val="single" w:sz="4" w:space="0" w:color="auto"/>
              <w:left w:val="nil"/>
              <w:bottom w:val="single" w:sz="4" w:space="0" w:color="auto"/>
              <w:right w:val="nil"/>
            </w:tcBorders>
          </w:tcPr>
          <w:p w:rsidR="00001B02" w:rsidRDefault="00AA7E63">
            <w:pPr>
              <w:pStyle w:val="ListParagraph"/>
              <w:spacing w:line="240" w:lineRule="auto"/>
              <w:ind w:left="0"/>
              <w:jc w:val="center"/>
              <w:rPr>
                <w:rFonts w:ascii="Arial" w:eastAsiaTheme="minorEastAsia" w:hAnsi="Arial" w:cs="Arial"/>
                <w:bCs/>
                <w:sz w:val="20"/>
                <w:szCs w:val="20"/>
              </w:rPr>
            </w:pPr>
            <w:r>
              <w:rPr>
                <w:rFonts w:ascii="Arial" w:eastAsiaTheme="minorEastAsia" w:hAnsi="Arial" w:cs="Arial"/>
                <w:bCs/>
                <w:sz w:val="20"/>
                <w:szCs w:val="20"/>
              </w:rPr>
              <w:t>Kode</w:t>
            </w:r>
          </w:p>
        </w:tc>
      </w:tr>
      <w:tr w:rsidR="00001B02">
        <w:trPr>
          <w:trHeight w:val="485"/>
        </w:trPr>
        <w:tc>
          <w:tcPr>
            <w:tcW w:w="2541" w:type="dxa"/>
            <w:tcBorders>
              <w:top w:val="single" w:sz="4" w:space="0" w:color="auto"/>
              <w:left w:val="nil"/>
              <w:bottom w:val="single" w:sz="4" w:space="0" w:color="auto"/>
              <w:right w:val="nil"/>
            </w:tcBorders>
          </w:tcPr>
          <w:p w:rsidR="00001B02" w:rsidRDefault="00AA7E63">
            <w:pPr>
              <w:pStyle w:val="ListParagraph"/>
              <w:spacing w:line="240" w:lineRule="auto"/>
              <w:ind w:left="0"/>
              <w:jc w:val="left"/>
              <w:rPr>
                <w:rFonts w:ascii="Arial" w:eastAsiaTheme="minorEastAsia" w:hAnsi="Arial" w:cs="Arial"/>
                <w:bCs/>
                <w:sz w:val="20"/>
                <w:szCs w:val="20"/>
              </w:rPr>
            </w:pPr>
            <w:r>
              <w:rPr>
                <w:rFonts w:ascii="Arial" w:eastAsiaTheme="minorEastAsia" w:hAnsi="Arial" w:cs="Arial"/>
                <w:bCs/>
                <w:sz w:val="20"/>
                <w:szCs w:val="20"/>
              </w:rPr>
              <w:t>Tingkat pengetahuan</w:t>
            </w:r>
          </w:p>
        </w:tc>
        <w:tc>
          <w:tcPr>
            <w:tcW w:w="3085" w:type="dxa"/>
            <w:tcBorders>
              <w:top w:val="single" w:sz="4" w:space="0" w:color="auto"/>
              <w:left w:val="nil"/>
              <w:bottom w:val="single" w:sz="4" w:space="0" w:color="auto"/>
              <w:right w:val="nil"/>
            </w:tcBorders>
          </w:tcPr>
          <w:p w:rsidR="00001B02" w:rsidRDefault="00AA7E63">
            <w:pPr>
              <w:pStyle w:val="ListParagraph"/>
              <w:spacing w:line="240" w:lineRule="auto"/>
              <w:ind w:left="0"/>
              <w:jc w:val="left"/>
              <w:rPr>
                <w:rFonts w:ascii="Arial" w:eastAsiaTheme="minorEastAsia" w:hAnsi="Arial" w:cs="Arial"/>
                <w:bCs/>
                <w:sz w:val="20"/>
                <w:szCs w:val="20"/>
              </w:rPr>
            </w:pPr>
            <w:r>
              <w:rPr>
                <w:rFonts w:ascii="Arial" w:eastAsiaTheme="minorEastAsia" w:hAnsi="Arial" w:cs="Arial"/>
                <w:bCs/>
                <w:sz w:val="20"/>
                <w:szCs w:val="20"/>
              </w:rPr>
              <w:t>Benar</w:t>
            </w:r>
          </w:p>
          <w:p w:rsidR="00001B02" w:rsidRDefault="00AA7E63">
            <w:pPr>
              <w:pStyle w:val="ListParagraph"/>
              <w:spacing w:line="240" w:lineRule="auto"/>
              <w:ind w:left="0"/>
              <w:jc w:val="left"/>
              <w:rPr>
                <w:rFonts w:ascii="Arial" w:eastAsiaTheme="minorEastAsia" w:hAnsi="Arial" w:cs="Arial"/>
                <w:bCs/>
                <w:sz w:val="20"/>
                <w:szCs w:val="20"/>
              </w:rPr>
            </w:pPr>
            <w:r>
              <w:rPr>
                <w:rFonts w:ascii="Arial" w:eastAsiaTheme="minorEastAsia" w:hAnsi="Arial" w:cs="Arial"/>
                <w:bCs/>
                <w:sz w:val="20"/>
                <w:szCs w:val="20"/>
              </w:rPr>
              <w:t>Salah</w:t>
            </w:r>
          </w:p>
        </w:tc>
        <w:tc>
          <w:tcPr>
            <w:tcW w:w="1189" w:type="dxa"/>
            <w:tcBorders>
              <w:top w:val="single" w:sz="4" w:space="0" w:color="auto"/>
              <w:left w:val="nil"/>
              <w:bottom w:val="single" w:sz="4" w:space="0" w:color="auto"/>
              <w:right w:val="nil"/>
            </w:tcBorders>
          </w:tcPr>
          <w:p w:rsidR="00001B02" w:rsidRDefault="00AA7E63">
            <w:pPr>
              <w:pStyle w:val="ListParagraph"/>
              <w:spacing w:line="240" w:lineRule="auto"/>
              <w:ind w:left="0"/>
              <w:jc w:val="center"/>
              <w:rPr>
                <w:rFonts w:ascii="Arial" w:eastAsiaTheme="minorEastAsia" w:hAnsi="Arial" w:cs="Arial"/>
                <w:bCs/>
                <w:sz w:val="20"/>
                <w:szCs w:val="20"/>
              </w:rPr>
            </w:pPr>
            <w:r>
              <w:rPr>
                <w:rFonts w:ascii="Arial" w:eastAsiaTheme="minorEastAsia" w:hAnsi="Arial" w:cs="Arial"/>
                <w:bCs/>
                <w:sz w:val="20"/>
                <w:szCs w:val="20"/>
              </w:rPr>
              <w:t>1</w:t>
            </w:r>
          </w:p>
          <w:p w:rsidR="00001B02" w:rsidRDefault="00AA7E63">
            <w:pPr>
              <w:pStyle w:val="ListParagraph"/>
              <w:spacing w:line="240" w:lineRule="auto"/>
              <w:ind w:left="0"/>
              <w:jc w:val="center"/>
              <w:rPr>
                <w:rFonts w:ascii="Arial" w:eastAsiaTheme="minorEastAsia" w:hAnsi="Arial" w:cs="Arial"/>
                <w:bCs/>
                <w:sz w:val="20"/>
                <w:szCs w:val="20"/>
              </w:rPr>
            </w:pPr>
            <w:r>
              <w:rPr>
                <w:rFonts w:ascii="Arial" w:eastAsiaTheme="minorEastAsia" w:hAnsi="Arial" w:cs="Arial"/>
                <w:bCs/>
                <w:sz w:val="20"/>
                <w:szCs w:val="20"/>
              </w:rPr>
              <w:t>0</w:t>
            </w:r>
          </w:p>
        </w:tc>
      </w:tr>
    </w:tbl>
    <w:p w:rsidR="00001B02" w:rsidRDefault="00001B02">
      <w:pPr>
        <w:pStyle w:val="ListParagraph"/>
        <w:spacing w:line="480" w:lineRule="auto"/>
        <w:ind w:left="0"/>
        <w:jc w:val="both"/>
        <w:rPr>
          <w:rFonts w:ascii="Arial" w:eastAsiaTheme="minorEastAsia" w:hAnsi="Arial" w:cs="Arial"/>
          <w:bCs/>
          <w:sz w:val="24"/>
          <w:szCs w:val="24"/>
        </w:rPr>
      </w:pPr>
    </w:p>
    <w:p w:rsidR="00001B02" w:rsidRDefault="00AA7E63">
      <w:pPr>
        <w:pStyle w:val="ListParagraph"/>
        <w:spacing w:line="480" w:lineRule="auto"/>
        <w:ind w:left="2520" w:firstLine="420"/>
        <w:jc w:val="center"/>
        <w:rPr>
          <w:rFonts w:ascii="Arial" w:eastAsiaTheme="minorEastAsia" w:hAnsi="Arial" w:cs="Arial"/>
          <w:bCs/>
          <w:sz w:val="24"/>
          <w:szCs w:val="24"/>
        </w:rPr>
      </w:pPr>
      <w:r>
        <w:rPr>
          <w:rFonts w:ascii="Arial" w:eastAsiaTheme="minorEastAsia" w:hAnsi="Arial" w:cs="Arial"/>
          <w:bCs/>
          <w:sz w:val="24"/>
          <w:szCs w:val="24"/>
        </w:rPr>
        <w:t>Tabel 4.7 Coding Tingkat Pengetahuan</w:t>
      </w:r>
    </w:p>
    <w:tbl>
      <w:tblPr>
        <w:tblStyle w:val="TableGrid"/>
        <w:tblW w:w="6759" w:type="dxa"/>
        <w:tblInd w:w="172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520"/>
        <w:gridCol w:w="3150"/>
        <w:gridCol w:w="1089"/>
      </w:tblGrid>
      <w:tr w:rsidR="00001B02">
        <w:tc>
          <w:tcPr>
            <w:tcW w:w="2520" w:type="dxa"/>
            <w:tcBorders>
              <w:top w:val="single" w:sz="4" w:space="0" w:color="auto"/>
              <w:bottom w:val="single" w:sz="4" w:space="0" w:color="auto"/>
            </w:tcBorders>
          </w:tcPr>
          <w:p w:rsidR="00001B02" w:rsidRDefault="00AA7E63">
            <w:pPr>
              <w:pStyle w:val="ListParagraph"/>
              <w:spacing w:line="240" w:lineRule="auto"/>
              <w:ind w:left="0"/>
              <w:jc w:val="left"/>
              <w:rPr>
                <w:rFonts w:ascii="Arial" w:eastAsiaTheme="minorEastAsia" w:hAnsi="Arial" w:cs="Arial"/>
                <w:bCs/>
                <w:sz w:val="20"/>
                <w:szCs w:val="20"/>
              </w:rPr>
            </w:pPr>
            <w:r>
              <w:rPr>
                <w:rFonts w:ascii="Arial" w:eastAsiaTheme="minorEastAsia" w:hAnsi="Arial" w:cs="Arial"/>
                <w:bCs/>
                <w:sz w:val="20"/>
                <w:szCs w:val="20"/>
              </w:rPr>
              <w:t xml:space="preserve">Variabel </w:t>
            </w:r>
          </w:p>
        </w:tc>
        <w:tc>
          <w:tcPr>
            <w:tcW w:w="3150" w:type="dxa"/>
            <w:tcBorders>
              <w:top w:val="single" w:sz="4" w:space="0" w:color="auto"/>
              <w:bottom w:val="single" w:sz="4" w:space="0" w:color="auto"/>
            </w:tcBorders>
          </w:tcPr>
          <w:p w:rsidR="00001B02" w:rsidRDefault="00AA7E63">
            <w:pPr>
              <w:pStyle w:val="ListParagraph"/>
              <w:spacing w:line="240" w:lineRule="auto"/>
              <w:ind w:left="0"/>
              <w:jc w:val="center"/>
              <w:rPr>
                <w:rFonts w:ascii="Arial" w:eastAsiaTheme="minorEastAsia" w:hAnsi="Arial" w:cs="Arial"/>
                <w:bCs/>
                <w:sz w:val="20"/>
                <w:szCs w:val="20"/>
              </w:rPr>
            </w:pPr>
            <w:r>
              <w:rPr>
                <w:rFonts w:ascii="Arial" w:eastAsiaTheme="minorEastAsia" w:hAnsi="Arial" w:cs="Arial"/>
                <w:bCs/>
                <w:sz w:val="20"/>
                <w:szCs w:val="20"/>
              </w:rPr>
              <w:t>Pernyataan</w:t>
            </w:r>
          </w:p>
        </w:tc>
        <w:tc>
          <w:tcPr>
            <w:tcW w:w="1089" w:type="dxa"/>
            <w:tcBorders>
              <w:top w:val="single" w:sz="4" w:space="0" w:color="auto"/>
              <w:bottom w:val="single" w:sz="4" w:space="0" w:color="auto"/>
            </w:tcBorders>
          </w:tcPr>
          <w:p w:rsidR="00001B02" w:rsidRDefault="00001B02">
            <w:pPr>
              <w:pStyle w:val="ListParagraph"/>
              <w:spacing w:line="240" w:lineRule="auto"/>
              <w:ind w:left="0"/>
              <w:jc w:val="center"/>
              <w:rPr>
                <w:rFonts w:ascii="Arial" w:eastAsiaTheme="minorEastAsia" w:hAnsi="Arial" w:cs="Arial"/>
                <w:bCs/>
                <w:sz w:val="20"/>
                <w:szCs w:val="20"/>
              </w:rPr>
            </w:pPr>
          </w:p>
        </w:tc>
      </w:tr>
      <w:tr w:rsidR="00001B02">
        <w:tc>
          <w:tcPr>
            <w:tcW w:w="2520" w:type="dxa"/>
            <w:tcBorders>
              <w:top w:val="single" w:sz="4" w:space="0" w:color="auto"/>
              <w:bottom w:val="single" w:sz="4" w:space="0" w:color="auto"/>
            </w:tcBorders>
          </w:tcPr>
          <w:p w:rsidR="00001B02" w:rsidRDefault="00AA7E63">
            <w:pPr>
              <w:pStyle w:val="ListParagraph"/>
              <w:spacing w:line="240" w:lineRule="auto"/>
              <w:ind w:left="0"/>
              <w:jc w:val="left"/>
              <w:rPr>
                <w:rFonts w:ascii="Arial" w:eastAsiaTheme="minorEastAsia" w:hAnsi="Arial" w:cs="Arial"/>
                <w:bCs/>
                <w:sz w:val="20"/>
                <w:szCs w:val="20"/>
              </w:rPr>
            </w:pPr>
            <w:r>
              <w:rPr>
                <w:rFonts w:ascii="Arial" w:eastAsiaTheme="minorEastAsia" w:hAnsi="Arial" w:cs="Arial"/>
                <w:bCs/>
                <w:sz w:val="20"/>
                <w:szCs w:val="20"/>
              </w:rPr>
              <w:t>Tingkat pengetahuan</w:t>
            </w:r>
          </w:p>
        </w:tc>
        <w:tc>
          <w:tcPr>
            <w:tcW w:w="3150" w:type="dxa"/>
            <w:tcBorders>
              <w:top w:val="single" w:sz="4" w:space="0" w:color="auto"/>
              <w:bottom w:val="single" w:sz="4" w:space="0" w:color="auto"/>
            </w:tcBorders>
          </w:tcPr>
          <w:p w:rsidR="00001B02" w:rsidRDefault="00AA7E63">
            <w:pPr>
              <w:pStyle w:val="ListParagraph"/>
              <w:spacing w:line="240" w:lineRule="auto"/>
              <w:ind w:left="0"/>
              <w:jc w:val="left"/>
              <w:rPr>
                <w:rFonts w:ascii="Arial" w:eastAsiaTheme="minorEastAsia" w:hAnsi="Arial" w:cs="Arial"/>
                <w:bCs/>
                <w:sz w:val="20"/>
                <w:szCs w:val="20"/>
              </w:rPr>
            </w:pPr>
            <w:r>
              <w:rPr>
                <w:rFonts w:ascii="Arial" w:eastAsiaTheme="minorEastAsia" w:hAnsi="Arial" w:cs="Arial"/>
                <w:bCs/>
                <w:sz w:val="20"/>
                <w:szCs w:val="20"/>
              </w:rPr>
              <w:t>Baik</w:t>
            </w:r>
          </w:p>
          <w:p w:rsidR="00001B02" w:rsidRDefault="00AA7E63">
            <w:pPr>
              <w:pStyle w:val="ListParagraph"/>
              <w:spacing w:line="240" w:lineRule="auto"/>
              <w:ind w:left="0"/>
              <w:jc w:val="left"/>
              <w:rPr>
                <w:rFonts w:ascii="Arial" w:eastAsiaTheme="minorEastAsia" w:hAnsi="Arial" w:cs="Arial"/>
                <w:bCs/>
                <w:sz w:val="20"/>
                <w:szCs w:val="20"/>
              </w:rPr>
            </w:pPr>
            <w:r>
              <w:rPr>
                <w:rFonts w:ascii="Arial" w:eastAsiaTheme="minorEastAsia" w:hAnsi="Arial" w:cs="Arial"/>
                <w:bCs/>
                <w:sz w:val="20"/>
                <w:szCs w:val="20"/>
              </w:rPr>
              <w:t>Cukup</w:t>
            </w:r>
          </w:p>
          <w:p w:rsidR="00001B02" w:rsidRDefault="00AA7E63">
            <w:pPr>
              <w:pStyle w:val="ListParagraph"/>
              <w:spacing w:line="240" w:lineRule="auto"/>
              <w:ind w:left="0"/>
              <w:jc w:val="left"/>
              <w:rPr>
                <w:rFonts w:ascii="Arial" w:eastAsiaTheme="minorEastAsia" w:hAnsi="Arial" w:cs="Arial"/>
                <w:bCs/>
                <w:sz w:val="20"/>
                <w:szCs w:val="20"/>
              </w:rPr>
            </w:pPr>
            <w:r>
              <w:rPr>
                <w:rFonts w:ascii="Arial" w:eastAsiaTheme="minorEastAsia" w:hAnsi="Arial" w:cs="Arial"/>
                <w:bCs/>
                <w:sz w:val="20"/>
                <w:szCs w:val="20"/>
              </w:rPr>
              <w:t>Kurang</w:t>
            </w:r>
          </w:p>
        </w:tc>
        <w:tc>
          <w:tcPr>
            <w:tcW w:w="1089" w:type="dxa"/>
            <w:tcBorders>
              <w:top w:val="single" w:sz="4" w:space="0" w:color="auto"/>
              <w:bottom w:val="single" w:sz="4" w:space="0" w:color="auto"/>
            </w:tcBorders>
          </w:tcPr>
          <w:p w:rsidR="00001B02" w:rsidRDefault="00AA7E63">
            <w:pPr>
              <w:pStyle w:val="ListParagraph"/>
              <w:spacing w:line="240" w:lineRule="auto"/>
              <w:ind w:left="0"/>
              <w:jc w:val="center"/>
              <w:rPr>
                <w:rFonts w:ascii="Arial" w:eastAsiaTheme="minorEastAsia" w:hAnsi="Arial" w:cs="Arial"/>
                <w:bCs/>
                <w:sz w:val="20"/>
                <w:szCs w:val="20"/>
              </w:rPr>
            </w:pPr>
            <w:r>
              <w:rPr>
                <w:rFonts w:ascii="Arial" w:eastAsiaTheme="minorEastAsia" w:hAnsi="Arial" w:cs="Arial"/>
                <w:bCs/>
                <w:sz w:val="20"/>
                <w:szCs w:val="20"/>
              </w:rPr>
              <w:t>1</w:t>
            </w:r>
          </w:p>
          <w:p w:rsidR="00001B02" w:rsidRDefault="00AA7E63">
            <w:pPr>
              <w:pStyle w:val="ListParagraph"/>
              <w:spacing w:line="240" w:lineRule="auto"/>
              <w:ind w:left="0"/>
              <w:jc w:val="center"/>
              <w:rPr>
                <w:rFonts w:ascii="Arial" w:eastAsiaTheme="minorEastAsia" w:hAnsi="Arial" w:cs="Arial"/>
                <w:bCs/>
                <w:sz w:val="20"/>
                <w:szCs w:val="20"/>
              </w:rPr>
            </w:pPr>
            <w:r>
              <w:rPr>
                <w:rFonts w:ascii="Arial" w:eastAsiaTheme="minorEastAsia" w:hAnsi="Arial" w:cs="Arial"/>
                <w:bCs/>
                <w:sz w:val="20"/>
                <w:szCs w:val="20"/>
              </w:rPr>
              <w:t>2</w:t>
            </w:r>
          </w:p>
          <w:p w:rsidR="00001B02" w:rsidRDefault="00AA7E63">
            <w:pPr>
              <w:pStyle w:val="ListParagraph"/>
              <w:spacing w:line="240" w:lineRule="auto"/>
              <w:ind w:left="0"/>
              <w:jc w:val="center"/>
              <w:rPr>
                <w:rFonts w:ascii="Arial" w:eastAsiaTheme="minorEastAsia" w:hAnsi="Arial" w:cs="Arial"/>
                <w:bCs/>
                <w:sz w:val="20"/>
                <w:szCs w:val="20"/>
              </w:rPr>
            </w:pPr>
            <w:r>
              <w:rPr>
                <w:rFonts w:ascii="Arial" w:eastAsiaTheme="minorEastAsia" w:hAnsi="Arial" w:cs="Arial"/>
                <w:bCs/>
                <w:sz w:val="20"/>
                <w:szCs w:val="20"/>
              </w:rPr>
              <w:t>3</w:t>
            </w:r>
          </w:p>
        </w:tc>
      </w:tr>
    </w:tbl>
    <w:p w:rsidR="00001B02" w:rsidRDefault="00001B02">
      <w:pPr>
        <w:pStyle w:val="ListParagraph"/>
        <w:spacing w:line="480" w:lineRule="auto"/>
        <w:ind w:left="0"/>
        <w:jc w:val="both"/>
        <w:rPr>
          <w:rFonts w:ascii="Arial" w:eastAsiaTheme="minorEastAsia" w:hAnsi="Arial" w:cs="Arial"/>
          <w:bCs/>
          <w:sz w:val="24"/>
          <w:szCs w:val="24"/>
        </w:rPr>
      </w:pPr>
    </w:p>
    <w:p w:rsidR="00001B02" w:rsidRDefault="00001B02">
      <w:pPr>
        <w:pStyle w:val="ListParagraph"/>
        <w:spacing w:line="480" w:lineRule="auto"/>
        <w:ind w:left="0"/>
        <w:jc w:val="both"/>
        <w:rPr>
          <w:rFonts w:ascii="Arial" w:eastAsiaTheme="minorEastAsia" w:hAnsi="Arial" w:cs="Arial"/>
          <w:bCs/>
          <w:sz w:val="24"/>
          <w:szCs w:val="24"/>
        </w:rPr>
      </w:pPr>
    </w:p>
    <w:p w:rsidR="00001B02" w:rsidRDefault="00001B02">
      <w:pPr>
        <w:pStyle w:val="ListParagraph"/>
        <w:spacing w:line="480" w:lineRule="auto"/>
        <w:ind w:left="0"/>
        <w:jc w:val="both"/>
        <w:rPr>
          <w:rFonts w:ascii="Arial" w:eastAsiaTheme="minorEastAsia" w:hAnsi="Arial" w:cs="Arial"/>
          <w:bCs/>
          <w:sz w:val="24"/>
          <w:szCs w:val="24"/>
        </w:rPr>
      </w:pPr>
    </w:p>
    <w:p w:rsidR="00001B02" w:rsidRDefault="00001B02">
      <w:pPr>
        <w:pStyle w:val="ListParagraph"/>
        <w:spacing w:line="480" w:lineRule="auto"/>
        <w:ind w:left="0"/>
        <w:jc w:val="both"/>
        <w:rPr>
          <w:rFonts w:ascii="Arial" w:eastAsiaTheme="minorEastAsia" w:hAnsi="Arial" w:cs="Arial"/>
          <w:bCs/>
          <w:sz w:val="24"/>
          <w:szCs w:val="24"/>
        </w:rPr>
      </w:pPr>
    </w:p>
    <w:p w:rsidR="00001B02" w:rsidRDefault="00AA7E63">
      <w:pPr>
        <w:pStyle w:val="ListParagraph"/>
        <w:numPr>
          <w:ilvl w:val="1"/>
          <w:numId w:val="38"/>
        </w:numPr>
        <w:spacing w:line="480" w:lineRule="auto"/>
        <w:rPr>
          <w:rFonts w:ascii="Arial" w:eastAsiaTheme="minorEastAsia" w:hAnsi="Arial" w:cs="Arial"/>
          <w:bCs/>
          <w:i/>
          <w:sz w:val="24"/>
          <w:szCs w:val="24"/>
        </w:rPr>
      </w:pPr>
      <w:r>
        <w:rPr>
          <w:rFonts w:ascii="Arial" w:eastAsiaTheme="minorEastAsia" w:hAnsi="Arial" w:cs="Arial"/>
          <w:bCs/>
          <w:i/>
          <w:sz w:val="24"/>
          <w:szCs w:val="24"/>
        </w:rPr>
        <w:lastRenderedPageBreak/>
        <w:t>Scoring</w:t>
      </w:r>
    </w:p>
    <w:p w:rsidR="00001B02" w:rsidRDefault="00AA7E63">
      <w:pPr>
        <w:pStyle w:val="ListParagraph"/>
        <w:spacing w:line="480" w:lineRule="auto"/>
        <w:ind w:left="1789" w:firstLine="311"/>
        <w:jc w:val="both"/>
        <w:rPr>
          <w:rFonts w:ascii="Arial" w:eastAsiaTheme="minorEastAsia" w:hAnsi="Arial" w:cs="Arial"/>
          <w:bCs/>
          <w:sz w:val="24"/>
          <w:szCs w:val="24"/>
        </w:rPr>
      </w:pPr>
      <w:r>
        <w:rPr>
          <w:rFonts w:ascii="Arial" w:eastAsiaTheme="minorEastAsia" w:hAnsi="Arial" w:cs="Arial"/>
          <w:bCs/>
          <w:sz w:val="24"/>
          <w:szCs w:val="24"/>
        </w:rPr>
        <w:t xml:space="preserve">Scoring yaitu memberikan skor terhadap item-item yang terdaat pada pernyataan tentang tingkat pengetahuan responden. </w:t>
      </w:r>
    </w:p>
    <w:p w:rsidR="00001B02" w:rsidRDefault="00AA7E63">
      <w:pPr>
        <w:pStyle w:val="ListParagraph"/>
        <w:numPr>
          <w:ilvl w:val="1"/>
          <w:numId w:val="38"/>
        </w:numPr>
        <w:spacing w:line="480" w:lineRule="auto"/>
        <w:rPr>
          <w:rFonts w:ascii="Arial" w:eastAsiaTheme="minorEastAsia" w:hAnsi="Arial" w:cs="Arial"/>
          <w:bCs/>
          <w:i/>
          <w:sz w:val="24"/>
          <w:szCs w:val="24"/>
        </w:rPr>
      </w:pPr>
      <w:r>
        <w:rPr>
          <w:rFonts w:ascii="Arial" w:eastAsiaTheme="minorEastAsia" w:hAnsi="Arial" w:cs="Arial"/>
          <w:bCs/>
          <w:i/>
          <w:sz w:val="24"/>
          <w:szCs w:val="24"/>
        </w:rPr>
        <w:t>Entri Data</w:t>
      </w:r>
    </w:p>
    <w:p w:rsidR="00001B02" w:rsidRDefault="00AA7E63">
      <w:pPr>
        <w:pStyle w:val="ListParagraph"/>
        <w:spacing w:line="480" w:lineRule="auto"/>
        <w:ind w:left="1789" w:firstLine="311"/>
        <w:jc w:val="both"/>
        <w:rPr>
          <w:rFonts w:ascii="Arial" w:eastAsiaTheme="minorEastAsia" w:hAnsi="Arial" w:cs="Arial"/>
          <w:bCs/>
          <w:sz w:val="24"/>
          <w:szCs w:val="24"/>
        </w:rPr>
      </w:pPr>
      <w:r>
        <w:rPr>
          <w:rFonts w:ascii="Arial" w:eastAsiaTheme="minorEastAsia" w:hAnsi="Arial" w:cs="Arial"/>
          <w:bCs/>
          <w:sz w:val="24"/>
          <w:szCs w:val="24"/>
        </w:rPr>
        <w:t>Proses pemindahan data kedalam komuter agar diperoleh data masukan yang sudah siap diolah sistem dengan menggunakan perangkat lunak pengolahan statistik.</w:t>
      </w:r>
    </w:p>
    <w:p w:rsidR="00001B02" w:rsidRDefault="00AA7E63">
      <w:pPr>
        <w:pStyle w:val="ListParagraph"/>
        <w:numPr>
          <w:ilvl w:val="1"/>
          <w:numId w:val="38"/>
        </w:numPr>
        <w:spacing w:line="480" w:lineRule="auto"/>
        <w:rPr>
          <w:rFonts w:ascii="Arial" w:eastAsiaTheme="minorEastAsia" w:hAnsi="Arial" w:cs="Arial"/>
          <w:bCs/>
          <w:i/>
          <w:sz w:val="24"/>
          <w:szCs w:val="24"/>
        </w:rPr>
      </w:pPr>
      <w:r>
        <w:rPr>
          <w:rFonts w:ascii="Arial" w:eastAsiaTheme="minorEastAsia" w:hAnsi="Arial" w:cs="Arial"/>
          <w:bCs/>
          <w:i/>
          <w:sz w:val="24"/>
          <w:szCs w:val="24"/>
        </w:rPr>
        <w:t>Tabulating</w:t>
      </w:r>
    </w:p>
    <w:p w:rsidR="00001B02" w:rsidRDefault="00AA7E63">
      <w:pPr>
        <w:pStyle w:val="ListParagraph"/>
        <w:spacing w:line="480" w:lineRule="auto"/>
        <w:ind w:left="1789" w:firstLine="311"/>
        <w:jc w:val="both"/>
        <w:rPr>
          <w:rFonts w:ascii="Arial" w:eastAsiaTheme="minorEastAsia" w:hAnsi="Arial" w:cs="Arial"/>
          <w:bCs/>
          <w:sz w:val="24"/>
          <w:szCs w:val="24"/>
        </w:rPr>
      </w:pPr>
      <w:r>
        <w:rPr>
          <w:rFonts w:ascii="Arial" w:eastAsiaTheme="minorEastAsia" w:hAnsi="Arial" w:cs="Arial"/>
          <w:bCs/>
          <w:sz w:val="24"/>
          <w:szCs w:val="24"/>
        </w:rPr>
        <w:t xml:space="preserve">Tabulasi adalah proses penyusunan dan analisa data dalam bentuk table, dengan memasukkan data kedalam table </w:t>
      </w:r>
      <w:proofErr w:type="gramStart"/>
      <w:r>
        <w:rPr>
          <w:rFonts w:ascii="Arial" w:eastAsiaTheme="minorEastAsia" w:hAnsi="Arial" w:cs="Arial"/>
          <w:bCs/>
          <w:sz w:val="24"/>
          <w:szCs w:val="24"/>
        </w:rPr>
        <w:t>akan</w:t>
      </w:r>
      <w:proofErr w:type="gramEnd"/>
      <w:r>
        <w:rPr>
          <w:rFonts w:ascii="Arial" w:eastAsiaTheme="minorEastAsia" w:hAnsi="Arial" w:cs="Arial"/>
          <w:bCs/>
          <w:sz w:val="24"/>
          <w:szCs w:val="24"/>
        </w:rPr>
        <w:t xml:space="preserve"> lebih memudahakan dalam melakukan analisis. Pembuatan suatu table sangat tergantung pada tujuan penelitian dan </w:t>
      </w:r>
      <w:proofErr w:type="gramStart"/>
      <w:r>
        <w:rPr>
          <w:rFonts w:ascii="Arial" w:eastAsiaTheme="minorEastAsia" w:hAnsi="Arial" w:cs="Arial"/>
          <w:bCs/>
          <w:sz w:val="24"/>
          <w:szCs w:val="24"/>
        </w:rPr>
        <w:t>hi[</w:t>
      </w:r>
      <w:proofErr w:type="gramEnd"/>
      <w:r>
        <w:rPr>
          <w:rFonts w:ascii="Arial" w:eastAsiaTheme="minorEastAsia" w:hAnsi="Arial" w:cs="Arial"/>
          <w:bCs/>
          <w:sz w:val="24"/>
          <w:szCs w:val="24"/>
        </w:rPr>
        <w:t xml:space="preserve">otesis yang dibuat. </w:t>
      </w:r>
    </w:p>
    <w:p w:rsidR="00001B02" w:rsidRDefault="00AA7E63">
      <w:pPr>
        <w:pStyle w:val="ListParagraph"/>
        <w:numPr>
          <w:ilvl w:val="0"/>
          <w:numId w:val="35"/>
        </w:numPr>
        <w:spacing w:line="480" w:lineRule="auto"/>
        <w:rPr>
          <w:rFonts w:ascii="Arial" w:eastAsiaTheme="minorEastAsia" w:hAnsi="Arial" w:cs="Arial"/>
          <w:bCs/>
          <w:sz w:val="24"/>
          <w:szCs w:val="24"/>
        </w:rPr>
      </w:pPr>
      <w:r>
        <w:rPr>
          <w:rFonts w:ascii="Arial" w:eastAsiaTheme="minorEastAsia" w:hAnsi="Arial" w:cs="Arial"/>
          <w:bCs/>
          <w:sz w:val="24"/>
          <w:szCs w:val="24"/>
        </w:rPr>
        <w:t>Analisa Data</w:t>
      </w:r>
    </w:p>
    <w:p w:rsidR="00001B02" w:rsidRDefault="00AA7E63">
      <w:pPr>
        <w:pStyle w:val="ListParagraph"/>
        <w:spacing w:line="480" w:lineRule="auto"/>
        <w:ind w:left="990" w:firstLine="270"/>
        <w:jc w:val="both"/>
        <w:rPr>
          <w:rFonts w:ascii="Arial" w:eastAsiaTheme="minorEastAsia" w:hAnsi="Arial" w:cs="Arial"/>
          <w:bCs/>
          <w:sz w:val="24"/>
          <w:szCs w:val="24"/>
        </w:rPr>
      </w:pPr>
      <w:r>
        <w:rPr>
          <w:rFonts w:ascii="Arial" w:eastAsiaTheme="minorEastAsia" w:hAnsi="Arial" w:cs="Arial"/>
          <w:bCs/>
          <w:sz w:val="24"/>
          <w:szCs w:val="24"/>
        </w:rPr>
        <w:t xml:space="preserve">Analisa data dilakukan secara statistic antara lain diolah melalui tiga </w:t>
      </w:r>
      <w:proofErr w:type="gramStart"/>
      <w:r>
        <w:rPr>
          <w:rFonts w:ascii="Arial" w:eastAsiaTheme="minorEastAsia" w:hAnsi="Arial" w:cs="Arial"/>
          <w:bCs/>
          <w:sz w:val="24"/>
          <w:szCs w:val="24"/>
        </w:rPr>
        <w:t>cara</w:t>
      </w:r>
      <w:proofErr w:type="gramEnd"/>
      <w:r>
        <w:rPr>
          <w:rFonts w:ascii="Arial" w:eastAsiaTheme="minorEastAsia" w:hAnsi="Arial" w:cs="Arial"/>
          <w:bCs/>
          <w:sz w:val="24"/>
          <w:szCs w:val="24"/>
        </w:rPr>
        <w:t xml:space="preserve"> yaitu analisa univariat, analisa bivariate, dan analisa multivariat (Notoatmodjo, 2011). Dalam Penelitian ini hanya menggunakan satu analisa univariat menggunakan satu analisa yaitu analisa univariat dikarenakan hanya berupa penelitian deskriptif. P ada penelitian ini yang </w:t>
      </w:r>
      <w:proofErr w:type="gramStart"/>
      <w:r>
        <w:rPr>
          <w:rFonts w:ascii="Arial" w:eastAsiaTheme="minorEastAsia" w:hAnsi="Arial" w:cs="Arial"/>
          <w:bCs/>
          <w:sz w:val="24"/>
          <w:szCs w:val="24"/>
        </w:rPr>
        <w:t>akan</w:t>
      </w:r>
      <w:proofErr w:type="gramEnd"/>
      <w:r>
        <w:rPr>
          <w:rFonts w:ascii="Arial" w:eastAsiaTheme="minorEastAsia" w:hAnsi="Arial" w:cs="Arial"/>
          <w:bCs/>
          <w:sz w:val="24"/>
          <w:szCs w:val="24"/>
        </w:rPr>
        <w:t xml:space="preserve"> di analisa univariat adalah karakteristik responden, dan variabel tingkat pengetahuan ibu hamil.  </w:t>
      </w:r>
    </w:p>
    <w:p w:rsidR="00001B02" w:rsidRDefault="00AA7E63">
      <w:pPr>
        <w:pStyle w:val="ListParagraph"/>
        <w:numPr>
          <w:ilvl w:val="0"/>
          <w:numId w:val="29"/>
        </w:numPr>
        <w:spacing w:line="480" w:lineRule="auto"/>
        <w:ind w:left="0"/>
        <w:jc w:val="both"/>
        <w:rPr>
          <w:rFonts w:ascii="Arial" w:eastAsiaTheme="minorEastAsia" w:hAnsi="Arial" w:cs="Arial"/>
          <w:b/>
          <w:bCs/>
          <w:sz w:val="24"/>
          <w:szCs w:val="24"/>
          <w:lang w:val="id-ID"/>
        </w:rPr>
      </w:pPr>
      <w:r>
        <w:rPr>
          <w:rFonts w:ascii="Arial" w:hAnsi="Arial" w:cs="Arial"/>
          <w:b/>
          <w:bCs/>
          <w:sz w:val="24"/>
          <w:szCs w:val="24"/>
          <w:lang w:val="id-ID"/>
        </w:rPr>
        <w:lastRenderedPageBreak/>
        <w:t>Etika Penelitian</w:t>
      </w:r>
    </w:p>
    <w:p w:rsidR="00001B02" w:rsidRDefault="00AA7E63">
      <w:pPr>
        <w:pStyle w:val="ListParagraph"/>
        <w:spacing w:line="480" w:lineRule="auto"/>
        <w:ind w:left="284" w:firstLine="425"/>
        <w:jc w:val="both"/>
        <w:rPr>
          <w:rFonts w:ascii="Arial" w:hAnsi="Arial" w:cs="Arial"/>
          <w:sz w:val="24"/>
          <w:szCs w:val="24"/>
        </w:rPr>
      </w:pPr>
      <w:r>
        <w:rPr>
          <w:rFonts w:ascii="Arial" w:hAnsi="Arial" w:cs="Arial"/>
          <w:sz w:val="24"/>
          <w:szCs w:val="24"/>
        </w:rPr>
        <w:t xml:space="preserve">Secara umum prinsip etika dalam penelitian/pengumpulan data dapat dibedakan </w:t>
      </w:r>
      <w:proofErr w:type="gramStart"/>
      <w:r>
        <w:rPr>
          <w:rFonts w:ascii="Arial" w:hAnsi="Arial" w:cs="Arial"/>
          <w:sz w:val="24"/>
          <w:szCs w:val="24"/>
        </w:rPr>
        <w:t>menjadi :</w:t>
      </w:r>
      <w:proofErr w:type="gramEnd"/>
    </w:p>
    <w:p w:rsidR="00001B02" w:rsidRDefault="00AA7E63">
      <w:pPr>
        <w:pStyle w:val="ListParagraph"/>
        <w:numPr>
          <w:ilvl w:val="3"/>
          <w:numId w:val="40"/>
        </w:numPr>
        <w:tabs>
          <w:tab w:val="left" w:pos="880"/>
        </w:tabs>
        <w:spacing w:line="480" w:lineRule="auto"/>
        <w:ind w:leftChars="398" w:left="1085" w:hangingChars="87" w:hanging="209"/>
        <w:jc w:val="both"/>
        <w:rPr>
          <w:rFonts w:ascii="Arial" w:hAnsi="Arial" w:cs="Arial"/>
          <w:sz w:val="24"/>
          <w:szCs w:val="24"/>
        </w:rPr>
      </w:pPr>
      <w:r>
        <w:rPr>
          <w:rFonts w:ascii="Arial" w:hAnsi="Arial" w:cs="Arial"/>
          <w:sz w:val="24"/>
          <w:szCs w:val="24"/>
        </w:rPr>
        <w:t xml:space="preserve"> Prinsip manfaat (beneficience)</w:t>
      </w:r>
    </w:p>
    <w:p w:rsidR="00001B02" w:rsidRDefault="00AA7E63">
      <w:pPr>
        <w:pStyle w:val="ListParagraph"/>
        <w:tabs>
          <w:tab w:val="left" w:pos="880"/>
        </w:tabs>
        <w:spacing w:line="480" w:lineRule="auto"/>
        <w:ind w:left="1318" w:hangingChars="549" w:hanging="1318"/>
        <w:jc w:val="both"/>
        <w:rPr>
          <w:rFonts w:ascii="Arial" w:hAnsi="Arial" w:cs="Arial"/>
          <w:sz w:val="24"/>
          <w:szCs w:val="24"/>
        </w:rPr>
      </w:pPr>
      <w:r>
        <w:rPr>
          <w:rFonts w:ascii="Arial" w:hAnsi="Arial" w:cs="Arial"/>
          <w:sz w:val="24"/>
          <w:szCs w:val="24"/>
          <w:lang w:val="id-ID"/>
        </w:rPr>
        <w:tab/>
      </w:r>
      <w:r>
        <w:rPr>
          <w:rFonts w:ascii="Arial" w:hAnsi="Arial" w:cs="Arial"/>
          <w:sz w:val="24"/>
          <w:szCs w:val="24"/>
          <w:lang w:val="id-ID"/>
        </w:rPr>
        <w:tab/>
      </w:r>
      <w:r>
        <w:rPr>
          <w:rFonts w:ascii="Arial" w:hAnsi="Arial" w:cs="Arial"/>
          <w:sz w:val="24"/>
          <w:szCs w:val="24"/>
          <w:lang w:val="id-ID"/>
        </w:rPr>
        <w:tab/>
      </w:r>
      <w:r>
        <w:rPr>
          <w:rFonts w:ascii="Arial" w:hAnsi="Arial" w:cs="Arial"/>
          <w:sz w:val="24"/>
          <w:szCs w:val="24"/>
        </w:rPr>
        <w:t>Penelitian harus dilaksanakan tanpa mengakibatkan penderitaan pada responden, khususnya jika menggunakan tindakan khusus. Partisipasi Responden dalam penelitian harus dihindarkan dari keadaan yang tidak menguntungkan. Responden harus diyakinkan bahwa partisipasinya dalam penelitian atau informasi yang telah diberikan, tidak dipergunakan dalam hal-hal yang dapat merugikan responden dalam bentuk apapun. Peneliti juga harus berhati-hati dalam mempertimbangkan risiko da</w:t>
      </w:r>
      <w:r>
        <w:rPr>
          <w:rFonts w:ascii="Arial" w:hAnsi="Arial" w:cs="Arial"/>
          <w:sz w:val="24"/>
          <w:szCs w:val="24"/>
          <w:lang w:val="id-ID"/>
        </w:rPr>
        <w:t xml:space="preserve">n </w:t>
      </w:r>
      <w:r>
        <w:rPr>
          <w:rFonts w:ascii="Arial" w:hAnsi="Arial" w:cs="Arial"/>
          <w:sz w:val="24"/>
          <w:szCs w:val="24"/>
        </w:rPr>
        <w:t>keuntungan yang berakibat kepada responden pada setiap tndakan. (Nursalam</w:t>
      </w:r>
      <w:proofErr w:type="gramStart"/>
      <w:r>
        <w:rPr>
          <w:rFonts w:ascii="Arial" w:hAnsi="Arial" w:cs="Arial"/>
          <w:sz w:val="24"/>
          <w:szCs w:val="24"/>
        </w:rPr>
        <w:t>,2008</w:t>
      </w:r>
      <w:proofErr w:type="gramEnd"/>
      <w:r>
        <w:rPr>
          <w:rFonts w:ascii="Arial" w:hAnsi="Arial" w:cs="Arial"/>
          <w:sz w:val="24"/>
          <w:szCs w:val="24"/>
        </w:rPr>
        <w:t>)</w:t>
      </w:r>
      <w:r>
        <w:rPr>
          <w:rFonts w:ascii="Arial" w:hAnsi="Arial" w:cs="Arial"/>
          <w:sz w:val="24"/>
          <w:szCs w:val="24"/>
          <w:lang w:val="id-ID"/>
        </w:rPr>
        <w:t>.</w:t>
      </w:r>
    </w:p>
    <w:p w:rsidR="00001B02" w:rsidRDefault="00AA7E63">
      <w:pPr>
        <w:pStyle w:val="ListParagraph"/>
        <w:numPr>
          <w:ilvl w:val="3"/>
          <w:numId w:val="40"/>
        </w:numPr>
        <w:tabs>
          <w:tab w:val="left" w:pos="880"/>
        </w:tabs>
        <w:spacing w:line="480" w:lineRule="auto"/>
        <w:ind w:leftChars="398" w:left="1085" w:hangingChars="87" w:hanging="209"/>
        <w:jc w:val="both"/>
        <w:rPr>
          <w:rFonts w:ascii="Arial" w:hAnsi="Arial" w:cs="Arial"/>
          <w:sz w:val="24"/>
          <w:szCs w:val="24"/>
        </w:rPr>
      </w:pPr>
      <w:r>
        <w:rPr>
          <w:rFonts w:ascii="Arial" w:hAnsi="Arial" w:cs="Arial"/>
          <w:sz w:val="24"/>
          <w:szCs w:val="24"/>
        </w:rPr>
        <w:t xml:space="preserve"> Prinsip menghargai hakasasi manusia (respect human dignity)</w:t>
      </w:r>
    </w:p>
    <w:p w:rsidR="00001B02" w:rsidRDefault="00AA7E63">
      <w:pPr>
        <w:pStyle w:val="ListParagraph"/>
        <w:tabs>
          <w:tab w:val="left" w:pos="880"/>
        </w:tabs>
        <w:spacing w:line="480" w:lineRule="auto"/>
        <w:ind w:leftChars="398" w:left="1085" w:hangingChars="87" w:hanging="209"/>
        <w:jc w:val="both"/>
        <w:rPr>
          <w:rFonts w:ascii="Arial" w:hAnsi="Arial" w:cs="Arial"/>
          <w:sz w:val="24"/>
          <w:szCs w:val="24"/>
          <w:lang w:val="id-ID"/>
        </w:rPr>
      </w:pPr>
      <w:r>
        <w:rPr>
          <w:rFonts w:ascii="Arial" w:hAnsi="Arial" w:cs="Arial"/>
          <w:sz w:val="24"/>
          <w:szCs w:val="24"/>
          <w:lang w:val="id-ID"/>
        </w:rPr>
        <w:tab/>
      </w:r>
      <w:r>
        <w:rPr>
          <w:rFonts w:ascii="Arial" w:hAnsi="Arial" w:cs="Arial"/>
          <w:sz w:val="24"/>
          <w:szCs w:val="24"/>
          <w:lang w:val="id-ID"/>
        </w:rPr>
        <w:tab/>
      </w:r>
      <w:r>
        <w:rPr>
          <w:rFonts w:ascii="Arial" w:hAnsi="Arial" w:cs="Arial"/>
          <w:sz w:val="24"/>
          <w:szCs w:val="24"/>
          <w:lang w:val="id-ID"/>
        </w:rPr>
        <w:tab/>
      </w:r>
      <w:r>
        <w:rPr>
          <w:rFonts w:ascii="Arial" w:hAnsi="Arial" w:cs="Arial"/>
          <w:sz w:val="24"/>
          <w:szCs w:val="24"/>
          <w:lang w:val="id-ID"/>
        </w:rPr>
        <w:tab/>
      </w:r>
      <w:r>
        <w:rPr>
          <w:rFonts w:ascii="Arial" w:hAnsi="Arial" w:cs="Arial"/>
          <w:sz w:val="24"/>
          <w:szCs w:val="24"/>
        </w:rPr>
        <w:t>Hak untuk ikut/tidak menjadi responden (right to self determination), hak untuk mendapatkan jaminan dari perlakuan yang diberikan (right to full disclosure), serta hak untuk mendapatkan informasi secara lengkap tentang tujuan penelitian yang dilaksanakan, mempunyai hak untuk bebas berpartisipasi atau menolak menjadi responden (informed consent). (Nursalam</w:t>
      </w:r>
      <w:proofErr w:type="gramStart"/>
      <w:r>
        <w:rPr>
          <w:rFonts w:ascii="Arial" w:hAnsi="Arial" w:cs="Arial"/>
          <w:sz w:val="24"/>
          <w:szCs w:val="24"/>
        </w:rPr>
        <w:t>,2008</w:t>
      </w:r>
      <w:proofErr w:type="gramEnd"/>
      <w:r>
        <w:rPr>
          <w:rFonts w:ascii="Arial" w:hAnsi="Arial" w:cs="Arial"/>
          <w:sz w:val="24"/>
          <w:szCs w:val="24"/>
        </w:rPr>
        <w:t>)</w:t>
      </w:r>
      <w:r>
        <w:rPr>
          <w:rFonts w:ascii="Arial" w:hAnsi="Arial" w:cs="Arial"/>
          <w:sz w:val="24"/>
          <w:szCs w:val="24"/>
          <w:lang w:val="id-ID"/>
        </w:rPr>
        <w:t>.</w:t>
      </w:r>
    </w:p>
    <w:p w:rsidR="00001B02" w:rsidRDefault="00001B02">
      <w:pPr>
        <w:pStyle w:val="ListParagraph"/>
        <w:tabs>
          <w:tab w:val="left" w:pos="880"/>
        </w:tabs>
        <w:spacing w:line="480" w:lineRule="auto"/>
        <w:ind w:leftChars="398" w:left="1085" w:hangingChars="87" w:hanging="209"/>
        <w:jc w:val="both"/>
        <w:rPr>
          <w:rFonts w:ascii="Arial" w:hAnsi="Arial" w:cs="Arial"/>
          <w:sz w:val="24"/>
          <w:szCs w:val="24"/>
          <w:lang w:val="id-ID"/>
        </w:rPr>
      </w:pPr>
    </w:p>
    <w:p w:rsidR="00001B02" w:rsidRDefault="00AA7E63">
      <w:pPr>
        <w:pStyle w:val="ListParagraph"/>
        <w:numPr>
          <w:ilvl w:val="3"/>
          <w:numId w:val="40"/>
        </w:numPr>
        <w:tabs>
          <w:tab w:val="left" w:pos="880"/>
        </w:tabs>
        <w:spacing w:line="480" w:lineRule="auto"/>
        <w:ind w:leftChars="398" w:left="1085" w:hangingChars="87" w:hanging="209"/>
        <w:jc w:val="both"/>
        <w:rPr>
          <w:rFonts w:ascii="Arial" w:hAnsi="Arial" w:cs="Arial"/>
          <w:sz w:val="24"/>
          <w:szCs w:val="24"/>
        </w:rPr>
      </w:pPr>
      <w:r>
        <w:rPr>
          <w:rFonts w:ascii="Arial" w:hAnsi="Arial" w:cs="Arial"/>
          <w:sz w:val="24"/>
          <w:szCs w:val="24"/>
        </w:rPr>
        <w:t xml:space="preserve"> Prinsip keadilan (right to justice)</w:t>
      </w:r>
    </w:p>
    <w:p w:rsidR="00001B02" w:rsidRDefault="00AA7E63">
      <w:pPr>
        <w:pStyle w:val="ListParagraph"/>
        <w:tabs>
          <w:tab w:val="left" w:pos="880"/>
        </w:tabs>
        <w:spacing w:line="480" w:lineRule="auto"/>
        <w:ind w:leftChars="398" w:left="1085" w:hangingChars="87" w:hanging="209"/>
        <w:jc w:val="both"/>
        <w:rPr>
          <w:rFonts w:ascii="Arial" w:hAnsi="Arial" w:cs="Arial"/>
          <w:sz w:val="24"/>
          <w:szCs w:val="24"/>
        </w:rPr>
      </w:pPr>
      <w:r>
        <w:rPr>
          <w:rFonts w:ascii="Arial" w:hAnsi="Arial" w:cs="Arial"/>
          <w:sz w:val="24"/>
          <w:szCs w:val="24"/>
          <w:lang w:val="id-ID"/>
        </w:rPr>
        <w:tab/>
      </w:r>
      <w:r>
        <w:rPr>
          <w:rFonts w:ascii="Arial" w:hAnsi="Arial" w:cs="Arial"/>
          <w:sz w:val="24"/>
          <w:szCs w:val="24"/>
          <w:lang w:val="id-ID"/>
        </w:rPr>
        <w:tab/>
      </w:r>
      <w:r>
        <w:rPr>
          <w:rFonts w:ascii="Arial" w:hAnsi="Arial" w:cs="Arial"/>
          <w:sz w:val="24"/>
          <w:szCs w:val="24"/>
          <w:lang w:val="id-ID"/>
        </w:rPr>
        <w:tab/>
      </w:r>
      <w:r>
        <w:rPr>
          <w:rFonts w:ascii="Arial" w:hAnsi="Arial" w:cs="Arial"/>
          <w:sz w:val="24"/>
          <w:szCs w:val="24"/>
          <w:lang w:val="id-ID"/>
        </w:rPr>
        <w:tab/>
      </w:r>
      <w:r>
        <w:rPr>
          <w:rFonts w:ascii="Arial" w:hAnsi="Arial" w:cs="Arial"/>
          <w:sz w:val="24"/>
          <w:szCs w:val="24"/>
        </w:rPr>
        <w:t>Hak untuk mendapatkan pengobatan yang adil (right in fair treatment) dan hak dijaga kerahasiannya (right to privacy).Responden mempunyai hak untuk meminta agar data yang diberikan harus dirahasiakan. (Nursalam</w:t>
      </w:r>
      <w:proofErr w:type="gramStart"/>
      <w:r>
        <w:rPr>
          <w:rFonts w:ascii="Arial" w:hAnsi="Arial" w:cs="Arial"/>
          <w:sz w:val="24"/>
          <w:szCs w:val="24"/>
        </w:rPr>
        <w:t>,2008</w:t>
      </w:r>
      <w:proofErr w:type="gramEnd"/>
      <w:r>
        <w:rPr>
          <w:rFonts w:ascii="Arial" w:hAnsi="Arial" w:cs="Arial"/>
          <w:sz w:val="24"/>
          <w:szCs w:val="24"/>
        </w:rPr>
        <w:t>)</w:t>
      </w:r>
    </w:p>
    <w:p w:rsidR="00001B02" w:rsidRDefault="00AA7E63">
      <w:pPr>
        <w:pStyle w:val="ListParagraph"/>
        <w:numPr>
          <w:ilvl w:val="3"/>
          <w:numId w:val="40"/>
        </w:numPr>
        <w:tabs>
          <w:tab w:val="left" w:pos="720"/>
          <w:tab w:val="left" w:pos="880"/>
        </w:tabs>
        <w:spacing w:line="480" w:lineRule="auto"/>
        <w:ind w:leftChars="398" w:left="1085" w:hangingChars="87" w:hanging="209"/>
        <w:jc w:val="both"/>
        <w:rPr>
          <w:rFonts w:ascii="Arial" w:hAnsi="Arial" w:cs="Arial"/>
          <w:sz w:val="24"/>
          <w:szCs w:val="24"/>
        </w:rPr>
      </w:pPr>
      <w:r>
        <w:rPr>
          <w:rFonts w:ascii="Arial" w:eastAsia="Times New Roman" w:hAnsi="Arial" w:cs="Arial"/>
          <w:color w:val="000000"/>
          <w:sz w:val="24"/>
          <w:szCs w:val="24"/>
        </w:rPr>
        <w:t xml:space="preserve"> Informent Consent (Lembar persetujuan)</w:t>
      </w:r>
    </w:p>
    <w:p w:rsidR="00001B02" w:rsidRDefault="00AA7E63">
      <w:pPr>
        <w:pStyle w:val="ListParagraph"/>
        <w:tabs>
          <w:tab w:val="left" w:pos="720"/>
          <w:tab w:val="left" w:pos="880"/>
        </w:tabs>
        <w:spacing w:line="480" w:lineRule="auto"/>
        <w:ind w:leftChars="398" w:left="1085" w:hangingChars="87" w:hanging="209"/>
        <w:jc w:val="both"/>
        <w:rPr>
          <w:rFonts w:ascii="Arial" w:eastAsia="Times New Roman" w:hAnsi="Arial" w:cs="Arial"/>
          <w:color w:val="000000"/>
          <w:sz w:val="24"/>
          <w:szCs w:val="24"/>
        </w:rPr>
      </w:pPr>
      <w:r>
        <w:rPr>
          <w:rFonts w:ascii="Arial" w:eastAsia="Times New Roman" w:hAnsi="Arial" w:cs="Arial"/>
          <w:color w:val="000000"/>
          <w:sz w:val="24"/>
          <w:szCs w:val="24"/>
          <w:lang w:val="id-ID"/>
        </w:rPr>
        <w:tab/>
      </w:r>
      <w:r>
        <w:rPr>
          <w:rFonts w:ascii="Arial" w:eastAsia="Times New Roman" w:hAnsi="Arial" w:cs="Arial"/>
          <w:color w:val="000000"/>
          <w:sz w:val="24"/>
          <w:szCs w:val="24"/>
          <w:lang w:val="id-ID"/>
        </w:rPr>
        <w:tab/>
      </w:r>
      <w:r>
        <w:rPr>
          <w:rFonts w:ascii="Arial" w:eastAsia="Times New Roman" w:hAnsi="Arial" w:cs="Arial"/>
          <w:color w:val="000000"/>
          <w:sz w:val="24"/>
          <w:szCs w:val="24"/>
          <w:lang w:val="id-ID"/>
        </w:rPr>
        <w:tab/>
      </w:r>
      <w:r>
        <w:rPr>
          <w:rFonts w:ascii="Arial" w:eastAsia="Times New Roman" w:hAnsi="Arial" w:cs="Arial"/>
          <w:color w:val="000000"/>
          <w:sz w:val="24"/>
          <w:szCs w:val="24"/>
          <w:lang w:val="id-ID"/>
        </w:rPr>
        <w:tab/>
      </w:r>
      <w:r>
        <w:rPr>
          <w:rFonts w:ascii="Arial" w:eastAsia="Times New Roman" w:hAnsi="Arial" w:cs="Arial"/>
          <w:color w:val="000000"/>
          <w:sz w:val="24"/>
          <w:szCs w:val="24"/>
        </w:rPr>
        <w:t>Informent Consent diberikan sebelum melakukan penelitian. Informend Consert ini berupa lembar persetujuan untuk menjadi responden</w:t>
      </w:r>
      <w:proofErr w:type="gramStart"/>
      <w:r>
        <w:rPr>
          <w:rFonts w:ascii="Arial" w:eastAsia="Times New Roman" w:hAnsi="Arial" w:cs="Arial"/>
          <w:color w:val="000000"/>
          <w:sz w:val="24"/>
          <w:szCs w:val="24"/>
        </w:rPr>
        <w:t>,dengan</w:t>
      </w:r>
      <w:proofErr w:type="gramEnd"/>
      <w:r>
        <w:rPr>
          <w:rFonts w:ascii="Arial" w:eastAsia="Times New Roman" w:hAnsi="Arial" w:cs="Arial"/>
          <w:color w:val="000000"/>
          <w:sz w:val="24"/>
          <w:szCs w:val="24"/>
        </w:rPr>
        <w:t xml:space="preserve"> tujuan pemberiannya agar subjek mengerti maksud dan tujuan penelitian dan mengetahui dampaknya. Jika subjek bersedia</w:t>
      </w:r>
      <w:proofErr w:type="gramStart"/>
      <w:r>
        <w:rPr>
          <w:rFonts w:ascii="Arial" w:eastAsia="Times New Roman" w:hAnsi="Arial" w:cs="Arial"/>
          <w:color w:val="000000"/>
          <w:sz w:val="24"/>
          <w:szCs w:val="24"/>
        </w:rPr>
        <w:t>,maka</w:t>
      </w:r>
      <w:proofErr w:type="gramEnd"/>
      <w:r>
        <w:rPr>
          <w:rFonts w:ascii="Arial" w:eastAsia="Times New Roman" w:hAnsi="Arial" w:cs="Arial"/>
          <w:color w:val="000000"/>
          <w:sz w:val="24"/>
          <w:szCs w:val="24"/>
        </w:rPr>
        <w:t xml:space="preserve"> mereka harus menanda tangani lembar persetujuan dan jika responden tidak bersedia maka peneliti harus menghormati hak mereka. (Hidayat</w:t>
      </w:r>
      <w:proofErr w:type="gramStart"/>
      <w:r>
        <w:rPr>
          <w:rFonts w:ascii="Arial" w:eastAsia="Times New Roman" w:hAnsi="Arial" w:cs="Arial"/>
          <w:color w:val="000000"/>
          <w:sz w:val="24"/>
          <w:szCs w:val="24"/>
        </w:rPr>
        <w:t>,2007</w:t>
      </w:r>
      <w:proofErr w:type="gramEnd"/>
      <w:r>
        <w:rPr>
          <w:rFonts w:ascii="Arial" w:eastAsia="Times New Roman" w:hAnsi="Arial" w:cs="Arial"/>
          <w:color w:val="000000"/>
          <w:sz w:val="24"/>
          <w:szCs w:val="24"/>
        </w:rPr>
        <w:t>)</w:t>
      </w:r>
    </w:p>
    <w:p w:rsidR="00001B02" w:rsidRDefault="00AA7E63">
      <w:pPr>
        <w:pStyle w:val="ListParagraph"/>
        <w:numPr>
          <w:ilvl w:val="3"/>
          <w:numId w:val="40"/>
        </w:numPr>
        <w:shd w:val="clear" w:color="auto" w:fill="FFFFFF"/>
        <w:tabs>
          <w:tab w:val="left" w:pos="880"/>
        </w:tabs>
        <w:spacing w:line="480" w:lineRule="auto"/>
        <w:ind w:leftChars="398" w:left="1085" w:hangingChars="87" w:hanging="209"/>
        <w:jc w:val="both"/>
        <w:rPr>
          <w:rFonts w:ascii="Arial" w:eastAsia="Times New Roman" w:hAnsi="Arial" w:cs="Arial"/>
          <w:color w:val="000000"/>
          <w:sz w:val="24"/>
          <w:szCs w:val="24"/>
        </w:rPr>
      </w:pPr>
      <w:r>
        <w:rPr>
          <w:rFonts w:ascii="Arial" w:eastAsia="Times New Roman" w:hAnsi="Arial" w:cs="Arial"/>
          <w:color w:val="000000"/>
          <w:sz w:val="24"/>
          <w:szCs w:val="24"/>
        </w:rPr>
        <w:t xml:space="preserve"> Anominity (Tanpa Nama) </w:t>
      </w:r>
    </w:p>
    <w:p w:rsidR="00001B02" w:rsidRDefault="00AA7E63">
      <w:pPr>
        <w:pStyle w:val="ListParagraph"/>
        <w:shd w:val="clear" w:color="auto" w:fill="FFFFFF"/>
        <w:tabs>
          <w:tab w:val="left" w:pos="880"/>
        </w:tabs>
        <w:spacing w:line="480" w:lineRule="auto"/>
        <w:ind w:leftChars="398" w:left="1085" w:hangingChars="87" w:hanging="209"/>
        <w:jc w:val="both"/>
        <w:rPr>
          <w:rFonts w:ascii="Arial" w:eastAsia="Times New Roman" w:hAnsi="Arial" w:cs="Arial"/>
          <w:color w:val="000000"/>
          <w:sz w:val="24"/>
          <w:szCs w:val="24"/>
        </w:rPr>
      </w:pPr>
      <w:r>
        <w:rPr>
          <w:rFonts w:ascii="Arial" w:eastAsia="Times New Roman" w:hAnsi="Arial" w:cs="Arial"/>
          <w:color w:val="000000"/>
          <w:sz w:val="24"/>
          <w:szCs w:val="24"/>
          <w:lang w:val="id-ID"/>
        </w:rPr>
        <w:tab/>
      </w:r>
      <w:r>
        <w:rPr>
          <w:rFonts w:ascii="Arial" w:eastAsia="Times New Roman" w:hAnsi="Arial" w:cs="Arial"/>
          <w:color w:val="000000"/>
          <w:sz w:val="24"/>
          <w:szCs w:val="24"/>
          <w:lang w:val="id-ID"/>
        </w:rPr>
        <w:tab/>
      </w:r>
      <w:r>
        <w:rPr>
          <w:rFonts w:ascii="Arial" w:eastAsia="Times New Roman" w:hAnsi="Arial" w:cs="Arial"/>
          <w:color w:val="000000"/>
          <w:sz w:val="24"/>
          <w:szCs w:val="24"/>
          <w:lang w:val="id-ID"/>
        </w:rPr>
        <w:tab/>
      </w:r>
      <w:r>
        <w:rPr>
          <w:rFonts w:ascii="Arial" w:eastAsia="Times New Roman" w:hAnsi="Arial" w:cs="Arial"/>
          <w:color w:val="000000"/>
          <w:sz w:val="24"/>
          <w:szCs w:val="24"/>
          <w:lang w:val="id-ID"/>
        </w:rPr>
        <w:tab/>
      </w:r>
      <w:r>
        <w:rPr>
          <w:rFonts w:ascii="Arial" w:eastAsia="Times New Roman" w:hAnsi="Arial" w:cs="Arial"/>
          <w:color w:val="000000"/>
          <w:sz w:val="24"/>
          <w:szCs w:val="24"/>
        </w:rPr>
        <w:t xml:space="preserve">Anominity menjelaskan bentuk penulisan dengan tidak perlu mencantumkan </w:t>
      </w:r>
      <w:proofErr w:type="gramStart"/>
      <w:r>
        <w:rPr>
          <w:rFonts w:ascii="Arial" w:eastAsia="Times New Roman" w:hAnsi="Arial" w:cs="Arial"/>
          <w:color w:val="000000"/>
          <w:sz w:val="24"/>
          <w:szCs w:val="24"/>
        </w:rPr>
        <w:t>nama</w:t>
      </w:r>
      <w:proofErr w:type="gramEnd"/>
      <w:r>
        <w:rPr>
          <w:rFonts w:ascii="Arial" w:eastAsia="Times New Roman" w:hAnsi="Arial" w:cs="Arial"/>
          <w:color w:val="000000"/>
          <w:sz w:val="24"/>
          <w:szCs w:val="24"/>
        </w:rPr>
        <w:t xml:space="preserve"> pada lembar pengumpulan data, tetapi hanya menuliskan kode pada lembar pengumpulan data. (Hidayat</w:t>
      </w:r>
      <w:proofErr w:type="gramStart"/>
      <w:r>
        <w:rPr>
          <w:rFonts w:ascii="Arial" w:eastAsia="Times New Roman" w:hAnsi="Arial" w:cs="Arial"/>
          <w:color w:val="000000"/>
          <w:sz w:val="24"/>
          <w:szCs w:val="24"/>
        </w:rPr>
        <w:t>,2007</w:t>
      </w:r>
      <w:proofErr w:type="gramEnd"/>
      <w:r>
        <w:rPr>
          <w:rFonts w:ascii="Arial" w:eastAsia="Times New Roman" w:hAnsi="Arial" w:cs="Arial"/>
          <w:color w:val="000000"/>
          <w:sz w:val="24"/>
          <w:szCs w:val="24"/>
        </w:rPr>
        <w:t>)</w:t>
      </w:r>
    </w:p>
    <w:p w:rsidR="00001B02" w:rsidRDefault="00AA7E63">
      <w:pPr>
        <w:pStyle w:val="ListParagraph"/>
        <w:numPr>
          <w:ilvl w:val="3"/>
          <w:numId w:val="40"/>
        </w:numPr>
        <w:shd w:val="clear" w:color="auto" w:fill="FFFFFF"/>
        <w:tabs>
          <w:tab w:val="left" w:pos="880"/>
        </w:tabs>
        <w:spacing w:line="480" w:lineRule="auto"/>
        <w:ind w:leftChars="398" w:left="1085" w:hangingChars="87" w:hanging="209"/>
        <w:jc w:val="both"/>
        <w:rPr>
          <w:rFonts w:ascii="Arial" w:eastAsia="Times New Roman" w:hAnsi="Arial" w:cs="Arial"/>
          <w:color w:val="000000"/>
          <w:sz w:val="24"/>
          <w:szCs w:val="24"/>
        </w:rPr>
      </w:pPr>
      <w:r>
        <w:rPr>
          <w:rFonts w:ascii="Arial" w:eastAsia="Times New Roman" w:hAnsi="Arial" w:cs="Arial"/>
          <w:color w:val="000000"/>
          <w:sz w:val="24"/>
          <w:szCs w:val="24"/>
        </w:rPr>
        <w:t xml:space="preserve"> Confidentiality (Kerahasiaan)</w:t>
      </w:r>
    </w:p>
    <w:p w:rsidR="00001B02" w:rsidRDefault="00AA7E63">
      <w:pPr>
        <w:pStyle w:val="ListParagraph"/>
        <w:shd w:val="clear" w:color="auto" w:fill="FFFFFF"/>
        <w:tabs>
          <w:tab w:val="left" w:pos="880"/>
        </w:tabs>
        <w:spacing w:line="480" w:lineRule="auto"/>
        <w:ind w:leftChars="398" w:left="1085" w:hangingChars="87" w:hanging="209"/>
        <w:jc w:val="both"/>
        <w:rPr>
          <w:rFonts w:ascii="Arial" w:eastAsia="Times New Roman" w:hAnsi="Arial" w:cs="Arial"/>
          <w:color w:val="000000"/>
          <w:sz w:val="24"/>
          <w:szCs w:val="24"/>
        </w:rPr>
      </w:pPr>
      <w:r>
        <w:rPr>
          <w:rFonts w:ascii="Arial" w:eastAsia="Times New Roman" w:hAnsi="Arial" w:cs="Arial"/>
          <w:color w:val="000000"/>
          <w:sz w:val="24"/>
          <w:szCs w:val="24"/>
          <w:lang w:val="id-ID"/>
        </w:rPr>
        <w:tab/>
      </w:r>
      <w:r>
        <w:rPr>
          <w:rFonts w:ascii="Arial" w:eastAsia="Times New Roman" w:hAnsi="Arial" w:cs="Arial"/>
          <w:color w:val="000000"/>
          <w:sz w:val="24"/>
          <w:szCs w:val="24"/>
          <w:lang w:val="id-ID"/>
        </w:rPr>
        <w:tab/>
      </w:r>
      <w:r>
        <w:rPr>
          <w:rFonts w:ascii="Arial" w:eastAsia="Times New Roman" w:hAnsi="Arial" w:cs="Arial"/>
          <w:color w:val="000000"/>
          <w:sz w:val="24"/>
          <w:szCs w:val="24"/>
          <w:lang w:val="id-ID"/>
        </w:rPr>
        <w:tab/>
      </w:r>
      <w:r>
        <w:rPr>
          <w:rFonts w:ascii="Arial" w:eastAsia="Times New Roman" w:hAnsi="Arial" w:cs="Arial"/>
          <w:color w:val="000000"/>
          <w:sz w:val="24"/>
          <w:szCs w:val="24"/>
          <w:lang w:val="id-ID"/>
        </w:rPr>
        <w:tab/>
      </w:r>
      <w:r>
        <w:rPr>
          <w:rFonts w:ascii="Arial" w:eastAsia="Times New Roman" w:hAnsi="Arial" w:cs="Arial"/>
          <w:color w:val="000000"/>
          <w:sz w:val="24"/>
          <w:szCs w:val="24"/>
        </w:rPr>
        <w:t xml:space="preserve">Kerahasiaan menjelaskan masalah-masalah responden yang harus dirahasiakan dalam penelitian. Kerahasiaan informasi yang </w:t>
      </w:r>
      <w:r>
        <w:rPr>
          <w:rFonts w:ascii="Arial" w:eastAsia="Times New Roman" w:hAnsi="Arial" w:cs="Arial"/>
          <w:color w:val="000000"/>
          <w:sz w:val="24"/>
          <w:szCs w:val="24"/>
        </w:rPr>
        <w:lastRenderedPageBreak/>
        <w:t xml:space="preserve">telah dikumpulkan dijamin kerahasiaannya oleh peneliti, hanya kelompok data tertentu yang </w:t>
      </w:r>
      <w:proofErr w:type="gramStart"/>
      <w:r>
        <w:rPr>
          <w:rFonts w:ascii="Arial" w:eastAsia="Times New Roman" w:hAnsi="Arial" w:cs="Arial"/>
          <w:color w:val="000000"/>
          <w:sz w:val="24"/>
          <w:szCs w:val="24"/>
        </w:rPr>
        <w:t>akan</w:t>
      </w:r>
      <w:proofErr w:type="gramEnd"/>
      <w:r>
        <w:rPr>
          <w:rFonts w:ascii="Arial" w:eastAsia="Times New Roman" w:hAnsi="Arial" w:cs="Arial"/>
          <w:color w:val="000000"/>
          <w:sz w:val="24"/>
          <w:szCs w:val="24"/>
        </w:rPr>
        <w:t xml:space="preserve"> dilaporkan dalam hasil penelitian. (Hidayat</w:t>
      </w:r>
      <w:proofErr w:type="gramStart"/>
      <w:r>
        <w:rPr>
          <w:rFonts w:ascii="Arial" w:eastAsia="Times New Roman" w:hAnsi="Arial" w:cs="Arial"/>
          <w:color w:val="000000"/>
          <w:sz w:val="24"/>
          <w:szCs w:val="24"/>
        </w:rPr>
        <w:t>,2007</w:t>
      </w:r>
      <w:proofErr w:type="gramEnd"/>
      <w:r>
        <w:rPr>
          <w:rFonts w:ascii="Arial" w:eastAsia="Times New Roman" w:hAnsi="Arial" w:cs="Arial"/>
          <w:color w:val="000000"/>
          <w:sz w:val="24"/>
          <w:szCs w:val="24"/>
          <w:lang w:val="id-ID"/>
        </w:rPr>
        <w:t>).</w:t>
      </w:r>
    </w:p>
    <w:p w:rsidR="00001B02" w:rsidRDefault="00AA7E63">
      <w:pPr>
        <w:pStyle w:val="ListParagraph"/>
        <w:numPr>
          <w:ilvl w:val="0"/>
          <w:numId w:val="29"/>
        </w:numPr>
        <w:spacing w:line="480" w:lineRule="auto"/>
        <w:ind w:left="0"/>
        <w:jc w:val="both"/>
        <w:rPr>
          <w:rFonts w:ascii="Arial" w:eastAsiaTheme="minorEastAsia" w:hAnsi="Arial" w:cs="Arial"/>
          <w:b/>
          <w:bCs/>
          <w:sz w:val="24"/>
          <w:szCs w:val="24"/>
          <w:lang w:val="id-ID"/>
        </w:rPr>
      </w:pPr>
      <w:r>
        <w:rPr>
          <w:rFonts w:ascii="Arial" w:hAnsi="Arial" w:cs="Arial"/>
          <w:b/>
          <w:bCs/>
          <w:sz w:val="24"/>
          <w:szCs w:val="24"/>
          <w:lang w:val="id-ID"/>
        </w:rPr>
        <w:t>Jalannya Penelitian</w:t>
      </w:r>
    </w:p>
    <w:p w:rsidR="00001B02" w:rsidRDefault="00AA7E63">
      <w:pPr>
        <w:pStyle w:val="ListParagraph"/>
        <w:numPr>
          <w:ilvl w:val="0"/>
          <w:numId w:val="41"/>
        </w:numPr>
        <w:spacing w:line="480" w:lineRule="auto"/>
        <w:ind w:left="845"/>
        <w:jc w:val="both"/>
        <w:rPr>
          <w:rFonts w:ascii="Arial" w:eastAsiaTheme="minorEastAsia" w:hAnsi="Arial" w:cs="Arial"/>
          <w:sz w:val="24"/>
          <w:szCs w:val="24"/>
          <w:lang w:val="id-ID"/>
        </w:rPr>
      </w:pPr>
      <w:r>
        <w:rPr>
          <w:rFonts w:ascii="Arial" w:hAnsi="Arial" w:cs="Arial"/>
          <w:sz w:val="24"/>
          <w:szCs w:val="24"/>
          <w:lang w:val="id-ID"/>
        </w:rPr>
        <w:t xml:space="preserve">Penelitian ini dimulai setelah selesai dilakukannya ujian proposal. Ketika tim penguji menyatakan bahwa </w:t>
      </w:r>
      <w:r>
        <w:rPr>
          <w:rFonts w:ascii="Arial" w:hAnsi="Arial" w:cs="Arial"/>
          <w:sz w:val="24"/>
          <w:szCs w:val="24"/>
        </w:rPr>
        <w:t>karya tulis ilmiah ini</w:t>
      </w:r>
      <w:r>
        <w:rPr>
          <w:rFonts w:ascii="Arial" w:hAnsi="Arial" w:cs="Arial"/>
          <w:sz w:val="24"/>
          <w:szCs w:val="24"/>
          <w:lang w:val="id-ID"/>
        </w:rPr>
        <w:t xml:space="preserve"> layak untuk dilanjutkan maka peneliti melakukan penelitian.</w:t>
      </w:r>
    </w:p>
    <w:p w:rsidR="00001B02" w:rsidRDefault="00AA7E63">
      <w:pPr>
        <w:pStyle w:val="ListParagraph"/>
        <w:numPr>
          <w:ilvl w:val="0"/>
          <w:numId w:val="41"/>
        </w:numPr>
        <w:spacing w:line="480" w:lineRule="auto"/>
        <w:ind w:left="845"/>
        <w:jc w:val="both"/>
        <w:rPr>
          <w:rFonts w:ascii="Arial" w:eastAsiaTheme="minorEastAsia" w:hAnsi="Arial" w:cs="Arial"/>
          <w:sz w:val="24"/>
          <w:szCs w:val="24"/>
          <w:lang w:val="id-ID"/>
        </w:rPr>
      </w:pPr>
      <w:r>
        <w:rPr>
          <w:rFonts w:ascii="Arial" w:hAnsi="Arial" w:cs="Arial"/>
          <w:sz w:val="24"/>
          <w:szCs w:val="24"/>
          <w:lang w:val="id-ID"/>
        </w:rPr>
        <w:t>Tahap persiapan pengumpulan data</w:t>
      </w:r>
    </w:p>
    <w:p w:rsidR="00001B02" w:rsidRDefault="00AA7E63">
      <w:pPr>
        <w:pStyle w:val="ListParagraph"/>
        <w:numPr>
          <w:ilvl w:val="0"/>
          <w:numId w:val="41"/>
        </w:numPr>
        <w:spacing w:line="480" w:lineRule="auto"/>
        <w:ind w:left="845"/>
        <w:jc w:val="both"/>
        <w:rPr>
          <w:rFonts w:ascii="Arial" w:eastAsiaTheme="minorEastAsia" w:hAnsi="Arial" w:cs="Arial"/>
          <w:sz w:val="24"/>
          <w:szCs w:val="24"/>
          <w:lang w:val="id-ID"/>
        </w:rPr>
      </w:pPr>
      <w:r>
        <w:rPr>
          <w:rFonts w:ascii="Arial" w:hAnsi="Arial" w:cs="Arial"/>
          <w:sz w:val="24"/>
          <w:szCs w:val="24"/>
          <w:lang w:val="id-ID"/>
        </w:rPr>
        <w:t>Dalam tahap persiapan pengumpulan data dilakukan sesuai dengan prosedur administrasi yang berlaku di Universitas Muhammadiyah Kalimantan Timur Samarinda.</w:t>
      </w:r>
    </w:p>
    <w:p w:rsidR="00001B02" w:rsidRDefault="00AA7E63">
      <w:pPr>
        <w:pStyle w:val="ListParagraph"/>
        <w:numPr>
          <w:ilvl w:val="0"/>
          <w:numId w:val="41"/>
        </w:numPr>
        <w:spacing w:line="480" w:lineRule="auto"/>
        <w:ind w:left="845"/>
        <w:jc w:val="both"/>
        <w:rPr>
          <w:rFonts w:ascii="Arial" w:eastAsiaTheme="minorEastAsia" w:hAnsi="Arial" w:cs="Arial"/>
          <w:sz w:val="24"/>
          <w:szCs w:val="24"/>
          <w:lang w:val="id-ID"/>
        </w:rPr>
      </w:pPr>
      <w:r>
        <w:rPr>
          <w:rFonts w:ascii="Arial" w:hAnsi="Arial" w:cs="Arial"/>
          <w:sz w:val="24"/>
          <w:szCs w:val="24"/>
          <w:lang w:val="id-ID"/>
        </w:rPr>
        <w:t>Data yang terkumpul lalu dianalisa, setelah itu dilanjutkan dengan pembahasan, perumusan kesimpulan.</w:t>
      </w:r>
    </w:p>
    <w:p w:rsidR="00001B02" w:rsidRDefault="00AA7E63">
      <w:pPr>
        <w:pStyle w:val="ListParagraph"/>
        <w:numPr>
          <w:ilvl w:val="0"/>
          <w:numId w:val="41"/>
        </w:numPr>
        <w:spacing w:line="480" w:lineRule="auto"/>
        <w:ind w:left="845"/>
        <w:jc w:val="both"/>
      </w:pPr>
      <w:r>
        <w:rPr>
          <w:rFonts w:ascii="Arial" w:hAnsi="Arial" w:cs="Arial"/>
          <w:sz w:val="24"/>
          <w:szCs w:val="24"/>
          <w:lang w:val="id-ID"/>
        </w:rPr>
        <w:t>Menyusun laporan hasil penelitian</w:t>
      </w:r>
    </w:p>
    <w:p w:rsidR="00001B02" w:rsidRDefault="00001B02">
      <w:pPr>
        <w:pStyle w:val="ListParagraph"/>
        <w:tabs>
          <w:tab w:val="left" w:pos="425"/>
        </w:tabs>
        <w:spacing w:line="480" w:lineRule="auto"/>
        <w:ind w:left="0"/>
        <w:jc w:val="both"/>
        <w:rPr>
          <w:rFonts w:ascii="Arial" w:hAnsi="Arial" w:cs="Arial"/>
          <w:sz w:val="24"/>
          <w:szCs w:val="24"/>
          <w:lang w:val="id-ID"/>
        </w:rPr>
      </w:pPr>
    </w:p>
    <w:p w:rsidR="00001B02" w:rsidRDefault="00001B02">
      <w:pPr>
        <w:pStyle w:val="ListParagraph"/>
        <w:tabs>
          <w:tab w:val="left" w:pos="425"/>
        </w:tabs>
        <w:spacing w:line="480" w:lineRule="auto"/>
        <w:ind w:left="0"/>
        <w:jc w:val="both"/>
        <w:rPr>
          <w:rFonts w:ascii="Arial" w:hAnsi="Arial" w:cs="Arial"/>
          <w:sz w:val="24"/>
          <w:szCs w:val="24"/>
          <w:lang w:val="id-ID"/>
        </w:rPr>
      </w:pPr>
    </w:p>
    <w:p w:rsidR="00001B02" w:rsidRDefault="00001B02">
      <w:pPr>
        <w:pStyle w:val="ListParagraph"/>
        <w:tabs>
          <w:tab w:val="left" w:pos="425"/>
        </w:tabs>
        <w:spacing w:line="480" w:lineRule="auto"/>
        <w:ind w:left="0"/>
        <w:jc w:val="both"/>
        <w:rPr>
          <w:rFonts w:ascii="Arial" w:hAnsi="Arial" w:cs="Arial"/>
          <w:sz w:val="24"/>
          <w:szCs w:val="24"/>
          <w:lang w:val="id-ID"/>
        </w:rPr>
      </w:pPr>
    </w:p>
    <w:p w:rsidR="00001B02" w:rsidRDefault="00001B02">
      <w:pPr>
        <w:pStyle w:val="ListParagraph"/>
        <w:tabs>
          <w:tab w:val="left" w:pos="425"/>
        </w:tabs>
        <w:spacing w:line="480" w:lineRule="auto"/>
        <w:ind w:left="0"/>
        <w:jc w:val="both"/>
        <w:rPr>
          <w:rFonts w:ascii="Arial" w:hAnsi="Arial" w:cs="Arial"/>
          <w:sz w:val="24"/>
          <w:szCs w:val="24"/>
          <w:lang w:val="id-ID"/>
        </w:rPr>
      </w:pPr>
    </w:p>
    <w:p w:rsidR="00001B02" w:rsidRDefault="00001B02">
      <w:pPr>
        <w:pStyle w:val="ListParagraph"/>
        <w:tabs>
          <w:tab w:val="left" w:pos="425"/>
        </w:tabs>
        <w:spacing w:line="480" w:lineRule="auto"/>
        <w:ind w:left="0"/>
        <w:jc w:val="both"/>
        <w:rPr>
          <w:rFonts w:ascii="Arial" w:hAnsi="Arial" w:cs="Arial"/>
          <w:sz w:val="24"/>
          <w:szCs w:val="24"/>
          <w:lang w:val="id-ID"/>
        </w:rPr>
      </w:pPr>
    </w:p>
    <w:p w:rsidR="00001B02" w:rsidRDefault="00001B02">
      <w:pPr>
        <w:pStyle w:val="ListParagraph"/>
        <w:tabs>
          <w:tab w:val="left" w:pos="425"/>
        </w:tabs>
        <w:spacing w:line="480" w:lineRule="auto"/>
        <w:ind w:left="0"/>
        <w:jc w:val="both"/>
        <w:rPr>
          <w:rFonts w:ascii="Arial" w:hAnsi="Arial" w:cs="Arial"/>
          <w:sz w:val="24"/>
          <w:szCs w:val="24"/>
          <w:lang w:val="id-ID"/>
        </w:rPr>
      </w:pPr>
    </w:p>
    <w:p w:rsidR="00001B02" w:rsidRDefault="00001B02">
      <w:pPr>
        <w:pStyle w:val="ListParagraph"/>
        <w:tabs>
          <w:tab w:val="left" w:pos="425"/>
        </w:tabs>
        <w:spacing w:line="480" w:lineRule="auto"/>
        <w:ind w:left="0"/>
        <w:jc w:val="both"/>
        <w:rPr>
          <w:rFonts w:ascii="Arial" w:hAnsi="Arial" w:cs="Arial"/>
          <w:sz w:val="24"/>
          <w:szCs w:val="24"/>
          <w:lang w:val="id-ID"/>
        </w:rPr>
      </w:pPr>
    </w:p>
    <w:p w:rsidR="00001B02" w:rsidRDefault="00001B02">
      <w:pPr>
        <w:pStyle w:val="ListParagraph"/>
        <w:tabs>
          <w:tab w:val="left" w:pos="425"/>
        </w:tabs>
        <w:spacing w:line="480" w:lineRule="auto"/>
        <w:ind w:left="0"/>
        <w:jc w:val="both"/>
        <w:rPr>
          <w:rFonts w:ascii="Arial" w:hAnsi="Arial" w:cs="Arial"/>
          <w:sz w:val="24"/>
          <w:szCs w:val="24"/>
          <w:lang w:val="id-ID"/>
        </w:rPr>
      </w:pPr>
    </w:p>
    <w:p w:rsidR="00001B02" w:rsidRDefault="00AA7E63">
      <w:pPr>
        <w:pStyle w:val="TULISANBIASA"/>
        <w:spacing w:line="480" w:lineRule="auto"/>
        <w:rPr>
          <w:b/>
          <w:bCs/>
        </w:rPr>
      </w:pPr>
      <w:bookmarkStart w:id="0" w:name="_GoBack"/>
      <w:bookmarkEnd w:id="0"/>
      <w:r>
        <w:rPr>
          <w:b/>
          <w:bCs/>
        </w:rPr>
        <w:lastRenderedPageBreak/>
        <w:t>BAB V</w:t>
      </w:r>
    </w:p>
    <w:p w:rsidR="00001B02" w:rsidRDefault="00AA7E63">
      <w:pPr>
        <w:pStyle w:val="TULISANBIASA"/>
        <w:spacing w:line="480" w:lineRule="auto"/>
        <w:rPr>
          <w:b/>
          <w:bCs/>
        </w:rPr>
      </w:pPr>
      <w:r>
        <w:rPr>
          <w:b/>
          <w:bCs/>
        </w:rPr>
        <w:t>KESIMPULAN DAN SARAN</w:t>
      </w:r>
    </w:p>
    <w:p w:rsidR="00001B02" w:rsidRDefault="00AA7E63">
      <w:pPr>
        <w:pStyle w:val="TULISANBIASA"/>
        <w:numPr>
          <w:ilvl w:val="0"/>
          <w:numId w:val="48"/>
        </w:numPr>
        <w:spacing w:line="480" w:lineRule="auto"/>
        <w:jc w:val="both"/>
        <w:rPr>
          <w:b/>
          <w:bCs/>
        </w:rPr>
      </w:pPr>
      <w:r>
        <w:rPr>
          <w:b/>
          <w:bCs/>
        </w:rPr>
        <w:t>KESIMPULAN</w:t>
      </w:r>
    </w:p>
    <w:p w:rsidR="00001B02" w:rsidRDefault="00AA7E63">
      <w:pPr>
        <w:pStyle w:val="TULISANBIASA"/>
        <w:spacing w:line="480" w:lineRule="auto"/>
        <w:ind w:leftChars="193" w:left="425" w:firstLine="500"/>
        <w:jc w:val="both"/>
      </w:pPr>
      <w:r>
        <w:t>Berdasarkan hasil penelitian dan pembahasan maka diperoleh kesimpulan sebagai berikut:</w:t>
      </w:r>
    </w:p>
    <w:p w:rsidR="00001B02" w:rsidRDefault="00AA7E63">
      <w:pPr>
        <w:pStyle w:val="TULISANBIASA"/>
        <w:numPr>
          <w:ilvl w:val="0"/>
          <w:numId w:val="49"/>
        </w:numPr>
        <w:spacing w:line="480" w:lineRule="auto"/>
        <w:ind w:left="660"/>
        <w:jc w:val="both"/>
      </w:pPr>
      <w:r>
        <w:t>Karakteristik responden berdasarkan usia</w:t>
      </w:r>
      <w:r>
        <w:rPr>
          <w:lang w:val="en-US"/>
        </w:rPr>
        <w:t xml:space="preserve"> ibu</w:t>
      </w:r>
      <w:r>
        <w:t xml:space="preserve"> hamil terbanyak adalah 26-35</w:t>
      </w:r>
      <w:r>
        <w:rPr>
          <w:lang w:val="en-US"/>
        </w:rPr>
        <w:t xml:space="preserve"> </w:t>
      </w:r>
      <w:r>
        <w:t>sebanyak 32</w:t>
      </w:r>
      <w:r>
        <w:rPr>
          <w:lang w:val="en-US"/>
        </w:rPr>
        <w:t xml:space="preserve"> </w:t>
      </w:r>
      <w:r>
        <w:t xml:space="preserve">responden (55%). Berdasarkan pendidikan terakhir </w:t>
      </w:r>
      <w:r>
        <w:rPr>
          <w:lang w:val="en-US"/>
        </w:rPr>
        <w:t>ibu hamil</w:t>
      </w:r>
      <w:r>
        <w:t xml:space="preserve"> terbanyak adalah SMP sebanyak 26 responden (45%). Berdasarkan pekerjaan IRT sebanyak 47 responden (81%). Berdasarkan paritas </w:t>
      </w:r>
      <w:r>
        <w:rPr>
          <w:lang w:val="en-US"/>
        </w:rPr>
        <w:t xml:space="preserve">kehamilan </w:t>
      </w:r>
      <w:r>
        <w:t>2 kali sebanyak 21 responden (36%).</w:t>
      </w:r>
    </w:p>
    <w:p w:rsidR="00001B02" w:rsidRDefault="00AA7E63">
      <w:pPr>
        <w:pStyle w:val="TULISANBIASA"/>
        <w:numPr>
          <w:ilvl w:val="0"/>
          <w:numId w:val="49"/>
        </w:numPr>
        <w:spacing w:line="480" w:lineRule="auto"/>
        <w:ind w:left="660"/>
        <w:jc w:val="both"/>
      </w:pPr>
      <w:r>
        <w:t xml:space="preserve">Tingkat Pengetahuan </w:t>
      </w:r>
      <w:r>
        <w:rPr>
          <w:lang w:val="en-US"/>
        </w:rPr>
        <w:t xml:space="preserve">responden Di </w:t>
      </w:r>
      <w:r>
        <w:t>Rumah Sakit Ibu Dan Anak Aisyiyah Samarinda adalah baik sebanyak 38 responden (66%), cukup sebanyak 18</w:t>
      </w:r>
      <w:r>
        <w:rPr>
          <w:lang w:val="en-US"/>
        </w:rPr>
        <w:t xml:space="preserve"> </w:t>
      </w:r>
      <w:r>
        <w:t>responden (31%)</w:t>
      </w:r>
      <w:r>
        <w:rPr>
          <w:lang w:val="en-US"/>
        </w:rPr>
        <w:t>.</w:t>
      </w:r>
    </w:p>
    <w:p w:rsidR="00001B02" w:rsidRDefault="00AA7E63">
      <w:pPr>
        <w:rPr>
          <w:rFonts w:ascii="Arial" w:hAnsi="Arial" w:cs="Arial"/>
          <w:sz w:val="24"/>
          <w:szCs w:val="24"/>
          <w:lang w:val="id-ID" w:eastAsia="id-ID"/>
        </w:rPr>
      </w:pPr>
      <w:r>
        <w:br w:type="page"/>
      </w:r>
    </w:p>
    <w:p w:rsidR="00001B02" w:rsidRDefault="00AA7E63">
      <w:pPr>
        <w:pStyle w:val="TULISANBIASA"/>
        <w:spacing w:line="480" w:lineRule="auto"/>
        <w:jc w:val="both"/>
        <w:rPr>
          <w:b/>
          <w:lang w:val="en-US"/>
        </w:rPr>
      </w:pPr>
      <w:r>
        <w:rPr>
          <w:b/>
          <w:lang w:val="en-US"/>
        </w:rPr>
        <w:lastRenderedPageBreak/>
        <w:t>B. SARAN</w:t>
      </w:r>
    </w:p>
    <w:p w:rsidR="00001B02" w:rsidRDefault="00AA7E63">
      <w:pPr>
        <w:pStyle w:val="TULISANBIASA"/>
        <w:spacing w:line="480" w:lineRule="auto"/>
        <w:ind w:firstLine="426"/>
        <w:jc w:val="both"/>
      </w:pPr>
      <w:r>
        <w:t>Setelah menyajikan kesimpulan diatas, maka saran yang dapat diberikan adalah:</w:t>
      </w:r>
    </w:p>
    <w:p w:rsidR="00001B02" w:rsidRDefault="00AA7E63">
      <w:pPr>
        <w:pStyle w:val="TULISANBIASA"/>
        <w:numPr>
          <w:ilvl w:val="0"/>
          <w:numId w:val="50"/>
        </w:numPr>
        <w:spacing w:line="480" w:lineRule="auto"/>
        <w:ind w:leftChars="200" w:left="440" w:firstLine="0"/>
        <w:jc w:val="both"/>
      </w:pPr>
      <w:r>
        <w:t>Responden</w:t>
      </w:r>
    </w:p>
    <w:p w:rsidR="00001B02" w:rsidRDefault="00AA7E63">
      <w:pPr>
        <w:pStyle w:val="TULISANBIASA"/>
        <w:spacing w:line="480" w:lineRule="auto"/>
        <w:ind w:leftChars="400" w:left="880"/>
        <w:jc w:val="both"/>
      </w:pPr>
      <w:r>
        <w:t xml:space="preserve">Diharapkan kepada responden dapat meningkatkan pengetahuan tentang </w:t>
      </w:r>
      <w:r>
        <w:rPr>
          <w:lang w:val="en-US"/>
        </w:rPr>
        <w:t>Preeklamsia</w:t>
      </w:r>
      <w:r>
        <w:t xml:space="preserve"> dengan banyak membaca, aktif mengikuti penyuluhan dan rajin memeriksakan kehamilannya ke pelayanan kesehatan.</w:t>
      </w:r>
    </w:p>
    <w:p w:rsidR="00001B02" w:rsidRDefault="00AA7E63">
      <w:pPr>
        <w:pStyle w:val="TULISANBIASA"/>
        <w:numPr>
          <w:ilvl w:val="0"/>
          <w:numId w:val="50"/>
        </w:numPr>
        <w:spacing w:line="480" w:lineRule="auto"/>
        <w:ind w:leftChars="200" w:left="440" w:firstLine="0"/>
        <w:jc w:val="both"/>
      </w:pPr>
      <w:r>
        <w:t>Tenaga Pelayanan Kesehatan</w:t>
      </w:r>
    </w:p>
    <w:p w:rsidR="00001B02" w:rsidRDefault="00AA7E63">
      <w:pPr>
        <w:pStyle w:val="TULISANBIASA"/>
        <w:spacing w:line="480" w:lineRule="auto"/>
        <w:ind w:leftChars="400" w:left="880"/>
        <w:jc w:val="both"/>
      </w:pPr>
      <w:r>
        <w:t xml:space="preserve">Perlunya penyuluhan kesehatan tentang </w:t>
      </w:r>
      <w:r>
        <w:rPr>
          <w:lang w:val="en-US"/>
        </w:rPr>
        <w:t>Preeklamsia</w:t>
      </w:r>
      <w:r>
        <w:t>. Serta memberikan dukungan dalam meningkatkan minat untuk memeriksakan kehamilan.</w:t>
      </w:r>
    </w:p>
    <w:p w:rsidR="00001B02" w:rsidRDefault="00AA7E63">
      <w:pPr>
        <w:pStyle w:val="TULISANBIASA"/>
        <w:numPr>
          <w:ilvl w:val="0"/>
          <w:numId w:val="50"/>
        </w:numPr>
        <w:spacing w:line="480" w:lineRule="auto"/>
        <w:ind w:leftChars="200" w:left="440" w:firstLine="0"/>
        <w:jc w:val="both"/>
      </w:pPr>
      <w:r>
        <w:t>Instansi Pendidikan</w:t>
      </w:r>
    </w:p>
    <w:p w:rsidR="00001B02" w:rsidRDefault="00AA7E63">
      <w:pPr>
        <w:pStyle w:val="TULISANBIASA"/>
        <w:spacing w:line="480" w:lineRule="auto"/>
        <w:ind w:leftChars="400" w:left="880"/>
        <w:jc w:val="both"/>
      </w:pPr>
      <w:r>
        <w:t>Semakin banyak penelitian maka diharapkan semakin berkembang dan dapat dimanfaatkan. Hasil penelitian ini bis</w:t>
      </w:r>
      <w:r>
        <w:rPr>
          <w:lang w:val="en-US"/>
        </w:rPr>
        <w:t xml:space="preserve">a </w:t>
      </w:r>
      <w:r>
        <w:t xml:space="preserve">dijadikan bahan bacaan atau refrensi tentang </w:t>
      </w:r>
      <w:r>
        <w:rPr>
          <w:lang w:val="en-US"/>
        </w:rPr>
        <w:t>Preeklamsia</w:t>
      </w:r>
      <w:r>
        <w:t>.</w:t>
      </w:r>
    </w:p>
    <w:p w:rsidR="00001B02" w:rsidRDefault="00AA7E63">
      <w:pPr>
        <w:pStyle w:val="TULISANBIASA"/>
        <w:numPr>
          <w:ilvl w:val="0"/>
          <w:numId w:val="50"/>
        </w:numPr>
        <w:spacing w:line="480" w:lineRule="auto"/>
        <w:ind w:left="880" w:hanging="440"/>
        <w:jc w:val="both"/>
        <w:rPr>
          <w:lang w:val="en-US"/>
        </w:rPr>
      </w:pPr>
      <w:r>
        <w:t>Bagi peneliti selanjutnya</w:t>
      </w:r>
    </w:p>
    <w:p w:rsidR="00001B02" w:rsidRDefault="00AA7E63">
      <w:pPr>
        <w:pStyle w:val="ListParagraph"/>
        <w:tabs>
          <w:tab w:val="left" w:pos="2176"/>
        </w:tabs>
        <w:spacing w:before="175" w:line="480" w:lineRule="auto"/>
        <w:ind w:leftChars="400" w:left="880"/>
        <w:jc w:val="both"/>
        <w:rPr>
          <w:rFonts w:ascii="Arial" w:eastAsia="Times New Roman" w:hAnsi="Arial" w:cs="Arial"/>
          <w:color w:val="000000"/>
          <w:sz w:val="24"/>
          <w:szCs w:val="24"/>
          <w:lang w:val="id-ID"/>
        </w:rPr>
        <w:sectPr w:rsidR="00001B02">
          <w:headerReference w:type="default" r:id="rId18"/>
          <w:footerReference w:type="default" r:id="rId19"/>
          <w:pgSz w:w="12240" w:h="15840"/>
          <w:pgMar w:top="2268" w:right="1701" w:bottom="1701" w:left="2268" w:header="708" w:footer="709" w:gutter="0"/>
          <w:cols w:space="0"/>
          <w:docGrid w:linePitch="360"/>
        </w:sectPr>
      </w:pPr>
      <w:r>
        <w:rPr>
          <w:rFonts w:ascii="Arial" w:hAnsi="Arial" w:cs="Arial"/>
          <w:w w:val="105"/>
          <w:sz w:val="24"/>
          <w:szCs w:val="24"/>
        </w:rPr>
        <w:t xml:space="preserve">Diharapkan bagi peneliti selanjutnya untuk melaksanakan penelitian tentang </w:t>
      </w:r>
      <w:r>
        <w:rPr>
          <w:rFonts w:ascii="Arial" w:hAnsi="Arial" w:cs="Arial"/>
          <w:w w:val="105"/>
          <w:sz w:val="24"/>
          <w:szCs w:val="24"/>
          <w:lang w:val="id-ID"/>
        </w:rPr>
        <w:t>preeklamsia</w:t>
      </w:r>
      <w:r>
        <w:rPr>
          <w:rFonts w:ascii="Arial" w:hAnsi="Arial" w:cs="Arial"/>
          <w:i/>
          <w:w w:val="105"/>
          <w:sz w:val="24"/>
          <w:szCs w:val="24"/>
        </w:rPr>
        <w:t xml:space="preserve"> </w:t>
      </w:r>
      <w:r>
        <w:rPr>
          <w:rFonts w:ascii="Arial" w:hAnsi="Arial" w:cs="Arial"/>
          <w:w w:val="105"/>
          <w:sz w:val="24"/>
          <w:szCs w:val="24"/>
        </w:rPr>
        <w:t>dengan mengembangkan variabel penelitian</w:t>
      </w:r>
      <w:r>
        <w:rPr>
          <w:rFonts w:ascii="Arial" w:hAnsi="Arial" w:cs="Arial"/>
          <w:spacing w:val="-25"/>
          <w:w w:val="105"/>
          <w:sz w:val="24"/>
          <w:szCs w:val="24"/>
        </w:rPr>
        <w:t xml:space="preserve"> </w:t>
      </w:r>
      <w:r>
        <w:rPr>
          <w:rFonts w:ascii="Arial" w:hAnsi="Arial" w:cs="Arial"/>
          <w:w w:val="105"/>
          <w:sz w:val="24"/>
          <w:szCs w:val="24"/>
        </w:rPr>
        <w:t>dan instrumen</w:t>
      </w:r>
      <w:r>
        <w:rPr>
          <w:rFonts w:ascii="Arial" w:hAnsi="Arial" w:cs="Arial"/>
          <w:spacing w:val="-3"/>
          <w:w w:val="105"/>
          <w:sz w:val="24"/>
          <w:szCs w:val="24"/>
        </w:rPr>
        <w:t xml:space="preserve"> </w:t>
      </w:r>
      <w:r>
        <w:rPr>
          <w:rFonts w:ascii="Arial" w:hAnsi="Arial" w:cs="Arial"/>
          <w:w w:val="105"/>
          <w:sz w:val="24"/>
          <w:szCs w:val="24"/>
        </w:rPr>
        <w:t>penel</w:t>
      </w:r>
      <w:r>
        <w:rPr>
          <w:rFonts w:ascii="Arial" w:hAnsi="Arial" w:cs="Arial"/>
          <w:w w:val="105"/>
          <w:sz w:val="24"/>
          <w:szCs w:val="24"/>
          <w:lang w:val="id-ID"/>
        </w:rPr>
        <w:t>it</w:t>
      </w:r>
    </w:p>
    <w:p w:rsidR="00001B02" w:rsidRDefault="00AA7E63">
      <w:pPr>
        <w:pStyle w:val="ListParagraph"/>
        <w:spacing w:line="480" w:lineRule="auto"/>
        <w:ind w:left="0"/>
        <w:jc w:val="center"/>
        <w:rPr>
          <w:rFonts w:ascii="Arial" w:hAnsi="Arial" w:cs="Arial"/>
          <w:b/>
          <w:bCs/>
          <w:sz w:val="24"/>
          <w:szCs w:val="24"/>
          <w:lang w:val="id-ID"/>
        </w:rPr>
      </w:pPr>
      <w:r>
        <w:rPr>
          <w:rFonts w:ascii="Arial" w:hAnsi="Arial" w:cs="Arial"/>
          <w:b/>
          <w:bCs/>
          <w:sz w:val="24"/>
          <w:szCs w:val="24"/>
          <w:lang w:val="id-ID"/>
        </w:rPr>
        <w:lastRenderedPageBreak/>
        <w:t>DAFTAR PUSTAKA</w:t>
      </w:r>
    </w:p>
    <w:p w:rsidR="00001B02" w:rsidRDefault="00001B02">
      <w:pPr>
        <w:pStyle w:val="ListParagraph"/>
        <w:spacing w:line="480" w:lineRule="auto"/>
        <w:ind w:left="0"/>
        <w:jc w:val="center"/>
        <w:rPr>
          <w:rFonts w:ascii="Arial" w:hAnsi="Arial" w:cs="Arial"/>
          <w:b/>
          <w:bCs/>
          <w:sz w:val="24"/>
          <w:szCs w:val="24"/>
          <w:lang w:val="id-ID"/>
        </w:rPr>
      </w:pPr>
    </w:p>
    <w:p w:rsidR="00001B02" w:rsidRDefault="00AA7E63">
      <w:pPr>
        <w:spacing w:line="240" w:lineRule="auto"/>
        <w:ind w:left="851" w:hanging="851"/>
        <w:jc w:val="both"/>
        <w:rPr>
          <w:rFonts w:ascii="Arial" w:hAnsi="Arial" w:cs="Arial"/>
          <w:w w:val="105"/>
          <w:sz w:val="24"/>
          <w:szCs w:val="24"/>
        </w:rPr>
      </w:pPr>
      <w:r>
        <w:rPr>
          <w:rFonts w:ascii="Arial" w:hAnsi="Arial" w:cs="Arial"/>
          <w:w w:val="105"/>
          <w:sz w:val="24"/>
          <w:szCs w:val="24"/>
        </w:rPr>
        <w:t xml:space="preserve">Arikunto, S. 2013. </w:t>
      </w:r>
      <w:r>
        <w:rPr>
          <w:rFonts w:ascii="Arial" w:hAnsi="Arial" w:cs="Arial"/>
          <w:i/>
          <w:w w:val="105"/>
          <w:sz w:val="24"/>
          <w:szCs w:val="24"/>
        </w:rPr>
        <w:t xml:space="preserve">Prosedur Penelitian Suatu Pendekatan Praktik. </w:t>
      </w:r>
      <w:r>
        <w:rPr>
          <w:rFonts w:ascii="Arial" w:hAnsi="Arial" w:cs="Arial"/>
          <w:w w:val="105"/>
          <w:sz w:val="24"/>
          <w:szCs w:val="24"/>
        </w:rPr>
        <w:t>Jakarta: Rineka Cipta.</w:t>
      </w:r>
    </w:p>
    <w:p w:rsidR="00001B02" w:rsidRDefault="00AA7E63">
      <w:pPr>
        <w:spacing w:line="240" w:lineRule="auto"/>
        <w:ind w:left="851" w:hanging="851"/>
        <w:jc w:val="both"/>
        <w:rPr>
          <w:rFonts w:ascii="Arial" w:hAnsi="Arial" w:cs="Arial"/>
          <w:w w:val="105"/>
          <w:sz w:val="24"/>
          <w:szCs w:val="24"/>
          <w:lang w:val="id-ID"/>
        </w:rPr>
      </w:pPr>
      <w:r>
        <w:rPr>
          <w:rFonts w:ascii="Arial" w:hAnsi="Arial" w:cs="Arial"/>
          <w:w w:val="105"/>
          <w:sz w:val="24"/>
          <w:szCs w:val="24"/>
          <w:lang w:val="id-ID"/>
        </w:rPr>
        <w:t>Arini, H., 2012. Mengapa Ibu Harus Menyusui. Cetakan 1 Yogyakart: Flash Books.</w:t>
      </w:r>
    </w:p>
    <w:p w:rsidR="00001B02" w:rsidRDefault="00AA7E63">
      <w:pPr>
        <w:pStyle w:val="ListParagraph"/>
        <w:spacing w:line="240" w:lineRule="auto"/>
        <w:ind w:left="900" w:hangingChars="375" w:hanging="900"/>
        <w:jc w:val="both"/>
        <w:rPr>
          <w:rFonts w:ascii="Arial" w:eastAsia="SimSun" w:hAnsi="Arial" w:cs="Arial"/>
          <w:sz w:val="24"/>
          <w:szCs w:val="24"/>
        </w:rPr>
      </w:pPr>
      <w:r>
        <w:rPr>
          <w:rFonts w:ascii="Arial" w:eastAsia="SimSun" w:hAnsi="Arial" w:cs="Arial"/>
          <w:sz w:val="24"/>
          <w:szCs w:val="24"/>
        </w:rPr>
        <w:t>Cunningham F.G., (2013). Hipertensi dalam Kehamilan. Dalam Obstetri Williams.Edisi 18. Jakarta. Penerbit Buku Kedokteran EGC</w:t>
      </w:r>
    </w:p>
    <w:p w:rsidR="00001B02" w:rsidRDefault="00001B02">
      <w:pPr>
        <w:pStyle w:val="ListParagraph"/>
        <w:spacing w:line="240" w:lineRule="auto"/>
        <w:ind w:left="900" w:hangingChars="375" w:hanging="900"/>
        <w:jc w:val="both"/>
        <w:rPr>
          <w:rFonts w:ascii="Arial" w:eastAsia="SimSun" w:hAnsi="Arial" w:cs="Arial"/>
          <w:sz w:val="24"/>
          <w:szCs w:val="24"/>
        </w:rPr>
      </w:pPr>
    </w:p>
    <w:p w:rsidR="00001B02" w:rsidRDefault="00AA7E63">
      <w:pPr>
        <w:pStyle w:val="ListParagraph"/>
        <w:spacing w:line="240" w:lineRule="auto"/>
        <w:ind w:left="900" w:hangingChars="375" w:hanging="900"/>
        <w:jc w:val="both"/>
        <w:rPr>
          <w:rFonts w:ascii="Arial" w:eastAsia="SimSun" w:hAnsi="Arial" w:cs="Arial"/>
          <w:sz w:val="24"/>
          <w:szCs w:val="24"/>
        </w:rPr>
      </w:pPr>
      <w:r>
        <w:rPr>
          <w:rFonts w:ascii="Arial" w:eastAsia="SimSun" w:hAnsi="Arial" w:cs="Arial"/>
          <w:sz w:val="24"/>
          <w:szCs w:val="24"/>
        </w:rPr>
        <w:t>Djannah, S. N, et al</w:t>
      </w:r>
      <w:proofErr w:type="gramStart"/>
      <w:r>
        <w:rPr>
          <w:rFonts w:ascii="Arial" w:eastAsia="SimSun" w:hAnsi="Arial" w:cs="Arial"/>
          <w:sz w:val="24"/>
          <w:szCs w:val="24"/>
        </w:rPr>
        <w:t>,.</w:t>
      </w:r>
      <w:proofErr w:type="gramEnd"/>
      <w:r>
        <w:rPr>
          <w:rFonts w:ascii="Arial" w:eastAsia="SimSun" w:hAnsi="Arial" w:cs="Arial"/>
          <w:sz w:val="24"/>
          <w:szCs w:val="24"/>
        </w:rPr>
        <w:t xml:space="preserve"> 2010</w:t>
      </w:r>
      <w:proofErr w:type="gramStart"/>
      <w:r>
        <w:rPr>
          <w:rFonts w:ascii="Arial" w:eastAsia="SimSun" w:hAnsi="Arial" w:cs="Arial"/>
          <w:i/>
          <w:iCs/>
          <w:sz w:val="24"/>
          <w:szCs w:val="24"/>
        </w:rPr>
        <w:t>.Gambaran</w:t>
      </w:r>
      <w:proofErr w:type="gramEnd"/>
      <w:r>
        <w:rPr>
          <w:rFonts w:ascii="Arial" w:eastAsia="SimSun" w:hAnsi="Arial" w:cs="Arial"/>
          <w:i/>
          <w:iCs/>
          <w:sz w:val="24"/>
          <w:szCs w:val="24"/>
        </w:rPr>
        <w:t xml:space="preserve"> epidemiologi kejadian preeklampsia/ eklampsia</w:t>
      </w:r>
      <w:r>
        <w:rPr>
          <w:rFonts w:ascii="Arial" w:eastAsia="SimSun" w:hAnsi="Arial" w:cs="Arial"/>
          <w:sz w:val="24"/>
          <w:szCs w:val="24"/>
        </w:rPr>
        <w:t xml:space="preserve"> di rsu pku muhammadiyah yogyakarta tahun 2007–2009. </w:t>
      </w:r>
    </w:p>
    <w:p w:rsidR="00001B02" w:rsidRDefault="00001B02">
      <w:pPr>
        <w:pStyle w:val="ListParagraph"/>
        <w:spacing w:line="240" w:lineRule="auto"/>
        <w:ind w:left="900" w:hangingChars="375" w:hanging="900"/>
        <w:jc w:val="both"/>
        <w:rPr>
          <w:rFonts w:ascii="Arial" w:eastAsia="SimSun" w:hAnsi="Arial" w:cs="Arial"/>
          <w:sz w:val="24"/>
          <w:szCs w:val="24"/>
        </w:rPr>
      </w:pPr>
    </w:p>
    <w:p w:rsidR="00001B02" w:rsidRDefault="00AA7E63">
      <w:pPr>
        <w:pStyle w:val="ListParagraph"/>
        <w:spacing w:line="240" w:lineRule="auto"/>
        <w:ind w:left="900" w:hangingChars="375" w:hanging="900"/>
        <w:jc w:val="both"/>
        <w:rPr>
          <w:rFonts w:ascii="Arial" w:eastAsia="SimSun" w:hAnsi="Arial" w:cs="Arial"/>
          <w:sz w:val="24"/>
          <w:szCs w:val="24"/>
        </w:rPr>
      </w:pPr>
      <w:r>
        <w:rPr>
          <w:rFonts w:ascii="Arial" w:eastAsia="SimSun" w:hAnsi="Arial" w:cs="Arial"/>
          <w:sz w:val="24"/>
          <w:szCs w:val="24"/>
        </w:rPr>
        <w:t xml:space="preserve">Effendi, F &amp; Makhfudli. 2009. </w:t>
      </w:r>
      <w:r>
        <w:rPr>
          <w:rFonts w:ascii="Arial" w:eastAsia="SimSun" w:hAnsi="Arial" w:cs="Arial"/>
          <w:i/>
          <w:iCs/>
          <w:sz w:val="24"/>
          <w:szCs w:val="24"/>
        </w:rPr>
        <w:t>Keperawatan Kesehatan Komunitas: Teori dan Praktek Dalam Keperawatan.</w:t>
      </w:r>
      <w:r>
        <w:rPr>
          <w:rFonts w:ascii="Arial" w:eastAsia="SimSun" w:hAnsi="Arial" w:cs="Arial"/>
          <w:sz w:val="24"/>
          <w:szCs w:val="24"/>
        </w:rPr>
        <w:t xml:space="preserve"> Jakarta: Salemba medika.</w:t>
      </w:r>
    </w:p>
    <w:p w:rsidR="00001B02" w:rsidRDefault="00001B02">
      <w:pPr>
        <w:pStyle w:val="ListParagraph"/>
        <w:spacing w:line="240" w:lineRule="auto"/>
        <w:ind w:left="900" w:hangingChars="375" w:hanging="900"/>
        <w:jc w:val="both"/>
        <w:rPr>
          <w:rFonts w:ascii="Arial" w:eastAsia="SimSun" w:hAnsi="Arial" w:cs="Arial"/>
          <w:sz w:val="24"/>
          <w:szCs w:val="24"/>
        </w:rPr>
      </w:pPr>
    </w:p>
    <w:p w:rsidR="00001B02" w:rsidRDefault="00AA7E63">
      <w:pPr>
        <w:pStyle w:val="ListParagraph"/>
        <w:spacing w:line="240" w:lineRule="auto"/>
        <w:ind w:left="900" w:hangingChars="375" w:hanging="900"/>
        <w:jc w:val="both"/>
        <w:rPr>
          <w:rFonts w:ascii="Arial" w:eastAsia="SimSun" w:hAnsi="Arial" w:cs="Arial"/>
          <w:sz w:val="24"/>
          <w:szCs w:val="24"/>
          <w:lang w:val="id-ID"/>
        </w:rPr>
      </w:pPr>
      <w:r>
        <w:rPr>
          <w:rFonts w:ascii="Arial" w:eastAsia="SimSun" w:hAnsi="Arial" w:cs="Arial"/>
          <w:sz w:val="24"/>
          <w:szCs w:val="24"/>
          <w:lang w:val="id-ID"/>
        </w:rPr>
        <w:t>Fitrayeni dkk, Faktor Risiko Kejadian Preeklamsia Pada Ibu Hamil di RSUP DR. M. Djamil Padang tahun 2014. Universitas Andalas Padang 2014.</w:t>
      </w:r>
    </w:p>
    <w:p w:rsidR="00001B02" w:rsidRDefault="00AA7E63">
      <w:pPr>
        <w:spacing w:line="240" w:lineRule="auto"/>
        <w:ind w:left="851" w:hanging="851"/>
        <w:jc w:val="both"/>
        <w:rPr>
          <w:rFonts w:ascii="Arial" w:hAnsi="Arial" w:cs="Arial"/>
          <w:i/>
          <w:w w:val="105"/>
          <w:sz w:val="24"/>
          <w:szCs w:val="24"/>
        </w:rPr>
      </w:pPr>
      <w:r>
        <w:rPr>
          <w:rFonts w:ascii="Arial" w:hAnsi="Arial" w:cs="Arial"/>
          <w:w w:val="105"/>
          <w:sz w:val="24"/>
          <w:szCs w:val="24"/>
        </w:rPr>
        <w:t xml:space="preserve">Hidayat, A. 2010. </w:t>
      </w:r>
      <w:r>
        <w:rPr>
          <w:rFonts w:ascii="Arial" w:hAnsi="Arial" w:cs="Arial"/>
          <w:i/>
          <w:w w:val="105"/>
          <w:sz w:val="24"/>
          <w:szCs w:val="24"/>
        </w:rPr>
        <w:t>Metode Penelitian Kebidanan dan Teknik Analisis Data.</w:t>
      </w:r>
    </w:p>
    <w:p w:rsidR="00001B02" w:rsidRDefault="00AA7E63">
      <w:pPr>
        <w:pStyle w:val="ListParagraph"/>
        <w:spacing w:line="240" w:lineRule="auto"/>
        <w:ind w:left="900" w:hangingChars="375" w:hanging="900"/>
        <w:jc w:val="both"/>
        <w:rPr>
          <w:rFonts w:ascii="Arial" w:eastAsia="SimSun" w:hAnsi="Arial" w:cs="Arial"/>
          <w:sz w:val="24"/>
          <w:szCs w:val="24"/>
        </w:rPr>
      </w:pPr>
      <w:r>
        <w:rPr>
          <w:rFonts w:ascii="Arial" w:eastAsia="SimSun" w:hAnsi="Arial" w:cs="Arial"/>
          <w:sz w:val="24"/>
          <w:szCs w:val="24"/>
        </w:rPr>
        <w:t>Keman, K, Prasetyorini, N, Langgar, MJ 2009, Perbandingan ekspresi p53, Bel-2, dan indeks apoptosis trofoblas pada</w:t>
      </w:r>
      <w:r>
        <w:rPr>
          <w:rFonts w:ascii="Arial" w:eastAsia="SimSun" w:hAnsi="Arial" w:cs="Arial"/>
          <w:i/>
          <w:iCs/>
          <w:sz w:val="24"/>
          <w:szCs w:val="24"/>
        </w:rPr>
        <w:t xml:space="preserve"> preeklamsia/eklampsia dan kehamilan normal</w:t>
      </w:r>
      <w:r>
        <w:rPr>
          <w:rFonts w:ascii="Arial" w:eastAsia="SimSun" w:hAnsi="Arial" w:cs="Arial"/>
          <w:sz w:val="24"/>
          <w:szCs w:val="24"/>
        </w:rPr>
        <w:t>, Majalah Obstetri dan Ginekologi Indonesia</w:t>
      </w:r>
    </w:p>
    <w:p w:rsidR="00001B02" w:rsidRDefault="00001B02">
      <w:pPr>
        <w:pStyle w:val="ListParagraph"/>
        <w:spacing w:line="240" w:lineRule="auto"/>
        <w:ind w:left="0"/>
        <w:jc w:val="both"/>
        <w:rPr>
          <w:rFonts w:ascii="Arial" w:eastAsia="SimSun" w:hAnsi="Arial" w:cs="Arial"/>
          <w:sz w:val="24"/>
          <w:szCs w:val="24"/>
        </w:rPr>
      </w:pPr>
    </w:p>
    <w:p w:rsidR="00001B02" w:rsidRDefault="00AA7E63">
      <w:pPr>
        <w:pStyle w:val="ListParagraph"/>
        <w:spacing w:line="480" w:lineRule="auto"/>
        <w:ind w:left="900" w:hangingChars="375" w:hanging="900"/>
        <w:jc w:val="both"/>
        <w:rPr>
          <w:rFonts w:ascii="Arial" w:eastAsia="SimSun" w:hAnsi="Arial" w:cs="Arial"/>
          <w:sz w:val="24"/>
          <w:szCs w:val="24"/>
        </w:rPr>
      </w:pPr>
      <w:r>
        <w:rPr>
          <w:rFonts w:ascii="Arial" w:eastAsia="SimSun" w:hAnsi="Arial" w:cs="Arial"/>
          <w:sz w:val="24"/>
          <w:szCs w:val="24"/>
        </w:rPr>
        <w:t>Mochtar, R. 200</w:t>
      </w:r>
      <w:r>
        <w:rPr>
          <w:rFonts w:ascii="Arial" w:eastAsia="SimSun" w:hAnsi="Arial" w:cs="Arial"/>
          <w:sz w:val="24"/>
          <w:szCs w:val="24"/>
          <w:lang w:val="id-ID"/>
        </w:rPr>
        <w:t>7</w:t>
      </w:r>
      <w:r>
        <w:rPr>
          <w:rFonts w:ascii="Arial" w:eastAsia="SimSun" w:hAnsi="Arial" w:cs="Arial"/>
          <w:sz w:val="24"/>
          <w:szCs w:val="24"/>
        </w:rPr>
        <w:t xml:space="preserve">. </w:t>
      </w:r>
      <w:r>
        <w:rPr>
          <w:rFonts w:ascii="Arial" w:eastAsia="SimSun" w:hAnsi="Arial" w:cs="Arial"/>
          <w:i/>
          <w:iCs/>
          <w:sz w:val="24"/>
          <w:szCs w:val="24"/>
        </w:rPr>
        <w:t>Sinopsis Obstetri Patologi</w:t>
      </w:r>
      <w:r>
        <w:rPr>
          <w:rFonts w:ascii="Arial" w:eastAsia="SimSun" w:hAnsi="Arial" w:cs="Arial"/>
          <w:sz w:val="24"/>
          <w:szCs w:val="24"/>
        </w:rPr>
        <w:t xml:space="preserve">. </w:t>
      </w:r>
      <w:proofErr w:type="gramStart"/>
      <w:r>
        <w:rPr>
          <w:rFonts w:ascii="Arial" w:eastAsia="SimSun" w:hAnsi="Arial" w:cs="Arial"/>
          <w:sz w:val="24"/>
          <w:szCs w:val="24"/>
        </w:rPr>
        <w:t>Jakarta :</w:t>
      </w:r>
      <w:proofErr w:type="gramEnd"/>
      <w:r>
        <w:rPr>
          <w:rFonts w:ascii="Arial" w:eastAsia="SimSun" w:hAnsi="Arial" w:cs="Arial"/>
          <w:sz w:val="24"/>
          <w:szCs w:val="24"/>
        </w:rPr>
        <w:t xml:space="preserve"> EGC</w:t>
      </w:r>
    </w:p>
    <w:p w:rsidR="00001B02" w:rsidRDefault="00AA7E63">
      <w:pPr>
        <w:pStyle w:val="ListParagraph"/>
        <w:spacing w:line="240" w:lineRule="auto"/>
        <w:ind w:left="900" w:hangingChars="375" w:hanging="900"/>
        <w:jc w:val="both"/>
        <w:rPr>
          <w:rFonts w:ascii="Arial" w:eastAsia="SimSun" w:hAnsi="Arial" w:cs="Arial"/>
          <w:color w:val="000000"/>
          <w:sz w:val="24"/>
          <w:szCs w:val="24"/>
          <w:shd w:val="clear" w:color="auto" w:fill="FFFFFF"/>
        </w:rPr>
      </w:pPr>
      <w:r>
        <w:rPr>
          <w:rFonts w:ascii="Arial" w:eastAsia="SimSun" w:hAnsi="Arial" w:cs="Arial"/>
          <w:color w:val="000000"/>
          <w:sz w:val="24"/>
          <w:szCs w:val="24"/>
          <w:shd w:val="clear" w:color="auto" w:fill="FFFFFF"/>
        </w:rPr>
        <w:t>Notoatmodjo, S. (2005</w:t>
      </w:r>
      <w:r>
        <w:rPr>
          <w:rFonts w:ascii="Arial" w:eastAsia="SimSun" w:hAnsi="Arial" w:cs="Arial"/>
          <w:i/>
          <w:color w:val="000000"/>
          <w:sz w:val="24"/>
          <w:szCs w:val="24"/>
          <w:shd w:val="clear" w:color="auto" w:fill="FFFFFF"/>
        </w:rPr>
        <w:t>) Metode Penelitian Kesehatan</w:t>
      </w:r>
      <w:r>
        <w:rPr>
          <w:rFonts w:ascii="Arial" w:eastAsia="SimSun" w:hAnsi="Arial" w:cs="Arial"/>
          <w:color w:val="000000"/>
          <w:sz w:val="24"/>
          <w:szCs w:val="24"/>
          <w:shd w:val="clear" w:color="auto" w:fill="FFFFFF"/>
        </w:rPr>
        <w:t>, edisi revisi, Rineke Cipta. Jakarta</w:t>
      </w:r>
    </w:p>
    <w:p w:rsidR="00001B02" w:rsidRDefault="00001B02">
      <w:pPr>
        <w:pStyle w:val="ListParagraph"/>
        <w:spacing w:line="240" w:lineRule="auto"/>
        <w:ind w:left="900" w:hangingChars="375" w:hanging="900"/>
        <w:jc w:val="both"/>
        <w:rPr>
          <w:rFonts w:ascii="Arial" w:eastAsia="SimSun" w:hAnsi="Arial" w:cs="Arial"/>
          <w:color w:val="000000"/>
          <w:sz w:val="24"/>
          <w:szCs w:val="24"/>
          <w:shd w:val="clear" w:color="auto" w:fill="FFFFFF"/>
        </w:rPr>
      </w:pPr>
    </w:p>
    <w:p w:rsidR="00001B02" w:rsidRDefault="00AA7E63">
      <w:pPr>
        <w:pStyle w:val="ListParagraph"/>
        <w:spacing w:line="480" w:lineRule="auto"/>
        <w:ind w:left="900" w:hangingChars="375" w:hanging="900"/>
        <w:jc w:val="both"/>
        <w:rPr>
          <w:rFonts w:ascii="Arial" w:eastAsia="SimSun" w:hAnsi="Arial" w:cs="Arial"/>
          <w:sz w:val="24"/>
          <w:szCs w:val="24"/>
        </w:rPr>
      </w:pPr>
      <w:r>
        <w:rPr>
          <w:rFonts w:ascii="Arial" w:eastAsia="SimSun" w:hAnsi="Arial" w:cs="Arial"/>
          <w:sz w:val="24"/>
          <w:szCs w:val="24"/>
        </w:rPr>
        <w:t>Prawiharjo, Sarwono. 2014. Ilmu Kebidanan. Jakarta: Bina Pustaka</w:t>
      </w:r>
    </w:p>
    <w:p w:rsidR="00001B02" w:rsidRDefault="00AA7E63">
      <w:pPr>
        <w:pStyle w:val="ListParagraph"/>
        <w:spacing w:line="240" w:lineRule="auto"/>
        <w:ind w:left="900" w:hangingChars="375" w:hanging="900"/>
        <w:jc w:val="both"/>
        <w:rPr>
          <w:rFonts w:ascii="Arial" w:eastAsia="SimSun" w:hAnsi="Arial" w:cs="Arial"/>
          <w:sz w:val="24"/>
          <w:szCs w:val="24"/>
        </w:rPr>
      </w:pPr>
      <w:r>
        <w:rPr>
          <w:rFonts w:ascii="Arial" w:eastAsia="SimSun" w:hAnsi="Arial" w:cs="Arial"/>
          <w:sz w:val="24"/>
          <w:szCs w:val="24"/>
        </w:rPr>
        <w:t xml:space="preserve">Robson, Jason W, Elizabeth S. 2012. </w:t>
      </w:r>
      <w:r>
        <w:rPr>
          <w:rFonts w:ascii="Arial" w:eastAsia="SimSun" w:hAnsi="Arial" w:cs="Arial"/>
          <w:i/>
          <w:iCs/>
          <w:sz w:val="24"/>
          <w:szCs w:val="24"/>
        </w:rPr>
        <w:t>Patologi pada kehamilan</w:t>
      </w:r>
      <w:r>
        <w:rPr>
          <w:rFonts w:ascii="Arial" w:eastAsia="SimSun" w:hAnsi="Arial" w:cs="Arial"/>
          <w:sz w:val="24"/>
          <w:szCs w:val="24"/>
        </w:rPr>
        <w:t>. Jakarta: EGC.</w:t>
      </w:r>
    </w:p>
    <w:p w:rsidR="00001B02" w:rsidRDefault="00001B02">
      <w:pPr>
        <w:pStyle w:val="ListParagraph"/>
        <w:spacing w:line="240" w:lineRule="auto"/>
        <w:ind w:left="900" w:hangingChars="375" w:hanging="900"/>
        <w:jc w:val="both"/>
        <w:rPr>
          <w:rFonts w:ascii="Arial" w:eastAsia="SimSun" w:hAnsi="Arial" w:cs="Arial"/>
          <w:sz w:val="24"/>
          <w:szCs w:val="24"/>
        </w:rPr>
      </w:pPr>
    </w:p>
    <w:p w:rsidR="00001B02" w:rsidRDefault="00AA7E63">
      <w:pPr>
        <w:pStyle w:val="ListParagraph"/>
        <w:spacing w:line="240" w:lineRule="auto"/>
        <w:ind w:left="900" w:hangingChars="375" w:hanging="900"/>
        <w:jc w:val="both"/>
        <w:rPr>
          <w:rFonts w:ascii="Arial" w:eastAsia="SimSun" w:hAnsi="Arial" w:cs="Arial"/>
          <w:sz w:val="24"/>
          <w:szCs w:val="24"/>
        </w:rPr>
      </w:pPr>
      <w:r>
        <w:rPr>
          <w:rFonts w:ascii="Arial" w:eastAsia="SimSun" w:hAnsi="Arial" w:cs="Arial"/>
          <w:sz w:val="24"/>
          <w:szCs w:val="24"/>
        </w:rPr>
        <w:t>Rukiyah, A.Y. &amp; Yulianti, L., 2012. Asuhan Kebidanan IV Patologi Kebidanan. Jakarta: Trans Info Media.</w:t>
      </w:r>
    </w:p>
    <w:p w:rsidR="00001B02" w:rsidRDefault="00AA7E63">
      <w:pPr>
        <w:pStyle w:val="ListParagraph"/>
        <w:spacing w:line="240" w:lineRule="auto"/>
        <w:ind w:leftChars="400" w:left="943" w:hangingChars="25" w:hanging="63"/>
        <w:jc w:val="both"/>
        <w:rPr>
          <w:rFonts w:ascii="Arial" w:hAnsi="Arial" w:cs="Arial"/>
          <w:w w:val="105"/>
          <w:sz w:val="24"/>
          <w:szCs w:val="24"/>
        </w:rPr>
      </w:pPr>
      <w:r>
        <w:rPr>
          <w:rFonts w:ascii="Arial" w:hAnsi="Arial" w:cs="Arial"/>
          <w:w w:val="105"/>
          <w:sz w:val="24"/>
          <w:szCs w:val="24"/>
        </w:rPr>
        <w:t>Jakarta: Salemba Medika.</w:t>
      </w:r>
    </w:p>
    <w:p w:rsidR="00001B02" w:rsidRDefault="00001B02">
      <w:pPr>
        <w:pStyle w:val="ListParagraph"/>
        <w:spacing w:line="240" w:lineRule="auto"/>
        <w:ind w:leftChars="400" w:left="943" w:hangingChars="25" w:hanging="63"/>
        <w:jc w:val="both"/>
        <w:rPr>
          <w:rFonts w:ascii="Arial" w:hAnsi="Arial" w:cs="Arial"/>
          <w:w w:val="105"/>
          <w:sz w:val="24"/>
          <w:szCs w:val="24"/>
        </w:rPr>
      </w:pPr>
    </w:p>
    <w:p w:rsidR="00001B02" w:rsidRDefault="00AA7E63">
      <w:pPr>
        <w:pStyle w:val="ListParagraph"/>
        <w:spacing w:line="240" w:lineRule="auto"/>
        <w:ind w:left="0"/>
        <w:jc w:val="both"/>
        <w:rPr>
          <w:rFonts w:ascii="Arial" w:hAnsi="Arial" w:cs="Arial"/>
          <w:w w:val="105"/>
          <w:sz w:val="24"/>
          <w:szCs w:val="24"/>
          <w:lang w:val="id-ID"/>
        </w:rPr>
      </w:pPr>
      <w:r>
        <w:rPr>
          <w:rFonts w:ascii="Arial" w:hAnsi="Arial" w:cs="Arial"/>
          <w:w w:val="105"/>
          <w:sz w:val="24"/>
          <w:szCs w:val="24"/>
          <w:lang w:val="id-ID"/>
        </w:rPr>
        <w:lastRenderedPageBreak/>
        <w:t xml:space="preserve">Sugiyono. 2015. </w:t>
      </w:r>
      <w:r>
        <w:rPr>
          <w:rFonts w:ascii="Arial" w:hAnsi="Arial" w:cs="Arial"/>
          <w:i/>
          <w:iCs/>
          <w:w w:val="105"/>
          <w:sz w:val="24"/>
          <w:szCs w:val="24"/>
          <w:lang w:val="id-ID"/>
        </w:rPr>
        <w:t xml:space="preserve">Metode Penelitian Kuantitatif, Kuantitatif dan R&amp;D. </w:t>
      </w:r>
      <w:r>
        <w:rPr>
          <w:rFonts w:ascii="Arial" w:hAnsi="Arial" w:cs="Arial"/>
          <w:i/>
          <w:iCs/>
          <w:w w:val="105"/>
          <w:sz w:val="24"/>
          <w:szCs w:val="24"/>
          <w:lang w:val="id-ID"/>
        </w:rPr>
        <w:tab/>
      </w:r>
      <w:r>
        <w:rPr>
          <w:rFonts w:ascii="Arial" w:hAnsi="Arial" w:cs="Arial"/>
          <w:i/>
          <w:iCs/>
          <w:w w:val="105"/>
          <w:sz w:val="24"/>
          <w:szCs w:val="24"/>
          <w:lang w:val="id-ID"/>
        </w:rPr>
        <w:tab/>
      </w:r>
      <w:r>
        <w:rPr>
          <w:rFonts w:ascii="Arial" w:hAnsi="Arial" w:cs="Arial"/>
          <w:w w:val="105"/>
          <w:sz w:val="24"/>
          <w:szCs w:val="24"/>
          <w:lang w:val="id-ID"/>
        </w:rPr>
        <w:t>Bandung: Alfabeta.</w:t>
      </w:r>
    </w:p>
    <w:p w:rsidR="00001B02" w:rsidRDefault="00001B02">
      <w:pPr>
        <w:pStyle w:val="ListParagraph"/>
        <w:spacing w:line="240" w:lineRule="auto"/>
        <w:ind w:left="0"/>
        <w:jc w:val="both"/>
        <w:rPr>
          <w:rFonts w:ascii="Arial" w:hAnsi="Arial" w:cs="Arial"/>
          <w:w w:val="105"/>
          <w:sz w:val="24"/>
          <w:szCs w:val="24"/>
          <w:lang w:val="id-ID"/>
        </w:rPr>
      </w:pPr>
    </w:p>
    <w:p w:rsidR="00001B02" w:rsidRDefault="00AA7E63">
      <w:pPr>
        <w:pStyle w:val="ListParagraph"/>
        <w:spacing w:line="240" w:lineRule="auto"/>
        <w:ind w:left="0"/>
        <w:jc w:val="both"/>
        <w:rPr>
          <w:rFonts w:ascii="Arial" w:hAnsi="Arial" w:cs="Arial"/>
          <w:i/>
          <w:iCs/>
          <w:w w:val="105"/>
          <w:sz w:val="24"/>
          <w:szCs w:val="24"/>
          <w:lang w:val="id-ID"/>
        </w:rPr>
      </w:pPr>
      <w:r>
        <w:rPr>
          <w:rFonts w:ascii="Arial" w:hAnsi="Arial" w:cs="Arial"/>
          <w:w w:val="105"/>
          <w:sz w:val="24"/>
          <w:szCs w:val="24"/>
          <w:lang w:val="id-ID"/>
        </w:rPr>
        <w:t xml:space="preserve">Suhartini. 2009. Hubungan Antara Usia Menikah dan Paritas dengan </w:t>
      </w:r>
      <w:r>
        <w:rPr>
          <w:rFonts w:ascii="Arial" w:hAnsi="Arial" w:cs="Arial"/>
          <w:w w:val="105"/>
          <w:sz w:val="24"/>
          <w:szCs w:val="24"/>
          <w:lang w:val="id-ID"/>
        </w:rPr>
        <w:tab/>
      </w:r>
      <w:r>
        <w:rPr>
          <w:rFonts w:ascii="Arial" w:hAnsi="Arial" w:cs="Arial"/>
          <w:w w:val="105"/>
          <w:sz w:val="24"/>
          <w:szCs w:val="24"/>
          <w:lang w:val="id-ID"/>
        </w:rPr>
        <w:tab/>
        <w:t xml:space="preserve">Kejadian Kanker Serviks di RSUD Dr. Soeroto Ngawi. </w:t>
      </w:r>
      <w:r>
        <w:rPr>
          <w:rFonts w:ascii="Arial" w:hAnsi="Arial" w:cs="Arial"/>
          <w:i/>
          <w:iCs/>
          <w:w w:val="105"/>
          <w:sz w:val="24"/>
          <w:szCs w:val="24"/>
          <w:lang w:val="id-ID"/>
        </w:rPr>
        <w:t xml:space="preserve">Jurnal </w:t>
      </w:r>
      <w:r>
        <w:rPr>
          <w:rFonts w:ascii="Arial" w:hAnsi="Arial" w:cs="Arial"/>
          <w:i/>
          <w:iCs/>
          <w:w w:val="105"/>
          <w:sz w:val="24"/>
          <w:szCs w:val="24"/>
          <w:lang w:val="id-ID"/>
        </w:rPr>
        <w:tab/>
      </w:r>
      <w:r>
        <w:rPr>
          <w:rFonts w:ascii="Arial" w:hAnsi="Arial" w:cs="Arial"/>
          <w:i/>
          <w:iCs/>
          <w:w w:val="105"/>
          <w:sz w:val="24"/>
          <w:szCs w:val="24"/>
          <w:lang w:val="id-ID"/>
        </w:rPr>
        <w:tab/>
        <w:t>Penelitian Kesehatan Suara Forikes.</w:t>
      </w:r>
    </w:p>
    <w:p w:rsidR="00001B02" w:rsidRDefault="00001B02">
      <w:pPr>
        <w:pStyle w:val="ListParagraph"/>
        <w:spacing w:line="240" w:lineRule="auto"/>
        <w:ind w:left="0"/>
        <w:jc w:val="both"/>
        <w:rPr>
          <w:rFonts w:ascii="Arial" w:hAnsi="Arial" w:cs="Arial"/>
          <w:i/>
          <w:iCs/>
          <w:w w:val="105"/>
          <w:sz w:val="24"/>
          <w:szCs w:val="24"/>
          <w:lang w:val="id-ID"/>
        </w:rPr>
      </w:pPr>
    </w:p>
    <w:p w:rsidR="00001B02" w:rsidRDefault="00AA7E63">
      <w:pPr>
        <w:pStyle w:val="ListParagraph"/>
        <w:spacing w:line="240" w:lineRule="auto"/>
        <w:ind w:left="900" w:hangingChars="375" w:hanging="900"/>
        <w:jc w:val="both"/>
        <w:rPr>
          <w:rFonts w:ascii="Arial" w:eastAsia="SimSun" w:hAnsi="Arial" w:cs="Arial"/>
          <w:sz w:val="24"/>
          <w:szCs w:val="24"/>
        </w:rPr>
      </w:pPr>
      <w:r>
        <w:rPr>
          <w:rFonts w:ascii="Arial" w:eastAsia="SimSun" w:hAnsi="Arial" w:cs="Arial"/>
          <w:sz w:val="24"/>
          <w:szCs w:val="24"/>
        </w:rPr>
        <w:t>Sibai B, Dekker G, Kupferminc M. 2005.</w:t>
      </w:r>
      <w:r>
        <w:rPr>
          <w:rFonts w:ascii="Arial" w:eastAsia="SimSun" w:hAnsi="Arial" w:cs="Arial"/>
          <w:i/>
          <w:iCs/>
          <w:sz w:val="24"/>
          <w:szCs w:val="24"/>
        </w:rPr>
        <w:t xml:space="preserve"> Pre-eclampsia</w:t>
      </w:r>
      <w:r>
        <w:rPr>
          <w:rFonts w:ascii="Arial" w:eastAsia="SimSun" w:hAnsi="Arial" w:cs="Arial"/>
          <w:sz w:val="24"/>
          <w:szCs w:val="24"/>
        </w:rPr>
        <w:t>. Lancet. 365:785–799</w:t>
      </w:r>
    </w:p>
    <w:p w:rsidR="00001B02" w:rsidRDefault="00001B02">
      <w:pPr>
        <w:pStyle w:val="ListParagraph"/>
        <w:spacing w:line="240" w:lineRule="auto"/>
        <w:ind w:left="900" w:hangingChars="375" w:hanging="900"/>
        <w:jc w:val="both"/>
        <w:rPr>
          <w:rFonts w:ascii="Arial" w:eastAsia="SimSun" w:hAnsi="Arial" w:cs="Arial"/>
          <w:sz w:val="24"/>
          <w:szCs w:val="24"/>
        </w:rPr>
      </w:pPr>
    </w:p>
    <w:p w:rsidR="00001B02" w:rsidRDefault="00AA7E63">
      <w:pPr>
        <w:pStyle w:val="ListParagraph"/>
        <w:spacing w:line="240" w:lineRule="auto"/>
        <w:ind w:left="0"/>
        <w:jc w:val="both"/>
        <w:rPr>
          <w:rFonts w:ascii="Arial" w:hAnsi="Arial" w:cs="Arial"/>
          <w:w w:val="105"/>
          <w:sz w:val="24"/>
          <w:szCs w:val="24"/>
        </w:rPr>
      </w:pPr>
      <w:r>
        <w:rPr>
          <w:rFonts w:ascii="Arial" w:hAnsi="Arial" w:cs="Arial"/>
          <w:w w:val="105"/>
          <w:sz w:val="24"/>
          <w:szCs w:val="24"/>
        </w:rPr>
        <w:t xml:space="preserve">Setiawan Notoatmodjo, S. 2011. </w:t>
      </w:r>
      <w:r>
        <w:rPr>
          <w:rFonts w:ascii="Arial" w:hAnsi="Arial" w:cs="Arial"/>
          <w:i/>
          <w:w w:val="105"/>
          <w:sz w:val="24"/>
          <w:szCs w:val="24"/>
        </w:rPr>
        <w:t>Kesehatan Masyarakat Ilmu dan Seni.</w:t>
      </w:r>
      <w:r>
        <w:rPr>
          <w:rFonts w:ascii="Arial" w:hAnsi="Arial" w:cs="Arial"/>
          <w:i/>
          <w:w w:val="105"/>
          <w:sz w:val="24"/>
          <w:szCs w:val="24"/>
          <w:lang w:val="id-ID"/>
        </w:rPr>
        <w:tab/>
      </w:r>
      <w:r>
        <w:rPr>
          <w:rFonts w:ascii="Arial" w:hAnsi="Arial" w:cs="Arial"/>
          <w:i/>
          <w:w w:val="105"/>
          <w:sz w:val="24"/>
          <w:szCs w:val="24"/>
          <w:lang w:val="id-ID"/>
        </w:rPr>
        <w:tab/>
      </w:r>
      <w:r>
        <w:rPr>
          <w:rFonts w:ascii="Arial" w:hAnsi="Arial" w:cs="Arial"/>
          <w:w w:val="105"/>
          <w:sz w:val="24"/>
          <w:szCs w:val="24"/>
        </w:rPr>
        <w:t>Jakarta: Rineka</w:t>
      </w:r>
    </w:p>
    <w:p w:rsidR="00001B02" w:rsidRDefault="00001B02">
      <w:pPr>
        <w:pStyle w:val="ListParagraph"/>
        <w:spacing w:line="240" w:lineRule="auto"/>
        <w:ind w:left="0"/>
        <w:jc w:val="both"/>
        <w:rPr>
          <w:rFonts w:ascii="Arial" w:hAnsi="Arial" w:cs="Arial"/>
          <w:w w:val="105"/>
          <w:sz w:val="24"/>
          <w:szCs w:val="24"/>
        </w:rPr>
      </w:pPr>
    </w:p>
    <w:p w:rsidR="00001B02" w:rsidRDefault="00AA7E63">
      <w:pPr>
        <w:pStyle w:val="ListParagraph"/>
        <w:spacing w:line="240" w:lineRule="auto"/>
        <w:ind w:left="900" w:hangingChars="375" w:hanging="900"/>
        <w:jc w:val="both"/>
        <w:rPr>
          <w:rFonts w:ascii="Arial" w:eastAsia="SimSun" w:hAnsi="Arial" w:cs="Arial"/>
          <w:sz w:val="24"/>
          <w:szCs w:val="24"/>
        </w:rPr>
      </w:pPr>
      <w:r>
        <w:rPr>
          <w:rFonts w:ascii="Arial" w:eastAsia="SimSun" w:hAnsi="Arial" w:cs="Arial"/>
          <w:sz w:val="24"/>
          <w:szCs w:val="24"/>
        </w:rPr>
        <w:t xml:space="preserve">Wibowo B., Rachimhadi T., 2006. </w:t>
      </w:r>
      <w:r>
        <w:rPr>
          <w:rFonts w:ascii="Arial" w:eastAsia="SimSun" w:hAnsi="Arial" w:cs="Arial"/>
          <w:i/>
          <w:iCs/>
          <w:sz w:val="24"/>
          <w:szCs w:val="24"/>
        </w:rPr>
        <w:t>Preeklampsia dan Eklampsia</w:t>
      </w:r>
      <w:r>
        <w:rPr>
          <w:rFonts w:ascii="Arial" w:eastAsia="SimSun" w:hAnsi="Arial" w:cs="Arial"/>
          <w:sz w:val="24"/>
          <w:szCs w:val="24"/>
        </w:rPr>
        <w:t xml:space="preserve">, </w:t>
      </w:r>
      <w:proofErr w:type="gramStart"/>
      <w:r>
        <w:rPr>
          <w:rFonts w:ascii="Arial" w:eastAsia="SimSun" w:hAnsi="Arial" w:cs="Arial"/>
          <w:sz w:val="24"/>
          <w:szCs w:val="24"/>
        </w:rPr>
        <w:t>dalam :</w:t>
      </w:r>
      <w:proofErr w:type="gramEnd"/>
      <w:r>
        <w:rPr>
          <w:rFonts w:ascii="Arial" w:eastAsia="SimSun" w:hAnsi="Arial" w:cs="Arial"/>
          <w:sz w:val="24"/>
          <w:szCs w:val="24"/>
        </w:rPr>
        <w:t xml:space="preserve"> Ilmu Kebidanan. Edisi III. Jakarta. Yayasan Bina Pustaka Sarwono Prawirohardjo, pp. 281-99</w:t>
      </w:r>
    </w:p>
    <w:p w:rsidR="00001B02" w:rsidRDefault="00001B02"/>
    <w:p w:rsidR="00001B02" w:rsidRDefault="00AA7E63">
      <w:r>
        <w:br w:type="page"/>
      </w:r>
    </w:p>
    <w:p w:rsidR="00001B02" w:rsidRDefault="00AA7E63">
      <w:pPr>
        <w:spacing w:line="360" w:lineRule="auto"/>
        <w:jc w:val="both"/>
        <w:rPr>
          <w:rFonts w:ascii="Arial" w:hAnsi="Arial" w:cs="Arial"/>
          <w:b/>
          <w:bCs/>
          <w:sz w:val="24"/>
          <w:szCs w:val="24"/>
          <w:lang w:val="id-ID"/>
        </w:rPr>
      </w:pPr>
      <w:r>
        <w:rPr>
          <w:rFonts w:ascii="Arial" w:hAnsi="Arial" w:cs="Arial"/>
          <w:b/>
          <w:bCs/>
          <w:sz w:val="24"/>
          <w:szCs w:val="24"/>
          <w:lang w:val="id-ID"/>
        </w:rPr>
        <w:lastRenderedPageBreak/>
        <w:t>Lampiran 1</w:t>
      </w:r>
    </w:p>
    <w:p w:rsidR="00001B02" w:rsidRDefault="00AA7E63">
      <w:pPr>
        <w:spacing w:line="360" w:lineRule="auto"/>
        <w:jc w:val="center"/>
        <w:rPr>
          <w:rFonts w:ascii="Arial" w:hAnsi="Arial" w:cs="Arial"/>
          <w:b/>
          <w:bCs/>
          <w:sz w:val="24"/>
          <w:szCs w:val="24"/>
          <w:lang w:val="id-ID"/>
        </w:rPr>
      </w:pPr>
      <w:r>
        <w:rPr>
          <w:rFonts w:ascii="Arial" w:hAnsi="Arial" w:cs="Arial"/>
          <w:b/>
          <w:bCs/>
          <w:sz w:val="24"/>
          <w:szCs w:val="24"/>
          <w:lang w:val="id-ID"/>
        </w:rPr>
        <w:t>BIODATA PENELITI</w:t>
      </w:r>
    </w:p>
    <w:p w:rsidR="00001B02" w:rsidRDefault="00AA7E63">
      <w:pPr>
        <w:spacing w:line="360" w:lineRule="auto"/>
        <w:rPr>
          <w:rFonts w:ascii="Arial" w:hAnsi="Arial" w:cs="Arial"/>
          <w:b/>
          <w:bCs/>
          <w:sz w:val="24"/>
          <w:szCs w:val="24"/>
          <w:lang w:val="id-ID"/>
        </w:rPr>
      </w:pPr>
      <w:r>
        <w:rPr>
          <w:rFonts w:ascii="Arial" w:hAnsi="Arial" w:cs="Arial"/>
          <w:b/>
          <w:bCs/>
          <w:noProof/>
          <w:sz w:val="24"/>
          <w:szCs w:val="24"/>
        </w:rPr>
        <w:drawing>
          <wp:inline distT="0" distB="0" distL="114300" distR="114300">
            <wp:extent cx="961390" cy="1440815"/>
            <wp:effectExtent l="0" t="0" r="10160" b="6985"/>
            <wp:docPr id="18" name="Picture 18" descr="DSC_0542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Picture 18" descr="DSC_054246"/>
                    <pic:cNvPicPr>
                      <a:picLocks noChangeAspect="1"/>
                    </pic:cNvPicPr>
                  </pic:nvPicPr>
                  <pic:blipFill>
                    <a:blip r:embed="rId20"/>
                    <a:stretch>
                      <a:fillRect/>
                    </a:stretch>
                  </pic:blipFill>
                  <pic:spPr>
                    <a:xfrm>
                      <a:off x="0" y="0"/>
                      <a:ext cx="961390" cy="1440815"/>
                    </a:xfrm>
                    <a:prstGeom prst="rect">
                      <a:avLst/>
                    </a:prstGeom>
                  </pic:spPr>
                </pic:pic>
              </a:graphicData>
            </a:graphic>
          </wp:inline>
        </w:drawing>
      </w:r>
    </w:p>
    <w:p w:rsidR="00001B02" w:rsidRDefault="00AA7E63">
      <w:pPr>
        <w:numPr>
          <w:ilvl w:val="0"/>
          <w:numId w:val="51"/>
        </w:numPr>
        <w:spacing w:line="360" w:lineRule="auto"/>
        <w:jc w:val="both"/>
        <w:rPr>
          <w:rFonts w:ascii="Arial" w:hAnsi="Arial" w:cs="Arial"/>
          <w:sz w:val="24"/>
          <w:szCs w:val="24"/>
          <w:lang w:val="id-ID"/>
        </w:rPr>
      </w:pPr>
      <w:r>
        <w:rPr>
          <w:rFonts w:ascii="Arial" w:hAnsi="Arial" w:cs="Arial"/>
          <w:sz w:val="24"/>
          <w:szCs w:val="24"/>
          <w:lang w:val="id-ID"/>
        </w:rPr>
        <w:t>Data Pribadi</w:t>
      </w:r>
    </w:p>
    <w:p w:rsidR="00001B02" w:rsidRDefault="00AA7E63">
      <w:pPr>
        <w:spacing w:line="360" w:lineRule="auto"/>
        <w:jc w:val="both"/>
        <w:rPr>
          <w:rFonts w:ascii="Arial" w:hAnsi="Arial" w:cs="Arial"/>
          <w:sz w:val="24"/>
          <w:szCs w:val="24"/>
          <w:lang w:val="id-ID"/>
        </w:rPr>
      </w:pPr>
      <w:r>
        <w:rPr>
          <w:rFonts w:ascii="Arial" w:hAnsi="Arial" w:cs="Arial"/>
          <w:sz w:val="24"/>
          <w:szCs w:val="24"/>
          <w:lang w:val="id-ID"/>
        </w:rPr>
        <w:t>Nama</w:t>
      </w:r>
      <w:r>
        <w:rPr>
          <w:rFonts w:ascii="Arial" w:hAnsi="Arial" w:cs="Arial"/>
          <w:sz w:val="24"/>
          <w:szCs w:val="24"/>
          <w:lang w:val="id-ID"/>
        </w:rPr>
        <w:tab/>
      </w:r>
      <w:r>
        <w:rPr>
          <w:rFonts w:ascii="Arial" w:hAnsi="Arial" w:cs="Arial"/>
          <w:sz w:val="24"/>
          <w:szCs w:val="24"/>
          <w:lang w:val="id-ID"/>
        </w:rPr>
        <w:tab/>
      </w:r>
      <w:r>
        <w:rPr>
          <w:rFonts w:ascii="Arial" w:hAnsi="Arial" w:cs="Arial"/>
          <w:sz w:val="24"/>
          <w:szCs w:val="24"/>
          <w:lang w:val="id-ID"/>
        </w:rPr>
        <w:tab/>
      </w:r>
      <w:r>
        <w:rPr>
          <w:rFonts w:ascii="Arial" w:hAnsi="Arial" w:cs="Arial"/>
          <w:sz w:val="24"/>
          <w:szCs w:val="24"/>
          <w:lang w:val="id-ID"/>
        </w:rPr>
        <w:tab/>
        <w:t xml:space="preserve">  </w:t>
      </w:r>
      <w:r>
        <w:rPr>
          <w:rFonts w:ascii="Arial" w:hAnsi="Arial" w:cs="Arial"/>
          <w:sz w:val="24"/>
          <w:szCs w:val="24"/>
        </w:rPr>
        <w:t xml:space="preserve"> </w:t>
      </w:r>
      <w:r>
        <w:rPr>
          <w:rFonts w:ascii="Arial" w:hAnsi="Arial" w:cs="Arial"/>
          <w:sz w:val="24"/>
          <w:szCs w:val="24"/>
          <w:lang w:val="id-ID"/>
        </w:rPr>
        <w:t>: Ria Wahyu Netty</w:t>
      </w:r>
    </w:p>
    <w:p w:rsidR="00001B02" w:rsidRDefault="00AA7E63">
      <w:pPr>
        <w:spacing w:line="360" w:lineRule="auto"/>
        <w:jc w:val="both"/>
        <w:rPr>
          <w:rFonts w:ascii="Arial" w:hAnsi="Arial" w:cs="Arial"/>
          <w:sz w:val="24"/>
          <w:szCs w:val="24"/>
          <w:lang w:val="id-ID"/>
        </w:rPr>
      </w:pPr>
      <w:r>
        <w:rPr>
          <w:rFonts w:ascii="Arial" w:hAnsi="Arial" w:cs="Arial"/>
          <w:sz w:val="24"/>
          <w:szCs w:val="24"/>
          <w:lang w:val="id-ID"/>
        </w:rPr>
        <w:t>Tempat/Tanggal lahir : Loa Kulu, 15 Agustus 1998</w:t>
      </w:r>
    </w:p>
    <w:p w:rsidR="00001B02" w:rsidRDefault="00AA7E63">
      <w:pPr>
        <w:spacing w:line="360" w:lineRule="auto"/>
        <w:ind w:left="2400" w:hangingChars="1000" w:hanging="2400"/>
        <w:jc w:val="both"/>
        <w:rPr>
          <w:rFonts w:ascii="Arial" w:hAnsi="Arial" w:cs="Arial"/>
          <w:sz w:val="24"/>
          <w:szCs w:val="24"/>
          <w:lang w:val="id-ID"/>
        </w:rPr>
      </w:pPr>
      <w:r>
        <w:rPr>
          <w:rFonts w:ascii="Arial" w:hAnsi="Arial" w:cs="Arial"/>
          <w:sz w:val="24"/>
          <w:szCs w:val="24"/>
          <w:lang w:val="id-ID"/>
        </w:rPr>
        <w:t xml:space="preserve">Alamat </w:t>
      </w:r>
      <w:r>
        <w:rPr>
          <w:rFonts w:ascii="Arial" w:hAnsi="Arial" w:cs="Arial"/>
          <w:sz w:val="24"/>
          <w:szCs w:val="24"/>
          <w:lang w:val="id-ID"/>
        </w:rPr>
        <w:tab/>
        <w:t>:Jl. Mulyo Pranoto RT 05 Desa Loh Sumber Kecamatan Loa Kulu</w:t>
      </w:r>
    </w:p>
    <w:p w:rsidR="00001B02" w:rsidRDefault="00001B02">
      <w:pPr>
        <w:spacing w:line="360" w:lineRule="auto"/>
        <w:ind w:left="2400" w:hangingChars="1000" w:hanging="2400"/>
        <w:jc w:val="both"/>
        <w:rPr>
          <w:rFonts w:ascii="Arial" w:hAnsi="Arial" w:cs="Arial"/>
          <w:sz w:val="24"/>
          <w:szCs w:val="24"/>
          <w:lang w:val="id-ID"/>
        </w:rPr>
      </w:pPr>
    </w:p>
    <w:p w:rsidR="00001B02" w:rsidRDefault="00AA7E63">
      <w:pPr>
        <w:numPr>
          <w:ilvl w:val="0"/>
          <w:numId w:val="51"/>
        </w:numPr>
        <w:spacing w:line="360" w:lineRule="auto"/>
        <w:jc w:val="both"/>
        <w:rPr>
          <w:rFonts w:ascii="Arial" w:hAnsi="Arial" w:cs="Arial"/>
          <w:sz w:val="24"/>
          <w:szCs w:val="24"/>
          <w:lang w:val="id-ID"/>
        </w:rPr>
      </w:pPr>
      <w:r>
        <w:rPr>
          <w:rFonts w:ascii="Arial" w:hAnsi="Arial" w:cs="Arial"/>
          <w:sz w:val="24"/>
          <w:szCs w:val="24"/>
          <w:lang w:val="id-ID"/>
        </w:rPr>
        <w:t>Riwayat Pendidikan</w:t>
      </w:r>
    </w:p>
    <w:p w:rsidR="00001B02" w:rsidRDefault="00AA7E63">
      <w:pPr>
        <w:spacing w:line="360" w:lineRule="auto"/>
        <w:ind w:leftChars="100" w:left="220"/>
        <w:jc w:val="both"/>
        <w:rPr>
          <w:rFonts w:ascii="Arial" w:hAnsi="Arial" w:cs="Arial"/>
          <w:sz w:val="24"/>
          <w:szCs w:val="24"/>
          <w:lang w:val="id-ID"/>
        </w:rPr>
      </w:pPr>
      <w:r>
        <w:rPr>
          <w:rFonts w:ascii="Arial" w:hAnsi="Arial" w:cs="Arial"/>
          <w:sz w:val="24"/>
          <w:szCs w:val="24"/>
          <w:lang w:val="id-ID"/>
        </w:rPr>
        <w:t>Pendidikan Formal</w:t>
      </w:r>
    </w:p>
    <w:p w:rsidR="00001B02" w:rsidRDefault="00AA7E63">
      <w:pPr>
        <w:spacing w:line="360" w:lineRule="auto"/>
        <w:ind w:leftChars="99" w:left="218"/>
        <w:jc w:val="both"/>
        <w:rPr>
          <w:rFonts w:ascii="Arial" w:hAnsi="Arial" w:cs="Arial"/>
          <w:sz w:val="24"/>
          <w:szCs w:val="24"/>
          <w:lang w:val="id-ID"/>
        </w:rPr>
      </w:pPr>
      <w:r>
        <w:rPr>
          <w:rFonts w:ascii="Arial" w:hAnsi="Arial" w:cs="Arial"/>
          <w:sz w:val="24"/>
          <w:szCs w:val="24"/>
          <w:lang w:val="id-ID"/>
        </w:rPr>
        <w:t>Tamat SD</w:t>
      </w:r>
      <w:r>
        <w:rPr>
          <w:rFonts w:ascii="Arial" w:hAnsi="Arial" w:cs="Arial"/>
          <w:sz w:val="24"/>
          <w:szCs w:val="24"/>
          <w:lang w:val="id-ID"/>
        </w:rPr>
        <w:tab/>
        <w:t>: 2010 di SD Negeri 006 Loa Kulu</w:t>
      </w:r>
    </w:p>
    <w:p w:rsidR="00001B02" w:rsidRDefault="00AA7E63">
      <w:pPr>
        <w:spacing w:line="360" w:lineRule="auto"/>
        <w:ind w:leftChars="99" w:left="218"/>
        <w:jc w:val="both"/>
        <w:rPr>
          <w:rFonts w:ascii="Arial" w:hAnsi="Arial" w:cs="Arial"/>
          <w:sz w:val="24"/>
          <w:szCs w:val="24"/>
          <w:lang w:val="id-ID"/>
        </w:rPr>
      </w:pPr>
      <w:r>
        <w:rPr>
          <w:rFonts w:ascii="Arial" w:hAnsi="Arial" w:cs="Arial"/>
          <w:sz w:val="24"/>
          <w:szCs w:val="24"/>
          <w:lang w:val="id-ID"/>
        </w:rPr>
        <w:t xml:space="preserve">Tamat SMP </w:t>
      </w:r>
      <w:r>
        <w:rPr>
          <w:rFonts w:ascii="Arial" w:hAnsi="Arial" w:cs="Arial"/>
          <w:sz w:val="24"/>
          <w:szCs w:val="24"/>
          <w:lang w:val="id-ID"/>
        </w:rPr>
        <w:tab/>
        <w:t>: 2013 di SMP Negeri 1 Loa Kulu</w:t>
      </w:r>
    </w:p>
    <w:p w:rsidR="00001B02" w:rsidRDefault="00AA7E63">
      <w:pPr>
        <w:spacing w:line="360" w:lineRule="auto"/>
        <w:ind w:leftChars="99" w:left="218"/>
        <w:jc w:val="both"/>
        <w:rPr>
          <w:rFonts w:ascii="Arial" w:hAnsi="Arial" w:cs="Arial"/>
          <w:sz w:val="24"/>
          <w:szCs w:val="24"/>
          <w:lang w:val="id-ID"/>
        </w:rPr>
        <w:sectPr w:rsidR="00001B02">
          <w:pgSz w:w="11906" w:h="16838"/>
          <w:pgMar w:top="2268" w:right="1701" w:bottom="1701" w:left="2268" w:header="720" w:footer="720" w:gutter="0"/>
          <w:cols w:space="720"/>
          <w:docGrid w:linePitch="360"/>
        </w:sectPr>
      </w:pPr>
      <w:r>
        <w:rPr>
          <w:rFonts w:ascii="Arial" w:hAnsi="Arial" w:cs="Arial"/>
          <w:sz w:val="24"/>
          <w:szCs w:val="24"/>
          <w:lang w:val="id-ID"/>
        </w:rPr>
        <w:t xml:space="preserve">Tamat SMA </w:t>
      </w:r>
      <w:r>
        <w:rPr>
          <w:rFonts w:ascii="Arial" w:hAnsi="Arial" w:cs="Arial"/>
          <w:sz w:val="24"/>
          <w:szCs w:val="24"/>
          <w:lang w:val="id-ID"/>
        </w:rPr>
        <w:tab/>
        <w:t>: 2016 di SMA Negeri 1 Loa Kulu</w:t>
      </w:r>
    </w:p>
    <w:p w:rsidR="00001B02" w:rsidRDefault="00AA7E63">
      <w:pPr>
        <w:spacing w:line="360" w:lineRule="auto"/>
        <w:rPr>
          <w:rFonts w:ascii="Arial" w:hAnsi="Arial" w:cs="Arial"/>
          <w:b/>
          <w:bCs/>
          <w:sz w:val="24"/>
          <w:szCs w:val="24"/>
          <w:lang w:val="id-ID"/>
        </w:rPr>
      </w:pPr>
      <w:r>
        <w:rPr>
          <w:rFonts w:ascii="Arial" w:hAnsi="Arial" w:cs="Arial"/>
          <w:b/>
          <w:bCs/>
          <w:sz w:val="24"/>
          <w:szCs w:val="24"/>
        </w:rPr>
        <w:lastRenderedPageBreak/>
        <w:t xml:space="preserve">Lampiran </w:t>
      </w:r>
      <w:r>
        <w:rPr>
          <w:rFonts w:ascii="Arial" w:hAnsi="Arial" w:cs="Arial"/>
          <w:b/>
          <w:bCs/>
          <w:sz w:val="24"/>
          <w:szCs w:val="24"/>
          <w:lang w:val="id-ID"/>
        </w:rPr>
        <w:t>2</w:t>
      </w:r>
    </w:p>
    <w:p w:rsidR="00001B02" w:rsidRDefault="00AA7E63">
      <w:pPr>
        <w:spacing w:line="360" w:lineRule="auto"/>
        <w:jc w:val="center"/>
        <w:rPr>
          <w:rFonts w:ascii="Arial" w:hAnsi="Arial" w:cs="Arial"/>
          <w:b/>
          <w:bCs/>
          <w:sz w:val="24"/>
          <w:szCs w:val="24"/>
        </w:rPr>
      </w:pPr>
      <w:r>
        <w:rPr>
          <w:rFonts w:ascii="Arial" w:hAnsi="Arial" w:cs="Arial"/>
          <w:b/>
          <w:bCs/>
          <w:sz w:val="24"/>
          <w:szCs w:val="24"/>
        </w:rPr>
        <w:t>LEMBAR PENJELASAN PENELITIAN</w:t>
      </w:r>
    </w:p>
    <w:p w:rsidR="00001B02" w:rsidRDefault="00001B02">
      <w:pPr>
        <w:spacing w:line="360" w:lineRule="auto"/>
        <w:jc w:val="both"/>
        <w:rPr>
          <w:rFonts w:ascii="Arial" w:hAnsi="Arial" w:cs="Arial"/>
          <w:sz w:val="24"/>
          <w:szCs w:val="24"/>
        </w:rPr>
      </w:pPr>
    </w:p>
    <w:p w:rsidR="00001B02" w:rsidRDefault="00AA7E63">
      <w:pPr>
        <w:spacing w:line="360" w:lineRule="auto"/>
        <w:jc w:val="both"/>
        <w:rPr>
          <w:rFonts w:ascii="Arial" w:hAnsi="Arial" w:cs="Arial"/>
          <w:sz w:val="24"/>
          <w:szCs w:val="24"/>
        </w:rPr>
      </w:pPr>
      <w:r>
        <w:rPr>
          <w:rFonts w:ascii="Arial" w:hAnsi="Arial" w:cs="Arial"/>
          <w:sz w:val="24"/>
          <w:szCs w:val="24"/>
        </w:rPr>
        <w:t>Responden yang terhormat,</w:t>
      </w:r>
    </w:p>
    <w:p w:rsidR="00001B02" w:rsidRDefault="00AA7E63">
      <w:pPr>
        <w:spacing w:line="360" w:lineRule="auto"/>
        <w:jc w:val="both"/>
        <w:rPr>
          <w:rFonts w:ascii="Arial" w:hAnsi="Arial" w:cs="Arial"/>
          <w:sz w:val="24"/>
          <w:szCs w:val="24"/>
        </w:rPr>
      </w:pPr>
      <w:r>
        <w:rPr>
          <w:rFonts w:ascii="Arial" w:hAnsi="Arial" w:cs="Arial"/>
          <w:sz w:val="24"/>
          <w:szCs w:val="24"/>
        </w:rPr>
        <w:t xml:space="preserve">Saya yang bertanda tangan dibawah </w:t>
      </w:r>
      <w:proofErr w:type="gramStart"/>
      <w:r>
        <w:rPr>
          <w:rFonts w:ascii="Arial" w:hAnsi="Arial" w:cs="Arial"/>
          <w:sz w:val="24"/>
          <w:szCs w:val="24"/>
        </w:rPr>
        <w:t>ini :</w:t>
      </w:r>
      <w:proofErr w:type="gramEnd"/>
    </w:p>
    <w:p w:rsidR="00001B02" w:rsidRDefault="00AA7E63">
      <w:pPr>
        <w:spacing w:line="360" w:lineRule="auto"/>
        <w:jc w:val="both"/>
        <w:rPr>
          <w:rFonts w:ascii="Arial" w:hAnsi="Arial" w:cs="Arial"/>
          <w:sz w:val="24"/>
          <w:szCs w:val="24"/>
          <w:lang w:val="id-ID"/>
        </w:rPr>
      </w:pPr>
      <w:r>
        <w:rPr>
          <w:rFonts w:ascii="Arial" w:hAnsi="Arial" w:cs="Arial"/>
          <w:sz w:val="24"/>
          <w:szCs w:val="24"/>
        </w:rPr>
        <w:t xml:space="preserve">Nama   : </w:t>
      </w:r>
      <w:proofErr w:type="gramStart"/>
      <w:r>
        <w:rPr>
          <w:rFonts w:ascii="Arial" w:hAnsi="Arial" w:cs="Arial"/>
          <w:sz w:val="24"/>
          <w:szCs w:val="24"/>
          <w:lang w:val="id-ID"/>
        </w:rPr>
        <w:t>Ria</w:t>
      </w:r>
      <w:proofErr w:type="gramEnd"/>
      <w:r>
        <w:rPr>
          <w:rFonts w:ascii="Arial" w:hAnsi="Arial" w:cs="Arial"/>
          <w:sz w:val="24"/>
          <w:szCs w:val="24"/>
          <w:lang w:val="id-ID"/>
        </w:rPr>
        <w:t xml:space="preserve"> Wahyu Netty</w:t>
      </w:r>
    </w:p>
    <w:p w:rsidR="00001B02" w:rsidRDefault="00AA7E63">
      <w:pPr>
        <w:spacing w:line="360" w:lineRule="auto"/>
        <w:ind w:left="851" w:hanging="851"/>
        <w:jc w:val="both"/>
        <w:rPr>
          <w:rFonts w:ascii="Arial" w:hAnsi="Arial" w:cs="Arial"/>
          <w:sz w:val="24"/>
          <w:szCs w:val="24"/>
        </w:rPr>
      </w:pPr>
      <w:r>
        <w:rPr>
          <w:rFonts w:ascii="Arial" w:hAnsi="Arial" w:cs="Arial"/>
          <w:sz w:val="24"/>
          <w:szCs w:val="24"/>
        </w:rPr>
        <w:t xml:space="preserve">Nim     </w:t>
      </w:r>
      <w:r>
        <w:rPr>
          <w:rFonts w:ascii="Arial" w:hAnsi="Arial" w:cs="Arial"/>
          <w:sz w:val="24"/>
          <w:szCs w:val="24"/>
          <w:lang w:val="id-ID"/>
        </w:rPr>
        <w:t>: 17111024160201</w:t>
      </w:r>
    </w:p>
    <w:p w:rsidR="00001B02" w:rsidRDefault="00AA7E63">
      <w:pPr>
        <w:spacing w:line="360" w:lineRule="auto"/>
        <w:ind w:firstLine="720"/>
        <w:jc w:val="both"/>
        <w:rPr>
          <w:rFonts w:ascii="Arial" w:hAnsi="Arial" w:cs="Arial"/>
          <w:sz w:val="24"/>
          <w:szCs w:val="24"/>
        </w:rPr>
      </w:pPr>
      <w:r>
        <w:rPr>
          <w:rFonts w:ascii="Arial" w:hAnsi="Arial" w:cs="Arial"/>
          <w:sz w:val="24"/>
          <w:szCs w:val="24"/>
        </w:rPr>
        <w:t xml:space="preserve">Adalah mahasiswa D III Keperawatan Universitas Muhammadiyah Kalimantan Timur semester 5 yang sedang melakukan penelitian yang berjudul “GAMBARAN TINGKAT PENGETAHUAN IBU HAMIL TENTANG </w:t>
      </w:r>
      <w:r>
        <w:rPr>
          <w:rFonts w:ascii="Arial" w:hAnsi="Arial" w:cs="Arial"/>
          <w:sz w:val="24"/>
          <w:szCs w:val="24"/>
          <w:lang w:val="id-ID"/>
        </w:rPr>
        <w:t>PREEKLAMSIA DI RUMAH SAKIT IBU DAN ANAK AISYIYAH SAMARINDA</w:t>
      </w:r>
      <w:r>
        <w:rPr>
          <w:rFonts w:ascii="Arial" w:hAnsi="Arial" w:cs="Arial"/>
          <w:sz w:val="24"/>
          <w:szCs w:val="24"/>
        </w:rPr>
        <w:t>”.</w:t>
      </w:r>
    </w:p>
    <w:p w:rsidR="00001B02" w:rsidRDefault="00AA7E63">
      <w:pPr>
        <w:spacing w:line="360" w:lineRule="auto"/>
        <w:ind w:firstLine="720"/>
        <w:jc w:val="both"/>
        <w:rPr>
          <w:rFonts w:ascii="Arial" w:hAnsi="Arial" w:cs="Arial"/>
          <w:sz w:val="24"/>
          <w:szCs w:val="24"/>
        </w:rPr>
      </w:pPr>
      <w:r>
        <w:rPr>
          <w:rFonts w:ascii="Arial" w:hAnsi="Arial" w:cs="Arial"/>
          <w:sz w:val="24"/>
          <w:szCs w:val="24"/>
        </w:rPr>
        <w:t>Tujuan dari penelitian ini adalah untuk mengetahui “Gambaran Tingkat Pengetahuan Ibu Hamil Tentang</w:t>
      </w:r>
      <w:r>
        <w:rPr>
          <w:rFonts w:ascii="Arial" w:hAnsi="Arial" w:cs="Arial"/>
          <w:sz w:val="24"/>
          <w:szCs w:val="24"/>
          <w:lang w:val="id-ID"/>
        </w:rPr>
        <w:t xml:space="preserve"> Preeklamsia di </w:t>
      </w:r>
      <w:r>
        <w:rPr>
          <w:rFonts w:ascii="Arial" w:hAnsi="Arial" w:cs="Arial"/>
          <w:sz w:val="24"/>
          <w:szCs w:val="24"/>
        </w:rPr>
        <w:t>Rumah Sakit Ibu Dan Anak Aisyiyah Samarinda”.</w:t>
      </w:r>
    </w:p>
    <w:p w:rsidR="00001B02" w:rsidRDefault="00AA7E63">
      <w:pPr>
        <w:spacing w:line="360" w:lineRule="auto"/>
        <w:ind w:firstLine="720"/>
        <w:jc w:val="both"/>
        <w:rPr>
          <w:rFonts w:ascii="Arial" w:hAnsi="Arial" w:cs="Arial"/>
          <w:sz w:val="24"/>
          <w:szCs w:val="24"/>
        </w:rPr>
      </w:pPr>
      <w:r>
        <w:rPr>
          <w:rFonts w:ascii="Arial" w:hAnsi="Arial" w:cs="Arial"/>
          <w:sz w:val="24"/>
          <w:szCs w:val="24"/>
        </w:rPr>
        <w:t xml:space="preserve">Berdasarkan uraian diatas, maka saya meminta kesedian bapak / ibu untuk menjadi responden dalam penelitian ini, dengan menandatangani lembar persetujuan dan menjawab pernyataan dilembar kuesioner yang telah disediakan jawaban, data responden hanya digunakan untuk kepentingan penelitian dan </w:t>
      </w:r>
      <w:proofErr w:type="gramStart"/>
      <w:r>
        <w:rPr>
          <w:rFonts w:ascii="Arial" w:hAnsi="Arial" w:cs="Arial"/>
          <w:sz w:val="24"/>
          <w:szCs w:val="24"/>
        </w:rPr>
        <w:t>akan</w:t>
      </w:r>
      <w:proofErr w:type="gramEnd"/>
      <w:r>
        <w:rPr>
          <w:rFonts w:ascii="Arial" w:hAnsi="Arial" w:cs="Arial"/>
          <w:sz w:val="24"/>
          <w:szCs w:val="24"/>
        </w:rPr>
        <w:t xml:space="preserve"> dijamin kerahasiaannya.</w:t>
      </w:r>
    </w:p>
    <w:p w:rsidR="00001B02" w:rsidRDefault="00AA7E63">
      <w:pPr>
        <w:spacing w:line="360" w:lineRule="auto"/>
        <w:jc w:val="right"/>
        <w:rPr>
          <w:rFonts w:ascii="Arial" w:hAnsi="Arial" w:cs="Arial"/>
          <w:sz w:val="24"/>
          <w:szCs w:val="24"/>
        </w:rPr>
      </w:pPr>
      <w:r>
        <w:rPr>
          <w:rFonts w:ascii="Arial" w:hAnsi="Arial" w:cs="Arial"/>
          <w:sz w:val="24"/>
          <w:szCs w:val="24"/>
        </w:rPr>
        <w:t>Samarinda, Juni 2019</w:t>
      </w:r>
    </w:p>
    <w:p w:rsidR="00001B02" w:rsidRDefault="00AA7E63">
      <w:pPr>
        <w:spacing w:line="360" w:lineRule="auto"/>
        <w:jc w:val="right"/>
        <w:rPr>
          <w:rFonts w:ascii="Arial" w:hAnsi="Arial" w:cs="Arial"/>
          <w:sz w:val="24"/>
          <w:szCs w:val="24"/>
        </w:rPr>
      </w:pPr>
      <w:r>
        <w:rPr>
          <w:rFonts w:ascii="Arial" w:hAnsi="Arial" w:cs="Arial"/>
          <w:sz w:val="24"/>
          <w:szCs w:val="24"/>
        </w:rPr>
        <w:t>Hormat saya’</w:t>
      </w:r>
    </w:p>
    <w:p w:rsidR="00001B02" w:rsidRDefault="00001B02">
      <w:pPr>
        <w:spacing w:line="360" w:lineRule="auto"/>
        <w:jc w:val="right"/>
        <w:rPr>
          <w:rFonts w:ascii="Arial" w:hAnsi="Arial" w:cs="Arial"/>
          <w:sz w:val="24"/>
          <w:szCs w:val="24"/>
        </w:rPr>
      </w:pPr>
    </w:p>
    <w:p w:rsidR="00001B02" w:rsidRDefault="00AA7E63">
      <w:pPr>
        <w:wordWrap w:val="0"/>
        <w:spacing w:line="360" w:lineRule="auto"/>
        <w:jc w:val="right"/>
        <w:rPr>
          <w:rFonts w:ascii="Arial" w:hAnsi="Arial" w:cs="Arial"/>
          <w:sz w:val="24"/>
          <w:szCs w:val="24"/>
          <w:lang w:val="id-ID"/>
        </w:rPr>
      </w:pPr>
      <w:r>
        <w:rPr>
          <w:rFonts w:ascii="Arial" w:hAnsi="Arial" w:cs="Arial"/>
          <w:sz w:val="24"/>
          <w:szCs w:val="24"/>
          <w:lang w:val="id-ID"/>
        </w:rPr>
        <w:t>Ria Wahyu Netty</w:t>
      </w:r>
    </w:p>
    <w:p w:rsidR="00001B02" w:rsidRDefault="00AA7E63">
      <w:pPr>
        <w:spacing w:line="480" w:lineRule="auto"/>
        <w:rPr>
          <w:rFonts w:ascii="Arial" w:hAnsi="Arial" w:cs="Arial"/>
          <w:b/>
          <w:bCs/>
          <w:sz w:val="24"/>
          <w:szCs w:val="24"/>
          <w:lang w:val="id-ID"/>
        </w:rPr>
      </w:pPr>
      <w:r>
        <w:rPr>
          <w:rFonts w:ascii="Arial" w:hAnsi="Arial" w:cs="Arial"/>
          <w:b/>
          <w:bCs/>
          <w:sz w:val="24"/>
          <w:szCs w:val="24"/>
        </w:rPr>
        <w:lastRenderedPageBreak/>
        <w:t xml:space="preserve">Lampiran </w:t>
      </w:r>
      <w:r>
        <w:rPr>
          <w:rFonts w:ascii="Arial" w:hAnsi="Arial" w:cs="Arial"/>
          <w:b/>
          <w:bCs/>
          <w:sz w:val="24"/>
          <w:szCs w:val="24"/>
          <w:lang w:val="id-ID"/>
        </w:rPr>
        <w:t>3</w:t>
      </w:r>
    </w:p>
    <w:p w:rsidR="00001B02" w:rsidRDefault="00AA7E63">
      <w:pPr>
        <w:spacing w:line="480" w:lineRule="auto"/>
        <w:jc w:val="center"/>
        <w:rPr>
          <w:rFonts w:ascii="Arial" w:hAnsi="Arial" w:cs="Arial"/>
          <w:b/>
          <w:bCs/>
          <w:sz w:val="24"/>
          <w:szCs w:val="24"/>
        </w:rPr>
      </w:pPr>
      <w:r>
        <w:rPr>
          <w:rFonts w:ascii="Arial" w:hAnsi="Arial" w:cs="Arial"/>
          <w:b/>
          <w:bCs/>
          <w:sz w:val="24"/>
          <w:szCs w:val="24"/>
        </w:rPr>
        <w:t>LEMBAR PERSETUJUAN MENJADI RESPONDEN</w:t>
      </w:r>
    </w:p>
    <w:p w:rsidR="00001B02" w:rsidRDefault="00AA7E63">
      <w:pPr>
        <w:spacing w:line="480" w:lineRule="auto"/>
        <w:jc w:val="both"/>
        <w:rPr>
          <w:rFonts w:ascii="Arial" w:hAnsi="Arial" w:cs="Arial"/>
          <w:sz w:val="24"/>
          <w:szCs w:val="24"/>
        </w:rPr>
      </w:pPr>
      <w:r>
        <w:rPr>
          <w:rFonts w:ascii="Arial" w:hAnsi="Arial" w:cs="Arial"/>
          <w:sz w:val="24"/>
          <w:szCs w:val="24"/>
        </w:rPr>
        <w:tab/>
        <w:t>Setelah mendapat penjelasan dari peneliti saya bersedia berpartisipasi sebagai responden yang dilakukan oleh mahasiswa D III Keperawatan Universitas Muhammadiyah Kalimantan Timur.</w:t>
      </w:r>
    </w:p>
    <w:p w:rsidR="00001B02" w:rsidRDefault="00AA7E63">
      <w:pPr>
        <w:spacing w:line="480" w:lineRule="auto"/>
        <w:jc w:val="both"/>
        <w:rPr>
          <w:rFonts w:ascii="Arial" w:hAnsi="Arial" w:cs="Arial"/>
          <w:sz w:val="24"/>
          <w:szCs w:val="24"/>
          <w:lang w:val="id-ID"/>
        </w:rPr>
      </w:pPr>
      <w:proofErr w:type="gramStart"/>
      <w:r>
        <w:rPr>
          <w:rFonts w:ascii="Arial" w:hAnsi="Arial" w:cs="Arial"/>
          <w:sz w:val="24"/>
          <w:szCs w:val="24"/>
        </w:rPr>
        <w:t xml:space="preserve">Nama </w:t>
      </w:r>
      <w:r>
        <w:rPr>
          <w:rFonts w:ascii="Arial" w:hAnsi="Arial" w:cs="Arial"/>
          <w:sz w:val="24"/>
          <w:szCs w:val="24"/>
          <w:lang w:val="id-ID"/>
        </w:rPr>
        <w:t>:</w:t>
      </w:r>
      <w:proofErr w:type="gramEnd"/>
      <w:r>
        <w:rPr>
          <w:rFonts w:ascii="Arial" w:hAnsi="Arial" w:cs="Arial"/>
          <w:sz w:val="24"/>
          <w:szCs w:val="24"/>
          <w:lang w:val="id-ID"/>
        </w:rPr>
        <w:t xml:space="preserve"> Ria Wahyu Netty</w:t>
      </w:r>
    </w:p>
    <w:p w:rsidR="00001B02" w:rsidRDefault="00AA7E63">
      <w:pPr>
        <w:spacing w:line="480" w:lineRule="auto"/>
        <w:jc w:val="both"/>
        <w:rPr>
          <w:rFonts w:ascii="Arial" w:hAnsi="Arial" w:cs="Arial"/>
          <w:sz w:val="24"/>
          <w:szCs w:val="24"/>
        </w:rPr>
      </w:pPr>
      <w:r>
        <w:rPr>
          <w:rFonts w:ascii="Arial" w:hAnsi="Arial" w:cs="Arial"/>
          <w:sz w:val="24"/>
          <w:szCs w:val="24"/>
        </w:rPr>
        <w:t xml:space="preserve">Nim   </w:t>
      </w:r>
      <w:r>
        <w:rPr>
          <w:rFonts w:ascii="Arial" w:hAnsi="Arial" w:cs="Arial"/>
          <w:sz w:val="24"/>
          <w:szCs w:val="24"/>
          <w:lang w:val="id-ID"/>
        </w:rPr>
        <w:t>: 17111024160201</w:t>
      </w:r>
    </w:p>
    <w:p w:rsidR="00001B02" w:rsidRDefault="00AA7E63">
      <w:pPr>
        <w:spacing w:line="480" w:lineRule="auto"/>
        <w:jc w:val="both"/>
        <w:rPr>
          <w:rFonts w:ascii="Arial" w:hAnsi="Arial" w:cs="Arial"/>
          <w:sz w:val="24"/>
          <w:szCs w:val="24"/>
        </w:rPr>
      </w:pPr>
      <w:r>
        <w:rPr>
          <w:rFonts w:ascii="Arial" w:hAnsi="Arial" w:cs="Arial"/>
          <w:sz w:val="24"/>
          <w:szCs w:val="24"/>
        </w:rPr>
        <w:tab/>
        <w:t xml:space="preserve">Saya memahami bahwa penelitian ini tidak </w:t>
      </w:r>
      <w:proofErr w:type="gramStart"/>
      <w:r>
        <w:rPr>
          <w:rFonts w:ascii="Arial" w:hAnsi="Arial" w:cs="Arial"/>
          <w:sz w:val="24"/>
          <w:szCs w:val="24"/>
        </w:rPr>
        <w:t>akan</w:t>
      </w:r>
      <w:proofErr w:type="gramEnd"/>
      <w:r>
        <w:rPr>
          <w:rFonts w:ascii="Arial" w:hAnsi="Arial" w:cs="Arial"/>
          <w:sz w:val="24"/>
          <w:szCs w:val="24"/>
        </w:rPr>
        <w:t xml:space="preserve"> berakibat negatif bagi saya dan keluarga dan segala informasi yang diberikan dijamin kerahasiaannya.</w:t>
      </w:r>
    </w:p>
    <w:p w:rsidR="00001B02" w:rsidRDefault="00AA7E63">
      <w:pPr>
        <w:spacing w:line="480" w:lineRule="auto"/>
        <w:jc w:val="both"/>
        <w:rPr>
          <w:rFonts w:ascii="Arial" w:hAnsi="Arial" w:cs="Arial"/>
          <w:sz w:val="24"/>
          <w:szCs w:val="24"/>
        </w:rPr>
      </w:pPr>
      <w:r>
        <w:rPr>
          <w:rFonts w:ascii="Arial" w:hAnsi="Arial" w:cs="Arial"/>
          <w:sz w:val="24"/>
          <w:szCs w:val="24"/>
        </w:rPr>
        <w:tab/>
        <w:t>Saya telah diberi kesempatan untuk bertanya mengenai segala sesuatu yang berkaitan dengan penelitian ini dan telah mendapat jawaban yang memuaskan. Berdasarkan semua penjelasan diatas maka dengan ini saya menyatakan secara sukarela bersedia menjadi responden dan berpartisipasi aktif dalam penelitian.</w:t>
      </w:r>
    </w:p>
    <w:p w:rsidR="00001B02" w:rsidRDefault="00AA7E63">
      <w:pPr>
        <w:spacing w:line="480" w:lineRule="auto"/>
        <w:jc w:val="right"/>
        <w:rPr>
          <w:rFonts w:ascii="Arial" w:hAnsi="Arial" w:cs="Arial"/>
          <w:sz w:val="24"/>
          <w:szCs w:val="24"/>
        </w:rPr>
      </w:pPr>
      <w:r>
        <w:rPr>
          <w:rFonts w:ascii="Arial" w:hAnsi="Arial" w:cs="Arial"/>
          <w:sz w:val="24"/>
          <w:szCs w:val="24"/>
        </w:rPr>
        <w:t>Samarinda, Juni 2019</w:t>
      </w:r>
    </w:p>
    <w:p w:rsidR="00001B02" w:rsidRDefault="00AA7E63">
      <w:pPr>
        <w:spacing w:line="480" w:lineRule="auto"/>
        <w:jc w:val="right"/>
        <w:rPr>
          <w:rFonts w:ascii="Arial" w:hAnsi="Arial" w:cs="Arial"/>
          <w:sz w:val="24"/>
          <w:szCs w:val="24"/>
        </w:rPr>
      </w:pPr>
      <w:r>
        <w:rPr>
          <w:rFonts w:ascii="Arial" w:hAnsi="Arial" w:cs="Arial"/>
          <w:sz w:val="24"/>
          <w:szCs w:val="24"/>
        </w:rPr>
        <w:t xml:space="preserve">Responden </w:t>
      </w:r>
    </w:p>
    <w:p w:rsidR="00001B02" w:rsidRDefault="00001B02">
      <w:pPr>
        <w:spacing w:line="480" w:lineRule="auto"/>
        <w:jc w:val="right"/>
        <w:rPr>
          <w:rFonts w:ascii="Arial" w:hAnsi="Arial" w:cs="Arial"/>
          <w:sz w:val="24"/>
          <w:szCs w:val="24"/>
        </w:rPr>
      </w:pPr>
    </w:p>
    <w:p w:rsidR="00001B02" w:rsidRDefault="00AA7E63">
      <w:pPr>
        <w:spacing w:before="240" w:line="480" w:lineRule="auto"/>
        <w:jc w:val="right"/>
        <w:rPr>
          <w:rFonts w:ascii="Arial" w:hAnsi="Arial" w:cs="Arial"/>
          <w:b/>
          <w:bCs/>
          <w:sz w:val="24"/>
          <w:szCs w:val="24"/>
        </w:rPr>
      </w:pPr>
      <w:r>
        <w:rPr>
          <w:rFonts w:ascii="Arial" w:hAnsi="Arial" w:cs="Arial"/>
          <w:sz w:val="24"/>
          <w:szCs w:val="24"/>
          <w:u w:val="single"/>
        </w:rPr>
        <w:t>(………….)</w:t>
      </w:r>
    </w:p>
    <w:p w:rsidR="00001B02" w:rsidRDefault="00AA7E63">
      <w:pPr>
        <w:spacing w:line="240" w:lineRule="auto"/>
        <w:rPr>
          <w:rFonts w:ascii="Arial" w:hAnsi="Arial" w:cs="Arial"/>
          <w:b/>
          <w:bCs/>
          <w:sz w:val="24"/>
          <w:szCs w:val="24"/>
          <w:lang w:val="id-ID"/>
        </w:rPr>
      </w:pPr>
      <w:r>
        <w:rPr>
          <w:rFonts w:ascii="Arial" w:hAnsi="Arial" w:cs="Arial"/>
          <w:b/>
          <w:bCs/>
          <w:sz w:val="24"/>
          <w:szCs w:val="24"/>
        </w:rPr>
        <w:lastRenderedPageBreak/>
        <w:t xml:space="preserve">Lampiran </w:t>
      </w:r>
      <w:r>
        <w:rPr>
          <w:rFonts w:ascii="Arial" w:hAnsi="Arial" w:cs="Arial"/>
          <w:b/>
          <w:bCs/>
          <w:sz w:val="24"/>
          <w:szCs w:val="24"/>
          <w:lang w:val="id-ID"/>
        </w:rPr>
        <w:t>4</w:t>
      </w:r>
    </w:p>
    <w:p w:rsidR="00001B02" w:rsidRDefault="00001B02">
      <w:pPr>
        <w:spacing w:line="240" w:lineRule="auto"/>
        <w:jc w:val="center"/>
        <w:rPr>
          <w:rFonts w:ascii="Arial" w:hAnsi="Arial" w:cs="Arial"/>
          <w:b/>
          <w:bCs/>
          <w:sz w:val="24"/>
          <w:szCs w:val="24"/>
          <w:lang w:val="id-ID"/>
        </w:rPr>
      </w:pPr>
    </w:p>
    <w:p w:rsidR="00001B02" w:rsidRDefault="00AA7E63">
      <w:pPr>
        <w:spacing w:line="240" w:lineRule="auto"/>
        <w:jc w:val="center"/>
        <w:rPr>
          <w:rFonts w:ascii="Arial" w:hAnsi="Arial" w:cs="Arial"/>
          <w:b/>
          <w:bCs/>
          <w:sz w:val="24"/>
          <w:szCs w:val="24"/>
          <w:lang w:val="id-ID"/>
        </w:rPr>
      </w:pPr>
      <w:r>
        <w:rPr>
          <w:rFonts w:ascii="Arial" w:hAnsi="Arial" w:cs="Arial"/>
          <w:b/>
          <w:bCs/>
          <w:sz w:val="24"/>
          <w:szCs w:val="24"/>
          <w:lang w:val="id-ID"/>
        </w:rPr>
        <w:t>KUESIONER PENELITIAN</w:t>
      </w:r>
    </w:p>
    <w:p w:rsidR="00001B02" w:rsidRDefault="00AA7E63">
      <w:pPr>
        <w:spacing w:line="240" w:lineRule="auto"/>
        <w:jc w:val="center"/>
        <w:rPr>
          <w:rFonts w:ascii="Arial" w:hAnsi="Arial" w:cs="Arial"/>
          <w:b/>
          <w:bCs/>
          <w:sz w:val="24"/>
          <w:szCs w:val="24"/>
          <w:lang w:val="id-ID"/>
        </w:rPr>
      </w:pPr>
      <w:r>
        <w:rPr>
          <w:rFonts w:ascii="Arial" w:hAnsi="Arial" w:cs="Arial"/>
          <w:b/>
          <w:bCs/>
          <w:sz w:val="24"/>
          <w:szCs w:val="24"/>
          <w:lang w:val="id-ID"/>
        </w:rPr>
        <w:t xml:space="preserve"> GAMBARAN TINGKAT PENGETAHUAN IBU HAMIL TENTANG PREEKLAMSI DI RUMAH SAKIT IBU DAN ANAK AISYIYAH SAMARINDA</w:t>
      </w:r>
    </w:p>
    <w:p w:rsidR="00001B02" w:rsidRDefault="00001B02">
      <w:pPr>
        <w:spacing w:line="360" w:lineRule="auto"/>
        <w:jc w:val="both"/>
        <w:rPr>
          <w:rFonts w:ascii="Arial" w:hAnsi="Arial" w:cs="Arial"/>
          <w:b/>
          <w:bCs/>
          <w:sz w:val="24"/>
          <w:szCs w:val="24"/>
        </w:rPr>
      </w:pPr>
    </w:p>
    <w:p w:rsidR="00001B02" w:rsidRDefault="00AA7E63">
      <w:pPr>
        <w:numPr>
          <w:ilvl w:val="0"/>
          <w:numId w:val="52"/>
        </w:numPr>
        <w:spacing w:after="160" w:line="360" w:lineRule="auto"/>
        <w:jc w:val="both"/>
        <w:rPr>
          <w:rFonts w:ascii="Arial" w:hAnsi="Arial" w:cs="Arial"/>
          <w:b/>
          <w:bCs/>
          <w:sz w:val="24"/>
          <w:szCs w:val="24"/>
          <w:lang w:val="id-ID"/>
        </w:rPr>
      </w:pPr>
      <w:r>
        <w:rPr>
          <w:rFonts w:ascii="Arial" w:hAnsi="Arial" w:cs="Arial"/>
          <w:b/>
          <w:bCs/>
          <w:sz w:val="24"/>
          <w:szCs w:val="24"/>
          <w:lang w:val="id-ID"/>
        </w:rPr>
        <w:t>Petunjuk Pengisian</w:t>
      </w:r>
    </w:p>
    <w:p w:rsidR="00001B02" w:rsidRDefault="00AA7E63">
      <w:pPr>
        <w:numPr>
          <w:ilvl w:val="0"/>
          <w:numId w:val="53"/>
        </w:numPr>
        <w:spacing w:after="160" w:line="360" w:lineRule="auto"/>
        <w:ind w:firstLine="420"/>
        <w:jc w:val="both"/>
        <w:rPr>
          <w:rFonts w:ascii="Arial" w:hAnsi="Arial" w:cs="Arial"/>
          <w:sz w:val="24"/>
          <w:szCs w:val="24"/>
          <w:lang w:val="id-ID"/>
        </w:rPr>
      </w:pPr>
      <w:r>
        <w:rPr>
          <w:rFonts w:ascii="Arial" w:hAnsi="Arial" w:cs="Arial"/>
          <w:sz w:val="24"/>
          <w:szCs w:val="24"/>
          <w:lang w:val="id-ID"/>
        </w:rPr>
        <w:t>Isilah data yang ada pada lembar kuesioner ini dengan benar</w:t>
      </w:r>
    </w:p>
    <w:p w:rsidR="00001B02" w:rsidRDefault="00AA7E63">
      <w:pPr>
        <w:numPr>
          <w:ilvl w:val="0"/>
          <w:numId w:val="53"/>
        </w:numPr>
        <w:tabs>
          <w:tab w:val="left" w:pos="800"/>
        </w:tabs>
        <w:spacing w:after="160" w:line="360" w:lineRule="auto"/>
        <w:ind w:leftChars="208" w:left="838" w:hanging="380"/>
        <w:jc w:val="both"/>
        <w:rPr>
          <w:rFonts w:ascii="Arial" w:hAnsi="Arial" w:cs="Arial"/>
          <w:sz w:val="24"/>
          <w:szCs w:val="24"/>
          <w:lang w:val="id-ID"/>
        </w:rPr>
      </w:pPr>
      <w:r>
        <w:rPr>
          <w:rFonts w:ascii="Arial" w:hAnsi="Arial" w:cs="Arial"/>
          <w:sz w:val="24"/>
          <w:szCs w:val="24"/>
          <w:lang w:val="id-ID"/>
        </w:rPr>
        <w:t>Pilihlah salah satu jawaban dengan cara memberi tanda (√) pada jawaban yang anda anggap benar dan sesuai dengan kondisi anda</w:t>
      </w:r>
    </w:p>
    <w:p w:rsidR="00001B02" w:rsidRDefault="00AA7E63">
      <w:pPr>
        <w:numPr>
          <w:ilvl w:val="0"/>
          <w:numId w:val="53"/>
        </w:numPr>
        <w:tabs>
          <w:tab w:val="left" w:pos="800"/>
        </w:tabs>
        <w:spacing w:after="160" w:line="360" w:lineRule="auto"/>
        <w:ind w:leftChars="208" w:left="838" w:hanging="380"/>
        <w:jc w:val="both"/>
        <w:rPr>
          <w:rFonts w:ascii="Arial" w:hAnsi="Arial" w:cs="Arial"/>
          <w:sz w:val="24"/>
          <w:szCs w:val="24"/>
          <w:lang w:val="id-ID"/>
        </w:rPr>
      </w:pPr>
      <w:r>
        <w:rPr>
          <w:rFonts w:ascii="Arial" w:hAnsi="Arial" w:cs="Arial"/>
          <w:sz w:val="24"/>
          <w:szCs w:val="24"/>
          <w:lang w:val="id-ID"/>
        </w:rPr>
        <w:t>Setelah selesai kembalikan kuesioner ini pada peneliti atau petugas yang memberikan kuesioner ini pada anda</w:t>
      </w:r>
    </w:p>
    <w:p w:rsidR="00001B02" w:rsidRDefault="00AA7E63">
      <w:pPr>
        <w:numPr>
          <w:ilvl w:val="0"/>
          <w:numId w:val="52"/>
        </w:numPr>
        <w:tabs>
          <w:tab w:val="left" w:pos="800"/>
        </w:tabs>
        <w:spacing w:after="160" w:line="360" w:lineRule="auto"/>
        <w:jc w:val="both"/>
        <w:rPr>
          <w:rFonts w:ascii="Arial" w:hAnsi="Arial" w:cs="Arial"/>
          <w:b/>
          <w:bCs/>
          <w:sz w:val="24"/>
          <w:szCs w:val="24"/>
          <w:lang w:val="id-ID"/>
        </w:rPr>
      </w:pPr>
      <w:r>
        <w:rPr>
          <w:rFonts w:ascii="Arial" w:hAnsi="Arial" w:cs="Arial"/>
          <w:b/>
          <w:bCs/>
          <w:sz w:val="24"/>
          <w:szCs w:val="24"/>
          <w:lang w:val="id-ID"/>
        </w:rPr>
        <w:t>Identitas Responden</w:t>
      </w:r>
    </w:p>
    <w:p w:rsidR="00001B02" w:rsidRDefault="00AA7E63">
      <w:pPr>
        <w:numPr>
          <w:ilvl w:val="0"/>
          <w:numId w:val="54"/>
        </w:numPr>
        <w:tabs>
          <w:tab w:val="left" w:pos="800"/>
        </w:tabs>
        <w:spacing w:after="160" w:line="360" w:lineRule="auto"/>
        <w:ind w:left="420"/>
        <w:jc w:val="both"/>
        <w:rPr>
          <w:rFonts w:ascii="Arial" w:hAnsi="Arial" w:cs="Arial"/>
          <w:sz w:val="24"/>
          <w:szCs w:val="24"/>
          <w:lang w:val="id-ID"/>
        </w:rPr>
      </w:pPr>
      <w:r>
        <w:rPr>
          <w:rFonts w:ascii="Arial" w:hAnsi="Arial" w:cs="Arial"/>
          <w:sz w:val="24"/>
          <w:szCs w:val="24"/>
          <w:lang w:val="id-ID"/>
        </w:rPr>
        <w:t>Umur :</w:t>
      </w:r>
    </w:p>
    <w:p w:rsidR="00001B02" w:rsidRDefault="00AA7E63">
      <w:pPr>
        <w:numPr>
          <w:ilvl w:val="0"/>
          <w:numId w:val="54"/>
        </w:numPr>
        <w:tabs>
          <w:tab w:val="left" w:pos="800"/>
        </w:tabs>
        <w:spacing w:after="160" w:line="360" w:lineRule="auto"/>
        <w:ind w:left="420"/>
        <w:jc w:val="both"/>
        <w:rPr>
          <w:rFonts w:ascii="Arial" w:hAnsi="Arial" w:cs="Arial"/>
          <w:sz w:val="24"/>
          <w:szCs w:val="24"/>
          <w:lang w:val="id-ID"/>
        </w:rPr>
      </w:pPr>
      <w:r>
        <w:rPr>
          <w:noProof/>
          <w:sz w:val="24"/>
        </w:rPr>
        <mc:AlternateContent>
          <mc:Choice Requires="wps">
            <w:drawing>
              <wp:anchor distT="0" distB="0" distL="114300" distR="114300" simplePos="0" relativeHeight="251718656" behindDoc="0" locked="0" layoutInCell="1" allowOverlap="1">
                <wp:simplePos x="0" y="0"/>
                <wp:positionH relativeFrom="column">
                  <wp:posOffset>4207510</wp:posOffset>
                </wp:positionH>
                <wp:positionV relativeFrom="paragraph">
                  <wp:posOffset>222885</wp:posOffset>
                </wp:positionV>
                <wp:extent cx="643890" cy="370840"/>
                <wp:effectExtent l="6350" t="6350" r="16510" b="22860"/>
                <wp:wrapNone/>
                <wp:docPr id="20" name="Rectangle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43890" cy="370840"/>
                        </a:xfrm>
                        <a:prstGeom prst="rect">
                          <a:avLst/>
                        </a:prstGeom>
                        <a:solidFill>
                          <a:schemeClr val="bg1">
                            <a:lumMod val="100000"/>
                            <a:lumOff val="0"/>
                          </a:schemeClr>
                        </a:solidFill>
                        <a:ln w="12700">
                          <a:solidFill>
                            <a:schemeClr val="tx1">
                              <a:lumMod val="100000"/>
                              <a:lumOff val="0"/>
                            </a:schemeClr>
                          </a:solidFill>
                          <a:miter lim="800000"/>
                        </a:ln>
                      </wps:spPr>
                      <wps:bodyPr rot="0" vert="horz" wrap="square" lIns="91440" tIns="45720" rIns="91440" bIns="45720" anchor="ctr" anchorCtr="0" upright="1">
                        <a:noAutofit/>
                      </wps:bodyPr>
                    </wps:wsp>
                  </a:graphicData>
                </a:graphic>
              </wp:anchor>
            </w:drawing>
          </mc:Choice>
          <mc:Fallback xmlns:w15="http://schemas.microsoft.com/office/word/2012/wordml">
            <w:pict>
              <v:rect w14:anchorId="15BDAAAE" id="Rectangle 5" o:spid="_x0000_s1026" style="position:absolute;margin-left:331.3pt;margin-top:17.55pt;width:50.7pt;height:29.2pt;z-index:25171865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" fillcolor="white [3212]" strokecolor="black [3213]" strokeweight="1pt"/>
            </w:pict>
          </mc:Fallback>
        </mc:AlternateContent>
      </w:r>
      <w:r>
        <w:rPr>
          <w:rFonts w:ascii="Arial" w:hAnsi="Arial" w:cs="Arial"/>
          <w:sz w:val="24"/>
          <w:szCs w:val="24"/>
          <w:lang w:val="id-ID"/>
        </w:rPr>
        <w:t>Pendidikan :</w:t>
      </w:r>
      <w:r>
        <w:rPr>
          <w:rFonts w:ascii="Arial" w:hAnsi="Arial" w:cs="Arial"/>
          <w:sz w:val="24"/>
          <w:szCs w:val="24"/>
          <w:lang w:val="id-ID"/>
        </w:rPr>
        <w:tab/>
      </w:r>
      <w:r>
        <w:rPr>
          <w:rFonts w:ascii="Arial" w:hAnsi="Arial" w:cs="Arial"/>
          <w:sz w:val="24"/>
          <w:szCs w:val="24"/>
          <w:lang w:val="id-ID"/>
        </w:rPr>
        <w:tab/>
      </w:r>
      <w:r>
        <w:rPr>
          <w:rFonts w:ascii="Arial" w:hAnsi="Arial" w:cs="Arial"/>
          <w:sz w:val="24"/>
          <w:szCs w:val="24"/>
          <w:lang w:val="id-ID"/>
        </w:rPr>
        <w:tab/>
      </w:r>
      <w:r>
        <w:rPr>
          <w:rFonts w:ascii="Arial" w:hAnsi="Arial" w:cs="Arial"/>
          <w:sz w:val="24"/>
          <w:szCs w:val="24"/>
          <w:lang w:val="id-ID"/>
        </w:rPr>
        <w:tab/>
      </w:r>
      <w:r>
        <w:rPr>
          <w:rFonts w:ascii="Arial" w:hAnsi="Arial" w:cs="Arial"/>
          <w:sz w:val="24"/>
          <w:szCs w:val="24"/>
          <w:lang w:val="id-ID"/>
        </w:rPr>
        <w:tab/>
      </w:r>
      <w:r>
        <w:rPr>
          <w:rFonts w:ascii="Arial" w:hAnsi="Arial" w:cs="Arial"/>
          <w:sz w:val="24"/>
          <w:szCs w:val="24"/>
          <w:lang w:val="id-ID"/>
        </w:rPr>
        <w:tab/>
      </w:r>
      <w:r>
        <w:rPr>
          <w:rFonts w:ascii="Arial" w:hAnsi="Arial" w:cs="Arial"/>
          <w:sz w:val="24"/>
          <w:szCs w:val="24"/>
          <w:lang w:val="id-ID"/>
        </w:rPr>
        <w:tab/>
      </w:r>
      <w:r>
        <w:rPr>
          <w:rFonts w:ascii="Arial" w:hAnsi="Arial" w:cs="Arial"/>
          <w:sz w:val="24"/>
          <w:szCs w:val="24"/>
          <w:lang w:val="id-ID"/>
        </w:rPr>
        <w:tab/>
      </w:r>
      <w:r>
        <w:rPr>
          <w:rFonts w:ascii="Arial" w:hAnsi="Arial" w:cs="Arial"/>
          <w:sz w:val="24"/>
          <w:szCs w:val="24"/>
          <w:lang w:val="id-ID"/>
        </w:rPr>
        <w:tab/>
      </w:r>
      <w:r>
        <w:rPr>
          <w:rFonts w:ascii="Arial" w:hAnsi="Arial" w:cs="Arial"/>
          <w:sz w:val="24"/>
          <w:szCs w:val="24"/>
          <w:lang w:val="id-ID"/>
        </w:rPr>
        <w:tab/>
      </w:r>
      <w:r>
        <w:rPr>
          <w:rFonts w:ascii="Arial" w:hAnsi="Arial" w:cs="Arial"/>
          <w:sz w:val="24"/>
          <w:szCs w:val="24"/>
          <w:lang w:val="id-ID"/>
        </w:rPr>
        <w:tab/>
        <w:t>No.Responden</w:t>
      </w:r>
    </w:p>
    <w:p w:rsidR="00001B02" w:rsidRDefault="00AA7E63">
      <w:pPr>
        <w:numPr>
          <w:ilvl w:val="0"/>
          <w:numId w:val="55"/>
        </w:numPr>
        <w:tabs>
          <w:tab w:val="left" w:pos="800"/>
        </w:tabs>
        <w:spacing w:after="160" w:line="360" w:lineRule="auto"/>
        <w:ind w:left="1265"/>
        <w:jc w:val="both"/>
        <w:rPr>
          <w:rFonts w:ascii="Arial" w:hAnsi="Arial" w:cs="Arial"/>
          <w:sz w:val="24"/>
          <w:szCs w:val="24"/>
          <w:lang w:val="id-ID"/>
        </w:rPr>
      </w:pPr>
      <w:r>
        <w:rPr>
          <w:rFonts w:ascii="Arial" w:hAnsi="Arial" w:cs="Arial"/>
          <w:sz w:val="24"/>
          <w:szCs w:val="24"/>
          <w:lang w:val="id-ID"/>
        </w:rPr>
        <w:t>SD</w:t>
      </w:r>
      <w:r>
        <w:rPr>
          <w:rFonts w:ascii="Arial" w:hAnsi="Arial" w:cs="Arial"/>
          <w:sz w:val="24"/>
          <w:szCs w:val="24"/>
          <w:lang w:val="id-ID"/>
        </w:rPr>
        <w:tab/>
      </w:r>
      <w:r>
        <w:rPr>
          <w:rFonts w:ascii="Arial" w:hAnsi="Arial" w:cs="Arial"/>
          <w:sz w:val="24"/>
          <w:szCs w:val="24"/>
          <w:lang w:val="id-ID"/>
        </w:rPr>
        <w:tab/>
      </w:r>
      <w:r>
        <w:rPr>
          <w:rFonts w:ascii="Arial" w:hAnsi="Arial" w:cs="Arial"/>
          <w:sz w:val="24"/>
          <w:szCs w:val="24"/>
          <w:lang w:val="id-ID"/>
        </w:rPr>
        <w:tab/>
        <w:t>c. SMA</w:t>
      </w:r>
    </w:p>
    <w:p w:rsidR="00001B02" w:rsidRDefault="00AA7E63">
      <w:pPr>
        <w:numPr>
          <w:ilvl w:val="0"/>
          <w:numId w:val="55"/>
        </w:numPr>
        <w:tabs>
          <w:tab w:val="left" w:pos="800"/>
        </w:tabs>
        <w:spacing w:after="160" w:line="360" w:lineRule="auto"/>
        <w:ind w:left="1265"/>
        <w:jc w:val="both"/>
        <w:rPr>
          <w:rFonts w:ascii="Arial" w:hAnsi="Arial" w:cs="Arial"/>
          <w:sz w:val="24"/>
          <w:szCs w:val="24"/>
          <w:lang w:val="id-ID"/>
        </w:rPr>
      </w:pPr>
      <w:r>
        <w:rPr>
          <w:rFonts w:ascii="Arial" w:hAnsi="Arial" w:cs="Arial"/>
          <w:sz w:val="24"/>
          <w:szCs w:val="24"/>
          <w:lang w:val="id-ID"/>
        </w:rPr>
        <w:t>SMP</w:t>
      </w:r>
      <w:r>
        <w:rPr>
          <w:rFonts w:ascii="Arial" w:hAnsi="Arial" w:cs="Arial"/>
          <w:sz w:val="24"/>
          <w:szCs w:val="24"/>
          <w:lang w:val="id-ID"/>
        </w:rPr>
        <w:tab/>
      </w:r>
      <w:r>
        <w:rPr>
          <w:rFonts w:ascii="Arial" w:hAnsi="Arial" w:cs="Arial"/>
          <w:sz w:val="24"/>
          <w:szCs w:val="24"/>
          <w:lang w:val="id-ID"/>
        </w:rPr>
        <w:tab/>
        <w:t>d. Perguruan tinggi</w:t>
      </w:r>
    </w:p>
    <w:p w:rsidR="00001B02" w:rsidRDefault="00AA7E63">
      <w:pPr>
        <w:numPr>
          <w:ilvl w:val="0"/>
          <w:numId w:val="54"/>
        </w:numPr>
        <w:tabs>
          <w:tab w:val="left" w:pos="800"/>
        </w:tabs>
        <w:spacing w:after="160" w:line="360" w:lineRule="auto"/>
        <w:ind w:left="420"/>
        <w:jc w:val="both"/>
        <w:rPr>
          <w:rFonts w:ascii="Arial" w:hAnsi="Arial" w:cs="Arial"/>
          <w:sz w:val="24"/>
          <w:szCs w:val="24"/>
          <w:lang w:val="id-ID"/>
        </w:rPr>
      </w:pPr>
      <w:r>
        <w:rPr>
          <w:rFonts w:ascii="Arial" w:hAnsi="Arial" w:cs="Arial"/>
          <w:sz w:val="24"/>
          <w:szCs w:val="24"/>
          <w:lang w:val="id-ID"/>
        </w:rPr>
        <w:t xml:space="preserve">Pekerjaan : </w:t>
      </w:r>
    </w:p>
    <w:p w:rsidR="00001B02" w:rsidRDefault="00AA7E63">
      <w:pPr>
        <w:numPr>
          <w:ilvl w:val="0"/>
          <w:numId w:val="56"/>
        </w:numPr>
        <w:tabs>
          <w:tab w:val="left" w:pos="800"/>
        </w:tabs>
        <w:spacing w:after="160" w:line="360" w:lineRule="auto"/>
        <w:jc w:val="both"/>
        <w:rPr>
          <w:rFonts w:ascii="Arial" w:hAnsi="Arial" w:cs="Arial"/>
          <w:sz w:val="24"/>
          <w:szCs w:val="24"/>
          <w:lang w:val="id-ID"/>
        </w:rPr>
      </w:pPr>
      <w:r>
        <w:rPr>
          <w:rFonts w:ascii="Arial" w:hAnsi="Arial" w:cs="Arial"/>
          <w:sz w:val="24"/>
          <w:szCs w:val="24"/>
          <w:lang w:val="id-ID"/>
        </w:rPr>
        <w:t>PNS</w:t>
      </w:r>
      <w:r>
        <w:rPr>
          <w:rFonts w:ascii="Arial" w:hAnsi="Arial" w:cs="Arial"/>
          <w:sz w:val="24"/>
          <w:szCs w:val="24"/>
          <w:lang w:val="id-ID"/>
        </w:rPr>
        <w:tab/>
      </w:r>
      <w:r>
        <w:rPr>
          <w:rFonts w:ascii="Arial" w:hAnsi="Arial" w:cs="Arial"/>
          <w:sz w:val="24"/>
          <w:szCs w:val="24"/>
          <w:lang w:val="id-ID"/>
        </w:rPr>
        <w:tab/>
        <w:t>c. Ibu rumah tangga</w:t>
      </w:r>
      <w:r>
        <w:rPr>
          <w:rFonts w:ascii="Arial" w:hAnsi="Arial" w:cs="Arial"/>
          <w:sz w:val="24"/>
          <w:szCs w:val="24"/>
          <w:lang w:val="id-ID"/>
        </w:rPr>
        <w:tab/>
        <w:t>e. Buruh</w:t>
      </w:r>
      <w:r>
        <w:rPr>
          <w:rFonts w:ascii="Arial" w:hAnsi="Arial" w:cs="Arial"/>
          <w:sz w:val="24"/>
          <w:szCs w:val="24"/>
          <w:lang w:val="id-ID"/>
        </w:rPr>
        <w:tab/>
        <w:t>g. Pensiunan</w:t>
      </w:r>
    </w:p>
    <w:p w:rsidR="00001B02" w:rsidRDefault="00AA7E63">
      <w:pPr>
        <w:numPr>
          <w:ilvl w:val="0"/>
          <w:numId w:val="56"/>
        </w:numPr>
        <w:tabs>
          <w:tab w:val="left" w:pos="800"/>
        </w:tabs>
        <w:spacing w:after="160" w:line="360" w:lineRule="auto"/>
        <w:jc w:val="both"/>
        <w:rPr>
          <w:rFonts w:ascii="Arial" w:hAnsi="Arial" w:cs="Arial"/>
          <w:sz w:val="24"/>
          <w:szCs w:val="24"/>
          <w:lang w:val="id-ID"/>
        </w:rPr>
      </w:pPr>
      <w:r>
        <w:rPr>
          <w:rFonts w:ascii="Arial" w:hAnsi="Arial" w:cs="Arial"/>
          <w:sz w:val="24"/>
          <w:szCs w:val="24"/>
          <w:lang w:val="id-ID"/>
        </w:rPr>
        <w:t>Swasta</w:t>
      </w:r>
      <w:r>
        <w:rPr>
          <w:rFonts w:ascii="Arial" w:hAnsi="Arial" w:cs="Arial"/>
          <w:sz w:val="24"/>
          <w:szCs w:val="24"/>
          <w:lang w:val="id-ID"/>
        </w:rPr>
        <w:tab/>
        <w:t>d. Pedagang</w:t>
      </w:r>
      <w:r>
        <w:rPr>
          <w:rFonts w:ascii="Arial" w:hAnsi="Arial" w:cs="Arial"/>
          <w:sz w:val="24"/>
          <w:szCs w:val="24"/>
          <w:lang w:val="id-ID"/>
        </w:rPr>
        <w:tab/>
      </w:r>
      <w:r>
        <w:rPr>
          <w:rFonts w:ascii="Arial" w:hAnsi="Arial" w:cs="Arial"/>
          <w:sz w:val="24"/>
          <w:szCs w:val="24"/>
          <w:lang w:val="id-ID"/>
        </w:rPr>
        <w:tab/>
      </w:r>
      <w:r>
        <w:rPr>
          <w:rFonts w:ascii="Arial" w:hAnsi="Arial" w:cs="Arial"/>
          <w:sz w:val="24"/>
          <w:szCs w:val="24"/>
          <w:lang w:val="id-ID"/>
        </w:rPr>
        <w:tab/>
        <w:t>f. TNI/Polri</w:t>
      </w:r>
    </w:p>
    <w:p w:rsidR="00001B02" w:rsidRDefault="00AA7E63">
      <w:pPr>
        <w:numPr>
          <w:ilvl w:val="0"/>
          <w:numId w:val="54"/>
        </w:numPr>
        <w:tabs>
          <w:tab w:val="left" w:pos="800"/>
        </w:tabs>
        <w:spacing w:after="160" w:line="360" w:lineRule="auto"/>
        <w:ind w:left="420"/>
        <w:jc w:val="both"/>
        <w:rPr>
          <w:rFonts w:ascii="Arial" w:hAnsi="Arial" w:cs="Arial"/>
          <w:sz w:val="24"/>
          <w:szCs w:val="24"/>
          <w:lang w:val="id-ID"/>
        </w:rPr>
      </w:pPr>
      <w:r>
        <w:rPr>
          <w:rFonts w:ascii="Arial" w:hAnsi="Arial" w:cs="Arial"/>
          <w:sz w:val="24"/>
          <w:szCs w:val="24"/>
          <w:lang w:val="id-ID"/>
        </w:rPr>
        <w:t>Paritas :</w:t>
      </w:r>
    </w:p>
    <w:p w:rsidR="00001B02" w:rsidRDefault="00AA7E63">
      <w:pPr>
        <w:tabs>
          <w:tab w:val="left" w:pos="800"/>
        </w:tabs>
        <w:spacing w:after="160" w:line="360" w:lineRule="auto"/>
        <w:jc w:val="both"/>
        <w:rPr>
          <w:rFonts w:ascii="Arial" w:hAnsi="Arial" w:cs="Arial"/>
          <w:sz w:val="24"/>
          <w:szCs w:val="24"/>
          <w:lang w:val="id-ID"/>
        </w:rPr>
      </w:pPr>
      <w:r>
        <w:rPr>
          <w:rFonts w:ascii="Arial" w:hAnsi="Arial" w:cs="Arial"/>
          <w:sz w:val="24"/>
          <w:szCs w:val="24"/>
          <w:lang w:val="id-ID"/>
        </w:rPr>
        <w:tab/>
        <w:t xml:space="preserve"> a. 1</w:t>
      </w:r>
      <w:r>
        <w:rPr>
          <w:rFonts w:ascii="Arial" w:hAnsi="Arial" w:cs="Arial"/>
          <w:sz w:val="24"/>
          <w:szCs w:val="24"/>
          <w:lang w:val="id-ID"/>
        </w:rPr>
        <w:tab/>
      </w:r>
      <w:r>
        <w:rPr>
          <w:rFonts w:ascii="Arial" w:hAnsi="Arial" w:cs="Arial"/>
          <w:sz w:val="24"/>
          <w:szCs w:val="24"/>
          <w:lang w:val="id-ID"/>
        </w:rPr>
        <w:tab/>
        <w:t>b. 2</w:t>
      </w:r>
      <w:r>
        <w:rPr>
          <w:rFonts w:ascii="Arial" w:hAnsi="Arial" w:cs="Arial"/>
          <w:sz w:val="24"/>
          <w:szCs w:val="24"/>
          <w:lang w:val="id-ID"/>
        </w:rPr>
        <w:tab/>
      </w:r>
      <w:r>
        <w:rPr>
          <w:rFonts w:ascii="Arial" w:hAnsi="Arial" w:cs="Arial"/>
          <w:sz w:val="24"/>
          <w:szCs w:val="24"/>
          <w:lang w:val="id-ID"/>
        </w:rPr>
        <w:tab/>
        <w:t>c. &gt;2</w:t>
      </w:r>
    </w:p>
    <w:p w:rsidR="00001B02" w:rsidRDefault="00AA7E63">
      <w:pPr>
        <w:numPr>
          <w:ilvl w:val="0"/>
          <w:numId w:val="54"/>
        </w:numPr>
        <w:tabs>
          <w:tab w:val="left" w:pos="800"/>
        </w:tabs>
        <w:spacing w:after="160" w:line="360" w:lineRule="auto"/>
        <w:ind w:left="420"/>
        <w:jc w:val="both"/>
        <w:rPr>
          <w:rFonts w:ascii="Arial" w:hAnsi="Arial" w:cs="Arial"/>
          <w:sz w:val="24"/>
          <w:szCs w:val="24"/>
          <w:lang w:val="id-ID"/>
        </w:rPr>
      </w:pPr>
      <w:r>
        <w:rPr>
          <w:rFonts w:ascii="Arial" w:hAnsi="Arial" w:cs="Arial"/>
          <w:sz w:val="24"/>
          <w:szCs w:val="24"/>
          <w:lang w:val="id-ID"/>
        </w:rPr>
        <w:t xml:space="preserve">Riwayat Hipertensi : Ya / Tidak </w:t>
      </w:r>
    </w:p>
    <w:p w:rsidR="00001B02" w:rsidRPr="00AA7E63" w:rsidRDefault="00AA7E63" w:rsidP="00AA7E63">
      <w:pPr>
        <w:numPr>
          <w:ilvl w:val="0"/>
          <w:numId w:val="52"/>
        </w:numPr>
        <w:tabs>
          <w:tab w:val="left" w:pos="800"/>
        </w:tabs>
        <w:spacing w:after="160" w:line="360" w:lineRule="auto"/>
        <w:jc w:val="both"/>
        <w:rPr>
          <w:rFonts w:ascii="Arial" w:hAnsi="Arial" w:cs="Arial"/>
          <w:b/>
          <w:bCs/>
          <w:sz w:val="24"/>
          <w:szCs w:val="24"/>
          <w:lang w:val="id-ID"/>
        </w:rPr>
      </w:pPr>
      <w:r w:rsidRPr="00AA7E63">
        <w:rPr>
          <w:rFonts w:ascii="Arial" w:hAnsi="Arial" w:cs="Arial"/>
          <w:sz w:val="24"/>
          <w:szCs w:val="24"/>
          <w:lang w:val="id-ID"/>
        </w:rPr>
        <w:br w:type="page"/>
      </w:r>
      <w:r w:rsidRPr="00AA7E63">
        <w:rPr>
          <w:rFonts w:ascii="Arial" w:hAnsi="Arial" w:cs="Arial"/>
          <w:b/>
          <w:bCs/>
          <w:sz w:val="24"/>
          <w:szCs w:val="24"/>
          <w:lang w:val="id-ID"/>
        </w:rPr>
        <w:lastRenderedPageBreak/>
        <w:t>Kuesioner Pengetahuan</w:t>
      </w:r>
    </w:p>
    <w:tbl>
      <w:tblPr>
        <w:tblStyle w:val="TableGrid"/>
        <w:tblW w:w="8522" w:type="dxa"/>
        <w:tblLayout w:type="fixed"/>
        <w:tblLook w:val="04A0" w:firstRow="1" w:lastRow="0" w:firstColumn="1" w:lastColumn="0" w:noHBand="0" w:noVBand="1"/>
      </w:tblPr>
      <w:tblGrid>
        <w:gridCol w:w="650"/>
        <w:gridCol w:w="5375"/>
        <w:gridCol w:w="1250"/>
        <w:gridCol w:w="1247"/>
      </w:tblGrid>
      <w:tr w:rsidR="00001B02">
        <w:tc>
          <w:tcPr>
            <w:tcW w:w="650" w:type="dxa"/>
          </w:tcPr>
          <w:p w:rsidR="00001B02" w:rsidRDefault="00AA7E63">
            <w:pPr>
              <w:tabs>
                <w:tab w:val="left" w:pos="800"/>
              </w:tabs>
              <w:spacing w:line="360" w:lineRule="auto"/>
              <w:rPr>
                <w:rFonts w:ascii="Arial" w:hAnsi="Arial" w:cs="Arial"/>
                <w:b/>
                <w:bCs/>
                <w:sz w:val="24"/>
                <w:szCs w:val="24"/>
                <w:lang w:val="id-ID"/>
              </w:rPr>
            </w:pPr>
            <w:r>
              <w:rPr>
                <w:rFonts w:ascii="Arial" w:hAnsi="Arial" w:cs="Arial"/>
                <w:b/>
                <w:bCs/>
                <w:sz w:val="24"/>
                <w:szCs w:val="24"/>
                <w:lang w:val="id-ID"/>
              </w:rPr>
              <w:t>NO</w:t>
            </w:r>
          </w:p>
        </w:tc>
        <w:tc>
          <w:tcPr>
            <w:tcW w:w="5375" w:type="dxa"/>
          </w:tcPr>
          <w:p w:rsidR="00001B02" w:rsidRDefault="00AA7E63">
            <w:pPr>
              <w:tabs>
                <w:tab w:val="left" w:pos="800"/>
              </w:tabs>
              <w:spacing w:line="360" w:lineRule="auto"/>
              <w:jc w:val="center"/>
              <w:rPr>
                <w:rFonts w:ascii="Arial" w:hAnsi="Arial" w:cs="Arial"/>
                <w:b/>
                <w:bCs/>
                <w:sz w:val="24"/>
                <w:szCs w:val="24"/>
                <w:lang w:val="id-ID"/>
              </w:rPr>
            </w:pPr>
            <w:r>
              <w:rPr>
                <w:rFonts w:ascii="Arial" w:hAnsi="Arial" w:cs="Arial"/>
                <w:b/>
                <w:bCs/>
                <w:sz w:val="24"/>
                <w:szCs w:val="24"/>
                <w:lang w:val="id-ID"/>
              </w:rPr>
              <w:t>Pernyataan</w:t>
            </w:r>
          </w:p>
        </w:tc>
        <w:tc>
          <w:tcPr>
            <w:tcW w:w="1250" w:type="dxa"/>
          </w:tcPr>
          <w:p w:rsidR="00001B02" w:rsidRDefault="00AA7E63">
            <w:pPr>
              <w:tabs>
                <w:tab w:val="left" w:pos="800"/>
              </w:tabs>
              <w:spacing w:line="360" w:lineRule="auto"/>
              <w:jc w:val="center"/>
              <w:rPr>
                <w:rFonts w:ascii="Arial" w:hAnsi="Arial" w:cs="Arial"/>
                <w:b/>
                <w:bCs/>
                <w:sz w:val="24"/>
                <w:szCs w:val="24"/>
                <w:lang w:val="id-ID"/>
              </w:rPr>
            </w:pPr>
            <w:r>
              <w:rPr>
                <w:rFonts w:ascii="Arial" w:hAnsi="Arial" w:cs="Arial"/>
                <w:b/>
                <w:bCs/>
                <w:sz w:val="24"/>
                <w:szCs w:val="24"/>
                <w:lang w:val="id-ID"/>
              </w:rPr>
              <w:t>Benar</w:t>
            </w:r>
          </w:p>
        </w:tc>
        <w:tc>
          <w:tcPr>
            <w:tcW w:w="1247" w:type="dxa"/>
          </w:tcPr>
          <w:p w:rsidR="00001B02" w:rsidRDefault="00AA7E63">
            <w:pPr>
              <w:tabs>
                <w:tab w:val="left" w:pos="800"/>
              </w:tabs>
              <w:spacing w:line="360" w:lineRule="auto"/>
              <w:jc w:val="center"/>
              <w:rPr>
                <w:rFonts w:ascii="Arial" w:hAnsi="Arial" w:cs="Arial"/>
                <w:b/>
                <w:bCs/>
                <w:sz w:val="24"/>
                <w:szCs w:val="24"/>
                <w:lang w:val="id-ID"/>
              </w:rPr>
            </w:pPr>
            <w:r>
              <w:rPr>
                <w:rFonts w:ascii="Arial" w:hAnsi="Arial" w:cs="Arial"/>
                <w:b/>
                <w:bCs/>
                <w:sz w:val="24"/>
                <w:szCs w:val="24"/>
                <w:lang w:val="id-ID"/>
              </w:rPr>
              <w:t>Salah</w:t>
            </w:r>
          </w:p>
        </w:tc>
      </w:tr>
      <w:tr w:rsidR="00001B02">
        <w:tc>
          <w:tcPr>
            <w:tcW w:w="650" w:type="dxa"/>
          </w:tcPr>
          <w:p w:rsidR="00001B02" w:rsidRDefault="00AA7E63">
            <w:pPr>
              <w:tabs>
                <w:tab w:val="left" w:pos="800"/>
              </w:tabs>
              <w:spacing w:line="360" w:lineRule="auto"/>
              <w:jc w:val="center"/>
              <w:rPr>
                <w:rFonts w:ascii="Arial" w:hAnsi="Arial" w:cs="Arial"/>
                <w:sz w:val="24"/>
                <w:szCs w:val="24"/>
                <w:lang w:val="id-ID"/>
              </w:rPr>
            </w:pPr>
            <w:r>
              <w:rPr>
                <w:rFonts w:ascii="Arial" w:hAnsi="Arial" w:cs="Arial"/>
                <w:sz w:val="24"/>
                <w:szCs w:val="24"/>
                <w:lang w:val="id-ID"/>
              </w:rPr>
              <w:t>1</w:t>
            </w:r>
          </w:p>
        </w:tc>
        <w:tc>
          <w:tcPr>
            <w:tcW w:w="5375" w:type="dxa"/>
          </w:tcPr>
          <w:p w:rsidR="00001B02" w:rsidRDefault="00AA7E63">
            <w:pPr>
              <w:tabs>
                <w:tab w:val="left" w:pos="800"/>
              </w:tabs>
              <w:spacing w:line="360" w:lineRule="auto"/>
              <w:rPr>
                <w:rFonts w:ascii="Arial" w:hAnsi="Arial" w:cs="Arial"/>
                <w:b/>
                <w:bCs/>
                <w:lang w:val="id-ID"/>
              </w:rPr>
            </w:pPr>
            <w:r>
              <w:rPr>
                <w:rFonts w:ascii="Arial" w:eastAsia="SimSun" w:hAnsi="Arial" w:cs="Arial"/>
                <w:lang w:val="id-ID"/>
              </w:rPr>
              <w:t>Preeklamsia</w:t>
            </w:r>
            <w:r>
              <w:rPr>
                <w:rFonts w:ascii="Arial" w:eastAsia="SimSun" w:hAnsi="Arial" w:cs="Arial"/>
              </w:rPr>
              <w:t xml:space="preserve"> adalah penyakit dengan tanda-tanda darah tinggi</w:t>
            </w:r>
            <w:r>
              <w:rPr>
                <w:rFonts w:ascii="Arial" w:eastAsia="SimSun" w:hAnsi="Arial" w:cs="Arial"/>
                <w:lang w:val="id-ID"/>
              </w:rPr>
              <w:t>.</w:t>
            </w:r>
          </w:p>
        </w:tc>
        <w:tc>
          <w:tcPr>
            <w:tcW w:w="1250" w:type="dxa"/>
          </w:tcPr>
          <w:p w:rsidR="00001B02" w:rsidRDefault="00001B02">
            <w:pPr>
              <w:tabs>
                <w:tab w:val="left" w:pos="800"/>
              </w:tabs>
              <w:spacing w:line="360" w:lineRule="auto"/>
              <w:rPr>
                <w:rFonts w:ascii="Arial" w:hAnsi="Arial" w:cs="Arial"/>
                <w:b/>
                <w:bCs/>
                <w:sz w:val="24"/>
                <w:szCs w:val="24"/>
                <w:lang w:val="id-ID"/>
              </w:rPr>
            </w:pPr>
          </w:p>
        </w:tc>
        <w:tc>
          <w:tcPr>
            <w:tcW w:w="1247" w:type="dxa"/>
          </w:tcPr>
          <w:p w:rsidR="00001B02" w:rsidRDefault="00001B02">
            <w:pPr>
              <w:tabs>
                <w:tab w:val="left" w:pos="800"/>
              </w:tabs>
              <w:spacing w:line="360" w:lineRule="auto"/>
              <w:rPr>
                <w:rFonts w:ascii="Arial" w:hAnsi="Arial" w:cs="Arial"/>
                <w:b/>
                <w:bCs/>
                <w:sz w:val="24"/>
                <w:szCs w:val="24"/>
                <w:lang w:val="id-ID"/>
              </w:rPr>
            </w:pPr>
          </w:p>
        </w:tc>
      </w:tr>
      <w:tr w:rsidR="00001B02">
        <w:tc>
          <w:tcPr>
            <w:tcW w:w="650" w:type="dxa"/>
          </w:tcPr>
          <w:p w:rsidR="00001B02" w:rsidRDefault="00AA7E63">
            <w:pPr>
              <w:tabs>
                <w:tab w:val="left" w:pos="800"/>
              </w:tabs>
              <w:spacing w:line="360" w:lineRule="auto"/>
              <w:jc w:val="center"/>
              <w:rPr>
                <w:rFonts w:ascii="Arial" w:hAnsi="Arial" w:cs="Arial"/>
                <w:sz w:val="24"/>
                <w:szCs w:val="24"/>
                <w:lang w:val="id-ID"/>
              </w:rPr>
            </w:pPr>
            <w:r>
              <w:rPr>
                <w:rFonts w:ascii="Arial" w:hAnsi="Arial" w:cs="Arial"/>
                <w:sz w:val="24"/>
                <w:szCs w:val="24"/>
                <w:lang w:val="id-ID"/>
              </w:rPr>
              <w:t>2</w:t>
            </w:r>
          </w:p>
        </w:tc>
        <w:tc>
          <w:tcPr>
            <w:tcW w:w="5375" w:type="dxa"/>
          </w:tcPr>
          <w:p w:rsidR="00001B02" w:rsidRDefault="00AA7E63">
            <w:pPr>
              <w:tabs>
                <w:tab w:val="left" w:pos="800"/>
              </w:tabs>
              <w:spacing w:line="360" w:lineRule="auto"/>
              <w:rPr>
                <w:rFonts w:ascii="Arial" w:hAnsi="Arial" w:cs="Arial"/>
                <w:b/>
                <w:bCs/>
                <w:lang w:val="id-ID"/>
              </w:rPr>
            </w:pPr>
            <w:r>
              <w:rPr>
                <w:rFonts w:ascii="Arial" w:eastAsia="SimSun" w:hAnsi="Arial" w:cs="Arial"/>
                <w:lang w:val="id-ID"/>
              </w:rPr>
              <w:t xml:space="preserve">Preeklamsia </w:t>
            </w:r>
            <w:r>
              <w:rPr>
                <w:rFonts w:ascii="Arial" w:eastAsia="SimSun" w:hAnsi="Arial" w:cs="Arial"/>
              </w:rPr>
              <w:t>merupakan penyakit yang disebabkan bukan karena kehamilan</w:t>
            </w:r>
          </w:p>
        </w:tc>
        <w:tc>
          <w:tcPr>
            <w:tcW w:w="1250" w:type="dxa"/>
          </w:tcPr>
          <w:p w:rsidR="00001B02" w:rsidRDefault="00001B02">
            <w:pPr>
              <w:tabs>
                <w:tab w:val="left" w:pos="800"/>
              </w:tabs>
              <w:spacing w:line="360" w:lineRule="auto"/>
              <w:rPr>
                <w:rFonts w:ascii="Arial" w:hAnsi="Arial" w:cs="Arial"/>
                <w:b/>
                <w:bCs/>
                <w:sz w:val="24"/>
                <w:szCs w:val="24"/>
                <w:lang w:val="id-ID"/>
              </w:rPr>
            </w:pPr>
          </w:p>
        </w:tc>
        <w:tc>
          <w:tcPr>
            <w:tcW w:w="1247" w:type="dxa"/>
          </w:tcPr>
          <w:p w:rsidR="00001B02" w:rsidRDefault="00001B02">
            <w:pPr>
              <w:tabs>
                <w:tab w:val="left" w:pos="800"/>
              </w:tabs>
              <w:spacing w:line="360" w:lineRule="auto"/>
              <w:rPr>
                <w:rFonts w:ascii="Arial" w:hAnsi="Arial" w:cs="Arial"/>
                <w:b/>
                <w:bCs/>
                <w:sz w:val="24"/>
                <w:szCs w:val="24"/>
                <w:lang w:val="id-ID"/>
              </w:rPr>
            </w:pPr>
          </w:p>
        </w:tc>
      </w:tr>
      <w:tr w:rsidR="00001B02">
        <w:tc>
          <w:tcPr>
            <w:tcW w:w="650" w:type="dxa"/>
          </w:tcPr>
          <w:p w:rsidR="00001B02" w:rsidRDefault="00AA7E63">
            <w:pPr>
              <w:tabs>
                <w:tab w:val="left" w:pos="800"/>
              </w:tabs>
              <w:spacing w:line="360" w:lineRule="auto"/>
              <w:jc w:val="center"/>
              <w:rPr>
                <w:rFonts w:ascii="Arial" w:hAnsi="Arial" w:cs="Arial"/>
                <w:sz w:val="24"/>
                <w:szCs w:val="24"/>
                <w:lang w:val="id-ID"/>
              </w:rPr>
            </w:pPr>
            <w:r>
              <w:rPr>
                <w:rFonts w:ascii="Arial" w:hAnsi="Arial" w:cs="Arial"/>
                <w:sz w:val="24"/>
                <w:szCs w:val="24"/>
                <w:lang w:val="id-ID"/>
              </w:rPr>
              <w:t>3</w:t>
            </w:r>
          </w:p>
        </w:tc>
        <w:tc>
          <w:tcPr>
            <w:tcW w:w="5375" w:type="dxa"/>
          </w:tcPr>
          <w:p w:rsidR="00001B02" w:rsidRDefault="00AA7E63">
            <w:pPr>
              <w:tabs>
                <w:tab w:val="left" w:pos="800"/>
              </w:tabs>
              <w:spacing w:line="360" w:lineRule="auto"/>
              <w:rPr>
                <w:rFonts w:ascii="Arial" w:hAnsi="Arial" w:cs="Arial"/>
                <w:b/>
                <w:bCs/>
                <w:lang w:val="id-ID"/>
              </w:rPr>
            </w:pPr>
            <w:r>
              <w:rPr>
                <w:rFonts w:ascii="Arial" w:eastAsia="SimSun" w:hAnsi="Arial" w:cs="Arial"/>
                <w:lang w:val="id-ID"/>
              </w:rPr>
              <w:t>Preeklamsia</w:t>
            </w:r>
            <w:r>
              <w:rPr>
                <w:rFonts w:ascii="Arial" w:eastAsia="SimSun" w:hAnsi="Arial" w:cs="Arial"/>
              </w:rPr>
              <w:t xml:space="preserve"> terbagi menjadi dua yaitu </w:t>
            </w:r>
            <w:r>
              <w:rPr>
                <w:rFonts w:ascii="Arial" w:eastAsia="SimSun" w:hAnsi="Arial" w:cs="Arial"/>
                <w:lang w:val="id-ID"/>
              </w:rPr>
              <w:t>preeklamsia</w:t>
            </w:r>
            <w:r>
              <w:rPr>
                <w:rFonts w:ascii="Arial" w:eastAsia="SimSun" w:hAnsi="Arial" w:cs="Arial"/>
              </w:rPr>
              <w:t xml:space="preserve"> ringan dan </w:t>
            </w:r>
            <w:r>
              <w:rPr>
                <w:rFonts w:ascii="Arial" w:eastAsia="SimSun" w:hAnsi="Arial" w:cs="Arial"/>
                <w:lang w:val="id-ID"/>
              </w:rPr>
              <w:t>preeklamsia</w:t>
            </w:r>
            <w:r>
              <w:rPr>
                <w:rFonts w:ascii="Arial" w:eastAsia="SimSun" w:hAnsi="Arial" w:cs="Arial"/>
              </w:rPr>
              <w:t xml:space="preserve"> berat.</w:t>
            </w:r>
          </w:p>
        </w:tc>
        <w:tc>
          <w:tcPr>
            <w:tcW w:w="1250" w:type="dxa"/>
          </w:tcPr>
          <w:p w:rsidR="00001B02" w:rsidRDefault="00001B02">
            <w:pPr>
              <w:tabs>
                <w:tab w:val="left" w:pos="800"/>
              </w:tabs>
              <w:spacing w:line="360" w:lineRule="auto"/>
              <w:rPr>
                <w:rFonts w:ascii="Arial" w:hAnsi="Arial" w:cs="Arial"/>
                <w:b/>
                <w:bCs/>
                <w:sz w:val="24"/>
                <w:szCs w:val="24"/>
                <w:lang w:val="id-ID"/>
              </w:rPr>
            </w:pPr>
          </w:p>
        </w:tc>
        <w:tc>
          <w:tcPr>
            <w:tcW w:w="1247" w:type="dxa"/>
          </w:tcPr>
          <w:p w:rsidR="00001B02" w:rsidRDefault="00001B02">
            <w:pPr>
              <w:tabs>
                <w:tab w:val="left" w:pos="800"/>
              </w:tabs>
              <w:spacing w:line="360" w:lineRule="auto"/>
              <w:rPr>
                <w:rFonts w:ascii="Arial" w:hAnsi="Arial" w:cs="Arial"/>
                <w:b/>
                <w:bCs/>
                <w:sz w:val="24"/>
                <w:szCs w:val="24"/>
                <w:lang w:val="id-ID"/>
              </w:rPr>
            </w:pPr>
          </w:p>
        </w:tc>
      </w:tr>
      <w:tr w:rsidR="00001B02">
        <w:tc>
          <w:tcPr>
            <w:tcW w:w="650" w:type="dxa"/>
          </w:tcPr>
          <w:p w:rsidR="00001B02" w:rsidRDefault="00AA7E63">
            <w:pPr>
              <w:tabs>
                <w:tab w:val="left" w:pos="800"/>
              </w:tabs>
              <w:spacing w:line="360" w:lineRule="auto"/>
              <w:jc w:val="center"/>
              <w:rPr>
                <w:rFonts w:ascii="Arial" w:hAnsi="Arial" w:cs="Arial"/>
                <w:sz w:val="24"/>
                <w:szCs w:val="24"/>
                <w:lang w:val="id-ID"/>
              </w:rPr>
            </w:pPr>
            <w:r>
              <w:rPr>
                <w:rFonts w:ascii="Arial" w:hAnsi="Arial" w:cs="Arial"/>
                <w:sz w:val="24"/>
                <w:szCs w:val="24"/>
                <w:lang w:val="id-ID"/>
              </w:rPr>
              <w:t>4</w:t>
            </w:r>
          </w:p>
        </w:tc>
        <w:tc>
          <w:tcPr>
            <w:tcW w:w="5375" w:type="dxa"/>
          </w:tcPr>
          <w:p w:rsidR="00001B02" w:rsidRDefault="00AA7E63">
            <w:pPr>
              <w:tabs>
                <w:tab w:val="left" w:pos="800"/>
              </w:tabs>
              <w:spacing w:line="360" w:lineRule="auto"/>
              <w:rPr>
                <w:rFonts w:ascii="Arial" w:hAnsi="Arial" w:cs="Arial"/>
                <w:b/>
                <w:bCs/>
                <w:lang w:val="id-ID"/>
              </w:rPr>
            </w:pPr>
            <w:r>
              <w:rPr>
                <w:rFonts w:ascii="Arial" w:eastAsia="SimSun" w:hAnsi="Arial" w:cs="Arial"/>
              </w:rPr>
              <w:t xml:space="preserve">Riwayat </w:t>
            </w:r>
            <w:r>
              <w:rPr>
                <w:rFonts w:ascii="Arial" w:eastAsia="SimSun" w:hAnsi="Arial" w:cs="Arial"/>
                <w:lang w:val="id-ID"/>
              </w:rPr>
              <w:t xml:space="preserve">Preeklamsia </w:t>
            </w:r>
            <w:r>
              <w:rPr>
                <w:rFonts w:ascii="Arial" w:eastAsia="SimSun" w:hAnsi="Arial" w:cs="Arial"/>
              </w:rPr>
              <w:t xml:space="preserve">pada ibu dan saudara perempuan salah satu faktor penyebab dari </w:t>
            </w:r>
            <w:r>
              <w:rPr>
                <w:rFonts w:ascii="Arial" w:eastAsia="SimSun" w:hAnsi="Arial" w:cs="Arial"/>
                <w:lang w:val="id-ID"/>
              </w:rPr>
              <w:t>preeklamsia</w:t>
            </w:r>
          </w:p>
        </w:tc>
        <w:tc>
          <w:tcPr>
            <w:tcW w:w="1250" w:type="dxa"/>
          </w:tcPr>
          <w:p w:rsidR="00001B02" w:rsidRDefault="00001B02">
            <w:pPr>
              <w:tabs>
                <w:tab w:val="left" w:pos="800"/>
              </w:tabs>
              <w:spacing w:line="360" w:lineRule="auto"/>
              <w:rPr>
                <w:rFonts w:ascii="Arial" w:hAnsi="Arial" w:cs="Arial"/>
                <w:b/>
                <w:bCs/>
                <w:sz w:val="24"/>
                <w:szCs w:val="24"/>
                <w:lang w:val="id-ID"/>
              </w:rPr>
            </w:pPr>
          </w:p>
        </w:tc>
        <w:tc>
          <w:tcPr>
            <w:tcW w:w="1247" w:type="dxa"/>
          </w:tcPr>
          <w:p w:rsidR="00001B02" w:rsidRDefault="00001B02">
            <w:pPr>
              <w:tabs>
                <w:tab w:val="left" w:pos="800"/>
              </w:tabs>
              <w:spacing w:line="360" w:lineRule="auto"/>
              <w:rPr>
                <w:rFonts w:ascii="Arial" w:hAnsi="Arial" w:cs="Arial"/>
                <w:b/>
                <w:bCs/>
                <w:sz w:val="24"/>
                <w:szCs w:val="24"/>
                <w:lang w:val="id-ID"/>
              </w:rPr>
            </w:pPr>
          </w:p>
        </w:tc>
      </w:tr>
      <w:tr w:rsidR="00001B02">
        <w:tc>
          <w:tcPr>
            <w:tcW w:w="650" w:type="dxa"/>
          </w:tcPr>
          <w:p w:rsidR="00001B02" w:rsidRDefault="00AA7E63">
            <w:pPr>
              <w:tabs>
                <w:tab w:val="left" w:pos="800"/>
              </w:tabs>
              <w:spacing w:line="360" w:lineRule="auto"/>
              <w:jc w:val="center"/>
              <w:rPr>
                <w:rFonts w:ascii="Arial" w:hAnsi="Arial" w:cs="Arial"/>
                <w:sz w:val="24"/>
                <w:szCs w:val="24"/>
                <w:lang w:val="id-ID"/>
              </w:rPr>
            </w:pPr>
            <w:r>
              <w:rPr>
                <w:rFonts w:ascii="Arial" w:hAnsi="Arial" w:cs="Arial"/>
                <w:sz w:val="24"/>
                <w:szCs w:val="24"/>
                <w:lang w:val="id-ID"/>
              </w:rPr>
              <w:t>5</w:t>
            </w:r>
          </w:p>
        </w:tc>
        <w:tc>
          <w:tcPr>
            <w:tcW w:w="5375" w:type="dxa"/>
          </w:tcPr>
          <w:p w:rsidR="00001B02" w:rsidRDefault="00AA7E63">
            <w:pPr>
              <w:tabs>
                <w:tab w:val="left" w:pos="800"/>
              </w:tabs>
              <w:spacing w:line="360" w:lineRule="auto"/>
              <w:rPr>
                <w:rFonts w:ascii="Arial" w:hAnsi="Arial" w:cs="Arial"/>
                <w:b/>
                <w:bCs/>
                <w:lang w:val="id-ID"/>
              </w:rPr>
            </w:pPr>
            <w:r>
              <w:rPr>
                <w:rFonts w:ascii="Arial" w:eastAsia="SimSun" w:hAnsi="Arial" w:cs="Arial"/>
              </w:rPr>
              <w:t xml:space="preserve">Tekanan darah tinggi, merupakan tanda dan gejala </w:t>
            </w:r>
            <w:r>
              <w:rPr>
                <w:rFonts w:ascii="Arial" w:eastAsia="SimSun" w:hAnsi="Arial" w:cs="Arial"/>
                <w:lang w:val="id-ID"/>
              </w:rPr>
              <w:t xml:space="preserve">Preeklamsia </w:t>
            </w:r>
            <w:r>
              <w:rPr>
                <w:rFonts w:ascii="Arial" w:eastAsia="SimSun" w:hAnsi="Arial" w:cs="Arial"/>
              </w:rPr>
              <w:t>ringan</w:t>
            </w:r>
          </w:p>
        </w:tc>
        <w:tc>
          <w:tcPr>
            <w:tcW w:w="1250" w:type="dxa"/>
          </w:tcPr>
          <w:p w:rsidR="00001B02" w:rsidRDefault="00001B02">
            <w:pPr>
              <w:tabs>
                <w:tab w:val="left" w:pos="800"/>
              </w:tabs>
              <w:spacing w:line="360" w:lineRule="auto"/>
              <w:rPr>
                <w:rFonts w:ascii="Arial" w:hAnsi="Arial" w:cs="Arial"/>
                <w:b/>
                <w:bCs/>
                <w:sz w:val="24"/>
                <w:szCs w:val="24"/>
                <w:lang w:val="id-ID"/>
              </w:rPr>
            </w:pPr>
          </w:p>
        </w:tc>
        <w:tc>
          <w:tcPr>
            <w:tcW w:w="1247" w:type="dxa"/>
          </w:tcPr>
          <w:p w:rsidR="00001B02" w:rsidRDefault="00001B02">
            <w:pPr>
              <w:tabs>
                <w:tab w:val="left" w:pos="800"/>
              </w:tabs>
              <w:spacing w:line="360" w:lineRule="auto"/>
              <w:rPr>
                <w:rFonts w:ascii="Arial" w:hAnsi="Arial" w:cs="Arial"/>
                <w:b/>
                <w:bCs/>
                <w:sz w:val="24"/>
                <w:szCs w:val="24"/>
                <w:lang w:val="id-ID"/>
              </w:rPr>
            </w:pPr>
          </w:p>
        </w:tc>
      </w:tr>
      <w:tr w:rsidR="00001B02">
        <w:tc>
          <w:tcPr>
            <w:tcW w:w="650" w:type="dxa"/>
          </w:tcPr>
          <w:p w:rsidR="00001B02" w:rsidRDefault="00AA7E63">
            <w:pPr>
              <w:tabs>
                <w:tab w:val="left" w:pos="800"/>
              </w:tabs>
              <w:spacing w:line="360" w:lineRule="auto"/>
              <w:jc w:val="center"/>
              <w:rPr>
                <w:rFonts w:ascii="Arial" w:hAnsi="Arial" w:cs="Arial"/>
                <w:sz w:val="24"/>
                <w:szCs w:val="24"/>
                <w:lang w:val="id-ID"/>
              </w:rPr>
            </w:pPr>
            <w:r>
              <w:rPr>
                <w:rFonts w:ascii="Arial" w:hAnsi="Arial" w:cs="Arial"/>
                <w:sz w:val="24"/>
                <w:szCs w:val="24"/>
                <w:lang w:val="id-ID"/>
              </w:rPr>
              <w:t>6</w:t>
            </w:r>
          </w:p>
        </w:tc>
        <w:tc>
          <w:tcPr>
            <w:tcW w:w="5375" w:type="dxa"/>
          </w:tcPr>
          <w:p w:rsidR="00001B02" w:rsidRDefault="00AA7E63">
            <w:pPr>
              <w:tabs>
                <w:tab w:val="left" w:pos="800"/>
              </w:tabs>
              <w:spacing w:line="360" w:lineRule="auto"/>
              <w:rPr>
                <w:rFonts w:ascii="Arial" w:hAnsi="Arial" w:cs="Arial"/>
                <w:b/>
                <w:bCs/>
                <w:lang w:val="id-ID"/>
              </w:rPr>
            </w:pPr>
            <w:r>
              <w:rPr>
                <w:rFonts w:ascii="Arial" w:eastAsia="SimSun" w:hAnsi="Arial" w:cs="Arial"/>
              </w:rPr>
              <w:t xml:space="preserve">Tekanan darah 140 mmHg merupakan tanda dan gejala </w:t>
            </w:r>
            <w:r>
              <w:rPr>
                <w:rFonts w:ascii="Arial" w:eastAsia="SimSun" w:hAnsi="Arial" w:cs="Arial"/>
                <w:lang w:val="id-ID"/>
              </w:rPr>
              <w:t>Preeklamsia</w:t>
            </w:r>
            <w:r>
              <w:rPr>
                <w:rFonts w:ascii="Arial" w:eastAsia="SimSun" w:hAnsi="Arial" w:cs="Arial"/>
              </w:rPr>
              <w:t xml:space="preserve"> ringan.</w:t>
            </w:r>
          </w:p>
        </w:tc>
        <w:tc>
          <w:tcPr>
            <w:tcW w:w="1250" w:type="dxa"/>
          </w:tcPr>
          <w:p w:rsidR="00001B02" w:rsidRDefault="00001B02">
            <w:pPr>
              <w:tabs>
                <w:tab w:val="left" w:pos="800"/>
              </w:tabs>
              <w:spacing w:line="360" w:lineRule="auto"/>
              <w:rPr>
                <w:rFonts w:ascii="Arial" w:hAnsi="Arial" w:cs="Arial"/>
                <w:b/>
                <w:bCs/>
                <w:sz w:val="24"/>
                <w:szCs w:val="24"/>
                <w:lang w:val="id-ID"/>
              </w:rPr>
            </w:pPr>
          </w:p>
        </w:tc>
        <w:tc>
          <w:tcPr>
            <w:tcW w:w="1247" w:type="dxa"/>
          </w:tcPr>
          <w:p w:rsidR="00001B02" w:rsidRDefault="00001B02">
            <w:pPr>
              <w:tabs>
                <w:tab w:val="left" w:pos="800"/>
              </w:tabs>
              <w:spacing w:line="360" w:lineRule="auto"/>
              <w:rPr>
                <w:rFonts w:ascii="Arial" w:hAnsi="Arial" w:cs="Arial"/>
                <w:b/>
                <w:bCs/>
                <w:sz w:val="24"/>
                <w:szCs w:val="24"/>
                <w:lang w:val="id-ID"/>
              </w:rPr>
            </w:pPr>
          </w:p>
        </w:tc>
      </w:tr>
      <w:tr w:rsidR="00001B02">
        <w:tc>
          <w:tcPr>
            <w:tcW w:w="650" w:type="dxa"/>
          </w:tcPr>
          <w:p w:rsidR="00001B02" w:rsidRDefault="00AA7E63">
            <w:pPr>
              <w:tabs>
                <w:tab w:val="left" w:pos="800"/>
              </w:tabs>
              <w:spacing w:line="360" w:lineRule="auto"/>
              <w:jc w:val="center"/>
              <w:rPr>
                <w:rFonts w:ascii="Arial" w:hAnsi="Arial" w:cs="Arial"/>
                <w:sz w:val="24"/>
                <w:szCs w:val="24"/>
                <w:lang w:val="id-ID"/>
              </w:rPr>
            </w:pPr>
            <w:r>
              <w:rPr>
                <w:rFonts w:ascii="Arial" w:hAnsi="Arial" w:cs="Arial"/>
                <w:sz w:val="24"/>
                <w:szCs w:val="24"/>
                <w:lang w:val="id-ID"/>
              </w:rPr>
              <w:t>7</w:t>
            </w:r>
          </w:p>
        </w:tc>
        <w:tc>
          <w:tcPr>
            <w:tcW w:w="5375" w:type="dxa"/>
          </w:tcPr>
          <w:p w:rsidR="00001B02" w:rsidRDefault="00AA7E63">
            <w:pPr>
              <w:tabs>
                <w:tab w:val="left" w:pos="800"/>
              </w:tabs>
              <w:spacing w:line="360" w:lineRule="auto"/>
              <w:rPr>
                <w:rFonts w:ascii="Arial" w:hAnsi="Arial" w:cs="Arial"/>
                <w:b/>
                <w:bCs/>
                <w:lang w:val="id-ID"/>
              </w:rPr>
            </w:pPr>
            <w:r>
              <w:rPr>
                <w:rFonts w:ascii="Arial" w:eastAsia="SimSun" w:hAnsi="Arial" w:cs="Arial"/>
              </w:rPr>
              <w:t xml:space="preserve">Tekanan darah 160 mmHg merupakan tanda dan gejala pada </w:t>
            </w:r>
            <w:r>
              <w:rPr>
                <w:rFonts w:ascii="Arial" w:eastAsia="SimSun" w:hAnsi="Arial" w:cs="Arial"/>
                <w:lang w:val="id-ID"/>
              </w:rPr>
              <w:t>Preeklamsia berat</w:t>
            </w:r>
            <w:r>
              <w:rPr>
                <w:rFonts w:ascii="Arial" w:eastAsia="SimSun" w:hAnsi="Arial" w:cs="Arial"/>
              </w:rPr>
              <w:t>.</w:t>
            </w:r>
          </w:p>
        </w:tc>
        <w:tc>
          <w:tcPr>
            <w:tcW w:w="1250" w:type="dxa"/>
          </w:tcPr>
          <w:p w:rsidR="00001B02" w:rsidRDefault="00001B02">
            <w:pPr>
              <w:tabs>
                <w:tab w:val="left" w:pos="800"/>
              </w:tabs>
              <w:spacing w:line="360" w:lineRule="auto"/>
              <w:rPr>
                <w:rFonts w:ascii="Arial" w:hAnsi="Arial" w:cs="Arial"/>
                <w:b/>
                <w:bCs/>
                <w:sz w:val="24"/>
                <w:szCs w:val="24"/>
                <w:lang w:val="id-ID"/>
              </w:rPr>
            </w:pPr>
          </w:p>
        </w:tc>
        <w:tc>
          <w:tcPr>
            <w:tcW w:w="1247" w:type="dxa"/>
          </w:tcPr>
          <w:p w:rsidR="00001B02" w:rsidRDefault="00001B02">
            <w:pPr>
              <w:tabs>
                <w:tab w:val="left" w:pos="800"/>
              </w:tabs>
              <w:spacing w:line="360" w:lineRule="auto"/>
              <w:rPr>
                <w:rFonts w:ascii="Arial" w:hAnsi="Arial" w:cs="Arial"/>
                <w:b/>
                <w:bCs/>
                <w:sz w:val="24"/>
                <w:szCs w:val="24"/>
                <w:lang w:val="id-ID"/>
              </w:rPr>
            </w:pPr>
          </w:p>
        </w:tc>
      </w:tr>
      <w:tr w:rsidR="00001B02">
        <w:tc>
          <w:tcPr>
            <w:tcW w:w="650" w:type="dxa"/>
          </w:tcPr>
          <w:p w:rsidR="00001B02" w:rsidRDefault="00AA7E63">
            <w:pPr>
              <w:tabs>
                <w:tab w:val="left" w:pos="800"/>
              </w:tabs>
              <w:spacing w:line="360" w:lineRule="auto"/>
              <w:jc w:val="center"/>
              <w:rPr>
                <w:rFonts w:ascii="Arial" w:hAnsi="Arial" w:cs="Arial"/>
                <w:sz w:val="24"/>
                <w:szCs w:val="24"/>
                <w:lang w:val="id-ID"/>
              </w:rPr>
            </w:pPr>
            <w:r>
              <w:rPr>
                <w:rFonts w:ascii="Arial" w:hAnsi="Arial" w:cs="Arial"/>
                <w:sz w:val="24"/>
                <w:szCs w:val="24"/>
                <w:lang w:val="id-ID"/>
              </w:rPr>
              <w:t>8</w:t>
            </w:r>
          </w:p>
        </w:tc>
        <w:tc>
          <w:tcPr>
            <w:tcW w:w="5375" w:type="dxa"/>
          </w:tcPr>
          <w:p w:rsidR="00001B02" w:rsidRDefault="00AA7E63">
            <w:pPr>
              <w:tabs>
                <w:tab w:val="left" w:pos="800"/>
              </w:tabs>
              <w:spacing w:line="360" w:lineRule="auto"/>
              <w:rPr>
                <w:rFonts w:ascii="Arial" w:hAnsi="Arial" w:cs="Arial"/>
                <w:b/>
                <w:bCs/>
                <w:lang w:val="id-ID"/>
              </w:rPr>
            </w:pPr>
            <w:r>
              <w:rPr>
                <w:rFonts w:ascii="Arial" w:eastAsia="SimSun" w:hAnsi="Arial" w:cs="Arial"/>
              </w:rPr>
              <w:t>Diet makanan, makanan tinggi protein dan karbohidrat</w:t>
            </w:r>
            <w:proofErr w:type="gramStart"/>
            <w:r>
              <w:rPr>
                <w:rFonts w:ascii="Arial" w:eastAsia="SimSun" w:hAnsi="Arial" w:cs="Arial"/>
              </w:rPr>
              <w:t>,merupakan</w:t>
            </w:r>
            <w:proofErr w:type="gramEnd"/>
            <w:r>
              <w:rPr>
                <w:rFonts w:ascii="Arial" w:eastAsia="SimSun" w:hAnsi="Arial" w:cs="Arial"/>
              </w:rPr>
              <w:t xml:space="preserve"> pencegahan terjadinya </w:t>
            </w:r>
            <w:r>
              <w:rPr>
                <w:rFonts w:ascii="Arial" w:eastAsia="SimSun" w:hAnsi="Arial" w:cs="Arial"/>
                <w:lang w:val="id-ID"/>
              </w:rPr>
              <w:t>Preeklamsia</w:t>
            </w:r>
            <w:r>
              <w:rPr>
                <w:rFonts w:ascii="Arial" w:eastAsia="SimSun" w:hAnsi="Arial" w:cs="Arial"/>
              </w:rPr>
              <w:t>.</w:t>
            </w:r>
          </w:p>
        </w:tc>
        <w:tc>
          <w:tcPr>
            <w:tcW w:w="1250" w:type="dxa"/>
          </w:tcPr>
          <w:p w:rsidR="00001B02" w:rsidRDefault="00001B02">
            <w:pPr>
              <w:tabs>
                <w:tab w:val="left" w:pos="800"/>
              </w:tabs>
              <w:spacing w:line="360" w:lineRule="auto"/>
              <w:rPr>
                <w:rFonts w:ascii="Arial" w:hAnsi="Arial" w:cs="Arial"/>
                <w:b/>
                <w:bCs/>
                <w:sz w:val="24"/>
                <w:szCs w:val="24"/>
                <w:lang w:val="id-ID"/>
              </w:rPr>
            </w:pPr>
          </w:p>
        </w:tc>
        <w:tc>
          <w:tcPr>
            <w:tcW w:w="1247" w:type="dxa"/>
          </w:tcPr>
          <w:p w:rsidR="00001B02" w:rsidRDefault="00001B02">
            <w:pPr>
              <w:tabs>
                <w:tab w:val="left" w:pos="800"/>
              </w:tabs>
              <w:spacing w:line="360" w:lineRule="auto"/>
              <w:rPr>
                <w:rFonts w:ascii="Arial" w:hAnsi="Arial" w:cs="Arial"/>
                <w:b/>
                <w:bCs/>
                <w:sz w:val="24"/>
                <w:szCs w:val="24"/>
                <w:lang w:val="id-ID"/>
              </w:rPr>
            </w:pPr>
          </w:p>
        </w:tc>
      </w:tr>
      <w:tr w:rsidR="00001B02">
        <w:tc>
          <w:tcPr>
            <w:tcW w:w="650" w:type="dxa"/>
          </w:tcPr>
          <w:p w:rsidR="00001B02" w:rsidRDefault="00AA7E63">
            <w:pPr>
              <w:tabs>
                <w:tab w:val="left" w:pos="800"/>
              </w:tabs>
              <w:spacing w:line="360" w:lineRule="auto"/>
              <w:jc w:val="center"/>
              <w:rPr>
                <w:rFonts w:ascii="Arial" w:hAnsi="Arial" w:cs="Arial"/>
                <w:sz w:val="24"/>
                <w:szCs w:val="24"/>
                <w:lang w:val="id-ID"/>
              </w:rPr>
            </w:pPr>
            <w:r>
              <w:rPr>
                <w:rFonts w:ascii="Arial" w:hAnsi="Arial" w:cs="Arial"/>
                <w:sz w:val="24"/>
                <w:szCs w:val="24"/>
                <w:lang w:val="id-ID"/>
              </w:rPr>
              <w:t>9</w:t>
            </w:r>
          </w:p>
        </w:tc>
        <w:tc>
          <w:tcPr>
            <w:tcW w:w="5375" w:type="dxa"/>
          </w:tcPr>
          <w:p w:rsidR="00001B02" w:rsidRDefault="00AA7E63">
            <w:pPr>
              <w:tabs>
                <w:tab w:val="left" w:pos="800"/>
              </w:tabs>
              <w:spacing w:line="360" w:lineRule="auto"/>
              <w:rPr>
                <w:rFonts w:ascii="Arial" w:hAnsi="Arial" w:cs="Arial"/>
                <w:b/>
                <w:bCs/>
                <w:lang w:val="id-ID"/>
              </w:rPr>
            </w:pPr>
            <w:r>
              <w:rPr>
                <w:rFonts w:ascii="Arial" w:eastAsia="SimSun" w:hAnsi="Arial" w:cs="Arial"/>
              </w:rPr>
              <w:t xml:space="preserve">Mempunyai riwayat darah tinggi sebelum hamil dapat menjadi faktor resiko </w:t>
            </w:r>
            <w:r>
              <w:rPr>
                <w:rFonts w:ascii="Arial" w:eastAsia="SimSun" w:hAnsi="Arial" w:cs="Arial"/>
                <w:lang w:val="id-ID"/>
              </w:rPr>
              <w:t>Preeklamsia</w:t>
            </w:r>
            <w:r>
              <w:rPr>
                <w:rFonts w:ascii="Arial" w:eastAsia="SimSun" w:hAnsi="Arial" w:cs="Arial"/>
              </w:rPr>
              <w:t>.</w:t>
            </w:r>
          </w:p>
        </w:tc>
        <w:tc>
          <w:tcPr>
            <w:tcW w:w="1250" w:type="dxa"/>
          </w:tcPr>
          <w:p w:rsidR="00001B02" w:rsidRDefault="00001B02">
            <w:pPr>
              <w:tabs>
                <w:tab w:val="left" w:pos="800"/>
              </w:tabs>
              <w:spacing w:line="360" w:lineRule="auto"/>
              <w:rPr>
                <w:rFonts w:ascii="Arial" w:hAnsi="Arial" w:cs="Arial"/>
                <w:b/>
                <w:bCs/>
                <w:sz w:val="24"/>
                <w:szCs w:val="24"/>
                <w:lang w:val="id-ID"/>
              </w:rPr>
            </w:pPr>
          </w:p>
        </w:tc>
        <w:tc>
          <w:tcPr>
            <w:tcW w:w="1247" w:type="dxa"/>
          </w:tcPr>
          <w:p w:rsidR="00001B02" w:rsidRDefault="00001B02">
            <w:pPr>
              <w:tabs>
                <w:tab w:val="left" w:pos="800"/>
              </w:tabs>
              <w:spacing w:line="360" w:lineRule="auto"/>
              <w:rPr>
                <w:rFonts w:ascii="Arial" w:hAnsi="Arial" w:cs="Arial"/>
                <w:b/>
                <w:bCs/>
                <w:sz w:val="24"/>
                <w:szCs w:val="24"/>
                <w:lang w:val="id-ID"/>
              </w:rPr>
            </w:pPr>
          </w:p>
        </w:tc>
      </w:tr>
      <w:tr w:rsidR="00001B02">
        <w:tc>
          <w:tcPr>
            <w:tcW w:w="650" w:type="dxa"/>
          </w:tcPr>
          <w:p w:rsidR="00001B02" w:rsidRDefault="00AA7E63">
            <w:pPr>
              <w:tabs>
                <w:tab w:val="left" w:pos="800"/>
              </w:tabs>
              <w:spacing w:line="360" w:lineRule="auto"/>
              <w:jc w:val="center"/>
              <w:rPr>
                <w:rFonts w:ascii="Arial" w:hAnsi="Arial" w:cs="Arial"/>
                <w:sz w:val="24"/>
                <w:szCs w:val="24"/>
                <w:lang w:val="id-ID"/>
              </w:rPr>
            </w:pPr>
            <w:r>
              <w:rPr>
                <w:rFonts w:ascii="Arial" w:hAnsi="Arial" w:cs="Arial"/>
                <w:sz w:val="24"/>
                <w:szCs w:val="24"/>
                <w:lang w:val="id-ID"/>
              </w:rPr>
              <w:t>10</w:t>
            </w:r>
          </w:p>
        </w:tc>
        <w:tc>
          <w:tcPr>
            <w:tcW w:w="5375" w:type="dxa"/>
          </w:tcPr>
          <w:p w:rsidR="00001B02" w:rsidRDefault="00AA7E63">
            <w:pPr>
              <w:tabs>
                <w:tab w:val="left" w:pos="800"/>
              </w:tabs>
              <w:spacing w:line="360" w:lineRule="auto"/>
              <w:rPr>
                <w:rFonts w:ascii="Arial" w:hAnsi="Arial" w:cs="Arial"/>
                <w:b/>
                <w:bCs/>
                <w:lang w:val="id-ID"/>
              </w:rPr>
            </w:pPr>
            <w:r>
              <w:rPr>
                <w:rFonts w:ascii="Arial" w:eastAsia="SimSun" w:hAnsi="Arial" w:cs="Arial"/>
                <w:lang w:val="id-ID"/>
              </w:rPr>
              <w:t xml:space="preserve">Preeklamsia dapat </w:t>
            </w:r>
            <w:r>
              <w:rPr>
                <w:rFonts w:ascii="Arial" w:eastAsia="SimSun" w:hAnsi="Arial" w:cs="Arial"/>
              </w:rPr>
              <w:t>berpengaruh pada janin</w:t>
            </w:r>
          </w:p>
        </w:tc>
        <w:tc>
          <w:tcPr>
            <w:tcW w:w="1250" w:type="dxa"/>
          </w:tcPr>
          <w:p w:rsidR="00001B02" w:rsidRDefault="00001B02">
            <w:pPr>
              <w:tabs>
                <w:tab w:val="left" w:pos="800"/>
              </w:tabs>
              <w:spacing w:line="360" w:lineRule="auto"/>
              <w:rPr>
                <w:rFonts w:ascii="Arial" w:hAnsi="Arial" w:cs="Arial"/>
                <w:b/>
                <w:bCs/>
                <w:sz w:val="24"/>
                <w:szCs w:val="24"/>
                <w:lang w:val="id-ID"/>
              </w:rPr>
            </w:pPr>
          </w:p>
        </w:tc>
        <w:tc>
          <w:tcPr>
            <w:tcW w:w="1247" w:type="dxa"/>
          </w:tcPr>
          <w:p w:rsidR="00001B02" w:rsidRDefault="00001B02">
            <w:pPr>
              <w:tabs>
                <w:tab w:val="left" w:pos="800"/>
              </w:tabs>
              <w:spacing w:line="360" w:lineRule="auto"/>
              <w:rPr>
                <w:rFonts w:ascii="Arial" w:hAnsi="Arial" w:cs="Arial"/>
                <w:b/>
                <w:bCs/>
                <w:sz w:val="24"/>
                <w:szCs w:val="24"/>
                <w:lang w:val="id-ID"/>
              </w:rPr>
            </w:pPr>
          </w:p>
        </w:tc>
      </w:tr>
      <w:tr w:rsidR="00001B02">
        <w:tc>
          <w:tcPr>
            <w:tcW w:w="650" w:type="dxa"/>
          </w:tcPr>
          <w:p w:rsidR="00001B02" w:rsidRDefault="00AA7E63">
            <w:pPr>
              <w:tabs>
                <w:tab w:val="left" w:pos="800"/>
              </w:tabs>
              <w:spacing w:line="360" w:lineRule="auto"/>
              <w:jc w:val="center"/>
              <w:rPr>
                <w:rFonts w:ascii="Arial" w:hAnsi="Arial" w:cs="Arial"/>
                <w:sz w:val="24"/>
                <w:szCs w:val="24"/>
                <w:lang w:val="id-ID"/>
              </w:rPr>
            </w:pPr>
            <w:r>
              <w:rPr>
                <w:rFonts w:ascii="Arial" w:hAnsi="Arial" w:cs="Arial"/>
                <w:sz w:val="24"/>
                <w:szCs w:val="24"/>
                <w:lang w:val="id-ID"/>
              </w:rPr>
              <w:t>11</w:t>
            </w:r>
          </w:p>
        </w:tc>
        <w:tc>
          <w:tcPr>
            <w:tcW w:w="5375" w:type="dxa"/>
          </w:tcPr>
          <w:p w:rsidR="00001B02" w:rsidRDefault="00AA7E63">
            <w:pPr>
              <w:tabs>
                <w:tab w:val="left" w:pos="800"/>
              </w:tabs>
              <w:spacing w:line="360" w:lineRule="auto"/>
              <w:rPr>
                <w:rFonts w:ascii="Arial" w:eastAsia="SimSun" w:hAnsi="Arial" w:cs="Arial"/>
                <w:lang w:val="id-ID"/>
              </w:rPr>
            </w:pPr>
            <w:r>
              <w:rPr>
                <w:rFonts w:ascii="Arial" w:eastAsia="SimSun" w:hAnsi="Arial" w:cs="Arial"/>
                <w:lang w:val="id-ID"/>
              </w:rPr>
              <w:t>Preeklamsia</w:t>
            </w:r>
            <w:r>
              <w:rPr>
                <w:rFonts w:ascii="Arial" w:eastAsia="SimSun" w:hAnsi="Arial" w:cs="Arial"/>
                <w:sz w:val="24"/>
                <w:szCs w:val="24"/>
              </w:rPr>
              <w:t>memerlukan perhatian khusus dari tenaga kesehatan.</w:t>
            </w:r>
          </w:p>
        </w:tc>
        <w:tc>
          <w:tcPr>
            <w:tcW w:w="1250" w:type="dxa"/>
          </w:tcPr>
          <w:p w:rsidR="00001B02" w:rsidRDefault="00001B02">
            <w:pPr>
              <w:tabs>
                <w:tab w:val="left" w:pos="800"/>
              </w:tabs>
              <w:spacing w:line="360" w:lineRule="auto"/>
              <w:rPr>
                <w:rFonts w:ascii="Arial" w:hAnsi="Arial" w:cs="Arial"/>
                <w:b/>
                <w:bCs/>
                <w:sz w:val="24"/>
                <w:szCs w:val="24"/>
                <w:lang w:val="id-ID"/>
              </w:rPr>
            </w:pPr>
          </w:p>
        </w:tc>
        <w:tc>
          <w:tcPr>
            <w:tcW w:w="1247" w:type="dxa"/>
          </w:tcPr>
          <w:p w:rsidR="00001B02" w:rsidRDefault="00001B02">
            <w:pPr>
              <w:tabs>
                <w:tab w:val="left" w:pos="800"/>
              </w:tabs>
              <w:spacing w:line="360" w:lineRule="auto"/>
              <w:rPr>
                <w:rFonts w:ascii="Arial" w:hAnsi="Arial" w:cs="Arial"/>
                <w:b/>
                <w:bCs/>
                <w:sz w:val="24"/>
                <w:szCs w:val="24"/>
                <w:lang w:val="id-ID"/>
              </w:rPr>
            </w:pPr>
          </w:p>
        </w:tc>
      </w:tr>
      <w:tr w:rsidR="00001B02">
        <w:tc>
          <w:tcPr>
            <w:tcW w:w="650" w:type="dxa"/>
          </w:tcPr>
          <w:p w:rsidR="00001B02" w:rsidRDefault="00AA7E63">
            <w:pPr>
              <w:tabs>
                <w:tab w:val="left" w:pos="800"/>
              </w:tabs>
              <w:spacing w:line="360" w:lineRule="auto"/>
              <w:jc w:val="center"/>
              <w:rPr>
                <w:rFonts w:ascii="Arial" w:hAnsi="Arial" w:cs="Arial"/>
                <w:sz w:val="24"/>
                <w:szCs w:val="24"/>
                <w:lang w:val="id-ID"/>
              </w:rPr>
            </w:pPr>
            <w:r>
              <w:rPr>
                <w:rFonts w:ascii="Arial" w:hAnsi="Arial" w:cs="Arial"/>
                <w:sz w:val="24"/>
                <w:szCs w:val="24"/>
                <w:lang w:val="id-ID"/>
              </w:rPr>
              <w:lastRenderedPageBreak/>
              <w:t>12</w:t>
            </w:r>
          </w:p>
        </w:tc>
        <w:tc>
          <w:tcPr>
            <w:tcW w:w="5375" w:type="dxa"/>
          </w:tcPr>
          <w:p w:rsidR="00001B02" w:rsidRDefault="00AA7E63">
            <w:pPr>
              <w:tabs>
                <w:tab w:val="left" w:pos="800"/>
              </w:tabs>
              <w:spacing w:line="360" w:lineRule="auto"/>
              <w:rPr>
                <w:rFonts w:ascii="Arial" w:eastAsia="SimSun" w:hAnsi="Arial" w:cs="Arial"/>
                <w:lang w:val="id-ID"/>
              </w:rPr>
            </w:pPr>
            <w:r>
              <w:rPr>
                <w:rFonts w:ascii="Arial" w:eastAsia="SimSun" w:hAnsi="Arial" w:cs="Arial"/>
                <w:sz w:val="24"/>
                <w:szCs w:val="24"/>
              </w:rPr>
              <w:t>Ibu yang pernah mengalam</w:t>
            </w:r>
            <w:r>
              <w:rPr>
                <w:rFonts w:ascii="Arial" w:eastAsia="SimSun" w:hAnsi="Arial" w:cs="Arial"/>
                <w:sz w:val="24"/>
                <w:szCs w:val="24"/>
                <w:lang w:val="id-ID"/>
              </w:rPr>
              <w:t xml:space="preserve">i </w:t>
            </w:r>
            <w:r>
              <w:rPr>
                <w:rFonts w:ascii="Arial" w:eastAsia="SimSun" w:hAnsi="Arial" w:cs="Arial"/>
                <w:lang w:val="id-ID"/>
              </w:rPr>
              <w:t>Preeklamsia</w:t>
            </w:r>
            <w:r>
              <w:rPr>
                <w:rFonts w:ascii="Arial" w:eastAsia="SimSun" w:hAnsi="Arial" w:cs="Arial"/>
                <w:sz w:val="24"/>
                <w:szCs w:val="24"/>
              </w:rPr>
              <w:t xml:space="preserve"> pada kehamilan sebelumnya akan beresiko mengalami </w:t>
            </w:r>
            <w:r>
              <w:rPr>
                <w:rFonts w:ascii="Arial" w:eastAsia="SimSun" w:hAnsi="Arial" w:cs="Arial"/>
                <w:lang w:val="id-ID"/>
              </w:rPr>
              <w:t>Preeklamsia</w:t>
            </w:r>
            <w:r>
              <w:rPr>
                <w:rFonts w:ascii="Arial" w:eastAsia="SimSun" w:hAnsi="Arial" w:cs="Arial"/>
                <w:sz w:val="24"/>
                <w:szCs w:val="24"/>
              </w:rPr>
              <w:t xml:space="preserve"> pada kehamilan selanjutnya.</w:t>
            </w:r>
          </w:p>
        </w:tc>
        <w:tc>
          <w:tcPr>
            <w:tcW w:w="1250" w:type="dxa"/>
          </w:tcPr>
          <w:p w:rsidR="00001B02" w:rsidRDefault="00001B02">
            <w:pPr>
              <w:tabs>
                <w:tab w:val="left" w:pos="800"/>
              </w:tabs>
              <w:spacing w:line="360" w:lineRule="auto"/>
              <w:rPr>
                <w:rFonts w:ascii="Arial" w:hAnsi="Arial" w:cs="Arial"/>
                <w:b/>
                <w:bCs/>
                <w:sz w:val="24"/>
                <w:szCs w:val="24"/>
                <w:lang w:val="id-ID"/>
              </w:rPr>
            </w:pPr>
          </w:p>
        </w:tc>
        <w:tc>
          <w:tcPr>
            <w:tcW w:w="1247" w:type="dxa"/>
          </w:tcPr>
          <w:p w:rsidR="00001B02" w:rsidRDefault="00001B02">
            <w:pPr>
              <w:tabs>
                <w:tab w:val="left" w:pos="800"/>
              </w:tabs>
              <w:spacing w:line="360" w:lineRule="auto"/>
              <w:rPr>
                <w:rFonts w:ascii="Arial" w:hAnsi="Arial" w:cs="Arial"/>
                <w:b/>
                <w:bCs/>
                <w:sz w:val="24"/>
                <w:szCs w:val="24"/>
                <w:lang w:val="id-ID"/>
              </w:rPr>
            </w:pPr>
          </w:p>
        </w:tc>
      </w:tr>
      <w:tr w:rsidR="00001B02">
        <w:tc>
          <w:tcPr>
            <w:tcW w:w="650" w:type="dxa"/>
          </w:tcPr>
          <w:p w:rsidR="00001B02" w:rsidRDefault="00AA7E63">
            <w:pPr>
              <w:tabs>
                <w:tab w:val="left" w:pos="800"/>
              </w:tabs>
              <w:spacing w:line="360" w:lineRule="auto"/>
              <w:jc w:val="center"/>
              <w:rPr>
                <w:rFonts w:ascii="Arial" w:hAnsi="Arial" w:cs="Arial"/>
                <w:sz w:val="24"/>
                <w:szCs w:val="24"/>
                <w:lang w:val="id-ID"/>
              </w:rPr>
            </w:pPr>
            <w:r>
              <w:rPr>
                <w:rFonts w:ascii="Arial" w:hAnsi="Arial" w:cs="Arial"/>
                <w:sz w:val="24"/>
                <w:szCs w:val="24"/>
                <w:lang w:val="id-ID"/>
              </w:rPr>
              <w:t>13</w:t>
            </w:r>
          </w:p>
        </w:tc>
        <w:tc>
          <w:tcPr>
            <w:tcW w:w="5375" w:type="dxa"/>
          </w:tcPr>
          <w:p w:rsidR="00001B02" w:rsidRDefault="00AA7E63">
            <w:pPr>
              <w:tabs>
                <w:tab w:val="left" w:pos="800"/>
              </w:tabs>
              <w:spacing w:line="360" w:lineRule="auto"/>
              <w:rPr>
                <w:rFonts w:ascii="Arial" w:eastAsia="SimSun" w:hAnsi="Arial" w:cs="Arial"/>
                <w:lang w:val="id-ID"/>
              </w:rPr>
            </w:pPr>
            <w:r>
              <w:rPr>
                <w:rFonts w:ascii="Arial" w:eastAsia="SimSun" w:hAnsi="Arial" w:cs="Arial"/>
                <w:sz w:val="24"/>
                <w:szCs w:val="24"/>
              </w:rPr>
              <w:t xml:space="preserve">Penanganan </w:t>
            </w:r>
            <w:r>
              <w:rPr>
                <w:rFonts w:ascii="Arial" w:eastAsia="SimSun" w:hAnsi="Arial" w:cs="Arial"/>
                <w:lang w:val="id-ID"/>
              </w:rPr>
              <w:t>Preeklamsia</w:t>
            </w:r>
            <w:r>
              <w:rPr>
                <w:rFonts w:ascii="Arial" w:eastAsia="SimSun" w:hAnsi="Arial" w:cs="Arial"/>
                <w:sz w:val="24"/>
                <w:szCs w:val="24"/>
              </w:rPr>
              <w:t xml:space="preserve"> ringan dapat memberikan nasihat lebih banyak istirahat dan lebih sering memeriksakan kehamilannya</w:t>
            </w:r>
          </w:p>
        </w:tc>
        <w:tc>
          <w:tcPr>
            <w:tcW w:w="1250" w:type="dxa"/>
          </w:tcPr>
          <w:p w:rsidR="00001B02" w:rsidRDefault="00001B02">
            <w:pPr>
              <w:tabs>
                <w:tab w:val="left" w:pos="800"/>
              </w:tabs>
              <w:spacing w:line="360" w:lineRule="auto"/>
              <w:rPr>
                <w:rFonts w:ascii="Arial" w:hAnsi="Arial" w:cs="Arial"/>
                <w:b/>
                <w:bCs/>
                <w:sz w:val="24"/>
                <w:szCs w:val="24"/>
                <w:lang w:val="id-ID"/>
              </w:rPr>
            </w:pPr>
          </w:p>
        </w:tc>
        <w:tc>
          <w:tcPr>
            <w:tcW w:w="1247" w:type="dxa"/>
          </w:tcPr>
          <w:p w:rsidR="00001B02" w:rsidRDefault="00001B02">
            <w:pPr>
              <w:tabs>
                <w:tab w:val="left" w:pos="800"/>
              </w:tabs>
              <w:spacing w:line="360" w:lineRule="auto"/>
              <w:rPr>
                <w:rFonts w:ascii="Arial" w:hAnsi="Arial" w:cs="Arial"/>
                <w:b/>
                <w:bCs/>
                <w:sz w:val="24"/>
                <w:szCs w:val="24"/>
                <w:lang w:val="id-ID"/>
              </w:rPr>
            </w:pPr>
          </w:p>
        </w:tc>
      </w:tr>
      <w:tr w:rsidR="00001B02">
        <w:tc>
          <w:tcPr>
            <w:tcW w:w="650" w:type="dxa"/>
          </w:tcPr>
          <w:p w:rsidR="00001B02" w:rsidRDefault="00AA7E63">
            <w:pPr>
              <w:tabs>
                <w:tab w:val="left" w:pos="800"/>
              </w:tabs>
              <w:spacing w:line="360" w:lineRule="auto"/>
              <w:jc w:val="center"/>
              <w:rPr>
                <w:rFonts w:ascii="Arial" w:hAnsi="Arial" w:cs="Arial"/>
                <w:sz w:val="24"/>
                <w:szCs w:val="24"/>
                <w:lang w:val="id-ID"/>
              </w:rPr>
            </w:pPr>
            <w:r>
              <w:rPr>
                <w:rFonts w:ascii="Arial" w:hAnsi="Arial" w:cs="Arial"/>
                <w:sz w:val="24"/>
                <w:szCs w:val="24"/>
                <w:lang w:val="id-ID"/>
              </w:rPr>
              <w:t>14</w:t>
            </w:r>
          </w:p>
        </w:tc>
        <w:tc>
          <w:tcPr>
            <w:tcW w:w="5375" w:type="dxa"/>
          </w:tcPr>
          <w:p w:rsidR="00001B02" w:rsidRDefault="00AA7E63">
            <w:pPr>
              <w:tabs>
                <w:tab w:val="left" w:pos="800"/>
              </w:tabs>
              <w:spacing w:line="360" w:lineRule="auto"/>
              <w:rPr>
                <w:rFonts w:ascii="Arial" w:eastAsia="SimSun" w:hAnsi="Arial" w:cs="Arial"/>
                <w:lang w:val="id-ID"/>
              </w:rPr>
            </w:pPr>
            <w:r>
              <w:rPr>
                <w:rFonts w:ascii="Arial" w:eastAsia="SimSun" w:hAnsi="Arial" w:cs="Arial"/>
                <w:sz w:val="24"/>
                <w:szCs w:val="24"/>
              </w:rPr>
              <w:t xml:space="preserve">Keluhan </w:t>
            </w:r>
            <w:r>
              <w:rPr>
                <w:rFonts w:ascii="Arial" w:eastAsia="SimSun" w:hAnsi="Arial" w:cs="Arial"/>
                <w:lang w:val="id-ID"/>
              </w:rPr>
              <w:t>Preeklamsia</w:t>
            </w:r>
            <w:r>
              <w:rPr>
                <w:rFonts w:ascii="Arial" w:eastAsia="SimSun" w:hAnsi="Arial" w:cs="Arial"/>
                <w:sz w:val="24"/>
                <w:szCs w:val="24"/>
              </w:rPr>
              <w:t xml:space="preserve"> berupa rasa nyeri pada ulu hati, penglihatan kabur, mual sampai muntah</w:t>
            </w:r>
            <w:proofErr w:type="gramStart"/>
            <w:r>
              <w:rPr>
                <w:rFonts w:ascii="Arial" w:eastAsia="SimSun" w:hAnsi="Arial" w:cs="Arial"/>
                <w:sz w:val="24"/>
                <w:szCs w:val="24"/>
                <w:lang w:val="id-ID"/>
              </w:rPr>
              <w:t>.</w:t>
            </w:r>
            <w:r>
              <w:rPr>
                <w:rFonts w:ascii="Arial" w:eastAsia="SimSun" w:hAnsi="Arial" w:cs="Arial"/>
                <w:sz w:val="24"/>
                <w:szCs w:val="24"/>
              </w:rPr>
              <w:t>.</w:t>
            </w:r>
            <w:proofErr w:type="gramEnd"/>
          </w:p>
        </w:tc>
        <w:tc>
          <w:tcPr>
            <w:tcW w:w="1250" w:type="dxa"/>
          </w:tcPr>
          <w:p w:rsidR="00001B02" w:rsidRDefault="00001B02">
            <w:pPr>
              <w:tabs>
                <w:tab w:val="left" w:pos="800"/>
              </w:tabs>
              <w:spacing w:line="360" w:lineRule="auto"/>
              <w:rPr>
                <w:rFonts w:ascii="Arial" w:hAnsi="Arial" w:cs="Arial"/>
                <w:b/>
                <w:bCs/>
                <w:sz w:val="24"/>
                <w:szCs w:val="24"/>
                <w:lang w:val="id-ID"/>
              </w:rPr>
            </w:pPr>
          </w:p>
        </w:tc>
        <w:tc>
          <w:tcPr>
            <w:tcW w:w="1247" w:type="dxa"/>
          </w:tcPr>
          <w:p w:rsidR="00001B02" w:rsidRDefault="00001B02">
            <w:pPr>
              <w:tabs>
                <w:tab w:val="left" w:pos="800"/>
              </w:tabs>
              <w:spacing w:line="360" w:lineRule="auto"/>
              <w:rPr>
                <w:rFonts w:ascii="Arial" w:hAnsi="Arial" w:cs="Arial"/>
                <w:b/>
                <w:bCs/>
                <w:sz w:val="24"/>
                <w:szCs w:val="24"/>
                <w:lang w:val="id-ID"/>
              </w:rPr>
            </w:pPr>
          </w:p>
        </w:tc>
      </w:tr>
      <w:tr w:rsidR="00001B02">
        <w:tc>
          <w:tcPr>
            <w:tcW w:w="650" w:type="dxa"/>
          </w:tcPr>
          <w:p w:rsidR="00001B02" w:rsidRDefault="00AA7E63">
            <w:pPr>
              <w:tabs>
                <w:tab w:val="left" w:pos="800"/>
              </w:tabs>
              <w:spacing w:line="360" w:lineRule="auto"/>
              <w:jc w:val="center"/>
              <w:rPr>
                <w:rFonts w:ascii="Arial" w:hAnsi="Arial" w:cs="Arial"/>
                <w:sz w:val="24"/>
                <w:szCs w:val="24"/>
                <w:lang w:val="id-ID"/>
              </w:rPr>
            </w:pPr>
            <w:r>
              <w:rPr>
                <w:rFonts w:ascii="Arial" w:hAnsi="Arial" w:cs="Arial"/>
                <w:sz w:val="24"/>
                <w:szCs w:val="24"/>
                <w:lang w:val="id-ID"/>
              </w:rPr>
              <w:t>15</w:t>
            </w:r>
          </w:p>
        </w:tc>
        <w:tc>
          <w:tcPr>
            <w:tcW w:w="5375" w:type="dxa"/>
          </w:tcPr>
          <w:p w:rsidR="00001B02" w:rsidRDefault="00AA7E63">
            <w:pPr>
              <w:tabs>
                <w:tab w:val="left" w:pos="800"/>
              </w:tabs>
              <w:spacing w:line="360" w:lineRule="auto"/>
              <w:rPr>
                <w:rFonts w:ascii="Arial" w:eastAsia="SimSun" w:hAnsi="Arial" w:cs="Arial"/>
                <w:lang w:val="id-ID"/>
              </w:rPr>
            </w:pPr>
            <w:r>
              <w:rPr>
                <w:rFonts w:ascii="Arial" w:eastAsia="SimSun" w:hAnsi="Arial" w:cs="Arial"/>
                <w:sz w:val="24"/>
                <w:szCs w:val="24"/>
              </w:rPr>
              <w:t>Jika terjadi perubahan gerakan janin dalam kandungan maka ibu segera dat</w:t>
            </w:r>
            <w:r>
              <w:rPr>
                <w:rFonts w:ascii="Arial" w:eastAsia="SimSun" w:hAnsi="Arial" w:cs="Arial"/>
                <w:sz w:val="24"/>
                <w:szCs w:val="24"/>
                <w:lang w:val="id-ID"/>
              </w:rPr>
              <w:t>a</w:t>
            </w:r>
            <w:r>
              <w:rPr>
                <w:rFonts w:ascii="Arial" w:eastAsia="SimSun" w:hAnsi="Arial" w:cs="Arial"/>
                <w:sz w:val="24"/>
                <w:szCs w:val="24"/>
              </w:rPr>
              <w:t>ng ke tempat pemeriksaan kehamilan.</w:t>
            </w:r>
          </w:p>
        </w:tc>
        <w:tc>
          <w:tcPr>
            <w:tcW w:w="1250" w:type="dxa"/>
          </w:tcPr>
          <w:p w:rsidR="00001B02" w:rsidRDefault="00001B02">
            <w:pPr>
              <w:tabs>
                <w:tab w:val="left" w:pos="800"/>
              </w:tabs>
              <w:spacing w:line="360" w:lineRule="auto"/>
              <w:rPr>
                <w:rFonts w:ascii="Arial" w:hAnsi="Arial" w:cs="Arial"/>
                <w:b/>
                <w:bCs/>
                <w:sz w:val="24"/>
                <w:szCs w:val="24"/>
                <w:lang w:val="id-ID"/>
              </w:rPr>
            </w:pPr>
          </w:p>
        </w:tc>
        <w:tc>
          <w:tcPr>
            <w:tcW w:w="1247" w:type="dxa"/>
          </w:tcPr>
          <w:p w:rsidR="00001B02" w:rsidRDefault="00001B02">
            <w:pPr>
              <w:tabs>
                <w:tab w:val="left" w:pos="800"/>
              </w:tabs>
              <w:spacing w:line="360" w:lineRule="auto"/>
              <w:rPr>
                <w:rFonts w:ascii="Arial" w:hAnsi="Arial" w:cs="Arial"/>
                <w:b/>
                <w:bCs/>
                <w:sz w:val="24"/>
                <w:szCs w:val="24"/>
                <w:lang w:val="id-ID"/>
              </w:rPr>
            </w:pPr>
          </w:p>
        </w:tc>
      </w:tr>
    </w:tbl>
    <w:p w:rsidR="00001B02" w:rsidRDefault="00001B02">
      <w:pPr>
        <w:sectPr w:rsidR="00001B02">
          <w:pgSz w:w="11906" w:h="16838"/>
          <w:pgMar w:top="2268" w:right="1701" w:bottom="1701" w:left="2268" w:header="720" w:footer="720" w:gutter="0"/>
          <w:cols w:space="720"/>
          <w:docGrid w:linePitch="360"/>
        </w:sectPr>
      </w:pPr>
    </w:p>
    <w:p w:rsidR="00001B02" w:rsidRDefault="00AA7E63">
      <w:r>
        <w:rPr>
          <w:rFonts w:ascii="Arial" w:hAnsi="Arial" w:cs="Arial"/>
          <w:b/>
          <w:bCs/>
          <w:sz w:val="24"/>
          <w:szCs w:val="24"/>
          <w:lang w:val="id-ID"/>
        </w:rPr>
        <w:lastRenderedPageBreak/>
        <w:t>Lampiran 5</w:t>
      </w:r>
    </w:p>
    <w:p w:rsidR="00001B02" w:rsidRDefault="00AA7E63">
      <w:pPr>
        <w:rPr>
          <w:rFonts w:ascii="Arial" w:hAnsi="Arial" w:cs="Arial"/>
          <w:b/>
          <w:bCs/>
        </w:rPr>
      </w:pPr>
      <w:r>
        <w:rPr>
          <w:rFonts w:ascii="Arial" w:hAnsi="Arial" w:cs="Arial"/>
          <w:b/>
          <w:bCs/>
        </w:rPr>
        <w:t>Tabulasi Data Responden</w:t>
      </w:r>
    </w:p>
    <w:tbl>
      <w:tblPr>
        <w:tblW w:w="7803" w:type="dxa"/>
        <w:tblInd w:w="1574" w:type="dxa"/>
        <w:tblLayout w:type="fixed"/>
        <w:tblLook w:val="04A0" w:firstRow="1" w:lastRow="0" w:firstColumn="1" w:lastColumn="0" w:noHBand="0" w:noVBand="1"/>
      </w:tblPr>
      <w:tblGrid>
        <w:gridCol w:w="1980"/>
        <w:gridCol w:w="1170"/>
        <w:gridCol w:w="1208"/>
        <w:gridCol w:w="1105"/>
        <w:gridCol w:w="900"/>
        <w:gridCol w:w="1440"/>
      </w:tblGrid>
      <w:tr w:rsidR="00001B02">
        <w:trPr>
          <w:trHeight w:val="300"/>
        </w:trPr>
        <w:tc>
          <w:tcPr>
            <w:tcW w:w="1980" w:type="dxa"/>
            <w:tcBorders>
              <w:top w:val="single" w:sz="4" w:space="0" w:color="auto"/>
              <w:left w:val="single" w:sz="4" w:space="0" w:color="auto"/>
              <w:bottom w:val="single" w:sz="4" w:space="0" w:color="auto"/>
              <w:right w:val="single" w:sz="4" w:space="0" w:color="auto"/>
            </w:tcBorders>
            <w:shd w:val="clear" w:color="auto" w:fill="auto"/>
            <w:noWrap/>
            <w:vAlign w:val="bottom"/>
          </w:tcPr>
          <w:p w:rsidR="00001B02" w:rsidRDefault="00AA7E63">
            <w:pPr>
              <w:spacing w:after="0" w:line="240" w:lineRule="auto"/>
              <w:rPr>
                <w:rFonts w:ascii="Times New Roman" w:eastAsia="Times New Roman" w:hAnsi="Times New Roman" w:cs="Times New Roman"/>
                <w:color w:val="000000"/>
              </w:rPr>
            </w:pPr>
            <w:r>
              <w:rPr>
                <w:rFonts w:ascii="Times New Roman" w:eastAsia="Times New Roman" w:hAnsi="Times New Roman" w:cs="Times New Roman"/>
                <w:color w:val="000000"/>
              </w:rPr>
              <w:t>No.Responden</w:t>
            </w:r>
          </w:p>
        </w:tc>
        <w:tc>
          <w:tcPr>
            <w:tcW w:w="1170" w:type="dxa"/>
            <w:tcBorders>
              <w:top w:val="single" w:sz="4" w:space="0" w:color="auto"/>
              <w:left w:val="nil"/>
              <w:bottom w:val="single" w:sz="4" w:space="0" w:color="auto"/>
              <w:right w:val="single" w:sz="4" w:space="0" w:color="auto"/>
            </w:tcBorders>
            <w:shd w:val="clear" w:color="auto" w:fill="auto"/>
            <w:noWrap/>
            <w:vAlign w:val="bottom"/>
          </w:tcPr>
          <w:p w:rsidR="00001B02" w:rsidRDefault="00AA7E63">
            <w:pPr>
              <w:spacing w:after="0" w:line="240" w:lineRule="auto"/>
              <w:rPr>
                <w:rFonts w:ascii="Times New Roman" w:eastAsia="Times New Roman" w:hAnsi="Times New Roman" w:cs="Times New Roman"/>
                <w:color w:val="000000"/>
              </w:rPr>
            </w:pPr>
            <w:r>
              <w:rPr>
                <w:rFonts w:ascii="Times New Roman" w:eastAsia="Times New Roman" w:hAnsi="Times New Roman" w:cs="Times New Roman"/>
                <w:color w:val="000000"/>
              </w:rPr>
              <w:t>Usia</w:t>
            </w:r>
          </w:p>
        </w:tc>
        <w:tc>
          <w:tcPr>
            <w:tcW w:w="1208" w:type="dxa"/>
            <w:tcBorders>
              <w:top w:val="single" w:sz="4" w:space="0" w:color="auto"/>
              <w:left w:val="nil"/>
              <w:bottom w:val="single" w:sz="4" w:space="0" w:color="auto"/>
              <w:right w:val="single" w:sz="4" w:space="0" w:color="auto"/>
            </w:tcBorders>
            <w:shd w:val="clear" w:color="auto" w:fill="auto"/>
            <w:noWrap/>
            <w:vAlign w:val="bottom"/>
          </w:tcPr>
          <w:p w:rsidR="00001B02" w:rsidRDefault="00AA7E63">
            <w:pPr>
              <w:spacing w:after="0" w:line="240" w:lineRule="auto"/>
              <w:rPr>
                <w:rFonts w:ascii="Times New Roman" w:eastAsia="Times New Roman" w:hAnsi="Times New Roman" w:cs="Times New Roman"/>
                <w:color w:val="000000"/>
              </w:rPr>
            </w:pPr>
            <w:r>
              <w:rPr>
                <w:rFonts w:ascii="Times New Roman" w:eastAsia="Times New Roman" w:hAnsi="Times New Roman" w:cs="Times New Roman"/>
                <w:color w:val="000000"/>
              </w:rPr>
              <w:t>Pendidikan</w:t>
            </w:r>
          </w:p>
        </w:tc>
        <w:tc>
          <w:tcPr>
            <w:tcW w:w="1105" w:type="dxa"/>
            <w:tcBorders>
              <w:top w:val="single" w:sz="4" w:space="0" w:color="auto"/>
              <w:left w:val="nil"/>
              <w:bottom w:val="single" w:sz="4" w:space="0" w:color="auto"/>
              <w:right w:val="single" w:sz="4" w:space="0" w:color="auto"/>
            </w:tcBorders>
            <w:shd w:val="clear" w:color="auto" w:fill="auto"/>
            <w:noWrap/>
            <w:vAlign w:val="bottom"/>
          </w:tcPr>
          <w:p w:rsidR="00001B02" w:rsidRDefault="00AA7E63">
            <w:pPr>
              <w:spacing w:after="0" w:line="240" w:lineRule="auto"/>
              <w:rPr>
                <w:rFonts w:ascii="Times New Roman" w:eastAsia="Times New Roman" w:hAnsi="Times New Roman" w:cs="Times New Roman"/>
                <w:color w:val="000000"/>
              </w:rPr>
            </w:pPr>
            <w:r>
              <w:rPr>
                <w:rFonts w:ascii="Times New Roman" w:eastAsia="Times New Roman" w:hAnsi="Times New Roman" w:cs="Times New Roman"/>
                <w:color w:val="000000"/>
              </w:rPr>
              <w:t xml:space="preserve">Pekerjaan </w:t>
            </w:r>
          </w:p>
        </w:tc>
        <w:tc>
          <w:tcPr>
            <w:tcW w:w="900" w:type="dxa"/>
            <w:tcBorders>
              <w:top w:val="single" w:sz="4" w:space="0" w:color="auto"/>
              <w:left w:val="nil"/>
              <w:bottom w:val="single" w:sz="4" w:space="0" w:color="auto"/>
              <w:right w:val="single" w:sz="4" w:space="0" w:color="auto"/>
            </w:tcBorders>
            <w:shd w:val="clear" w:color="auto" w:fill="auto"/>
            <w:noWrap/>
            <w:vAlign w:val="bottom"/>
          </w:tcPr>
          <w:p w:rsidR="00001B02" w:rsidRDefault="00AA7E63">
            <w:pPr>
              <w:spacing w:after="0" w:line="240" w:lineRule="auto"/>
              <w:rPr>
                <w:rFonts w:ascii="Times New Roman" w:eastAsia="Times New Roman" w:hAnsi="Times New Roman" w:cs="Times New Roman"/>
                <w:color w:val="000000"/>
              </w:rPr>
            </w:pPr>
            <w:r>
              <w:rPr>
                <w:rFonts w:ascii="Times New Roman" w:eastAsia="Times New Roman" w:hAnsi="Times New Roman" w:cs="Times New Roman"/>
                <w:color w:val="000000"/>
              </w:rPr>
              <w:t>Paritas</w:t>
            </w:r>
          </w:p>
        </w:tc>
        <w:tc>
          <w:tcPr>
            <w:tcW w:w="1440" w:type="dxa"/>
            <w:tcBorders>
              <w:top w:val="single" w:sz="4" w:space="0" w:color="auto"/>
              <w:left w:val="nil"/>
              <w:bottom w:val="single" w:sz="4" w:space="0" w:color="auto"/>
              <w:right w:val="single" w:sz="4" w:space="0" w:color="auto"/>
            </w:tcBorders>
            <w:shd w:val="clear" w:color="auto" w:fill="auto"/>
            <w:noWrap/>
            <w:vAlign w:val="bottom"/>
          </w:tcPr>
          <w:p w:rsidR="00001B02" w:rsidRDefault="00AA7E63">
            <w:pPr>
              <w:spacing w:after="0" w:line="240" w:lineRule="auto"/>
              <w:rPr>
                <w:rFonts w:ascii="Times New Roman" w:eastAsia="Times New Roman" w:hAnsi="Times New Roman" w:cs="Times New Roman"/>
                <w:color w:val="000000"/>
              </w:rPr>
            </w:pPr>
            <w:r>
              <w:rPr>
                <w:rFonts w:ascii="Times New Roman" w:eastAsia="Times New Roman" w:hAnsi="Times New Roman" w:cs="Times New Roman"/>
                <w:color w:val="000000"/>
              </w:rPr>
              <w:t>Riwayat Hipertensi</w:t>
            </w:r>
          </w:p>
        </w:tc>
      </w:tr>
      <w:tr w:rsidR="00001B02">
        <w:trPr>
          <w:trHeight w:val="300"/>
        </w:trPr>
        <w:tc>
          <w:tcPr>
            <w:tcW w:w="1980" w:type="dxa"/>
            <w:tcBorders>
              <w:top w:val="nil"/>
              <w:left w:val="single" w:sz="4" w:space="0" w:color="auto"/>
              <w:bottom w:val="single" w:sz="4" w:space="0" w:color="auto"/>
              <w:right w:val="single" w:sz="4" w:space="0" w:color="auto"/>
            </w:tcBorders>
            <w:shd w:val="clear" w:color="auto" w:fill="auto"/>
            <w:noWrap/>
            <w:vAlign w:val="bottom"/>
          </w:tcPr>
          <w:p w:rsidR="00001B02" w:rsidRDefault="00AA7E63">
            <w:pPr>
              <w:spacing w:after="0" w:line="24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1</w:t>
            </w:r>
          </w:p>
        </w:tc>
        <w:tc>
          <w:tcPr>
            <w:tcW w:w="1170" w:type="dxa"/>
            <w:tcBorders>
              <w:top w:val="nil"/>
              <w:left w:val="nil"/>
              <w:bottom w:val="single" w:sz="4" w:space="0" w:color="auto"/>
              <w:right w:val="single" w:sz="4" w:space="0" w:color="auto"/>
            </w:tcBorders>
            <w:shd w:val="clear" w:color="auto" w:fill="auto"/>
            <w:noWrap/>
            <w:vAlign w:val="bottom"/>
          </w:tcPr>
          <w:p w:rsidR="00001B02" w:rsidRDefault="00AA7E63">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1</w:t>
            </w:r>
          </w:p>
        </w:tc>
        <w:tc>
          <w:tcPr>
            <w:tcW w:w="1208" w:type="dxa"/>
            <w:tcBorders>
              <w:top w:val="nil"/>
              <w:left w:val="nil"/>
              <w:bottom w:val="single" w:sz="4" w:space="0" w:color="auto"/>
              <w:right w:val="single" w:sz="4" w:space="0" w:color="auto"/>
            </w:tcBorders>
            <w:shd w:val="clear" w:color="auto" w:fill="auto"/>
            <w:noWrap/>
            <w:vAlign w:val="bottom"/>
          </w:tcPr>
          <w:p w:rsidR="00001B02" w:rsidRDefault="00AA7E63">
            <w:pPr>
              <w:spacing w:after="0" w:line="24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4</w:t>
            </w:r>
          </w:p>
        </w:tc>
        <w:tc>
          <w:tcPr>
            <w:tcW w:w="1105" w:type="dxa"/>
            <w:tcBorders>
              <w:top w:val="nil"/>
              <w:left w:val="nil"/>
              <w:bottom w:val="single" w:sz="4" w:space="0" w:color="auto"/>
              <w:right w:val="single" w:sz="4" w:space="0" w:color="auto"/>
            </w:tcBorders>
            <w:shd w:val="clear" w:color="auto" w:fill="auto"/>
            <w:noWrap/>
            <w:vAlign w:val="bottom"/>
          </w:tcPr>
          <w:p w:rsidR="00001B02" w:rsidRDefault="00AA7E63">
            <w:pPr>
              <w:spacing w:after="0" w:line="24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1</w:t>
            </w:r>
          </w:p>
        </w:tc>
        <w:tc>
          <w:tcPr>
            <w:tcW w:w="900" w:type="dxa"/>
            <w:tcBorders>
              <w:top w:val="nil"/>
              <w:left w:val="nil"/>
              <w:bottom w:val="single" w:sz="4" w:space="0" w:color="auto"/>
              <w:right w:val="single" w:sz="4" w:space="0" w:color="auto"/>
            </w:tcBorders>
            <w:shd w:val="clear" w:color="auto" w:fill="auto"/>
            <w:noWrap/>
            <w:vAlign w:val="bottom"/>
          </w:tcPr>
          <w:p w:rsidR="00001B02" w:rsidRDefault="00AA7E63">
            <w:pPr>
              <w:spacing w:after="0" w:line="24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2</w:t>
            </w:r>
          </w:p>
        </w:tc>
        <w:tc>
          <w:tcPr>
            <w:tcW w:w="1440" w:type="dxa"/>
            <w:tcBorders>
              <w:top w:val="nil"/>
              <w:left w:val="nil"/>
              <w:bottom w:val="single" w:sz="4" w:space="0" w:color="auto"/>
              <w:right w:val="single" w:sz="4" w:space="0" w:color="auto"/>
            </w:tcBorders>
            <w:shd w:val="clear" w:color="auto" w:fill="auto"/>
            <w:noWrap/>
            <w:vAlign w:val="bottom"/>
          </w:tcPr>
          <w:p w:rsidR="00001B02" w:rsidRDefault="00AA7E63">
            <w:pPr>
              <w:spacing w:after="0" w:line="24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1</w:t>
            </w:r>
          </w:p>
        </w:tc>
      </w:tr>
      <w:tr w:rsidR="00001B02">
        <w:trPr>
          <w:trHeight w:val="300"/>
        </w:trPr>
        <w:tc>
          <w:tcPr>
            <w:tcW w:w="1980" w:type="dxa"/>
            <w:tcBorders>
              <w:top w:val="nil"/>
              <w:left w:val="single" w:sz="4" w:space="0" w:color="auto"/>
              <w:bottom w:val="single" w:sz="4" w:space="0" w:color="auto"/>
              <w:right w:val="single" w:sz="4" w:space="0" w:color="auto"/>
            </w:tcBorders>
            <w:shd w:val="clear" w:color="auto" w:fill="auto"/>
            <w:noWrap/>
            <w:vAlign w:val="bottom"/>
          </w:tcPr>
          <w:p w:rsidR="00001B02" w:rsidRDefault="00AA7E63">
            <w:pPr>
              <w:spacing w:after="0" w:line="24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2</w:t>
            </w:r>
          </w:p>
        </w:tc>
        <w:tc>
          <w:tcPr>
            <w:tcW w:w="1170" w:type="dxa"/>
            <w:tcBorders>
              <w:top w:val="nil"/>
              <w:left w:val="nil"/>
              <w:bottom w:val="single" w:sz="4" w:space="0" w:color="auto"/>
              <w:right w:val="single" w:sz="4" w:space="0" w:color="auto"/>
            </w:tcBorders>
            <w:shd w:val="clear" w:color="auto" w:fill="auto"/>
            <w:noWrap/>
            <w:vAlign w:val="bottom"/>
          </w:tcPr>
          <w:p w:rsidR="00001B02" w:rsidRDefault="00AA7E63">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2</w:t>
            </w:r>
          </w:p>
        </w:tc>
        <w:tc>
          <w:tcPr>
            <w:tcW w:w="1208" w:type="dxa"/>
            <w:tcBorders>
              <w:top w:val="nil"/>
              <w:left w:val="nil"/>
              <w:bottom w:val="single" w:sz="4" w:space="0" w:color="auto"/>
              <w:right w:val="single" w:sz="4" w:space="0" w:color="auto"/>
            </w:tcBorders>
            <w:shd w:val="clear" w:color="auto" w:fill="auto"/>
            <w:noWrap/>
            <w:vAlign w:val="bottom"/>
          </w:tcPr>
          <w:p w:rsidR="00001B02" w:rsidRDefault="00AA7E63">
            <w:pPr>
              <w:spacing w:after="0" w:line="24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2</w:t>
            </w:r>
          </w:p>
        </w:tc>
        <w:tc>
          <w:tcPr>
            <w:tcW w:w="1105" w:type="dxa"/>
            <w:tcBorders>
              <w:top w:val="nil"/>
              <w:left w:val="nil"/>
              <w:bottom w:val="single" w:sz="4" w:space="0" w:color="auto"/>
              <w:right w:val="single" w:sz="4" w:space="0" w:color="auto"/>
            </w:tcBorders>
            <w:shd w:val="clear" w:color="auto" w:fill="auto"/>
            <w:noWrap/>
            <w:vAlign w:val="bottom"/>
          </w:tcPr>
          <w:p w:rsidR="00001B02" w:rsidRDefault="00AA7E63">
            <w:pPr>
              <w:spacing w:after="0" w:line="24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3</w:t>
            </w:r>
          </w:p>
        </w:tc>
        <w:tc>
          <w:tcPr>
            <w:tcW w:w="900" w:type="dxa"/>
            <w:tcBorders>
              <w:top w:val="nil"/>
              <w:left w:val="nil"/>
              <w:bottom w:val="single" w:sz="4" w:space="0" w:color="auto"/>
              <w:right w:val="single" w:sz="4" w:space="0" w:color="auto"/>
            </w:tcBorders>
            <w:shd w:val="clear" w:color="auto" w:fill="auto"/>
            <w:noWrap/>
            <w:vAlign w:val="bottom"/>
          </w:tcPr>
          <w:p w:rsidR="00001B02" w:rsidRDefault="00AA7E63">
            <w:pPr>
              <w:spacing w:after="0" w:line="24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3</w:t>
            </w:r>
          </w:p>
        </w:tc>
        <w:tc>
          <w:tcPr>
            <w:tcW w:w="1440" w:type="dxa"/>
            <w:tcBorders>
              <w:top w:val="nil"/>
              <w:left w:val="nil"/>
              <w:bottom w:val="single" w:sz="4" w:space="0" w:color="auto"/>
              <w:right w:val="single" w:sz="4" w:space="0" w:color="auto"/>
            </w:tcBorders>
            <w:shd w:val="clear" w:color="auto" w:fill="auto"/>
            <w:noWrap/>
            <w:vAlign w:val="bottom"/>
          </w:tcPr>
          <w:p w:rsidR="00001B02" w:rsidRDefault="00AA7E63">
            <w:pPr>
              <w:spacing w:after="0" w:line="24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2</w:t>
            </w:r>
          </w:p>
        </w:tc>
      </w:tr>
      <w:tr w:rsidR="00001B02">
        <w:trPr>
          <w:trHeight w:val="300"/>
        </w:trPr>
        <w:tc>
          <w:tcPr>
            <w:tcW w:w="1980" w:type="dxa"/>
            <w:tcBorders>
              <w:top w:val="nil"/>
              <w:left w:val="single" w:sz="4" w:space="0" w:color="auto"/>
              <w:bottom w:val="single" w:sz="4" w:space="0" w:color="auto"/>
              <w:right w:val="single" w:sz="4" w:space="0" w:color="auto"/>
            </w:tcBorders>
            <w:shd w:val="clear" w:color="auto" w:fill="auto"/>
            <w:noWrap/>
            <w:vAlign w:val="bottom"/>
          </w:tcPr>
          <w:p w:rsidR="00001B02" w:rsidRDefault="00AA7E63">
            <w:pPr>
              <w:spacing w:after="0" w:line="24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3</w:t>
            </w:r>
          </w:p>
        </w:tc>
        <w:tc>
          <w:tcPr>
            <w:tcW w:w="1170" w:type="dxa"/>
            <w:tcBorders>
              <w:top w:val="nil"/>
              <w:left w:val="nil"/>
              <w:bottom w:val="single" w:sz="4" w:space="0" w:color="auto"/>
              <w:right w:val="single" w:sz="4" w:space="0" w:color="auto"/>
            </w:tcBorders>
            <w:shd w:val="clear" w:color="auto" w:fill="auto"/>
            <w:noWrap/>
            <w:vAlign w:val="bottom"/>
          </w:tcPr>
          <w:p w:rsidR="00001B02" w:rsidRDefault="00AA7E63">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2</w:t>
            </w:r>
          </w:p>
        </w:tc>
        <w:tc>
          <w:tcPr>
            <w:tcW w:w="1208" w:type="dxa"/>
            <w:tcBorders>
              <w:top w:val="nil"/>
              <w:left w:val="nil"/>
              <w:bottom w:val="single" w:sz="4" w:space="0" w:color="auto"/>
              <w:right w:val="single" w:sz="4" w:space="0" w:color="auto"/>
            </w:tcBorders>
            <w:shd w:val="clear" w:color="auto" w:fill="auto"/>
            <w:noWrap/>
            <w:vAlign w:val="bottom"/>
          </w:tcPr>
          <w:p w:rsidR="00001B02" w:rsidRDefault="00AA7E63">
            <w:pPr>
              <w:spacing w:after="0" w:line="24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2</w:t>
            </w:r>
          </w:p>
        </w:tc>
        <w:tc>
          <w:tcPr>
            <w:tcW w:w="1105" w:type="dxa"/>
            <w:tcBorders>
              <w:top w:val="nil"/>
              <w:left w:val="nil"/>
              <w:bottom w:val="single" w:sz="4" w:space="0" w:color="auto"/>
              <w:right w:val="single" w:sz="4" w:space="0" w:color="auto"/>
            </w:tcBorders>
            <w:shd w:val="clear" w:color="auto" w:fill="auto"/>
            <w:noWrap/>
            <w:vAlign w:val="bottom"/>
          </w:tcPr>
          <w:p w:rsidR="00001B02" w:rsidRDefault="00AA7E63">
            <w:pPr>
              <w:spacing w:after="0" w:line="24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3</w:t>
            </w:r>
          </w:p>
        </w:tc>
        <w:tc>
          <w:tcPr>
            <w:tcW w:w="900" w:type="dxa"/>
            <w:tcBorders>
              <w:top w:val="nil"/>
              <w:left w:val="nil"/>
              <w:bottom w:val="single" w:sz="4" w:space="0" w:color="auto"/>
              <w:right w:val="single" w:sz="4" w:space="0" w:color="auto"/>
            </w:tcBorders>
            <w:shd w:val="clear" w:color="auto" w:fill="auto"/>
            <w:noWrap/>
            <w:vAlign w:val="bottom"/>
          </w:tcPr>
          <w:p w:rsidR="00001B02" w:rsidRDefault="00AA7E63">
            <w:pPr>
              <w:spacing w:after="0" w:line="24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2</w:t>
            </w:r>
          </w:p>
        </w:tc>
        <w:tc>
          <w:tcPr>
            <w:tcW w:w="1440" w:type="dxa"/>
            <w:tcBorders>
              <w:top w:val="nil"/>
              <w:left w:val="nil"/>
              <w:bottom w:val="single" w:sz="4" w:space="0" w:color="auto"/>
              <w:right w:val="single" w:sz="4" w:space="0" w:color="auto"/>
            </w:tcBorders>
            <w:shd w:val="clear" w:color="auto" w:fill="auto"/>
            <w:noWrap/>
            <w:vAlign w:val="bottom"/>
          </w:tcPr>
          <w:p w:rsidR="00001B02" w:rsidRDefault="00AA7E63">
            <w:pPr>
              <w:spacing w:after="0" w:line="24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1</w:t>
            </w:r>
          </w:p>
        </w:tc>
      </w:tr>
      <w:tr w:rsidR="00001B02">
        <w:trPr>
          <w:trHeight w:val="300"/>
        </w:trPr>
        <w:tc>
          <w:tcPr>
            <w:tcW w:w="1980" w:type="dxa"/>
            <w:tcBorders>
              <w:top w:val="nil"/>
              <w:left w:val="single" w:sz="4" w:space="0" w:color="auto"/>
              <w:bottom w:val="single" w:sz="4" w:space="0" w:color="auto"/>
              <w:right w:val="single" w:sz="4" w:space="0" w:color="auto"/>
            </w:tcBorders>
            <w:shd w:val="clear" w:color="auto" w:fill="auto"/>
            <w:noWrap/>
            <w:vAlign w:val="bottom"/>
          </w:tcPr>
          <w:p w:rsidR="00001B02" w:rsidRDefault="00AA7E63">
            <w:pPr>
              <w:spacing w:after="0" w:line="24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4</w:t>
            </w:r>
          </w:p>
        </w:tc>
        <w:tc>
          <w:tcPr>
            <w:tcW w:w="1170" w:type="dxa"/>
            <w:tcBorders>
              <w:top w:val="nil"/>
              <w:left w:val="nil"/>
              <w:bottom w:val="single" w:sz="4" w:space="0" w:color="auto"/>
              <w:right w:val="single" w:sz="4" w:space="0" w:color="auto"/>
            </w:tcBorders>
            <w:shd w:val="clear" w:color="auto" w:fill="auto"/>
            <w:noWrap/>
            <w:vAlign w:val="bottom"/>
          </w:tcPr>
          <w:p w:rsidR="00001B02" w:rsidRDefault="00AA7E63">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2</w:t>
            </w:r>
          </w:p>
        </w:tc>
        <w:tc>
          <w:tcPr>
            <w:tcW w:w="1208" w:type="dxa"/>
            <w:tcBorders>
              <w:top w:val="nil"/>
              <w:left w:val="nil"/>
              <w:bottom w:val="single" w:sz="4" w:space="0" w:color="auto"/>
              <w:right w:val="single" w:sz="4" w:space="0" w:color="auto"/>
            </w:tcBorders>
            <w:shd w:val="clear" w:color="auto" w:fill="auto"/>
            <w:noWrap/>
            <w:vAlign w:val="bottom"/>
          </w:tcPr>
          <w:p w:rsidR="00001B02" w:rsidRDefault="00AA7E63">
            <w:pPr>
              <w:spacing w:after="0" w:line="24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3</w:t>
            </w:r>
          </w:p>
        </w:tc>
        <w:tc>
          <w:tcPr>
            <w:tcW w:w="1105" w:type="dxa"/>
            <w:tcBorders>
              <w:top w:val="nil"/>
              <w:left w:val="nil"/>
              <w:bottom w:val="single" w:sz="4" w:space="0" w:color="auto"/>
              <w:right w:val="single" w:sz="4" w:space="0" w:color="auto"/>
            </w:tcBorders>
            <w:shd w:val="clear" w:color="auto" w:fill="auto"/>
            <w:noWrap/>
            <w:vAlign w:val="bottom"/>
          </w:tcPr>
          <w:p w:rsidR="00001B02" w:rsidRDefault="00AA7E63">
            <w:pPr>
              <w:spacing w:after="0" w:line="24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3</w:t>
            </w:r>
          </w:p>
        </w:tc>
        <w:tc>
          <w:tcPr>
            <w:tcW w:w="900" w:type="dxa"/>
            <w:tcBorders>
              <w:top w:val="nil"/>
              <w:left w:val="nil"/>
              <w:bottom w:val="single" w:sz="4" w:space="0" w:color="auto"/>
              <w:right w:val="single" w:sz="4" w:space="0" w:color="auto"/>
            </w:tcBorders>
            <w:shd w:val="clear" w:color="auto" w:fill="auto"/>
            <w:noWrap/>
            <w:vAlign w:val="bottom"/>
          </w:tcPr>
          <w:p w:rsidR="00001B02" w:rsidRDefault="00AA7E63">
            <w:pPr>
              <w:spacing w:after="0" w:line="24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3</w:t>
            </w:r>
          </w:p>
        </w:tc>
        <w:tc>
          <w:tcPr>
            <w:tcW w:w="1440" w:type="dxa"/>
            <w:tcBorders>
              <w:top w:val="nil"/>
              <w:left w:val="nil"/>
              <w:bottom w:val="single" w:sz="4" w:space="0" w:color="auto"/>
              <w:right w:val="single" w:sz="4" w:space="0" w:color="auto"/>
            </w:tcBorders>
            <w:shd w:val="clear" w:color="auto" w:fill="auto"/>
            <w:noWrap/>
            <w:vAlign w:val="bottom"/>
          </w:tcPr>
          <w:p w:rsidR="00001B02" w:rsidRDefault="00AA7E63">
            <w:pPr>
              <w:spacing w:after="0" w:line="24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1</w:t>
            </w:r>
          </w:p>
        </w:tc>
      </w:tr>
      <w:tr w:rsidR="00001B02">
        <w:trPr>
          <w:trHeight w:val="300"/>
        </w:trPr>
        <w:tc>
          <w:tcPr>
            <w:tcW w:w="1980" w:type="dxa"/>
            <w:tcBorders>
              <w:top w:val="nil"/>
              <w:left w:val="single" w:sz="4" w:space="0" w:color="auto"/>
              <w:bottom w:val="single" w:sz="4" w:space="0" w:color="auto"/>
              <w:right w:val="single" w:sz="4" w:space="0" w:color="auto"/>
            </w:tcBorders>
            <w:shd w:val="clear" w:color="auto" w:fill="auto"/>
            <w:noWrap/>
            <w:vAlign w:val="bottom"/>
          </w:tcPr>
          <w:p w:rsidR="00001B02" w:rsidRDefault="00AA7E63">
            <w:pPr>
              <w:spacing w:after="0" w:line="24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5</w:t>
            </w:r>
          </w:p>
        </w:tc>
        <w:tc>
          <w:tcPr>
            <w:tcW w:w="1170" w:type="dxa"/>
            <w:tcBorders>
              <w:top w:val="nil"/>
              <w:left w:val="nil"/>
              <w:bottom w:val="single" w:sz="4" w:space="0" w:color="auto"/>
              <w:right w:val="single" w:sz="4" w:space="0" w:color="auto"/>
            </w:tcBorders>
            <w:shd w:val="clear" w:color="auto" w:fill="auto"/>
            <w:noWrap/>
            <w:vAlign w:val="bottom"/>
          </w:tcPr>
          <w:p w:rsidR="00001B02" w:rsidRDefault="00AA7E63">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2</w:t>
            </w:r>
          </w:p>
        </w:tc>
        <w:tc>
          <w:tcPr>
            <w:tcW w:w="1208" w:type="dxa"/>
            <w:tcBorders>
              <w:top w:val="nil"/>
              <w:left w:val="nil"/>
              <w:bottom w:val="single" w:sz="4" w:space="0" w:color="auto"/>
              <w:right w:val="single" w:sz="4" w:space="0" w:color="auto"/>
            </w:tcBorders>
            <w:shd w:val="clear" w:color="auto" w:fill="auto"/>
            <w:noWrap/>
            <w:vAlign w:val="bottom"/>
          </w:tcPr>
          <w:p w:rsidR="00001B02" w:rsidRDefault="00AA7E63">
            <w:pPr>
              <w:spacing w:after="0" w:line="24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2</w:t>
            </w:r>
          </w:p>
        </w:tc>
        <w:tc>
          <w:tcPr>
            <w:tcW w:w="1105" w:type="dxa"/>
            <w:tcBorders>
              <w:top w:val="nil"/>
              <w:left w:val="nil"/>
              <w:bottom w:val="single" w:sz="4" w:space="0" w:color="auto"/>
              <w:right w:val="single" w:sz="4" w:space="0" w:color="auto"/>
            </w:tcBorders>
            <w:shd w:val="clear" w:color="auto" w:fill="auto"/>
            <w:noWrap/>
            <w:vAlign w:val="bottom"/>
          </w:tcPr>
          <w:p w:rsidR="00001B02" w:rsidRDefault="00AA7E63">
            <w:pPr>
              <w:spacing w:after="0" w:line="24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3</w:t>
            </w:r>
          </w:p>
        </w:tc>
        <w:tc>
          <w:tcPr>
            <w:tcW w:w="900" w:type="dxa"/>
            <w:tcBorders>
              <w:top w:val="nil"/>
              <w:left w:val="nil"/>
              <w:bottom w:val="single" w:sz="4" w:space="0" w:color="auto"/>
              <w:right w:val="single" w:sz="4" w:space="0" w:color="auto"/>
            </w:tcBorders>
            <w:shd w:val="clear" w:color="auto" w:fill="auto"/>
            <w:noWrap/>
            <w:vAlign w:val="bottom"/>
          </w:tcPr>
          <w:p w:rsidR="00001B02" w:rsidRDefault="00AA7E63">
            <w:pPr>
              <w:spacing w:after="0" w:line="24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3</w:t>
            </w:r>
          </w:p>
        </w:tc>
        <w:tc>
          <w:tcPr>
            <w:tcW w:w="1440" w:type="dxa"/>
            <w:tcBorders>
              <w:top w:val="nil"/>
              <w:left w:val="nil"/>
              <w:bottom w:val="single" w:sz="4" w:space="0" w:color="auto"/>
              <w:right w:val="single" w:sz="4" w:space="0" w:color="auto"/>
            </w:tcBorders>
            <w:shd w:val="clear" w:color="auto" w:fill="auto"/>
            <w:noWrap/>
            <w:vAlign w:val="bottom"/>
          </w:tcPr>
          <w:p w:rsidR="00001B02" w:rsidRDefault="00AA7E63">
            <w:pPr>
              <w:spacing w:after="0" w:line="24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1</w:t>
            </w:r>
          </w:p>
        </w:tc>
      </w:tr>
      <w:tr w:rsidR="00001B02">
        <w:trPr>
          <w:trHeight w:val="300"/>
        </w:trPr>
        <w:tc>
          <w:tcPr>
            <w:tcW w:w="1980" w:type="dxa"/>
            <w:tcBorders>
              <w:top w:val="nil"/>
              <w:left w:val="single" w:sz="4" w:space="0" w:color="auto"/>
              <w:bottom w:val="single" w:sz="4" w:space="0" w:color="auto"/>
              <w:right w:val="single" w:sz="4" w:space="0" w:color="auto"/>
            </w:tcBorders>
            <w:shd w:val="clear" w:color="auto" w:fill="auto"/>
            <w:noWrap/>
            <w:vAlign w:val="bottom"/>
          </w:tcPr>
          <w:p w:rsidR="00001B02" w:rsidRDefault="00AA7E63">
            <w:pPr>
              <w:spacing w:after="0" w:line="24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6</w:t>
            </w:r>
          </w:p>
        </w:tc>
        <w:tc>
          <w:tcPr>
            <w:tcW w:w="1170" w:type="dxa"/>
            <w:tcBorders>
              <w:top w:val="nil"/>
              <w:left w:val="nil"/>
              <w:bottom w:val="single" w:sz="4" w:space="0" w:color="auto"/>
              <w:right w:val="single" w:sz="4" w:space="0" w:color="auto"/>
            </w:tcBorders>
            <w:shd w:val="clear" w:color="auto" w:fill="auto"/>
            <w:noWrap/>
            <w:vAlign w:val="bottom"/>
          </w:tcPr>
          <w:p w:rsidR="00001B02" w:rsidRDefault="00AA7E63">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1</w:t>
            </w:r>
          </w:p>
        </w:tc>
        <w:tc>
          <w:tcPr>
            <w:tcW w:w="1208" w:type="dxa"/>
            <w:tcBorders>
              <w:top w:val="nil"/>
              <w:left w:val="nil"/>
              <w:bottom w:val="single" w:sz="4" w:space="0" w:color="auto"/>
              <w:right w:val="single" w:sz="4" w:space="0" w:color="auto"/>
            </w:tcBorders>
            <w:shd w:val="clear" w:color="auto" w:fill="auto"/>
            <w:noWrap/>
            <w:vAlign w:val="bottom"/>
          </w:tcPr>
          <w:p w:rsidR="00001B02" w:rsidRDefault="00AA7E63">
            <w:pPr>
              <w:spacing w:after="0" w:line="24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2</w:t>
            </w:r>
          </w:p>
        </w:tc>
        <w:tc>
          <w:tcPr>
            <w:tcW w:w="1105" w:type="dxa"/>
            <w:tcBorders>
              <w:top w:val="nil"/>
              <w:left w:val="nil"/>
              <w:bottom w:val="single" w:sz="4" w:space="0" w:color="auto"/>
              <w:right w:val="single" w:sz="4" w:space="0" w:color="auto"/>
            </w:tcBorders>
            <w:shd w:val="clear" w:color="auto" w:fill="auto"/>
            <w:noWrap/>
            <w:vAlign w:val="bottom"/>
          </w:tcPr>
          <w:p w:rsidR="00001B02" w:rsidRDefault="00AA7E63">
            <w:pPr>
              <w:spacing w:after="0" w:line="24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2</w:t>
            </w:r>
          </w:p>
        </w:tc>
        <w:tc>
          <w:tcPr>
            <w:tcW w:w="900" w:type="dxa"/>
            <w:tcBorders>
              <w:top w:val="nil"/>
              <w:left w:val="nil"/>
              <w:bottom w:val="single" w:sz="4" w:space="0" w:color="auto"/>
              <w:right w:val="single" w:sz="4" w:space="0" w:color="auto"/>
            </w:tcBorders>
            <w:shd w:val="clear" w:color="auto" w:fill="auto"/>
            <w:noWrap/>
            <w:vAlign w:val="bottom"/>
          </w:tcPr>
          <w:p w:rsidR="00001B02" w:rsidRDefault="00AA7E63">
            <w:pPr>
              <w:spacing w:after="0" w:line="24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1</w:t>
            </w:r>
          </w:p>
        </w:tc>
        <w:tc>
          <w:tcPr>
            <w:tcW w:w="1440" w:type="dxa"/>
            <w:tcBorders>
              <w:top w:val="nil"/>
              <w:left w:val="nil"/>
              <w:bottom w:val="single" w:sz="4" w:space="0" w:color="auto"/>
              <w:right w:val="single" w:sz="4" w:space="0" w:color="auto"/>
            </w:tcBorders>
            <w:shd w:val="clear" w:color="auto" w:fill="auto"/>
            <w:noWrap/>
            <w:vAlign w:val="bottom"/>
          </w:tcPr>
          <w:p w:rsidR="00001B02" w:rsidRDefault="00AA7E63">
            <w:pPr>
              <w:spacing w:after="0" w:line="24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1</w:t>
            </w:r>
          </w:p>
        </w:tc>
      </w:tr>
      <w:tr w:rsidR="00001B02">
        <w:trPr>
          <w:trHeight w:val="300"/>
        </w:trPr>
        <w:tc>
          <w:tcPr>
            <w:tcW w:w="1980" w:type="dxa"/>
            <w:tcBorders>
              <w:top w:val="nil"/>
              <w:left w:val="single" w:sz="4" w:space="0" w:color="auto"/>
              <w:bottom w:val="single" w:sz="4" w:space="0" w:color="auto"/>
              <w:right w:val="single" w:sz="4" w:space="0" w:color="auto"/>
            </w:tcBorders>
            <w:shd w:val="clear" w:color="auto" w:fill="auto"/>
            <w:noWrap/>
            <w:vAlign w:val="bottom"/>
          </w:tcPr>
          <w:p w:rsidR="00001B02" w:rsidRDefault="00AA7E63">
            <w:pPr>
              <w:spacing w:after="0" w:line="24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7</w:t>
            </w:r>
          </w:p>
        </w:tc>
        <w:tc>
          <w:tcPr>
            <w:tcW w:w="1170" w:type="dxa"/>
            <w:tcBorders>
              <w:top w:val="nil"/>
              <w:left w:val="nil"/>
              <w:bottom w:val="single" w:sz="4" w:space="0" w:color="auto"/>
              <w:right w:val="single" w:sz="4" w:space="0" w:color="auto"/>
            </w:tcBorders>
            <w:shd w:val="clear" w:color="auto" w:fill="auto"/>
            <w:noWrap/>
            <w:vAlign w:val="bottom"/>
          </w:tcPr>
          <w:p w:rsidR="00001B02" w:rsidRDefault="00AA7E63">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1</w:t>
            </w:r>
          </w:p>
        </w:tc>
        <w:tc>
          <w:tcPr>
            <w:tcW w:w="1208" w:type="dxa"/>
            <w:tcBorders>
              <w:top w:val="nil"/>
              <w:left w:val="nil"/>
              <w:bottom w:val="single" w:sz="4" w:space="0" w:color="auto"/>
              <w:right w:val="single" w:sz="4" w:space="0" w:color="auto"/>
            </w:tcBorders>
            <w:shd w:val="clear" w:color="auto" w:fill="auto"/>
            <w:noWrap/>
            <w:vAlign w:val="bottom"/>
          </w:tcPr>
          <w:p w:rsidR="00001B02" w:rsidRDefault="00AA7E63">
            <w:pPr>
              <w:spacing w:after="0" w:line="24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4</w:t>
            </w:r>
          </w:p>
        </w:tc>
        <w:tc>
          <w:tcPr>
            <w:tcW w:w="1105" w:type="dxa"/>
            <w:tcBorders>
              <w:top w:val="nil"/>
              <w:left w:val="nil"/>
              <w:bottom w:val="single" w:sz="4" w:space="0" w:color="auto"/>
              <w:right w:val="single" w:sz="4" w:space="0" w:color="auto"/>
            </w:tcBorders>
            <w:shd w:val="clear" w:color="auto" w:fill="auto"/>
            <w:noWrap/>
            <w:vAlign w:val="bottom"/>
          </w:tcPr>
          <w:p w:rsidR="00001B02" w:rsidRDefault="00AA7E63">
            <w:pPr>
              <w:spacing w:after="0" w:line="24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1</w:t>
            </w:r>
          </w:p>
        </w:tc>
        <w:tc>
          <w:tcPr>
            <w:tcW w:w="900" w:type="dxa"/>
            <w:tcBorders>
              <w:top w:val="nil"/>
              <w:left w:val="nil"/>
              <w:bottom w:val="single" w:sz="4" w:space="0" w:color="auto"/>
              <w:right w:val="single" w:sz="4" w:space="0" w:color="auto"/>
            </w:tcBorders>
            <w:shd w:val="clear" w:color="auto" w:fill="auto"/>
            <w:noWrap/>
            <w:vAlign w:val="bottom"/>
          </w:tcPr>
          <w:p w:rsidR="00001B02" w:rsidRDefault="00AA7E63">
            <w:pPr>
              <w:spacing w:after="0" w:line="24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2</w:t>
            </w:r>
          </w:p>
        </w:tc>
        <w:tc>
          <w:tcPr>
            <w:tcW w:w="1440" w:type="dxa"/>
            <w:tcBorders>
              <w:top w:val="nil"/>
              <w:left w:val="nil"/>
              <w:bottom w:val="single" w:sz="4" w:space="0" w:color="auto"/>
              <w:right w:val="single" w:sz="4" w:space="0" w:color="auto"/>
            </w:tcBorders>
            <w:shd w:val="clear" w:color="auto" w:fill="auto"/>
            <w:noWrap/>
            <w:vAlign w:val="bottom"/>
          </w:tcPr>
          <w:p w:rsidR="00001B02" w:rsidRDefault="00AA7E63">
            <w:pPr>
              <w:spacing w:after="0" w:line="24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1</w:t>
            </w:r>
          </w:p>
        </w:tc>
      </w:tr>
      <w:tr w:rsidR="00001B02">
        <w:trPr>
          <w:trHeight w:val="300"/>
        </w:trPr>
        <w:tc>
          <w:tcPr>
            <w:tcW w:w="1980" w:type="dxa"/>
            <w:tcBorders>
              <w:top w:val="nil"/>
              <w:left w:val="single" w:sz="4" w:space="0" w:color="auto"/>
              <w:bottom w:val="single" w:sz="4" w:space="0" w:color="auto"/>
              <w:right w:val="single" w:sz="4" w:space="0" w:color="auto"/>
            </w:tcBorders>
            <w:shd w:val="clear" w:color="auto" w:fill="auto"/>
            <w:noWrap/>
            <w:vAlign w:val="bottom"/>
          </w:tcPr>
          <w:p w:rsidR="00001B02" w:rsidRDefault="00AA7E63">
            <w:pPr>
              <w:spacing w:after="0" w:line="24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8</w:t>
            </w:r>
          </w:p>
        </w:tc>
        <w:tc>
          <w:tcPr>
            <w:tcW w:w="1170" w:type="dxa"/>
            <w:tcBorders>
              <w:top w:val="nil"/>
              <w:left w:val="nil"/>
              <w:bottom w:val="single" w:sz="4" w:space="0" w:color="auto"/>
              <w:right w:val="single" w:sz="4" w:space="0" w:color="auto"/>
            </w:tcBorders>
            <w:shd w:val="clear" w:color="auto" w:fill="auto"/>
            <w:noWrap/>
            <w:vAlign w:val="bottom"/>
          </w:tcPr>
          <w:p w:rsidR="00001B02" w:rsidRDefault="00AA7E63">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1</w:t>
            </w:r>
          </w:p>
        </w:tc>
        <w:tc>
          <w:tcPr>
            <w:tcW w:w="1208" w:type="dxa"/>
            <w:tcBorders>
              <w:top w:val="nil"/>
              <w:left w:val="nil"/>
              <w:bottom w:val="single" w:sz="4" w:space="0" w:color="auto"/>
              <w:right w:val="single" w:sz="4" w:space="0" w:color="auto"/>
            </w:tcBorders>
            <w:shd w:val="clear" w:color="auto" w:fill="auto"/>
            <w:noWrap/>
            <w:vAlign w:val="bottom"/>
          </w:tcPr>
          <w:p w:rsidR="00001B02" w:rsidRDefault="00AA7E63">
            <w:pPr>
              <w:spacing w:after="0" w:line="24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4</w:t>
            </w:r>
          </w:p>
        </w:tc>
        <w:tc>
          <w:tcPr>
            <w:tcW w:w="1105" w:type="dxa"/>
            <w:tcBorders>
              <w:top w:val="nil"/>
              <w:left w:val="nil"/>
              <w:bottom w:val="single" w:sz="4" w:space="0" w:color="auto"/>
              <w:right w:val="single" w:sz="4" w:space="0" w:color="auto"/>
            </w:tcBorders>
            <w:shd w:val="clear" w:color="auto" w:fill="auto"/>
            <w:noWrap/>
            <w:vAlign w:val="bottom"/>
          </w:tcPr>
          <w:p w:rsidR="00001B02" w:rsidRDefault="00AA7E63">
            <w:pPr>
              <w:spacing w:after="0" w:line="24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1</w:t>
            </w:r>
          </w:p>
        </w:tc>
        <w:tc>
          <w:tcPr>
            <w:tcW w:w="900" w:type="dxa"/>
            <w:tcBorders>
              <w:top w:val="nil"/>
              <w:left w:val="nil"/>
              <w:bottom w:val="single" w:sz="4" w:space="0" w:color="auto"/>
              <w:right w:val="single" w:sz="4" w:space="0" w:color="auto"/>
            </w:tcBorders>
            <w:shd w:val="clear" w:color="auto" w:fill="auto"/>
            <w:noWrap/>
            <w:vAlign w:val="bottom"/>
          </w:tcPr>
          <w:p w:rsidR="00001B02" w:rsidRDefault="00AA7E63">
            <w:pPr>
              <w:spacing w:after="0" w:line="24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2</w:t>
            </w:r>
          </w:p>
        </w:tc>
        <w:tc>
          <w:tcPr>
            <w:tcW w:w="1440" w:type="dxa"/>
            <w:tcBorders>
              <w:top w:val="nil"/>
              <w:left w:val="nil"/>
              <w:bottom w:val="single" w:sz="4" w:space="0" w:color="auto"/>
              <w:right w:val="single" w:sz="4" w:space="0" w:color="auto"/>
            </w:tcBorders>
            <w:shd w:val="clear" w:color="auto" w:fill="auto"/>
            <w:noWrap/>
            <w:vAlign w:val="bottom"/>
          </w:tcPr>
          <w:p w:rsidR="00001B02" w:rsidRDefault="00AA7E63">
            <w:pPr>
              <w:spacing w:after="0" w:line="24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1</w:t>
            </w:r>
          </w:p>
        </w:tc>
      </w:tr>
      <w:tr w:rsidR="00001B02">
        <w:trPr>
          <w:trHeight w:val="300"/>
        </w:trPr>
        <w:tc>
          <w:tcPr>
            <w:tcW w:w="1980" w:type="dxa"/>
            <w:tcBorders>
              <w:top w:val="nil"/>
              <w:left w:val="single" w:sz="4" w:space="0" w:color="auto"/>
              <w:bottom w:val="single" w:sz="4" w:space="0" w:color="auto"/>
              <w:right w:val="single" w:sz="4" w:space="0" w:color="auto"/>
            </w:tcBorders>
            <w:shd w:val="clear" w:color="auto" w:fill="auto"/>
            <w:noWrap/>
            <w:vAlign w:val="bottom"/>
          </w:tcPr>
          <w:p w:rsidR="00001B02" w:rsidRDefault="00AA7E63">
            <w:pPr>
              <w:spacing w:after="0" w:line="24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9</w:t>
            </w:r>
          </w:p>
        </w:tc>
        <w:tc>
          <w:tcPr>
            <w:tcW w:w="1170" w:type="dxa"/>
            <w:tcBorders>
              <w:top w:val="nil"/>
              <w:left w:val="nil"/>
              <w:bottom w:val="single" w:sz="4" w:space="0" w:color="auto"/>
              <w:right w:val="single" w:sz="4" w:space="0" w:color="auto"/>
            </w:tcBorders>
            <w:shd w:val="clear" w:color="auto" w:fill="auto"/>
            <w:noWrap/>
            <w:vAlign w:val="bottom"/>
          </w:tcPr>
          <w:p w:rsidR="00001B02" w:rsidRDefault="00AA7E63">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1</w:t>
            </w:r>
          </w:p>
        </w:tc>
        <w:tc>
          <w:tcPr>
            <w:tcW w:w="1208" w:type="dxa"/>
            <w:tcBorders>
              <w:top w:val="nil"/>
              <w:left w:val="nil"/>
              <w:bottom w:val="single" w:sz="4" w:space="0" w:color="auto"/>
              <w:right w:val="single" w:sz="4" w:space="0" w:color="auto"/>
            </w:tcBorders>
            <w:shd w:val="clear" w:color="auto" w:fill="auto"/>
            <w:noWrap/>
            <w:vAlign w:val="bottom"/>
          </w:tcPr>
          <w:p w:rsidR="00001B02" w:rsidRDefault="00AA7E63">
            <w:pPr>
              <w:spacing w:after="0" w:line="24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3</w:t>
            </w:r>
          </w:p>
        </w:tc>
        <w:tc>
          <w:tcPr>
            <w:tcW w:w="1105" w:type="dxa"/>
            <w:tcBorders>
              <w:top w:val="nil"/>
              <w:left w:val="nil"/>
              <w:bottom w:val="single" w:sz="4" w:space="0" w:color="auto"/>
              <w:right w:val="single" w:sz="4" w:space="0" w:color="auto"/>
            </w:tcBorders>
            <w:shd w:val="clear" w:color="auto" w:fill="auto"/>
            <w:noWrap/>
            <w:vAlign w:val="bottom"/>
          </w:tcPr>
          <w:p w:rsidR="00001B02" w:rsidRDefault="00AA7E63">
            <w:pPr>
              <w:spacing w:after="0" w:line="24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3</w:t>
            </w:r>
          </w:p>
        </w:tc>
        <w:tc>
          <w:tcPr>
            <w:tcW w:w="900" w:type="dxa"/>
            <w:tcBorders>
              <w:top w:val="nil"/>
              <w:left w:val="nil"/>
              <w:bottom w:val="single" w:sz="4" w:space="0" w:color="auto"/>
              <w:right w:val="single" w:sz="4" w:space="0" w:color="auto"/>
            </w:tcBorders>
            <w:shd w:val="clear" w:color="auto" w:fill="auto"/>
            <w:noWrap/>
            <w:vAlign w:val="bottom"/>
          </w:tcPr>
          <w:p w:rsidR="00001B02" w:rsidRDefault="00AA7E63">
            <w:pPr>
              <w:spacing w:after="0" w:line="24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1</w:t>
            </w:r>
          </w:p>
        </w:tc>
        <w:tc>
          <w:tcPr>
            <w:tcW w:w="1440" w:type="dxa"/>
            <w:tcBorders>
              <w:top w:val="nil"/>
              <w:left w:val="nil"/>
              <w:bottom w:val="single" w:sz="4" w:space="0" w:color="auto"/>
              <w:right w:val="single" w:sz="4" w:space="0" w:color="auto"/>
            </w:tcBorders>
            <w:shd w:val="clear" w:color="auto" w:fill="auto"/>
            <w:noWrap/>
            <w:vAlign w:val="bottom"/>
          </w:tcPr>
          <w:p w:rsidR="00001B02" w:rsidRDefault="00AA7E63">
            <w:pPr>
              <w:spacing w:after="0" w:line="24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2</w:t>
            </w:r>
          </w:p>
        </w:tc>
      </w:tr>
      <w:tr w:rsidR="00001B02">
        <w:trPr>
          <w:trHeight w:val="300"/>
        </w:trPr>
        <w:tc>
          <w:tcPr>
            <w:tcW w:w="1980" w:type="dxa"/>
            <w:tcBorders>
              <w:top w:val="nil"/>
              <w:left w:val="single" w:sz="4" w:space="0" w:color="auto"/>
              <w:bottom w:val="single" w:sz="4" w:space="0" w:color="auto"/>
              <w:right w:val="single" w:sz="4" w:space="0" w:color="auto"/>
            </w:tcBorders>
            <w:shd w:val="clear" w:color="auto" w:fill="auto"/>
            <w:noWrap/>
            <w:vAlign w:val="bottom"/>
          </w:tcPr>
          <w:p w:rsidR="00001B02" w:rsidRDefault="00AA7E63">
            <w:pPr>
              <w:spacing w:after="0" w:line="24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10</w:t>
            </w:r>
          </w:p>
        </w:tc>
        <w:tc>
          <w:tcPr>
            <w:tcW w:w="1170" w:type="dxa"/>
            <w:tcBorders>
              <w:top w:val="nil"/>
              <w:left w:val="nil"/>
              <w:bottom w:val="single" w:sz="4" w:space="0" w:color="auto"/>
              <w:right w:val="single" w:sz="4" w:space="0" w:color="auto"/>
            </w:tcBorders>
            <w:shd w:val="clear" w:color="auto" w:fill="auto"/>
            <w:noWrap/>
            <w:vAlign w:val="bottom"/>
          </w:tcPr>
          <w:p w:rsidR="00001B02" w:rsidRDefault="00AA7E63">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1</w:t>
            </w:r>
          </w:p>
        </w:tc>
        <w:tc>
          <w:tcPr>
            <w:tcW w:w="1208" w:type="dxa"/>
            <w:tcBorders>
              <w:top w:val="nil"/>
              <w:left w:val="nil"/>
              <w:bottom w:val="single" w:sz="4" w:space="0" w:color="auto"/>
              <w:right w:val="single" w:sz="4" w:space="0" w:color="auto"/>
            </w:tcBorders>
            <w:shd w:val="clear" w:color="auto" w:fill="auto"/>
            <w:noWrap/>
            <w:vAlign w:val="bottom"/>
          </w:tcPr>
          <w:p w:rsidR="00001B02" w:rsidRDefault="00AA7E63">
            <w:pPr>
              <w:spacing w:after="0" w:line="24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3</w:t>
            </w:r>
          </w:p>
        </w:tc>
        <w:tc>
          <w:tcPr>
            <w:tcW w:w="1105" w:type="dxa"/>
            <w:tcBorders>
              <w:top w:val="nil"/>
              <w:left w:val="nil"/>
              <w:bottom w:val="single" w:sz="4" w:space="0" w:color="auto"/>
              <w:right w:val="single" w:sz="4" w:space="0" w:color="auto"/>
            </w:tcBorders>
            <w:shd w:val="clear" w:color="auto" w:fill="auto"/>
            <w:noWrap/>
            <w:vAlign w:val="bottom"/>
          </w:tcPr>
          <w:p w:rsidR="00001B02" w:rsidRDefault="00AA7E63">
            <w:pPr>
              <w:spacing w:after="0" w:line="24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3</w:t>
            </w:r>
          </w:p>
        </w:tc>
        <w:tc>
          <w:tcPr>
            <w:tcW w:w="900" w:type="dxa"/>
            <w:tcBorders>
              <w:top w:val="nil"/>
              <w:left w:val="nil"/>
              <w:bottom w:val="single" w:sz="4" w:space="0" w:color="auto"/>
              <w:right w:val="single" w:sz="4" w:space="0" w:color="auto"/>
            </w:tcBorders>
            <w:shd w:val="clear" w:color="auto" w:fill="auto"/>
            <w:noWrap/>
            <w:vAlign w:val="bottom"/>
          </w:tcPr>
          <w:p w:rsidR="00001B02" w:rsidRDefault="00AA7E63">
            <w:pPr>
              <w:spacing w:after="0" w:line="24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2</w:t>
            </w:r>
          </w:p>
        </w:tc>
        <w:tc>
          <w:tcPr>
            <w:tcW w:w="1440" w:type="dxa"/>
            <w:tcBorders>
              <w:top w:val="nil"/>
              <w:left w:val="nil"/>
              <w:bottom w:val="single" w:sz="4" w:space="0" w:color="auto"/>
              <w:right w:val="single" w:sz="4" w:space="0" w:color="auto"/>
            </w:tcBorders>
            <w:shd w:val="clear" w:color="auto" w:fill="auto"/>
            <w:noWrap/>
            <w:vAlign w:val="bottom"/>
          </w:tcPr>
          <w:p w:rsidR="00001B02" w:rsidRDefault="00AA7E63">
            <w:pPr>
              <w:spacing w:after="0" w:line="24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2</w:t>
            </w:r>
          </w:p>
        </w:tc>
      </w:tr>
      <w:tr w:rsidR="00001B02">
        <w:trPr>
          <w:trHeight w:val="300"/>
        </w:trPr>
        <w:tc>
          <w:tcPr>
            <w:tcW w:w="1980" w:type="dxa"/>
            <w:tcBorders>
              <w:top w:val="nil"/>
              <w:left w:val="single" w:sz="4" w:space="0" w:color="auto"/>
              <w:bottom w:val="single" w:sz="4" w:space="0" w:color="auto"/>
              <w:right w:val="single" w:sz="4" w:space="0" w:color="auto"/>
            </w:tcBorders>
            <w:shd w:val="clear" w:color="auto" w:fill="auto"/>
            <w:noWrap/>
            <w:vAlign w:val="bottom"/>
          </w:tcPr>
          <w:p w:rsidR="00001B02" w:rsidRDefault="00AA7E63">
            <w:pPr>
              <w:spacing w:after="0" w:line="24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11</w:t>
            </w:r>
          </w:p>
        </w:tc>
        <w:tc>
          <w:tcPr>
            <w:tcW w:w="1170" w:type="dxa"/>
            <w:tcBorders>
              <w:top w:val="nil"/>
              <w:left w:val="nil"/>
              <w:bottom w:val="single" w:sz="4" w:space="0" w:color="auto"/>
              <w:right w:val="single" w:sz="4" w:space="0" w:color="auto"/>
            </w:tcBorders>
            <w:shd w:val="clear" w:color="auto" w:fill="auto"/>
            <w:noWrap/>
            <w:vAlign w:val="bottom"/>
          </w:tcPr>
          <w:p w:rsidR="00001B02" w:rsidRDefault="00AA7E63">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2</w:t>
            </w:r>
          </w:p>
        </w:tc>
        <w:tc>
          <w:tcPr>
            <w:tcW w:w="1208" w:type="dxa"/>
            <w:tcBorders>
              <w:top w:val="nil"/>
              <w:left w:val="nil"/>
              <w:bottom w:val="single" w:sz="4" w:space="0" w:color="auto"/>
              <w:right w:val="single" w:sz="4" w:space="0" w:color="auto"/>
            </w:tcBorders>
            <w:shd w:val="clear" w:color="auto" w:fill="auto"/>
            <w:noWrap/>
            <w:vAlign w:val="bottom"/>
          </w:tcPr>
          <w:p w:rsidR="00001B02" w:rsidRDefault="00AA7E63">
            <w:pPr>
              <w:spacing w:after="0" w:line="24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3</w:t>
            </w:r>
          </w:p>
        </w:tc>
        <w:tc>
          <w:tcPr>
            <w:tcW w:w="1105" w:type="dxa"/>
            <w:tcBorders>
              <w:top w:val="nil"/>
              <w:left w:val="nil"/>
              <w:bottom w:val="single" w:sz="4" w:space="0" w:color="auto"/>
              <w:right w:val="single" w:sz="4" w:space="0" w:color="auto"/>
            </w:tcBorders>
            <w:shd w:val="clear" w:color="auto" w:fill="auto"/>
            <w:noWrap/>
            <w:vAlign w:val="bottom"/>
          </w:tcPr>
          <w:p w:rsidR="00001B02" w:rsidRDefault="00AA7E63">
            <w:pPr>
              <w:spacing w:after="0" w:line="24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3</w:t>
            </w:r>
          </w:p>
        </w:tc>
        <w:tc>
          <w:tcPr>
            <w:tcW w:w="900" w:type="dxa"/>
            <w:tcBorders>
              <w:top w:val="nil"/>
              <w:left w:val="nil"/>
              <w:bottom w:val="single" w:sz="4" w:space="0" w:color="auto"/>
              <w:right w:val="single" w:sz="4" w:space="0" w:color="auto"/>
            </w:tcBorders>
            <w:shd w:val="clear" w:color="auto" w:fill="auto"/>
            <w:noWrap/>
            <w:vAlign w:val="bottom"/>
          </w:tcPr>
          <w:p w:rsidR="00001B02" w:rsidRDefault="00AA7E63">
            <w:pPr>
              <w:spacing w:after="0" w:line="24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2</w:t>
            </w:r>
          </w:p>
        </w:tc>
        <w:tc>
          <w:tcPr>
            <w:tcW w:w="1440" w:type="dxa"/>
            <w:tcBorders>
              <w:top w:val="nil"/>
              <w:left w:val="nil"/>
              <w:bottom w:val="single" w:sz="4" w:space="0" w:color="auto"/>
              <w:right w:val="single" w:sz="4" w:space="0" w:color="auto"/>
            </w:tcBorders>
            <w:shd w:val="clear" w:color="auto" w:fill="auto"/>
            <w:noWrap/>
            <w:vAlign w:val="bottom"/>
          </w:tcPr>
          <w:p w:rsidR="00001B02" w:rsidRDefault="00AA7E63">
            <w:pPr>
              <w:spacing w:after="0" w:line="24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1</w:t>
            </w:r>
          </w:p>
        </w:tc>
      </w:tr>
      <w:tr w:rsidR="00001B02">
        <w:trPr>
          <w:trHeight w:val="300"/>
        </w:trPr>
        <w:tc>
          <w:tcPr>
            <w:tcW w:w="1980" w:type="dxa"/>
            <w:tcBorders>
              <w:top w:val="nil"/>
              <w:left w:val="single" w:sz="4" w:space="0" w:color="auto"/>
              <w:bottom w:val="single" w:sz="4" w:space="0" w:color="auto"/>
              <w:right w:val="single" w:sz="4" w:space="0" w:color="auto"/>
            </w:tcBorders>
            <w:shd w:val="clear" w:color="auto" w:fill="auto"/>
            <w:noWrap/>
            <w:vAlign w:val="bottom"/>
          </w:tcPr>
          <w:p w:rsidR="00001B02" w:rsidRDefault="00AA7E63">
            <w:pPr>
              <w:spacing w:after="0" w:line="24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12</w:t>
            </w:r>
          </w:p>
        </w:tc>
        <w:tc>
          <w:tcPr>
            <w:tcW w:w="1170" w:type="dxa"/>
            <w:tcBorders>
              <w:top w:val="nil"/>
              <w:left w:val="nil"/>
              <w:bottom w:val="single" w:sz="4" w:space="0" w:color="auto"/>
              <w:right w:val="single" w:sz="4" w:space="0" w:color="auto"/>
            </w:tcBorders>
            <w:shd w:val="clear" w:color="auto" w:fill="auto"/>
            <w:noWrap/>
            <w:vAlign w:val="bottom"/>
          </w:tcPr>
          <w:p w:rsidR="00001B02" w:rsidRDefault="00AA7E63">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2</w:t>
            </w:r>
          </w:p>
        </w:tc>
        <w:tc>
          <w:tcPr>
            <w:tcW w:w="1208" w:type="dxa"/>
            <w:tcBorders>
              <w:top w:val="nil"/>
              <w:left w:val="nil"/>
              <w:bottom w:val="single" w:sz="4" w:space="0" w:color="auto"/>
              <w:right w:val="single" w:sz="4" w:space="0" w:color="auto"/>
            </w:tcBorders>
            <w:shd w:val="clear" w:color="auto" w:fill="auto"/>
            <w:noWrap/>
            <w:vAlign w:val="bottom"/>
          </w:tcPr>
          <w:p w:rsidR="00001B02" w:rsidRDefault="00AA7E63">
            <w:pPr>
              <w:spacing w:after="0" w:line="24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2</w:t>
            </w:r>
          </w:p>
        </w:tc>
        <w:tc>
          <w:tcPr>
            <w:tcW w:w="1105" w:type="dxa"/>
            <w:tcBorders>
              <w:top w:val="nil"/>
              <w:left w:val="nil"/>
              <w:bottom w:val="single" w:sz="4" w:space="0" w:color="auto"/>
              <w:right w:val="single" w:sz="4" w:space="0" w:color="auto"/>
            </w:tcBorders>
            <w:shd w:val="clear" w:color="auto" w:fill="auto"/>
            <w:noWrap/>
            <w:vAlign w:val="bottom"/>
          </w:tcPr>
          <w:p w:rsidR="00001B02" w:rsidRDefault="00AA7E63">
            <w:pPr>
              <w:spacing w:after="0" w:line="24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3</w:t>
            </w:r>
          </w:p>
        </w:tc>
        <w:tc>
          <w:tcPr>
            <w:tcW w:w="900" w:type="dxa"/>
            <w:tcBorders>
              <w:top w:val="nil"/>
              <w:left w:val="nil"/>
              <w:bottom w:val="single" w:sz="4" w:space="0" w:color="auto"/>
              <w:right w:val="single" w:sz="4" w:space="0" w:color="auto"/>
            </w:tcBorders>
            <w:shd w:val="clear" w:color="auto" w:fill="auto"/>
            <w:noWrap/>
            <w:vAlign w:val="bottom"/>
          </w:tcPr>
          <w:p w:rsidR="00001B02" w:rsidRDefault="00AA7E63">
            <w:pPr>
              <w:spacing w:after="0" w:line="24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1</w:t>
            </w:r>
          </w:p>
        </w:tc>
        <w:tc>
          <w:tcPr>
            <w:tcW w:w="1440" w:type="dxa"/>
            <w:tcBorders>
              <w:top w:val="nil"/>
              <w:left w:val="nil"/>
              <w:bottom w:val="single" w:sz="4" w:space="0" w:color="auto"/>
              <w:right w:val="single" w:sz="4" w:space="0" w:color="auto"/>
            </w:tcBorders>
            <w:shd w:val="clear" w:color="auto" w:fill="auto"/>
            <w:noWrap/>
            <w:vAlign w:val="bottom"/>
          </w:tcPr>
          <w:p w:rsidR="00001B02" w:rsidRDefault="00AA7E63">
            <w:pPr>
              <w:spacing w:after="0" w:line="24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1</w:t>
            </w:r>
          </w:p>
        </w:tc>
      </w:tr>
      <w:tr w:rsidR="00001B02">
        <w:trPr>
          <w:trHeight w:val="300"/>
        </w:trPr>
        <w:tc>
          <w:tcPr>
            <w:tcW w:w="1980" w:type="dxa"/>
            <w:tcBorders>
              <w:top w:val="nil"/>
              <w:left w:val="single" w:sz="4" w:space="0" w:color="auto"/>
              <w:bottom w:val="single" w:sz="4" w:space="0" w:color="auto"/>
              <w:right w:val="single" w:sz="4" w:space="0" w:color="auto"/>
            </w:tcBorders>
            <w:shd w:val="clear" w:color="auto" w:fill="auto"/>
            <w:noWrap/>
            <w:vAlign w:val="bottom"/>
          </w:tcPr>
          <w:p w:rsidR="00001B02" w:rsidRDefault="00AA7E63">
            <w:pPr>
              <w:spacing w:after="0" w:line="24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13</w:t>
            </w:r>
          </w:p>
        </w:tc>
        <w:tc>
          <w:tcPr>
            <w:tcW w:w="1170" w:type="dxa"/>
            <w:tcBorders>
              <w:top w:val="nil"/>
              <w:left w:val="nil"/>
              <w:bottom w:val="single" w:sz="4" w:space="0" w:color="auto"/>
              <w:right w:val="single" w:sz="4" w:space="0" w:color="auto"/>
            </w:tcBorders>
            <w:shd w:val="clear" w:color="auto" w:fill="auto"/>
            <w:noWrap/>
            <w:vAlign w:val="bottom"/>
          </w:tcPr>
          <w:p w:rsidR="00001B02" w:rsidRDefault="00AA7E63">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1</w:t>
            </w:r>
          </w:p>
        </w:tc>
        <w:tc>
          <w:tcPr>
            <w:tcW w:w="1208" w:type="dxa"/>
            <w:tcBorders>
              <w:top w:val="nil"/>
              <w:left w:val="nil"/>
              <w:bottom w:val="single" w:sz="4" w:space="0" w:color="auto"/>
              <w:right w:val="single" w:sz="4" w:space="0" w:color="auto"/>
            </w:tcBorders>
            <w:shd w:val="clear" w:color="auto" w:fill="auto"/>
            <w:noWrap/>
            <w:vAlign w:val="bottom"/>
          </w:tcPr>
          <w:p w:rsidR="00001B02" w:rsidRDefault="00AA7E63">
            <w:pPr>
              <w:spacing w:after="0" w:line="24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2</w:t>
            </w:r>
          </w:p>
        </w:tc>
        <w:tc>
          <w:tcPr>
            <w:tcW w:w="1105" w:type="dxa"/>
            <w:tcBorders>
              <w:top w:val="nil"/>
              <w:left w:val="nil"/>
              <w:bottom w:val="single" w:sz="4" w:space="0" w:color="auto"/>
              <w:right w:val="single" w:sz="4" w:space="0" w:color="auto"/>
            </w:tcBorders>
            <w:shd w:val="clear" w:color="auto" w:fill="auto"/>
            <w:noWrap/>
            <w:vAlign w:val="bottom"/>
          </w:tcPr>
          <w:p w:rsidR="00001B02" w:rsidRDefault="00AA7E63">
            <w:pPr>
              <w:spacing w:after="0" w:line="24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3</w:t>
            </w:r>
          </w:p>
        </w:tc>
        <w:tc>
          <w:tcPr>
            <w:tcW w:w="900" w:type="dxa"/>
            <w:tcBorders>
              <w:top w:val="nil"/>
              <w:left w:val="nil"/>
              <w:bottom w:val="single" w:sz="4" w:space="0" w:color="auto"/>
              <w:right w:val="single" w:sz="4" w:space="0" w:color="auto"/>
            </w:tcBorders>
            <w:shd w:val="clear" w:color="auto" w:fill="auto"/>
            <w:noWrap/>
            <w:vAlign w:val="bottom"/>
          </w:tcPr>
          <w:p w:rsidR="00001B02" w:rsidRDefault="00AA7E63">
            <w:pPr>
              <w:spacing w:after="0" w:line="24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1</w:t>
            </w:r>
          </w:p>
        </w:tc>
        <w:tc>
          <w:tcPr>
            <w:tcW w:w="1440" w:type="dxa"/>
            <w:tcBorders>
              <w:top w:val="nil"/>
              <w:left w:val="nil"/>
              <w:bottom w:val="single" w:sz="4" w:space="0" w:color="auto"/>
              <w:right w:val="single" w:sz="4" w:space="0" w:color="auto"/>
            </w:tcBorders>
            <w:shd w:val="clear" w:color="auto" w:fill="auto"/>
            <w:noWrap/>
            <w:vAlign w:val="bottom"/>
          </w:tcPr>
          <w:p w:rsidR="00001B02" w:rsidRDefault="00AA7E63">
            <w:pPr>
              <w:spacing w:after="0" w:line="24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1</w:t>
            </w:r>
          </w:p>
        </w:tc>
      </w:tr>
      <w:tr w:rsidR="00001B02">
        <w:trPr>
          <w:trHeight w:val="300"/>
        </w:trPr>
        <w:tc>
          <w:tcPr>
            <w:tcW w:w="1980" w:type="dxa"/>
            <w:tcBorders>
              <w:top w:val="nil"/>
              <w:left w:val="single" w:sz="4" w:space="0" w:color="auto"/>
              <w:bottom w:val="single" w:sz="4" w:space="0" w:color="auto"/>
              <w:right w:val="single" w:sz="4" w:space="0" w:color="auto"/>
            </w:tcBorders>
            <w:shd w:val="clear" w:color="auto" w:fill="auto"/>
            <w:noWrap/>
            <w:vAlign w:val="bottom"/>
          </w:tcPr>
          <w:p w:rsidR="00001B02" w:rsidRDefault="00AA7E63">
            <w:pPr>
              <w:spacing w:after="0" w:line="24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14</w:t>
            </w:r>
          </w:p>
        </w:tc>
        <w:tc>
          <w:tcPr>
            <w:tcW w:w="1170" w:type="dxa"/>
            <w:tcBorders>
              <w:top w:val="nil"/>
              <w:left w:val="nil"/>
              <w:bottom w:val="single" w:sz="4" w:space="0" w:color="auto"/>
              <w:right w:val="single" w:sz="4" w:space="0" w:color="auto"/>
            </w:tcBorders>
            <w:shd w:val="clear" w:color="auto" w:fill="auto"/>
            <w:noWrap/>
            <w:vAlign w:val="bottom"/>
          </w:tcPr>
          <w:p w:rsidR="00001B02" w:rsidRDefault="00AA7E63">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2</w:t>
            </w:r>
          </w:p>
        </w:tc>
        <w:tc>
          <w:tcPr>
            <w:tcW w:w="1208" w:type="dxa"/>
            <w:tcBorders>
              <w:top w:val="nil"/>
              <w:left w:val="nil"/>
              <w:bottom w:val="single" w:sz="4" w:space="0" w:color="auto"/>
              <w:right w:val="single" w:sz="4" w:space="0" w:color="auto"/>
            </w:tcBorders>
            <w:shd w:val="clear" w:color="auto" w:fill="auto"/>
            <w:noWrap/>
            <w:vAlign w:val="bottom"/>
          </w:tcPr>
          <w:p w:rsidR="00001B02" w:rsidRDefault="00AA7E63">
            <w:pPr>
              <w:spacing w:after="0" w:line="24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2</w:t>
            </w:r>
          </w:p>
        </w:tc>
        <w:tc>
          <w:tcPr>
            <w:tcW w:w="1105" w:type="dxa"/>
            <w:tcBorders>
              <w:top w:val="nil"/>
              <w:left w:val="nil"/>
              <w:bottom w:val="single" w:sz="4" w:space="0" w:color="auto"/>
              <w:right w:val="single" w:sz="4" w:space="0" w:color="auto"/>
            </w:tcBorders>
            <w:shd w:val="clear" w:color="auto" w:fill="auto"/>
            <w:noWrap/>
            <w:vAlign w:val="bottom"/>
          </w:tcPr>
          <w:p w:rsidR="00001B02" w:rsidRDefault="00AA7E63">
            <w:pPr>
              <w:spacing w:after="0" w:line="24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3</w:t>
            </w:r>
          </w:p>
        </w:tc>
        <w:tc>
          <w:tcPr>
            <w:tcW w:w="900" w:type="dxa"/>
            <w:tcBorders>
              <w:top w:val="nil"/>
              <w:left w:val="nil"/>
              <w:bottom w:val="single" w:sz="4" w:space="0" w:color="auto"/>
              <w:right w:val="single" w:sz="4" w:space="0" w:color="auto"/>
            </w:tcBorders>
            <w:shd w:val="clear" w:color="auto" w:fill="auto"/>
            <w:noWrap/>
            <w:vAlign w:val="bottom"/>
          </w:tcPr>
          <w:p w:rsidR="00001B02" w:rsidRDefault="00AA7E63">
            <w:pPr>
              <w:spacing w:after="0" w:line="24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3</w:t>
            </w:r>
          </w:p>
        </w:tc>
        <w:tc>
          <w:tcPr>
            <w:tcW w:w="1440" w:type="dxa"/>
            <w:tcBorders>
              <w:top w:val="nil"/>
              <w:left w:val="nil"/>
              <w:bottom w:val="single" w:sz="4" w:space="0" w:color="auto"/>
              <w:right w:val="single" w:sz="4" w:space="0" w:color="auto"/>
            </w:tcBorders>
            <w:shd w:val="clear" w:color="auto" w:fill="auto"/>
            <w:noWrap/>
            <w:vAlign w:val="bottom"/>
          </w:tcPr>
          <w:p w:rsidR="00001B02" w:rsidRDefault="00AA7E63">
            <w:pPr>
              <w:spacing w:after="0" w:line="24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1</w:t>
            </w:r>
          </w:p>
        </w:tc>
      </w:tr>
      <w:tr w:rsidR="00001B02">
        <w:trPr>
          <w:trHeight w:val="300"/>
        </w:trPr>
        <w:tc>
          <w:tcPr>
            <w:tcW w:w="1980" w:type="dxa"/>
            <w:tcBorders>
              <w:top w:val="nil"/>
              <w:left w:val="single" w:sz="4" w:space="0" w:color="auto"/>
              <w:bottom w:val="single" w:sz="4" w:space="0" w:color="auto"/>
              <w:right w:val="single" w:sz="4" w:space="0" w:color="auto"/>
            </w:tcBorders>
            <w:shd w:val="clear" w:color="auto" w:fill="auto"/>
            <w:noWrap/>
            <w:vAlign w:val="bottom"/>
          </w:tcPr>
          <w:p w:rsidR="00001B02" w:rsidRDefault="00AA7E63">
            <w:pPr>
              <w:spacing w:after="0" w:line="24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15</w:t>
            </w:r>
          </w:p>
        </w:tc>
        <w:tc>
          <w:tcPr>
            <w:tcW w:w="1170" w:type="dxa"/>
            <w:tcBorders>
              <w:top w:val="nil"/>
              <w:left w:val="nil"/>
              <w:bottom w:val="single" w:sz="4" w:space="0" w:color="auto"/>
              <w:right w:val="single" w:sz="4" w:space="0" w:color="auto"/>
            </w:tcBorders>
            <w:shd w:val="clear" w:color="auto" w:fill="auto"/>
            <w:noWrap/>
            <w:vAlign w:val="bottom"/>
          </w:tcPr>
          <w:p w:rsidR="00001B02" w:rsidRDefault="00AA7E63">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2</w:t>
            </w:r>
          </w:p>
        </w:tc>
        <w:tc>
          <w:tcPr>
            <w:tcW w:w="1208" w:type="dxa"/>
            <w:tcBorders>
              <w:top w:val="nil"/>
              <w:left w:val="nil"/>
              <w:bottom w:val="single" w:sz="4" w:space="0" w:color="auto"/>
              <w:right w:val="single" w:sz="4" w:space="0" w:color="auto"/>
            </w:tcBorders>
            <w:shd w:val="clear" w:color="auto" w:fill="auto"/>
            <w:noWrap/>
            <w:vAlign w:val="bottom"/>
          </w:tcPr>
          <w:p w:rsidR="00001B02" w:rsidRDefault="00AA7E63">
            <w:pPr>
              <w:spacing w:after="0" w:line="24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3</w:t>
            </w:r>
          </w:p>
        </w:tc>
        <w:tc>
          <w:tcPr>
            <w:tcW w:w="1105" w:type="dxa"/>
            <w:tcBorders>
              <w:top w:val="nil"/>
              <w:left w:val="nil"/>
              <w:bottom w:val="single" w:sz="4" w:space="0" w:color="auto"/>
              <w:right w:val="single" w:sz="4" w:space="0" w:color="auto"/>
            </w:tcBorders>
            <w:shd w:val="clear" w:color="auto" w:fill="auto"/>
            <w:noWrap/>
            <w:vAlign w:val="bottom"/>
          </w:tcPr>
          <w:p w:rsidR="00001B02" w:rsidRDefault="00AA7E63">
            <w:pPr>
              <w:spacing w:after="0" w:line="24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2</w:t>
            </w:r>
          </w:p>
        </w:tc>
        <w:tc>
          <w:tcPr>
            <w:tcW w:w="900" w:type="dxa"/>
            <w:tcBorders>
              <w:top w:val="nil"/>
              <w:left w:val="nil"/>
              <w:bottom w:val="single" w:sz="4" w:space="0" w:color="auto"/>
              <w:right w:val="single" w:sz="4" w:space="0" w:color="auto"/>
            </w:tcBorders>
            <w:shd w:val="clear" w:color="auto" w:fill="auto"/>
            <w:noWrap/>
            <w:vAlign w:val="bottom"/>
          </w:tcPr>
          <w:p w:rsidR="00001B02" w:rsidRDefault="00AA7E63">
            <w:pPr>
              <w:spacing w:after="0" w:line="24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2</w:t>
            </w:r>
          </w:p>
        </w:tc>
        <w:tc>
          <w:tcPr>
            <w:tcW w:w="1440" w:type="dxa"/>
            <w:tcBorders>
              <w:top w:val="nil"/>
              <w:left w:val="nil"/>
              <w:bottom w:val="single" w:sz="4" w:space="0" w:color="auto"/>
              <w:right w:val="single" w:sz="4" w:space="0" w:color="auto"/>
            </w:tcBorders>
            <w:shd w:val="clear" w:color="auto" w:fill="auto"/>
            <w:noWrap/>
            <w:vAlign w:val="bottom"/>
          </w:tcPr>
          <w:p w:rsidR="00001B02" w:rsidRDefault="00AA7E63">
            <w:pPr>
              <w:spacing w:after="0" w:line="24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1</w:t>
            </w:r>
          </w:p>
        </w:tc>
      </w:tr>
      <w:tr w:rsidR="00001B02">
        <w:trPr>
          <w:trHeight w:val="300"/>
        </w:trPr>
        <w:tc>
          <w:tcPr>
            <w:tcW w:w="1980" w:type="dxa"/>
            <w:tcBorders>
              <w:top w:val="nil"/>
              <w:left w:val="single" w:sz="4" w:space="0" w:color="auto"/>
              <w:bottom w:val="single" w:sz="4" w:space="0" w:color="auto"/>
              <w:right w:val="single" w:sz="4" w:space="0" w:color="auto"/>
            </w:tcBorders>
            <w:shd w:val="clear" w:color="auto" w:fill="auto"/>
            <w:noWrap/>
            <w:vAlign w:val="bottom"/>
          </w:tcPr>
          <w:p w:rsidR="00001B02" w:rsidRDefault="00AA7E63">
            <w:pPr>
              <w:spacing w:after="0" w:line="24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16</w:t>
            </w:r>
          </w:p>
        </w:tc>
        <w:tc>
          <w:tcPr>
            <w:tcW w:w="1170" w:type="dxa"/>
            <w:tcBorders>
              <w:top w:val="nil"/>
              <w:left w:val="nil"/>
              <w:bottom w:val="single" w:sz="4" w:space="0" w:color="auto"/>
              <w:right w:val="single" w:sz="4" w:space="0" w:color="auto"/>
            </w:tcBorders>
            <w:shd w:val="clear" w:color="auto" w:fill="auto"/>
            <w:noWrap/>
            <w:vAlign w:val="bottom"/>
          </w:tcPr>
          <w:p w:rsidR="00001B02" w:rsidRDefault="00AA7E63">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1</w:t>
            </w:r>
          </w:p>
        </w:tc>
        <w:tc>
          <w:tcPr>
            <w:tcW w:w="1208" w:type="dxa"/>
            <w:tcBorders>
              <w:top w:val="nil"/>
              <w:left w:val="nil"/>
              <w:bottom w:val="single" w:sz="4" w:space="0" w:color="auto"/>
              <w:right w:val="single" w:sz="4" w:space="0" w:color="auto"/>
            </w:tcBorders>
            <w:shd w:val="clear" w:color="auto" w:fill="auto"/>
            <w:noWrap/>
            <w:vAlign w:val="bottom"/>
          </w:tcPr>
          <w:p w:rsidR="00001B02" w:rsidRDefault="00AA7E63">
            <w:pPr>
              <w:spacing w:after="0" w:line="24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3</w:t>
            </w:r>
          </w:p>
        </w:tc>
        <w:tc>
          <w:tcPr>
            <w:tcW w:w="1105" w:type="dxa"/>
            <w:tcBorders>
              <w:top w:val="nil"/>
              <w:left w:val="nil"/>
              <w:bottom w:val="single" w:sz="4" w:space="0" w:color="auto"/>
              <w:right w:val="single" w:sz="4" w:space="0" w:color="auto"/>
            </w:tcBorders>
            <w:shd w:val="clear" w:color="auto" w:fill="auto"/>
            <w:noWrap/>
            <w:vAlign w:val="bottom"/>
          </w:tcPr>
          <w:p w:rsidR="00001B02" w:rsidRDefault="00AA7E63">
            <w:pPr>
              <w:spacing w:after="0" w:line="24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3</w:t>
            </w:r>
          </w:p>
        </w:tc>
        <w:tc>
          <w:tcPr>
            <w:tcW w:w="900" w:type="dxa"/>
            <w:tcBorders>
              <w:top w:val="nil"/>
              <w:left w:val="nil"/>
              <w:bottom w:val="single" w:sz="4" w:space="0" w:color="auto"/>
              <w:right w:val="single" w:sz="4" w:space="0" w:color="auto"/>
            </w:tcBorders>
            <w:shd w:val="clear" w:color="auto" w:fill="auto"/>
            <w:noWrap/>
            <w:vAlign w:val="bottom"/>
          </w:tcPr>
          <w:p w:rsidR="00001B02" w:rsidRDefault="00AA7E63">
            <w:pPr>
              <w:spacing w:after="0" w:line="24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2</w:t>
            </w:r>
          </w:p>
        </w:tc>
        <w:tc>
          <w:tcPr>
            <w:tcW w:w="1440" w:type="dxa"/>
            <w:tcBorders>
              <w:top w:val="nil"/>
              <w:left w:val="nil"/>
              <w:bottom w:val="single" w:sz="4" w:space="0" w:color="auto"/>
              <w:right w:val="single" w:sz="4" w:space="0" w:color="auto"/>
            </w:tcBorders>
            <w:shd w:val="clear" w:color="auto" w:fill="auto"/>
            <w:noWrap/>
            <w:vAlign w:val="bottom"/>
          </w:tcPr>
          <w:p w:rsidR="00001B02" w:rsidRDefault="00AA7E63">
            <w:pPr>
              <w:spacing w:after="0" w:line="24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1</w:t>
            </w:r>
          </w:p>
        </w:tc>
      </w:tr>
      <w:tr w:rsidR="00001B02">
        <w:trPr>
          <w:trHeight w:val="300"/>
        </w:trPr>
        <w:tc>
          <w:tcPr>
            <w:tcW w:w="1980" w:type="dxa"/>
            <w:tcBorders>
              <w:top w:val="nil"/>
              <w:left w:val="single" w:sz="4" w:space="0" w:color="auto"/>
              <w:bottom w:val="single" w:sz="4" w:space="0" w:color="auto"/>
              <w:right w:val="single" w:sz="4" w:space="0" w:color="auto"/>
            </w:tcBorders>
            <w:shd w:val="clear" w:color="auto" w:fill="auto"/>
            <w:noWrap/>
            <w:vAlign w:val="bottom"/>
          </w:tcPr>
          <w:p w:rsidR="00001B02" w:rsidRDefault="00AA7E63">
            <w:pPr>
              <w:spacing w:after="0" w:line="24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17</w:t>
            </w:r>
          </w:p>
        </w:tc>
        <w:tc>
          <w:tcPr>
            <w:tcW w:w="1170" w:type="dxa"/>
            <w:tcBorders>
              <w:top w:val="nil"/>
              <w:left w:val="nil"/>
              <w:bottom w:val="single" w:sz="4" w:space="0" w:color="auto"/>
              <w:right w:val="single" w:sz="4" w:space="0" w:color="auto"/>
            </w:tcBorders>
            <w:shd w:val="clear" w:color="auto" w:fill="auto"/>
            <w:noWrap/>
            <w:vAlign w:val="bottom"/>
          </w:tcPr>
          <w:p w:rsidR="00001B02" w:rsidRDefault="00AA7E63">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1</w:t>
            </w:r>
          </w:p>
        </w:tc>
        <w:tc>
          <w:tcPr>
            <w:tcW w:w="1208" w:type="dxa"/>
            <w:tcBorders>
              <w:top w:val="nil"/>
              <w:left w:val="nil"/>
              <w:bottom w:val="single" w:sz="4" w:space="0" w:color="auto"/>
              <w:right w:val="single" w:sz="4" w:space="0" w:color="auto"/>
            </w:tcBorders>
            <w:shd w:val="clear" w:color="auto" w:fill="auto"/>
            <w:noWrap/>
            <w:vAlign w:val="bottom"/>
          </w:tcPr>
          <w:p w:rsidR="00001B02" w:rsidRDefault="00AA7E63">
            <w:pPr>
              <w:spacing w:after="0" w:line="24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3</w:t>
            </w:r>
          </w:p>
        </w:tc>
        <w:tc>
          <w:tcPr>
            <w:tcW w:w="1105" w:type="dxa"/>
            <w:tcBorders>
              <w:top w:val="nil"/>
              <w:left w:val="nil"/>
              <w:bottom w:val="single" w:sz="4" w:space="0" w:color="auto"/>
              <w:right w:val="single" w:sz="4" w:space="0" w:color="auto"/>
            </w:tcBorders>
            <w:shd w:val="clear" w:color="auto" w:fill="auto"/>
            <w:noWrap/>
            <w:vAlign w:val="bottom"/>
          </w:tcPr>
          <w:p w:rsidR="00001B02" w:rsidRDefault="00AA7E63">
            <w:pPr>
              <w:spacing w:after="0" w:line="24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3</w:t>
            </w:r>
          </w:p>
        </w:tc>
        <w:tc>
          <w:tcPr>
            <w:tcW w:w="900" w:type="dxa"/>
            <w:tcBorders>
              <w:top w:val="nil"/>
              <w:left w:val="nil"/>
              <w:bottom w:val="single" w:sz="4" w:space="0" w:color="auto"/>
              <w:right w:val="single" w:sz="4" w:space="0" w:color="auto"/>
            </w:tcBorders>
            <w:shd w:val="clear" w:color="auto" w:fill="auto"/>
            <w:noWrap/>
            <w:vAlign w:val="bottom"/>
          </w:tcPr>
          <w:p w:rsidR="00001B02" w:rsidRDefault="00AA7E63">
            <w:pPr>
              <w:spacing w:after="0" w:line="24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1</w:t>
            </w:r>
          </w:p>
        </w:tc>
        <w:tc>
          <w:tcPr>
            <w:tcW w:w="1440" w:type="dxa"/>
            <w:tcBorders>
              <w:top w:val="nil"/>
              <w:left w:val="nil"/>
              <w:bottom w:val="single" w:sz="4" w:space="0" w:color="auto"/>
              <w:right w:val="single" w:sz="4" w:space="0" w:color="auto"/>
            </w:tcBorders>
            <w:shd w:val="clear" w:color="auto" w:fill="auto"/>
            <w:noWrap/>
            <w:vAlign w:val="bottom"/>
          </w:tcPr>
          <w:p w:rsidR="00001B02" w:rsidRDefault="00AA7E63">
            <w:pPr>
              <w:spacing w:after="0" w:line="24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2</w:t>
            </w:r>
          </w:p>
        </w:tc>
      </w:tr>
      <w:tr w:rsidR="00001B02">
        <w:trPr>
          <w:trHeight w:val="300"/>
        </w:trPr>
        <w:tc>
          <w:tcPr>
            <w:tcW w:w="1980" w:type="dxa"/>
            <w:tcBorders>
              <w:top w:val="nil"/>
              <w:left w:val="single" w:sz="4" w:space="0" w:color="auto"/>
              <w:bottom w:val="single" w:sz="4" w:space="0" w:color="auto"/>
              <w:right w:val="single" w:sz="4" w:space="0" w:color="auto"/>
            </w:tcBorders>
            <w:shd w:val="clear" w:color="auto" w:fill="auto"/>
            <w:noWrap/>
            <w:vAlign w:val="bottom"/>
          </w:tcPr>
          <w:p w:rsidR="00001B02" w:rsidRDefault="00AA7E63">
            <w:pPr>
              <w:spacing w:after="0" w:line="24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18</w:t>
            </w:r>
          </w:p>
        </w:tc>
        <w:tc>
          <w:tcPr>
            <w:tcW w:w="1170" w:type="dxa"/>
            <w:tcBorders>
              <w:top w:val="nil"/>
              <w:left w:val="nil"/>
              <w:bottom w:val="single" w:sz="4" w:space="0" w:color="auto"/>
              <w:right w:val="single" w:sz="4" w:space="0" w:color="auto"/>
            </w:tcBorders>
            <w:shd w:val="clear" w:color="auto" w:fill="auto"/>
            <w:noWrap/>
            <w:vAlign w:val="bottom"/>
          </w:tcPr>
          <w:p w:rsidR="00001B02" w:rsidRDefault="00AA7E63">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2</w:t>
            </w:r>
          </w:p>
        </w:tc>
        <w:tc>
          <w:tcPr>
            <w:tcW w:w="1208" w:type="dxa"/>
            <w:tcBorders>
              <w:top w:val="nil"/>
              <w:left w:val="nil"/>
              <w:bottom w:val="single" w:sz="4" w:space="0" w:color="auto"/>
              <w:right w:val="single" w:sz="4" w:space="0" w:color="auto"/>
            </w:tcBorders>
            <w:shd w:val="clear" w:color="auto" w:fill="auto"/>
            <w:noWrap/>
            <w:vAlign w:val="bottom"/>
          </w:tcPr>
          <w:p w:rsidR="00001B02" w:rsidRDefault="00AA7E63">
            <w:pPr>
              <w:spacing w:after="0" w:line="24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3</w:t>
            </w:r>
          </w:p>
        </w:tc>
        <w:tc>
          <w:tcPr>
            <w:tcW w:w="1105" w:type="dxa"/>
            <w:tcBorders>
              <w:top w:val="nil"/>
              <w:left w:val="nil"/>
              <w:bottom w:val="single" w:sz="4" w:space="0" w:color="auto"/>
              <w:right w:val="single" w:sz="4" w:space="0" w:color="auto"/>
            </w:tcBorders>
            <w:shd w:val="clear" w:color="auto" w:fill="auto"/>
            <w:noWrap/>
            <w:vAlign w:val="bottom"/>
          </w:tcPr>
          <w:p w:rsidR="00001B02" w:rsidRDefault="00AA7E63">
            <w:pPr>
              <w:spacing w:after="0" w:line="24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2</w:t>
            </w:r>
          </w:p>
        </w:tc>
        <w:tc>
          <w:tcPr>
            <w:tcW w:w="900" w:type="dxa"/>
            <w:tcBorders>
              <w:top w:val="nil"/>
              <w:left w:val="nil"/>
              <w:bottom w:val="single" w:sz="4" w:space="0" w:color="auto"/>
              <w:right w:val="single" w:sz="4" w:space="0" w:color="auto"/>
            </w:tcBorders>
            <w:shd w:val="clear" w:color="auto" w:fill="auto"/>
            <w:noWrap/>
            <w:vAlign w:val="bottom"/>
          </w:tcPr>
          <w:p w:rsidR="00001B02" w:rsidRDefault="00AA7E63">
            <w:pPr>
              <w:spacing w:after="0" w:line="24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3</w:t>
            </w:r>
          </w:p>
        </w:tc>
        <w:tc>
          <w:tcPr>
            <w:tcW w:w="1440" w:type="dxa"/>
            <w:tcBorders>
              <w:top w:val="nil"/>
              <w:left w:val="nil"/>
              <w:bottom w:val="single" w:sz="4" w:space="0" w:color="auto"/>
              <w:right w:val="single" w:sz="4" w:space="0" w:color="auto"/>
            </w:tcBorders>
            <w:shd w:val="clear" w:color="auto" w:fill="auto"/>
            <w:noWrap/>
            <w:vAlign w:val="bottom"/>
          </w:tcPr>
          <w:p w:rsidR="00001B02" w:rsidRDefault="00AA7E63">
            <w:pPr>
              <w:spacing w:after="0" w:line="24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2</w:t>
            </w:r>
          </w:p>
        </w:tc>
      </w:tr>
      <w:tr w:rsidR="00001B02">
        <w:trPr>
          <w:trHeight w:val="300"/>
        </w:trPr>
        <w:tc>
          <w:tcPr>
            <w:tcW w:w="1980" w:type="dxa"/>
            <w:tcBorders>
              <w:top w:val="nil"/>
              <w:left w:val="single" w:sz="4" w:space="0" w:color="auto"/>
              <w:bottom w:val="single" w:sz="4" w:space="0" w:color="auto"/>
              <w:right w:val="single" w:sz="4" w:space="0" w:color="auto"/>
            </w:tcBorders>
            <w:shd w:val="clear" w:color="auto" w:fill="auto"/>
            <w:noWrap/>
            <w:vAlign w:val="bottom"/>
          </w:tcPr>
          <w:p w:rsidR="00001B02" w:rsidRDefault="00AA7E63">
            <w:pPr>
              <w:spacing w:after="0" w:line="24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19</w:t>
            </w:r>
          </w:p>
        </w:tc>
        <w:tc>
          <w:tcPr>
            <w:tcW w:w="1170" w:type="dxa"/>
            <w:tcBorders>
              <w:top w:val="nil"/>
              <w:left w:val="nil"/>
              <w:bottom w:val="single" w:sz="4" w:space="0" w:color="auto"/>
              <w:right w:val="single" w:sz="4" w:space="0" w:color="auto"/>
            </w:tcBorders>
            <w:shd w:val="clear" w:color="auto" w:fill="auto"/>
            <w:noWrap/>
            <w:vAlign w:val="bottom"/>
          </w:tcPr>
          <w:p w:rsidR="00001B02" w:rsidRDefault="00AA7E63">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2</w:t>
            </w:r>
          </w:p>
        </w:tc>
        <w:tc>
          <w:tcPr>
            <w:tcW w:w="1208" w:type="dxa"/>
            <w:tcBorders>
              <w:top w:val="nil"/>
              <w:left w:val="nil"/>
              <w:bottom w:val="single" w:sz="4" w:space="0" w:color="auto"/>
              <w:right w:val="single" w:sz="4" w:space="0" w:color="auto"/>
            </w:tcBorders>
            <w:shd w:val="clear" w:color="auto" w:fill="auto"/>
            <w:noWrap/>
            <w:vAlign w:val="bottom"/>
          </w:tcPr>
          <w:p w:rsidR="00001B02" w:rsidRDefault="00AA7E63">
            <w:pPr>
              <w:spacing w:after="0" w:line="24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3</w:t>
            </w:r>
          </w:p>
        </w:tc>
        <w:tc>
          <w:tcPr>
            <w:tcW w:w="1105" w:type="dxa"/>
            <w:tcBorders>
              <w:top w:val="nil"/>
              <w:left w:val="nil"/>
              <w:bottom w:val="single" w:sz="4" w:space="0" w:color="auto"/>
              <w:right w:val="single" w:sz="4" w:space="0" w:color="auto"/>
            </w:tcBorders>
            <w:shd w:val="clear" w:color="auto" w:fill="auto"/>
            <w:noWrap/>
            <w:vAlign w:val="bottom"/>
          </w:tcPr>
          <w:p w:rsidR="00001B02" w:rsidRDefault="00AA7E63">
            <w:pPr>
              <w:spacing w:after="0" w:line="24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2</w:t>
            </w:r>
          </w:p>
        </w:tc>
        <w:tc>
          <w:tcPr>
            <w:tcW w:w="900" w:type="dxa"/>
            <w:tcBorders>
              <w:top w:val="nil"/>
              <w:left w:val="nil"/>
              <w:bottom w:val="single" w:sz="4" w:space="0" w:color="auto"/>
              <w:right w:val="single" w:sz="4" w:space="0" w:color="auto"/>
            </w:tcBorders>
            <w:shd w:val="clear" w:color="auto" w:fill="auto"/>
            <w:noWrap/>
            <w:vAlign w:val="bottom"/>
          </w:tcPr>
          <w:p w:rsidR="00001B02" w:rsidRDefault="00AA7E63">
            <w:pPr>
              <w:spacing w:after="0" w:line="24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1</w:t>
            </w:r>
          </w:p>
        </w:tc>
        <w:tc>
          <w:tcPr>
            <w:tcW w:w="1440" w:type="dxa"/>
            <w:tcBorders>
              <w:top w:val="nil"/>
              <w:left w:val="nil"/>
              <w:bottom w:val="single" w:sz="4" w:space="0" w:color="auto"/>
              <w:right w:val="single" w:sz="4" w:space="0" w:color="auto"/>
            </w:tcBorders>
            <w:shd w:val="clear" w:color="auto" w:fill="auto"/>
            <w:noWrap/>
            <w:vAlign w:val="bottom"/>
          </w:tcPr>
          <w:p w:rsidR="00001B02" w:rsidRDefault="00AA7E63">
            <w:pPr>
              <w:spacing w:after="0" w:line="24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2</w:t>
            </w:r>
          </w:p>
        </w:tc>
      </w:tr>
      <w:tr w:rsidR="00001B02">
        <w:trPr>
          <w:trHeight w:val="300"/>
        </w:trPr>
        <w:tc>
          <w:tcPr>
            <w:tcW w:w="1980" w:type="dxa"/>
            <w:tcBorders>
              <w:top w:val="nil"/>
              <w:left w:val="single" w:sz="4" w:space="0" w:color="auto"/>
              <w:bottom w:val="single" w:sz="4" w:space="0" w:color="auto"/>
              <w:right w:val="single" w:sz="4" w:space="0" w:color="auto"/>
            </w:tcBorders>
            <w:shd w:val="clear" w:color="auto" w:fill="auto"/>
            <w:noWrap/>
            <w:vAlign w:val="bottom"/>
          </w:tcPr>
          <w:p w:rsidR="00001B02" w:rsidRDefault="00AA7E63">
            <w:pPr>
              <w:spacing w:after="0" w:line="24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20</w:t>
            </w:r>
          </w:p>
        </w:tc>
        <w:tc>
          <w:tcPr>
            <w:tcW w:w="1170" w:type="dxa"/>
            <w:tcBorders>
              <w:top w:val="nil"/>
              <w:left w:val="nil"/>
              <w:bottom w:val="single" w:sz="4" w:space="0" w:color="auto"/>
              <w:right w:val="single" w:sz="4" w:space="0" w:color="auto"/>
            </w:tcBorders>
            <w:shd w:val="clear" w:color="auto" w:fill="auto"/>
            <w:noWrap/>
            <w:vAlign w:val="bottom"/>
          </w:tcPr>
          <w:p w:rsidR="00001B02" w:rsidRDefault="00AA7E63">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3</w:t>
            </w:r>
          </w:p>
        </w:tc>
        <w:tc>
          <w:tcPr>
            <w:tcW w:w="1208" w:type="dxa"/>
            <w:tcBorders>
              <w:top w:val="nil"/>
              <w:left w:val="nil"/>
              <w:bottom w:val="single" w:sz="4" w:space="0" w:color="auto"/>
              <w:right w:val="single" w:sz="4" w:space="0" w:color="auto"/>
            </w:tcBorders>
            <w:shd w:val="clear" w:color="auto" w:fill="auto"/>
            <w:noWrap/>
            <w:vAlign w:val="bottom"/>
          </w:tcPr>
          <w:p w:rsidR="00001B02" w:rsidRDefault="00AA7E63">
            <w:pPr>
              <w:spacing w:after="0" w:line="24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3</w:t>
            </w:r>
          </w:p>
        </w:tc>
        <w:tc>
          <w:tcPr>
            <w:tcW w:w="1105" w:type="dxa"/>
            <w:tcBorders>
              <w:top w:val="nil"/>
              <w:left w:val="nil"/>
              <w:bottom w:val="single" w:sz="4" w:space="0" w:color="auto"/>
              <w:right w:val="single" w:sz="4" w:space="0" w:color="auto"/>
            </w:tcBorders>
            <w:shd w:val="clear" w:color="auto" w:fill="auto"/>
            <w:noWrap/>
            <w:vAlign w:val="bottom"/>
          </w:tcPr>
          <w:p w:rsidR="00001B02" w:rsidRDefault="00AA7E63">
            <w:pPr>
              <w:spacing w:after="0" w:line="24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2</w:t>
            </w:r>
          </w:p>
        </w:tc>
        <w:tc>
          <w:tcPr>
            <w:tcW w:w="900" w:type="dxa"/>
            <w:tcBorders>
              <w:top w:val="nil"/>
              <w:left w:val="nil"/>
              <w:bottom w:val="single" w:sz="4" w:space="0" w:color="auto"/>
              <w:right w:val="single" w:sz="4" w:space="0" w:color="auto"/>
            </w:tcBorders>
            <w:shd w:val="clear" w:color="auto" w:fill="auto"/>
            <w:noWrap/>
            <w:vAlign w:val="bottom"/>
          </w:tcPr>
          <w:p w:rsidR="00001B02" w:rsidRDefault="00AA7E63">
            <w:pPr>
              <w:spacing w:after="0" w:line="24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3</w:t>
            </w:r>
          </w:p>
        </w:tc>
        <w:tc>
          <w:tcPr>
            <w:tcW w:w="1440" w:type="dxa"/>
            <w:tcBorders>
              <w:top w:val="nil"/>
              <w:left w:val="nil"/>
              <w:bottom w:val="single" w:sz="4" w:space="0" w:color="auto"/>
              <w:right w:val="single" w:sz="4" w:space="0" w:color="auto"/>
            </w:tcBorders>
            <w:shd w:val="clear" w:color="auto" w:fill="auto"/>
            <w:noWrap/>
            <w:vAlign w:val="bottom"/>
          </w:tcPr>
          <w:p w:rsidR="00001B02" w:rsidRDefault="00AA7E63">
            <w:pPr>
              <w:spacing w:after="0" w:line="24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1</w:t>
            </w:r>
          </w:p>
        </w:tc>
      </w:tr>
      <w:tr w:rsidR="00001B02">
        <w:trPr>
          <w:trHeight w:val="300"/>
        </w:trPr>
        <w:tc>
          <w:tcPr>
            <w:tcW w:w="1980" w:type="dxa"/>
            <w:tcBorders>
              <w:top w:val="nil"/>
              <w:left w:val="single" w:sz="4" w:space="0" w:color="auto"/>
              <w:bottom w:val="single" w:sz="4" w:space="0" w:color="auto"/>
              <w:right w:val="single" w:sz="4" w:space="0" w:color="auto"/>
            </w:tcBorders>
            <w:shd w:val="clear" w:color="auto" w:fill="auto"/>
            <w:noWrap/>
            <w:vAlign w:val="bottom"/>
          </w:tcPr>
          <w:p w:rsidR="00001B02" w:rsidRDefault="00AA7E63">
            <w:pPr>
              <w:spacing w:after="0" w:line="24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21</w:t>
            </w:r>
          </w:p>
        </w:tc>
        <w:tc>
          <w:tcPr>
            <w:tcW w:w="1170" w:type="dxa"/>
            <w:tcBorders>
              <w:top w:val="nil"/>
              <w:left w:val="nil"/>
              <w:bottom w:val="single" w:sz="4" w:space="0" w:color="auto"/>
              <w:right w:val="single" w:sz="4" w:space="0" w:color="auto"/>
            </w:tcBorders>
            <w:shd w:val="clear" w:color="auto" w:fill="auto"/>
            <w:noWrap/>
            <w:vAlign w:val="bottom"/>
          </w:tcPr>
          <w:p w:rsidR="00001B02" w:rsidRDefault="00AA7E63">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2</w:t>
            </w:r>
          </w:p>
        </w:tc>
        <w:tc>
          <w:tcPr>
            <w:tcW w:w="1208" w:type="dxa"/>
            <w:tcBorders>
              <w:top w:val="nil"/>
              <w:left w:val="nil"/>
              <w:bottom w:val="single" w:sz="4" w:space="0" w:color="auto"/>
              <w:right w:val="single" w:sz="4" w:space="0" w:color="auto"/>
            </w:tcBorders>
            <w:shd w:val="clear" w:color="auto" w:fill="auto"/>
            <w:noWrap/>
            <w:vAlign w:val="bottom"/>
          </w:tcPr>
          <w:p w:rsidR="00001B02" w:rsidRDefault="00AA7E63">
            <w:pPr>
              <w:spacing w:after="0" w:line="24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3</w:t>
            </w:r>
          </w:p>
        </w:tc>
        <w:tc>
          <w:tcPr>
            <w:tcW w:w="1105" w:type="dxa"/>
            <w:tcBorders>
              <w:top w:val="nil"/>
              <w:left w:val="nil"/>
              <w:bottom w:val="single" w:sz="4" w:space="0" w:color="auto"/>
              <w:right w:val="single" w:sz="4" w:space="0" w:color="auto"/>
            </w:tcBorders>
            <w:shd w:val="clear" w:color="auto" w:fill="auto"/>
            <w:noWrap/>
            <w:vAlign w:val="bottom"/>
          </w:tcPr>
          <w:p w:rsidR="00001B02" w:rsidRDefault="00AA7E63">
            <w:pPr>
              <w:spacing w:after="0" w:line="24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3</w:t>
            </w:r>
          </w:p>
        </w:tc>
        <w:tc>
          <w:tcPr>
            <w:tcW w:w="900" w:type="dxa"/>
            <w:tcBorders>
              <w:top w:val="nil"/>
              <w:left w:val="nil"/>
              <w:bottom w:val="single" w:sz="4" w:space="0" w:color="auto"/>
              <w:right w:val="single" w:sz="4" w:space="0" w:color="auto"/>
            </w:tcBorders>
            <w:shd w:val="clear" w:color="auto" w:fill="auto"/>
            <w:noWrap/>
            <w:vAlign w:val="bottom"/>
          </w:tcPr>
          <w:p w:rsidR="00001B02" w:rsidRDefault="00AA7E63">
            <w:pPr>
              <w:spacing w:after="0" w:line="24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3</w:t>
            </w:r>
          </w:p>
        </w:tc>
        <w:tc>
          <w:tcPr>
            <w:tcW w:w="1440" w:type="dxa"/>
            <w:tcBorders>
              <w:top w:val="nil"/>
              <w:left w:val="nil"/>
              <w:bottom w:val="single" w:sz="4" w:space="0" w:color="auto"/>
              <w:right w:val="single" w:sz="4" w:space="0" w:color="auto"/>
            </w:tcBorders>
            <w:shd w:val="clear" w:color="auto" w:fill="auto"/>
            <w:noWrap/>
            <w:vAlign w:val="bottom"/>
          </w:tcPr>
          <w:p w:rsidR="00001B02" w:rsidRDefault="00AA7E63">
            <w:pPr>
              <w:spacing w:after="0" w:line="24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2</w:t>
            </w:r>
          </w:p>
        </w:tc>
      </w:tr>
      <w:tr w:rsidR="00001B02">
        <w:trPr>
          <w:trHeight w:val="300"/>
        </w:trPr>
        <w:tc>
          <w:tcPr>
            <w:tcW w:w="1980" w:type="dxa"/>
            <w:tcBorders>
              <w:top w:val="nil"/>
              <w:left w:val="single" w:sz="4" w:space="0" w:color="auto"/>
              <w:bottom w:val="single" w:sz="4" w:space="0" w:color="auto"/>
              <w:right w:val="single" w:sz="4" w:space="0" w:color="auto"/>
            </w:tcBorders>
            <w:shd w:val="clear" w:color="auto" w:fill="auto"/>
            <w:noWrap/>
            <w:vAlign w:val="bottom"/>
          </w:tcPr>
          <w:p w:rsidR="00001B02" w:rsidRDefault="00AA7E63">
            <w:pPr>
              <w:spacing w:after="0" w:line="24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22</w:t>
            </w:r>
          </w:p>
        </w:tc>
        <w:tc>
          <w:tcPr>
            <w:tcW w:w="1170" w:type="dxa"/>
            <w:tcBorders>
              <w:top w:val="nil"/>
              <w:left w:val="nil"/>
              <w:bottom w:val="single" w:sz="4" w:space="0" w:color="auto"/>
              <w:right w:val="single" w:sz="4" w:space="0" w:color="auto"/>
            </w:tcBorders>
            <w:shd w:val="clear" w:color="auto" w:fill="auto"/>
            <w:noWrap/>
            <w:vAlign w:val="bottom"/>
          </w:tcPr>
          <w:p w:rsidR="00001B02" w:rsidRDefault="00AA7E63">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2</w:t>
            </w:r>
          </w:p>
        </w:tc>
        <w:tc>
          <w:tcPr>
            <w:tcW w:w="1208" w:type="dxa"/>
            <w:tcBorders>
              <w:top w:val="nil"/>
              <w:left w:val="nil"/>
              <w:bottom w:val="single" w:sz="4" w:space="0" w:color="auto"/>
              <w:right w:val="single" w:sz="4" w:space="0" w:color="auto"/>
            </w:tcBorders>
            <w:shd w:val="clear" w:color="auto" w:fill="auto"/>
            <w:noWrap/>
            <w:vAlign w:val="bottom"/>
          </w:tcPr>
          <w:p w:rsidR="00001B02" w:rsidRDefault="00AA7E63">
            <w:pPr>
              <w:spacing w:after="0" w:line="24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2</w:t>
            </w:r>
          </w:p>
        </w:tc>
        <w:tc>
          <w:tcPr>
            <w:tcW w:w="1105" w:type="dxa"/>
            <w:tcBorders>
              <w:top w:val="nil"/>
              <w:left w:val="nil"/>
              <w:bottom w:val="single" w:sz="4" w:space="0" w:color="auto"/>
              <w:right w:val="single" w:sz="4" w:space="0" w:color="auto"/>
            </w:tcBorders>
            <w:shd w:val="clear" w:color="auto" w:fill="auto"/>
            <w:noWrap/>
            <w:vAlign w:val="bottom"/>
          </w:tcPr>
          <w:p w:rsidR="00001B02" w:rsidRDefault="00AA7E63">
            <w:pPr>
              <w:spacing w:after="0" w:line="24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3</w:t>
            </w:r>
          </w:p>
        </w:tc>
        <w:tc>
          <w:tcPr>
            <w:tcW w:w="900" w:type="dxa"/>
            <w:tcBorders>
              <w:top w:val="nil"/>
              <w:left w:val="nil"/>
              <w:bottom w:val="single" w:sz="4" w:space="0" w:color="auto"/>
              <w:right w:val="single" w:sz="4" w:space="0" w:color="auto"/>
            </w:tcBorders>
            <w:shd w:val="clear" w:color="auto" w:fill="auto"/>
            <w:noWrap/>
            <w:vAlign w:val="bottom"/>
          </w:tcPr>
          <w:p w:rsidR="00001B02" w:rsidRDefault="00AA7E63">
            <w:pPr>
              <w:spacing w:after="0" w:line="24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2</w:t>
            </w:r>
          </w:p>
        </w:tc>
        <w:tc>
          <w:tcPr>
            <w:tcW w:w="1440" w:type="dxa"/>
            <w:tcBorders>
              <w:top w:val="nil"/>
              <w:left w:val="nil"/>
              <w:bottom w:val="single" w:sz="4" w:space="0" w:color="auto"/>
              <w:right w:val="single" w:sz="4" w:space="0" w:color="auto"/>
            </w:tcBorders>
            <w:shd w:val="clear" w:color="auto" w:fill="auto"/>
            <w:noWrap/>
            <w:vAlign w:val="bottom"/>
          </w:tcPr>
          <w:p w:rsidR="00001B02" w:rsidRDefault="00AA7E63">
            <w:pPr>
              <w:spacing w:after="0" w:line="24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1</w:t>
            </w:r>
          </w:p>
        </w:tc>
      </w:tr>
      <w:tr w:rsidR="00001B02">
        <w:trPr>
          <w:trHeight w:val="300"/>
        </w:trPr>
        <w:tc>
          <w:tcPr>
            <w:tcW w:w="1980" w:type="dxa"/>
            <w:tcBorders>
              <w:top w:val="nil"/>
              <w:left w:val="single" w:sz="4" w:space="0" w:color="auto"/>
              <w:bottom w:val="single" w:sz="4" w:space="0" w:color="auto"/>
              <w:right w:val="single" w:sz="4" w:space="0" w:color="auto"/>
            </w:tcBorders>
            <w:shd w:val="clear" w:color="auto" w:fill="auto"/>
            <w:noWrap/>
            <w:vAlign w:val="bottom"/>
          </w:tcPr>
          <w:p w:rsidR="00001B02" w:rsidRDefault="00AA7E63">
            <w:pPr>
              <w:spacing w:after="0" w:line="24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23</w:t>
            </w:r>
          </w:p>
        </w:tc>
        <w:tc>
          <w:tcPr>
            <w:tcW w:w="1170" w:type="dxa"/>
            <w:tcBorders>
              <w:top w:val="nil"/>
              <w:left w:val="nil"/>
              <w:bottom w:val="single" w:sz="4" w:space="0" w:color="auto"/>
              <w:right w:val="single" w:sz="4" w:space="0" w:color="auto"/>
            </w:tcBorders>
            <w:shd w:val="clear" w:color="auto" w:fill="auto"/>
            <w:noWrap/>
            <w:vAlign w:val="bottom"/>
          </w:tcPr>
          <w:p w:rsidR="00001B02" w:rsidRDefault="00AA7E63">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2</w:t>
            </w:r>
          </w:p>
        </w:tc>
        <w:tc>
          <w:tcPr>
            <w:tcW w:w="1208" w:type="dxa"/>
            <w:tcBorders>
              <w:top w:val="nil"/>
              <w:left w:val="nil"/>
              <w:bottom w:val="single" w:sz="4" w:space="0" w:color="auto"/>
              <w:right w:val="single" w:sz="4" w:space="0" w:color="auto"/>
            </w:tcBorders>
            <w:shd w:val="clear" w:color="auto" w:fill="auto"/>
            <w:noWrap/>
            <w:vAlign w:val="bottom"/>
          </w:tcPr>
          <w:p w:rsidR="00001B02" w:rsidRDefault="00AA7E63">
            <w:pPr>
              <w:spacing w:after="0" w:line="24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2</w:t>
            </w:r>
          </w:p>
        </w:tc>
        <w:tc>
          <w:tcPr>
            <w:tcW w:w="1105" w:type="dxa"/>
            <w:tcBorders>
              <w:top w:val="nil"/>
              <w:left w:val="nil"/>
              <w:bottom w:val="single" w:sz="4" w:space="0" w:color="auto"/>
              <w:right w:val="single" w:sz="4" w:space="0" w:color="auto"/>
            </w:tcBorders>
            <w:shd w:val="clear" w:color="auto" w:fill="auto"/>
            <w:noWrap/>
            <w:vAlign w:val="bottom"/>
          </w:tcPr>
          <w:p w:rsidR="00001B02" w:rsidRDefault="00AA7E63">
            <w:pPr>
              <w:spacing w:after="0" w:line="24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3</w:t>
            </w:r>
          </w:p>
        </w:tc>
        <w:tc>
          <w:tcPr>
            <w:tcW w:w="900" w:type="dxa"/>
            <w:tcBorders>
              <w:top w:val="nil"/>
              <w:left w:val="nil"/>
              <w:bottom w:val="single" w:sz="4" w:space="0" w:color="auto"/>
              <w:right w:val="single" w:sz="4" w:space="0" w:color="auto"/>
            </w:tcBorders>
            <w:shd w:val="clear" w:color="auto" w:fill="auto"/>
            <w:noWrap/>
            <w:vAlign w:val="bottom"/>
          </w:tcPr>
          <w:p w:rsidR="00001B02" w:rsidRDefault="00AA7E63">
            <w:pPr>
              <w:spacing w:after="0" w:line="24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1</w:t>
            </w:r>
          </w:p>
        </w:tc>
        <w:tc>
          <w:tcPr>
            <w:tcW w:w="1440" w:type="dxa"/>
            <w:tcBorders>
              <w:top w:val="nil"/>
              <w:left w:val="nil"/>
              <w:bottom w:val="single" w:sz="4" w:space="0" w:color="auto"/>
              <w:right w:val="single" w:sz="4" w:space="0" w:color="auto"/>
            </w:tcBorders>
            <w:shd w:val="clear" w:color="auto" w:fill="auto"/>
            <w:noWrap/>
            <w:vAlign w:val="bottom"/>
          </w:tcPr>
          <w:p w:rsidR="00001B02" w:rsidRDefault="00AA7E63">
            <w:pPr>
              <w:spacing w:after="0" w:line="24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2</w:t>
            </w:r>
          </w:p>
        </w:tc>
      </w:tr>
      <w:tr w:rsidR="00001B02">
        <w:trPr>
          <w:trHeight w:val="300"/>
        </w:trPr>
        <w:tc>
          <w:tcPr>
            <w:tcW w:w="1980" w:type="dxa"/>
            <w:tcBorders>
              <w:top w:val="nil"/>
              <w:left w:val="single" w:sz="4" w:space="0" w:color="auto"/>
              <w:bottom w:val="single" w:sz="4" w:space="0" w:color="auto"/>
              <w:right w:val="single" w:sz="4" w:space="0" w:color="auto"/>
            </w:tcBorders>
            <w:shd w:val="clear" w:color="auto" w:fill="auto"/>
            <w:noWrap/>
            <w:vAlign w:val="bottom"/>
          </w:tcPr>
          <w:p w:rsidR="00001B02" w:rsidRDefault="00AA7E63">
            <w:pPr>
              <w:spacing w:after="0" w:line="24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24</w:t>
            </w:r>
          </w:p>
        </w:tc>
        <w:tc>
          <w:tcPr>
            <w:tcW w:w="1170" w:type="dxa"/>
            <w:tcBorders>
              <w:top w:val="nil"/>
              <w:left w:val="nil"/>
              <w:bottom w:val="single" w:sz="4" w:space="0" w:color="auto"/>
              <w:right w:val="single" w:sz="4" w:space="0" w:color="auto"/>
            </w:tcBorders>
            <w:shd w:val="clear" w:color="auto" w:fill="auto"/>
            <w:noWrap/>
            <w:vAlign w:val="bottom"/>
          </w:tcPr>
          <w:p w:rsidR="00001B02" w:rsidRDefault="00AA7E63">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2</w:t>
            </w:r>
          </w:p>
        </w:tc>
        <w:tc>
          <w:tcPr>
            <w:tcW w:w="1208" w:type="dxa"/>
            <w:tcBorders>
              <w:top w:val="nil"/>
              <w:left w:val="nil"/>
              <w:bottom w:val="single" w:sz="4" w:space="0" w:color="auto"/>
              <w:right w:val="single" w:sz="4" w:space="0" w:color="auto"/>
            </w:tcBorders>
            <w:shd w:val="clear" w:color="auto" w:fill="auto"/>
            <w:noWrap/>
            <w:vAlign w:val="bottom"/>
          </w:tcPr>
          <w:p w:rsidR="00001B02" w:rsidRDefault="00AA7E63">
            <w:pPr>
              <w:spacing w:after="0" w:line="24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2</w:t>
            </w:r>
          </w:p>
        </w:tc>
        <w:tc>
          <w:tcPr>
            <w:tcW w:w="1105" w:type="dxa"/>
            <w:tcBorders>
              <w:top w:val="nil"/>
              <w:left w:val="nil"/>
              <w:bottom w:val="single" w:sz="4" w:space="0" w:color="auto"/>
              <w:right w:val="single" w:sz="4" w:space="0" w:color="auto"/>
            </w:tcBorders>
            <w:shd w:val="clear" w:color="auto" w:fill="auto"/>
            <w:noWrap/>
            <w:vAlign w:val="bottom"/>
          </w:tcPr>
          <w:p w:rsidR="00001B02" w:rsidRDefault="00AA7E63">
            <w:pPr>
              <w:spacing w:after="0" w:line="24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3</w:t>
            </w:r>
          </w:p>
        </w:tc>
        <w:tc>
          <w:tcPr>
            <w:tcW w:w="900" w:type="dxa"/>
            <w:tcBorders>
              <w:top w:val="nil"/>
              <w:left w:val="nil"/>
              <w:bottom w:val="single" w:sz="4" w:space="0" w:color="auto"/>
              <w:right w:val="single" w:sz="4" w:space="0" w:color="auto"/>
            </w:tcBorders>
            <w:shd w:val="clear" w:color="auto" w:fill="auto"/>
            <w:noWrap/>
            <w:vAlign w:val="bottom"/>
          </w:tcPr>
          <w:p w:rsidR="00001B02" w:rsidRDefault="00AA7E63">
            <w:pPr>
              <w:spacing w:after="0" w:line="24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3</w:t>
            </w:r>
          </w:p>
        </w:tc>
        <w:tc>
          <w:tcPr>
            <w:tcW w:w="1440" w:type="dxa"/>
            <w:tcBorders>
              <w:top w:val="nil"/>
              <w:left w:val="nil"/>
              <w:bottom w:val="single" w:sz="4" w:space="0" w:color="auto"/>
              <w:right w:val="single" w:sz="4" w:space="0" w:color="auto"/>
            </w:tcBorders>
            <w:shd w:val="clear" w:color="auto" w:fill="auto"/>
            <w:noWrap/>
            <w:vAlign w:val="bottom"/>
          </w:tcPr>
          <w:p w:rsidR="00001B02" w:rsidRDefault="00AA7E63">
            <w:pPr>
              <w:spacing w:after="0" w:line="24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1</w:t>
            </w:r>
          </w:p>
        </w:tc>
      </w:tr>
      <w:tr w:rsidR="00001B02">
        <w:trPr>
          <w:trHeight w:val="300"/>
        </w:trPr>
        <w:tc>
          <w:tcPr>
            <w:tcW w:w="1980" w:type="dxa"/>
            <w:tcBorders>
              <w:top w:val="nil"/>
              <w:left w:val="single" w:sz="4" w:space="0" w:color="auto"/>
              <w:bottom w:val="single" w:sz="4" w:space="0" w:color="auto"/>
              <w:right w:val="single" w:sz="4" w:space="0" w:color="auto"/>
            </w:tcBorders>
            <w:shd w:val="clear" w:color="auto" w:fill="auto"/>
            <w:noWrap/>
            <w:vAlign w:val="bottom"/>
          </w:tcPr>
          <w:p w:rsidR="00001B02" w:rsidRDefault="00AA7E63">
            <w:pPr>
              <w:spacing w:after="0" w:line="24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25</w:t>
            </w:r>
          </w:p>
        </w:tc>
        <w:tc>
          <w:tcPr>
            <w:tcW w:w="1170" w:type="dxa"/>
            <w:tcBorders>
              <w:top w:val="nil"/>
              <w:left w:val="nil"/>
              <w:bottom w:val="single" w:sz="4" w:space="0" w:color="auto"/>
              <w:right w:val="single" w:sz="4" w:space="0" w:color="auto"/>
            </w:tcBorders>
            <w:shd w:val="clear" w:color="auto" w:fill="auto"/>
            <w:noWrap/>
            <w:vAlign w:val="bottom"/>
          </w:tcPr>
          <w:p w:rsidR="00001B02" w:rsidRDefault="00AA7E63">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2</w:t>
            </w:r>
          </w:p>
        </w:tc>
        <w:tc>
          <w:tcPr>
            <w:tcW w:w="1208" w:type="dxa"/>
            <w:tcBorders>
              <w:top w:val="nil"/>
              <w:left w:val="nil"/>
              <w:bottom w:val="single" w:sz="4" w:space="0" w:color="auto"/>
              <w:right w:val="single" w:sz="4" w:space="0" w:color="auto"/>
            </w:tcBorders>
            <w:shd w:val="clear" w:color="auto" w:fill="auto"/>
            <w:noWrap/>
            <w:vAlign w:val="bottom"/>
          </w:tcPr>
          <w:p w:rsidR="00001B02" w:rsidRDefault="00AA7E63">
            <w:pPr>
              <w:spacing w:after="0" w:line="24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2</w:t>
            </w:r>
          </w:p>
        </w:tc>
        <w:tc>
          <w:tcPr>
            <w:tcW w:w="1105" w:type="dxa"/>
            <w:tcBorders>
              <w:top w:val="nil"/>
              <w:left w:val="nil"/>
              <w:bottom w:val="single" w:sz="4" w:space="0" w:color="auto"/>
              <w:right w:val="single" w:sz="4" w:space="0" w:color="auto"/>
            </w:tcBorders>
            <w:shd w:val="clear" w:color="auto" w:fill="auto"/>
            <w:noWrap/>
            <w:vAlign w:val="bottom"/>
          </w:tcPr>
          <w:p w:rsidR="00001B02" w:rsidRDefault="00AA7E63">
            <w:pPr>
              <w:spacing w:after="0" w:line="24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3</w:t>
            </w:r>
          </w:p>
        </w:tc>
        <w:tc>
          <w:tcPr>
            <w:tcW w:w="900" w:type="dxa"/>
            <w:tcBorders>
              <w:top w:val="nil"/>
              <w:left w:val="nil"/>
              <w:bottom w:val="single" w:sz="4" w:space="0" w:color="auto"/>
              <w:right w:val="single" w:sz="4" w:space="0" w:color="auto"/>
            </w:tcBorders>
            <w:shd w:val="clear" w:color="auto" w:fill="auto"/>
            <w:noWrap/>
            <w:vAlign w:val="bottom"/>
          </w:tcPr>
          <w:p w:rsidR="00001B02" w:rsidRDefault="00AA7E63">
            <w:pPr>
              <w:spacing w:after="0" w:line="24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2</w:t>
            </w:r>
          </w:p>
        </w:tc>
        <w:tc>
          <w:tcPr>
            <w:tcW w:w="1440" w:type="dxa"/>
            <w:tcBorders>
              <w:top w:val="nil"/>
              <w:left w:val="nil"/>
              <w:bottom w:val="single" w:sz="4" w:space="0" w:color="auto"/>
              <w:right w:val="single" w:sz="4" w:space="0" w:color="auto"/>
            </w:tcBorders>
            <w:shd w:val="clear" w:color="auto" w:fill="auto"/>
            <w:noWrap/>
            <w:vAlign w:val="bottom"/>
          </w:tcPr>
          <w:p w:rsidR="00001B02" w:rsidRDefault="00AA7E63">
            <w:pPr>
              <w:spacing w:after="0" w:line="24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2</w:t>
            </w:r>
          </w:p>
        </w:tc>
      </w:tr>
      <w:tr w:rsidR="00001B02">
        <w:trPr>
          <w:trHeight w:val="300"/>
        </w:trPr>
        <w:tc>
          <w:tcPr>
            <w:tcW w:w="1980" w:type="dxa"/>
            <w:tcBorders>
              <w:top w:val="nil"/>
              <w:left w:val="single" w:sz="4" w:space="0" w:color="auto"/>
              <w:bottom w:val="single" w:sz="4" w:space="0" w:color="auto"/>
              <w:right w:val="single" w:sz="4" w:space="0" w:color="auto"/>
            </w:tcBorders>
            <w:shd w:val="clear" w:color="auto" w:fill="auto"/>
            <w:noWrap/>
            <w:vAlign w:val="bottom"/>
          </w:tcPr>
          <w:p w:rsidR="00001B02" w:rsidRDefault="00AA7E63">
            <w:pPr>
              <w:spacing w:after="0" w:line="24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26</w:t>
            </w:r>
          </w:p>
        </w:tc>
        <w:tc>
          <w:tcPr>
            <w:tcW w:w="1170" w:type="dxa"/>
            <w:tcBorders>
              <w:top w:val="nil"/>
              <w:left w:val="nil"/>
              <w:bottom w:val="single" w:sz="4" w:space="0" w:color="auto"/>
              <w:right w:val="single" w:sz="4" w:space="0" w:color="auto"/>
            </w:tcBorders>
            <w:shd w:val="clear" w:color="auto" w:fill="auto"/>
            <w:noWrap/>
            <w:vAlign w:val="bottom"/>
          </w:tcPr>
          <w:p w:rsidR="00001B02" w:rsidRDefault="00AA7E63">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2</w:t>
            </w:r>
          </w:p>
        </w:tc>
        <w:tc>
          <w:tcPr>
            <w:tcW w:w="1208" w:type="dxa"/>
            <w:tcBorders>
              <w:top w:val="nil"/>
              <w:left w:val="nil"/>
              <w:bottom w:val="single" w:sz="4" w:space="0" w:color="auto"/>
              <w:right w:val="single" w:sz="4" w:space="0" w:color="auto"/>
            </w:tcBorders>
            <w:shd w:val="clear" w:color="auto" w:fill="auto"/>
            <w:noWrap/>
            <w:vAlign w:val="bottom"/>
          </w:tcPr>
          <w:p w:rsidR="00001B02" w:rsidRDefault="00AA7E63">
            <w:pPr>
              <w:spacing w:after="0" w:line="24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2</w:t>
            </w:r>
          </w:p>
        </w:tc>
        <w:tc>
          <w:tcPr>
            <w:tcW w:w="1105" w:type="dxa"/>
            <w:tcBorders>
              <w:top w:val="nil"/>
              <w:left w:val="nil"/>
              <w:bottom w:val="single" w:sz="4" w:space="0" w:color="auto"/>
              <w:right w:val="single" w:sz="4" w:space="0" w:color="auto"/>
            </w:tcBorders>
            <w:shd w:val="clear" w:color="auto" w:fill="auto"/>
            <w:noWrap/>
            <w:vAlign w:val="bottom"/>
          </w:tcPr>
          <w:p w:rsidR="00001B02" w:rsidRDefault="00AA7E63">
            <w:pPr>
              <w:spacing w:after="0" w:line="24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3</w:t>
            </w:r>
          </w:p>
        </w:tc>
        <w:tc>
          <w:tcPr>
            <w:tcW w:w="900" w:type="dxa"/>
            <w:tcBorders>
              <w:top w:val="nil"/>
              <w:left w:val="nil"/>
              <w:bottom w:val="single" w:sz="4" w:space="0" w:color="auto"/>
              <w:right w:val="single" w:sz="4" w:space="0" w:color="auto"/>
            </w:tcBorders>
            <w:shd w:val="clear" w:color="auto" w:fill="auto"/>
            <w:noWrap/>
            <w:vAlign w:val="bottom"/>
          </w:tcPr>
          <w:p w:rsidR="00001B02" w:rsidRDefault="00AA7E63">
            <w:pPr>
              <w:spacing w:after="0" w:line="24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2</w:t>
            </w:r>
          </w:p>
        </w:tc>
        <w:tc>
          <w:tcPr>
            <w:tcW w:w="1440" w:type="dxa"/>
            <w:tcBorders>
              <w:top w:val="nil"/>
              <w:left w:val="nil"/>
              <w:bottom w:val="single" w:sz="4" w:space="0" w:color="auto"/>
              <w:right w:val="single" w:sz="4" w:space="0" w:color="auto"/>
            </w:tcBorders>
            <w:shd w:val="clear" w:color="auto" w:fill="auto"/>
            <w:noWrap/>
            <w:vAlign w:val="bottom"/>
          </w:tcPr>
          <w:p w:rsidR="00001B02" w:rsidRDefault="00AA7E63">
            <w:pPr>
              <w:spacing w:after="0" w:line="24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1</w:t>
            </w:r>
          </w:p>
        </w:tc>
      </w:tr>
      <w:tr w:rsidR="00001B02">
        <w:trPr>
          <w:trHeight w:val="300"/>
        </w:trPr>
        <w:tc>
          <w:tcPr>
            <w:tcW w:w="1980" w:type="dxa"/>
            <w:tcBorders>
              <w:top w:val="nil"/>
              <w:left w:val="single" w:sz="4" w:space="0" w:color="auto"/>
              <w:bottom w:val="single" w:sz="4" w:space="0" w:color="auto"/>
              <w:right w:val="single" w:sz="4" w:space="0" w:color="auto"/>
            </w:tcBorders>
            <w:shd w:val="clear" w:color="auto" w:fill="auto"/>
            <w:noWrap/>
            <w:vAlign w:val="bottom"/>
          </w:tcPr>
          <w:p w:rsidR="00001B02" w:rsidRDefault="00AA7E63">
            <w:pPr>
              <w:spacing w:after="0" w:line="24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27</w:t>
            </w:r>
          </w:p>
        </w:tc>
        <w:tc>
          <w:tcPr>
            <w:tcW w:w="1170" w:type="dxa"/>
            <w:tcBorders>
              <w:top w:val="nil"/>
              <w:left w:val="nil"/>
              <w:bottom w:val="single" w:sz="4" w:space="0" w:color="auto"/>
              <w:right w:val="single" w:sz="4" w:space="0" w:color="auto"/>
            </w:tcBorders>
            <w:shd w:val="clear" w:color="auto" w:fill="auto"/>
            <w:noWrap/>
            <w:vAlign w:val="bottom"/>
          </w:tcPr>
          <w:p w:rsidR="00001B02" w:rsidRDefault="00AA7E63">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1</w:t>
            </w:r>
          </w:p>
        </w:tc>
        <w:tc>
          <w:tcPr>
            <w:tcW w:w="1208" w:type="dxa"/>
            <w:tcBorders>
              <w:top w:val="nil"/>
              <w:left w:val="nil"/>
              <w:bottom w:val="single" w:sz="4" w:space="0" w:color="auto"/>
              <w:right w:val="single" w:sz="4" w:space="0" w:color="auto"/>
            </w:tcBorders>
            <w:shd w:val="clear" w:color="auto" w:fill="auto"/>
            <w:noWrap/>
            <w:vAlign w:val="bottom"/>
          </w:tcPr>
          <w:p w:rsidR="00001B02" w:rsidRDefault="00AA7E63">
            <w:pPr>
              <w:spacing w:after="0" w:line="24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1</w:t>
            </w:r>
          </w:p>
        </w:tc>
        <w:tc>
          <w:tcPr>
            <w:tcW w:w="1105" w:type="dxa"/>
            <w:tcBorders>
              <w:top w:val="nil"/>
              <w:left w:val="nil"/>
              <w:bottom w:val="single" w:sz="4" w:space="0" w:color="auto"/>
              <w:right w:val="single" w:sz="4" w:space="0" w:color="auto"/>
            </w:tcBorders>
            <w:shd w:val="clear" w:color="auto" w:fill="auto"/>
            <w:noWrap/>
            <w:vAlign w:val="bottom"/>
          </w:tcPr>
          <w:p w:rsidR="00001B02" w:rsidRDefault="00AA7E63">
            <w:pPr>
              <w:spacing w:after="0" w:line="24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3</w:t>
            </w:r>
          </w:p>
        </w:tc>
        <w:tc>
          <w:tcPr>
            <w:tcW w:w="900" w:type="dxa"/>
            <w:tcBorders>
              <w:top w:val="nil"/>
              <w:left w:val="nil"/>
              <w:bottom w:val="single" w:sz="4" w:space="0" w:color="auto"/>
              <w:right w:val="single" w:sz="4" w:space="0" w:color="auto"/>
            </w:tcBorders>
            <w:shd w:val="clear" w:color="auto" w:fill="auto"/>
            <w:noWrap/>
            <w:vAlign w:val="bottom"/>
          </w:tcPr>
          <w:p w:rsidR="00001B02" w:rsidRDefault="00AA7E63">
            <w:pPr>
              <w:spacing w:after="0" w:line="24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1</w:t>
            </w:r>
          </w:p>
        </w:tc>
        <w:tc>
          <w:tcPr>
            <w:tcW w:w="1440" w:type="dxa"/>
            <w:tcBorders>
              <w:top w:val="nil"/>
              <w:left w:val="nil"/>
              <w:bottom w:val="single" w:sz="4" w:space="0" w:color="auto"/>
              <w:right w:val="single" w:sz="4" w:space="0" w:color="auto"/>
            </w:tcBorders>
            <w:shd w:val="clear" w:color="auto" w:fill="auto"/>
            <w:noWrap/>
            <w:vAlign w:val="bottom"/>
          </w:tcPr>
          <w:p w:rsidR="00001B02" w:rsidRDefault="00AA7E63">
            <w:pPr>
              <w:spacing w:after="0" w:line="24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1</w:t>
            </w:r>
          </w:p>
        </w:tc>
      </w:tr>
      <w:tr w:rsidR="00001B02">
        <w:trPr>
          <w:trHeight w:val="300"/>
        </w:trPr>
        <w:tc>
          <w:tcPr>
            <w:tcW w:w="1980" w:type="dxa"/>
            <w:tcBorders>
              <w:top w:val="nil"/>
              <w:left w:val="single" w:sz="4" w:space="0" w:color="auto"/>
              <w:bottom w:val="single" w:sz="4" w:space="0" w:color="auto"/>
              <w:right w:val="single" w:sz="4" w:space="0" w:color="auto"/>
            </w:tcBorders>
            <w:shd w:val="clear" w:color="auto" w:fill="auto"/>
            <w:noWrap/>
            <w:vAlign w:val="bottom"/>
          </w:tcPr>
          <w:p w:rsidR="00001B02" w:rsidRDefault="00AA7E63">
            <w:pPr>
              <w:spacing w:after="0" w:line="24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28</w:t>
            </w:r>
          </w:p>
        </w:tc>
        <w:tc>
          <w:tcPr>
            <w:tcW w:w="1170" w:type="dxa"/>
            <w:tcBorders>
              <w:top w:val="nil"/>
              <w:left w:val="nil"/>
              <w:bottom w:val="single" w:sz="4" w:space="0" w:color="auto"/>
              <w:right w:val="single" w:sz="4" w:space="0" w:color="auto"/>
            </w:tcBorders>
            <w:shd w:val="clear" w:color="auto" w:fill="auto"/>
            <w:noWrap/>
            <w:vAlign w:val="bottom"/>
          </w:tcPr>
          <w:p w:rsidR="00001B02" w:rsidRDefault="00AA7E63">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2</w:t>
            </w:r>
          </w:p>
        </w:tc>
        <w:tc>
          <w:tcPr>
            <w:tcW w:w="1208" w:type="dxa"/>
            <w:tcBorders>
              <w:top w:val="nil"/>
              <w:left w:val="nil"/>
              <w:bottom w:val="single" w:sz="4" w:space="0" w:color="auto"/>
              <w:right w:val="single" w:sz="4" w:space="0" w:color="auto"/>
            </w:tcBorders>
            <w:shd w:val="clear" w:color="auto" w:fill="auto"/>
            <w:noWrap/>
            <w:vAlign w:val="bottom"/>
          </w:tcPr>
          <w:p w:rsidR="00001B02" w:rsidRDefault="00AA7E63">
            <w:pPr>
              <w:spacing w:after="0" w:line="24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2</w:t>
            </w:r>
          </w:p>
        </w:tc>
        <w:tc>
          <w:tcPr>
            <w:tcW w:w="1105" w:type="dxa"/>
            <w:tcBorders>
              <w:top w:val="nil"/>
              <w:left w:val="nil"/>
              <w:bottom w:val="single" w:sz="4" w:space="0" w:color="auto"/>
              <w:right w:val="single" w:sz="4" w:space="0" w:color="auto"/>
            </w:tcBorders>
            <w:shd w:val="clear" w:color="auto" w:fill="auto"/>
            <w:noWrap/>
            <w:vAlign w:val="bottom"/>
          </w:tcPr>
          <w:p w:rsidR="00001B02" w:rsidRDefault="00AA7E63">
            <w:pPr>
              <w:spacing w:after="0" w:line="24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3</w:t>
            </w:r>
          </w:p>
        </w:tc>
        <w:tc>
          <w:tcPr>
            <w:tcW w:w="900" w:type="dxa"/>
            <w:tcBorders>
              <w:top w:val="nil"/>
              <w:left w:val="nil"/>
              <w:bottom w:val="single" w:sz="4" w:space="0" w:color="auto"/>
              <w:right w:val="single" w:sz="4" w:space="0" w:color="auto"/>
            </w:tcBorders>
            <w:shd w:val="clear" w:color="auto" w:fill="auto"/>
            <w:noWrap/>
            <w:vAlign w:val="bottom"/>
          </w:tcPr>
          <w:p w:rsidR="00001B02" w:rsidRDefault="00AA7E63">
            <w:pPr>
              <w:spacing w:after="0" w:line="24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2</w:t>
            </w:r>
          </w:p>
        </w:tc>
        <w:tc>
          <w:tcPr>
            <w:tcW w:w="1440" w:type="dxa"/>
            <w:tcBorders>
              <w:top w:val="nil"/>
              <w:left w:val="nil"/>
              <w:bottom w:val="single" w:sz="4" w:space="0" w:color="auto"/>
              <w:right w:val="single" w:sz="4" w:space="0" w:color="auto"/>
            </w:tcBorders>
            <w:shd w:val="clear" w:color="auto" w:fill="auto"/>
            <w:noWrap/>
            <w:vAlign w:val="bottom"/>
          </w:tcPr>
          <w:p w:rsidR="00001B02" w:rsidRDefault="00AA7E63">
            <w:pPr>
              <w:spacing w:after="0" w:line="24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1</w:t>
            </w:r>
          </w:p>
        </w:tc>
      </w:tr>
      <w:tr w:rsidR="00001B02">
        <w:trPr>
          <w:trHeight w:val="300"/>
        </w:trPr>
        <w:tc>
          <w:tcPr>
            <w:tcW w:w="1980" w:type="dxa"/>
            <w:tcBorders>
              <w:top w:val="nil"/>
              <w:left w:val="single" w:sz="4" w:space="0" w:color="auto"/>
              <w:bottom w:val="single" w:sz="4" w:space="0" w:color="auto"/>
              <w:right w:val="single" w:sz="4" w:space="0" w:color="auto"/>
            </w:tcBorders>
            <w:shd w:val="clear" w:color="auto" w:fill="auto"/>
            <w:noWrap/>
            <w:vAlign w:val="bottom"/>
          </w:tcPr>
          <w:p w:rsidR="00001B02" w:rsidRDefault="00AA7E63">
            <w:pPr>
              <w:spacing w:after="0" w:line="24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29</w:t>
            </w:r>
          </w:p>
        </w:tc>
        <w:tc>
          <w:tcPr>
            <w:tcW w:w="1170" w:type="dxa"/>
            <w:tcBorders>
              <w:top w:val="nil"/>
              <w:left w:val="nil"/>
              <w:bottom w:val="single" w:sz="4" w:space="0" w:color="auto"/>
              <w:right w:val="single" w:sz="4" w:space="0" w:color="auto"/>
            </w:tcBorders>
            <w:shd w:val="clear" w:color="auto" w:fill="auto"/>
            <w:noWrap/>
            <w:vAlign w:val="bottom"/>
          </w:tcPr>
          <w:p w:rsidR="00001B02" w:rsidRDefault="00AA7E63">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2</w:t>
            </w:r>
          </w:p>
        </w:tc>
        <w:tc>
          <w:tcPr>
            <w:tcW w:w="1208" w:type="dxa"/>
            <w:tcBorders>
              <w:top w:val="nil"/>
              <w:left w:val="nil"/>
              <w:bottom w:val="single" w:sz="4" w:space="0" w:color="auto"/>
              <w:right w:val="single" w:sz="4" w:space="0" w:color="auto"/>
            </w:tcBorders>
            <w:shd w:val="clear" w:color="auto" w:fill="auto"/>
            <w:noWrap/>
            <w:vAlign w:val="bottom"/>
          </w:tcPr>
          <w:p w:rsidR="00001B02" w:rsidRDefault="00AA7E63">
            <w:pPr>
              <w:spacing w:after="0" w:line="24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1</w:t>
            </w:r>
          </w:p>
        </w:tc>
        <w:tc>
          <w:tcPr>
            <w:tcW w:w="1105" w:type="dxa"/>
            <w:tcBorders>
              <w:top w:val="nil"/>
              <w:left w:val="nil"/>
              <w:bottom w:val="single" w:sz="4" w:space="0" w:color="auto"/>
              <w:right w:val="single" w:sz="4" w:space="0" w:color="auto"/>
            </w:tcBorders>
            <w:shd w:val="clear" w:color="auto" w:fill="auto"/>
            <w:noWrap/>
            <w:vAlign w:val="bottom"/>
          </w:tcPr>
          <w:p w:rsidR="00001B02" w:rsidRDefault="00AA7E63">
            <w:pPr>
              <w:spacing w:after="0" w:line="24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3</w:t>
            </w:r>
          </w:p>
        </w:tc>
        <w:tc>
          <w:tcPr>
            <w:tcW w:w="900" w:type="dxa"/>
            <w:tcBorders>
              <w:top w:val="nil"/>
              <w:left w:val="nil"/>
              <w:bottom w:val="single" w:sz="4" w:space="0" w:color="auto"/>
              <w:right w:val="single" w:sz="4" w:space="0" w:color="auto"/>
            </w:tcBorders>
            <w:shd w:val="clear" w:color="auto" w:fill="auto"/>
            <w:noWrap/>
            <w:vAlign w:val="bottom"/>
          </w:tcPr>
          <w:p w:rsidR="00001B02" w:rsidRDefault="00AA7E63">
            <w:pPr>
              <w:spacing w:after="0" w:line="24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3</w:t>
            </w:r>
          </w:p>
        </w:tc>
        <w:tc>
          <w:tcPr>
            <w:tcW w:w="1440" w:type="dxa"/>
            <w:tcBorders>
              <w:top w:val="nil"/>
              <w:left w:val="nil"/>
              <w:bottom w:val="single" w:sz="4" w:space="0" w:color="auto"/>
              <w:right w:val="single" w:sz="4" w:space="0" w:color="auto"/>
            </w:tcBorders>
            <w:shd w:val="clear" w:color="auto" w:fill="auto"/>
            <w:noWrap/>
            <w:vAlign w:val="bottom"/>
          </w:tcPr>
          <w:p w:rsidR="00001B02" w:rsidRDefault="00AA7E63">
            <w:pPr>
              <w:spacing w:after="0" w:line="24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1</w:t>
            </w:r>
          </w:p>
        </w:tc>
      </w:tr>
      <w:tr w:rsidR="00001B02">
        <w:trPr>
          <w:trHeight w:val="300"/>
        </w:trPr>
        <w:tc>
          <w:tcPr>
            <w:tcW w:w="1980" w:type="dxa"/>
            <w:tcBorders>
              <w:top w:val="nil"/>
              <w:left w:val="single" w:sz="4" w:space="0" w:color="auto"/>
              <w:bottom w:val="single" w:sz="4" w:space="0" w:color="auto"/>
              <w:right w:val="single" w:sz="4" w:space="0" w:color="auto"/>
            </w:tcBorders>
            <w:shd w:val="clear" w:color="auto" w:fill="auto"/>
            <w:noWrap/>
            <w:vAlign w:val="bottom"/>
          </w:tcPr>
          <w:p w:rsidR="00001B02" w:rsidRDefault="00AA7E63">
            <w:pPr>
              <w:spacing w:after="0" w:line="24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30</w:t>
            </w:r>
          </w:p>
        </w:tc>
        <w:tc>
          <w:tcPr>
            <w:tcW w:w="1170" w:type="dxa"/>
            <w:tcBorders>
              <w:top w:val="nil"/>
              <w:left w:val="nil"/>
              <w:bottom w:val="single" w:sz="4" w:space="0" w:color="auto"/>
              <w:right w:val="single" w:sz="4" w:space="0" w:color="auto"/>
            </w:tcBorders>
            <w:shd w:val="clear" w:color="auto" w:fill="auto"/>
            <w:noWrap/>
            <w:vAlign w:val="bottom"/>
          </w:tcPr>
          <w:p w:rsidR="00001B02" w:rsidRDefault="00AA7E63">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3</w:t>
            </w:r>
          </w:p>
        </w:tc>
        <w:tc>
          <w:tcPr>
            <w:tcW w:w="1208" w:type="dxa"/>
            <w:tcBorders>
              <w:top w:val="nil"/>
              <w:left w:val="nil"/>
              <w:bottom w:val="single" w:sz="4" w:space="0" w:color="auto"/>
              <w:right w:val="single" w:sz="4" w:space="0" w:color="auto"/>
            </w:tcBorders>
            <w:shd w:val="clear" w:color="auto" w:fill="auto"/>
            <w:noWrap/>
            <w:vAlign w:val="bottom"/>
          </w:tcPr>
          <w:p w:rsidR="00001B02" w:rsidRDefault="00AA7E63">
            <w:pPr>
              <w:spacing w:after="0" w:line="24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3</w:t>
            </w:r>
          </w:p>
        </w:tc>
        <w:tc>
          <w:tcPr>
            <w:tcW w:w="1105" w:type="dxa"/>
            <w:tcBorders>
              <w:top w:val="nil"/>
              <w:left w:val="nil"/>
              <w:bottom w:val="single" w:sz="4" w:space="0" w:color="auto"/>
              <w:right w:val="single" w:sz="4" w:space="0" w:color="auto"/>
            </w:tcBorders>
            <w:shd w:val="clear" w:color="auto" w:fill="auto"/>
            <w:noWrap/>
            <w:vAlign w:val="bottom"/>
          </w:tcPr>
          <w:p w:rsidR="00001B02" w:rsidRDefault="00AA7E63">
            <w:pPr>
              <w:spacing w:after="0" w:line="24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3</w:t>
            </w:r>
          </w:p>
        </w:tc>
        <w:tc>
          <w:tcPr>
            <w:tcW w:w="900" w:type="dxa"/>
            <w:tcBorders>
              <w:top w:val="nil"/>
              <w:left w:val="nil"/>
              <w:bottom w:val="single" w:sz="4" w:space="0" w:color="auto"/>
              <w:right w:val="single" w:sz="4" w:space="0" w:color="auto"/>
            </w:tcBorders>
            <w:shd w:val="clear" w:color="auto" w:fill="auto"/>
            <w:noWrap/>
            <w:vAlign w:val="bottom"/>
          </w:tcPr>
          <w:p w:rsidR="00001B02" w:rsidRDefault="00AA7E63">
            <w:pPr>
              <w:spacing w:after="0" w:line="24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1</w:t>
            </w:r>
          </w:p>
        </w:tc>
        <w:tc>
          <w:tcPr>
            <w:tcW w:w="1440" w:type="dxa"/>
            <w:tcBorders>
              <w:top w:val="nil"/>
              <w:left w:val="nil"/>
              <w:bottom w:val="single" w:sz="4" w:space="0" w:color="auto"/>
              <w:right w:val="single" w:sz="4" w:space="0" w:color="auto"/>
            </w:tcBorders>
            <w:shd w:val="clear" w:color="auto" w:fill="auto"/>
            <w:noWrap/>
            <w:vAlign w:val="bottom"/>
          </w:tcPr>
          <w:p w:rsidR="00001B02" w:rsidRDefault="00AA7E63">
            <w:pPr>
              <w:spacing w:after="0" w:line="24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1</w:t>
            </w:r>
          </w:p>
        </w:tc>
      </w:tr>
      <w:tr w:rsidR="00001B02">
        <w:trPr>
          <w:trHeight w:val="300"/>
        </w:trPr>
        <w:tc>
          <w:tcPr>
            <w:tcW w:w="1980" w:type="dxa"/>
            <w:tcBorders>
              <w:top w:val="nil"/>
              <w:left w:val="single" w:sz="4" w:space="0" w:color="auto"/>
              <w:bottom w:val="single" w:sz="4" w:space="0" w:color="auto"/>
              <w:right w:val="single" w:sz="4" w:space="0" w:color="auto"/>
            </w:tcBorders>
            <w:shd w:val="clear" w:color="auto" w:fill="auto"/>
            <w:noWrap/>
            <w:vAlign w:val="bottom"/>
          </w:tcPr>
          <w:p w:rsidR="00001B02" w:rsidRDefault="00AA7E63">
            <w:pPr>
              <w:spacing w:after="0" w:line="24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31</w:t>
            </w:r>
          </w:p>
        </w:tc>
        <w:tc>
          <w:tcPr>
            <w:tcW w:w="1170" w:type="dxa"/>
            <w:tcBorders>
              <w:top w:val="nil"/>
              <w:left w:val="nil"/>
              <w:bottom w:val="single" w:sz="4" w:space="0" w:color="auto"/>
              <w:right w:val="single" w:sz="4" w:space="0" w:color="auto"/>
            </w:tcBorders>
            <w:shd w:val="clear" w:color="auto" w:fill="auto"/>
            <w:noWrap/>
            <w:vAlign w:val="bottom"/>
          </w:tcPr>
          <w:p w:rsidR="00001B02" w:rsidRDefault="00AA7E63">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1</w:t>
            </w:r>
          </w:p>
        </w:tc>
        <w:tc>
          <w:tcPr>
            <w:tcW w:w="1208" w:type="dxa"/>
            <w:tcBorders>
              <w:top w:val="nil"/>
              <w:left w:val="nil"/>
              <w:bottom w:val="single" w:sz="4" w:space="0" w:color="auto"/>
              <w:right w:val="single" w:sz="4" w:space="0" w:color="auto"/>
            </w:tcBorders>
            <w:shd w:val="clear" w:color="auto" w:fill="auto"/>
            <w:noWrap/>
            <w:vAlign w:val="bottom"/>
          </w:tcPr>
          <w:p w:rsidR="00001B02" w:rsidRDefault="00AA7E63">
            <w:pPr>
              <w:spacing w:after="0" w:line="24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2</w:t>
            </w:r>
          </w:p>
        </w:tc>
        <w:tc>
          <w:tcPr>
            <w:tcW w:w="1105" w:type="dxa"/>
            <w:tcBorders>
              <w:top w:val="nil"/>
              <w:left w:val="nil"/>
              <w:bottom w:val="single" w:sz="4" w:space="0" w:color="auto"/>
              <w:right w:val="single" w:sz="4" w:space="0" w:color="auto"/>
            </w:tcBorders>
            <w:shd w:val="clear" w:color="auto" w:fill="auto"/>
            <w:noWrap/>
            <w:vAlign w:val="bottom"/>
          </w:tcPr>
          <w:p w:rsidR="00001B02" w:rsidRDefault="00AA7E63">
            <w:pPr>
              <w:spacing w:after="0" w:line="24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3</w:t>
            </w:r>
          </w:p>
        </w:tc>
        <w:tc>
          <w:tcPr>
            <w:tcW w:w="900" w:type="dxa"/>
            <w:tcBorders>
              <w:top w:val="nil"/>
              <w:left w:val="nil"/>
              <w:bottom w:val="single" w:sz="4" w:space="0" w:color="auto"/>
              <w:right w:val="single" w:sz="4" w:space="0" w:color="auto"/>
            </w:tcBorders>
            <w:shd w:val="clear" w:color="auto" w:fill="auto"/>
            <w:noWrap/>
            <w:vAlign w:val="bottom"/>
          </w:tcPr>
          <w:p w:rsidR="00001B02" w:rsidRDefault="00AA7E63">
            <w:pPr>
              <w:spacing w:after="0" w:line="24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1</w:t>
            </w:r>
          </w:p>
        </w:tc>
        <w:tc>
          <w:tcPr>
            <w:tcW w:w="1440" w:type="dxa"/>
            <w:tcBorders>
              <w:top w:val="nil"/>
              <w:left w:val="nil"/>
              <w:bottom w:val="single" w:sz="4" w:space="0" w:color="auto"/>
              <w:right w:val="single" w:sz="4" w:space="0" w:color="auto"/>
            </w:tcBorders>
            <w:shd w:val="clear" w:color="auto" w:fill="auto"/>
            <w:noWrap/>
            <w:vAlign w:val="bottom"/>
          </w:tcPr>
          <w:p w:rsidR="00001B02" w:rsidRDefault="00AA7E63">
            <w:pPr>
              <w:spacing w:after="0" w:line="24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1</w:t>
            </w:r>
          </w:p>
        </w:tc>
      </w:tr>
      <w:tr w:rsidR="00001B02">
        <w:trPr>
          <w:trHeight w:val="300"/>
        </w:trPr>
        <w:tc>
          <w:tcPr>
            <w:tcW w:w="1980" w:type="dxa"/>
            <w:tcBorders>
              <w:top w:val="nil"/>
              <w:left w:val="single" w:sz="4" w:space="0" w:color="auto"/>
              <w:bottom w:val="single" w:sz="4" w:space="0" w:color="auto"/>
              <w:right w:val="single" w:sz="4" w:space="0" w:color="auto"/>
            </w:tcBorders>
            <w:shd w:val="clear" w:color="auto" w:fill="auto"/>
            <w:noWrap/>
            <w:vAlign w:val="bottom"/>
          </w:tcPr>
          <w:p w:rsidR="00001B02" w:rsidRDefault="00AA7E63">
            <w:pPr>
              <w:spacing w:after="0" w:line="24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32</w:t>
            </w:r>
          </w:p>
        </w:tc>
        <w:tc>
          <w:tcPr>
            <w:tcW w:w="1170" w:type="dxa"/>
            <w:tcBorders>
              <w:top w:val="nil"/>
              <w:left w:val="nil"/>
              <w:bottom w:val="single" w:sz="4" w:space="0" w:color="auto"/>
              <w:right w:val="single" w:sz="4" w:space="0" w:color="auto"/>
            </w:tcBorders>
            <w:shd w:val="clear" w:color="auto" w:fill="auto"/>
            <w:noWrap/>
            <w:vAlign w:val="bottom"/>
          </w:tcPr>
          <w:p w:rsidR="00001B02" w:rsidRDefault="00AA7E63">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3</w:t>
            </w:r>
          </w:p>
        </w:tc>
        <w:tc>
          <w:tcPr>
            <w:tcW w:w="1208" w:type="dxa"/>
            <w:tcBorders>
              <w:top w:val="nil"/>
              <w:left w:val="nil"/>
              <w:bottom w:val="single" w:sz="4" w:space="0" w:color="auto"/>
              <w:right w:val="single" w:sz="4" w:space="0" w:color="auto"/>
            </w:tcBorders>
            <w:shd w:val="clear" w:color="auto" w:fill="auto"/>
            <w:noWrap/>
            <w:vAlign w:val="bottom"/>
          </w:tcPr>
          <w:p w:rsidR="00001B02" w:rsidRDefault="00AA7E63">
            <w:pPr>
              <w:spacing w:after="0" w:line="24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4</w:t>
            </w:r>
          </w:p>
        </w:tc>
        <w:tc>
          <w:tcPr>
            <w:tcW w:w="1105" w:type="dxa"/>
            <w:tcBorders>
              <w:top w:val="nil"/>
              <w:left w:val="nil"/>
              <w:bottom w:val="single" w:sz="4" w:space="0" w:color="auto"/>
              <w:right w:val="single" w:sz="4" w:space="0" w:color="auto"/>
            </w:tcBorders>
            <w:shd w:val="clear" w:color="auto" w:fill="auto"/>
            <w:noWrap/>
            <w:vAlign w:val="bottom"/>
          </w:tcPr>
          <w:p w:rsidR="00001B02" w:rsidRDefault="00AA7E63">
            <w:pPr>
              <w:spacing w:after="0" w:line="24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1</w:t>
            </w:r>
          </w:p>
        </w:tc>
        <w:tc>
          <w:tcPr>
            <w:tcW w:w="900" w:type="dxa"/>
            <w:tcBorders>
              <w:top w:val="nil"/>
              <w:left w:val="nil"/>
              <w:bottom w:val="single" w:sz="4" w:space="0" w:color="auto"/>
              <w:right w:val="single" w:sz="4" w:space="0" w:color="auto"/>
            </w:tcBorders>
            <w:shd w:val="clear" w:color="auto" w:fill="auto"/>
            <w:noWrap/>
            <w:vAlign w:val="bottom"/>
          </w:tcPr>
          <w:p w:rsidR="00001B02" w:rsidRDefault="00AA7E63">
            <w:pPr>
              <w:spacing w:after="0" w:line="24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3</w:t>
            </w:r>
          </w:p>
        </w:tc>
        <w:tc>
          <w:tcPr>
            <w:tcW w:w="1440" w:type="dxa"/>
            <w:tcBorders>
              <w:top w:val="nil"/>
              <w:left w:val="nil"/>
              <w:bottom w:val="single" w:sz="4" w:space="0" w:color="auto"/>
              <w:right w:val="single" w:sz="4" w:space="0" w:color="auto"/>
            </w:tcBorders>
            <w:shd w:val="clear" w:color="auto" w:fill="auto"/>
            <w:noWrap/>
            <w:vAlign w:val="bottom"/>
          </w:tcPr>
          <w:p w:rsidR="00001B02" w:rsidRDefault="00AA7E63">
            <w:pPr>
              <w:spacing w:after="0" w:line="24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1</w:t>
            </w:r>
          </w:p>
        </w:tc>
      </w:tr>
      <w:tr w:rsidR="00001B02">
        <w:trPr>
          <w:trHeight w:val="300"/>
        </w:trPr>
        <w:tc>
          <w:tcPr>
            <w:tcW w:w="1980" w:type="dxa"/>
            <w:tcBorders>
              <w:top w:val="nil"/>
              <w:left w:val="single" w:sz="4" w:space="0" w:color="auto"/>
              <w:bottom w:val="single" w:sz="4" w:space="0" w:color="auto"/>
              <w:right w:val="single" w:sz="4" w:space="0" w:color="auto"/>
            </w:tcBorders>
            <w:shd w:val="clear" w:color="auto" w:fill="auto"/>
            <w:noWrap/>
            <w:vAlign w:val="bottom"/>
          </w:tcPr>
          <w:p w:rsidR="00001B02" w:rsidRDefault="00AA7E63">
            <w:pPr>
              <w:spacing w:after="0" w:line="24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33</w:t>
            </w:r>
          </w:p>
        </w:tc>
        <w:tc>
          <w:tcPr>
            <w:tcW w:w="1170" w:type="dxa"/>
            <w:tcBorders>
              <w:top w:val="nil"/>
              <w:left w:val="nil"/>
              <w:bottom w:val="single" w:sz="4" w:space="0" w:color="auto"/>
              <w:right w:val="single" w:sz="4" w:space="0" w:color="auto"/>
            </w:tcBorders>
            <w:shd w:val="clear" w:color="auto" w:fill="auto"/>
            <w:noWrap/>
            <w:vAlign w:val="bottom"/>
          </w:tcPr>
          <w:p w:rsidR="00001B02" w:rsidRDefault="00AA7E63">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1</w:t>
            </w:r>
          </w:p>
        </w:tc>
        <w:tc>
          <w:tcPr>
            <w:tcW w:w="1208" w:type="dxa"/>
            <w:tcBorders>
              <w:top w:val="nil"/>
              <w:left w:val="nil"/>
              <w:bottom w:val="single" w:sz="4" w:space="0" w:color="auto"/>
              <w:right w:val="single" w:sz="4" w:space="0" w:color="auto"/>
            </w:tcBorders>
            <w:shd w:val="clear" w:color="auto" w:fill="auto"/>
            <w:noWrap/>
            <w:vAlign w:val="bottom"/>
          </w:tcPr>
          <w:p w:rsidR="00001B02" w:rsidRDefault="00AA7E63">
            <w:pPr>
              <w:spacing w:after="0" w:line="24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3</w:t>
            </w:r>
          </w:p>
        </w:tc>
        <w:tc>
          <w:tcPr>
            <w:tcW w:w="1105" w:type="dxa"/>
            <w:tcBorders>
              <w:top w:val="nil"/>
              <w:left w:val="nil"/>
              <w:bottom w:val="single" w:sz="4" w:space="0" w:color="auto"/>
              <w:right w:val="single" w:sz="4" w:space="0" w:color="auto"/>
            </w:tcBorders>
            <w:shd w:val="clear" w:color="auto" w:fill="auto"/>
            <w:noWrap/>
            <w:vAlign w:val="bottom"/>
          </w:tcPr>
          <w:p w:rsidR="00001B02" w:rsidRDefault="00AA7E63">
            <w:pPr>
              <w:spacing w:after="0" w:line="24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3</w:t>
            </w:r>
          </w:p>
        </w:tc>
        <w:tc>
          <w:tcPr>
            <w:tcW w:w="900" w:type="dxa"/>
            <w:tcBorders>
              <w:top w:val="nil"/>
              <w:left w:val="nil"/>
              <w:bottom w:val="single" w:sz="4" w:space="0" w:color="auto"/>
              <w:right w:val="single" w:sz="4" w:space="0" w:color="auto"/>
            </w:tcBorders>
            <w:shd w:val="clear" w:color="auto" w:fill="auto"/>
            <w:noWrap/>
            <w:vAlign w:val="bottom"/>
          </w:tcPr>
          <w:p w:rsidR="00001B02" w:rsidRDefault="00AA7E63">
            <w:pPr>
              <w:spacing w:after="0" w:line="24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2</w:t>
            </w:r>
          </w:p>
        </w:tc>
        <w:tc>
          <w:tcPr>
            <w:tcW w:w="1440" w:type="dxa"/>
            <w:tcBorders>
              <w:top w:val="nil"/>
              <w:left w:val="nil"/>
              <w:bottom w:val="single" w:sz="4" w:space="0" w:color="auto"/>
              <w:right w:val="single" w:sz="4" w:space="0" w:color="auto"/>
            </w:tcBorders>
            <w:shd w:val="clear" w:color="auto" w:fill="auto"/>
            <w:noWrap/>
            <w:vAlign w:val="bottom"/>
          </w:tcPr>
          <w:p w:rsidR="00001B02" w:rsidRDefault="00AA7E63">
            <w:pPr>
              <w:spacing w:after="0" w:line="24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1</w:t>
            </w:r>
          </w:p>
        </w:tc>
      </w:tr>
      <w:tr w:rsidR="00001B02">
        <w:trPr>
          <w:trHeight w:val="300"/>
        </w:trPr>
        <w:tc>
          <w:tcPr>
            <w:tcW w:w="1980" w:type="dxa"/>
            <w:tcBorders>
              <w:top w:val="nil"/>
              <w:left w:val="single" w:sz="4" w:space="0" w:color="auto"/>
              <w:bottom w:val="single" w:sz="4" w:space="0" w:color="auto"/>
              <w:right w:val="single" w:sz="4" w:space="0" w:color="auto"/>
            </w:tcBorders>
            <w:shd w:val="clear" w:color="auto" w:fill="auto"/>
            <w:noWrap/>
            <w:vAlign w:val="bottom"/>
          </w:tcPr>
          <w:p w:rsidR="00001B02" w:rsidRDefault="00AA7E63">
            <w:pPr>
              <w:spacing w:after="0" w:line="24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34</w:t>
            </w:r>
          </w:p>
        </w:tc>
        <w:tc>
          <w:tcPr>
            <w:tcW w:w="1170" w:type="dxa"/>
            <w:tcBorders>
              <w:top w:val="nil"/>
              <w:left w:val="nil"/>
              <w:bottom w:val="single" w:sz="4" w:space="0" w:color="auto"/>
              <w:right w:val="single" w:sz="4" w:space="0" w:color="auto"/>
            </w:tcBorders>
            <w:shd w:val="clear" w:color="auto" w:fill="auto"/>
            <w:noWrap/>
            <w:vAlign w:val="bottom"/>
          </w:tcPr>
          <w:p w:rsidR="00001B02" w:rsidRDefault="00AA7E63">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2</w:t>
            </w:r>
          </w:p>
        </w:tc>
        <w:tc>
          <w:tcPr>
            <w:tcW w:w="1208" w:type="dxa"/>
            <w:tcBorders>
              <w:top w:val="nil"/>
              <w:left w:val="nil"/>
              <w:bottom w:val="single" w:sz="4" w:space="0" w:color="auto"/>
              <w:right w:val="single" w:sz="4" w:space="0" w:color="auto"/>
            </w:tcBorders>
            <w:shd w:val="clear" w:color="auto" w:fill="auto"/>
            <w:noWrap/>
            <w:vAlign w:val="bottom"/>
          </w:tcPr>
          <w:p w:rsidR="00001B02" w:rsidRDefault="00AA7E63">
            <w:pPr>
              <w:spacing w:after="0" w:line="24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2</w:t>
            </w:r>
          </w:p>
        </w:tc>
        <w:tc>
          <w:tcPr>
            <w:tcW w:w="1105" w:type="dxa"/>
            <w:tcBorders>
              <w:top w:val="nil"/>
              <w:left w:val="nil"/>
              <w:bottom w:val="single" w:sz="4" w:space="0" w:color="auto"/>
              <w:right w:val="single" w:sz="4" w:space="0" w:color="auto"/>
            </w:tcBorders>
            <w:shd w:val="clear" w:color="auto" w:fill="auto"/>
            <w:noWrap/>
            <w:vAlign w:val="bottom"/>
          </w:tcPr>
          <w:p w:rsidR="00001B02" w:rsidRDefault="00AA7E63">
            <w:pPr>
              <w:spacing w:after="0" w:line="24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3</w:t>
            </w:r>
          </w:p>
        </w:tc>
        <w:tc>
          <w:tcPr>
            <w:tcW w:w="900" w:type="dxa"/>
            <w:tcBorders>
              <w:top w:val="nil"/>
              <w:left w:val="nil"/>
              <w:bottom w:val="single" w:sz="4" w:space="0" w:color="auto"/>
              <w:right w:val="single" w:sz="4" w:space="0" w:color="auto"/>
            </w:tcBorders>
            <w:shd w:val="clear" w:color="auto" w:fill="auto"/>
            <w:noWrap/>
            <w:vAlign w:val="bottom"/>
          </w:tcPr>
          <w:p w:rsidR="00001B02" w:rsidRDefault="00AA7E63">
            <w:pPr>
              <w:spacing w:after="0" w:line="24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3</w:t>
            </w:r>
          </w:p>
        </w:tc>
        <w:tc>
          <w:tcPr>
            <w:tcW w:w="1440" w:type="dxa"/>
            <w:tcBorders>
              <w:top w:val="nil"/>
              <w:left w:val="nil"/>
              <w:bottom w:val="single" w:sz="4" w:space="0" w:color="auto"/>
              <w:right w:val="single" w:sz="4" w:space="0" w:color="auto"/>
            </w:tcBorders>
            <w:shd w:val="clear" w:color="auto" w:fill="auto"/>
            <w:noWrap/>
            <w:vAlign w:val="bottom"/>
          </w:tcPr>
          <w:p w:rsidR="00001B02" w:rsidRDefault="00AA7E63">
            <w:pPr>
              <w:spacing w:after="0" w:line="24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1</w:t>
            </w:r>
          </w:p>
        </w:tc>
      </w:tr>
      <w:tr w:rsidR="00001B02">
        <w:trPr>
          <w:trHeight w:val="300"/>
        </w:trPr>
        <w:tc>
          <w:tcPr>
            <w:tcW w:w="1980" w:type="dxa"/>
            <w:tcBorders>
              <w:top w:val="nil"/>
              <w:left w:val="single" w:sz="4" w:space="0" w:color="auto"/>
              <w:bottom w:val="single" w:sz="4" w:space="0" w:color="auto"/>
              <w:right w:val="single" w:sz="4" w:space="0" w:color="auto"/>
            </w:tcBorders>
            <w:shd w:val="clear" w:color="auto" w:fill="auto"/>
            <w:noWrap/>
            <w:vAlign w:val="bottom"/>
          </w:tcPr>
          <w:p w:rsidR="00001B02" w:rsidRDefault="00AA7E63">
            <w:pPr>
              <w:spacing w:after="0" w:line="24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35</w:t>
            </w:r>
          </w:p>
        </w:tc>
        <w:tc>
          <w:tcPr>
            <w:tcW w:w="1170" w:type="dxa"/>
            <w:tcBorders>
              <w:top w:val="nil"/>
              <w:left w:val="nil"/>
              <w:bottom w:val="single" w:sz="4" w:space="0" w:color="auto"/>
              <w:right w:val="single" w:sz="4" w:space="0" w:color="auto"/>
            </w:tcBorders>
            <w:shd w:val="clear" w:color="auto" w:fill="auto"/>
            <w:noWrap/>
            <w:vAlign w:val="bottom"/>
          </w:tcPr>
          <w:p w:rsidR="00001B02" w:rsidRDefault="00AA7E63">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1</w:t>
            </w:r>
          </w:p>
        </w:tc>
        <w:tc>
          <w:tcPr>
            <w:tcW w:w="1208" w:type="dxa"/>
            <w:tcBorders>
              <w:top w:val="nil"/>
              <w:left w:val="nil"/>
              <w:bottom w:val="single" w:sz="4" w:space="0" w:color="auto"/>
              <w:right w:val="single" w:sz="4" w:space="0" w:color="auto"/>
            </w:tcBorders>
            <w:shd w:val="clear" w:color="auto" w:fill="auto"/>
            <w:noWrap/>
            <w:vAlign w:val="bottom"/>
          </w:tcPr>
          <w:p w:rsidR="00001B02" w:rsidRDefault="00AA7E63">
            <w:pPr>
              <w:spacing w:after="0" w:line="24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2</w:t>
            </w:r>
          </w:p>
        </w:tc>
        <w:tc>
          <w:tcPr>
            <w:tcW w:w="1105" w:type="dxa"/>
            <w:tcBorders>
              <w:top w:val="nil"/>
              <w:left w:val="nil"/>
              <w:bottom w:val="single" w:sz="4" w:space="0" w:color="auto"/>
              <w:right w:val="single" w:sz="4" w:space="0" w:color="auto"/>
            </w:tcBorders>
            <w:shd w:val="clear" w:color="auto" w:fill="auto"/>
            <w:noWrap/>
            <w:vAlign w:val="bottom"/>
          </w:tcPr>
          <w:p w:rsidR="00001B02" w:rsidRDefault="00AA7E63">
            <w:pPr>
              <w:spacing w:after="0" w:line="24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3</w:t>
            </w:r>
          </w:p>
        </w:tc>
        <w:tc>
          <w:tcPr>
            <w:tcW w:w="900" w:type="dxa"/>
            <w:tcBorders>
              <w:top w:val="nil"/>
              <w:left w:val="nil"/>
              <w:bottom w:val="single" w:sz="4" w:space="0" w:color="auto"/>
              <w:right w:val="single" w:sz="4" w:space="0" w:color="auto"/>
            </w:tcBorders>
            <w:shd w:val="clear" w:color="auto" w:fill="auto"/>
            <w:noWrap/>
            <w:vAlign w:val="bottom"/>
          </w:tcPr>
          <w:p w:rsidR="00001B02" w:rsidRDefault="00AA7E63">
            <w:pPr>
              <w:spacing w:after="0" w:line="24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1</w:t>
            </w:r>
          </w:p>
        </w:tc>
        <w:tc>
          <w:tcPr>
            <w:tcW w:w="1440" w:type="dxa"/>
            <w:tcBorders>
              <w:top w:val="nil"/>
              <w:left w:val="nil"/>
              <w:bottom w:val="single" w:sz="4" w:space="0" w:color="auto"/>
              <w:right w:val="single" w:sz="4" w:space="0" w:color="auto"/>
            </w:tcBorders>
            <w:shd w:val="clear" w:color="auto" w:fill="auto"/>
            <w:noWrap/>
            <w:vAlign w:val="bottom"/>
          </w:tcPr>
          <w:p w:rsidR="00001B02" w:rsidRDefault="00AA7E63">
            <w:pPr>
              <w:spacing w:after="0" w:line="24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1</w:t>
            </w:r>
          </w:p>
        </w:tc>
      </w:tr>
      <w:tr w:rsidR="00001B02">
        <w:trPr>
          <w:trHeight w:val="300"/>
        </w:trPr>
        <w:tc>
          <w:tcPr>
            <w:tcW w:w="1980" w:type="dxa"/>
            <w:tcBorders>
              <w:top w:val="nil"/>
              <w:left w:val="single" w:sz="4" w:space="0" w:color="auto"/>
              <w:bottom w:val="single" w:sz="4" w:space="0" w:color="auto"/>
              <w:right w:val="single" w:sz="4" w:space="0" w:color="auto"/>
            </w:tcBorders>
            <w:shd w:val="clear" w:color="auto" w:fill="auto"/>
            <w:noWrap/>
            <w:vAlign w:val="bottom"/>
          </w:tcPr>
          <w:p w:rsidR="00001B02" w:rsidRDefault="00AA7E63">
            <w:pPr>
              <w:spacing w:after="0" w:line="24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36</w:t>
            </w:r>
          </w:p>
        </w:tc>
        <w:tc>
          <w:tcPr>
            <w:tcW w:w="1170" w:type="dxa"/>
            <w:tcBorders>
              <w:top w:val="nil"/>
              <w:left w:val="nil"/>
              <w:bottom w:val="single" w:sz="4" w:space="0" w:color="auto"/>
              <w:right w:val="single" w:sz="4" w:space="0" w:color="auto"/>
            </w:tcBorders>
            <w:shd w:val="clear" w:color="auto" w:fill="auto"/>
            <w:noWrap/>
            <w:vAlign w:val="bottom"/>
          </w:tcPr>
          <w:p w:rsidR="00001B02" w:rsidRDefault="00AA7E63">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2</w:t>
            </w:r>
          </w:p>
        </w:tc>
        <w:tc>
          <w:tcPr>
            <w:tcW w:w="1208" w:type="dxa"/>
            <w:tcBorders>
              <w:top w:val="nil"/>
              <w:left w:val="nil"/>
              <w:bottom w:val="single" w:sz="4" w:space="0" w:color="auto"/>
              <w:right w:val="single" w:sz="4" w:space="0" w:color="auto"/>
            </w:tcBorders>
            <w:shd w:val="clear" w:color="auto" w:fill="auto"/>
            <w:noWrap/>
            <w:vAlign w:val="bottom"/>
          </w:tcPr>
          <w:p w:rsidR="00001B02" w:rsidRDefault="00AA7E63">
            <w:pPr>
              <w:spacing w:after="0" w:line="24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3</w:t>
            </w:r>
          </w:p>
        </w:tc>
        <w:tc>
          <w:tcPr>
            <w:tcW w:w="1105" w:type="dxa"/>
            <w:tcBorders>
              <w:top w:val="nil"/>
              <w:left w:val="nil"/>
              <w:bottom w:val="single" w:sz="4" w:space="0" w:color="auto"/>
              <w:right w:val="single" w:sz="4" w:space="0" w:color="auto"/>
            </w:tcBorders>
            <w:shd w:val="clear" w:color="auto" w:fill="auto"/>
            <w:noWrap/>
            <w:vAlign w:val="bottom"/>
          </w:tcPr>
          <w:p w:rsidR="00001B02" w:rsidRDefault="00AA7E63">
            <w:pPr>
              <w:spacing w:after="0" w:line="24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3</w:t>
            </w:r>
          </w:p>
        </w:tc>
        <w:tc>
          <w:tcPr>
            <w:tcW w:w="900" w:type="dxa"/>
            <w:tcBorders>
              <w:top w:val="nil"/>
              <w:left w:val="nil"/>
              <w:bottom w:val="single" w:sz="4" w:space="0" w:color="auto"/>
              <w:right w:val="single" w:sz="4" w:space="0" w:color="auto"/>
            </w:tcBorders>
            <w:shd w:val="clear" w:color="auto" w:fill="auto"/>
            <w:noWrap/>
            <w:vAlign w:val="bottom"/>
          </w:tcPr>
          <w:p w:rsidR="00001B02" w:rsidRDefault="00AA7E63">
            <w:pPr>
              <w:spacing w:after="0" w:line="24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3</w:t>
            </w:r>
          </w:p>
        </w:tc>
        <w:tc>
          <w:tcPr>
            <w:tcW w:w="1440" w:type="dxa"/>
            <w:tcBorders>
              <w:top w:val="nil"/>
              <w:left w:val="nil"/>
              <w:bottom w:val="single" w:sz="4" w:space="0" w:color="auto"/>
              <w:right w:val="single" w:sz="4" w:space="0" w:color="auto"/>
            </w:tcBorders>
            <w:shd w:val="clear" w:color="auto" w:fill="auto"/>
            <w:noWrap/>
            <w:vAlign w:val="bottom"/>
          </w:tcPr>
          <w:p w:rsidR="00001B02" w:rsidRDefault="00AA7E63">
            <w:pPr>
              <w:spacing w:after="0" w:line="24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1</w:t>
            </w:r>
          </w:p>
        </w:tc>
      </w:tr>
      <w:tr w:rsidR="00001B02">
        <w:trPr>
          <w:trHeight w:val="300"/>
        </w:trPr>
        <w:tc>
          <w:tcPr>
            <w:tcW w:w="1980" w:type="dxa"/>
            <w:tcBorders>
              <w:top w:val="single" w:sz="4" w:space="0" w:color="auto"/>
              <w:left w:val="single" w:sz="4" w:space="0" w:color="auto"/>
              <w:bottom w:val="single" w:sz="4" w:space="0" w:color="auto"/>
              <w:right w:val="single" w:sz="4" w:space="0" w:color="auto"/>
            </w:tcBorders>
            <w:shd w:val="clear" w:color="auto" w:fill="auto"/>
            <w:noWrap/>
            <w:vAlign w:val="bottom"/>
          </w:tcPr>
          <w:p w:rsidR="00001B02" w:rsidRDefault="00AA7E63">
            <w:pPr>
              <w:spacing w:after="0" w:line="24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37</w:t>
            </w:r>
          </w:p>
        </w:tc>
        <w:tc>
          <w:tcPr>
            <w:tcW w:w="1170" w:type="dxa"/>
            <w:tcBorders>
              <w:top w:val="single" w:sz="4" w:space="0" w:color="auto"/>
              <w:left w:val="single" w:sz="4" w:space="0" w:color="auto"/>
              <w:bottom w:val="single" w:sz="4" w:space="0" w:color="auto"/>
              <w:right w:val="single" w:sz="4" w:space="0" w:color="auto"/>
            </w:tcBorders>
            <w:shd w:val="clear" w:color="auto" w:fill="auto"/>
            <w:noWrap/>
            <w:vAlign w:val="bottom"/>
          </w:tcPr>
          <w:p w:rsidR="00001B02" w:rsidRDefault="00AA7E63">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2</w:t>
            </w:r>
          </w:p>
        </w:tc>
        <w:tc>
          <w:tcPr>
            <w:tcW w:w="1208" w:type="dxa"/>
            <w:tcBorders>
              <w:top w:val="single" w:sz="4" w:space="0" w:color="auto"/>
              <w:left w:val="single" w:sz="4" w:space="0" w:color="auto"/>
              <w:bottom w:val="single" w:sz="4" w:space="0" w:color="auto"/>
              <w:right w:val="single" w:sz="4" w:space="0" w:color="auto"/>
            </w:tcBorders>
            <w:shd w:val="clear" w:color="auto" w:fill="auto"/>
            <w:noWrap/>
            <w:vAlign w:val="bottom"/>
          </w:tcPr>
          <w:p w:rsidR="00001B02" w:rsidRDefault="00AA7E63">
            <w:pPr>
              <w:spacing w:after="0" w:line="24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3</w:t>
            </w:r>
          </w:p>
        </w:tc>
        <w:tc>
          <w:tcPr>
            <w:tcW w:w="1105" w:type="dxa"/>
            <w:tcBorders>
              <w:top w:val="single" w:sz="4" w:space="0" w:color="auto"/>
              <w:left w:val="single" w:sz="4" w:space="0" w:color="auto"/>
              <w:bottom w:val="single" w:sz="4" w:space="0" w:color="auto"/>
              <w:right w:val="single" w:sz="4" w:space="0" w:color="auto"/>
            </w:tcBorders>
            <w:shd w:val="clear" w:color="auto" w:fill="auto"/>
            <w:noWrap/>
            <w:vAlign w:val="bottom"/>
          </w:tcPr>
          <w:p w:rsidR="00001B02" w:rsidRDefault="00AA7E63">
            <w:pPr>
              <w:spacing w:after="0" w:line="24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3</w:t>
            </w:r>
          </w:p>
        </w:tc>
        <w:tc>
          <w:tcPr>
            <w:tcW w:w="900" w:type="dxa"/>
            <w:tcBorders>
              <w:top w:val="single" w:sz="4" w:space="0" w:color="auto"/>
              <w:left w:val="single" w:sz="4" w:space="0" w:color="auto"/>
              <w:bottom w:val="single" w:sz="4" w:space="0" w:color="auto"/>
              <w:right w:val="single" w:sz="4" w:space="0" w:color="auto"/>
            </w:tcBorders>
            <w:shd w:val="clear" w:color="auto" w:fill="auto"/>
            <w:noWrap/>
            <w:vAlign w:val="bottom"/>
          </w:tcPr>
          <w:p w:rsidR="00001B02" w:rsidRDefault="00AA7E63">
            <w:pPr>
              <w:spacing w:after="0" w:line="24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2</w:t>
            </w:r>
          </w:p>
        </w:tc>
        <w:tc>
          <w:tcPr>
            <w:tcW w:w="1440" w:type="dxa"/>
            <w:tcBorders>
              <w:top w:val="single" w:sz="4" w:space="0" w:color="auto"/>
              <w:left w:val="single" w:sz="4" w:space="0" w:color="auto"/>
              <w:bottom w:val="single" w:sz="4" w:space="0" w:color="auto"/>
              <w:right w:val="single" w:sz="4" w:space="0" w:color="auto"/>
            </w:tcBorders>
            <w:shd w:val="clear" w:color="auto" w:fill="auto"/>
            <w:noWrap/>
            <w:vAlign w:val="bottom"/>
          </w:tcPr>
          <w:p w:rsidR="00001B02" w:rsidRDefault="00AA7E63">
            <w:pPr>
              <w:spacing w:after="0" w:line="24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1</w:t>
            </w:r>
          </w:p>
        </w:tc>
      </w:tr>
      <w:tr w:rsidR="00001B02">
        <w:trPr>
          <w:trHeight w:val="300"/>
        </w:trPr>
        <w:tc>
          <w:tcPr>
            <w:tcW w:w="1980" w:type="dxa"/>
            <w:tcBorders>
              <w:top w:val="single" w:sz="4" w:space="0" w:color="auto"/>
              <w:left w:val="single" w:sz="4" w:space="0" w:color="auto"/>
              <w:bottom w:val="single" w:sz="4" w:space="0" w:color="auto"/>
              <w:right w:val="single" w:sz="4" w:space="0" w:color="auto"/>
            </w:tcBorders>
            <w:shd w:val="clear" w:color="auto" w:fill="auto"/>
            <w:noWrap/>
            <w:vAlign w:val="bottom"/>
          </w:tcPr>
          <w:p w:rsidR="00001B02" w:rsidRDefault="00AA7E63">
            <w:pPr>
              <w:spacing w:after="0" w:line="24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38</w:t>
            </w:r>
          </w:p>
        </w:tc>
        <w:tc>
          <w:tcPr>
            <w:tcW w:w="1170" w:type="dxa"/>
            <w:tcBorders>
              <w:top w:val="single" w:sz="4" w:space="0" w:color="auto"/>
              <w:left w:val="nil"/>
              <w:bottom w:val="single" w:sz="4" w:space="0" w:color="auto"/>
              <w:right w:val="single" w:sz="4" w:space="0" w:color="auto"/>
            </w:tcBorders>
            <w:shd w:val="clear" w:color="auto" w:fill="auto"/>
            <w:noWrap/>
            <w:vAlign w:val="bottom"/>
          </w:tcPr>
          <w:p w:rsidR="00001B02" w:rsidRDefault="00AA7E63">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2</w:t>
            </w:r>
          </w:p>
        </w:tc>
        <w:tc>
          <w:tcPr>
            <w:tcW w:w="1208" w:type="dxa"/>
            <w:tcBorders>
              <w:top w:val="single" w:sz="4" w:space="0" w:color="auto"/>
              <w:left w:val="nil"/>
              <w:bottom w:val="single" w:sz="4" w:space="0" w:color="auto"/>
              <w:right w:val="single" w:sz="4" w:space="0" w:color="auto"/>
            </w:tcBorders>
            <w:shd w:val="clear" w:color="auto" w:fill="auto"/>
            <w:noWrap/>
            <w:vAlign w:val="bottom"/>
          </w:tcPr>
          <w:p w:rsidR="00001B02" w:rsidRDefault="00AA7E63">
            <w:pPr>
              <w:spacing w:after="0" w:line="24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3</w:t>
            </w:r>
          </w:p>
        </w:tc>
        <w:tc>
          <w:tcPr>
            <w:tcW w:w="1105" w:type="dxa"/>
            <w:tcBorders>
              <w:top w:val="single" w:sz="4" w:space="0" w:color="auto"/>
              <w:left w:val="nil"/>
              <w:bottom w:val="single" w:sz="4" w:space="0" w:color="auto"/>
              <w:right w:val="single" w:sz="4" w:space="0" w:color="auto"/>
            </w:tcBorders>
            <w:shd w:val="clear" w:color="auto" w:fill="auto"/>
            <w:noWrap/>
            <w:vAlign w:val="bottom"/>
          </w:tcPr>
          <w:p w:rsidR="00001B02" w:rsidRDefault="00AA7E63">
            <w:pPr>
              <w:spacing w:after="0" w:line="24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3</w:t>
            </w:r>
          </w:p>
        </w:tc>
        <w:tc>
          <w:tcPr>
            <w:tcW w:w="900" w:type="dxa"/>
            <w:tcBorders>
              <w:top w:val="single" w:sz="4" w:space="0" w:color="auto"/>
              <w:left w:val="nil"/>
              <w:bottom w:val="single" w:sz="4" w:space="0" w:color="auto"/>
              <w:right w:val="single" w:sz="4" w:space="0" w:color="auto"/>
            </w:tcBorders>
            <w:shd w:val="clear" w:color="auto" w:fill="auto"/>
            <w:noWrap/>
            <w:vAlign w:val="bottom"/>
          </w:tcPr>
          <w:p w:rsidR="00001B02" w:rsidRDefault="00AA7E63">
            <w:pPr>
              <w:spacing w:after="0" w:line="24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1</w:t>
            </w:r>
          </w:p>
        </w:tc>
        <w:tc>
          <w:tcPr>
            <w:tcW w:w="1440" w:type="dxa"/>
            <w:tcBorders>
              <w:top w:val="single" w:sz="4" w:space="0" w:color="auto"/>
              <w:left w:val="nil"/>
              <w:bottom w:val="single" w:sz="4" w:space="0" w:color="auto"/>
              <w:right w:val="single" w:sz="4" w:space="0" w:color="auto"/>
            </w:tcBorders>
            <w:shd w:val="clear" w:color="auto" w:fill="auto"/>
            <w:noWrap/>
            <w:vAlign w:val="bottom"/>
          </w:tcPr>
          <w:p w:rsidR="00001B02" w:rsidRDefault="00AA7E63">
            <w:pPr>
              <w:spacing w:after="0" w:line="24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1</w:t>
            </w:r>
          </w:p>
        </w:tc>
      </w:tr>
      <w:tr w:rsidR="00001B02">
        <w:trPr>
          <w:trHeight w:val="300"/>
        </w:trPr>
        <w:tc>
          <w:tcPr>
            <w:tcW w:w="1980" w:type="dxa"/>
            <w:tcBorders>
              <w:top w:val="nil"/>
              <w:left w:val="single" w:sz="4" w:space="0" w:color="auto"/>
              <w:bottom w:val="single" w:sz="4" w:space="0" w:color="auto"/>
              <w:right w:val="single" w:sz="4" w:space="0" w:color="auto"/>
            </w:tcBorders>
            <w:shd w:val="clear" w:color="auto" w:fill="auto"/>
            <w:noWrap/>
            <w:vAlign w:val="bottom"/>
          </w:tcPr>
          <w:p w:rsidR="00001B02" w:rsidRDefault="00AA7E63">
            <w:pPr>
              <w:spacing w:after="0" w:line="24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lastRenderedPageBreak/>
              <w:t>39</w:t>
            </w:r>
          </w:p>
        </w:tc>
        <w:tc>
          <w:tcPr>
            <w:tcW w:w="1170" w:type="dxa"/>
            <w:tcBorders>
              <w:top w:val="nil"/>
              <w:left w:val="nil"/>
              <w:bottom w:val="single" w:sz="4" w:space="0" w:color="auto"/>
              <w:right w:val="single" w:sz="4" w:space="0" w:color="auto"/>
            </w:tcBorders>
            <w:shd w:val="clear" w:color="auto" w:fill="auto"/>
            <w:noWrap/>
            <w:vAlign w:val="bottom"/>
          </w:tcPr>
          <w:p w:rsidR="00001B02" w:rsidRDefault="00AA7E63">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3</w:t>
            </w:r>
          </w:p>
        </w:tc>
        <w:tc>
          <w:tcPr>
            <w:tcW w:w="1208" w:type="dxa"/>
            <w:tcBorders>
              <w:top w:val="nil"/>
              <w:left w:val="nil"/>
              <w:bottom w:val="single" w:sz="4" w:space="0" w:color="auto"/>
              <w:right w:val="single" w:sz="4" w:space="0" w:color="auto"/>
            </w:tcBorders>
            <w:shd w:val="clear" w:color="auto" w:fill="auto"/>
            <w:noWrap/>
            <w:vAlign w:val="bottom"/>
          </w:tcPr>
          <w:p w:rsidR="00001B02" w:rsidRDefault="00AA7E63">
            <w:pPr>
              <w:spacing w:after="0" w:line="24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3</w:t>
            </w:r>
          </w:p>
        </w:tc>
        <w:tc>
          <w:tcPr>
            <w:tcW w:w="1105" w:type="dxa"/>
            <w:tcBorders>
              <w:top w:val="nil"/>
              <w:left w:val="nil"/>
              <w:bottom w:val="single" w:sz="4" w:space="0" w:color="auto"/>
              <w:right w:val="single" w:sz="4" w:space="0" w:color="auto"/>
            </w:tcBorders>
            <w:shd w:val="clear" w:color="auto" w:fill="auto"/>
            <w:noWrap/>
            <w:vAlign w:val="bottom"/>
          </w:tcPr>
          <w:p w:rsidR="00001B02" w:rsidRDefault="00AA7E63">
            <w:pPr>
              <w:spacing w:after="0" w:line="24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3</w:t>
            </w:r>
          </w:p>
        </w:tc>
        <w:tc>
          <w:tcPr>
            <w:tcW w:w="900" w:type="dxa"/>
            <w:tcBorders>
              <w:top w:val="nil"/>
              <w:left w:val="nil"/>
              <w:bottom w:val="single" w:sz="4" w:space="0" w:color="auto"/>
              <w:right w:val="single" w:sz="4" w:space="0" w:color="auto"/>
            </w:tcBorders>
            <w:shd w:val="clear" w:color="auto" w:fill="auto"/>
            <w:noWrap/>
            <w:vAlign w:val="bottom"/>
          </w:tcPr>
          <w:p w:rsidR="00001B02" w:rsidRDefault="00AA7E63">
            <w:pPr>
              <w:spacing w:after="0" w:line="24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3</w:t>
            </w:r>
          </w:p>
        </w:tc>
        <w:tc>
          <w:tcPr>
            <w:tcW w:w="1440" w:type="dxa"/>
            <w:tcBorders>
              <w:top w:val="nil"/>
              <w:left w:val="nil"/>
              <w:bottom w:val="single" w:sz="4" w:space="0" w:color="auto"/>
              <w:right w:val="single" w:sz="4" w:space="0" w:color="auto"/>
            </w:tcBorders>
            <w:shd w:val="clear" w:color="auto" w:fill="auto"/>
            <w:noWrap/>
            <w:vAlign w:val="bottom"/>
          </w:tcPr>
          <w:p w:rsidR="00001B02" w:rsidRDefault="00AA7E63">
            <w:pPr>
              <w:spacing w:after="0" w:line="24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1</w:t>
            </w:r>
          </w:p>
        </w:tc>
      </w:tr>
      <w:tr w:rsidR="00001B02">
        <w:trPr>
          <w:trHeight w:val="300"/>
        </w:trPr>
        <w:tc>
          <w:tcPr>
            <w:tcW w:w="1980" w:type="dxa"/>
            <w:tcBorders>
              <w:top w:val="nil"/>
              <w:left w:val="single" w:sz="4" w:space="0" w:color="auto"/>
              <w:bottom w:val="single" w:sz="4" w:space="0" w:color="auto"/>
              <w:right w:val="single" w:sz="4" w:space="0" w:color="auto"/>
            </w:tcBorders>
            <w:shd w:val="clear" w:color="auto" w:fill="auto"/>
            <w:noWrap/>
            <w:vAlign w:val="bottom"/>
          </w:tcPr>
          <w:p w:rsidR="00001B02" w:rsidRDefault="00AA7E63">
            <w:pPr>
              <w:spacing w:after="0" w:line="24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40</w:t>
            </w:r>
          </w:p>
        </w:tc>
        <w:tc>
          <w:tcPr>
            <w:tcW w:w="1170" w:type="dxa"/>
            <w:tcBorders>
              <w:top w:val="nil"/>
              <w:left w:val="nil"/>
              <w:bottom w:val="single" w:sz="4" w:space="0" w:color="auto"/>
              <w:right w:val="single" w:sz="4" w:space="0" w:color="auto"/>
            </w:tcBorders>
            <w:shd w:val="clear" w:color="auto" w:fill="auto"/>
            <w:noWrap/>
            <w:vAlign w:val="bottom"/>
          </w:tcPr>
          <w:p w:rsidR="00001B02" w:rsidRDefault="00AA7E63">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2</w:t>
            </w:r>
          </w:p>
        </w:tc>
        <w:tc>
          <w:tcPr>
            <w:tcW w:w="1208" w:type="dxa"/>
            <w:tcBorders>
              <w:top w:val="nil"/>
              <w:left w:val="nil"/>
              <w:bottom w:val="single" w:sz="4" w:space="0" w:color="auto"/>
              <w:right w:val="single" w:sz="4" w:space="0" w:color="auto"/>
            </w:tcBorders>
            <w:shd w:val="clear" w:color="auto" w:fill="auto"/>
            <w:noWrap/>
            <w:vAlign w:val="bottom"/>
          </w:tcPr>
          <w:p w:rsidR="00001B02" w:rsidRDefault="00AA7E63">
            <w:pPr>
              <w:spacing w:after="0" w:line="24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3</w:t>
            </w:r>
          </w:p>
        </w:tc>
        <w:tc>
          <w:tcPr>
            <w:tcW w:w="1105" w:type="dxa"/>
            <w:tcBorders>
              <w:top w:val="nil"/>
              <w:left w:val="nil"/>
              <w:bottom w:val="single" w:sz="4" w:space="0" w:color="auto"/>
              <w:right w:val="single" w:sz="4" w:space="0" w:color="auto"/>
            </w:tcBorders>
            <w:shd w:val="clear" w:color="auto" w:fill="auto"/>
            <w:noWrap/>
            <w:vAlign w:val="bottom"/>
          </w:tcPr>
          <w:p w:rsidR="00001B02" w:rsidRDefault="00AA7E63">
            <w:pPr>
              <w:spacing w:after="0" w:line="24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3</w:t>
            </w:r>
          </w:p>
        </w:tc>
        <w:tc>
          <w:tcPr>
            <w:tcW w:w="900" w:type="dxa"/>
            <w:tcBorders>
              <w:top w:val="nil"/>
              <w:left w:val="nil"/>
              <w:bottom w:val="single" w:sz="4" w:space="0" w:color="auto"/>
              <w:right w:val="single" w:sz="4" w:space="0" w:color="auto"/>
            </w:tcBorders>
            <w:shd w:val="clear" w:color="auto" w:fill="auto"/>
            <w:noWrap/>
            <w:vAlign w:val="bottom"/>
          </w:tcPr>
          <w:p w:rsidR="00001B02" w:rsidRDefault="00AA7E63">
            <w:pPr>
              <w:spacing w:after="0" w:line="24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2</w:t>
            </w:r>
          </w:p>
        </w:tc>
        <w:tc>
          <w:tcPr>
            <w:tcW w:w="1440" w:type="dxa"/>
            <w:tcBorders>
              <w:top w:val="nil"/>
              <w:left w:val="nil"/>
              <w:bottom w:val="single" w:sz="4" w:space="0" w:color="auto"/>
              <w:right w:val="single" w:sz="4" w:space="0" w:color="auto"/>
            </w:tcBorders>
            <w:shd w:val="clear" w:color="auto" w:fill="auto"/>
            <w:noWrap/>
            <w:vAlign w:val="bottom"/>
          </w:tcPr>
          <w:p w:rsidR="00001B02" w:rsidRDefault="00AA7E63">
            <w:pPr>
              <w:spacing w:after="0" w:line="24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1</w:t>
            </w:r>
          </w:p>
        </w:tc>
      </w:tr>
      <w:tr w:rsidR="00001B02">
        <w:trPr>
          <w:trHeight w:val="300"/>
        </w:trPr>
        <w:tc>
          <w:tcPr>
            <w:tcW w:w="1980" w:type="dxa"/>
            <w:tcBorders>
              <w:top w:val="nil"/>
              <w:left w:val="single" w:sz="4" w:space="0" w:color="auto"/>
              <w:bottom w:val="single" w:sz="4" w:space="0" w:color="auto"/>
              <w:right w:val="single" w:sz="4" w:space="0" w:color="auto"/>
            </w:tcBorders>
            <w:shd w:val="clear" w:color="auto" w:fill="auto"/>
            <w:noWrap/>
            <w:vAlign w:val="bottom"/>
          </w:tcPr>
          <w:p w:rsidR="00001B02" w:rsidRDefault="00AA7E63">
            <w:pPr>
              <w:spacing w:after="0" w:line="24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41</w:t>
            </w:r>
          </w:p>
        </w:tc>
        <w:tc>
          <w:tcPr>
            <w:tcW w:w="1170" w:type="dxa"/>
            <w:tcBorders>
              <w:top w:val="nil"/>
              <w:left w:val="nil"/>
              <w:bottom w:val="single" w:sz="4" w:space="0" w:color="auto"/>
              <w:right w:val="single" w:sz="4" w:space="0" w:color="auto"/>
            </w:tcBorders>
            <w:shd w:val="clear" w:color="auto" w:fill="auto"/>
            <w:noWrap/>
            <w:vAlign w:val="bottom"/>
          </w:tcPr>
          <w:p w:rsidR="00001B02" w:rsidRDefault="00AA7E63">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2</w:t>
            </w:r>
          </w:p>
        </w:tc>
        <w:tc>
          <w:tcPr>
            <w:tcW w:w="1208" w:type="dxa"/>
            <w:tcBorders>
              <w:top w:val="nil"/>
              <w:left w:val="nil"/>
              <w:bottom w:val="single" w:sz="4" w:space="0" w:color="auto"/>
              <w:right w:val="single" w:sz="4" w:space="0" w:color="auto"/>
            </w:tcBorders>
            <w:shd w:val="clear" w:color="auto" w:fill="auto"/>
            <w:noWrap/>
            <w:vAlign w:val="bottom"/>
          </w:tcPr>
          <w:p w:rsidR="00001B02" w:rsidRDefault="00AA7E63">
            <w:pPr>
              <w:spacing w:after="0" w:line="24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3</w:t>
            </w:r>
          </w:p>
        </w:tc>
        <w:tc>
          <w:tcPr>
            <w:tcW w:w="1105" w:type="dxa"/>
            <w:tcBorders>
              <w:top w:val="nil"/>
              <w:left w:val="nil"/>
              <w:bottom w:val="single" w:sz="4" w:space="0" w:color="auto"/>
              <w:right w:val="single" w:sz="4" w:space="0" w:color="auto"/>
            </w:tcBorders>
            <w:shd w:val="clear" w:color="auto" w:fill="auto"/>
            <w:noWrap/>
            <w:vAlign w:val="bottom"/>
          </w:tcPr>
          <w:p w:rsidR="00001B02" w:rsidRDefault="00AA7E63">
            <w:pPr>
              <w:spacing w:after="0" w:line="24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3</w:t>
            </w:r>
          </w:p>
        </w:tc>
        <w:tc>
          <w:tcPr>
            <w:tcW w:w="900" w:type="dxa"/>
            <w:tcBorders>
              <w:top w:val="nil"/>
              <w:left w:val="nil"/>
              <w:bottom w:val="single" w:sz="4" w:space="0" w:color="auto"/>
              <w:right w:val="single" w:sz="4" w:space="0" w:color="auto"/>
            </w:tcBorders>
            <w:shd w:val="clear" w:color="auto" w:fill="auto"/>
            <w:noWrap/>
            <w:vAlign w:val="bottom"/>
          </w:tcPr>
          <w:p w:rsidR="00001B02" w:rsidRDefault="00AA7E63">
            <w:pPr>
              <w:spacing w:after="0" w:line="24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2</w:t>
            </w:r>
          </w:p>
        </w:tc>
        <w:tc>
          <w:tcPr>
            <w:tcW w:w="1440" w:type="dxa"/>
            <w:tcBorders>
              <w:top w:val="nil"/>
              <w:left w:val="nil"/>
              <w:bottom w:val="single" w:sz="4" w:space="0" w:color="auto"/>
              <w:right w:val="single" w:sz="4" w:space="0" w:color="auto"/>
            </w:tcBorders>
            <w:shd w:val="clear" w:color="auto" w:fill="auto"/>
            <w:noWrap/>
            <w:vAlign w:val="bottom"/>
          </w:tcPr>
          <w:p w:rsidR="00001B02" w:rsidRDefault="00AA7E63">
            <w:pPr>
              <w:spacing w:after="0" w:line="24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1</w:t>
            </w:r>
          </w:p>
        </w:tc>
      </w:tr>
      <w:tr w:rsidR="00001B02">
        <w:trPr>
          <w:trHeight w:val="300"/>
        </w:trPr>
        <w:tc>
          <w:tcPr>
            <w:tcW w:w="1980" w:type="dxa"/>
            <w:tcBorders>
              <w:top w:val="nil"/>
              <w:left w:val="single" w:sz="4" w:space="0" w:color="auto"/>
              <w:bottom w:val="single" w:sz="4" w:space="0" w:color="auto"/>
              <w:right w:val="single" w:sz="4" w:space="0" w:color="auto"/>
            </w:tcBorders>
            <w:shd w:val="clear" w:color="auto" w:fill="auto"/>
            <w:noWrap/>
            <w:vAlign w:val="bottom"/>
          </w:tcPr>
          <w:p w:rsidR="00001B02" w:rsidRDefault="00AA7E63">
            <w:pPr>
              <w:spacing w:after="0" w:line="24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42</w:t>
            </w:r>
          </w:p>
        </w:tc>
        <w:tc>
          <w:tcPr>
            <w:tcW w:w="1170" w:type="dxa"/>
            <w:tcBorders>
              <w:top w:val="nil"/>
              <w:left w:val="nil"/>
              <w:bottom w:val="single" w:sz="4" w:space="0" w:color="auto"/>
              <w:right w:val="single" w:sz="4" w:space="0" w:color="auto"/>
            </w:tcBorders>
            <w:shd w:val="clear" w:color="auto" w:fill="auto"/>
            <w:noWrap/>
            <w:vAlign w:val="bottom"/>
          </w:tcPr>
          <w:p w:rsidR="00001B02" w:rsidRDefault="00AA7E63">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2</w:t>
            </w:r>
          </w:p>
        </w:tc>
        <w:tc>
          <w:tcPr>
            <w:tcW w:w="1208" w:type="dxa"/>
            <w:tcBorders>
              <w:top w:val="nil"/>
              <w:left w:val="nil"/>
              <w:bottom w:val="single" w:sz="4" w:space="0" w:color="auto"/>
              <w:right w:val="single" w:sz="4" w:space="0" w:color="auto"/>
            </w:tcBorders>
            <w:shd w:val="clear" w:color="auto" w:fill="auto"/>
            <w:noWrap/>
            <w:vAlign w:val="bottom"/>
          </w:tcPr>
          <w:p w:rsidR="00001B02" w:rsidRDefault="00AA7E63">
            <w:pPr>
              <w:spacing w:after="0" w:line="24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3</w:t>
            </w:r>
          </w:p>
        </w:tc>
        <w:tc>
          <w:tcPr>
            <w:tcW w:w="1105" w:type="dxa"/>
            <w:tcBorders>
              <w:top w:val="nil"/>
              <w:left w:val="nil"/>
              <w:bottom w:val="single" w:sz="4" w:space="0" w:color="auto"/>
              <w:right w:val="single" w:sz="4" w:space="0" w:color="auto"/>
            </w:tcBorders>
            <w:shd w:val="clear" w:color="auto" w:fill="auto"/>
            <w:noWrap/>
            <w:vAlign w:val="bottom"/>
          </w:tcPr>
          <w:p w:rsidR="00001B02" w:rsidRDefault="00AA7E63">
            <w:pPr>
              <w:spacing w:after="0" w:line="24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3</w:t>
            </w:r>
          </w:p>
        </w:tc>
        <w:tc>
          <w:tcPr>
            <w:tcW w:w="900" w:type="dxa"/>
            <w:tcBorders>
              <w:top w:val="nil"/>
              <w:left w:val="nil"/>
              <w:bottom w:val="single" w:sz="4" w:space="0" w:color="auto"/>
              <w:right w:val="single" w:sz="4" w:space="0" w:color="auto"/>
            </w:tcBorders>
            <w:shd w:val="clear" w:color="auto" w:fill="auto"/>
            <w:noWrap/>
            <w:vAlign w:val="bottom"/>
          </w:tcPr>
          <w:p w:rsidR="00001B02" w:rsidRDefault="00AA7E63">
            <w:pPr>
              <w:spacing w:after="0" w:line="24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3</w:t>
            </w:r>
          </w:p>
        </w:tc>
        <w:tc>
          <w:tcPr>
            <w:tcW w:w="1440" w:type="dxa"/>
            <w:tcBorders>
              <w:top w:val="nil"/>
              <w:left w:val="nil"/>
              <w:bottom w:val="single" w:sz="4" w:space="0" w:color="auto"/>
              <w:right w:val="single" w:sz="4" w:space="0" w:color="auto"/>
            </w:tcBorders>
            <w:shd w:val="clear" w:color="auto" w:fill="auto"/>
            <w:noWrap/>
            <w:vAlign w:val="bottom"/>
          </w:tcPr>
          <w:p w:rsidR="00001B02" w:rsidRDefault="00AA7E63">
            <w:pPr>
              <w:spacing w:after="0" w:line="24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1</w:t>
            </w:r>
          </w:p>
        </w:tc>
      </w:tr>
      <w:tr w:rsidR="00001B02">
        <w:trPr>
          <w:trHeight w:val="300"/>
        </w:trPr>
        <w:tc>
          <w:tcPr>
            <w:tcW w:w="1980" w:type="dxa"/>
            <w:tcBorders>
              <w:top w:val="nil"/>
              <w:left w:val="single" w:sz="4" w:space="0" w:color="auto"/>
              <w:bottom w:val="single" w:sz="4" w:space="0" w:color="auto"/>
              <w:right w:val="single" w:sz="4" w:space="0" w:color="auto"/>
            </w:tcBorders>
            <w:shd w:val="clear" w:color="auto" w:fill="auto"/>
            <w:noWrap/>
            <w:vAlign w:val="bottom"/>
          </w:tcPr>
          <w:p w:rsidR="00001B02" w:rsidRDefault="00AA7E63">
            <w:pPr>
              <w:spacing w:after="0" w:line="24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43</w:t>
            </w:r>
          </w:p>
        </w:tc>
        <w:tc>
          <w:tcPr>
            <w:tcW w:w="1170" w:type="dxa"/>
            <w:tcBorders>
              <w:top w:val="nil"/>
              <w:left w:val="nil"/>
              <w:bottom w:val="single" w:sz="4" w:space="0" w:color="auto"/>
              <w:right w:val="single" w:sz="4" w:space="0" w:color="auto"/>
            </w:tcBorders>
            <w:shd w:val="clear" w:color="auto" w:fill="auto"/>
            <w:noWrap/>
            <w:vAlign w:val="bottom"/>
          </w:tcPr>
          <w:p w:rsidR="00001B02" w:rsidRDefault="00AA7E63">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1</w:t>
            </w:r>
          </w:p>
        </w:tc>
        <w:tc>
          <w:tcPr>
            <w:tcW w:w="1208" w:type="dxa"/>
            <w:tcBorders>
              <w:top w:val="nil"/>
              <w:left w:val="nil"/>
              <w:bottom w:val="single" w:sz="4" w:space="0" w:color="auto"/>
              <w:right w:val="single" w:sz="4" w:space="0" w:color="auto"/>
            </w:tcBorders>
            <w:shd w:val="clear" w:color="auto" w:fill="auto"/>
            <w:noWrap/>
            <w:vAlign w:val="bottom"/>
          </w:tcPr>
          <w:p w:rsidR="00001B02" w:rsidRDefault="00AA7E63">
            <w:pPr>
              <w:spacing w:after="0" w:line="24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3</w:t>
            </w:r>
          </w:p>
        </w:tc>
        <w:tc>
          <w:tcPr>
            <w:tcW w:w="1105" w:type="dxa"/>
            <w:tcBorders>
              <w:top w:val="nil"/>
              <w:left w:val="nil"/>
              <w:bottom w:val="single" w:sz="4" w:space="0" w:color="auto"/>
              <w:right w:val="single" w:sz="4" w:space="0" w:color="auto"/>
            </w:tcBorders>
            <w:shd w:val="clear" w:color="auto" w:fill="auto"/>
            <w:noWrap/>
            <w:vAlign w:val="bottom"/>
          </w:tcPr>
          <w:p w:rsidR="00001B02" w:rsidRDefault="00AA7E63">
            <w:pPr>
              <w:spacing w:after="0" w:line="24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2</w:t>
            </w:r>
          </w:p>
        </w:tc>
        <w:tc>
          <w:tcPr>
            <w:tcW w:w="900" w:type="dxa"/>
            <w:tcBorders>
              <w:top w:val="nil"/>
              <w:left w:val="nil"/>
              <w:bottom w:val="single" w:sz="4" w:space="0" w:color="auto"/>
              <w:right w:val="single" w:sz="4" w:space="0" w:color="auto"/>
            </w:tcBorders>
            <w:shd w:val="clear" w:color="auto" w:fill="auto"/>
            <w:noWrap/>
            <w:vAlign w:val="bottom"/>
          </w:tcPr>
          <w:p w:rsidR="00001B02" w:rsidRDefault="00AA7E63">
            <w:pPr>
              <w:spacing w:after="0" w:line="24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1</w:t>
            </w:r>
          </w:p>
        </w:tc>
        <w:tc>
          <w:tcPr>
            <w:tcW w:w="1440" w:type="dxa"/>
            <w:tcBorders>
              <w:top w:val="nil"/>
              <w:left w:val="nil"/>
              <w:bottom w:val="single" w:sz="4" w:space="0" w:color="auto"/>
              <w:right w:val="single" w:sz="4" w:space="0" w:color="auto"/>
            </w:tcBorders>
            <w:shd w:val="clear" w:color="auto" w:fill="auto"/>
            <w:noWrap/>
            <w:vAlign w:val="bottom"/>
          </w:tcPr>
          <w:p w:rsidR="00001B02" w:rsidRDefault="00AA7E63">
            <w:pPr>
              <w:spacing w:after="0" w:line="24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2</w:t>
            </w:r>
          </w:p>
        </w:tc>
      </w:tr>
      <w:tr w:rsidR="00001B02">
        <w:trPr>
          <w:trHeight w:val="300"/>
        </w:trPr>
        <w:tc>
          <w:tcPr>
            <w:tcW w:w="1980" w:type="dxa"/>
            <w:tcBorders>
              <w:top w:val="nil"/>
              <w:left w:val="single" w:sz="4" w:space="0" w:color="auto"/>
              <w:bottom w:val="single" w:sz="4" w:space="0" w:color="auto"/>
              <w:right w:val="single" w:sz="4" w:space="0" w:color="auto"/>
            </w:tcBorders>
            <w:shd w:val="clear" w:color="auto" w:fill="auto"/>
            <w:noWrap/>
            <w:vAlign w:val="bottom"/>
          </w:tcPr>
          <w:p w:rsidR="00001B02" w:rsidRDefault="00AA7E63">
            <w:pPr>
              <w:spacing w:after="0" w:line="24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44</w:t>
            </w:r>
          </w:p>
        </w:tc>
        <w:tc>
          <w:tcPr>
            <w:tcW w:w="1170" w:type="dxa"/>
            <w:tcBorders>
              <w:top w:val="nil"/>
              <w:left w:val="nil"/>
              <w:bottom w:val="single" w:sz="4" w:space="0" w:color="auto"/>
              <w:right w:val="single" w:sz="4" w:space="0" w:color="auto"/>
            </w:tcBorders>
            <w:shd w:val="clear" w:color="auto" w:fill="auto"/>
            <w:noWrap/>
            <w:vAlign w:val="bottom"/>
          </w:tcPr>
          <w:p w:rsidR="00001B02" w:rsidRDefault="00AA7E63">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1</w:t>
            </w:r>
          </w:p>
        </w:tc>
        <w:tc>
          <w:tcPr>
            <w:tcW w:w="1208" w:type="dxa"/>
            <w:tcBorders>
              <w:top w:val="nil"/>
              <w:left w:val="nil"/>
              <w:bottom w:val="single" w:sz="4" w:space="0" w:color="auto"/>
              <w:right w:val="single" w:sz="4" w:space="0" w:color="auto"/>
            </w:tcBorders>
            <w:shd w:val="clear" w:color="auto" w:fill="auto"/>
            <w:noWrap/>
            <w:vAlign w:val="bottom"/>
          </w:tcPr>
          <w:p w:rsidR="00001B02" w:rsidRDefault="00AA7E63">
            <w:pPr>
              <w:spacing w:after="0" w:line="24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3</w:t>
            </w:r>
          </w:p>
        </w:tc>
        <w:tc>
          <w:tcPr>
            <w:tcW w:w="1105" w:type="dxa"/>
            <w:tcBorders>
              <w:top w:val="nil"/>
              <w:left w:val="nil"/>
              <w:bottom w:val="single" w:sz="4" w:space="0" w:color="auto"/>
              <w:right w:val="single" w:sz="4" w:space="0" w:color="auto"/>
            </w:tcBorders>
            <w:shd w:val="clear" w:color="auto" w:fill="auto"/>
            <w:noWrap/>
            <w:vAlign w:val="bottom"/>
          </w:tcPr>
          <w:p w:rsidR="00001B02" w:rsidRDefault="00AA7E63">
            <w:pPr>
              <w:spacing w:after="0" w:line="24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3</w:t>
            </w:r>
          </w:p>
        </w:tc>
        <w:tc>
          <w:tcPr>
            <w:tcW w:w="900" w:type="dxa"/>
            <w:tcBorders>
              <w:top w:val="nil"/>
              <w:left w:val="nil"/>
              <w:bottom w:val="single" w:sz="4" w:space="0" w:color="auto"/>
              <w:right w:val="single" w:sz="4" w:space="0" w:color="auto"/>
            </w:tcBorders>
            <w:shd w:val="clear" w:color="auto" w:fill="auto"/>
            <w:noWrap/>
            <w:vAlign w:val="bottom"/>
          </w:tcPr>
          <w:p w:rsidR="00001B02" w:rsidRDefault="00AA7E63">
            <w:pPr>
              <w:spacing w:after="0" w:line="24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1</w:t>
            </w:r>
          </w:p>
        </w:tc>
        <w:tc>
          <w:tcPr>
            <w:tcW w:w="1440" w:type="dxa"/>
            <w:tcBorders>
              <w:top w:val="nil"/>
              <w:left w:val="nil"/>
              <w:bottom w:val="single" w:sz="4" w:space="0" w:color="auto"/>
              <w:right w:val="single" w:sz="4" w:space="0" w:color="auto"/>
            </w:tcBorders>
            <w:shd w:val="clear" w:color="auto" w:fill="auto"/>
            <w:noWrap/>
            <w:vAlign w:val="bottom"/>
          </w:tcPr>
          <w:p w:rsidR="00001B02" w:rsidRDefault="00AA7E63">
            <w:pPr>
              <w:spacing w:after="0" w:line="24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1</w:t>
            </w:r>
          </w:p>
        </w:tc>
      </w:tr>
      <w:tr w:rsidR="00001B02">
        <w:trPr>
          <w:trHeight w:val="300"/>
        </w:trPr>
        <w:tc>
          <w:tcPr>
            <w:tcW w:w="1980" w:type="dxa"/>
            <w:tcBorders>
              <w:top w:val="nil"/>
              <w:left w:val="single" w:sz="4" w:space="0" w:color="auto"/>
              <w:bottom w:val="single" w:sz="4" w:space="0" w:color="auto"/>
              <w:right w:val="single" w:sz="4" w:space="0" w:color="auto"/>
            </w:tcBorders>
            <w:shd w:val="clear" w:color="auto" w:fill="auto"/>
            <w:noWrap/>
            <w:vAlign w:val="bottom"/>
          </w:tcPr>
          <w:p w:rsidR="00001B02" w:rsidRDefault="00AA7E63">
            <w:pPr>
              <w:spacing w:after="0" w:line="24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45</w:t>
            </w:r>
          </w:p>
        </w:tc>
        <w:tc>
          <w:tcPr>
            <w:tcW w:w="1170" w:type="dxa"/>
            <w:tcBorders>
              <w:top w:val="nil"/>
              <w:left w:val="nil"/>
              <w:bottom w:val="single" w:sz="4" w:space="0" w:color="auto"/>
              <w:right w:val="single" w:sz="4" w:space="0" w:color="auto"/>
            </w:tcBorders>
            <w:shd w:val="clear" w:color="auto" w:fill="auto"/>
            <w:noWrap/>
            <w:vAlign w:val="bottom"/>
          </w:tcPr>
          <w:p w:rsidR="00001B02" w:rsidRDefault="00AA7E63">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1</w:t>
            </w:r>
          </w:p>
        </w:tc>
        <w:tc>
          <w:tcPr>
            <w:tcW w:w="1208" w:type="dxa"/>
            <w:tcBorders>
              <w:top w:val="nil"/>
              <w:left w:val="nil"/>
              <w:bottom w:val="single" w:sz="4" w:space="0" w:color="auto"/>
              <w:right w:val="single" w:sz="4" w:space="0" w:color="auto"/>
            </w:tcBorders>
            <w:shd w:val="clear" w:color="auto" w:fill="auto"/>
            <w:noWrap/>
            <w:vAlign w:val="bottom"/>
          </w:tcPr>
          <w:p w:rsidR="00001B02" w:rsidRDefault="00AA7E63">
            <w:pPr>
              <w:spacing w:after="0" w:line="24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3</w:t>
            </w:r>
          </w:p>
        </w:tc>
        <w:tc>
          <w:tcPr>
            <w:tcW w:w="1105" w:type="dxa"/>
            <w:tcBorders>
              <w:top w:val="nil"/>
              <w:left w:val="nil"/>
              <w:bottom w:val="single" w:sz="4" w:space="0" w:color="auto"/>
              <w:right w:val="single" w:sz="4" w:space="0" w:color="auto"/>
            </w:tcBorders>
            <w:shd w:val="clear" w:color="auto" w:fill="auto"/>
            <w:noWrap/>
            <w:vAlign w:val="bottom"/>
          </w:tcPr>
          <w:p w:rsidR="00001B02" w:rsidRDefault="00AA7E63">
            <w:pPr>
              <w:spacing w:after="0" w:line="24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3</w:t>
            </w:r>
          </w:p>
        </w:tc>
        <w:tc>
          <w:tcPr>
            <w:tcW w:w="900" w:type="dxa"/>
            <w:tcBorders>
              <w:top w:val="nil"/>
              <w:left w:val="nil"/>
              <w:bottom w:val="single" w:sz="4" w:space="0" w:color="auto"/>
              <w:right w:val="single" w:sz="4" w:space="0" w:color="auto"/>
            </w:tcBorders>
            <w:shd w:val="clear" w:color="auto" w:fill="auto"/>
            <w:noWrap/>
            <w:vAlign w:val="bottom"/>
          </w:tcPr>
          <w:p w:rsidR="00001B02" w:rsidRDefault="00AA7E63">
            <w:pPr>
              <w:spacing w:after="0" w:line="24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1</w:t>
            </w:r>
          </w:p>
        </w:tc>
        <w:tc>
          <w:tcPr>
            <w:tcW w:w="1440" w:type="dxa"/>
            <w:tcBorders>
              <w:top w:val="nil"/>
              <w:left w:val="nil"/>
              <w:bottom w:val="single" w:sz="4" w:space="0" w:color="auto"/>
              <w:right w:val="single" w:sz="4" w:space="0" w:color="auto"/>
            </w:tcBorders>
            <w:shd w:val="clear" w:color="auto" w:fill="auto"/>
            <w:noWrap/>
            <w:vAlign w:val="bottom"/>
          </w:tcPr>
          <w:p w:rsidR="00001B02" w:rsidRDefault="00AA7E63">
            <w:pPr>
              <w:spacing w:after="0" w:line="24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1</w:t>
            </w:r>
          </w:p>
        </w:tc>
      </w:tr>
      <w:tr w:rsidR="00001B02">
        <w:trPr>
          <w:trHeight w:val="300"/>
        </w:trPr>
        <w:tc>
          <w:tcPr>
            <w:tcW w:w="1980" w:type="dxa"/>
            <w:tcBorders>
              <w:top w:val="nil"/>
              <w:left w:val="single" w:sz="4" w:space="0" w:color="auto"/>
              <w:bottom w:val="single" w:sz="4" w:space="0" w:color="auto"/>
              <w:right w:val="single" w:sz="4" w:space="0" w:color="auto"/>
            </w:tcBorders>
            <w:shd w:val="clear" w:color="auto" w:fill="auto"/>
            <w:noWrap/>
            <w:vAlign w:val="bottom"/>
          </w:tcPr>
          <w:p w:rsidR="00001B02" w:rsidRDefault="00AA7E63">
            <w:pPr>
              <w:spacing w:after="0" w:line="24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46</w:t>
            </w:r>
          </w:p>
        </w:tc>
        <w:tc>
          <w:tcPr>
            <w:tcW w:w="1170" w:type="dxa"/>
            <w:tcBorders>
              <w:top w:val="nil"/>
              <w:left w:val="nil"/>
              <w:bottom w:val="single" w:sz="4" w:space="0" w:color="auto"/>
              <w:right w:val="single" w:sz="4" w:space="0" w:color="auto"/>
            </w:tcBorders>
            <w:shd w:val="clear" w:color="auto" w:fill="auto"/>
            <w:noWrap/>
            <w:vAlign w:val="bottom"/>
          </w:tcPr>
          <w:p w:rsidR="00001B02" w:rsidRDefault="00AA7E63">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1</w:t>
            </w:r>
          </w:p>
        </w:tc>
        <w:tc>
          <w:tcPr>
            <w:tcW w:w="1208" w:type="dxa"/>
            <w:tcBorders>
              <w:top w:val="nil"/>
              <w:left w:val="nil"/>
              <w:bottom w:val="single" w:sz="4" w:space="0" w:color="auto"/>
              <w:right w:val="single" w:sz="4" w:space="0" w:color="auto"/>
            </w:tcBorders>
            <w:shd w:val="clear" w:color="auto" w:fill="auto"/>
            <w:noWrap/>
            <w:vAlign w:val="bottom"/>
          </w:tcPr>
          <w:p w:rsidR="00001B02" w:rsidRDefault="00AA7E63">
            <w:pPr>
              <w:spacing w:after="0" w:line="24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3</w:t>
            </w:r>
          </w:p>
        </w:tc>
        <w:tc>
          <w:tcPr>
            <w:tcW w:w="1105" w:type="dxa"/>
            <w:tcBorders>
              <w:top w:val="nil"/>
              <w:left w:val="nil"/>
              <w:bottom w:val="single" w:sz="4" w:space="0" w:color="auto"/>
              <w:right w:val="single" w:sz="4" w:space="0" w:color="auto"/>
            </w:tcBorders>
            <w:shd w:val="clear" w:color="auto" w:fill="auto"/>
            <w:noWrap/>
            <w:vAlign w:val="bottom"/>
          </w:tcPr>
          <w:p w:rsidR="00001B02" w:rsidRDefault="00AA7E63">
            <w:pPr>
              <w:spacing w:after="0" w:line="24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3</w:t>
            </w:r>
          </w:p>
        </w:tc>
        <w:tc>
          <w:tcPr>
            <w:tcW w:w="900" w:type="dxa"/>
            <w:tcBorders>
              <w:top w:val="nil"/>
              <w:left w:val="nil"/>
              <w:bottom w:val="single" w:sz="4" w:space="0" w:color="auto"/>
              <w:right w:val="single" w:sz="4" w:space="0" w:color="auto"/>
            </w:tcBorders>
            <w:shd w:val="clear" w:color="auto" w:fill="auto"/>
            <w:noWrap/>
            <w:vAlign w:val="bottom"/>
          </w:tcPr>
          <w:p w:rsidR="00001B02" w:rsidRDefault="00AA7E63">
            <w:pPr>
              <w:spacing w:after="0" w:line="24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1</w:t>
            </w:r>
          </w:p>
        </w:tc>
        <w:tc>
          <w:tcPr>
            <w:tcW w:w="1440" w:type="dxa"/>
            <w:tcBorders>
              <w:top w:val="nil"/>
              <w:left w:val="nil"/>
              <w:bottom w:val="single" w:sz="4" w:space="0" w:color="auto"/>
              <w:right w:val="single" w:sz="4" w:space="0" w:color="auto"/>
            </w:tcBorders>
            <w:shd w:val="clear" w:color="auto" w:fill="auto"/>
            <w:noWrap/>
            <w:vAlign w:val="bottom"/>
          </w:tcPr>
          <w:p w:rsidR="00001B02" w:rsidRDefault="00AA7E63">
            <w:pPr>
              <w:spacing w:after="0" w:line="24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2</w:t>
            </w:r>
          </w:p>
        </w:tc>
      </w:tr>
      <w:tr w:rsidR="00001B02">
        <w:trPr>
          <w:trHeight w:val="300"/>
        </w:trPr>
        <w:tc>
          <w:tcPr>
            <w:tcW w:w="1980" w:type="dxa"/>
            <w:tcBorders>
              <w:top w:val="nil"/>
              <w:left w:val="single" w:sz="4" w:space="0" w:color="auto"/>
              <w:bottom w:val="single" w:sz="4" w:space="0" w:color="auto"/>
              <w:right w:val="single" w:sz="4" w:space="0" w:color="auto"/>
            </w:tcBorders>
            <w:shd w:val="clear" w:color="auto" w:fill="auto"/>
            <w:noWrap/>
            <w:vAlign w:val="bottom"/>
          </w:tcPr>
          <w:p w:rsidR="00001B02" w:rsidRDefault="00AA7E63">
            <w:pPr>
              <w:spacing w:after="0" w:line="24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47</w:t>
            </w:r>
          </w:p>
        </w:tc>
        <w:tc>
          <w:tcPr>
            <w:tcW w:w="1170" w:type="dxa"/>
            <w:tcBorders>
              <w:top w:val="nil"/>
              <w:left w:val="nil"/>
              <w:bottom w:val="single" w:sz="4" w:space="0" w:color="auto"/>
              <w:right w:val="single" w:sz="4" w:space="0" w:color="auto"/>
            </w:tcBorders>
            <w:shd w:val="clear" w:color="auto" w:fill="auto"/>
            <w:noWrap/>
            <w:vAlign w:val="bottom"/>
          </w:tcPr>
          <w:p w:rsidR="00001B02" w:rsidRDefault="00AA7E63">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1</w:t>
            </w:r>
          </w:p>
        </w:tc>
        <w:tc>
          <w:tcPr>
            <w:tcW w:w="1208" w:type="dxa"/>
            <w:tcBorders>
              <w:top w:val="nil"/>
              <w:left w:val="nil"/>
              <w:bottom w:val="single" w:sz="4" w:space="0" w:color="auto"/>
              <w:right w:val="single" w:sz="4" w:space="0" w:color="auto"/>
            </w:tcBorders>
            <w:shd w:val="clear" w:color="auto" w:fill="auto"/>
            <w:noWrap/>
            <w:vAlign w:val="bottom"/>
          </w:tcPr>
          <w:p w:rsidR="00001B02" w:rsidRDefault="00AA7E63">
            <w:pPr>
              <w:spacing w:after="0" w:line="24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2</w:t>
            </w:r>
          </w:p>
        </w:tc>
        <w:tc>
          <w:tcPr>
            <w:tcW w:w="1105" w:type="dxa"/>
            <w:tcBorders>
              <w:top w:val="nil"/>
              <w:left w:val="nil"/>
              <w:bottom w:val="single" w:sz="4" w:space="0" w:color="auto"/>
              <w:right w:val="single" w:sz="4" w:space="0" w:color="auto"/>
            </w:tcBorders>
            <w:shd w:val="clear" w:color="auto" w:fill="auto"/>
            <w:noWrap/>
            <w:vAlign w:val="bottom"/>
          </w:tcPr>
          <w:p w:rsidR="00001B02" w:rsidRDefault="00AA7E63">
            <w:pPr>
              <w:spacing w:after="0" w:line="24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3</w:t>
            </w:r>
          </w:p>
        </w:tc>
        <w:tc>
          <w:tcPr>
            <w:tcW w:w="900" w:type="dxa"/>
            <w:tcBorders>
              <w:top w:val="nil"/>
              <w:left w:val="nil"/>
              <w:bottom w:val="single" w:sz="4" w:space="0" w:color="auto"/>
              <w:right w:val="single" w:sz="4" w:space="0" w:color="auto"/>
            </w:tcBorders>
            <w:shd w:val="clear" w:color="auto" w:fill="auto"/>
            <w:noWrap/>
            <w:vAlign w:val="bottom"/>
          </w:tcPr>
          <w:p w:rsidR="00001B02" w:rsidRDefault="00AA7E63">
            <w:pPr>
              <w:spacing w:after="0" w:line="24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2</w:t>
            </w:r>
          </w:p>
        </w:tc>
        <w:tc>
          <w:tcPr>
            <w:tcW w:w="1440" w:type="dxa"/>
            <w:tcBorders>
              <w:top w:val="nil"/>
              <w:left w:val="nil"/>
              <w:bottom w:val="single" w:sz="4" w:space="0" w:color="auto"/>
              <w:right w:val="single" w:sz="4" w:space="0" w:color="auto"/>
            </w:tcBorders>
            <w:shd w:val="clear" w:color="auto" w:fill="auto"/>
            <w:noWrap/>
            <w:vAlign w:val="bottom"/>
          </w:tcPr>
          <w:p w:rsidR="00001B02" w:rsidRDefault="00AA7E63">
            <w:pPr>
              <w:spacing w:after="0" w:line="24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1</w:t>
            </w:r>
          </w:p>
        </w:tc>
      </w:tr>
      <w:tr w:rsidR="00001B02">
        <w:trPr>
          <w:trHeight w:val="300"/>
        </w:trPr>
        <w:tc>
          <w:tcPr>
            <w:tcW w:w="1980" w:type="dxa"/>
            <w:tcBorders>
              <w:top w:val="nil"/>
              <w:left w:val="single" w:sz="4" w:space="0" w:color="auto"/>
              <w:bottom w:val="single" w:sz="4" w:space="0" w:color="auto"/>
              <w:right w:val="single" w:sz="4" w:space="0" w:color="auto"/>
            </w:tcBorders>
            <w:shd w:val="clear" w:color="auto" w:fill="auto"/>
            <w:noWrap/>
            <w:vAlign w:val="bottom"/>
          </w:tcPr>
          <w:p w:rsidR="00001B02" w:rsidRDefault="00AA7E63">
            <w:pPr>
              <w:spacing w:after="0" w:line="24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48</w:t>
            </w:r>
          </w:p>
        </w:tc>
        <w:tc>
          <w:tcPr>
            <w:tcW w:w="1170" w:type="dxa"/>
            <w:tcBorders>
              <w:top w:val="nil"/>
              <w:left w:val="nil"/>
              <w:bottom w:val="single" w:sz="4" w:space="0" w:color="auto"/>
              <w:right w:val="single" w:sz="4" w:space="0" w:color="auto"/>
            </w:tcBorders>
            <w:shd w:val="clear" w:color="auto" w:fill="auto"/>
            <w:noWrap/>
            <w:vAlign w:val="bottom"/>
          </w:tcPr>
          <w:p w:rsidR="00001B02" w:rsidRDefault="00AA7E63">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2</w:t>
            </w:r>
          </w:p>
        </w:tc>
        <w:tc>
          <w:tcPr>
            <w:tcW w:w="1208" w:type="dxa"/>
            <w:tcBorders>
              <w:top w:val="nil"/>
              <w:left w:val="nil"/>
              <w:bottom w:val="single" w:sz="4" w:space="0" w:color="auto"/>
              <w:right w:val="single" w:sz="4" w:space="0" w:color="auto"/>
            </w:tcBorders>
            <w:shd w:val="clear" w:color="auto" w:fill="auto"/>
            <w:noWrap/>
            <w:vAlign w:val="bottom"/>
          </w:tcPr>
          <w:p w:rsidR="00001B02" w:rsidRDefault="00AA7E63">
            <w:pPr>
              <w:spacing w:after="0" w:line="24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2</w:t>
            </w:r>
          </w:p>
        </w:tc>
        <w:tc>
          <w:tcPr>
            <w:tcW w:w="1105" w:type="dxa"/>
            <w:tcBorders>
              <w:top w:val="nil"/>
              <w:left w:val="nil"/>
              <w:bottom w:val="single" w:sz="4" w:space="0" w:color="auto"/>
              <w:right w:val="single" w:sz="4" w:space="0" w:color="auto"/>
            </w:tcBorders>
            <w:shd w:val="clear" w:color="auto" w:fill="auto"/>
            <w:noWrap/>
            <w:vAlign w:val="bottom"/>
          </w:tcPr>
          <w:p w:rsidR="00001B02" w:rsidRDefault="00AA7E63">
            <w:pPr>
              <w:spacing w:after="0" w:line="24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3</w:t>
            </w:r>
          </w:p>
        </w:tc>
        <w:tc>
          <w:tcPr>
            <w:tcW w:w="900" w:type="dxa"/>
            <w:tcBorders>
              <w:top w:val="nil"/>
              <w:left w:val="nil"/>
              <w:bottom w:val="single" w:sz="4" w:space="0" w:color="auto"/>
              <w:right w:val="single" w:sz="4" w:space="0" w:color="auto"/>
            </w:tcBorders>
            <w:shd w:val="clear" w:color="auto" w:fill="auto"/>
            <w:noWrap/>
            <w:vAlign w:val="bottom"/>
          </w:tcPr>
          <w:p w:rsidR="00001B02" w:rsidRDefault="00AA7E63">
            <w:pPr>
              <w:spacing w:after="0" w:line="24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3</w:t>
            </w:r>
          </w:p>
        </w:tc>
        <w:tc>
          <w:tcPr>
            <w:tcW w:w="1440" w:type="dxa"/>
            <w:tcBorders>
              <w:top w:val="nil"/>
              <w:left w:val="nil"/>
              <w:bottom w:val="single" w:sz="4" w:space="0" w:color="auto"/>
              <w:right w:val="single" w:sz="4" w:space="0" w:color="auto"/>
            </w:tcBorders>
            <w:shd w:val="clear" w:color="auto" w:fill="auto"/>
            <w:noWrap/>
            <w:vAlign w:val="bottom"/>
          </w:tcPr>
          <w:p w:rsidR="00001B02" w:rsidRDefault="00AA7E63">
            <w:pPr>
              <w:spacing w:after="0" w:line="24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1</w:t>
            </w:r>
          </w:p>
        </w:tc>
      </w:tr>
      <w:tr w:rsidR="00001B02">
        <w:trPr>
          <w:trHeight w:val="300"/>
        </w:trPr>
        <w:tc>
          <w:tcPr>
            <w:tcW w:w="1980" w:type="dxa"/>
            <w:tcBorders>
              <w:top w:val="nil"/>
              <w:left w:val="single" w:sz="4" w:space="0" w:color="auto"/>
              <w:bottom w:val="single" w:sz="4" w:space="0" w:color="auto"/>
              <w:right w:val="single" w:sz="4" w:space="0" w:color="auto"/>
            </w:tcBorders>
            <w:shd w:val="clear" w:color="auto" w:fill="auto"/>
            <w:noWrap/>
            <w:vAlign w:val="bottom"/>
          </w:tcPr>
          <w:p w:rsidR="00001B02" w:rsidRDefault="00AA7E63">
            <w:pPr>
              <w:spacing w:after="0" w:line="24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49</w:t>
            </w:r>
          </w:p>
        </w:tc>
        <w:tc>
          <w:tcPr>
            <w:tcW w:w="1170" w:type="dxa"/>
            <w:tcBorders>
              <w:top w:val="nil"/>
              <w:left w:val="nil"/>
              <w:bottom w:val="single" w:sz="4" w:space="0" w:color="auto"/>
              <w:right w:val="single" w:sz="4" w:space="0" w:color="auto"/>
            </w:tcBorders>
            <w:shd w:val="clear" w:color="auto" w:fill="auto"/>
            <w:noWrap/>
            <w:vAlign w:val="bottom"/>
          </w:tcPr>
          <w:p w:rsidR="00001B02" w:rsidRDefault="00AA7E63">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2</w:t>
            </w:r>
          </w:p>
        </w:tc>
        <w:tc>
          <w:tcPr>
            <w:tcW w:w="1208" w:type="dxa"/>
            <w:tcBorders>
              <w:top w:val="nil"/>
              <w:left w:val="nil"/>
              <w:bottom w:val="single" w:sz="4" w:space="0" w:color="auto"/>
              <w:right w:val="single" w:sz="4" w:space="0" w:color="auto"/>
            </w:tcBorders>
            <w:shd w:val="clear" w:color="auto" w:fill="auto"/>
            <w:noWrap/>
            <w:vAlign w:val="bottom"/>
          </w:tcPr>
          <w:p w:rsidR="00001B02" w:rsidRDefault="00AA7E63">
            <w:pPr>
              <w:spacing w:after="0" w:line="24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2</w:t>
            </w:r>
          </w:p>
        </w:tc>
        <w:tc>
          <w:tcPr>
            <w:tcW w:w="1105" w:type="dxa"/>
            <w:tcBorders>
              <w:top w:val="nil"/>
              <w:left w:val="nil"/>
              <w:bottom w:val="single" w:sz="4" w:space="0" w:color="auto"/>
              <w:right w:val="single" w:sz="4" w:space="0" w:color="auto"/>
            </w:tcBorders>
            <w:shd w:val="clear" w:color="auto" w:fill="auto"/>
            <w:noWrap/>
            <w:vAlign w:val="bottom"/>
          </w:tcPr>
          <w:p w:rsidR="00001B02" w:rsidRDefault="00AA7E63">
            <w:pPr>
              <w:spacing w:after="0" w:line="24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3</w:t>
            </w:r>
          </w:p>
        </w:tc>
        <w:tc>
          <w:tcPr>
            <w:tcW w:w="900" w:type="dxa"/>
            <w:tcBorders>
              <w:top w:val="nil"/>
              <w:left w:val="nil"/>
              <w:bottom w:val="single" w:sz="4" w:space="0" w:color="auto"/>
              <w:right w:val="single" w:sz="4" w:space="0" w:color="auto"/>
            </w:tcBorders>
            <w:shd w:val="clear" w:color="auto" w:fill="auto"/>
            <w:noWrap/>
            <w:vAlign w:val="bottom"/>
          </w:tcPr>
          <w:p w:rsidR="00001B02" w:rsidRDefault="00AA7E63">
            <w:pPr>
              <w:spacing w:after="0" w:line="24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3</w:t>
            </w:r>
          </w:p>
        </w:tc>
        <w:tc>
          <w:tcPr>
            <w:tcW w:w="1440" w:type="dxa"/>
            <w:tcBorders>
              <w:top w:val="nil"/>
              <w:left w:val="nil"/>
              <w:bottom w:val="single" w:sz="4" w:space="0" w:color="auto"/>
              <w:right w:val="single" w:sz="4" w:space="0" w:color="auto"/>
            </w:tcBorders>
            <w:shd w:val="clear" w:color="auto" w:fill="auto"/>
            <w:noWrap/>
            <w:vAlign w:val="bottom"/>
          </w:tcPr>
          <w:p w:rsidR="00001B02" w:rsidRDefault="00AA7E63">
            <w:pPr>
              <w:spacing w:after="0" w:line="24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1</w:t>
            </w:r>
          </w:p>
        </w:tc>
      </w:tr>
      <w:tr w:rsidR="00001B02">
        <w:trPr>
          <w:trHeight w:val="300"/>
        </w:trPr>
        <w:tc>
          <w:tcPr>
            <w:tcW w:w="1980" w:type="dxa"/>
            <w:tcBorders>
              <w:top w:val="nil"/>
              <w:left w:val="single" w:sz="4" w:space="0" w:color="auto"/>
              <w:bottom w:val="single" w:sz="4" w:space="0" w:color="auto"/>
              <w:right w:val="single" w:sz="4" w:space="0" w:color="auto"/>
            </w:tcBorders>
            <w:shd w:val="clear" w:color="auto" w:fill="auto"/>
            <w:noWrap/>
            <w:vAlign w:val="bottom"/>
          </w:tcPr>
          <w:p w:rsidR="00001B02" w:rsidRDefault="00AA7E63">
            <w:pPr>
              <w:spacing w:after="0" w:line="24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50</w:t>
            </w:r>
          </w:p>
        </w:tc>
        <w:tc>
          <w:tcPr>
            <w:tcW w:w="1170" w:type="dxa"/>
            <w:tcBorders>
              <w:top w:val="nil"/>
              <w:left w:val="nil"/>
              <w:bottom w:val="single" w:sz="4" w:space="0" w:color="auto"/>
              <w:right w:val="single" w:sz="4" w:space="0" w:color="auto"/>
            </w:tcBorders>
            <w:shd w:val="clear" w:color="auto" w:fill="auto"/>
            <w:noWrap/>
            <w:vAlign w:val="bottom"/>
          </w:tcPr>
          <w:p w:rsidR="00001B02" w:rsidRDefault="00AA7E63">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1</w:t>
            </w:r>
          </w:p>
        </w:tc>
        <w:tc>
          <w:tcPr>
            <w:tcW w:w="1208" w:type="dxa"/>
            <w:tcBorders>
              <w:top w:val="nil"/>
              <w:left w:val="nil"/>
              <w:bottom w:val="single" w:sz="4" w:space="0" w:color="auto"/>
              <w:right w:val="single" w:sz="4" w:space="0" w:color="auto"/>
            </w:tcBorders>
            <w:shd w:val="clear" w:color="auto" w:fill="auto"/>
            <w:noWrap/>
            <w:vAlign w:val="bottom"/>
          </w:tcPr>
          <w:p w:rsidR="00001B02" w:rsidRDefault="00AA7E63">
            <w:pPr>
              <w:spacing w:after="0" w:line="24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2</w:t>
            </w:r>
          </w:p>
        </w:tc>
        <w:tc>
          <w:tcPr>
            <w:tcW w:w="1105" w:type="dxa"/>
            <w:tcBorders>
              <w:top w:val="nil"/>
              <w:left w:val="nil"/>
              <w:bottom w:val="single" w:sz="4" w:space="0" w:color="auto"/>
              <w:right w:val="single" w:sz="4" w:space="0" w:color="auto"/>
            </w:tcBorders>
            <w:shd w:val="clear" w:color="auto" w:fill="auto"/>
            <w:noWrap/>
            <w:vAlign w:val="bottom"/>
          </w:tcPr>
          <w:p w:rsidR="00001B02" w:rsidRDefault="00AA7E63">
            <w:pPr>
              <w:spacing w:after="0" w:line="24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3</w:t>
            </w:r>
          </w:p>
        </w:tc>
        <w:tc>
          <w:tcPr>
            <w:tcW w:w="900" w:type="dxa"/>
            <w:tcBorders>
              <w:top w:val="nil"/>
              <w:left w:val="nil"/>
              <w:bottom w:val="single" w:sz="4" w:space="0" w:color="auto"/>
              <w:right w:val="single" w:sz="4" w:space="0" w:color="auto"/>
            </w:tcBorders>
            <w:shd w:val="clear" w:color="auto" w:fill="auto"/>
            <w:noWrap/>
            <w:vAlign w:val="bottom"/>
          </w:tcPr>
          <w:p w:rsidR="00001B02" w:rsidRDefault="00AA7E63">
            <w:pPr>
              <w:spacing w:after="0" w:line="24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1</w:t>
            </w:r>
          </w:p>
        </w:tc>
        <w:tc>
          <w:tcPr>
            <w:tcW w:w="1440" w:type="dxa"/>
            <w:tcBorders>
              <w:top w:val="nil"/>
              <w:left w:val="nil"/>
              <w:bottom w:val="single" w:sz="4" w:space="0" w:color="auto"/>
              <w:right w:val="single" w:sz="4" w:space="0" w:color="auto"/>
            </w:tcBorders>
            <w:shd w:val="clear" w:color="auto" w:fill="auto"/>
            <w:noWrap/>
            <w:vAlign w:val="bottom"/>
          </w:tcPr>
          <w:p w:rsidR="00001B02" w:rsidRDefault="00AA7E63">
            <w:pPr>
              <w:spacing w:after="0" w:line="24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2</w:t>
            </w:r>
          </w:p>
        </w:tc>
      </w:tr>
      <w:tr w:rsidR="00001B02">
        <w:trPr>
          <w:trHeight w:val="300"/>
        </w:trPr>
        <w:tc>
          <w:tcPr>
            <w:tcW w:w="1980" w:type="dxa"/>
            <w:tcBorders>
              <w:top w:val="nil"/>
              <w:left w:val="single" w:sz="4" w:space="0" w:color="auto"/>
              <w:bottom w:val="single" w:sz="4" w:space="0" w:color="auto"/>
              <w:right w:val="single" w:sz="4" w:space="0" w:color="auto"/>
            </w:tcBorders>
            <w:shd w:val="clear" w:color="auto" w:fill="auto"/>
            <w:noWrap/>
            <w:vAlign w:val="bottom"/>
          </w:tcPr>
          <w:p w:rsidR="00001B02" w:rsidRDefault="00AA7E63">
            <w:pPr>
              <w:spacing w:after="0" w:line="24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51</w:t>
            </w:r>
          </w:p>
        </w:tc>
        <w:tc>
          <w:tcPr>
            <w:tcW w:w="1170" w:type="dxa"/>
            <w:tcBorders>
              <w:top w:val="nil"/>
              <w:left w:val="nil"/>
              <w:bottom w:val="single" w:sz="4" w:space="0" w:color="auto"/>
              <w:right w:val="single" w:sz="4" w:space="0" w:color="auto"/>
            </w:tcBorders>
            <w:shd w:val="clear" w:color="auto" w:fill="auto"/>
            <w:noWrap/>
            <w:vAlign w:val="bottom"/>
          </w:tcPr>
          <w:p w:rsidR="00001B02" w:rsidRDefault="00AA7E63">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2</w:t>
            </w:r>
          </w:p>
        </w:tc>
        <w:tc>
          <w:tcPr>
            <w:tcW w:w="1208" w:type="dxa"/>
            <w:tcBorders>
              <w:top w:val="nil"/>
              <w:left w:val="nil"/>
              <w:bottom w:val="single" w:sz="4" w:space="0" w:color="auto"/>
              <w:right w:val="single" w:sz="4" w:space="0" w:color="auto"/>
            </w:tcBorders>
            <w:shd w:val="clear" w:color="auto" w:fill="auto"/>
            <w:noWrap/>
            <w:vAlign w:val="bottom"/>
          </w:tcPr>
          <w:p w:rsidR="00001B02" w:rsidRDefault="00AA7E63">
            <w:pPr>
              <w:spacing w:after="0" w:line="24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4</w:t>
            </w:r>
          </w:p>
        </w:tc>
        <w:tc>
          <w:tcPr>
            <w:tcW w:w="1105" w:type="dxa"/>
            <w:tcBorders>
              <w:top w:val="nil"/>
              <w:left w:val="nil"/>
              <w:bottom w:val="single" w:sz="4" w:space="0" w:color="auto"/>
              <w:right w:val="single" w:sz="4" w:space="0" w:color="auto"/>
            </w:tcBorders>
            <w:shd w:val="clear" w:color="auto" w:fill="auto"/>
            <w:noWrap/>
            <w:vAlign w:val="bottom"/>
          </w:tcPr>
          <w:p w:rsidR="00001B02" w:rsidRDefault="00AA7E63">
            <w:pPr>
              <w:spacing w:after="0" w:line="24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1</w:t>
            </w:r>
          </w:p>
        </w:tc>
        <w:tc>
          <w:tcPr>
            <w:tcW w:w="900" w:type="dxa"/>
            <w:tcBorders>
              <w:top w:val="nil"/>
              <w:left w:val="nil"/>
              <w:bottom w:val="single" w:sz="4" w:space="0" w:color="auto"/>
              <w:right w:val="single" w:sz="4" w:space="0" w:color="auto"/>
            </w:tcBorders>
            <w:shd w:val="clear" w:color="auto" w:fill="auto"/>
            <w:noWrap/>
            <w:vAlign w:val="bottom"/>
          </w:tcPr>
          <w:p w:rsidR="00001B02" w:rsidRDefault="00AA7E63">
            <w:pPr>
              <w:spacing w:after="0" w:line="24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2</w:t>
            </w:r>
          </w:p>
        </w:tc>
        <w:tc>
          <w:tcPr>
            <w:tcW w:w="1440" w:type="dxa"/>
            <w:tcBorders>
              <w:top w:val="nil"/>
              <w:left w:val="nil"/>
              <w:bottom w:val="single" w:sz="4" w:space="0" w:color="auto"/>
              <w:right w:val="single" w:sz="4" w:space="0" w:color="auto"/>
            </w:tcBorders>
            <w:shd w:val="clear" w:color="auto" w:fill="auto"/>
            <w:noWrap/>
            <w:vAlign w:val="bottom"/>
          </w:tcPr>
          <w:p w:rsidR="00001B02" w:rsidRDefault="00AA7E63">
            <w:pPr>
              <w:spacing w:after="0" w:line="24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1</w:t>
            </w:r>
          </w:p>
        </w:tc>
      </w:tr>
      <w:tr w:rsidR="00001B02">
        <w:trPr>
          <w:trHeight w:val="300"/>
        </w:trPr>
        <w:tc>
          <w:tcPr>
            <w:tcW w:w="1980" w:type="dxa"/>
            <w:tcBorders>
              <w:top w:val="nil"/>
              <w:left w:val="single" w:sz="4" w:space="0" w:color="auto"/>
              <w:bottom w:val="single" w:sz="4" w:space="0" w:color="auto"/>
              <w:right w:val="single" w:sz="4" w:space="0" w:color="auto"/>
            </w:tcBorders>
            <w:shd w:val="clear" w:color="auto" w:fill="auto"/>
            <w:noWrap/>
            <w:vAlign w:val="bottom"/>
          </w:tcPr>
          <w:p w:rsidR="00001B02" w:rsidRDefault="00AA7E63">
            <w:pPr>
              <w:spacing w:after="0" w:line="24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52</w:t>
            </w:r>
          </w:p>
        </w:tc>
        <w:tc>
          <w:tcPr>
            <w:tcW w:w="1170" w:type="dxa"/>
            <w:tcBorders>
              <w:top w:val="nil"/>
              <w:left w:val="nil"/>
              <w:bottom w:val="single" w:sz="4" w:space="0" w:color="auto"/>
              <w:right w:val="single" w:sz="4" w:space="0" w:color="auto"/>
            </w:tcBorders>
            <w:shd w:val="clear" w:color="auto" w:fill="auto"/>
            <w:noWrap/>
            <w:vAlign w:val="bottom"/>
          </w:tcPr>
          <w:p w:rsidR="00001B02" w:rsidRDefault="00AA7E63">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2</w:t>
            </w:r>
          </w:p>
        </w:tc>
        <w:tc>
          <w:tcPr>
            <w:tcW w:w="1208" w:type="dxa"/>
            <w:tcBorders>
              <w:top w:val="nil"/>
              <w:left w:val="nil"/>
              <w:bottom w:val="single" w:sz="4" w:space="0" w:color="auto"/>
              <w:right w:val="single" w:sz="4" w:space="0" w:color="auto"/>
            </w:tcBorders>
            <w:shd w:val="clear" w:color="auto" w:fill="auto"/>
            <w:noWrap/>
            <w:vAlign w:val="bottom"/>
          </w:tcPr>
          <w:p w:rsidR="00001B02" w:rsidRDefault="00AA7E63">
            <w:pPr>
              <w:spacing w:after="0" w:line="24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2</w:t>
            </w:r>
          </w:p>
        </w:tc>
        <w:tc>
          <w:tcPr>
            <w:tcW w:w="1105" w:type="dxa"/>
            <w:tcBorders>
              <w:top w:val="nil"/>
              <w:left w:val="nil"/>
              <w:bottom w:val="single" w:sz="4" w:space="0" w:color="auto"/>
              <w:right w:val="single" w:sz="4" w:space="0" w:color="auto"/>
            </w:tcBorders>
            <w:shd w:val="clear" w:color="auto" w:fill="auto"/>
            <w:noWrap/>
            <w:vAlign w:val="bottom"/>
          </w:tcPr>
          <w:p w:rsidR="00001B02" w:rsidRDefault="00AA7E63">
            <w:pPr>
              <w:spacing w:after="0" w:line="24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3</w:t>
            </w:r>
          </w:p>
        </w:tc>
        <w:tc>
          <w:tcPr>
            <w:tcW w:w="900" w:type="dxa"/>
            <w:tcBorders>
              <w:top w:val="nil"/>
              <w:left w:val="nil"/>
              <w:bottom w:val="single" w:sz="4" w:space="0" w:color="auto"/>
              <w:right w:val="single" w:sz="4" w:space="0" w:color="auto"/>
            </w:tcBorders>
            <w:shd w:val="clear" w:color="auto" w:fill="auto"/>
            <w:noWrap/>
            <w:vAlign w:val="bottom"/>
          </w:tcPr>
          <w:p w:rsidR="00001B02" w:rsidRDefault="00AA7E63">
            <w:pPr>
              <w:spacing w:after="0" w:line="24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2</w:t>
            </w:r>
          </w:p>
        </w:tc>
        <w:tc>
          <w:tcPr>
            <w:tcW w:w="1440" w:type="dxa"/>
            <w:tcBorders>
              <w:top w:val="nil"/>
              <w:left w:val="nil"/>
              <w:bottom w:val="single" w:sz="4" w:space="0" w:color="auto"/>
              <w:right w:val="single" w:sz="4" w:space="0" w:color="auto"/>
            </w:tcBorders>
            <w:shd w:val="clear" w:color="auto" w:fill="auto"/>
            <w:noWrap/>
            <w:vAlign w:val="bottom"/>
          </w:tcPr>
          <w:p w:rsidR="00001B02" w:rsidRDefault="00AA7E63">
            <w:pPr>
              <w:spacing w:after="0" w:line="24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1</w:t>
            </w:r>
          </w:p>
        </w:tc>
      </w:tr>
      <w:tr w:rsidR="00001B02">
        <w:trPr>
          <w:trHeight w:val="300"/>
        </w:trPr>
        <w:tc>
          <w:tcPr>
            <w:tcW w:w="1980" w:type="dxa"/>
            <w:tcBorders>
              <w:top w:val="nil"/>
              <w:left w:val="single" w:sz="4" w:space="0" w:color="auto"/>
              <w:bottom w:val="single" w:sz="4" w:space="0" w:color="auto"/>
              <w:right w:val="single" w:sz="4" w:space="0" w:color="auto"/>
            </w:tcBorders>
            <w:shd w:val="clear" w:color="auto" w:fill="auto"/>
            <w:noWrap/>
            <w:vAlign w:val="bottom"/>
          </w:tcPr>
          <w:p w:rsidR="00001B02" w:rsidRDefault="00AA7E63">
            <w:pPr>
              <w:spacing w:after="0" w:line="24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53</w:t>
            </w:r>
          </w:p>
        </w:tc>
        <w:tc>
          <w:tcPr>
            <w:tcW w:w="1170" w:type="dxa"/>
            <w:tcBorders>
              <w:top w:val="nil"/>
              <w:left w:val="nil"/>
              <w:bottom w:val="single" w:sz="4" w:space="0" w:color="auto"/>
              <w:right w:val="single" w:sz="4" w:space="0" w:color="auto"/>
            </w:tcBorders>
            <w:shd w:val="clear" w:color="auto" w:fill="auto"/>
            <w:noWrap/>
            <w:vAlign w:val="bottom"/>
          </w:tcPr>
          <w:p w:rsidR="00001B02" w:rsidRDefault="00AA7E63">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1</w:t>
            </w:r>
          </w:p>
        </w:tc>
        <w:tc>
          <w:tcPr>
            <w:tcW w:w="1208" w:type="dxa"/>
            <w:tcBorders>
              <w:top w:val="nil"/>
              <w:left w:val="nil"/>
              <w:bottom w:val="single" w:sz="4" w:space="0" w:color="auto"/>
              <w:right w:val="single" w:sz="4" w:space="0" w:color="auto"/>
            </w:tcBorders>
            <w:shd w:val="clear" w:color="auto" w:fill="auto"/>
            <w:noWrap/>
            <w:vAlign w:val="bottom"/>
          </w:tcPr>
          <w:p w:rsidR="00001B02" w:rsidRDefault="00AA7E63">
            <w:pPr>
              <w:spacing w:after="0" w:line="24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3</w:t>
            </w:r>
          </w:p>
        </w:tc>
        <w:tc>
          <w:tcPr>
            <w:tcW w:w="1105" w:type="dxa"/>
            <w:tcBorders>
              <w:top w:val="nil"/>
              <w:left w:val="nil"/>
              <w:bottom w:val="single" w:sz="4" w:space="0" w:color="auto"/>
              <w:right w:val="single" w:sz="4" w:space="0" w:color="auto"/>
            </w:tcBorders>
            <w:shd w:val="clear" w:color="auto" w:fill="auto"/>
            <w:noWrap/>
            <w:vAlign w:val="bottom"/>
          </w:tcPr>
          <w:p w:rsidR="00001B02" w:rsidRDefault="00AA7E63">
            <w:pPr>
              <w:spacing w:after="0" w:line="24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3</w:t>
            </w:r>
          </w:p>
        </w:tc>
        <w:tc>
          <w:tcPr>
            <w:tcW w:w="900" w:type="dxa"/>
            <w:tcBorders>
              <w:top w:val="nil"/>
              <w:left w:val="nil"/>
              <w:bottom w:val="single" w:sz="4" w:space="0" w:color="auto"/>
              <w:right w:val="single" w:sz="4" w:space="0" w:color="auto"/>
            </w:tcBorders>
            <w:shd w:val="clear" w:color="auto" w:fill="auto"/>
            <w:noWrap/>
            <w:vAlign w:val="bottom"/>
          </w:tcPr>
          <w:p w:rsidR="00001B02" w:rsidRDefault="00AA7E63">
            <w:pPr>
              <w:spacing w:after="0" w:line="24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1</w:t>
            </w:r>
          </w:p>
        </w:tc>
        <w:tc>
          <w:tcPr>
            <w:tcW w:w="1440" w:type="dxa"/>
            <w:tcBorders>
              <w:top w:val="nil"/>
              <w:left w:val="nil"/>
              <w:bottom w:val="single" w:sz="4" w:space="0" w:color="auto"/>
              <w:right w:val="single" w:sz="4" w:space="0" w:color="auto"/>
            </w:tcBorders>
            <w:shd w:val="clear" w:color="auto" w:fill="auto"/>
            <w:noWrap/>
            <w:vAlign w:val="bottom"/>
          </w:tcPr>
          <w:p w:rsidR="00001B02" w:rsidRDefault="00AA7E63">
            <w:pPr>
              <w:spacing w:after="0" w:line="24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1</w:t>
            </w:r>
          </w:p>
        </w:tc>
      </w:tr>
      <w:tr w:rsidR="00001B02">
        <w:trPr>
          <w:trHeight w:val="300"/>
        </w:trPr>
        <w:tc>
          <w:tcPr>
            <w:tcW w:w="1980" w:type="dxa"/>
            <w:tcBorders>
              <w:top w:val="nil"/>
              <w:left w:val="single" w:sz="4" w:space="0" w:color="auto"/>
              <w:bottom w:val="single" w:sz="4" w:space="0" w:color="auto"/>
              <w:right w:val="single" w:sz="4" w:space="0" w:color="auto"/>
            </w:tcBorders>
            <w:shd w:val="clear" w:color="auto" w:fill="auto"/>
            <w:noWrap/>
            <w:vAlign w:val="bottom"/>
          </w:tcPr>
          <w:p w:rsidR="00001B02" w:rsidRDefault="00AA7E63">
            <w:pPr>
              <w:spacing w:after="0" w:line="24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54</w:t>
            </w:r>
          </w:p>
        </w:tc>
        <w:tc>
          <w:tcPr>
            <w:tcW w:w="1170" w:type="dxa"/>
            <w:tcBorders>
              <w:top w:val="nil"/>
              <w:left w:val="nil"/>
              <w:bottom w:val="single" w:sz="4" w:space="0" w:color="auto"/>
              <w:right w:val="single" w:sz="4" w:space="0" w:color="auto"/>
            </w:tcBorders>
            <w:shd w:val="clear" w:color="auto" w:fill="auto"/>
            <w:noWrap/>
            <w:vAlign w:val="bottom"/>
          </w:tcPr>
          <w:p w:rsidR="00001B02" w:rsidRDefault="00AA7E63">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1</w:t>
            </w:r>
          </w:p>
        </w:tc>
        <w:tc>
          <w:tcPr>
            <w:tcW w:w="1208" w:type="dxa"/>
            <w:tcBorders>
              <w:top w:val="nil"/>
              <w:left w:val="nil"/>
              <w:bottom w:val="single" w:sz="4" w:space="0" w:color="auto"/>
              <w:right w:val="single" w:sz="4" w:space="0" w:color="auto"/>
            </w:tcBorders>
            <w:shd w:val="clear" w:color="auto" w:fill="auto"/>
            <w:noWrap/>
            <w:vAlign w:val="bottom"/>
          </w:tcPr>
          <w:p w:rsidR="00001B02" w:rsidRDefault="00AA7E63">
            <w:pPr>
              <w:spacing w:after="0" w:line="24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2</w:t>
            </w:r>
          </w:p>
        </w:tc>
        <w:tc>
          <w:tcPr>
            <w:tcW w:w="1105" w:type="dxa"/>
            <w:tcBorders>
              <w:top w:val="nil"/>
              <w:left w:val="nil"/>
              <w:bottom w:val="single" w:sz="4" w:space="0" w:color="auto"/>
              <w:right w:val="single" w:sz="4" w:space="0" w:color="auto"/>
            </w:tcBorders>
            <w:shd w:val="clear" w:color="auto" w:fill="auto"/>
            <w:noWrap/>
            <w:vAlign w:val="bottom"/>
          </w:tcPr>
          <w:p w:rsidR="00001B02" w:rsidRDefault="00AA7E63">
            <w:pPr>
              <w:spacing w:after="0" w:line="24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3</w:t>
            </w:r>
          </w:p>
        </w:tc>
        <w:tc>
          <w:tcPr>
            <w:tcW w:w="900" w:type="dxa"/>
            <w:tcBorders>
              <w:top w:val="nil"/>
              <w:left w:val="nil"/>
              <w:bottom w:val="single" w:sz="4" w:space="0" w:color="auto"/>
              <w:right w:val="single" w:sz="4" w:space="0" w:color="auto"/>
            </w:tcBorders>
            <w:shd w:val="clear" w:color="auto" w:fill="auto"/>
            <w:noWrap/>
            <w:vAlign w:val="bottom"/>
          </w:tcPr>
          <w:p w:rsidR="00001B02" w:rsidRDefault="00AA7E63">
            <w:pPr>
              <w:spacing w:after="0" w:line="24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1</w:t>
            </w:r>
          </w:p>
        </w:tc>
        <w:tc>
          <w:tcPr>
            <w:tcW w:w="1440" w:type="dxa"/>
            <w:tcBorders>
              <w:top w:val="nil"/>
              <w:left w:val="nil"/>
              <w:bottom w:val="single" w:sz="4" w:space="0" w:color="auto"/>
              <w:right w:val="single" w:sz="4" w:space="0" w:color="auto"/>
            </w:tcBorders>
            <w:shd w:val="clear" w:color="auto" w:fill="auto"/>
            <w:noWrap/>
            <w:vAlign w:val="bottom"/>
          </w:tcPr>
          <w:p w:rsidR="00001B02" w:rsidRDefault="00AA7E63">
            <w:pPr>
              <w:spacing w:after="0" w:line="24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1</w:t>
            </w:r>
          </w:p>
        </w:tc>
      </w:tr>
      <w:tr w:rsidR="00001B02">
        <w:trPr>
          <w:trHeight w:val="300"/>
        </w:trPr>
        <w:tc>
          <w:tcPr>
            <w:tcW w:w="1980" w:type="dxa"/>
            <w:tcBorders>
              <w:top w:val="nil"/>
              <w:left w:val="single" w:sz="4" w:space="0" w:color="auto"/>
              <w:bottom w:val="single" w:sz="4" w:space="0" w:color="auto"/>
              <w:right w:val="single" w:sz="4" w:space="0" w:color="auto"/>
            </w:tcBorders>
            <w:shd w:val="clear" w:color="auto" w:fill="auto"/>
            <w:noWrap/>
            <w:vAlign w:val="bottom"/>
          </w:tcPr>
          <w:p w:rsidR="00001B02" w:rsidRDefault="00AA7E63">
            <w:pPr>
              <w:spacing w:after="0" w:line="24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55</w:t>
            </w:r>
          </w:p>
        </w:tc>
        <w:tc>
          <w:tcPr>
            <w:tcW w:w="1170" w:type="dxa"/>
            <w:tcBorders>
              <w:top w:val="nil"/>
              <w:left w:val="nil"/>
              <w:bottom w:val="single" w:sz="4" w:space="0" w:color="auto"/>
              <w:right w:val="single" w:sz="4" w:space="0" w:color="auto"/>
            </w:tcBorders>
            <w:shd w:val="clear" w:color="auto" w:fill="auto"/>
            <w:noWrap/>
            <w:vAlign w:val="bottom"/>
          </w:tcPr>
          <w:p w:rsidR="00001B02" w:rsidRDefault="00AA7E63">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2</w:t>
            </w:r>
          </w:p>
        </w:tc>
        <w:tc>
          <w:tcPr>
            <w:tcW w:w="1208" w:type="dxa"/>
            <w:tcBorders>
              <w:top w:val="nil"/>
              <w:left w:val="nil"/>
              <w:bottom w:val="single" w:sz="4" w:space="0" w:color="auto"/>
              <w:right w:val="single" w:sz="4" w:space="0" w:color="auto"/>
            </w:tcBorders>
            <w:shd w:val="clear" w:color="auto" w:fill="auto"/>
            <w:noWrap/>
            <w:vAlign w:val="bottom"/>
          </w:tcPr>
          <w:p w:rsidR="00001B02" w:rsidRDefault="00AA7E63">
            <w:pPr>
              <w:spacing w:after="0" w:line="24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2</w:t>
            </w:r>
          </w:p>
        </w:tc>
        <w:tc>
          <w:tcPr>
            <w:tcW w:w="1105" w:type="dxa"/>
            <w:tcBorders>
              <w:top w:val="nil"/>
              <w:left w:val="nil"/>
              <w:bottom w:val="single" w:sz="4" w:space="0" w:color="auto"/>
              <w:right w:val="single" w:sz="4" w:space="0" w:color="auto"/>
            </w:tcBorders>
            <w:shd w:val="clear" w:color="auto" w:fill="auto"/>
            <w:noWrap/>
            <w:vAlign w:val="bottom"/>
          </w:tcPr>
          <w:p w:rsidR="00001B02" w:rsidRDefault="00AA7E63">
            <w:pPr>
              <w:spacing w:after="0" w:line="24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3</w:t>
            </w:r>
          </w:p>
        </w:tc>
        <w:tc>
          <w:tcPr>
            <w:tcW w:w="900" w:type="dxa"/>
            <w:tcBorders>
              <w:top w:val="nil"/>
              <w:left w:val="nil"/>
              <w:bottom w:val="single" w:sz="4" w:space="0" w:color="auto"/>
              <w:right w:val="single" w:sz="4" w:space="0" w:color="auto"/>
            </w:tcBorders>
            <w:shd w:val="clear" w:color="auto" w:fill="auto"/>
            <w:noWrap/>
            <w:vAlign w:val="bottom"/>
          </w:tcPr>
          <w:p w:rsidR="00001B02" w:rsidRDefault="00AA7E63">
            <w:pPr>
              <w:spacing w:after="0" w:line="24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3</w:t>
            </w:r>
          </w:p>
        </w:tc>
        <w:tc>
          <w:tcPr>
            <w:tcW w:w="1440" w:type="dxa"/>
            <w:tcBorders>
              <w:top w:val="nil"/>
              <w:left w:val="nil"/>
              <w:bottom w:val="single" w:sz="4" w:space="0" w:color="auto"/>
              <w:right w:val="single" w:sz="4" w:space="0" w:color="auto"/>
            </w:tcBorders>
            <w:shd w:val="clear" w:color="auto" w:fill="auto"/>
            <w:noWrap/>
            <w:vAlign w:val="bottom"/>
          </w:tcPr>
          <w:p w:rsidR="00001B02" w:rsidRDefault="00AA7E63">
            <w:pPr>
              <w:spacing w:after="0" w:line="24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1</w:t>
            </w:r>
          </w:p>
        </w:tc>
      </w:tr>
      <w:tr w:rsidR="00001B02">
        <w:trPr>
          <w:trHeight w:val="300"/>
        </w:trPr>
        <w:tc>
          <w:tcPr>
            <w:tcW w:w="1980" w:type="dxa"/>
            <w:tcBorders>
              <w:top w:val="nil"/>
              <w:left w:val="single" w:sz="4" w:space="0" w:color="auto"/>
              <w:bottom w:val="single" w:sz="4" w:space="0" w:color="auto"/>
              <w:right w:val="single" w:sz="4" w:space="0" w:color="auto"/>
            </w:tcBorders>
            <w:shd w:val="clear" w:color="auto" w:fill="auto"/>
            <w:noWrap/>
            <w:vAlign w:val="bottom"/>
          </w:tcPr>
          <w:p w:rsidR="00001B02" w:rsidRDefault="00AA7E63">
            <w:pPr>
              <w:spacing w:after="0" w:line="24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56</w:t>
            </w:r>
          </w:p>
        </w:tc>
        <w:tc>
          <w:tcPr>
            <w:tcW w:w="1170" w:type="dxa"/>
            <w:tcBorders>
              <w:top w:val="nil"/>
              <w:left w:val="nil"/>
              <w:bottom w:val="single" w:sz="4" w:space="0" w:color="auto"/>
              <w:right w:val="single" w:sz="4" w:space="0" w:color="auto"/>
            </w:tcBorders>
            <w:shd w:val="clear" w:color="auto" w:fill="auto"/>
            <w:noWrap/>
            <w:vAlign w:val="bottom"/>
          </w:tcPr>
          <w:p w:rsidR="00001B02" w:rsidRDefault="00AA7E63">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2</w:t>
            </w:r>
          </w:p>
        </w:tc>
        <w:tc>
          <w:tcPr>
            <w:tcW w:w="1208" w:type="dxa"/>
            <w:tcBorders>
              <w:top w:val="nil"/>
              <w:left w:val="nil"/>
              <w:bottom w:val="single" w:sz="4" w:space="0" w:color="auto"/>
              <w:right w:val="single" w:sz="4" w:space="0" w:color="auto"/>
            </w:tcBorders>
            <w:shd w:val="clear" w:color="auto" w:fill="auto"/>
            <w:noWrap/>
            <w:vAlign w:val="bottom"/>
          </w:tcPr>
          <w:p w:rsidR="00001B02" w:rsidRDefault="00AA7E63">
            <w:pPr>
              <w:spacing w:after="0" w:line="24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2</w:t>
            </w:r>
          </w:p>
        </w:tc>
        <w:tc>
          <w:tcPr>
            <w:tcW w:w="1105" w:type="dxa"/>
            <w:tcBorders>
              <w:top w:val="nil"/>
              <w:left w:val="nil"/>
              <w:bottom w:val="single" w:sz="4" w:space="0" w:color="auto"/>
              <w:right w:val="single" w:sz="4" w:space="0" w:color="auto"/>
            </w:tcBorders>
            <w:shd w:val="clear" w:color="auto" w:fill="auto"/>
            <w:noWrap/>
            <w:vAlign w:val="bottom"/>
          </w:tcPr>
          <w:p w:rsidR="00001B02" w:rsidRDefault="00AA7E63">
            <w:pPr>
              <w:spacing w:after="0" w:line="24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3</w:t>
            </w:r>
          </w:p>
        </w:tc>
        <w:tc>
          <w:tcPr>
            <w:tcW w:w="900" w:type="dxa"/>
            <w:tcBorders>
              <w:top w:val="nil"/>
              <w:left w:val="nil"/>
              <w:bottom w:val="single" w:sz="4" w:space="0" w:color="auto"/>
              <w:right w:val="single" w:sz="4" w:space="0" w:color="auto"/>
            </w:tcBorders>
            <w:shd w:val="clear" w:color="auto" w:fill="auto"/>
            <w:noWrap/>
            <w:vAlign w:val="bottom"/>
          </w:tcPr>
          <w:p w:rsidR="00001B02" w:rsidRDefault="00AA7E63">
            <w:pPr>
              <w:spacing w:after="0" w:line="24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2</w:t>
            </w:r>
          </w:p>
        </w:tc>
        <w:tc>
          <w:tcPr>
            <w:tcW w:w="1440" w:type="dxa"/>
            <w:tcBorders>
              <w:top w:val="nil"/>
              <w:left w:val="nil"/>
              <w:bottom w:val="single" w:sz="4" w:space="0" w:color="auto"/>
              <w:right w:val="single" w:sz="4" w:space="0" w:color="auto"/>
            </w:tcBorders>
            <w:shd w:val="clear" w:color="auto" w:fill="auto"/>
            <w:noWrap/>
            <w:vAlign w:val="bottom"/>
          </w:tcPr>
          <w:p w:rsidR="00001B02" w:rsidRDefault="00AA7E63">
            <w:pPr>
              <w:spacing w:after="0" w:line="24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1</w:t>
            </w:r>
          </w:p>
        </w:tc>
      </w:tr>
      <w:tr w:rsidR="00001B02">
        <w:trPr>
          <w:trHeight w:val="300"/>
        </w:trPr>
        <w:tc>
          <w:tcPr>
            <w:tcW w:w="1980" w:type="dxa"/>
            <w:tcBorders>
              <w:top w:val="nil"/>
              <w:left w:val="single" w:sz="4" w:space="0" w:color="auto"/>
              <w:bottom w:val="single" w:sz="4" w:space="0" w:color="auto"/>
              <w:right w:val="single" w:sz="4" w:space="0" w:color="auto"/>
            </w:tcBorders>
            <w:shd w:val="clear" w:color="auto" w:fill="auto"/>
            <w:noWrap/>
            <w:vAlign w:val="bottom"/>
          </w:tcPr>
          <w:p w:rsidR="00001B02" w:rsidRDefault="00AA7E63">
            <w:pPr>
              <w:spacing w:after="0" w:line="24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57</w:t>
            </w:r>
          </w:p>
        </w:tc>
        <w:tc>
          <w:tcPr>
            <w:tcW w:w="1170" w:type="dxa"/>
            <w:tcBorders>
              <w:top w:val="nil"/>
              <w:left w:val="nil"/>
              <w:bottom w:val="single" w:sz="4" w:space="0" w:color="auto"/>
              <w:right w:val="single" w:sz="4" w:space="0" w:color="auto"/>
            </w:tcBorders>
            <w:shd w:val="clear" w:color="auto" w:fill="auto"/>
            <w:noWrap/>
            <w:vAlign w:val="bottom"/>
          </w:tcPr>
          <w:p w:rsidR="00001B02" w:rsidRDefault="00AA7E63">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2</w:t>
            </w:r>
          </w:p>
        </w:tc>
        <w:tc>
          <w:tcPr>
            <w:tcW w:w="1208" w:type="dxa"/>
            <w:tcBorders>
              <w:top w:val="nil"/>
              <w:left w:val="nil"/>
              <w:bottom w:val="single" w:sz="4" w:space="0" w:color="auto"/>
              <w:right w:val="single" w:sz="4" w:space="0" w:color="auto"/>
            </w:tcBorders>
            <w:shd w:val="clear" w:color="auto" w:fill="auto"/>
            <w:noWrap/>
            <w:vAlign w:val="bottom"/>
          </w:tcPr>
          <w:p w:rsidR="00001B02" w:rsidRDefault="00AA7E63">
            <w:pPr>
              <w:spacing w:after="0" w:line="24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2</w:t>
            </w:r>
          </w:p>
        </w:tc>
        <w:tc>
          <w:tcPr>
            <w:tcW w:w="1105" w:type="dxa"/>
            <w:tcBorders>
              <w:top w:val="nil"/>
              <w:left w:val="nil"/>
              <w:bottom w:val="single" w:sz="4" w:space="0" w:color="auto"/>
              <w:right w:val="single" w:sz="4" w:space="0" w:color="auto"/>
            </w:tcBorders>
            <w:shd w:val="clear" w:color="auto" w:fill="auto"/>
            <w:noWrap/>
            <w:vAlign w:val="bottom"/>
          </w:tcPr>
          <w:p w:rsidR="00001B02" w:rsidRDefault="00AA7E63">
            <w:pPr>
              <w:spacing w:after="0" w:line="24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3</w:t>
            </w:r>
          </w:p>
        </w:tc>
        <w:tc>
          <w:tcPr>
            <w:tcW w:w="900" w:type="dxa"/>
            <w:tcBorders>
              <w:top w:val="nil"/>
              <w:left w:val="nil"/>
              <w:bottom w:val="single" w:sz="4" w:space="0" w:color="auto"/>
              <w:right w:val="single" w:sz="4" w:space="0" w:color="auto"/>
            </w:tcBorders>
            <w:shd w:val="clear" w:color="auto" w:fill="auto"/>
            <w:noWrap/>
            <w:vAlign w:val="bottom"/>
          </w:tcPr>
          <w:p w:rsidR="00001B02" w:rsidRDefault="00AA7E63">
            <w:pPr>
              <w:spacing w:after="0" w:line="24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2</w:t>
            </w:r>
          </w:p>
        </w:tc>
        <w:tc>
          <w:tcPr>
            <w:tcW w:w="1440" w:type="dxa"/>
            <w:tcBorders>
              <w:top w:val="nil"/>
              <w:left w:val="nil"/>
              <w:bottom w:val="single" w:sz="4" w:space="0" w:color="auto"/>
              <w:right w:val="single" w:sz="4" w:space="0" w:color="auto"/>
            </w:tcBorders>
            <w:shd w:val="clear" w:color="auto" w:fill="auto"/>
            <w:noWrap/>
            <w:vAlign w:val="bottom"/>
          </w:tcPr>
          <w:p w:rsidR="00001B02" w:rsidRDefault="00AA7E63">
            <w:pPr>
              <w:spacing w:after="0" w:line="24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1</w:t>
            </w:r>
          </w:p>
        </w:tc>
      </w:tr>
      <w:tr w:rsidR="00001B02">
        <w:trPr>
          <w:trHeight w:val="300"/>
        </w:trPr>
        <w:tc>
          <w:tcPr>
            <w:tcW w:w="1980" w:type="dxa"/>
            <w:tcBorders>
              <w:top w:val="nil"/>
              <w:left w:val="single" w:sz="4" w:space="0" w:color="auto"/>
              <w:bottom w:val="single" w:sz="4" w:space="0" w:color="auto"/>
              <w:right w:val="single" w:sz="4" w:space="0" w:color="auto"/>
            </w:tcBorders>
            <w:shd w:val="clear" w:color="auto" w:fill="auto"/>
            <w:noWrap/>
            <w:vAlign w:val="bottom"/>
          </w:tcPr>
          <w:p w:rsidR="00001B02" w:rsidRDefault="00AA7E63">
            <w:pPr>
              <w:spacing w:after="0" w:line="24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58</w:t>
            </w:r>
          </w:p>
        </w:tc>
        <w:tc>
          <w:tcPr>
            <w:tcW w:w="1170" w:type="dxa"/>
            <w:tcBorders>
              <w:top w:val="nil"/>
              <w:left w:val="nil"/>
              <w:bottom w:val="single" w:sz="4" w:space="0" w:color="auto"/>
              <w:right w:val="single" w:sz="4" w:space="0" w:color="auto"/>
            </w:tcBorders>
            <w:shd w:val="clear" w:color="auto" w:fill="auto"/>
            <w:noWrap/>
            <w:vAlign w:val="bottom"/>
          </w:tcPr>
          <w:p w:rsidR="00001B02" w:rsidRDefault="00AA7E63">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1</w:t>
            </w:r>
          </w:p>
        </w:tc>
        <w:tc>
          <w:tcPr>
            <w:tcW w:w="1208" w:type="dxa"/>
            <w:tcBorders>
              <w:top w:val="nil"/>
              <w:left w:val="nil"/>
              <w:bottom w:val="single" w:sz="4" w:space="0" w:color="auto"/>
              <w:right w:val="single" w:sz="4" w:space="0" w:color="auto"/>
            </w:tcBorders>
            <w:shd w:val="clear" w:color="auto" w:fill="auto"/>
            <w:noWrap/>
            <w:vAlign w:val="bottom"/>
          </w:tcPr>
          <w:p w:rsidR="00001B02" w:rsidRDefault="00AA7E63">
            <w:pPr>
              <w:spacing w:after="0" w:line="24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2</w:t>
            </w:r>
          </w:p>
        </w:tc>
        <w:tc>
          <w:tcPr>
            <w:tcW w:w="1105" w:type="dxa"/>
            <w:tcBorders>
              <w:top w:val="nil"/>
              <w:left w:val="nil"/>
              <w:bottom w:val="single" w:sz="4" w:space="0" w:color="auto"/>
              <w:right w:val="single" w:sz="4" w:space="0" w:color="auto"/>
            </w:tcBorders>
            <w:shd w:val="clear" w:color="auto" w:fill="auto"/>
            <w:noWrap/>
            <w:vAlign w:val="bottom"/>
          </w:tcPr>
          <w:p w:rsidR="00001B02" w:rsidRDefault="00AA7E63">
            <w:pPr>
              <w:spacing w:after="0" w:line="24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3</w:t>
            </w:r>
          </w:p>
        </w:tc>
        <w:tc>
          <w:tcPr>
            <w:tcW w:w="900" w:type="dxa"/>
            <w:tcBorders>
              <w:top w:val="nil"/>
              <w:left w:val="nil"/>
              <w:bottom w:val="single" w:sz="4" w:space="0" w:color="auto"/>
              <w:right w:val="single" w:sz="4" w:space="0" w:color="auto"/>
            </w:tcBorders>
            <w:shd w:val="clear" w:color="auto" w:fill="auto"/>
            <w:noWrap/>
            <w:vAlign w:val="bottom"/>
          </w:tcPr>
          <w:p w:rsidR="00001B02" w:rsidRDefault="00AA7E63">
            <w:pPr>
              <w:spacing w:after="0" w:line="24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1</w:t>
            </w:r>
          </w:p>
        </w:tc>
        <w:tc>
          <w:tcPr>
            <w:tcW w:w="1440" w:type="dxa"/>
            <w:tcBorders>
              <w:top w:val="nil"/>
              <w:left w:val="nil"/>
              <w:bottom w:val="single" w:sz="4" w:space="0" w:color="auto"/>
              <w:right w:val="single" w:sz="4" w:space="0" w:color="auto"/>
            </w:tcBorders>
            <w:shd w:val="clear" w:color="auto" w:fill="auto"/>
            <w:noWrap/>
            <w:vAlign w:val="bottom"/>
          </w:tcPr>
          <w:p w:rsidR="00001B02" w:rsidRDefault="00AA7E63">
            <w:pPr>
              <w:spacing w:after="0" w:line="24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1</w:t>
            </w:r>
          </w:p>
        </w:tc>
      </w:tr>
    </w:tbl>
    <w:p w:rsidR="00001B02" w:rsidRDefault="00001B02"/>
    <w:p w:rsidR="00001B02" w:rsidRDefault="00AA7E63">
      <w:pPr>
        <w:spacing w:line="240" w:lineRule="auto"/>
        <w:rPr>
          <w:rFonts w:ascii="Arial" w:hAnsi="Arial" w:cs="Arial"/>
          <w:i/>
          <w:iCs/>
          <w:sz w:val="24"/>
          <w:szCs w:val="24"/>
          <w:lang w:val="id-ID"/>
        </w:rPr>
      </w:pPr>
      <w:r>
        <w:rPr>
          <w:rFonts w:ascii="Arial" w:hAnsi="Arial" w:cs="Arial"/>
          <w:i/>
          <w:iCs/>
          <w:sz w:val="24"/>
          <w:szCs w:val="24"/>
          <w:lang w:val="id-ID"/>
        </w:rPr>
        <w:t>Coding</w:t>
      </w:r>
    </w:p>
    <w:p w:rsidR="00001B02" w:rsidRDefault="00AA7E63">
      <w:pPr>
        <w:spacing w:line="240" w:lineRule="auto"/>
        <w:rPr>
          <w:rFonts w:ascii="Arial" w:hAnsi="Arial" w:cs="Arial"/>
          <w:sz w:val="24"/>
          <w:szCs w:val="24"/>
          <w:lang w:val="id-ID"/>
        </w:rPr>
      </w:pPr>
      <w:r>
        <w:rPr>
          <w:rFonts w:ascii="Arial" w:hAnsi="Arial" w:cs="Arial"/>
          <w:sz w:val="24"/>
          <w:szCs w:val="24"/>
          <w:lang w:val="id-ID"/>
        </w:rPr>
        <w:t>Usia : 1 = 17-25 tahun</w:t>
      </w:r>
      <w:r>
        <w:rPr>
          <w:rFonts w:ascii="Arial" w:hAnsi="Arial" w:cs="Arial"/>
          <w:sz w:val="24"/>
          <w:szCs w:val="24"/>
          <w:lang w:val="id-ID"/>
        </w:rPr>
        <w:tab/>
      </w:r>
      <w:r>
        <w:rPr>
          <w:rFonts w:ascii="Arial" w:hAnsi="Arial" w:cs="Arial"/>
          <w:sz w:val="24"/>
          <w:szCs w:val="24"/>
          <w:lang w:val="id-ID"/>
        </w:rPr>
        <w:tab/>
      </w:r>
      <w:r>
        <w:rPr>
          <w:rFonts w:ascii="Arial" w:hAnsi="Arial" w:cs="Arial"/>
          <w:sz w:val="24"/>
          <w:szCs w:val="24"/>
          <w:lang w:val="id-ID"/>
        </w:rPr>
        <w:tab/>
      </w:r>
      <w:r>
        <w:rPr>
          <w:rFonts w:ascii="Arial" w:hAnsi="Arial" w:cs="Arial"/>
          <w:sz w:val="24"/>
          <w:szCs w:val="24"/>
          <w:lang w:val="id-ID"/>
        </w:rPr>
        <w:tab/>
      </w:r>
      <w:r>
        <w:rPr>
          <w:rFonts w:ascii="Arial" w:hAnsi="Arial" w:cs="Arial"/>
          <w:sz w:val="24"/>
          <w:szCs w:val="24"/>
          <w:lang w:val="id-ID"/>
        </w:rPr>
        <w:tab/>
        <w:t>Paritas : 1 = 1</w:t>
      </w:r>
    </w:p>
    <w:p w:rsidR="00001B02" w:rsidRDefault="00AA7E63">
      <w:pPr>
        <w:spacing w:line="240" w:lineRule="auto"/>
        <w:ind w:leftChars="300" w:left="660"/>
        <w:rPr>
          <w:rFonts w:ascii="Arial" w:hAnsi="Arial" w:cs="Arial"/>
          <w:sz w:val="24"/>
          <w:szCs w:val="24"/>
          <w:lang w:val="id-ID"/>
        </w:rPr>
      </w:pPr>
      <w:r>
        <w:rPr>
          <w:rFonts w:ascii="Arial" w:hAnsi="Arial" w:cs="Arial"/>
          <w:sz w:val="24"/>
          <w:szCs w:val="24"/>
          <w:lang w:val="id-ID"/>
        </w:rPr>
        <w:t>2 = 26-35 tahun</w:t>
      </w:r>
      <w:r>
        <w:rPr>
          <w:rFonts w:ascii="Arial" w:hAnsi="Arial" w:cs="Arial"/>
          <w:sz w:val="24"/>
          <w:szCs w:val="24"/>
          <w:lang w:val="id-ID"/>
        </w:rPr>
        <w:tab/>
      </w:r>
      <w:r>
        <w:rPr>
          <w:rFonts w:ascii="Arial" w:hAnsi="Arial" w:cs="Arial"/>
          <w:sz w:val="24"/>
          <w:szCs w:val="24"/>
          <w:lang w:val="id-ID"/>
        </w:rPr>
        <w:tab/>
      </w:r>
      <w:r>
        <w:rPr>
          <w:rFonts w:ascii="Arial" w:hAnsi="Arial" w:cs="Arial"/>
          <w:sz w:val="24"/>
          <w:szCs w:val="24"/>
          <w:lang w:val="id-ID"/>
        </w:rPr>
        <w:tab/>
      </w:r>
      <w:r>
        <w:rPr>
          <w:rFonts w:ascii="Arial" w:hAnsi="Arial" w:cs="Arial"/>
          <w:sz w:val="24"/>
          <w:szCs w:val="24"/>
          <w:lang w:val="id-ID"/>
        </w:rPr>
        <w:tab/>
      </w:r>
      <w:r>
        <w:rPr>
          <w:rFonts w:ascii="Arial" w:hAnsi="Arial" w:cs="Arial"/>
          <w:sz w:val="24"/>
          <w:szCs w:val="24"/>
          <w:lang w:val="id-ID"/>
        </w:rPr>
        <w:tab/>
      </w:r>
      <w:r>
        <w:rPr>
          <w:rFonts w:ascii="Arial" w:hAnsi="Arial" w:cs="Arial"/>
          <w:sz w:val="24"/>
          <w:szCs w:val="24"/>
          <w:lang w:val="id-ID"/>
        </w:rPr>
        <w:tab/>
      </w:r>
      <w:r>
        <w:rPr>
          <w:rFonts w:ascii="Arial" w:hAnsi="Arial" w:cs="Arial"/>
          <w:sz w:val="24"/>
          <w:szCs w:val="24"/>
          <w:lang w:val="id-ID"/>
        </w:rPr>
        <w:tab/>
        <w:t xml:space="preserve"> 2 = 2</w:t>
      </w:r>
    </w:p>
    <w:p w:rsidR="00001B02" w:rsidRDefault="00AA7E63">
      <w:pPr>
        <w:spacing w:line="240" w:lineRule="auto"/>
        <w:ind w:leftChars="300" w:left="660"/>
        <w:rPr>
          <w:rFonts w:ascii="Arial" w:hAnsi="Arial" w:cs="Arial"/>
          <w:sz w:val="24"/>
          <w:szCs w:val="24"/>
          <w:lang w:val="id-ID"/>
        </w:rPr>
      </w:pPr>
      <w:r>
        <w:rPr>
          <w:rFonts w:ascii="Arial" w:hAnsi="Arial" w:cs="Arial"/>
          <w:sz w:val="24"/>
          <w:szCs w:val="24"/>
          <w:lang w:val="id-ID"/>
        </w:rPr>
        <w:t>3 = 36-45 tahun</w:t>
      </w:r>
      <w:r>
        <w:rPr>
          <w:rFonts w:ascii="Arial" w:hAnsi="Arial" w:cs="Arial"/>
          <w:sz w:val="24"/>
          <w:szCs w:val="24"/>
          <w:lang w:val="id-ID"/>
        </w:rPr>
        <w:tab/>
      </w:r>
      <w:r>
        <w:rPr>
          <w:rFonts w:ascii="Arial" w:hAnsi="Arial" w:cs="Arial"/>
          <w:sz w:val="24"/>
          <w:szCs w:val="24"/>
          <w:lang w:val="id-ID"/>
        </w:rPr>
        <w:tab/>
      </w:r>
      <w:r>
        <w:rPr>
          <w:rFonts w:ascii="Arial" w:hAnsi="Arial" w:cs="Arial"/>
          <w:sz w:val="24"/>
          <w:szCs w:val="24"/>
          <w:lang w:val="id-ID"/>
        </w:rPr>
        <w:tab/>
      </w:r>
      <w:r>
        <w:rPr>
          <w:rFonts w:ascii="Arial" w:hAnsi="Arial" w:cs="Arial"/>
          <w:sz w:val="24"/>
          <w:szCs w:val="24"/>
          <w:lang w:val="id-ID"/>
        </w:rPr>
        <w:tab/>
      </w:r>
      <w:r>
        <w:rPr>
          <w:rFonts w:ascii="Arial" w:hAnsi="Arial" w:cs="Arial"/>
          <w:sz w:val="24"/>
          <w:szCs w:val="24"/>
          <w:lang w:val="id-ID"/>
        </w:rPr>
        <w:tab/>
      </w:r>
      <w:r>
        <w:rPr>
          <w:rFonts w:ascii="Arial" w:hAnsi="Arial" w:cs="Arial"/>
          <w:sz w:val="24"/>
          <w:szCs w:val="24"/>
          <w:lang w:val="id-ID"/>
        </w:rPr>
        <w:tab/>
      </w:r>
      <w:r>
        <w:rPr>
          <w:rFonts w:ascii="Arial" w:hAnsi="Arial" w:cs="Arial"/>
          <w:sz w:val="24"/>
          <w:szCs w:val="24"/>
          <w:lang w:val="id-ID"/>
        </w:rPr>
        <w:tab/>
        <w:t>3 = &gt;2</w:t>
      </w:r>
    </w:p>
    <w:p w:rsidR="00001B02" w:rsidRDefault="00AA7E63">
      <w:pPr>
        <w:spacing w:line="240" w:lineRule="auto"/>
        <w:jc w:val="both"/>
        <w:rPr>
          <w:rFonts w:ascii="Arial" w:hAnsi="Arial" w:cs="Arial"/>
          <w:sz w:val="24"/>
          <w:szCs w:val="24"/>
          <w:lang w:val="id-ID"/>
        </w:rPr>
      </w:pPr>
      <w:r>
        <w:rPr>
          <w:rFonts w:ascii="Arial" w:hAnsi="Arial" w:cs="Arial"/>
          <w:sz w:val="24"/>
          <w:szCs w:val="24"/>
          <w:lang w:val="id-ID"/>
        </w:rPr>
        <w:t>Pendidikan : 1 = SD</w:t>
      </w:r>
      <w:r>
        <w:rPr>
          <w:rFonts w:ascii="Arial" w:hAnsi="Arial" w:cs="Arial"/>
          <w:sz w:val="24"/>
          <w:szCs w:val="24"/>
          <w:lang w:val="id-ID"/>
        </w:rPr>
        <w:tab/>
      </w:r>
      <w:r>
        <w:rPr>
          <w:rFonts w:ascii="Arial" w:hAnsi="Arial" w:cs="Arial"/>
          <w:sz w:val="24"/>
          <w:szCs w:val="24"/>
          <w:lang w:val="id-ID"/>
        </w:rPr>
        <w:tab/>
      </w:r>
      <w:r>
        <w:rPr>
          <w:rFonts w:ascii="Arial" w:hAnsi="Arial" w:cs="Arial"/>
          <w:sz w:val="24"/>
          <w:szCs w:val="24"/>
          <w:lang w:val="id-ID"/>
        </w:rPr>
        <w:tab/>
      </w:r>
      <w:r>
        <w:rPr>
          <w:rFonts w:ascii="Arial" w:hAnsi="Arial" w:cs="Arial"/>
          <w:sz w:val="24"/>
          <w:szCs w:val="24"/>
          <w:lang w:val="id-ID"/>
        </w:rPr>
        <w:tab/>
      </w:r>
      <w:r>
        <w:rPr>
          <w:rFonts w:ascii="Arial" w:hAnsi="Arial" w:cs="Arial"/>
          <w:sz w:val="24"/>
          <w:szCs w:val="24"/>
          <w:lang w:val="id-ID"/>
        </w:rPr>
        <w:tab/>
        <w:t>Riwayat Hipertensi : 1 = Ya</w:t>
      </w:r>
    </w:p>
    <w:p w:rsidR="00001B02" w:rsidRDefault="00AA7E63">
      <w:pPr>
        <w:spacing w:line="240" w:lineRule="auto"/>
        <w:ind w:leftChars="600" w:left="1320" w:firstLineChars="50" w:firstLine="120"/>
        <w:jc w:val="both"/>
        <w:rPr>
          <w:rFonts w:ascii="Arial" w:hAnsi="Arial" w:cs="Arial"/>
          <w:sz w:val="24"/>
          <w:szCs w:val="24"/>
          <w:lang w:val="id-ID"/>
        </w:rPr>
      </w:pPr>
      <w:r>
        <w:rPr>
          <w:rFonts w:ascii="Arial" w:hAnsi="Arial" w:cs="Arial"/>
          <w:sz w:val="24"/>
          <w:szCs w:val="24"/>
          <w:lang w:val="id-ID"/>
        </w:rPr>
        <w:t>2 = SMP</w:t>
      </w:r>
      <w:r>
        <w:rPr>
          <w:rFonts w:ascii="Arial" w:hAnsi="Arial" w:cs="Arial"/>
          <w:sz w:val="24"/>
          <w:szCs w:val="24"/>
          <w:lang w:val="id-ID"/>
        </w:rPr>
        <w:tab/>
      </w:r>
      <w:r>
        <w:rPr>
          <w:rFonts w:ascii="Arial" w:hAnsi="Arial" w:cs="Arial"/>
          <w:sz w:val="24"/>
          <w:szCs w:val="24"/>
          <w:lang w:val="id-ID"/>
        </w:rPr>
        <w:tab/>
      </w:r>
      <w:r>
        <w:rPr>
          <w:rFonts w:ascii="Arial" w:hAnsi="Arial" w:cs="Arial"/>
          <w:sz w:val="24"/>
          <w:szCs w:val="24"/>
          <w:lang w:val="id-ID"/>
        </w:rPr>
        <w:tab/>
      </w:r>
      <w:r>
        <w:rPr>
          <w:rFonts w:ascii="Arial" w:hAnsi="Arial" w:cs="Arial"/>
          <w:sz w:val="24"/>
          <w:szCs w:val="24"/>
          <w:lang w:val="id-ID"/>
        </w:rPr>
        <w:tab/>
      </w:r>
      <w:r>
        <w:rPr>
          <w:rFonts w:ascii="Arial" w:hAnsi="Arial" w:cs="Arial"/>
          <w:sz w:val="24"/>
          <w:szCs w:val="24"/>
          <w:lang w:val="id-ID"/>
        </w:rPr>
        <w:tab/>
      </w:r>
      <w:r>
        <w:rPr>
          <w:rFonts w:ascii="Arial" w:hAnsi="Arial" w:cs="Arial"/>
          <w:sz w:val="24"/>
          <w:szCs w:val="24"/>
          <w:lang w:val="id-ID"/>
        </w:rPr>
        <w:tab/>
      </w:r>
      <w:r>
        <w:rPr>
          <w:rFonts w:ascii="Arial" w:hAnsi="Arial" w:cs="Arial"/>
          <w:sz w:val="24"/>
          <w:szCs w:val="24"/>
          <w:lang w:val="id-ID"/>
        </w:rPr>
        <w:tab/>
      </w:r>
      <w:r>
        <w:rPr>
          <w:rFonts w:ascii="Arial" w:hAnsi="Arial" w:cs="Arial"/>
          <w:sz w:val="24"/>
          <w:szCs w:val="24"/>
          <w:lang w:val="id-ID"/>
        </w:rPr>
        <w:tab/>
      </w:r>
      <w:r>
        <w:rPr>
          <w:rFonts w:ascii="Arial" w:hAnsi="Arial" w:cs="Arial"/>
          <w:sz w:val="24"/>
          <w:szCs w:val="24"/>
          <w:lang w:val="id-ID"/>
        </w:rPr>
        <w:tab/>
      </w:r>
      <w:r>
        <w:rPr>
          <w:rFonts w:ascii="Arial" w:hAnsi="Arial" w:cs="Arial"/>
          <w:sz w:val="24"/>
          <w:szCs w:val="24"/>
          <w:lang w:val="id-ID"/>
        </w:rPr>
        <w:tab/>
        <w:t>2 = Tidak</w:t>
      </w:r>
    </w:p>
    <w:p w:rsidR="00001B02" w:rsidRDefault="00AA7E63">
      <w:pPr>
        <w:spacing w:line="240" w:lineRule="auto"/>
        <w:ind w:leftChars="600" w:left="1320" w:firstLineChars="50" w:firstLine="120"/>
        <w:jc w:val="both"/>
        <w:rPr>
          <w:rFonts w:ascii="Arial" w:hAnsi="Arial" w:cs="Arial"/>
          <w:sz w:val="24"/>
          <w:szCs w:val="24"/>
          <w:lang w:val="id-ID"/>
        </w:rPr>
      </w:pPr>
      <w:r>
        <w:rPr>
          <w:rFonts w:ascii="Arial" w:hAnsi="Arial" w:cs="Arial"/>
          <w:sz w:val="24"/>
          <w:szCs w:val="24"/>
          <w:lang w:val="id-ID"/>
        </w:rPr>
        <w:t>3 = SMA</w:t>
      </w:r>
    </w:p>
    <w:p w:rsidR="00001B02" w:rsidRDefault="00AA7E63">
      <w:pPr>
        <w:spacing w:line="240" w:lineRule="auto"/>
        <w:ind w:leftChars="600" w:left="1320" w:firstLineChars="50" w:firstLine="120"/>
        <w:jc w:val="both"/>
        <w:rPr>
          <w:rFonts w:ascii="Arial" w:hAnsi="Arial" w:cs="Arial"/>
          <w:sz w:val="24"/>
          <w:szCs w:val="24"/>
          <w:lang w:val="id-ID"/>
        </w:rPr>
      </w:pPr>
      <w:r>
        <w:rPr>
          <w:rFonts w:ascii="Arial" w:hAnsi="Arial" w:cs="Arial"/>
          <w:sz w:val="24"/>
          <w:szCs w:val="24"/>
          <w:lang w:val="id-ID"/>
        </w:rPr>
        <w:t>4 = Perguruan Tinggi</w:t>
      </w:r>
    </w:p>
    <w:p w:rsidR="00001B02" w:rsidRDefault="00AA7E63">
      <w:pPr>
        <w:spacing w:line="240" w:lineRule="auto"/>
        <w:jc w:val="both"/>
        <w:rPr>
          <w:rFonts w:ascii="Arial" w:hAnsi="Arial" w:cs="Arial"/>
          <w:sz w:val="24"/>
          <w:szCs w:val="24"/>
          <w:lang w:val="id-ID"/>
        </w:rPr>
      </w:pPr>
      <w:r>
        <w:rPr>
          <w:rFonts w:ascii="Arial" w:hAnsi="Arial" w:cs="Arial"/>
          <w:sz w:val="24"/>
          <w:szCs w:val="24"/>
          <w:lang w:val="id-ID"/>
        </w:rPr>
        <w:t xml:space="preserve">Pekerjaan : 1 = PNS </w:t>
      </w:r>
    </w:p>
    <w:p w:rsidR="00001B02" w:rsidRDefault="00AA7E63">
      <w:pPr>
        <w:spacing w:line="240" w:lineRule="auto"/>
        <w:ind w:leftChars="600" w:left="1320"/>
        <w:jc w:val="both"/>
        <w:rPr>
          <w:rFonts w:ascii="Arial" w:hAnsi="Arial" w:cs="Arial"/>
          <w:sz w:val="24"/>
          <w:szCs w:val="24"/>
          <w:lang w:val="id-ID"/>
        </w:rPr>
      </w:pPr>
      <w:r>
        <w:rPr>
          <w:rFonts w:ascii="Arial" w:hAnsi="Arial" w:cs="Arial"/>
          <w:sz w:val="24"/>
          <w:szCs w:val="24"/>
          <w:lang w:val="id-ID"/>
        </w:rPr>
        <w:t>2 = Swasta</w:t>
      </w:r>
    </w:p>
    <w:p w:rsidR="00001B02" w:rsidRDefault="00AA7E63">
      <w:pPr>
        <w:spacing w:line="240" w:lineRule="auto"/>
        <w:ind w:leftChars="600" w:left="1320"/>
        <w:jc w:val="both"/>
        <w:rPr>
          <w:rFonts w:ascii="Arial" w:hAnsi="Arial" w:cs="Arial"/>
          <w:sz w:val="24"/>
          <w:szCs w:val="24"/>
          <w:lang w:val="id-ID"/>
        </w:rPr>
      </w:pPr>
      <w:r>
        <w:rPr>
          <w:rFonts w:ascii="Arial" w:hAnsi="Arial" w:cs="Arial"/>
          <w:sz w:val="24"/>
          <w:szCs w:val="24"/>
          <w:lang w:val="id-ID"/>
        </w:rPr>
        <w:t>3 = Ibu rumah tangga</w:t>
      </w:r>
    </w:p>
    <w:p w:rsidR="00001B02" w:rsidRDefault="00001B02">
      <w:pPr>
        <w:spacing w:line="240" w:lineRule="auto"/>
        <w:ind w:leftChars="600" w:left="1320"/>
        <w:jc w:val="both"/>
        <w:rPr>
          <w:rFonts w:ascii="Arial" w:hAnsi="Arial" w:cs="Arial"/>
          <w:sz w:val="24"/>
          <w:szCs w:val="24"/>
          <w:lang w:val="id-ID"/>
        </w:rPr>
      </w:pPr>
    </w:p>
    <w:p w:rsidR="00001B02" w:rsidRDefault="00001B02">
      <w:pPr>
        <w:spacing w:line="240" w:lineRule="auto"/>
        <w:ind w:leftChars="600" w:left="1320"/>
        <w:jc w:val="both"/>
        <w:rPr>
          <w:rFonts w:ascii="Arial" w:hAnsi="Arial" w:cs="Arial"/>
          <w:sz w:val="24"/>
          <w:szCs w:val="24"/>
          <w:lang w:val="id-ID"/>
        </w:rPr>
      </w:pPr>
    </w:p>
    <w:p w:rsidR="00001B02" w:rsidRDefault="00001B02">
      <w:pPr>
        <w:spacing w:line="240" w:lineRule="auto"/>
        <w:jc w:val="both"/>
        <w:rPr>
          <w:rFonts w:ascii="Arial" w:hAnsi="Arial" w:cs="Arial"/>
          <w:b/>
          <w:bCs/>
          <w:sz w:val="24"/>
          <w:szCs w:val="24"/>
          <w:lang w:val="id-ID"/>
        </w:rPr>
      </w:pPr>
    </w:p>
    <w:p w:rsidR="00001B02" w:rsidRDefault="00AA7E63">
      <w:pPr>
        <w:spacing w:line="240" w:lineRule="auto"/>
        <w:jc w:val="both"/>
        <w:rPr>
          <w:rFonts w:ascii="Arial" w:hAnsi="Arial" w:cs="Arial"/>
          <w:b/>
          <w:bCs/>
          <w:sz w:val="24"/>
          <w:szCs w:val="24"/>
          <w:lang w:val="id-ID"/>
        </w:rPr>
      </w:pPr>
      <w:r>
        <w:rPr>
          <w:rFonts w:ascii="Arial" w:hAnsi="Arial" w:cs="Arial"/>
          <w:b/>
          <w:bCs/>
          <w:sz w:val="24"/>
          <w:szCs w:val="24"/>
          <w:lang w:val="id-ID"/>
        </w:rPr>
        <w:lastRenderedPageBreak/>
        <w:t>Lampiran 6</w:t>
      </w:r>
    </w:p>
    <w:p w:rsidR="00001B02" w:rsidRDefault="00AA7E63">
      <w:pPr>
        <w:spacing w:line="240" w:lineRule="auto"/>
        <w:jc w:val="center"/>
        <w:rPr>
          <w:rFonts w:ascii="Arial" w:hAnsi="Arial" w:cs="Arial"/>
          <w:b/>
          <w:bCs/>
          <w:sz w:val="24"/>
          <w:szCs w:val="24"/>
          <w:u w:val="single"/>
          <w:lang w:val="id-ID"/>
        </w:rPr>
      </w:pPr>
      <w:r>
        <w:rPr>
          <w:rFonts w:ascii="Arial" w:hAnsi="Arial" w:cs="Arial"/>
          <w:b/>
          <w:bCs/>
          <w:sz w:val="24"/>
          <w:szCs w:val="24"/>
          <w:u w:val="single"/>
          <w:lang w:val="id-ID"/>
        </w:rPr>
        <w:t>PERSENTASE HASIL TINGKAT PENGETAHUAN</w:t>
      </w:r>
    </w:p>
    <w:p w:rsidR="00001B02" w:rsidRDefault="00001B02">
      <w:pPr>
        <w:spacing w:line="240" w:lineRule="auto"/>
        <w:jc w:val="center"/>
        <w:rPr>
          <w:rFonts w:ascii="Arial" w:hAnsi="Arial" w:cs="Arial"/>
          <w:b/>
          <w:bCs/>
          <w:sz w:val="24"/>
          <w:szCs w:val="24"/>
          <w:u w:val="single"/>
          <w:lang w:val="id-ID"/>
        </w:rPr>
      </w:pPr>
    </w:p>
    <w:tbl>
      <w:tblPr>
        <w:tblW w:w="6776"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4A0" w:firstRow="1" w:lastRow="0" w:firstColumn="1" w:lastColumn="0" w:noHBand="0" w:noVBand="1"/>
      </w:tblPr>
      <w:tblGrid>
        <w:gridCol w:w="735"/>
        <w:gridCol w:w="1056"/>
        <w:gridCol w:w="1147"/>
        <w:gridCol w:w="994"/>
        <w:gridCol w:w="1376"/>
        <w:gridCol w:w="1468"/>
      </w:tblGrid>
      <w:tr w:rsidR="00001B02">
        <w:trPr>
          <w:cantSplit/>
        </w:trPr>
        <w:tc>
          <w:tcPr>
            <w:tcW w:w="6776" w:type="dxa"/>
            <w:gridSpan w:val="6"/>
            <w:tcBorders>
              <w:top w:val="nil"/>
              <w:left w:val="nil"/>
              <w:bottom w:val="nil"/>
              <w:right w:val="nil"/>
            </w:tcBorders>
            <w:shd w:val="clear" w:color="auto" w:fill="FFFFFF"/>
          </w:tcPr>
          <w:p w:rsidR="00001B02" w:rsidRDefault="00AA7E63">
            <w:pPr>
              <w:autoSpaceDE w:val="0"/>
              <w:autoSpaceDN w:val="0"/>
              <w:adjustRightInd w:val="0"/>
              <w:spacing w:after="0" w:line="320" w:lineRule="atLeast"/>
              <w:ind w:left="60" w:right="60"/>
              <w:jc w:val="center"/>
              <w:rPr>
                <w:rFonts w:ascii="Arial" w:hAnsi="Arial" w:cs="Arial"/>
                <w:color w:val="000000"/>
                <w:sz w:val="18"/>
                <w:szCs w:val="18"/>
              </w:rPr>
            </w:pPr>
            <w:r>
              <w:rPr>
                <w:rFonts w:ascii="Arial" w:hAnsi="Arial" w:cs="Arial"/>
                <w:b/>
                <w:bCs/>
                <w:color w:val="000000"/>
                <w:sz w:val="18"/>
                <w:szCs w:val="18"/>
              </w:rPr>
              <w:t>tingkat_pengetahuan</w:t>
            </w:r>
          </w:p>
        </w:tc>
      </w:tr>
      <w:tr w:rsidR="00001B02">
        <w:trPr>
          <w:cantSplit/>
        </w:trPr>
        <w:tc>
          <w:tcPr>
            <w:tcW w:w="1791" w:type="dxa"/>
            <w:gridSpan w:val="2"/>
            <w:tcBorders>
              <w:top w:val="single" w:sz="16" w:space="0" w:color="000000"/>
              <w:left w:val="single" w:sz="16" w:space="0" w:color="000000"/>
              <w:bottom w:val="single" w:sz="16" w:space="0" w:color="000000"/>
              <w:right w:val="nil"/>
            </w:tcBorders>
            <w:shd w:val="clear" w:color="auto" w:fill="FFFFFF"/>
          </w:tcPr>
          <w:p w:rsidR="00001B02" w:rsidRDefault="00001B02">
            <w:pPr>
              <w:autoSpaceDE w:val="0"/>
              <w:autoSpaceDN w:val="0"/>
              <w:adjustRightInd w:val="0"/>
              <w:spacing w:after="0" w:line="240" w:lineRule="auto"/>
              <w:rPr>
                <w:rFonts w:ascii="Times New Roman" w:hAnsi="Times New Roman" w:cs="Times New Roman"/>
                <w:sz w:val="24"/>
                <w:szCs w:val="24"/>
              </w:rPr>
            </w:pPr>
          </w:p>
        </w:tc>
        <w:tc>
          <w:tcPr>
            <w:tcW w:w="1147" w:type="dxa"/>
            <w:tcBorders>
              <w:top w:val="single" w:sz="16" w:space="0" w:color="000000"/>
              <w:left w:val="single" w:sz="16" w:space="0" w:color="000000"/>
              <w:bottom w:val="single" w:sz="16" w:space="0" w:color="000000"/>
            </w:tcBorders>
            <w:shd w:val="clear" w:color="auto" w:fill="FFFFFF"/>
          </w:tcPr>
          <w:p w:rsidR="00001B02" w:rsidRDefault="00AA7E63">
            <w:pPr>
              <w:autoSpaceDE w:val="0"/>
              <w:autoSpaceDN w:val="0"/>
              <w:adjustRightInd w:val="0"/>
              <w:spacing w:after="0" w:line="320" w:lineRule="atLeast"/>
              <w:ind w:left="60" w:right="60"/>
              <w:jc w:val="center"/>
              <w:rPr>
                <w:rFonts w:ascii="Arial" w:hAnsi="Arial" w:cs="Arial"/>
                <w:color w:val="000000"/>
                <w:sz w:val="18"/>
                <w:szCs w:val="18"/>
              </w:rPr>
            </w:pPr>
            <w:r>
              <w:rPr>
                <w:rFonts w:ascii="Arial" w:hAnsi="Arial" w:cs="Arial"/>
                <w:color w:val="000000"/>
                <w:sz w:val="18"/>
                <w:szCs w:val="18"/>
              </w:rPr>
              <w:t>Frequency</w:t>
            </w:r>
          </w:p>
        </w:tc>
        <w:tc>
          <w:tcPr>
            <w:tcW w:w="994" w:type="dxa"/>
            <w:tcBorders>
              <w:top w:val="single" w:sz="16" w:space="0" w:color="000000"/>
              <w:bottom w:val="single" w:sz="16" w:space="0" w:color="000000"/>
            </w:tcBorders>
            <w:shd w:val="clear" w:color="auto" w:fill="FFFFFF"/>
          </w:tcPr>
          <w:p w:rsidR="00001B02" w:rsidRDefault="00AA7E63">
            <w:pPr>
              <w:autoSpaceDE w:val="0"/>
              <w:autoSpaceDN w:val="0"/>
              <w:adjustRightInd w:val="0"/>
              <w:spacing w:after="0" w:line="320" w:lineRule="atLeast"/>
              <w:ind w:left="60" w:right="60"/>
              <w:jc w:val="center"/>
              <w:rPr>
                <w:rFonts w:ascii="Arial" w:hAnsi="Arial" w:cs="Arial"/>
                <w:color w:val="000000"/>
                <w:sz w:val="18"/>
                <w:szCs w:val="18"/>
              </w:rPr>
            </w:pPr>
            <w:r>
              <w:rPr>
                <w:rFonts w:ascii="Arial" w:hAnsi="Arial" w:cs="Arial"/>
                <w:color w:val="000000"/>
                <w:sz w:val="18"/>
                <w:szCs w:val="18"/>
              </w:rPr>
              <w:t>Percent</w:t>
            </w:r>
          </w:p>
        </w:tc>
        <w:tc>
          <w:tcPr>
            <w:tcW w:w="1376" w:type="dxa"/>
            <w:tcBorders>
              <w:top w:val="single" w:sz="16" w:space="0" w:color="000000"/>
              <w:bottom w:val="single" w:sz="16" w:space="0" w:color="000000"/>
            </w:tcBorders>
            <w:shd w:val="clear" w:color="auto" w:fill="FFFFFF"/>
          </w:tcPr>
          <w:p w:rsidR="00001B02" w:rsidRDefault="00AA7E63">
            <w:pPr>
              <w:autoSpaceDE w:val="0"/>
              <w:autoSpaceDN w:val="0"/>
              <w:adjustRightInd w:val="0"/>
              <w:spacing w:after="0" w:line="320" w:lineRule="atLeast"/>
              <w:ind w:left="60" w:right="60"/>
              <w:jc w:val="center"/>
              <w:rPr>
                <w:rFonts w:ascii="Arial" w:hAnsi="Arial" w:cs="Arial"/>
                <w:color w:val="000000"/>
                <w:sz w:val="18"/>
                <w:szCs w:val="18"/>
              </w:rPr>
            </w:pPr>
            <w:r>
              <w:rPr>
                <w:rFonts w:ascii="Arial" w:hAnsi="Arial" w:cs="Arial"/>
                <w:color w:val="000000"/>
                <w:sz w:val="18"/>
                <w:szCs w:val="18"/>
              </w:rPr>
              <w:t>Valid Percent</w:t>
            </w:r>
          </w:p>
        </w:tc>
        <w:tc>
          <w:tcPr>
            <w:tcW w:w="1468" w:type="dxa"/>
            <w:tcBorders>
              <w:top w:val="single" w:sz="16" w:space="0" w:color="000000"/>
              <w:bottom w:val="single" w:sz="16" w:space="0" w:color="000000"/>
              <w:right w:val="single" w:sz="16" w:space="0" w:color="000000"/>
            </w:tcBorders>
            <w:shd w:val="clear" w:color="auto" w:fill="FFFFFF"/>
          </w:tcPr>
          <w:p w:rsidR="00001B02" w:rsidRDefault="00AA7E63">
            <w:pPr>
              <w:autoSpaceDE w:val="0"/>
              <w:autoSpaceDN w:val="0"/>
              <w:adjustRightInd w:val="0"/>
              <w:spacing w:after="0" w:line="320" w:lineRule="atLeast"/>
              <w:ind w:left="60" w:right="60"/>
              <w:jc w:val="center"/>
              <w:rPr>
                <w:rFonts w:ascii="Arial" w:hAnsi="Arial" w:cs="Arial"/>
                <w:color w:val="000000"/>
                <w:sz w:val="18"/>
                <w:szCs w:val="18"/>
              </w:rPr>
            </w:pPr>
            <w:r>
              <w:rPr>
                <w:rFonts w:ascii="Arial" w:hAnsi="Arial" w:cs="Arial"/>
                <w:color w:val="000000"/>
                <w:sz w:val="18"/>
                <w:szCs w:val="18"/>
              </w:rPr>
              <w:t>Cumulative Percent</w:t>
            </w:r>
          </w:p>
        </w:tc>
      </w:tr>
      <w:tr w:rsidR="00001B02">
        <w:trPr>
          <w:cantSplit/>
        </w:trPr>
        <w:tc>
          <w:tcPr>
            <w:tcW w:w="735" w:type="dxa"/>
            <w:vMerge w:val="restart"/>
            <w:tcBorders>
              <w:top w:val="single" w:sz="16" w:space="0" w:color="000000"/>
              <w:left w:val="single" w:sz="16" w:space="0" w:color="000000"/>
              <w:bottom w:val="single" w:sz="16" w:space="0" w:color="000000"/>
              <w:right w:val="nil"/>
            </w:tcBorders>
            <w:shd w:val="clear" w:color="auto" w:fill="FFFFFF"/>
            <w:vAlign w:val="center"/>
          </w:tcPr>
          <w:p w:rsidR="00001B02" w:rsidRDefault="00AA7E63">
            <w:pPr>
              <w:autoSpaceDE w:val="0"/>
              <w:autoSpaceDN w:val="0"/>
              <w:adjustRightInd w:val="0"/>
              <w:spacing w:after="0" w:line="320" w:lineRule="atLeast"/>
              <w:ind w:left="60" w:right="60"/>
              <w:rPr>
                <w:rFonts w:ascii="Arial" w:hAnsi="Arial" w:cs="Arial"/>
                <w:color w:val="000000"/>
                <w:sz w:val="18"/>
                <w:szCs w:val="18"/>
              </w:rPr>
            </w:pPr>
            <w:r>
              <w:rPr>
                <w:rFonts w:ascii="Arial" w:hAnsi="Arial" w:cs="Arial"/>
                <w:color w:val="000000"/>
                <w:sz w:val="18"/>
                <w:szCs w:val="18"/>
              </w:rPr>
              <w:t>Valid</w:t>
            </w:r>
          </w:p>
        </w:tc>
        <w:tc>
          <w:tcPr>
            <w:tcW w:w="1056" w:type="dxa"/>
            <w:tcBorders>
              <w:top w:val="single" w:sz="16" w:space="0" w:color="000000"/>
              <w:left w:val="nil"/>
              <w:bottom w:val="nil"/>
              <w:right w:val="single" w:sz="16" w:space="0" w:color="000000"/>
            </w:tcBorders>
            <w:shd w:val="clear" w:color="auto" w:fill="FFFFFF"/>
            <w:vAlign w:val="center"/>
          </w:tcPr>
          <w:p w:rsidR="00001B02" w:rsidRDefault="00AA7E63">
            <w:pPr>
              <w:autoSpaceDE w:val="0"/>
              <w:autoSpaceDN w:val="0"/>
              <w:adjustRightInd w:val="0"/>
              <w:spacing w:after="0" w:line="320" w:lineRule="atLeast"/>
              <w:ind w:left="60" w:right="60"/>
              <w:rPr>
                <w:rFonts w:ascii="Arial" w:hAnsi="Arial" w:cs="Arial"/>
                <w:color w:val="000000"/>
                <w:sz w:val="18"/>
                <w:szCs w:val="18"/>
              </w:rPr>
            </w:pPr>
            <w:r>
              <w:rPr>
                <w:rFonts w:ascii="Arial" w:hAnsi="Arial" w:cs="Arial"/>
                <w:color w:val="000000"/>
                <w:sz w:val="18"/>
                <w:szCs w:val="18"/>
              </w:rPr>
              <w:t>BAIK</w:t>
            </w:r>
          </w:p>
        </w:tc>
        <w:tc>
          <w:tcPr>
            <w:tcW w:w="1147" w:type="dxa"/>
            <w:tcBorders>
              <w:top w:val="single" w:sz="16" w:space="0" w:color="000000"/>
              <w:left w:val="single" w:sz="16" w:space="0" w:color="000000"/>
              <w:bottom w:val="nil"/>
            </w:tcBorders>
            <w:shd w:val="clear" w:color="auto" w:fill="FFFFFF"/>
          </w:tcPr>
          <w:p w:rsidR="00001B02" w:rsidRDefault="00AA7E63">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38</w:t>
            </w:r>
          </w:p>
        </w:tc>
        <w:tc>
          <w:tcPr>
            <w:tcW w:w="994" w:type="dxa"/>
            <w:tcBorders>
              <w:top w:val="single" w:sz="16" w:space="0" w:color="000000"/>
              <w:bottom w:val="nil"/>
            </w:tcBorders>
            <w:shd w:val="clear" w:color="auto" w:fill="FFFFFF"/>
          </w:tcPr>
          <w:p w:rsidR="00001B02" w:rsidRDefault="00AA7E63">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65.5</w:t>
            </w:r>
          </w:p>
        </w:tc>
        <w:tc>
          <w:tcPr>
            <w:tcW w:w="1376" w:type="dxa"/>
            <w:tcBorders>
              <w:top w:val="single" w:sz="16" w:space="0" w:color="000000"/>
              <w:bottom w:val="nil"/>
            </w:tcBorders>
            <w:shd w:val="clear" w:color="auto" w:fill="FFFFFF"/>
          </w:tcPr>
          <w:p w:rsidR="00001B02" w:rsidRDefault="00AA7E63">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65.5</w:t>
            </w:r>
          </w:p>
        </w:tc>
        <w:tc>
          <w:tcPr>
            <w:tcW w:w="1468" w:type="dxa"/>
            <w:tcBorders>
              <w:top w:val="single" w:sz="16" w:space="0" w:color="000000"/>
              <w:bottom w:val="nil"/>
              <w:right w:val="single" w:sz="16" w:space="0" w:color="000000"/>
            </w:tcBorders>
            <w:shd w:val="clear" w:color="auto" w:fill="FFFFFF"/>
          </w:tcPr>
          <w:p w:rsidR="00001B02" w:rsidRDefault="00AA7E63">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65.5</w:t>
            </w:r>
          </w:p>
        </w:tc>
      </w:tr>
      <w:tr w:rsidR="00001B02">
        <w:trPr>
          <w:cantSplit/>
        </w:trPr>
        <w:tc>
          <w:tcPr>
            <w:tcW w:w="735" w:type="dxa"/>
            <w:vMerge/>
            <w:tcBorders>
              <w:top w:val="single" w:sz="16" w:space="0" w:color="000000"/>
              <w:left w:val="single" w:sz="16" w:space="0" w:color="000000"/>
              <w:bottom w:val="single" w:sz="16" w:space="0" w:color="000000"/>
              <w:right w:val="nil"/>
            </w:tcBorders>
            <w:shd w:val="clear" w:color="auto" w:fill="FFFFFF"/>
            <w:vAlign w:val="center"/>
          </w:tcPr>
          <w:p w:rsidR="00001B02" w:rsidRDefault="00001B02">
            <w:pPr>
              <w:autoSpaceDE w:val="0"/>
              <w:autoSpaceDN w:val="0"/>
              <w:adjustRightInd w:val="0"/>
              <w:spacing w:after="0" w:line="240" w:lineRule="auto"/>
              <w:rPr>
                <w:rFonts w:ascii="Arial" w:hAnsi="Arial" w:cs="Arial"/>
                <w:color w:val="000000"/>
                <w:sz w:val="18"/>
                <w:szCs w:val="18"/>
              </w:rPr>
            </w:pPr>
          </w:p>
        </w:tc>
        <w:tc>
          <w:tcPr>
            <w:tcW w:w="1056" w:type="dxa"/>
            <w:tcBorders>
              <w:top w:val="nil"/>
              <w:left w:val="nil"/>
              <w:bottom w:val="nil"/>
              <w:right w:val="single" w:sz="16" w:space="0" w:color="000000"/>
            </w:tcBorders>
            <w:shd w:val="clear" w:color="auto" w:fill="FFFFFF"/>
            <w:vAlign w:val="center"/>
          </w:tcPr>
          <w:p w:rsidR="00001B02" w:rsidRDefault="00AA7E63">
            <w:pPr>
              <w:autoSpaceDE w:val="0"/>
              <w:autoSpaceDN w:val="0"/>
              <w:adjustRightInd w:val="0"/>
              <w:spacing w:after="0" w:line="320" w:lineRule="atLeast"/>
              <w:ind w:left="60" w:right="60"/>
              <w:rPr>
                <w:rFonts w:ascii="Arial" w:hAnsi="Arial" w:cs="Arial"/>
                <w:color w:val="000000"/>
                <w:sz w:val="18"/>
                <w:szCs w:val="18"/>
              </w:rPr>
            </w:pPr>
            <w:r>
              <w:rPr>
                <w:rFonts w:ascii="Arial" w:hAnsi="Arial" w:cs="Arial"/>
                <w:color w:val="000000"/>
                <w:sz w:val="18"/>
                <w:szCs w:val="18"/>
              </w:rPr>
              <w:t>CUKUP</w:t>
            </w:r>
          </w:p>
        </w:tc>
        <w:tc>
          <w:tcPr>
            <w:tcW w:w="1147" w:type="dxa"/>
            <w:tcBorders>
              <w:top w:val="nil"/>
              <w:left w:val="single" w:sz="16" w:space="0" w:color="000000"/>
              <w:bottom w:val="nil"/>
            </w:tcBorders>
            <w:shd w:val="clear" w:color="auto" w:fill="FFFFFF"/>
          </w:tcPr>
          <w:p w:rsidR="00001B02" w:rsidRDefault="00AA7E63">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18</w:t>
            </w:r>
          </w:p>
        </w:tc>
        <w:tc>
          <w:tcPr>
            <w:tcW w:w="994" w:type="dxa"/>
            <w:tcBorders>
              <w:top w:val="nil"/>
              <w:bottom w:val="nil"/>
            </w:tcBorders>
            <w:shd w:val="clear" w:color="auto" w:fill="FFFFFF"/>
          </w:tcPr>
          <w:p w:rsidR="00001B02" w:rsidRDefault="00AA7E63">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31.0</w:t>
            </w:r>
          </w:p>
        </w:tc>
        <w:tc>
          <w:tcPr>
            <w:tcW w:w="1376" w:type="dxa"/>
            <w:tcBorders>
              <w:top w:val="nil"/>
              <w:bottom w:val="nil"/>
            </w:tcBorders>
            <w:shd w:val="clear" w:color="auto" w:fill="FFFFFF"/>
          </w:tcPr>
          <w:p w:rsidR="00001B02" w:rsidRDefault="00AA7E63">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31.0</w:t>
            </w:r>
          </w:p>
        </w:tc>
        <w:tc>
          <w:tcPr>
            <w:tcW w:w="1468" w:type="dxa"/>
            <w:tcBorders>
              <w:top w:val="nil"/>
              <w:bottom w:val="nil"/>
              <w:right w:val="single" w:sz="16" w:space="0" w:color="000000"/>
            </w:tcBorders>
            <w:shd w:val="clear" w:color="auto" w:fill="FFFFFF"/>
          </w:tcPr>
          <w:p w:rsidR="00001B02" w:rsidRDefault="00AA7E63">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96.6</w:t>
            </w:r>
          </w:p>
        </w:tc>
      </w:tr>
      <w:tr w:rsidR="00001B02">
        <w:trPr>
          <w:cantSplit/>
        </w:trPr>
        <w:tc>
          <w:tcPr>
            <w:tcW w:w="735" w:type="dxa"/>
            <w:vMerge/>
            <w:tcBorders>
              <w:top w:val="single" w:sz="16" w:space="0" w:color="000000"/>
              <w:left w:val="single" w:sz="16" w:space="0" w:color="000000"/>
              <w:bottom w:val="single" w:sz="16" w:space="0" w:color="000000"/>
              <w:right w:val="nil"/>
            </w:tcBorders>
            <w:shd w:val="clear" w:color="auto" w:fill="FFFFFF"/>
            <w:vAlign w:val="center"/>
          </w:tcPr>
          <w:p w:rsidR="00001B02" w:rsidRDefault="00001B02">
            <w:pPr>
              <w:autoSpaceDE w:val="0"/>
              <w:autoSpaceDN w:val="0"/>
              <w:adjustRightInd w:val="0"/>
              <w:spacing w:after="0" w:line="240" w:lineRule="auto"/>
              <w:rPr>
                <w:rFonts w:ascii="Arial" w:hAnsi="Arial" w:cs="Arial"/>
                <w:color w:val="000000"/>
                <w:sz w:val="18"/>
                <w:szCs w:val="18"/>
              </w:rPr>
            </w:pPr>
          </w:p>
        </w:tc>
        <w:tc>
          <w:tcPr>
            <w:tcW w:w="1056" w:type="dxa"/>
            <w:tcBorders>
              <w:top w:val="nil"/>
              <w:left w:val="nil"/>
              <w:bottom w:val="nil"/>
              <w:right w:val="single" w:sz="16" w:space="0" w:color="000000"/>
            </w:tcBorders>
            <w:shd w:val="clear" w:color="auto" w:fill="FFFFFF"/>
            <w:vAlign w:val="center"/>
          </w:tcPr>
          <w:p w:rsidR="00001B02" w:rsidRDefault="00AA7E63">
            <w:pPr>
              <w:autoSpaceDE w:val="0"/>
              <w:autoSpaceDN w:val="0"/>
              <w:adjustRightInd w:val="0"/>
              <w:spacing w:after="0" w:line="320" w:lineRule="atLeast"/>
              <w:ind w:left="60" w:right="60"/>
              <w:rPr>
                <w:rFonts w:ascii="Arial" w:hAnsi="Arial" w:cs="Arial"/>
                <w:color w:val="000000"/>
                <w:sz w:val="18"/>
                <w:szCs w:val="18"/>
              </w:rPr>
            </w:pPr>
            <w:r>
              <w:rPr>
                <w:rFonts w:ascii="Arial" w:hAnsi="Arial" w:cs="Arial"/>
                <w:color w:val="000000"/>
                <w:sz w:val="18"/>
                <w:szCs w:val="18"/>
              </w:rPr>
              <w:t>KURANG</w:t>
            </w:r>
          </w:p>
        </w:tc>
        <w:tc>
          <w:tcPr>
            <w:tcW w:w="1147" w:type="dxa"/>
            <w:tcBorders>
              <w:top w:val="nil"/>
              <w:left w:val="single" w:sz="16" w:space="0" w:color="000000"/>
              <w:bottom w:val="nil"/>
            </w:tcBorders>
            <w:shd w:val="clear" w:color="auto" w:fill="FFFFFF"/>
          </w:tcPr>
          <w:p w:rsidR="00001B02" w:rsidRDefault="00AA7E63">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2</w:t>
            </w:r>
          </w:p>
        </w:tc>
        <w:tc>
          <w:tcPr>
            <w:tcW w:w="994" w:type="dxa"/>
            <w:tcBorders>
              <w:top w:val="nil"/>
              <w:bottom w:val="nil"/>
            </w:tcBorders>
            <w:shd w:val="clear" w:color="auto" w:fill="FFFFFF"/>
          </w:tcPr>
          <w:p w:rsidR="00001B02" w:rsidRDefault="00AA7E63">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3.4</w:t>
            </w:r>
          </w:p>
        </w:tc>
        <w:tc>
          <w:tcPr>
            <w:tcW w:w="1376" w:type="dxa"/>
            <w:tcBorders>
              <w:top w:val="nil"/>
              <w:bottom w:val="nil"/>
            </w:tcBorders>
            <w:shd w:val="clear" w:color="auto" w:fill="FFFFFF"/>
          </w:tcPr>
          <w:p w:rsidR="00001B02" w:rsidRDefault="00AA7E63">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3.4</w:t>
            </w:r>
          </w:p>
        </w:tc>
        <w:tc>
          <w:tcPr>
            <w:tcW w:w="1468" w:type="dxa"/>
            <w:tcBorders>
              <w:top w:val="nil"/>
              <w:bottom w:val="nil"/>
              <w:right w:val="single" w:sz="16" w:space="0" w:color="000000"/>
            </w:tcBorders>
            <w:shd w:val="clear" w:color="auto" w:fill="FFFFFF"/>
          </w:tcPr>
          <w:p w:rsidR="00001B02" w:rsidRDefault="00AA7E63">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100.0</w:t>
            </w:r>
          </w:p>
        </w:tc>
      </w:tr>
      <w:tr w:rsidR="00001B02">
        <w:trPr>
          <w:cantSplit/>
        </w:trPr>
        <w:tc>
          <w:tcPr>
            <w:tcW w:w="735" w:type="dxa"/>
            <w:vMerge/>
            <w:tcBorders>
              <w:top w:val="single" w:sz="16" w:space="0" w:color="000000"/>
              <w:left w:val="single" w:sz="16" w:space="0" w:color="000000"/>
              <w:bottom w:val="single" w:sz="16" w:space="0" w:color="000000"/>
              <w:right w:val="nil"/>
            </w:tcBorders>
            <w:shd w:val="clear" w:color="auto" w:fill="FFFFFF"/>
            <w:vAlign w:val="center"/>
          </w:tcPr>
          <w:p w:rsidR="00001B02" w:rsidRDefault="00001B02">
            <w:pPr>
              <w:autoSpaceDE w:val="0"/>
              <w:autoSpaceDN w:val="0"/>
              <w:adjustRightInd w:val="0"/>
              <w:spacing w:after="0" w:line="240" w:lineRule="auto"/>
              <w:rPr>
                <w:rFonts w:ascii="Arial" w:hAnsi="Arial" w:cs="Arial"/>
                <w:color w:val="000000"/>
                <w:sz w:val="18"/>
                <w:szCs w:val="18"/>
              </w:rPr>
            </w:pPr>
          </w:p>
        </w:tc>
        <w:tc>
          <w:tcPr>
            <w:tcW w:w="1056" w:type="dxa"/>
            <w:tcBorders>
              <w:top w:val="nil"/>
              <w:left w:val="nil"/>
              <w:bottom w:val="single" w:sz="16" w:space="0" w:color="000000"/>
              <w:right w:val="single" w:sz="16" w:space="0" w:color="000000"/>
            </w:tcBorders>
            <w:shd w:val="clear" w:color="auto" w:fill="FFFFFF"/>
            <w:vAlign w:val="center"/>
          </w:tcPr>
          <w:p w:rsidR="00001B02" w:rsidRDefault="00AA7E63">
            <w:pPr>
              <w:autoSpaceDE w:val="0"/>
              <w:autoSpaceDN w:val="0"/>
              <w:adjustRightInd w:val="0"/>
              <w:spacing w:after="0" w:line="320" w:lineRule="atLeast"/>
              <w:ind w:left="60" w:right="60"/>
              <w:rPr>
                <w:rFonts w:ascii="Arial" w:hAnsi="Arial" w:cs="Arial"/>
                <w:color w:val="000000"/>
                <w:sz w:val="18"/>
                <w:szCs w:val="18"/>
              </w:rPr>
            </w:pPr>
            <w:r>
              <w:rPr>
                <w:rFonts w:ascii="Arial" w:hAnsi="Arial" w:cs="Arial"/>
                <w:color w:val="000000"/>
                <w:sz w:val="18"/>
                <w:szCs w:val="18"/>
              </w:rPr>
              <w:t>Total</w:t>
            </w:r>
          </w:p>
        </w:tc>
        <w:tc>
          <w:tcPr>
            <w:tcW w:w="1147" w:type="dxa"/>
            <w:tcBorders>
              <w:top w:val="nil"/>
              <w:left w:val="single" w:sz="16" w:space="0" w:color="000000"/>
              <w:bottom w:val="single" w:sz="16" w:space="0" w:color="000000"/>
            </w:tcBorders>
            <w:shd w:val="clear" w:color="auto" w:fill="FFFFFF"/>
          </w:tcPr>
          <w:p w:rsidR="00001B02" w:rsidRDefault="00AA7E63">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58</w:t>
            </w:r>
          </w:p>
        </w:tc>
        <w:tc>
          <w:tcPr>
            <w:tcW w:w="994" w:type="dxa"/>
            <w:tcBorders>
              <w:top w:val="nil"/>
              <w:bottom w:val="single" w:sz="16" w:space="0" w:color="000000"/>
            </w:tcBorders>
            <w:shd w:val="clear" w:color="auto" w:fill="FFFFFF"/>
          </w:tcPr>
          <w:p w:rsidR="00001B02" w:rsidRDefault="00AA7E63">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100.0</w:t>
            </w:r>
          </w:p>
        </w:tc>
        <w:tc>
          <w:tcPr>
            <w:tcW w:w="1376" w:type="dxa"/>
            <w:tcBorders>
              <w:top w:val="nil"/>
              <w:bottom w:val="single" w:sz="16" w:space="0" w:color="000000"/>
            </w:tcBorders>
            <w:shd w:val="clear" w:color="auto" w:fill="FFFFFF"/>
          </w:tcPr>
          <w:p w:rsidR="00001B02" w:rsidRDefault="00AA7E63">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100.0</w:t>
            </w:r>
          </w:p>
        </w:tc>
        <w:tc>
          <w:tcPr>
            <w:tcW w:w="1468" w:type="dxa"/>
            <w:tcBorders>
              <w:top w:val="nil"/>
              <w:bottom w:val="single" w:sz="16" w:space="0" w:color="000000"/>
              <w:right w:val="single" w:sz="16" w:space="0" w:color="000000"/>
            </w:tcBorders>
            <w:shd w:val="clear" w:color="auto" w:fill="FFFFFF"/>
          </w:tcPr>
          <w:p w:rsidR="00001B02" w:rsidRDefault="00001B02">
            <w:pPr>
              <w:autoSpaceDE w:val="0"/>
              <w:autoSpaceDN w:val="0"/>
              <w:adjustRightInd w:val="0"/>
              <w:spacing w:after="0" w:line="240" w:lineRule="auto"/>
              <w:rPr>
                <w:rFonts w:ascii="Times New Roman" w:hAnsi="Times New Roman" w:cs="Times New Roman"/>
                <w:sz w:val="24"/>
                <w:szCs w:val="24"/>
              </w:rPr>
            </w:pPr>
          </w:p>
        </w:tc>
      </w:tr>
    </w:tbl>
    <w:p w:rsidR="00001B02" w:rsidRDefault="00001B02">
      <w:pPr>
        <w:spacing w:line="240" w:lineRule="auto"/>
        <w:jc w:val="both"/>
        <w:rPr>
          <w:rFonts w:ascii="Arial" w:hAnsi="Arial" w:cs="Arial"/>
          <w:b/>
          <w:bCs/>
          <w:sz w:val="24"/>
          <w:szCs w:val="24"/>
          <w:u w:val="single"/>
          <w:lang w:val="id-ID"/>
        </w:rPr>
      </w:pPr>
    </w:p>
    <w:p w:rsidR="00001B02" w:rsidRDefault="00001B02">
      <w:pPr>
        <w:spacing w:line="240" w:lineRule="auto"/>
        <w:jc w:val="both"/>
        <w:rPr>
          <w:rFonts w:ascii="Arial" w:hAnsi="Arial" w:cs="Arial"/>
          <w:b/>
          <w:bCs/>
          <w:sz w:val="24"/>
          <w:szCs w:val="24"/>
          <w:u w:val="single"/>
          <w:lang w:val="id-ID"/>
        </w:rPr>
      </w:pPr>
    </w:p>
    <w:p w:rsidR="00001B02" w:rsidRDefault="00AA7E63">
      <w:pPr>
        <w:spacing w:line="240" w:lineRule="auto"/>
        <w:jc w:val="both"/>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5181600" cy="4143375"/>
            <wp:effectExtent l="0" t="0" r="0" b="9525"/>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Picture 21"/>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a:xfrm>
                      <a:off x="0" y="0"/>
                      <a:ext cx="5181600" cy="4143375"/>
                    </a:xfrm>
                    <a:prstGeom prst="rect">
                      <a:avLst/>
                    </a:prstGeom>
                    <a:noFill/>
                    <a:ln>
                      <a:noFill/>
                    </a:ln>
                  </pic:spPr>
                </pic:pic>
              </a:graphicData>
            </a:graphic>
          </wp:inline>
        </w:drawing>
      </w:r>
    </w:p>
    <w:p w:rsidR="00001B02" w:rsidRDefault="00AA7E63">
      <w:pPr>
        <w:rPr>
          <w:rFonts w:ascii="Times New Roman" w:hAnsi="Times New Roman" w:cs="Times New Roman"/>
          <w:sz w:val="24"/>
          <w:szCs w:val="24"/>
        </w:rPr>
      </w:pPr>
      <w:r>
        <w:rPr>
          <w:rFonts w:ascii="Times New Roman" w:hAnsi="Times New Roman" w:cs="Times New Roman"/>
          <w:sz w:val="24"/>
          <w:szCs w:val="24"/>
        </w:rPr>
        <w:br w:type="page"/>
      </w:r>
    </w:p>
    <w:p w:rsidR="00001B02" w:rsidRDefault="00AA7E63">
      <w:pPr>
        <w:spacing w:line="240" w:lineRule="auto"/>
        <w:jc w:val="both"/>
        <w:rPr>
          <w:rFonts w:ascii="Arial" w:hAnsi="Arial" w:cs="Arial"/>
          <w:b/>
          <w:bCs/>
          <w:sz w:val="24"/>
          <w:szCs w:val="24"/>
          <w:lang w:val="id-ID"/>
        </w:rPr>
      </w:pPr>
      <w:r>
        <w:rPr>
          <w:rFonts w:ascii="Arial" w:hAnsi="Arial" w:cs="Arial"/>
          <w:b/>
          <w:bCs/>
          <w:sz w:val="24"/>
          <w:szCs w:val="24"/>
          <w:lang w:val="id-ID"/>
        </w:rPr>
        <w:lastRenderedPageBreak/>
        <w:t>Lampiran 7</w:t>
      </w:r>
    </w:p>
    <w:p w:rsidR="00001B02" w:rsidRDefault="00AA7E63">
      <w:pPr>
        <w:spacing w:line="240" w:lineRule="auto"/>
        <w:jc w:val="center"/>
        <w:rPr>
          <w:rFonts w:ascii="Arial" w:hAnsi="Arial" w:cs="Arial"/>
          <w:b/>
          <w:bCs/>
          <w:sz w:val="24"/>
          <w:szCs w:val="24"/>
          <w:u w:val="single"/>
          <w:lang w:val="id-ID"/>
        </w:rPr>
      </w:pPr>
      <w:r>
        <w:rPr>
          <w:rFonts w:ascii="Arial" w:hAnsi="Arial" w:cs="Arial"/>
          <w:b/>
          <w:bCs/>
          <w:sz w:val="24"/>
          <w:szCs w:val="24"/>
          <w:u w:val="single"/>
          <w:lang w:val="id-ID"/>
        </w:rPr>
        <w:t>PERSENTASE KARAKTERISTIK RESPONDEN</w:t>
      </w:r>
    </w:p>
    <w:tbl>
      <w:tblPr>
        <w:tblW w:w="6486"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4A0" w:firstRow="1" w:lastRow="0" w:firstColumn="1" w:lastColumn="0" w:noHBand="0" w:noVBand="1"/>
      </w:tblPr>
      <w:tblGrid>
        <w:gridCol w:w="734"/>
        <w:gridCol w:w="764"/>
        <w:gridCol w:w="1148"/>
        <w:gridCol w:w="994"/>
        <w:gridCol w:w="1377"/>
        <w:gridCol w:w="1469"/>
      </w:tblGrid>
      <w:tr w:rsidR="00001B02">
        <w:trPr>
          <w:cantSplit/>
        </w:trPr>
        <w:tc>
          <w:tcPr>
            <w:tcW w:w="6486" w:type="dxa"/>
            <w:gridSpan w:val="6"/>
            <w:tcBorders>
              <w:top w:val="nil"/>
              <w:left w:val="nil"/>
              <w:bottom w:val="nil"/>
              <w:right w:val="nil"/>
            </w:tcBorders>
            <w:shd w:val="clear" w:color="auto" w:fill="FFFFFF"/>
          </w:tcPr>
          <w:p w:rsidR="00001B02" w:rsidRDefault="00AA7E63">
            <w:pPr>
              <w:autoSpaceDE w:val="0"/>
              <w:autoSpaceDN w:val="0"/>
              <w:adjustRightInd w:val="0"/>
              <w:spacing w:after="0" w:line="320" w:lineRule="atLeast"/>
              <w:ind w:left="60" w:right="60"/>
              <w:jc w:val="center"/>
              <w:rPr>
                <w:rFonts w:ascii="Arial" w:hAnsi="Arial" w:cs="Arial"/>
                <w:color w:val="000000"/>
                <w:sz w:val="18"/>
                <w:szCs w:val="18"/>
              </w:rPr>
            </w:pPr>
            <w:r>
              <w:rPr>
                <w:rFonts w:ascii="Arial" w:hAnsi="Arial" w:cs="Arial"/>
                <w:b/>
                <w:bCs/>
                <w:color w:val="000000"/>
                <w:sz w:val="18"/>
                <w:szCs w:val="18"/>
              </w:rPr>
              <w:t>umur</w:t>
            </w:r>
          </w:p>
        </w:tc>
      </w:tr>
      <w:tr w:rsidR="00001B02">
        <w:trPr>
          <w:cantSplit/>
        </w:trPr>
        <w:tc>
          <w:tcPr>
            <w:tcW w:w="1498" w:type="dxa"/>
            <w:gridSpan w:val="2"/>
            <w:tcBorders>
              <w:top w:val="single" w:sz="16" w:space="0" w:color="000000"/>
              <w:left w:val="single" w:sz="16" w:space="0" w:color="000000"/>
              <w:bottom w:val="single" w:sz="16" w:space="0" w:color="000000"/>
              <w:right w:val="nil"/>
            </w:tcBorders>
            <w:shd w:val="clear" w:color="auto" w:fill="FFFFFF"/>
          </w:tcPr>
          <w:p w:rsidR="00001B02" w:rsidRDefault="00001B02">
            <w:pPr>
              <w:autoSpaceDE w:val="0"/>
              <w:autoSpaceDN w:val="0"/>
              <w:adjustRightInd w:val="0"/>
              <w:spacing w:after="0" w:line="240" w:lineRule="auto"/>
              <w:rPr>
                <w:rFonts w:ascii="Times New Roman" w:hAnsi="Times New Roman" w:cs="Times New Roman"/>
                <w:sz w:val="24"/>
                <w:szCs w:val="24"/>
              </w:rPr>
            </w:pPr>
          </w:p>
        </w:tc>
        <w:tc>
          <w:tcPr>
            <w:tcW w:w="1148" w:type="dxa"/>
            <w:tcBorders>
              <w:top w:val="single" w:sz="16" w:space="0" w:color="000000"/>
              <w:left w:val="single" w:sz="16" w:space="0" w:color="000000"/>
              <w:bottom w:val="single" w:sz="16" w:space="0" w:color="000000"/>
            </w:tcBorders>
            <w:shd w:val="clear" w:color="auto" w:fill="FFFFFF"/>
          </w:tcPr>
          <w:p w:rsidR="00001B02" w:rsidRDefault="00AA7E63">
            <w:pPr>
              <w:autoSpaceDE w:val="0"/>
              <w:autoSpaceDN w:val="0"/>
              <w:adjustRightInd w:val="0"/>
              <w:spacing w:after="0" w:line="320" w:lineRule="atLeast"/>
              <w:ind w:left="60" w:right="60"/>
              <w:jc w:val="center"/>
              <w:rPr>
                <w:rFonts w:ascii="Arial" w:hAnsi="Arial" w:cs="Arial"/>
                <w:color w:val="000000"/>
                <w:sz w:val="18"/>
                <w:szCs w:val="18"/>
              </w:rPr>
            </w:pPr>
            <w:r>
              <w:rPr>
                <w:rFonts w:ascii="Arial" w:hAnsi="Arial" w:cs="Arial"/>
                <w:color w:val="000000"/>
                <w:sz w:val="18"/>
                <w:szCs w:val="18"/>
              </w:rPr>
              <w:t>Frequency</w:t>
            </w:r>
          </w:p>
        </w:tc>
        <w:tc>
          <w:tcPr>
            <w:tcW w:w="994" w:type="dxa"/>
            <w:tcBorders>
              <w:top w:val="single" w:sz="16" w:space="0" w:color="000000"/>
              <w:bottom w:val="single" w:sz="16" w:space="0" w:color="000000"/>
            </w:tcBorders>
            <w:shd w:val="clear" w:color="auto" w:fill="FFFFFF"/>
          </w:tcPr>
          <w:p w:rsidR="00001B02" w:rsidRDefault="00AA7E63">
            <w:pPr>
              <w:autoSpaceDE w:val="0"/>
              <w:autoSpaceDN w:val="0"/>
              <w:adjustRightInd w:val="0"/>
              <w:spacing w:after="0" w:line="320" w:lineRule="atLeast"/>
              <w:ind w:left="60" w:right="60"/>
              <w:jc w:val="center"/>
              <w:rPr>
                <w:rFonts w:ascii="Arial" w:hAnsi="Arial" w:cs="Arial"/>
                <w:color w:val="000000"/>
                <w:sz w:val="18"/>
                <w:szCs w:val="18"/>
              </w:rPr>
            </w:pPr>
            <w:r>
              <w:rPr>
                <w:rFonts w:ascii="Arial" w:hAnsi="Arial" w:cs="Arial"/>
                <w:color w:val="000000"/>
                <w:sz w:val="18"/>
                <w:szCs w:val="18"/>
              </w:rPr>
              <w:t>Percent</w:t>
            </w:r>
          </w:p>
        </w:tc>
        <w:tc>
          <w:tcPr>
            <w:tcW w:w="1377" w:type="dxa"/>
            <w:tcBorders>
              <w:top w:val="single" w:sz="16" w:space="0" w:color="000000"/>
              <w:bottom w:val="single" w:sz="16" w:space="0" w:color="000000"/>
            </w:tcBorders>
            <w:shd w:val="clear" w:color="auto" w:fill="FFFFFF"/>
          </w:tcPr>
          <w:p w:rsidR="00001B02" w:rsidRDefault="00AA7E63">
            <w:pPr>
              <w:autoSpaceDE w:val="0"/>
              <w:autoSpaceDN w:val="0"/>
              <w:adjustRightInd w:val="0"/>
              <w:spacing w:after="0" w:line="320" w:lineRule="atLeast"/>
              <w:ind w:left="60" w:right="60"/>
              <w:jc w:val="center"/>
              <w:rPr>
                <w:rFonts w:ascii="Arial" w:hAnsi="Arial" w:cs="Arial"/>
                <w:color w:val="000000"/>
                <w:sz w:val="18"/>
                <w:szCs w:val="18"/>
              </w:rPr>
            </w:pPr>
            <w:r>
              <w:rPr>
                <w:rFonts w:ascii="Arial" w:hAnsi="Arial" w:cs="Arial"/>
                <w:color w:val="000000"/>
                <w:sz w:val="18"/>
                <w:szCs w:val="18"/>
              </w:rPr>
              <w:t>Valid Percent</w:t>
            </w:r>
          </w:p>
        </w:tc>
        <w:tc>
          <w:tcPr>
            <w:tcW w:w="1469" w:type="dxa"/>
            <w:tcBorders>
              <w:top w:val="single" w:sz="16" w:space="0" w:color="000000"/>
              <w:bottom w:val="single" w:sz="16" w:space="0" w:color="000000"/>
              <w:right w:val="single" w:sz="16" w:space="0" w:color="000000"/>
            </w:tcBorders>
            <w:shd w:val="clear" w:color="auto" w:fill="FFFFFF"/>
          </w:tcPr>
          <w:p w:rsidR="00001B02" w:rsidRDefault="00AA7E63">
            <w:pPr>
              <w:autoSpaceDE w:val="0"/>
              <w:autoSpaceDN w:val="0"/>
              <w:adjustRightInd w:val="0"/>
              <w:spacing w:after="0" w:line="320" w:lineRule="atLeast"/>
              <w:ind w:left="60" w:right="60"/>
              <w:jc w:val="center"/>
              <w:rPr>
                <w:rFonts w:ascii="Arial" w:hAnsi="Arial" w:cs="Arial"/>
                <w:color w:val="000000"/>
                <w:sz w:val="18"/>
                <w:szCs w:val="18"/>
              </w:rPr>
            </w:pPr>
            <w:r>
              <w:rPr>
                <w:rFonts w:ascii="Arial" w:hAnsi="Arial" w:cs="Arial"/>
                <w:color w:val="000000"/>
                <w:sz w:val="18"/>
                <w:szCs w:val="18"/>
              </w:rPr>
              <w:t>Cumulative Percent</w:t>
            </w:r>
          </w:p>
        </w:tc>
      </w:tr>
      <w:tr w:rsidR="00001B02">
        <w:trPr>
          <w:cantSplit/>
        </w:trPr>
        <w:tc>
          <w:tcPr>
            <w:tcW w:w="734" w:type="dxa"/>
            <w:vMerge w:val="restart"/>
            <w:tcBorders>
              <w:top w:val="single" w:sz="16" w:space="0" w:color="000000"/>
              <w:left w:val="single" w:sz="16" w:space="0" w:color="000000"/>
              <w:bottom w:val="single" w:sz="16" w:space="0" w:color="000000"/>
              <w:right w:val="nil"/>
            </w:tcBorders>
            <w:shd w:val="clear" w:color="auto" w:fill="FFFFFF"/>
            <w:vAlign w:val="center"/>
          </w:tcPr>
          <w:p w:rsidR="00001B02" w:rsidRDefault="00AA7E63">
            <w:pPr>
              <w:autoSpaceDE w:val="0"/>
              <w:autoSpaceDN w:val="0"/>
              <w:adjustRightInd w:val="0"/>
              <w:spacing w:after="0" w:line="320" w:lineRule="atLeast"/>
              <w:ind w:left="60" w:right="60"/>
              <w:rPr>
                <w:rFonts w:ascii="Arial" w:hAnsi="Arial" w:cs="Arial"/>
                <w:color w:val="000000"/>
                <w:sz w:val="18"/>
                <w:szCs w:val="18"/>
              </w:rPr>
            </w:pPr>
            <w:r>
              <w:rPr>
                <w:rFonts w:ascii="Arial" w:hAnsi="Arial" w:cs="Arial"/>
                <w:color w:val="000000"/>
                <w:sz w:val="18"/>
                <w:szCs w:val="18"/>
              </w:rPr>
              <w:t>Valid</w:t>
            </w:r>
          </w:p>
        </w:tc>
        <w:tc>
          <w:tcPr>
            <w:tcW w:w="764" w:type="dxa"/>
            <w:tcBorders>
              <w:top w:val="single" w:sz="16" w:space="0" w:color="000000"/>
              <w:left w:val="nil"/>
              <w:bottom w:val="nil"/>
              <w:right w:val="single" w:sz="16" w:space="0" w:color="000000"/>
            </w:tcBorders>
            <w:shd w:val="clear" w:color="auto" w:fill="FFFFFF"/>
            <w:vAlign w:val="center"/>
          </w:tcPr>
          <w:p w:rsidR="00001B02" w:rsidRDefault="00AA7E63">
            <w:pPr>
              <w:autoSpaceDE w:val="0"/>
              <w:autoSpaceDN w:val="0"/>
              <w:adjustRightInd w:val="0"/>
              <w:spacing w:after="0" w:line="320" w:lineRule="atLeast"/>
              <w:ind w:left="60" w:right="60"/>
              <w:rPr>
                <w:rFonts w:ascii="Arial" w:hAnsi="Arial" w:cs="Arial"/>
                <w:color w:val="000000"/>
                <w:sz w:val="18"/>
                <w:szCs w:val="18"/>
              </w:rPr>
            </w:pPr>
            <w:r>
              <w:rPr>
                <w:rFonts w:ascii="Arial" w:hAnsi="Arial" w:cs="Arial"/>
                <w:color w:val="000000"/>
                <w:sz w:val="18"/>
                <w:szCs w:val="18"/>
              </w:rPr>
              <w:t>17-25</w:t>
            </w:r>
          </w:p>
        </w:tc>
        <w:tc>
          <w:tcPr>
            <w:tcW w:w="1148" w:type="dxa"/>
            <w:tcBorders>
              <w:top w:val="single" w:sz="16" w:space="0" w:color="000000"/>
              <w:left w:val="single" w:sz="16" w:space="0" w:color="000000"/>
              <w:bottom w:val="nil"/>
            </w:tcBorders>
            <w:shd w:val="clear" w:color="auto" w:fill="FFFFFF"/>
          </w:tcPr>
          <w:p w:rsidR="00001B02" w:rsidRDefault="00AA7E63">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22</w:t>
            </w:r>
          </w:p>
        </w:tc>
        <w:tc>
          <w:tcPr>
            <w:tcW w:w="994" w:type="dxa"/>
            <w:tcBorders>
              <w:top w:val="single" w:sz="16" w:space="0" w:color="000000"/>
              <w:bottom w:val="nil"/>
            </w:tcBorders>
            <w:shd w:val="clear" w:color="auto" w:fill="FFFFFF"/>
          </w:tcPr>
          <w:p w:rsidR="00001B02" w:rsidRDefault="00AA7E63">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37.9</w:t>
            </w:r>
          </w:p>
        </w:tc>
        <w:tc>
          <w:tcPr>
            <w:tcW w:w="1377" w:type="dxa"/>
            <w:tcBorders>
              <w:top w:val="single" w:sz="16" w:space="0" w:color="000000"/>
              <w:bottom w:val="nil"/>
            </w:tcBorders>
            <w:shd w:val="clear" w:color="auto" w:fill="FFFFFF"/>
          </w:tcPr>
          <w:p w:rsidR="00001B02" w:rsidRDefault="00AA7E63">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37.9</w:t>
            </w:r>
          </w:p>
        </w:tc>
        <w:tc>
          <w:tcPr>
            <w:tcW w:w="1469" w:type="dxa"/>
            <w:tcBorders>
              <w:top w:val="single" w:sz="16" w:space="0" w:color="000000"/>
              <w:bottom w:val="nil"/>
              <w:right w:val="single" w:sz="16" w:space="0" w:color="000000"/>
            </w:tcBorders>
            <w:shd w:val="clear" w:color="auto" w:fill="FFFFFF"/>
          </w:tcPr>
          <w:p w:rsidR="00001B02" w:rsidRDefault="00AA7E63">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37.9</w:t>
            </w:r>
          </w:p>
        </w:tc>
      </w:tr>
      <w:tr w:rsidR="00001B02">
        <w:trPr>
          <w:cantSplit/>
        </w:trPr>
        <w:tc>
          <w:tcPr>
            <w:tcW w:w="734" w:type="dxa"/>
            <w:vMerge/>
            <w:tcBorders>
              <w:top w:val="single" w:sz="16" w:space="0" w:color="000000"/>
              <w:left w:val="single" w:sz="16" w:space="0" w:color="000000"/>
              <w:bottom w:val="single" w:sz="16" w:space="0" w:color="000000"/>
              <w:right w:val="nil"/>
            </w:tcBorders>
            <w:shd w:val="clear" w:color="auto" w:fill="FFFFFF"/>
            <w:vAlign w:val="center"/>
          </w:tcPr>
          <w:p w:rsidR="00001B02" w:rsidRDefault="00001B02">
            <w:pPr>
              <w:autoSpaceDE w:val="0"/>
              <w:autoSpaceDN w:val="0"/>
              <w:adjustRightInd w:val="0"/>
              <w:spacing w:after="0" w:line="240" w:lineRule="auto"/>
              <w:rPr>
                <w:rFonts w:ascii="Arial" w:hAnsi="Arial" w:cs="Arial"/>
                <w:color w:val="000000"/>
                <w:sz w:val="18"/>
                <w:szCs w:val="18"/>
              </w:rPr>
            </w:pPr>
          </w:p>
        </w:tc>
        <w:tc>
          <w:tcPr>
            <w:tcW w:w="764" w:type="dxa"/>
            <w:tcBorders>
              <w:top w:val="nil"/>
              <w:left w:val="nil"/>
              <w:bottom w:val="nil"/>
              <w:right w:val="single" w:sz="16" w:space="0" w:color="000000"/>
            </w:tcBorders>
            <w:shd w:val="clear" w:color="auto" w:fill="FFFFFF"/>
            <w:vAlign w:val="center"/>
          </w:tcPr>
          <w:p w:rsidR="00001B02" w:rsidRDefault="00AA7E63">
            <w:pPr>
              <w:autoSpaceDE w:val="0"/>
              <w:autoSpaceDN w:val="0"/>
              <w:adjustRightInd w:val="0"/>
              <w:spacing w:after="0" w:line="320" w:lineRule="atLeast"/>
              <w:ind w:left="60" w:right="60"/>
              <w:rPr>
                <w:rFonts w:ascii="Arial" w:hAnsi="Arial" w:cs="Arial"/>
                <w:color w:val="000000"/>
                <w:sz w:val="18"/>
                <w:szCs w:val="18"/>
              </w:rPr>
            </w:pPr>
            <w:r>
              <w:rPr>
                <w:rFonts w:ascii="Arial" w:hAnsi="Arial" w:cs="Arial"/>
                <w:color w:val="000000"/>
                <w:sz w:val="18"/>
                <w:szCs w:val="18"/>
              </w:rPr>
              <w:t>26-35</w:t>
            </w:r>
          </w:p>
        </w:tc>
        <w:tc>
          <w:tcPr>
            <w:tcW w:w="1148" w:type="dxa"/>
            <w:tcBorders>
              <w:top w:val="nil"/>
              <w:left w:val="single" w:sz="16" w:space="0" w:color="000000"/>
              <w:bottom w:val="nil"/>
            </w:tcBorders>
            <w:shd w:val="clear" w:color="auto" w:fill="FFFFFF"/>
          </w:tcPr>
          <w:p w:rsidR="00001B02" w:rsidRDefault="00AA7E63">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32</w:t>
            </w:r>
          </w:p>
        </w:tc>
        <w:tc>
          <w:tcPr>
            <w:tcW w:w="994" w:type="dxa"/>
            <w:tcBorders>
              <w:top w:val="nil"/>
              <w:bottom w:val="nil"/>
            </w:tcBorders>
            <w:shd w:val="clear" w:color="auto" w:fill="FFFFFF"/>
          </w:tcPr>
          <w:p w:rsidR="00001B02" w:rsidRDefault="00AA7E63">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55.2</w:t>
            </w:r>
          </w:p>
        </w:tc>
        <w:tc>
          <w:tcPr>
            <w:tcW w:w="1377" w:type="dxa"/>
            <w:tcBorders>
              <w:top w:val="nil"/>
              <w:bottom w:val="nil"/>
            </w:tcBorders>
            <w:shd w:val="clear" w:color="auto" w:fill="FFFFFF"/>
          </w:tcPr>
          <w:p w:rsidR="00001B02" w:rsidRDefault="00AA7E63">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55.2</w:t>
            </w:r>
          </w:p>
        </w:tc>
        <w:tc>
          <w:tcPr>
            <w:tcW w:w="1469" w:type="dxa"/>
            <w:tcBorders>
              <w:top w:val="nil"/>
              <w:bottom w:val="nil"/>
              <w:right w:val="single" w:sz="16" w:space="0" w:color="000000"/>
            </w:tcBorders>
            <w:shd w:val="clear" w:color="auto" w:fill="FFFFFF"/>
          </w:tcPr>
          <w:p w:rsidR="00001B02" w:rsidRDefault="00AA7E63">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93.1</w:t>
            </w:r>
          </w:p>
        </w:tc>
      </w:tr>
      <w:tr w:rsidR="00001B02">
        <w:trPr>
          <w:cantSplit/>
        </w:trPr>
        <w:tc>
          <w:tcPr>
            <w:tcW w:w="734" w:type="dxa"/>
            <w:vMerge/>
            <w:tcBorders>
              <w:top w:val="single" w:sz="16" w:space="0" w:color="000000"/>
              <w:left w:val="single" w:sz="16" w:space="0" w:color="000000"/>
              <w:bottom w:val="single" w:sz="16" w:space="0" w:color="000000"/>
              <w:right w:val="nil"/>
            </w:tcBorders>
            <w:shd w:val="clear" w:color="auto" w:fill="FFFFFF"/>
            <w:vAlign w:val="center"/>
          </w:tcPr>
          <w:p w:rsidR="00001B02" w:rsidRDefault="00001B02">
            <w:pPr>
              <w:autoSpaceDE w:val="0"/>
              <w:autoSpaceDN w:val="0"/>
              <w:adjustRightInd w:val="0"/>
              <w:spacing w:after="0" w:line="240" w:lineRule="auto"/>
              <w:rPr>
                <w:rFonts w:ascii="Arial" w:hAnsi="Arial" w:cs="Arial"/>
                <w:color w:val="000000"/>
                <w:sz w:val="18"/>
                <w:szCs w:val="18"/>
              </w:rPr>
            </w:pPr>
          </w:p>
        </w:tc>
        <w:tc>
          <w:tcPr>
            <w:tcW w:w="764" w:type="dxa"/>
            <w:tcBorders>
              <w:top w:val="nil"/>
              <w:left w:val="nil"/>
              <w:bottom w:val="nil"/>
              <w:right w:val="single" w:sz="16" w:space="0" w:color="000000"/>
            </w:tcBorders>
            <w:shd w:val="clear" w:color="auto" w:fill="FFFFFF"/>
            <w:vAlign w:val="center"/>
          </w:tcPr>
          <w:p w:rsidR="00001B02" w:rsidRDefault="00AA7E63">
            <w:pPr>
              <w:autoSpaceDE w:val="0"/>
              <w:autoSpaceDN w:val="0"/>
              <w:adjustRightInd w:val="0"/>
              <w:spacing w:after="0" w:line="320" w:lineRule="atLeast"/>
              <w:ind w:left="60" w:right="60"/>
              <w:rPr>
                <w:rFonts w:ascii="Arial" w:hAnsi="Arial" w:cs="Arial"/>
                <w:color w:val="000000"/>
                <w:sz w:val="18"/>
                <w:szCs w:val="18"/>
              </w:rPr>
            </w:pPr>
            <w:r>
              <w:rPr>
                <w:rFonts w:ascii="Arial" w:hAnsi="Arial" w:cs="Arial"/>
                <w:color w:val="000000"/>
                <w:sz w:val="18"/>
                <w:szCs w:val="18"/>
              </w:rPr>
              <w:t>36-45</w:t>
            </w:r>
          </w:p>
        </w:tc>
        <w:tc>
          <w:tcPr>
            <w:tcW w:w="1148" w:type="dxa"/>
            <w:tcBorders>
              <w:top w:val="nil"/>
              <w:left w:val="single" w:sz="16" w:space="0" w:color="000000"/>
              <w:bottom w:val="nil"/>
            </w:tcBorders>
            <w:shd w:val="clear" w:color="auto" w:fill="FFFFFF"/>
          </w:tcPr>
          <w:p w:rsidR="00001B02" w:rsidRDefault="00AA7E63">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4</w:t>
            </w:r>
          </w:p>
        </w:tc>
        <w:tc>
          <w:tcPr>
            <w:tcW w:w="994" w:type="dxa"/>
            <w:tcBorders>
              <w:top w:val="nil"/>
              <w:bottom w:val="nil"/>
            </w:tcBorders>
            <w:shd w:val="clear" w:color="auto" w:fill="FFFFFF"/>
          </w:tcPr>
          <w:p w:rsidR="00001B02" w:rsidRDefault="00AA7E63">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6.9</w:t>
            </w:r>
          </w:p>
        </w:tc>
        <w:tc>
          <w:tcPr>
            <w:tcW w:w="1377" w:type="dxa"/>
            <w:tcBorders>
              <w:top w:val="nil"/>
              <w:bottom w:val="nil"/>
            </w:tcBorders>
            <w:shd w:val="clear" w:color="auto" w:fill="FFFFFF"/>
          </w:tcPr>
          <w:p w:rsidR="00001B02" w:rsidRDefault="00AA7E63">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6.9</w:t>
            </w:r>
          </w:p>
        </w:tc>
        <w:tc>
          <w:tcPr>
            <w:tcW w:w="1469" w:type="dxa"/>
            <w:tcBorders>
              <w:top w:val="nil"/>
              <w:bottom w:val="nil"/>
              <w:right w:val="single" w:sz="16" w:space="0" w:color="000000"/>
            </w:tcBorders>
            <w:shd w:val="clear" w:color="auto" w:fill="FFFFFF"/>
          </w:tcPr>
          <w:p w:rsidR="00001B02" w:rsidRDefault="00AA7E63">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100.0</w:t>
            </w:r>
          </w:p>
        </w:tc>
      </w:tr>
      <w:tr w:rsidR="00001B02">
        <w:trPr>
          <w:cantSplit/>
        </w:trPr>
        <w:tc>
          <w:tcPr>
            <w:tcW w:w="734" w:type="dxa"/>
            <w:vMerge/>
            <w:tcBorders>
              <w:top w:val="single" w:sz="16" w:space="0" w:color="000000"/>
              <w:left w:val="single" w:sz="16" w:space="0" w:color="000000"/>
              <w:bottom w:val="single" w:sz="16" w:space="0" w:color="000000"/>
              <w:right w:val="nil"/>
            </w:tcBorders>
            <w:shd w:val="clear" w:color="auto" w:fill="FFFFFF"/>
            <w:vAlign w:val="center"/>
          </w:tcPr>
          <w:p w:rsidR="00001B02" w:rsidRDefault="00001B02">
            <w:pPr>
              <w:autoSpaceDE w:val="0"/>
              <w:autoSpaceDN w:val="0"/>
              <w:adjustRightInd w:val="0"/>
              <w:spacing w:after="0" w:line="240" w:lineRule="auto"/>
              <w:rPr>
                <w:rFonts w:ascii="Arial" w:hAnsi="Arial" w:cs="Arial"/>
                <w:color w:val="000000"/>
                <w:sz w:val="18"/>
                <w:szCs w:val="18"/>
              </w:rPr>
            </w:pPr>
          </w:p>
        </w:tc>
        <w:tc>
          <w:tcPr>
            <w:tcW w:w="764" w:type="dxa"/>
            <w:tcBorders>
              <w:top w:val="nil"/>
              <w:left w:val="nil"/>
              <w:bottom w:val="single" w:sz="16" w:space="0" w:color="000000"/>
              <w:right w:val="single" w:sz="16" w:space="0" w:color="000000"/>
            </w:tcBorders>
            <w:shd w:val="clear" w:color="auto" w:fill="FFFFFF"/>
            <w:vAlign w:val="center"/>
          </w:tcPr>
          <w:p w:rsidR="00001B02" w:rsidRDefault="00AA7E63">
            <w:pPr>
              <w:autoSpaceDE w:val="0"/>
              <w:autoSpaceDN w:val="0"/>
              <w:adjustRightInd w:val="0"/>
              <w:spacing w:after="0" w:line="320" w:lineRule="atLeast"/>
              <w:ind w:left="60" w:right="60"/>
              <w:rPr>
                <w:rFonts w:ascii="Arial" w:hAnsi="Arial" w:cs="Arial"/>
                <w:color w:val="000000"/>
                <w:sz w:val="18"/>
                <w:szCs w:val="18"/>
              </w:rPr>
            </w:pPr>
            <w:r>
              <w:rPr>
                <w:rFonts w:ascii="Arial" w:hAnsi="Arial" w:cs="Arial"/>
                <w:color w:val="000000"/>
                <w:sz w:val="18"/>
                <w:szCs w:val="18"/>
              </w:rPr>
              <w:t>Total</w:t>
            </w:r>
          </w:p>
        </w:tc>
        <w:tc>
          <w:tcPr>
            <w:tcW w:w="1148" w:type="dxa"/>
            <w:tcBorders>
              <w:top w:val="nil"/>
              <w:left w:val="single" w:sz="16" w:space="0" w:color="000000"/>
              <w:bottom w:val="single" w:sz="16" w:space="0" w:color="000000"/>
            </w:tcBorders>
            <w:shd w:val="clear" w:color="auto" w:fill="FFFFFF"/>
          </w:tcPr>
          <w:p w:rsidR="00001B02" w:rsidRDefault="00AA7E63">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58</w:t>
            </w:r>
          </w:p>
        </w:tc>
        <w:tc>
          <w:tcPr>
            <w:tcW w:w="994" w:type="dxa"/>
            <w:tcBorders>
              <w:top w:val="nil"/>
              <w:bottom w:val="single" w:sz="16" w:space="0" w:color="000000"/>
            </w:tcBorders>
            <w:shd w:val="clear" w:color="auto" w:fill="FFFFFF"/>
          </w:tcPr>
          <w:p w:rsidR="00001B02" w:rsidRDefault="00AA7E63">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100.0</w:t>
            </w:r>
          </w:p>
        </w:tc>
        <w:tc>
          <w:tcPr>
            <w:tcW w:w="1377" w:type="dxa"/>
            <w:tcBorders>
              <w:top w:val="nil"/>
              <w:bottom w:val="single" w:sz="16" w:space="0" w:color="000000"/>
            </w:tcBorders>
            <w:shd w:val="clear" w:color="auto" w:fill="FFFFFF"/>
          </w:tcPr>
          <w:p w:rsidR="00001B02" w:rsidRDefault="00AA7E63">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100.0</w:t>
            </w:r>
          </w:p>
        </w:tc>
        <w:tc>
          <w:tcPr>
            <w:tcW w:w="1469" w:type="dxa"/>
            <w:tcBorders>
              <w:top w:val="nil"/>
              <w:bottom w:val="single" w:sz="16" w:space="0" w:color="000000"/>
              <w:right w:val="single" w:sz="16" w:space="0" w:color="000000"/>
            </w:tcBorders>
            <w:shd w:val="clear" w:color="auto" w:fill="FFFFFF"/>
          </w:tcPr>
          <w:p w:rsidR="00001B02" w:rsidRDefault="00001B02">
            <w:pPr>
              <w:autoSpaceDE w:val="0"/>
              <w:autoSpaceDN w:val="0"/>
              <w:adjustRightInd w:val="0"/>
              <w:spacing w:after="0" w:line="240" w:lineRule="auto"/>
              <w:rPr>
                <w:rFonts w:ascii="Times New Roman" w:hAnsi="Times New Roman" w:cs="Times New Roman"/>
                <w:sz w:val="24"/>
                <w:szCs w:val="24"/>
              </w:rPr>
            </w:pPr>
          </w:p>
        </w:tc>
      </w:tr>
    </w:tbl>
    <w:p w:rsidR="00001B02" w:rsidRDefault="00001B02">
      <w:pPr>
        <w:autoSpaceDE w:val="0"/>
        <w:autoSpaceDN w:val="0"/>
        <w:adjustRightInd w:val="0"/>
        <w:spacing w:after="0" w:line="400" w:lineRule="atLeast"/>
        <w:rPr>
          <w:rFonts w:ascii="Times New Roman" w:hAnsi="Times New Roman" w:cs="Times New Roman"/>
          <w:sz w:val="24"/>
          <w:szCs w:val="24"/>
        </w:rPr>
      </w:pPr>
    </w:p>
    <w:p w:rsidR="00001B02" w:rsidRDefault="00001B02">
      <w:pPr>
        <w:autoSpaceDE w:val="0"/>
        <w:autoSpaceDN w:val="0"/>
        <w:adjustRightInd w:val="0"/>
        <w:spacing w:after="0" w:line="240" w:lineRule="auto"/>
        <w:rPr>
          <w:rFonts w:ascii="Times New Roman" w:hAnsi="Times New Roman" w:cs="Times New Roman"/>
          <w:sz w:val="24"/>
          <w:szCs w:val="24"/>
        </w:rPr>
      </w:pPr>
    </w:p>
    <w:tbl>
      <w:tblPr>
        <w:tblW w:w="734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4A0" w:firstRow="1" w:lastRow="0" w:firstColumn="1" w:lastColumn="0" w:noHBand="0" w:noVBand="1"/>
      </w:tblPr>
      <w:tblGrid>
        <w:gridCol w:w="735"/>
        <w:gridCol w:w="1622"/>
        <w:gridCol w:w="1147"/>
        <w:gridCol w:w="994"/>
        <w:gridCol w:w="1376"/>
        <w:gridCol w:w="1468"/>
      </w:tblGrid>
      <w:tr w:rsidR="00001B02">
        <w:trPr>
          <w:cantSplit/>
        </w:trPr>
        <w:tc>
          <w:tcPr>
            <w:tcW w:w="7342" w:type="dxa"/>
            <w:gridSpan w:val="6"/>
            <w:tcBorders>
              <w:top w:val="nil"/>
              <w:left w:val="nil"/>
              <w:bottom w:val="nil"/>
              <w:right w:val="nil"/>
            </w:tcBorders>
            <w:shd w:val="clear" w:color="auto" w:fill="FFFFFF"/>
          </w:tcPr>
          <w:p w:rsidR="00001B02" w:rsidRDefault="00AA7E63">
            <w:pPr>
              <w:autoSpaceDE w:val="0"/>
              <w:autoSpaceDN w:val="0"/>
              <w:adjustRightInd w:val="0"/>
              <w:spacing w:after="0" w:line="320" w:lineRule="atLeast"/>
              <w:ind w:left="60" w:right="60"/>
              <w:jc w:val="center"/>
              <w:rPr>
                <w:rFonts w:ascii="Arial" w:hAnsi="Arial" w:cs="Arial"/>
                <w:color w:val="000000"/>
                <w:sz w:val="18"/>
                <w:szCs w:val="18"/>
              </w:rPr>
            </w:pPr>
            <w:r>
              <w:rPr>
                <w:rFonts w:ascii="Arial" w:hAnsi="Arial" w:cs="Arial"/>
                <w:b/>
                <w:bCs/>
                <w:color w:val="000000"/>
                <w:sz w:val="18"/>
                <w:szCs w:val="18"/>
              </w:rPr>
              <w:t>pendidikan</w:t>
            </w:r>
          </w:p>
        </w:tc>
      </w:tr>
      <w:tr w:rsidR="00001B02">
        <w:trPr>
          <w:cantSplit/>
        </w:trPr>
        <w:tc>
          <w:tcPr>
            <w:tcW w:w="2357" w:type="dxa"/>
            <w:gridSpan w:val="2"/>
            <w:tcBorders>
              <w:top w:val="single" w:sz="16" w:space="0" w:color="000000"/>
              <w:left w:val="single" w:sz="16" w:space="0" w:color="000000"/>
              <w:bottom w:val="single" w:sz="16" w:space="0" w:color="000000"/>
              <w:right w:val="nil"/>
            </w:tcBorders>
            <w:shd w:val="clear" w:color="auto" w:fill="FFFFFF"/>
          </w:tcPr>
          <w:p w:rsidR="00001B02" w:rsidRDefault="00001B02">
            <w:pPr>
              <w:autoSpaceDE w:val="0"/>
              <w:autoSpaceDN w:val="0"/>
              <w:adjustRightInd w:val="0"/>
              <w:spacing w:after="0" w:line="240" w:lineRule="auto"/>
              <w:rPr>
                <w:rFonts w:ascii="Times New Roman" w:hAnsi="Times New Roman" w:cs="Times New Roman"/>
                <w:sz w:val="24"/>
                <w:szCs w:val="24"/>
              </w:rPr>
            </w:pPr>
          </w:p>
        </w:tc>
        <w:tc>
          <w:tcPr>
            <w:tcW w:w="1147" w:type="dxa"/>
            <w:tcBorders>
              <w:top w:val="single" w:sz="16" w:space="0" w:color="000000"/>
              <w:left w:val="single" w:sz="16" w:space="0" w:color="000000"/>
              <w:bottom w:val="single" w:sz="16" w:space="0" w:color="000000"/>
            </w:tcBorders>
            <w:shd w:val="clear" w:color="auto" w:fill="FFFFFF"/>
          </w:tcPr>
          <w:p w:rsidR="00001B02" w:rsidRDefault="00AA7E63">
            <w:pPr>
              <w:autoSpaceDE w:val="0"/>
              <w:autoSpaceDN w:val="0"/>
              <w:adjustRightInd w:val="0"/>
              <w:spacing w:after="0" w:line="320" w:lineRule="atLeast"/>
              <w:ind w:left="60" w:right="60"/>
              <w:jc w:val="center"/>
              <w:rPr>
                <w:rFonts w:ascii="Arial" w:hAnsi="Arial" w:cs="Arial"/>
                <w:color w:val="000000"/>
                <w:sz w:val="18"/>
                <w:szCs w:val="18"/>
              </w:rPr>
            </w:pPr>
            <w:r>
              <w:rPr>
                <w:rFonts w:ascii="Arial" w:hAnsi="Arial" w:cs="Arial"/>
                <w:color w:val="000000"/>
                <w:sz w:val="18"/>
                <w:szCs w:val="18"/>
              </w:rPr>
              <w:t>Frequency</w:t>
            </w:r>
          </w:p>
        </w:tc>
        <w:tc>
          <w:tcPr>
            <w:tcW w:w="994" w:type="dxa"/>
            <w:tcBorders>
              <w:top w:val="single" w:sz="16" w:space="0" w:color="000000"/>
              <w:bottom w:val="single" w:sz="16" w:space="0" w:color="000000"/>
            </w:tcBorders>
            <w:shd w:val="clear" w:color="auto" w:fill="FFFFFF"/>
          </w:tcPr>
          <w:p w:rsidR="00001B02" w:rsidRDefault="00AA7E63">
            <w:pPr>
              <w:autoSpaceDE w:val="0"/>
              <w:autoSpaceDN w:val="0"/>
              <w:adjustRightInd w:val="0"/>
              <w:spacing w:after="0" w:line="320" w:lineRule="atLeast"/>
              <w:ind w:left="60" w:right="60"/>
              <w:jc w:val="center"/>
              <w:rPr>
                <w:rFonts w:ascii="Arial" w:hAnsi="Arial" w:cs="Arial"/>
                <w:color w:val="000000"/>
                <w:sz w:val="18"/>
                <w:szCs w:val="18"/>
              </w:rPr>
            </w:pPr>
            <w:r>
              <w:rPr>
                <w:rFonts w:ascii="Arial" w:hAnsi="Arial" w:cs="Arial"/>
                <w:color w:val="000000"/>
                <w:sz w:val="18"/>
                <w:szCs w:val="18"/>
              </w:rPr>
              <w:t>Percent</w:t>
            </w:r>
          </w:p>
        </w:tc>
        <w:tc>
          <w:tcPr>
            <w:tcW w:w="1376" w:type="dxa"/>
            <w:tcBorders>
              <w:top w:val="single" w:sz="16" w:space="0" w:color="000000"/>
              <w:bottom w:val="single" w:sz="16" w:space="0" w:color="000000"/>
            </w:tcBorders>
            <w:shd w:val="clear" w:color="auto" w:fill="FFFFFF"/>
          </w:tcPr>
          <w:p w:rsidR="00001B02" w:rsidRDefault="00AA7E63">
            <w:pPr>
              <w:autoSpaceDE w:val="0"/>
              <w:autoSpaceDN w:val="0"/>
              <w:adjustRightInd w:val="0"/>
              <w:spacing w:after="0" w:line="320" w:lineRule="atLeast"/>
              <w:ind w:left="60" w:right="60"/>
              <w:jc w:val="center"/>
              <w:rPr>
                <w:rFonts w:ascii="Arial" w:hAnsi="Arial" w:cs="Arial"/>
                <w:color w:val="000000"/>
                <w:sz w:val="18"/>
                <w:szCs w:val="18"/>
              </w:rPr>
            </w:pPr>
            <w:r>
              <w:rPr>
                <w:rFonts w:ascii="Arial" w:hAnsi="Arial" w:cs="Arial"/>
                <w:color w:val="000000"/>
                <w:sz w:val="18"/>
                <w:szCs w:val="18"/>
              </w:rPr>
              <w:t>Valid Percent</w:t>
            </w:r>
          </w:p>
        </w:tc>
        <w:tc>
          <w:tcPr>
            <w:tcW w:w="1468" w:type="dxa"/>
            <w:tcBorders>
              <w:top w:val="single" w:sz="16" w:space="0" w:color="000000"/>
              <w:bottom w:val="single" w:sz="16" w:space="0" w:color="000000"/>
              <w:right w:val="single" w:sz="16" w:space="0" w:color="000000"/>
            </w:tcBorders>
            <w:shd w:val="clear" w:color="auto" w:fill="FFFFFF"/>
          </w:tcPr>
          <w:p w:rsidR="00001B02" w:rsidRDefault="00AA7E63">
            <w:pPr>
              <w:autoSpaceDE w:val="0"/>
              <w:autoSpaceDN w:val="0"/>
              <w:adjustRightInd w:val="0"/>
              <w:spacing w:after="0" w:line="320" w:lineRule="atLeast"/>
              <w:ind w:left="60" w:right="60"/>
              <w:jc w:val="center"/>
              <w:rPr>
                <w:rFonts w:ascii="Arial" w:hAnsi="Arial" w:cs="Arial"/>
                <w:color w:val="000000"/>
                <w:sz w:val="18"/>
                <w:szCs w:val="18"/>
              </w:rPr>
            </w:pPr>
            <w:r>
              <w:rPr>
                <w:rFonts w:ascii="Arial" w:hAnsi="Arial" w:cs="Arial"/>
                <w:color w:val="000000"/>
                <w:sz w:val="18"/>
                <w:szCs w:val="18"/>
              </w:rPr>
              <w:t>Cumulative Percent</w:t>
            </w:r>
          </w:p>
        </w:tc>
      </w:tr>
      <w:tr w:rsidR="00001B02">
        <w:trPr>
          <w:cantSplit/>
        </w:trPr>
        <w:tc>
          <w:tcPr>
            <w:tcW w:w="735" w:type="dxa"/>
            <w:vMerge w:val="restart"/>
            <w:tcBorders>
              <w:top w:val="single" w:sz="16" w:space="0" w:color="000000"/>
              <w:left w:val="single" w:sz="16" w:space="0" w:color="000000"/>
              <w:bottom w:val="single" w:sz="16" w:space="0" w:color="000000"/>
              <w:right w:val="nil"/>
            </w:tcBorders>
            <w:shd w:val="clear" w:color="auto" w:fill="FFFFFF"/>
            <w:vAlign w:val="center"/>
          </w:tcPr>
          <w:p w:rsidR="00001B02" w:rsidRDefault="00AA7E63">
            <w:pPr>
              <w:autoSpaceDE w:val="0"/>
              <w:autoSpaceDN w:val="0"/>
              <w:adjustRightInd w:val="0"/>
              <w:spacing w:after="0" w:line="320" w:lineRule="atLeast"/>
              <w:ind w:left="60" w:right="60"/>
              <w:rPr>
                <w:rFonts w:ascii="Arial" w:hAnsi="Arial" w:cs="Arial"/>
                <w:color w:val="000000"/>
                <w:sz w:val="18"/>
                <w:szCs w:val="18"/>
              </w:rPr>
            </w:pPr>
            <w:r>
              <w:rPr>
                <w:rFonts w:ascii="Arial" w:hAnsi="Arial" w:cs="Arial"/>
                <w:color w:val="000000"/>
                <w:sz w:val="18"/>
                <w:szCs w:val="18"/>
              </w:rPr>
              <w:t>Valid</w:t>
            </w:r>
          </w:p>
        </w:tc>
        <w:tc>
          <w:tcPr>
            <w:tcW w:w="1622" w:type="dxa"/>
            <w:tcBorders>
              <w:top w:val="single" w:sz="16" w:space="0" w:color="000000"/>
              <w:left w:val="nil"/>
              <w:bottom w:val="nil"/>
              <w:right w:val="single" w:sz="16" w:space="0" w:color="000000"/>
            </w:tcBorders>
            <w:shd w:val="clear" w:color="auto" w:fill="FFFFFF"/>
            <w:vAlign w:val="center"/>
          </w:tcPr>
          <w:p w:rsidR="00001B02" w:rsidRDefault="00AA7E63">
            <w:pPr>
              <w:autoSpaceDE w:val="0"/>
              <w:autoSpaceDN w:val="0"/>
              <w:adjustRightInd w:val="0"/>
              <w:spacing w:after="0" w:line="320" w:lineRule="atLeast"/>
              <w:ind w:left="60" w:right="60"/>
              <w:rPr>
                <w:rFonts w:ascii="Arial" w:hAnsi="Arial" w:cs="Arial"/>
                <w:color w:val="000000"/>
                <w:sz w:val="18"/>
                <w:szCs w:val="18"/>
              </w:rPr>
            </w:pPr>
            <w:r>
              <w:rPr>
                <w:rFonts w:ascii="Arial" w:hAnsi="Arial" w:cs="Arial"/>
                <w:color w:val="000000"/>
                <w:sz w:val="18"/>
                <w:szCs w:val="18"/>
              </w:rPr>
              <w:t>SD</w:t>
            </w:r>
          </w:p>
        </w:tc>
        <w:tc>
          <w:tcPr>
            <w:tcW w:w="1147" w:type="dxa"/>
            <w:tcBorders>
              <w:top w:val="single" w:sz="16" w:space="0" w:color="000000"/>
              <w:left w:val="single" w:sz="16" w:space="0" w:color="000000"/>
              <w:bottom w:val="nil"/>
            </w:tcBorders>
            <w:shd w:val="clear" w:color="auto" w:fill="FFFFFF"/>
          </w:tcPr>
          <w:p w:rsidR="00001B02" w:rsidRDefault="00AA7E63">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2</w:t>
            </w:r>
          </w:p>
        </w:tc>
        <w:tc>
          <w:tcPr>
            <w:tcW w:w="994" w:type="dxa"/>
            <w:tcBorders>
              <w:top w:val="single" w:sz="16" w:space="0" w:color="000000"/>
              <w:bottom w:val="nil"/>
            </w:tcBorders>
            <w:shd w:val="clear" w:color="auto" w:fill="FFFFFF"/>
          </w:tcPr>
          <w:p w:rsidR="00001B02" w:rsidRDefault="00AA7E63">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3.4</w:t>
            </w:r>
          </w:p>
        </w:tc>
        <w:tc>
          <w:tcPr>
            <w:tcW w:w="1376" w:type="dxa"/>
            <w:tcBorders>
              <w:top w:val="single" w:sz="16" w:space="0" w:color="000000"/>
              <w:bottom w:val="nil"/>
            </w:tcBorders>
            <w:shd w:val="clear" w:color="auto" w:fill="FFFFFF"/>
          </w:tcPr>
          <w:p w:rsidR="00001B02" w:rsidRDefault="00AA7E63">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3.4</w:t>
            </w:r>
          </w:p>
        </w:tc>
        <w:tc>
          <w:tcPr>
            <w:tcW w:w="1468" w:type="dxa"/>
            <w:tcBorders>
              <w:top w:val="single" w:sz="16" w:space="0" w:color="000000"/>
              <w:bottom w:val="nil"/>
              <w:right w:val="single" w:sz="16" w:space="0" w:color="000000"/>
            </w:tcBorders>
            <w:shd w:val="clear" w:color="auto" w:fill="FFFFFF"/>
          </w:tcPr>
          <w:p w:rsidR="00001B02" w:rsidRDefault="00AA7E63">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3.4</w:t>
            </w:r>
          </w:p>
        </w:tc>
      </w:tr>
      <w:tr w:rsidR="00001B02">
        <w:trPr>
          <w:cantSplit/>
        </w:trPr>
        <w:tc>
          <w:tcPr>
            <w:tcW w:w="735" w:type="dxa"/>
            <w:vMerge/>
            <w:tcBorders>
              <w:top w:val="single" w:sz="16" w:space="0" w:color="000000"/>
              <w:left w:val="single" w:sz="16" w:space="0" w:color="000000"/>
              <w:bottom w:val="single" w:sz="16" w:space="0" w:color="000000"/>
              <w:right w:val="nil"/>
            </w:tcBorders>
            <w:shd w:val="clear" w:color="auto" w:fill="FFFFFF"/>
            <w:vAlign w:val="center"/>
          </w:tcPr>
          <w:p w:rsidR="00001B02" w:rsidRDefault="00001B02">
            <w:pPr>
              <w:autoSpaceDE w:val="0"/>
              <w:autoSpaceDN w:val="0"/>
              <w:adjustRightInd w:val="0"/>
              <w:spacing w:after="0" w:line="240" w:lineRule="auto"/>
              <w:rPr>
                <w:rFonts w:ascii="Arial" w:hAnsi="Arial" w:cs="Arial"/>
                <w:color w:val="000000"/>
                <w:sz w:val="18"/>
                <w:szCs w:val="18"/>
              </w:rPr>
            </w:pPr>
          </w:p>
        </w:tc>
        <w:tc>
          <w:tcPr>
            <w:tcW w:w="1622" w:type="dxa"/>
            <w:tcBorders>
              <w:top w:val="nil"/>
              <w:left w:val="nil"/>
              <w:bottom w:val="nil"/>
              <w:right w:val="single" w:sz="16" w:space="0" w:color="000000"/>
            </w:tcBorders>
            <w:shd w:val="clear" w:color="auto" w:fill="FFFFFF"/>
            <w:vAlign w:val="center"/>
          </w:tcPr>
          <w:p w:rsidR="00001B02" w:rsidRDefault="00AA7E63">
            <w:pPr>
              <w:autoSpaceDE w:val="0"/>
              <w:autoSpaceDN w:val="0"/>
              <w:adjustRightInd w:val="0"/>
              <w:spacing w:after="0" w:line="320" w:lineRule="atLeast"/>
              <w:ind w:left="60" w:right="60"/>
              <w:rPr>
                <w:rFonts w:ascii="Arial" w:hAnsi="Arial" w:cs="Arial"/>
                <w:color w:val="000000"/>
                <w:sz w:val="18"/>
                <w:szCs w:val="18"/>
              </w:rPr>
            </w:pPr>
            <w:r>
              <w:rPr>
                <w:rFonts w:ascii="Arial" w:hAnsi="Arial" w:cs="Arial"/>
                <w:color w:val="000000"/>
                <w:sz w:val="18"/>
                <w:szCs w:val="18"/>
              </w:rPr>
              <w:t>SMP</w:t>
            </w:r>
          </w:p>
        </w:tc>
        <w:tc>
          <w:tcPr>
            <w:tcW w:w="1147" w:type="dxa"/>
            <w:tcBorders>
              <w:top w:val="nil"/>
              <w:left w:val="single" w:sz="16" w:space="0" w:color="000000"/>
              <w:bottom w:val="nil"/>
            </w:tcBorders>
            <w:shd w:val="clear" w:color="auto" w:fill="FFFFFF"/>
          </w:tcPr>
          <w:p w:rsidR="00001B02" w:rsidRDefault="00AA7E63">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26</w:t>
            </w:r>
          </w:p>
        </w:tc>
        <w:tc>
          <w:tcPr>
            <w:tcW w:w="994" w:type="dxa"/>
            <w:tcBorders>
              <w:top w:val="nil"/>
              <w:bottom w:val="nil"/>
            </w:tcBorders>
            <w:shd w:val="clear" w:color="auto" w:fill="FFFFFF"/>
          </w:tcPr>
          <w:p w:rsidR="00001B02" w:rsidRDefault="00AA7E63">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44.8</w:t>
            </w:r>
          </w:p>
        </w:tc>
        <w:tc>
          <w:tcPr>
            <w:tcW w:w="1376" w:type="dxa"/>
            <w:tcBorders>
              <w:top w:val="nil"/>
              <w:bottom w:val="nil"/>
            </w:tcBorders>
            <w:shd w:val="clear" w:color="auto" w:fill="FFFFFF"/>
          </w:tcPr>
          <w:p w:rsidR="00001B02" w:rsidRDefault="00AA7E63">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44.8</w:t>
            </w:r>
          </w:p>
        </w:tc>
        <w:tc>
          <w:tcPr>
            <w:tcW w:w="1468" w:type="dxa"/>
            <w:tcBorders>
              <w:top w:val="nil"/>
              <w:bottom w:val="nil"/>
              <w:right w:val="single" w:sz="16" w:space="0" w:color="000000"/>
            </w:tcBorders>
            <w:shd w:val="clear" w:color="auto" w:fill="FFFFFF"/>
          </w:tcPr>
          <w:p w:rsidR="00001B02" w:rsidRDefault="00AA7E63">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48.3</w:t>
            </w:r>
          </w:p>
        </w:tc>
      </w:tr>
      <w:tr w:rsidR="00001B02">
        <w:trPr>
          <w:cantSplit/>
        </w:trPr>
        <w:tc>
          <w:tcPr>
            <w:tcW w:w="735" w:type="dxa"/>
            <w:vMerge/>
            <w:tcBorders>
              <w:top w:val="single" w:sz="16" w:space="0" w:color="000000"/>
              <w:left w:val="single" w:sz="16" w:space="0" w:color="000000"/>
              <w:bottom w:val="single" w:sz="16" w:space="0" w:color="000000"/>
              <w:right w:val="nil"/>
            </w:tcBorders>
            <w:shd w:val="clear" w:color="auto" w:fill="FFFFFF"/>
            <w:vAlign w:val="center"/>
          </w:tcPr>
          <w:p w:rsidR="00001B02" w:rsidRDefault="00001B02">
            <w:pPr>
              <w:autoSpaceDE w:val="0"/>
              <w:autoSpaceDN w:val="0"/>
              <w:adjustRightInd w:val="0"/>
              <w:spacing w:after="0" w:line="240" w:lineRule="auto"/>
              <w:rPr>
                <w:rFonts w:ascii="Arial" w:hAnsi="Arial" w:cs="Arial"/>
                <w:color w:val="000000"/>
                <w:sz w:val="18"/>
                <w:szCs w:val="18"/>
              </w:rPr>
            </w:pPr>
          </w:p>
        </w:tc>
        <w:tc>
          <w:tcPr>
            <w:tcW w:w="1622" w:type="dxa"/>
            <w:tcBorders>
              <w:top w:val="nil"/>
              <w:left w:val="nil"/>
              <w:bottom w:val="nil"/>
              <w:right w:val="single" w:sz="16" w:space="0" w:color="000000"/>
            </w:tcBorders>
            <w:shd w:val="clear" w:color="auto" w:fill="FFFFFF"/>
            <w:vAlign w:val="center"/>
          </w:tcPr>
          <w:p w:rsidR="00001B02" w:rsidRDefault="00AA7E63">
            <w:pPr>
              <w:autoSpaceDE w:val="0"/>
              <w:autoSpaceDN w:val="0"/>
              <w:adjustRightInd w:val="0"/>
              <w:spacing w:after="0" w:line="320" w:lineRule="atLeast"/>
              <w:ind w:left="60" w:right="60"/>
              <w:rPr>
                <w:rFonts w:ascii="Arial" w:hAnsi="Arial" w:cs="Arial"/>
                <w:color w:val="000000"/>
                <w:sz w:val="18"/>
                <w:szCs w:val="18"/>
              </w:rPr>
            </w:pPr>
            <w:r>
              <w:rPr>
                <w:rFonts w:ascii="Arial" w:hAnsi="Arial" w:cs="Arial"/>
                <w:color w:val="000000"/>
                <w:sz w:val="18"/>
                <w:szCs w:val="18"/>
              </w:rPr>
              <w:t>SMA</w:t>
            </w:r>
          </w:p>
        </w:tc>
        <w:tc>
          <w:tcPr>
            <w:tcW w:w="1147" w:type="dxa"/>
            <w:tcBorders>
              <w:top w:val="nil"/>
              <w:left w:val="single" w:sz="16" w:space="0" w:color="000000"/>
              <w:bottom w:val="nil"/>
            </w:tcBorders>
            <w:shd w:val="clear" w:color="auto" w:fill="FFFFFF"/>
          </w:tcPr>
          <w:p w:rsidR="00001B02" w:rsidRDefault="00AA7E63">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25</w:t>
            </w:r>
          </w:p>
        </w:tc>
        <w:tc>
          <w:tcPr>
            <w:tcW w:w="994" w:type="dxa"/>
            <w:tcBorders>
              <w:top w:val="nil"/>
              <w:bottom w:val="nil"/>
            </w:tcBorders>
            <w:shd w:val="clear" w:color="auto" w:fill="FFFFFF"/>
          </w:tcPr>
          <w:p w:rsidR="00001B02" w:rsidRDefault="00AA7E63">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43.1</w:t>
            </w:r>
          </w:p>
        </w:tc>
        <w:tc>
          <w:tcPr>
            <w:tcW w:w="1376" w:type="dxa"/>
            <w:tcBorders>
              <w:top w:val="nil"/>
              <w:bottom w:val="nil"/>
            </w:tcBorders>
            <w:shd w:val="clear" w:color="auto" w:fill="FFFFFF"/>
          </w:tcPr>
          <w:p w:rsidR="00001B02" w:rsidRDefault="00AA7E63">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43.1</w:t>
            </w:r>
          </w:p>
        </w:tc>
        <w:tc>
          <w:tcPr>
            <w:tcW w:w="1468" w:type="dxa"/>
            <w:tcBorders>
              <w:top w:val="nil"/>
              <w:bottom w:val="nil"/>
              <w:right w:val="single" w:sz="16" w:space="0" w:color="000000"/>
            </w:tcBorders>
            <w:shd w:val="clear" w:color="auto" w:fill="FFFFFF"/>
          </w:tcPr>
          <w:p w:rsidR="00001B02" w:rsidRDefault="00AA7E63">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91.4</w:t>
            </w:r>
          </w:p>
        </w:tc>
      </w:tr>
      <w:tr w:rsidR="00001B02">
        <w:trPr>
          <w:cantSplit/>
        </w:trPr>
        <w:tc>
          <w:tcPr>
            <w:tcW w:w="735" w:type="dxa"/>
            <w:vMerge/>
            <w:tcBorders>
              <w:top w:val="single" w:sz="16" w:space="0" w:color="000000"/>
              <w:left w:val="single" w:sz="16" w:space="0" w:color="000000"/>
              <w:bottom w:val="single" w:sz="16" w:space="0" w:color="000000"/>
              <w:right w:val="nil"/>
            </w:tcBorders>
            <w:shd w:val="clear" w:color="auto" w:fill="FFFFFF"/>
            <w:vAlign w:val="center"/>
          </w:tcPr>
          <w:p w:rsidR="00001B02" w:rsidRDefault="00001B02">
            <w:pPr>
              <w:autoSpaceDE w:val="0"/>
              <w:autoSpaceDN w:val="0"/>
              <w:adjustRightInd w:val="0"/>
              <w:spacing w:after="0" w:line="240" w:lineRule="auto"/>
              <w:rPr>
                <w:rFonts w:ascii="Arial" w:hAnsi="Arial" w:cs="Arial"/>
                <w:color w:val="000000"/>
                <w:sz w:val="18"/>
                <w:szCs w:val="18"/>
              </w:rPr>
            </w:pPr>
          </w:p>
        </w:tc>
        <w:tc>
          <w:tcPr>
            <w:tcW w:w="1622" w:type="dxa"/>
            <w:tcBorders>
              <w:top w:val="nil"/>
              <w:left w:val="nil"/>
              <w:bottom w:val="nil"/>
              <w:right w:val="single" w:sz="16" w:space="0" w:color="000000"/>
            </w:tcBorders>
            <w:shd w:val="clear" w:color="auto" w:fill="FFFFFF"/>
            <w:vAlign w:val="center"/>
          </w:tcPr>
          <w:p w:rsidR="00001B02" w:rsidRDefault="00AA7E63">
            <w:pPr>
              <w:autoSpaceDE w:val="0"/>
              <w:autoSpaceDN w:val="0"/>
              <w:adjustRightInd w:val="0"/>
              <w:spacing w:after="0" w:line="320" w:lineRule="atLeast"/>
              <w:ind w:left="60" w:right="60"/>
              <w:rPr>
                <w:rFonts w:ascii="Arial" w:hAnsi="Arial" w:cs="Arial"/>
                <w:color w:val="000000"/>
                <w:sz w:val="18"/>
                <w:szCs w:val="18"/>
              </w:rPr>
            </w:pPr>
            <w:r>
              <w:rPr>
                <w:rFonts w:ascii="Arial" w:hAnsi="Arial" w:cs="Arial"/>
                <w:color w:val="000000"/>
                <w:sz w:val="18"/>
                <w:szCs w:val="18"/>
              </w:rPr>
              <w:t>Perguruan Tiggi</w:t>
            </w:r>
          </w:p>
        </w:tc>
        <w:tc>
          <w:tcPr>
            <w:tcW w:w="1147" w:type="dxa"/>
            <w:tcBorders>
              <w:top w:val="nil"/>
              <w:left w:val="single" w:sz="16" w:space="0" w:color="000000"/>
              <w:bottom w:val="nil"/>
            </w:tcBorders>
            <w:shd w:val="clear" w:color="auto" w:fill="FFFFFF"/>
          </w:tcPr>
          <w:p w:rsidR="00001B02" w:rsidRDefault="00AA7E63">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5</w:t>
            </w:r>
          </w:p>
        </w:tc>
        <w:tc>
          <w:tcPr>
            <w:tcW w:w="994" w:type="dxa"/>
            <w:tcBorders>
              <w:top w:val="nil"/>
              <w:bottom w:val="nil"/>
            </w:tcBorders>
            <w:shd w:val="clear" w:color="auto" w:fill="FFFFFF"/>
          </w:tcPr>
          <w:p w:rsidR="00001B02" w:rsidRDefault="00AA7E63">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8.6</w:t>
            </w:r>
          </w:p>
        </w:tc>
        <w:tc>
          <w:tcPr>
            <w:tcW w:w="1376" w:type="dxa"/>
            <w:tcBorders>
              <w:top w:val="nil"/>
              <w:bottom w:val="nil"/>
            </w:tcBorders>
            <w:shd w:val="clear" w:color="auto" w:fill="FFFFFF"/>
          </w:tcPr>
          <w:p w:rsidR="00001B02" w:rsidRDefault="00AA7E63">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8.6</w:t>
            </w:r>
          </w:p>
        </w:tc>
        <w:tc>
          <w:tcPr>
            <w:tcW w:w="1468" w:type="dxa"/>
            <w:tcBorders>
              <w:top w:val="nil"/>
              <w:bottom w:val="nil"/>
              <w:right w:val="single" w:sz="16" w:space="0" w:color="000000"/>
            </w:tcBorders>
            <w:shd w:val="clear" w:color="auto" w:fill="FFFFFF"/>
          </w:tcPr>
          <w:p w:rsidR="00001B02" w:rsidRDefault="00AA7E63">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100.0</w:t>
            </w:r>
          </w:p>
        </w:tc>
      </w:tr>
      <w:tr w:rsidR="00001B02">
        <w:trPr>
          <w:cantSplit/>
        </w:trPr>
        <w:tc>
          <w:tcPr>
            <w:tcW w:w="735" w:type="dxa"/>
            <w:vMerge/>
            <w:tcBorders>
              <w:top w:val="single" w:sz="16" w:space="0" w:color="000000"/>
              <w:left w:val="single" w:sz="16" w:space="0" w:color="000000"/>
              <w:bottom w:val="single" w:sz="16" w:space="0" w:color="000000"/>
              <w:right w:val="nil"/>
            </w:tcBorders>
            <w:shd w:val="clear" w:color="auto" w:fill="FFFFFF"/>
            <w:vAlign w:val="center"/>
          </w:tcPr>
          <w:p w:rsidR="00001B02" w:rsidRDefault="00001B02">
            <w:pPr>
              <w:autoSpaceDE w:val="0"/>
              <w:autoSpaceDN w:val="0"/>
              <w:adjustRightInd w:val="0"/>
              <w:spacing w:after="0" w:line="240" w:lineRule="auto"/>
              <w:rPr>
                <w:rFonts w:ascii="Arial" w:hAnsi="Arial" w:cs="Arial"/>
                <w:color w:val="000000"/>
                <w:sz w:val="18"/>
                <w:szCs w:val="18"/>
              </w:rPr>
            </w:pPr>
          </w:p>
        </w:tc>
        <w:tc>
          <w:tcPr>
            <w:tcW w:w="1622" w:type="dxa"/>
            <w:tcBorders>
              <w:top w:val="nil"/>
              <w:left w:val="nil"/>
              <w:bottom w:val="single" w:sz="16" w:space="0" w:color="000000"/>
              <w:right w:val="single" w:sz="16" w:space="0" w:color="000000"/>
            </w:tcBorders>
            <w:shd w:val="clear" w:color="auto" w:fill="FFFFFF"/>
            <w:vAlign w:val="center"/>
          </w:tcPr>
          <w:p w:rsidR="00001B02" w:rsidRDefault="00AA7E63">
            <w:pPr>
              <w:autoSpaceDE w:val="0"/>
              <w:autoSpaceDN w:val="0"/>
              <w:adjustRightInd w:val="0"/>
              <w:spacing w:after="0" w:line="320" w:lineRule="atLeast"/>
              <w:ind w:left="60" w:right="60"/>
              <w:rPr>
                <w:rFonts w:ascii="Arial" w:hAnsi="Arial" w:cs="Arial"/>
                <w:color w:val="000000"/>
                <w:sz w:val="18"/>
                <w:szCs w:val="18"/>
              </w:rPr>
            </w:pPr>
            <w:r>
              <w:rPr>
                <w:rFonts w:ascii="Arial" w:hAnsi="Arial" w:cs="Arial"/>
                <w:color w:val="000000"/>
                <w:sz w:val="18"/>
                <w:szCs w:val="18"/>
              </w:rPr>
              <w:t>Total</w:t>
            </w:r>
          </w:p>
        </w:tc>
        <w:tc>
          <w:tcPr>
            <w:tcW w:w="1147" w:type="dxa"/>
            <w:tcBorders>
              <w:top w:val="nil"/>
              <w:left w:val="single" w:sz="16" w:space="0" w:color="000000"/>
              <w:bottom w:val="single" w:sz="16" w:space="0" w:color="000000"/>
            </w:tcBorders>
            <w:shd w:val="clear" w:color="auto" w:fill="FFFFFF"/>
          </w:tcPr>
          <w:p w:rsidR="00001B02" w:rsidRDefault="00AA7E63">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58</w:t>
            </w:r>
          </w:p>
        </w:tc>
        <w:tc>
          <w:tcPr>
            <w:tcW w:w="994" w:type="dxa"/>
            <w:tcBorders>
              <w:top w:val="nil"/>
              <w:bottom w:val="single" w:sz="16" w:space="0" w:color="000000"/>
            </w:tcBorders>
            <w:shd w:val="clear" w:color="auto" w:fill="FFFFFF"/>
          </w:tcPr>
          <w:p w:rsidR="00001B02" w:rsidRDefault="00AA7E63">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100.0</w:t>
            </w:r>
          </w:p>
        </w:tc>
        <w:tc>
          <w:tcPr>
            <w:tcW w:w="1376" w:type="dxa"/>
            <w:tcBorders>
              <w:top w:val="nil"/>
              <w:bottom w:val="single" w:sz="16" w:space="0" w:color="000000"/>
            </w:tcBorders>
            <w:shd w:val="clear" w:color="auto" w:fill="FFFFFF"/>
          </w:tcPr>
          <w:p w:rsidR="00001B02" w:rsidRDefault="00AA7E63">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100.0</w:t>
            </w:r>
          </w:p>
        </w:tc>
        <w:tc>
          <w:tcPr>
            <w:tcW w:w="1468" w:type="dxa"/>
            <w:tcBorders>
              <w:top w:val="nil"/>
              <w:bottom w:val="single" w:sz="16" w:space="0" w:color="000000"/>
              <w:right w:val="single" w:sz="16" w:space="0" w:color="000000"/>
            </w:tcBorders>
            <w:shd w:val="clear" w:color="auto" w:fill="FFFFFF"/>
          </w:tcPr>
          <w:p w:rsidR="00001B02" w:rsidRDefault="00001B02">
            <w:pPr>
              <w:autoSpaceDE w:val="0"/>
              <w:autoSpaceDN w:val="0"/>
              <w:adjustRightInd w:val="0"/>
              <w:spacing w:after="0" w:line="240" w:lineRule="auto"/>
              <w:rPr>
                <w:rFonts w:ascii="Times New Roman" w:hAnsi="Times New Roman" w:cs="Times New Roman"/>
                <w:sz w:val="24"/>
                <w:szCs w:val="24"/>
              </w:rPr>
            </w:pPr>
          </w:p>
        </w:tc>
      </w:tr>
    </w:tbl>
    <w:p w:rsidR="00001B02" w:rsidRDefault="00001B02">
      <w:pPr>
        <w:autoSpaceDE w:val="0"/>
        <w:autoSpaceDN w:val="0"/>
        <w:adjustRightInd w:val="0"/>
        <w:spacing w:after="0" w:line="400" w:lineRule="atLeast"/>
        <w:rPr>
          <w:rFonts w:ascii="Times New Roman" w:hAnsi="Times New Roman" w:cs="Times New Roman"/>
          <w:sz w:val="24"/>
          <w:szCs w:val="24"/>
        </w:rPr>
      </w:pPr>
    </w:p>
    <w:p w:rsidR="00001B02" w:rsidRDefault="00001B02">
      <w:pPr>
        <w:autoSpaceDE w:val="0"/>
        <w:autoSpaceDN w:val="0"/>
        <w:adjustRightInd w:val="0"/>
        <w:spacing w:after="0" w:line="240" w:lineRule="auto"/>
        <w:rPr>
          <w:rFonts w:ascii="Times New Roman" w:hAnsi="Times New Roman" w:cs="Times New Roman"/>
          <w:sz w:val="24"/>
          <w:szCs w:val="24"/>
        </w:rPr>
      </w:pPr>
    </w:p>
    <w:tbl>
      <w:tblPr>
        <w:tblW w:w="748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4A0" w:firstRow="1" w:lastRow="0" w:firstColumn="1" w:lastColumn="0" w:noHBand="0" w:noVBand="1"/>
      </w:tblPr>
      <w:tblGrid>
        <w:gridCol w:w="735"/>
        <w:gridCol w:w="1760"/>
        <w:gridCol w:w="1147"/>
        <w:gridCol w:w="994"/>
        <w:gridCol w:w="1376"/>
        <w:gridCol w:w="1468"/>
      </w:tblGrid>
      <w:tr w:rsidR="00001B02">
        <w:trPr>
          <w:cantSplit/>
        </w:trPr>
        <w:tc>
          <w:tcPr>
            <w:tcW w:w="7480" w:type="dxa"/>
            <w:gridSpan w:val="6"/>
            <w:tcBorders>
              <w:top w:val="nil"/>
              <w:left w:val="nil"/>
              <w:bottom w:val="nil"/>
              <w:right w:val="nil"/>
            </w:tcBorders>
            <w:shd w:val="clear" w:color="auto" w:fill="FFFFFF"/>
          </w:tcPr>
          <w:p w:rsidR="00001B02" w:rsidRDefault="00AA7E63">
            <w:pPr>
              <w:autoSpaceDE w:val="0"/>
              <w:autoSpaceDN w:val="0"/>
              <w:adjustRightInd w:val="0"/>
              <w:spacing w:after="0" w:line="320" w:lineRule="atLeast"/>
              <w:ind w:left="60" w:right="60"/>
              <w:jc w:val="center"/>
              <w:rPr>
                <w:rFonts w:ascii="Arial" w:hAnsi="Arial" w:cs="Arial"/>
                <w:color w:val="000000"/>
                <w:sz w:val="18"/>
                <w:szCs w:val="18"/>
              </w:rPr>
            </w:pPr>
            <w:r>
              <w:rPr>
                <w:rFonts w:ascii="Arial" w:hAnsi="Arial" w:cs="Arial"/>
                <w:b/>
                <w:bCs/>
                <w:color w:val="000000"/>
                <w:sz w:val="18"/>
                <w:szCs w:val="18"/>
              </w:rPr>
              <w:t>pekerjaan</w:t>
            </w:r>
          </w:p>
        </w:tc>
      </w:tr>
      <w:tr w:rsidR="00001B02">
        <w:trPr>
          <w:cantSplit/>
        </w:trPr>
        <w:tc>
          <w:tcPr>
            <w:tcW w:w="2495" w:type="dxa"/>
            <w:gridSpan w:val="2"/>
            <w:tcBorders>
              <w:top w:val="single" w:sz="16" w:space="0" w:color="000000"/>
              <w:left w:val="single" w:sz="16" w:space="0" w:color="000000"/>
              <w:bottom w:val="single" w:sz="16" w:space="0" w:color="000000"/>
              <w:right w:val="nil"/>
            </w:tcBorders>
            <w:shd w:val="clear" w:color="auto" w:fill="FFFFFF"/>
          </w:tcPr>
          <w:p w:rsidR="00001B02" w:rsidRDefault="00001B02">
            <w:pPr>
              <w:autoSpaceDE w:val="0"/>
              <w:autoSpaceDN w:val="0"/>
              <w:adjustRightInd w:val="0"/>
              <w:spacing w:after="0" w:line="240" w:lineRule="auto"/>
              <w:rPr>
                <w:rFonts w:ascii="Times New Roman" w:hAnsi="Times New Roman" w:cs="Times New Roman"/>
                <w:sz w:val="24"/>
                <w:szCs w:val="24"/>
              </w:rPr>
            </w:pPr>
          </w:p>
        </w:tc>
        <w:tc>
          <w:tcPr>
            <w:tcW w:w="1147" w:type="dxa"/>
            <w:tcBorders>
              <w:top w:val="single" w:sz="16" w:space="0" w:color="000000"/>
              <w:left w:val="single" w:sz="16" w:space="0" w:color="000000"/>
              <w:bottom w:val="single" w:sz="16" w:space="0" w:color="000000"/>
            </w:tcBorders>
            <w:shd w:val="clear" w:color="auto" w:fill="FFFFFF"/>
          </w:tcPr>
          <w:p w:rsidR="00001B02" w:rsidRDefault="00AA7E63">
            <w:pPr>
              <w:autoSpaceDE w:val="0"/>
              <w:autoSpaceDN w:val="0"/>
              <w:adjustRightInd w:val="0"/>
              <w:spacing w:after="0" w:line="320" w:lineRule="atLeast"/>
              <w:ind w:left="60" w:right="60"/>
              <w:jc w:val="center"/>
              <w:rPr>
                <w:rFonts w:ascii="Arial" w:hAnsi="Arial" w:cs="Arial"/>
                <w:color w:val="000000"/>
                <w:sz w:val="18"/>
                <w:szCs w:val="18"/>
              </w:rPr>
            </w:pPr>
            <w:r>
              <w:rPr>
                <w:rFonts w:ascii="Arial" w:hAnsi="Arial" w:cs="Arial"/>
                <w:color w:val="000000"/>
                <w:sz w:val="18"/>
                <w:szCs w:val="18"/>
              </w:rPr>
              <w:t>Frequency</w:t>
            </w:r>
          </w:p>
        </w:tc>
        <w:tc>
          <w:tcPr>
            <w:tcW w:w="994" w:type="dxa"/>
            <w:tcBorders>
              <w:top w:val="single" w:sz="16" w:space="0" w:color="000000"/>
              <w:bottom w:val="single" w:sz="16" w:space="0" w:color="000000"/>
            </w:tcBorders>
            <w:shd w:val="clear" w:color="auto" w:fill="FFFFFF"/>
          </w:tcPr>
          <w:p w:rsidR="00001B02" w:rsidRDefault="00AA7E63">
            <w:pPr>
              <w:autoSpaceDE w:val="0"/>
              <w:autoSpaceDN w:val="0"/>
              <w:adjustRightInd w:val="0"/>
              <w:spacing w:after="0" w:line="320" w:lineRule="atLeast"/>
              <w:ind w:left="60" w:right="60"/>
              <w:jc w:val="center"/>
              <w:rPr>
                <w:rFonts w:ascii="Arial" w:hAnsi="Arial" w:cs="Arial"/>
                <w:color w:val="000000"/>
                <w:sz w:val="18"/>
                <w:szCs w:val="18"/>
              </w:rPr>
            </w:pPr>
            <w:r>
              <w:rPr>
                <w:rFonts w:ascii="Arial" w:hAnsi="Arial" w:cs="Arial"/>
                <w:color w:val="000000"/>
                <w:sz w:val="18"/>
                <w:szCs w:val="18"/>
              </w:rPr>
              <w:t>Percent</w:t>
            </w:r>
          </w:p>
        </w:tc>
        <w:tc>
          <w:tcPr>
            <w:tcW w:w="1376" w:type="dxa"/>
            <w:tcBorders>
              <w:top w:val="single" w:sz="16" w:space="0" w:color="000000"/>
              <w:bottom w:val="single" w:sz="16" w:space="0" w:color="000000"/>
            </w:tcBorders>
            <w:shd w:val="clear" w:color="auto" w:fill="FFFFFF"/>
          </w:tcPr>
          <w:p w:rsidR="00001B02" w:rsidRDefault="00AA7E63">
            <w:pPr>
              <w:autoSpaceDE w:val="0"/>
              <w:autoSpaceDN w:val="0"/>
              <w:adjustRightInd w:val="0"/>
              <w:spacing w:after="0" w:line="320" w:lineRule="atLeast"/>
              <w:ind w:left="60" w:right="60"/>
              <w:jc w:val="center"/>
              <w:rPr>
                <w:rFonts w:ascii="Arial" w:hAnsi="Arial" w:cs="Arial"/>
                <w:color w:val="000000"/>
                <w:sz w:val="18"/>
                <w:szCs w:val="18"/>
              </w:rPr>
            </w:pPr>
            <w:r>
              <w:rPr>
                <w:rFonts w:ascii="Arial" w:hAnsi="Arial" w:cs="Arial"/>
                <w:color w:val="000000"/>
                <w:sz w:val="18"/>
                <w:szCs w:val="18"/>
              </w:rPr>
              <w:t>Valid Percent</w:t>
            </w:r>
          </w:p>
        </w:tc>
        <w:tc>
          <w:tcPr>
            <w:tcW w:w="1468" w:type="dxa"/>
            <w:tcBorders>
              <w:top w:val="single" w:sz="16" w:space="0" w:color="000000"/>
              <w:bottom w:val="single" w:sz="16" w:space="0" w:color="000000"/>
              <w:right w:val="single" w:sz="16" w:space="0" w:color="000000"/>
            </w:tcBorders>
            <w:shd w:val="clear" w:color="auto" w:fill="FFFFFF"/>
          </w:tcPr>
          <w:p w:rsidR="00001B02" w:rsidRDefault="00AA7E63">
            <w:pPr>
              <w:autoSpaceDE w:val="0"/>
              <w:autoSpaceDN w:val="0"/>
              <w:adjustRightInd w:val="0"/>
              <w:spacing w:after="0" w:line="320" w:lineRule="atLeast"/>
              <w:ind w:left="60" w:right="60"/>
              <w:jc w:val="center"/>
              <w:rPr>
                <w:rFonts w:ascii="Arial" w:hAnsi="Arial" w:cs="Arial"/>
                <w:color w:val="000000"/>
                <w:sz w:val="18"/>
                <w:szCs w:val="18"/>
              </w:rPr>
            </w:pPr>
            <w:r>
              <w:rPr>
                <w:rFonts w:ascii="Arial" w:hAnsi="Arial" w:cs="Arial"/>
                <w:color w:val="000000"/>
                <w:sz w:val="18"/>
                <w:szCs w:val="18"/>
              </w:rPr>
              <w:t>Cumulative Percent</w:t>
            </w:r>
          </w:p>
        </w:tc>
      </w:tr>
      <w:tr w:rsidR="00001B02">
        <w:trPr>
          <w:cantSplit/>
        </w:trPr>
        <w:tc>
          <w:tcPr>
            <w:tcW w:w="735" w:type="dxa"/>
            <w:vMerge w:val="restart"/>
            <w:tcBorders>
              <w:top w:val="single" w:sz="16" w:space="0" w:color="000000"/>
              <w:left w:val="single" w:sz="16" w:space="0" w:color="000000"/>
              <w:bottom w:val="single" w:sz="16" w:space="0" w:color="000000"/>
              <w:right w:val="nil"/>
            </w:tcBorders>
            <w:shd w:val="clear" w:color="auto" w:fill="FFFFFF"/>
            <w:vAlign w:val="center"/>
          </w:tcPr>
          <w:p w:rsidR="00001B02" w:rsidRDefault="00AA7E63">
            <w:pPr>
              <w:autoSpaceDE w:val="0"/>
              <w:autoSpaceDN w:val="0"/>
              <w:adjustRightInd w:val="0"/>
              <w:spacing w:after="0" w:line="320" w:lineRule="atLeast"/>
              <w:ind w:left="60" w:right="60"/>
              <w:rPr>
                <w:rFonts w:ascii="Arial" w:hAnsi="Arial" w:cs="Arial"/>
                <w:color w:val="000000"/>
                <w:sz w:val="18"/>
                <w:szCs w:val="18"/>
              </w:rPr>
            </w:pPr>
            <w:r>
              <w:rPr>
                <w:rFonts w:ascii="Arial" w:hAnsi="Arial" w:cs="Arial"/>
                <w:color w:val="000000"/>
                <w:sz w:val="18"/>
                <w:szCs w:val="18"/>
              </w:rPr>
              <w:t>Valid</w:t>
            </w:r>
          </w:p>
        </w:tc>
        <w:tc>
          <w:tcPr>
            <w:tcW w:w="1760" w:type="dxa"/>
            <w:tcBorders>
              <w:top w:val="single" w:sz="16" w:space="0" w:color="000000"/>
              <w:left w:val="nil"/>
              <w:bottom w:val="nil"/>
              <w:right w:val="single" w:sz="16" w:space="0" w:color="000000"/>
            </w:tcBorders>
            <w:shd w:val="clear" w:color="auto" w:fill="FFFFFF"/>
            <w:vAlign w:val="center"/>
          </w:tcPr>
          <w:p w:rsidR="00001B02" w:rsidRDefault="00AA7E63">
            <w:pPr>
              <w:autoSpaceDE w:val="0"/>
              <w:autoSpaceDN w:val="0"/>
              <w:adjustRightInd w:val="0"/>
              <w:spacing w:after="0" w:line="320" w:lineRule="atLeast"/>
              <w:ind w:left="60" w:right="60"/>
              <w:rPr>
                <w:rFonts w:ascii="Arial" w:hAnsi="Arial" w:cs="Arial"/>
                <w:color w:val="000000"/>
                <w:sz w:val="18"/>
                <w:szCs w:val="18"/>
              </w:rPr>
            </w:pPr>
            <w:r>
              <w:rPr>
                <w:rFonts w:ascii="Arial" w:hAnsi="Arial" w:cs="Arial"/>
                <w:color w:val="000000"/>
                <w:sz w:val="18"/>
                <w:szCs w:val="18"/>
              </w:rPr>
              <w:t>PNS</w:t>
            </w:r>
          </w:p>
        </w:tc>
        <w:tc>
          <w:tcPr>
            <w:tcW w:w="1147" w:type="dxa"/>
            <w:tcBorders>
              <w:top w:val="single" w:sz="16" w:space="0" w:color="000000"/>
              <w:left w:val="single" w:sz="16" w:space="0" w:color="000000"/>
              <w:bottom w:val="nil"/>
            </w:tcBorders>
            <w:shd w:val="clear" w:color="auto" w:fill="FFFFFF"/>
          </w:tcPr>
          <w:p w:rsidR="00001B02" w:rsidRDefault="00AA7E63">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5</w:t>
            </w:r>
          </w:p>
        </w:tc>
        <w:tc>
          <w:tcPr>
            <w:tcW w:w="994" w:type="dxa"/>
            <w:tcBorders>
              <w:top w:val="single" w:sz="16" w:space="0" w:color="000000"/>
              <w:bottom w:val="nil"/>
            </w:tcBorders>
            <w:shd w:val="clear" w:color="auto" w:fill="FFFFFF"/>
          </w:tcPr>
          <w:p w:rsidR="00001B02" w:rsidRDefault="00AA7E63">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8.6</w:t>
            </w:r>
          </w:p>
        </w:tc>
        <w:tc>
          <w:tcPr>
            <w:tcW w:w="1376" w:type="dxa"/>
            <w:tcBorders>
              <w:top w:val="single" w:sz="16" w:space="0" w:color="000000"/>
              <w:bottom w:val="nil"/>
            </w:tcBorders>
            <w:shd w:val="clear" w:color="auto" w:fill="FFFFFF"/>
          </w:tcPr>
          <w:p w:rsidR="00001B02" w:rsidRDefault="00AA7E63">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8.6</w:t>
            </w:r>
          </w:p>
        </w:tc>
        <w:tc>
          <w:tcPr>
            <w:tcW w:w="1468" w:type="dxa"/>
            <w:tcBorders>
              <w:top w:val="single" w:sz="16" w:space="0" w:color="000000"/>
              <w:bottom w:val="nil"/>
              <w:right w:val="single" w:sz="16" w:space="0" w:color="000000"/>
            </w:tcBorders>
            <w:shd w:val="clear" w:color="auto" w:fill="FFFFFF"/>
          </w:tcPr>
          <w:p w:rsidR="00001B02" w:rsidRDefault="00AA7E63">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8.6</w:t>
            </w:r>
          </w:p>
        </w:tc>
      </w:tr>
      <w:tr w:rsidR="00001B02">
        <w:trPr>
          <w:cantSplit/>
        </w:trPr>
        <w:tc>
          <w:tcPr>
            <w:tcW w:w="735" w:type="dxa"/>
            <w:vMerge/>
            <w:tcBorders>
              <w:top w:val="single" w:sz="16" w:space="0" w:color="000000"/>
              <w:left w:val="single" w:sz="16" w:space="0" w:color="000000"/>
              <w:bottom w:val="single" w:sz="16" w:space="0" w:color="000000"/>
              <w:right w:val="nil"/>
            </w:tcBorders>
            <w:shd w:val="clear" w:color="auto" w:fill="FFFFFF"/>
            <w:vAlign w:val="center"/>
          </w:tcPr>
          <w:p w:rsidR="00001B02" w:rsidRDefault="00001B02">
            <w:pPr>
              <w:autoSpaceDE w:val="0"/>
              <w:autoSpaceDN w:val="0"/>
              <w:adjustRightInd w:val="0"/>
              <w:spacing w:after="0" w:line="240" w:lineRule="auto"/>
              <w:rPr>
                <w:rFonts w:ascii="Arial" w:hAnsi="Arial" w:cs="Arial"/>
                <w:color w:val="000000"/>
                <w:sz w:val="18"/>
                <w:szCs w:val="18"/>
              </w:rPr>
            </w:pPr>
          </w:p>
        </w:tc>
        <w:tc>
          <w:tcPr>
            <w:tcW w:w="1760" w:type="dxa"/>
            <w:tcBorders>
              <w:top w:val="nil"/>
              <w:left w:val="nil"/>
              <w:bottom w:val="nil"/>
              <w:right w:val="single" w:sz="16" w:space="0" w:color="000000"/>
            </w:tcBorders>
            <w:shd w:val="clear" w:color="auto" w:fill="FFFFFF"/>
            <w:vAlign w:val="center"/>
          </w:tcPr>
          <w:p w:rsidR="00001B02" w:rsidRDefault="00AA7E63">
            <w:pPr>
              <w:autoSpaceDE w:val="0"/>
              <w:autoSpaceDN w:val="0"/>
              <w:adjustRightInd w:val="0"/>
              <w:spacing w:after="0" w:line="320" w:lineRule="atLeast"/>
              <w:ind w:left="60" w:right="60"/>
              <w:rPr>
                <w:rFonts w:ascii="Arial" w:hAnsi="Arial" w:cs="Arial"/>
                <w:color w:val="000000"/>
                <w:sz w:val="18"/>
                <w:szCs w:val="18"/>
              </w:rPr>
            </w:pPr>
            <w:r>
              <w:rPr>
                <w:rFonts w:ascii="Arial" w:hAnsi="Arial" w:cs="Arial"/>
                <w:color w:val="000000"/>
                <w:sz w:val="18"/>
                <w:szCs w:val="18"/>
              </w:rPr>
              <w:t>Swasta</w:t>
            </w:r>
          </w:p>
        </w:tc>
        <w:tc>
          <w:tcPr>
            <w:tcW w:w="1147" w:type="dxa"/>
            <w:tcBorders>
              <w:top w:val="nil"/>
              <w:left w:val="single" w:sz="16" w:space="0" w:color="000000"/>
              <w:bottom w:val="nil"/>
            </w:tcBorders>
            <w:shd w:val="clear" w:color="auto" w:fill="FFFFFF"/>
          </w:tcPr>
          <w:p w:rsidR="00001B02" w:rsidRDefault="00AA7E63">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6</w:t>
            </w:r>
          </w:p>
        </w:tc>
        <w:tc>
          <w:tcPr>
            <w:tcW w:w="994" w:type="dxa"/>
            <w:tcBorders>
              <w:top w:val="nil"/>
              <w:bottom w:val="nil"/>
            </w:tcBorders>
            <w:shd w:val="clear" w:color="auto" w:fill="FFFFFF"/>
          </w:tcPr>
          <w:p w:rsidR="00001B02" w:rsidRDefault="00AA7E63">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10.3</w:t>
            </w:r>
          </w:p>
        </w:tc>
        <w:tc>
          <w:tcPr>
            <w:tcW w:w="1376" w:type="dxa"/>
            <w:tcBorders>
              <w:top w:val="nil"/>
              <w:bottom w:val="nil"/>
            </w:tcBorders>
            <w:shd w:val="clear" w:color="auto" w:fill="FFFFFF"/>
          </w:tcPr>
          <w:p w:rsidR="00001B02" w:rsidRDefault="00AA7E63">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10.3</w:t>
            </w:r>
          </w:p>
        </w:tc>
        <w:tc>
          <w:tcPr>
            <w:tcW w:w="1468" w:type="dxa"/>
            <w:tcBorders>
              <w:top w:val="nil"/>
              <w:bottom w:val="nil"/>
              <w:right w:val="single" w:sz="16" w:space="0" w:color="000000"/>
            </w:tcBorders>
            <w:shd w:val="clear" w:color="auto" w:fill="FFFFFF"/>
          </w:tcPr>
          <w:p w:rsidR="00001B02" w:rsidRDefault="00AA7E63">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19.0</w:t>
            </w:r>
          </w:p>
        </w:tc>
      </w:tr>
      <w:tr w:rsidR="00001B02">
        <w:trPr>
          <w:cantSplit/>
        </w:trPr>
        <w:tc>
          <w:tcPr>
            <w:tcW w:w="735" w:type="dxa"/>
            <w:vMerge/>
            <w:tcBorders>
              <w:top w:val="single" w:sz="16" w:space="0" w:color="000000"/>
              <w:left w:val="single" w:sz="16" w:space="0" w:color="000000"/>
              <w:bottom w:val="single" w:sz="16" w:space="0" w:color="000000"/>
              <w:right w:val="nil"/>
            </w:tcBorders>
            <w:shd w:val="clear" w:color="auto" w:fill="FFFFFF"/>
            <w:vAlign w:val="center"/>
          </w:tcPr>
          <w:p w:rsidR="00001B02" w:rsidRDefault="00001B02">
            <w:pPr>
              <w:autoSpaceDE w:val="0"/>
              <w:autoSpaceDN w:val="0"/>
              <w:adjustRightInd w:val="0"/>
              <w:spacing w:after="0" w:line="240" w:lineRule="auto"/>
              <w:rPr>
                <w:rFonts w:ascii="Arial" w:hAnsi="Arial" w:cs="Arial"/>
                <w:color w:val="000000"/>
                <w:sz w:val="18"/>
                <w:szCs w:val="18"/>
              </w:rPr>
            </w:pPr>
          </w:p>
        </w:tc>
        <w:tc>
          <w:tcPr>
            <w:tcW w:w="1760" w:type="dxa"/>
            <w:tcBorders>
              <w:top w:val="nil"/>
              <w:left w:val="nil"/>
              <w:bottom w:val="nil"/>
              <w:right w:val="single" w:sz="16" w:space="0" w:color="000000"/>
            </w:tcBorders>
            <w:shd w:val="clear" w:color="auto" w:fill="FFFFFF"/>
            <w:vAlign w:val="center"/>
          </w:tcPr>
          <w:p w:rsidR="00001B02" w:rsidRDefault="00AA7E63">
            <w:pPr>
              <w:autoSpaceDE w:val="0"/>
              <w:autoSpaceDN w:val="0"/>
              <w:adjustRightInd w:val="0"/>
              <w:spacing w:after="0" w:line="320" w:lineRule="atLeast"/>
              <w:ind w:left="60" w:right="60"/>
              <w:rPr>
                <w:rFonts w:ascii="Arial" w:hAnsi="Arial" w:cs="Arial"/>
                <w:color w:val="000000"/>
                <w:sz w:val="18"/>
                <w:szCs w:val="18"/>
              </w:rPr>
            </w:pPr>
            <w:r>
              <w:rPr>
                <w:rFonts w:ascii="Arial" w:hAnsi="Arial" w:cs="Arial"/>
                <w:color w:val="000000"/>
                <w:sz w:val="18"/>
                <w:szCs w:val="18"/>
              </w:rPr>
              <w:t>Ibu rumah tangga</w:t>
            </w:r>
          </w:p>
        </w:tc>
        <w:tc>
          <w:tcPr>
            <w:tcW w:w="1147" w:type="dxa"/>
            <w:tcBorders>
              <w:top w:val="nil"/>
              <w:left w:val="single" w:sz="16" w:space="0" w:color="000000"/>
              <w:bottom w:val="nil"/>
            </w:tcBorders>
            <w:shd w:val="clear" w:color="auto" w:fill="FFFFFF"/>
          </w:tcPr>
          <w:p w:rsidR="00001B02" w:rsidRDefault="00AA7E63">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47</w:t>
            </w:r>
          </w:p>
        </w:tc>
        <w:tc>
          <w:tcPr>
            <w:tcW w:w="994" w:type="dxa"/>
            <w:tcBorders>
              <w:top w:val="nil"/>
              <w:bottom w:val="nil"/>
            </w:tcBorders>
            <w:shd w:val="clear" w:color="auto" w:fill="FFFFFF"/>
          </w:tcPr>
          <w:p w:rsidR="00001B02" w:rsidRDefault="00AA7E63">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81.0</w:t>
            </w:r>
          </w:p>
        </w:tc>
        <w:tc>
          <w:tcPr>
            <w:tcW w:w="1376" w:type="dxa"/>
            <w:tcBorders>
              <w:top w:val="nil"/>
              <w:bottom w:val="nil"/>
            </w:tcBorders>
            <w:shd w:val="clear" w:color="auto" w:fill="FFFFFF"/>
          </w:tcPr>
          <w:p w:rsidR="00001B02" w:rsidRDefault="00AA7E63">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81.0</w:t>
            </w:r>
          </w:p>
        </w:tc>
        <w:tc>
          <w:tcPr>
            <w:tcW w:w="1468" w:type="dxa"/>
            <w:tcBorders>
              <w:top w:val="nil"/>
              <w:bottom w:val="nil"/>
              <w:right w:val="single" w:sz="16" w:space="0" w:color="000000"/>
            </w:tcBorders>
            <w:shd w:val="clear" w:color="auto" w:fill="FFFFFF"/>
          </w:tcPr>
          <w:p w:rsidR="00001B02" w:rsidRDefault="00AA7E63">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100.0</w:t>
            </w:r>
          </w:p>
        </w:tc>
      </w:tr>
      <w:tr w:rsidR="00001B02">
        <w:trPr>
          <w:cantSplit/>
        </w:trPr>
        <w:tc>
          <w:tcPr>
            <w:tcW w:w="735" w:type="dxa"/>
            <w:vMerge/>
            <w:tcBorders>
              <w:top w:val="single" w:sz="16" w:space="0" w:color="000000"/>
              <w:left w:val="single" w:sz="16" w:space="0" w:color="000000"/>
              <w:bottom w:val="single" w:sz="16" w:space="0" w:color="000000"/>
              <w:right w:val="nil"/>
            </w:tcBorders>
            <w:shd w:val="clear" w:color="auto" w:fill="FFFFFF"/>
            <w:vAlign w:val="center"/>
          </w:tcPr>
          <w:p w:rsidR="00001B02" w:rsidRDefault="00001B02">
            <w:pPr>
              <w:autoSpaceDE w:val="0"/>
              <w:autoSpaceDN w:val="0"/>
              <w:adjustRightInd w:val="0"/>
              <w:spacing w:after="0" w:line="240" w:lineRule="auto"/>
              <w:rPr>
                <w:rFonts w:ascii="Arial" w:hAnsi="Arial" w:cs="Arial"/>
                <w:color w:val="000000"/>
                <w:sz w:val="18"/>
                <w:szCs w:val="18"/>
              </w:rPr>
            </w:pPr>
          </w:p>
        </w:tc>
        <w:tc>
          <w:tcPr>
            <w:tcW w:w="1760" w:type="dxa"/>
            <w:tcBorders>
              <w:top w:val="nil"/>
              <w:left w:val="nil"/>
              <w:bottom w:val="single" w:sz="16" w:space="0" w:color="000000"/>
              <w:right w:val="single" w:sz="16" w:space="0" w:color="000000"/>
            </w:tcBorders>
            <w:shd w:val="clear" w:color="auto" w:fill="FFFFFF"/>
            <w:vAlign w:val="center"/>
          </w:tcPr>
          <w:p w:rsidR="00001B02" w:rsidRDefault="00AA7E63">
            <w:pPr>
              <w:autoSpaceDE w:val="0"/>
              <w:autoSpaceDN w:val="0"/>
              <w:adjustRightInd w:val="0"/>
              <w:spacing w:after="0" w:line="320" w:lineRule="atLeast"/>
              <w:ind w:left="60" w:right="60"/>
              <w:rPr>
                <w:rFonts w:ascii="Arial" w:hAnsi="Arial" w:cs="Arial"/>
                <w:color w:val="000000"/>
                <w:sz w:val="18"/>
                <w:szCs w:val="18"/>
              </w:rPr>
            </w:pPr>
            <w:r>
              <w:rPr>
                <w:rFonts w:ascii="Arial" w:hAnsi="Arial" w:cs="Arial"/>
                <w:color w:val="000000"/>
                <w:sz w:val="18"/>
                <w:szCs w:val="18"/>
              </w:rPr>
              <w:t>Total</w:t>
            </w:r>
          </w:p>
        </w:tc>
        <w:tc>
          <w:tcPr>
            <w:tcW w:w="1147" w:type="dxa"/>
            <w:tcBorders>
              <w:top w:val="nil"/>
              <w:left w:val="single" w:sz="16" w:space="0" w:color="000000"/>
              <w:bottom w:val="single" w:sz="16" w:space="0" w:color="000000"/>
            </w:tcBorders>
            <w:shd w:val="clear" w:color="auto" w:fill="FFFFFF"/>
          </w:tcPr>
          <w:p w:rsidR="00001B02" w:rsidRDefault="00AA7E63">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58</w:t>
            </w:r>
          </w:p>
        </w:tc>
        <w:tc>
          <w:tcPr>
            <w:tcW w:w="994" w:type="dxa"/>
            <w:tcBorders>
              <w:top w:val="nil"/>
              <w:bottom w:val="single" w:sz="16" w:space="0" w:color="000000"/>
            </w:tcBorders>
            <w:shd w:val="clear" w:color="auto" w:fill="FFFFFF"/>
          </w:tcPr>
          <w:p w:rsidR="00001B02" w:rsidRDefault="00AA7E63">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100.0</w:t>
            </w:r>
          </w:p>
        </w:tc>
        <w:tc>
          <w:tcPr>
            <w:tcW w:w="1376" w:type="dxa"/>
            <w:tcBorders>
              <w:top w:val="nil"/>
              <w:bottom w:val="single" w:sz="16" w:space="0" w:color="000000"/>
            </w:tcBorders>
            <w:shd w:val="clear" w:color="auto" w:fill="FFFFFF"/>
          </w:tcPr>
          <w:p w:rsidR="00001B02" w:rsidRDefault="00AA7E63">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100.0</w:t>
            </w:r>
          </w:p>
        </w:tc>
        <w:tc>
          <w:tcPr>
            <w:tcW w:w="1468" w:type="dxa"/>
            <w:tcBorders>
              <w:top w:val="nil"/>
              <w:bottom w:val="single" w:sz="16" w:space="0" w:color="000000"/>
              <w:right w:val="single" w:sz="16" w:space="0" w:color="000000"/>
            </w:tcBorders>
            <w:shd w:val="clear" w:color="auto" w:fill="FFFFFF"/>
          </w:tcPr>
          <w:p w:rsidR="00001B02" w:rsidRDefault="00001B02">
            <w:pPr>
              <w:autoSpaceDE w:val="0"/>
              <w:autoSpaceDN w:val="0"/>
              <w:adjustRightInd w:val="0"/>
              <w:spacing w:after="0" w:line="240" w:lineRule="auto"/>
              <w:rPr>
                <w:rFonts w:ascii="Times New Roman" w:hAnsi="Times New Roman" w:cs="Times New Roman"/>
                <w:sz w:val="24"/>
                <w:szCs w:val="24"/>
              </w:rPr>
            </w:pPr>
          </w:p>
        </w:tc>
      </w:tr>
    </w:tbl>
    <w:p w:rsidR="00001B02" w:rsidRDefault="00001B02">
      <w:pPr>
        <w:autoSpaceDE w:val="0"/>
        <w:autoSpaceDN w:val="0"/>
        <w:adjustRightInd w:val="0"/>
        <w:spacing w:after="0" w:line="400" w:lineRule="atLeast"/>
        <w:rPr>
          <w:rFonts w:ascii="Times New Roman" w:hAnsi="Times New Roman" w:cs="Times New Roman"/>
          <w:sz w:val="24"/>
          <w:szCs w:val="24"/>
        </w:rPr>
      </w:pPr>
    </w:p>
    <w:p w:rsidR="00001B02" w:rsidRDefault="00001B02">
      <w:pPr>
        <w:autoSpaceDE w:val="0"/>
        <w:autoSpaceDN w:val="0"/>
        <w:adjustRightInd w:val="0"/>
        <w:spacing w:after="0" w:line="240" w:lineRule="auto"/>
        <w:rPr>
          <w:rFonts w:ascii="Times New Roman" w:hAnsi="Times New Roman" w:cs="Times New Roman"/>
          <w:sz w:val="24"/>
          <w:szCs w:val="24"/>
        </w:rPr>
      </w:pPr>
    </w:p>
    <w:p w:rsidR="00001B02" w:rsidRDefault="00001B02">
      <w:pPr>
        <w:autoSpaceDE w:val="0"/>
        <w:autoSpaceDN w:val="0"/>
        <w:adjustRightInd w:val="0"/>
        <w:spacing w:after="0" w:line="240" w:lineRule="auto"/>
        <w:rPr>
          <w:rFonts w:ascii="Times New Roman" w:hAnsi="Times New Roman" w:cs="Times New Roman"/>
          <w:sz w:val="24"/>
          <w:szCs w:val="24"/>
        </w:rPr>
      </w:pPr>
    </w:p>
    <w:p w:rsidR="00001B02" w:rsidRDefault="00001B02">
      <w:pPr>
        <w:autoSpaceDE w:val="0"/>
        <w:autoSpaceDN w:val="0"/>
        <w:adjustRightInd w:val="0"/>
        <w:spacing w:after="0" w:line="240" w:lineRule="auto"/>
        <w:rPr>
          <w:rFonts w:ascii="Times New Roman" w:hAnsi="Times New Roman" w:cs="Times New Roman"/>
          <w:sz w:val="24"/>
          <w:szCs w:val="24"/>
        </w:rPr>
      </w:pPr>
    </w:p>
    <w:p w:rsidR="00001B02" w:rsidRDefault="00001B02">
      <w:pPr>
        <w:autoSpaceDE w:val="0"/>
        <w:autoSpaceDN w:val="0"/>
        <w:adjustRightInd w:val="0"/>
        <w:spacing w:after="0" w:line="240" w:lineRule="auto"/>
        <w:rPr>
          <w:rFonts w:ascii="Times New Roman" w:hAnsi="Times New Roman" w:cs="Times New Roman"/>
          <w:sz w:val="24"/>
          <w:szCs w:val="24"/>
        </w:rPr>
      </w:pPr>
    </w:p>
    <w:p w:rsidR="00001B02" w:rsidRDefault="00001B02">
      <w:pPr>
        <w:autoSpaceDE w:val="0"/>
        <w:autoSpaceDN w:val="0"/>
        <w:adjustRightInd w:val="0"/>
        <w:spacing w:after="0" w:line="240" w:lineRule="auto"/>
        <w:rPr>
          <w:rFonts w:ascii="Times New Roman" w:hAnsi="Times New Roman" w:cs="Times New Roman"/>
          <w:sz w:val="24"/>
          <w:szCs w:val="24"/>
        </w:rPr>
      </w:pPr>
    </w:p>
    <w:p w:rsidR="00001B02" w:rsidRDefault="00001B02">
      <w:pPr>
        <w:autoSpaceDE w:val="0"/>
        <w:autoSpaceDN w:val="0"/>
        <w:adjustRightInd w:val="0"/>
        <w:spacing w:after="0" w:line="240" w:lineRule="auto"/>
        <w:rPr>
          <w:rFonts w:ascii="Times New Roman" w:hAnsi="Times New Roman" w:cs="Times New Roman"/>
          <w:sz w:val="24"/>
          <w:szCs w:val="24"/>
        </w:rPr>
      </w:pPr>
    </w:p>
    <w:p w:rsidR="00001B02" w:rsidRDefault="00001B02">
      <w:pPr>
        <w:autoSpaceDE w:val="0"/>
        <w:autoSpaceDN w:val="0"/>
        <w:adjustRightInd w:val="0"/>
        <w:spacing w:after="0" w:line="240" w:lineRule="auto"/>
        <w:rPr>
          <w:rFonts w:ascii="Times New Roman" w:hAnsi="Times New Roman" w:cs="Times New Roman"/>
          <w:sz w:val="24"/>
          <w:szCs w:val="24"/>
        </w:rPr>
      </w:pPr>
    </w:p>
    <w:p w:rsidR="00001B02" w:rsidRDefault="00001B02">
      <w:pPr>
        <w:autoSpaceDE w:val="0"/>
        <w:autoSpaceDN w:val="0"/>
        <w:adjustRightInd w:val="0"/>
        <w:spacing w:after="0" w:line="240" w:lineRule="auto"/>
        <w:rPr>
          <w:rFonts w:ascii="Times New Roman" w:hAnsi="Times New Roman" w:cs="Times New Roman"/>
          <w:sz w:val="24"/>
          <w:szCs w:val="24"/>
        </w:rPr>
      </w:pPr>
    </w:p>
    <w:p w:rsidR="00001B02" w:rsidRDefault="00001B02">
      <w:pPr>
        <w:autoSpaceDE w:val="0"/>
        <w:autoSpaceDN w:val="0"/>
        <w:adjustRightInd w:val="0"/>
        <w:spacing w:after="0" w:line="240" w:lineRule="auto"/>
        <w:rPr>
          <w:rFonts w:ascii="Times New Roman" w:hAnsi="Times New Roman" w:cs="Times New Roman"/>
          <w:sz w:val="24"/>
          <w:szCs w:val="24"/>
        </w:rPr>
      </w:pPr>
    </w:p>
    <w:p w:rsidR="00001B02" w:rsidRDefault="00001B02">
      <w:pPr>
        <w:autoSpaceDE w:val="0"/>
        <w:autoSpaceDN w:val="0"/>
        <w:adjustRightInd w:val="0"/>
        <w:spacing w:after="0" w:line="240" w:lineRule="auto"/>
        <w:rPr>
          <w:rFonts w:ascii="Times New Roman" w:hAnsi="Times New Roman" w:cs="Times New Roman"/>
          <w:sz w:val="24"/>
          <w:szCs w:val="24"/>
        </w:rPr>
      </w:pPr>
    </w:p>
    <w:p w:rsidR="00001B02" w:rsidRDefault="00001B02">
      <w:pPr>
        <w:autoSpaceDE w:val="0"/>
        <w:autoSpaceDN w:val="0"/>
        <w:adjustRightInd w:val="0"/>
        <w:spacing w:after="0" w:line="240" w:lineRule="auto"/>
        <w:rPr>
          <w:rFonts w:ascii="Times New Roman" w:hAnsi="Times New Roman" w:cs="Times New Roman"/>
          <w:sz w:val="24"/>
          <w:szCs w:val="24"/>
        </w:rPr>
      </w:pPr>
    </w:p>
    <w:tbl>
      <w:tblPr>
        <w:tblW w:w="645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4A0" w:firstRow="1" w:lastRow="0" w:firstColumn="1" w:lastColumn="0" w:noHBand="0" w:noVBand="1"/>
      </w:tblPr>
      <w:tblGrid>
        <w:gridCol w:w="735"/>
        <w:gridCol w:w="735"/>
        <w:gridCol w:w="1147"/>
        <w:gridCol w:w="994"/>
        <w:gridCol w:w="1376"/>
        <w:gridCol w:w="1468"/>
      </w:tblGrid>
      <w:tr w:rsidR="00001B02">
        <w:trPr>
          <w:cantSplit/>
        </w:trPr>
        <w:tc>
          <w:tcPr>
            <w:tcW w:w="6455" w:type="dxa"/>
            <w:gridSpan w:val="6"/>
            <w:tcBorders>
              <w:top w:val="nil"/>
              <w:left w:val="nil"/>
              <w:bottom w:val="nil"/>
              <w:right w:val="nil"/>
            </w:tcBorders>
            <w:shd w:val="clear" w:color="auto" w:fill="FFFFFF"/>
          </w:tcPr>
          <w:p w:rsidR="00001B02" w:rsidRDefault="00AA7E63">
            <w:pPr>
              <w:autoSpaceDE w:val="0"/>
              <w:autoSpaceDN w:val="0"/>
              <w:adjustRightInd w:val="0"/>
              <w:spacing w:after="0" w:line="320" w:lineRule="atLeast"/>
              <w:ind w:left="60" w:right="60"/>
              <w:jc w:val="center"/>
              <w:rPr>
                <w:rFonts w:ascii="Arial" w:hAnsi="Arial" w:cs="Arial"/>
                <w:color w:val="000000"/>
                <w:sz w:val="18"/>
                <w:szCs w:val="18"/>
              </w:rPr>
            </w:pPr>
            <w:r>
              <w:rPr>
                <w:rFonts w:ascii="Arial" w:hAnsi="Arial" w:cs="Arial"/>
                <w:b/>
                <w:bCs/>
                <w:color w:val="000000"/>
                <w:sz w:val="18"/>
                <w:szCs w:val="18"/>
              </w:rPr>
              <w:lastRenderedPageBreak/>
              <w:t>paritas</w:t>
            </w:r>
          </w:p>
        </w:tc>
      </w:tr>
      <w:tr w:rsidR="00001B02">
        <w:trPr>
          <w:cantSplit/>
        </w:trPr>
        <w:tc>
          <w:tcPr>
            <w:tcW w:w="1470" w:type="dxa"/>
            <w:gridSpan w:val="2"/>
            <w:tcBorders>
              <w:top w:val="single" w:sz="16" w:space="0" w:color="000000"/>
              <w:left w:val="single" w:sz="16" w:space="0" w:color="000000"/>
              <w:bottom w:val="single" w:sz="16" w:space="0" w:color="000000"/>
              <w:right w:val="nil"/>
            </w:tcBorders>
            <w:shd w:val="clear" w:color="auto" w:fill="FFFFFF"/>
          </w:tcPr>
          <w:p w:rsidR="00001B02" w:rsidRDefault="00001B02">
            <w:pPr>
              <w:autoSpaceDE w:val="0"/>
              <w:autoSpaceDN w:val="0"/>
              <w:adjustRightInd w:val="0"/>
              <w:spacing w:after="0" w:line="240" w:lineRule="auto"/>
              <w:rPr>
                <w:rFonts w:ascii="Times New Roman" w:hAnsi="Times New Roman" w:cs="Times New Roman"/>
                <w:sz w:val="24"/>
                <w:szCs w:val="24"/>
              </w:rPr>
            </w:pPr>
          </w:p>
        </w:tc>
        <w:tc>
          <w:tcPr>
            <w:tcW w:w="1147" w:type="dxa"/>
            <w:tcBorders>
              <w:top w:val="single" w:sz="16" w:space="0" w:color="000000"/>
              <w:left w:val="single" w:sz="16" w:space="0" w:color="000000"/>
              <w:bottom w:val="single" w:sz="16" w:space="0" w:color="000000"/>
            </w:tcBorders>
            <w:shd w:val="clear" w:color="auto" w:fill="FFFFFF"/>
          </w:tcPr>
          <w:p w:rsidR="00001B02" w:rsidRDefault="00AA7E63">
            <w:pPr>
              <w:autoSpaceDE w:val="0"/>
              <w:autoSpaceDN w:val="0"/>
              <w:adjustRightInd w:val="0"/>
              <w:spacing w:after="0" w:line="320" w:lineRule="atLeast"/>
              <w:ind w:left="60" w:right="60"/>
              <w:jc w:val="center"/>
              <w:rPr>
                <w:rFonts w:ascii="Arial" w:hAnsi="Arial" w:cs="Arial"/>
                <w:color w:val="000000"/>
                <w:sz w:val="18"/>
                <w:szCs w:val="18"/>
              </w:rPr>
            </w:pPr>
            <w:r>
              <w:rPr>
                <w:rFonts w:ascii="Arial" w:hAnsi="Arial" w:cs="Arial"/>
                <w:color w:val="000000"/>
                <w:sz w:val="18"/>
                <w:szCs w:val="18"/>
              </w:rPr>
              <w:t>Frequency</w:t>
            </w:r>
          </w:p>
        </w:tc>
        <w:tc>
          <w:tcPr>
            <w:tcW w:w="994" w:type="dxa"/>
            <w:tcBorders>
              <w:top w:val="single" w:sz="16" w:space="0" w:color="000000"/>
              <w:bottom w:val="single" w:sz="16" w:space="0" w:color="000000"/>
            </w:tcBorders>
            <w:shd w:val="clear" w:color="auto" w:fill="FFFFFF"/>
          </w:tcPr>
          <w:p w:rsidR="00001B02" w:rsidRDefault="00AA7E63">
            <w:pPr>
              <w:autoSpaceDE w:val="0"/>
              <w:autoSpaceDN w:val="0"/>
              <w:adjustRightInd w:val="0"/>
              <w:spacing w:after="0" w:line="320" w:lineRule="atLeast"/>
              <w:ind w:left="60" w:right="60"/>
              <w:jc w:val="center"/>
              <w:rPr>
                <w:rFonts w:ascii="Arial" w:hAnsi="Arial" w:cs="Arial"/>
                <w:color w:val="000000"/>
                <w:sz w:val="18"/>
                <w:szCs w:val="18"/>
              </w:rPr>
            </w:pPr>
            <w:r>
              <w:rPr>
                <w:rFonts w:ascii="Arial" w:hAnsi="Arial" w:cs="Arial"/>
                <w:color w:val="000000"/>
                <w:sz w:val="18"/>
                <w:szCs w:val="18"/>
              </w:rPr>
              <w:t>Percent</w:t>
            </w:r>
          </w:p>
        </w:tc>
        <w:tc>
          <w:tcPr>
            <w:tcW w:w="1376" w:type="dxa"/>
            <w:tcBorders>
              <w:top w:val="single" w:sz="16" w:space="0" w:color="000000"/>
              <w:bottom w:val="single" w:sz="16" w:space="0" w:color="000000"/>
            </w:tcBorders>
            <w:shd w:val="clear" w:color="auto" w:fill="FFFFFF"/>
          </w:tcPr>
          <w:p w:rsidR="00001B02" w:rsidRDefault="00AA7E63">
            <w:pPr>
              <w:autoSpaceDE w:val="0"/>
              <w:autoSpaceDN w:val="0"/>
              <w:adjustRightInd w:val="0"/>
              <w:spacing w:after="0" w:line="320" w:lineRule="atLeast"/>
              <w:ind w:left="60" w:right="60"/>
              <w:jc w:val="center"/>
              <w:rPr>
                <w:rFonts w:ascii="Arial" w:hAnsi="Arial" w:cs="Arial"/>
                <w:color w:val="000000"/>
                <w:sz w:val="18"/>
                <w:szCs w:val="18"/>
              </w:rPr>
            </w:pPr>
            <w:r>
              <w:rPr>
                <w:rFonts w:ascii="Arial" w:hAnsi="Arial" w:cs="Arial"/>
                <w:color w:val="000000"/>
                <w:sz w:val="18"/>
                <w:szCs w:val="18"/>
              </w:rPr>
              <w:t>Valid Percent</w:t>
            </w:r>
          </w:p>
        </w:tc>
        <w:tc>
          <w:tcPr>
            <w:tcW w:w="1468" w:type="dxa"/>
            <w:tcBorders>
              <w:top w:val="single" w:sz="16" w:space="0" w:color="000000"/>
              <w:bottom w:val="single" w:sz="16" w:space="0" w:color="000000"/>
              <w:right w:val="single" w:sz="16" w:space="0" w:color="000000"/>
            </w:tcBorders>
            <w:shd w:val="clear" w:color="auto" w:fill="FFFFFF"/>
          </w:tcPr>
          <w:p w:rsidR="00001B02" w:rsidRDefault="00AA7E63">
            <w:pPr>
              <w:autoSpaceDE w:val="0"/>
              <w:autoSpaceDN w:val="0"/>
              <w:adjustRightInd w:val="0"/>
              <w:spacing w:after="0" w:line="320" w:lineRule="atLeast"/>
              <w:ind w:left="60" w:right="60"/>
              <w:jc w:val="center"/>
              <w:rPr>
                <w:rFonts w:ascii="Arial" w:hAnsi="Arial" w:cs="Arial"/>
                <w:color w:val="000000"/>
                <w:sz w:val="18"/>
                <w:szCs w:val="18"/>
              </w:rPr>
            </w:pPr>
            <w:r>
              <w:rPr>
                <w:rFonts w:ascii="Arial" w:hAnsi="Arial" w:cs="Arial"/>
                <w:color w:val="000000"/>
                <w:sz w:val="18"/>
                <w:szCs w:val="18"/>
              </w:rPr>
              <w:t>Cumulative Percent</w:t>
            </w:r>
          </w:p>
        </w:tc>
      </w:tr>
      <w:tr w:rsidR="00001B02">
        <w:trPr>
          <w:cantSplit/>
        </w:trPr>
        <w:tc>
          <w:tcPr>
            <w:tcW w:w="735" w:type="dxa"/>
            <w:vMerge w:val="restart"/>
            <w:tcBorders>
              <w:top w:val="single" w:sz="16" w:space="0" w:color="000000"/>
              <w:left w:val="single" w:sz="16" w:space="0" w:color="000000"/>
              <w:bottom w:val="single" w:sz="16" w:space="0" w:color="000000"/>
              <w:right w:val="nil"/>
            </w:tcBorders>
            <w:shd w:val="clear" w:color="auto" w:fill="FFFFFF"/>
            <w:vAlign w:val="center"/>
          </w:tcPr>
          <w:p w:rsidR="00001B02" w:rsidRDefault="00AA7E63">
            <w:pPr>
              <w:autoSpaceDE w:val="0"/>
              <w:autoSpaceDN w:val="0"/>
              <w:adjustRightInd w:val="0"/>
              <w:spacing w:after="0" w:line="320" w:lineRule="atLeast"/>
              <w:ind w:left="60" w:right="60"/>
              <w:rPr>
                <w:rFonts w:ascii="Arial" w:hAnsi="Arial" w:cs="Arial"/>
                <w:color w:val="000000"/>
                <w:sz w:val="18"/>
                <w:szCs w:val="18"/>
              </w:rPr>
            </w:pPr>
            <w:r>
              <w:rPr>
                <w:rFonts w:ascii="Arial" w:hAnsi="Arial" w:cs="Arial"/>
                <w:color w:val="000000"/>
                <w:sz w:val="18"/>
                <w:szCs w:val="18"/>
              </w:rPr>
              <w:t>Valid</w:t>
            </w:r>
          </w:p>
        </w:tc>
        <w:tc>
          <w:tcPr>
            <w:tcW w:w="735" w:type="dxa"/>
            <w:tcBorders>
              <w:top w:val="single" w:sz="16" w:space="0" w:color="000000"/>
              <w:left w:val="nil"/>
              <w:bottom w:val="nil"/>
              <w:right w:val="single" w:sz="16" w:space="0" w:color="000000"/>
            </w:tcBorders>
            <w:shd w:val="clear" w:color="auto" w:fill="FFFFFF"/>
            <w:vAlign w:val="center"/>
          </w:tcPr>
          <w:p w:rsidR="00001B02" w:rsidRDefault="00AA7E63">
            <w:pPr>
              <w:autoSpaceDE w:val="0"/>
              <w:autoSpaceDN w:val="0"/>
              <w:adjustRightInd w:val="0"/>
              <w:spacing w:after="0" w:line="320" w:lineRule="atLeast"/>
              <w:ind w:left="60" w:right="60"/>
              <w:rPr>
                <w:rFonts w:ascii="Arial" w:hAnsi="Arial" w:cs="Arial"/>
                <w:color w:val="000000"/>
                <w:sz w:val="18"/>
                <w:szCs w:val="18"/>
              </w:rPr>
            </w:pPr>
            <w:r>
              <w:rPr>
                <w:rFonts w:ascii="Arial" w:hAnsi="Arial" w:cs="Arial"/>
                <w:color w:val="000000"/>
                <w:sz w:val="18"/>
                <w:szCs w:val="18"/>
              </w:rPr>
              <w:t>1</w:t>
            </w:r>
          </w:p>
        </w:tc>
        <w:tc>
          <w:tcPr>
            <w:tcW w:w="1147" w:type="dxa"/>
            <w:tcBorders>
              <w:top w:val="single" w:sz="16" w:space="0" w:color="000000"/>
              <w:left w:val="single" w:sz="16" w:space="0" w:color="000000"/>
              <w:bottom w:val="nil"/>
            </w:tcBorders>
            <w:shd w:val="clear" w:color="auto" w:fill="FFFFFF"/>
          </w:tcPr>
          <w:p w:rsidR="00001B02" w:rsidRDefault="00AA7E63">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20</w:t>
            </w:r>
          </w:p>
        </w:tc>
        <w:tc>
          <w:tcPr>
            <w:tcW w:w="994" w:type="dxa"/>
            <w:tcBorders>
              <w:top w:val="single" w:sz="16" w:space="0" w:color="000000"/>
              <w:bottom w:val="nil"/>
            </w:tcBorders>
            <w:shd w:val="clear" w:color="auto" w:fill="FFFFFF"/>
          </w:tcPr>
          <w:p w:rsidR="00001B02" w:rsidRDefault="00AA7E63">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34.5</w:t>
            </w:r>
          </w:p>
        </w:tc>
        <w:tc>
          <w:tcPr>
            <w:tcW w:w="1376" w:type="dxa"/>
            <w:tcBorders>
              <w:top w:val="single" w:sz="16" w:space="0" w:color="000000"/>
              <w:bottom w:val="nil"/>
            </w:tcBorders>
            <w:shd w:val="clear" w:color="auto" w:fill="FFFFFF"/>
          </w:tcPr>
          <w:p w:rsidR="00001B02" w:rsidRDefault="00AA7E63">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34.5</w:t>
            </w:r>
          </w:p>
        </w:tc>
        <w:tc>
          <w:tcPr>
            <w:tcW w:w="1468" w:type="dxa"/>
            <w:tcBorders>
              <w:top w:val="single" w:sz="16" w:space="0" w:color="000000"/>
              <w:bottom w:val="nil"/>
              <w:right w:val="single" w:sz="16" w:space="0" w:color="000000"/>
            </w:tcBorders>
            <w:shd w:val="clear" w:color="auto" w:fill="FFFFFF"/>
          </w:tcPr>
          <w:p w:rsidR="00001B02" w:rsidRDefault="00AA7E63">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34.5</w:t>
            </w:r>
          </w:p>
        </w:tc>
      </w:tr>
      <w:tr w:rsidR="00001B02">
        <w:trPr>
          <w:cantSplit/>
        </w:trPr>
        <w:tc>
          <w:tcPr>
            <w:tcW w:w="735" w:type="dxa"/>
            <w:vMerge/>
            <w:tcBorders>
              <w:top w:val="single" w:sz="16" w:space="0" w:color="000000"/>
              <w:left w:val="single" w:sz="16" w:space="0" w:color="000000"/>
              <w:bottom w:val="single" w:sz="16" w:space="0" w:color="000000"/>
              <w:right w:val="nil"/>
            </w:tcBorders>
            <w:shd w:val="clear" w:color="auto" w:fill="FFFFFF"/>
            <w:vAlign w:val="center"/>
          </w:tcPr>
          <w:p w:rsidR="00001B02" w:rsidRDefault="00001B02">
            <w:pPr>
              <w:autoSpaceDE w:val="0"/>
              <w:autoSpaceDN w:val="0"/>
              <w:adjustRightInd w:val="0"/>
              <w:spacing w:after="0" w:line="240" w:lineRule="auto"/>
              <w:rPr>
                <w:rFonts w:ascii="Arial" w:hAnsi="Arial" w:cs="Arial"/>
                <w:color w:val="000000"/>
                <w:sz w:val="18"/>
                <w:szCs w:val="18"/>
              </w:rPr>
            </w:pPr>
          </w:p>
        </w:tc>
        <w:tc>
          <w:tcPr>
            <w:tcW w:w="735" w:type="dxa"/>
            <w:tcBorders>
              <w:top w:val="nil"/>
              <w:left w:val="nil"/>
              <w:bottom w:val="nil"/>
              <w:right w:val="single" w:sz="16" w:space="0" w:color="000000"/>
            </w:tcBorders>
            <w:shd w:val="clear" w:color="auto" w:fill="FFFFFF"/>
            <w:vAlign w:val="center"/>
          </w:tcPr>
          <w:p w:rsidR="00001B02" w:rsidRDefault="00AA7E63">
            <w:pPr>
              <w:autoSpaceDE w:val="0"/>
              <w:autoSpaceDN w:val="0"/>
              <w:adjustRightInd w:val="0"/>
              <w:spacing w:after="0" w:line="320" w:lineRule="atLeast"/>
              <w:ind w:left="60" w:right="60"/>
              <w:rPr>
                <w:rFonts w:ascii="Arial" w:hAnsi="Arial" w:cs="Arial"/>
                <w:color w:val="000000"/>
                <w:sz w:val="18"/>
                <w:szCs w:val="18"/>
              </w:rPr>
            </w:pPr>
            <w:r>
              <w:rPr>
                <w:rFonts w:ascii="Arial" w:hAnsi="Arial" w:cs="Arial"/>
                <w:color w:val="000000"/>
                <w:sz w:val="18"/>
                <w:szCs w:val="18"/>
              </w:rPr>
              <w:t>2</w:t>
            </w:r>
          </w:p>
        </w:tc>
        <w:tc>
          <w:tcPr>
            <w:tcW w:w="1147" w:type="dxa"/>
            <w:tcBorders>
              <w:top w:val="nil"/>
              <w:left w:val="single" w:sz="16" w:space="0" w:color="000000"/>
              <w:bottom w:val="nil"/>
            </w:tcBorders>
            <w:shd w:val="clear" w:color="auto" w:fill="FFFFFF"/>
          </w:tcPr>
          <w:p w:rsidR="00001B02" w:rsidRDefault="00AA7E63">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21</w:t>
            </w:r>
          </w:p>
        </w:tc>
        <w:tc>
          <w:tcPr>
            <w:tcW w:w="994" w:type="dxa"/>
            <w:tcBorders>
              <w:top w:val="nil"/>
              <w:bottom w:val="nil"/>
            </w:tcBorders>
            <w:shd w:val="clear" w:color="auto" w:fill="FFFFFF"/>
          </w:tcPr>
          <w:p w:rsidR="00001B02" w:rsidRDefault="00AA7E63">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36.2</w:t>
            </w:r>
          </w:p>
        </w:tc>
        <w:tc>
          <w:tcPr>
            <w:tcW w:w="1376" w:type="dxa"/>
            <w:tcBorders>
              <w:top w:val="nil"/>
              <w:bottom w:val="nil"/>
            </w:tcBorders>
            <w:shd w:val="clear" w:color="auto" w:fill="FFFFFF"/>
          </w:tcPr>
          <w:p w:rsidR="00001B02" w:rsidRDefault="00AA7E63">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36.2</w:t>
            </w:r>
          </w:p>
        </w:tc>
        <w:tc>
          <w:tcPr>
            <w:tcW w:w="1468" w:type="dxa"/>
            <w:tcBorders>
              <w:top w:val="nil"/>
              <w:bottom w:val="nil"/>
              <w:right w:val="single" w:sz="16" w:space="0" w:color="000000"/>
            </w:tcBorders>
            <w:shd w:val="clear" w:color="auto" w:fill="FFFFFF"/>
          </w:tcPr>
          <w:p w:rsidR="00001B02" w:rsidRDefault="00AA7E63">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70.7</w:t>
            </w:r>
          </w:p>
        </w:tc>
      </w:tr>
      <w:tr w:rsidR="00001B02">
        <w:trPr>
          <w:cantSplit/>
        </w:trPr>
        <w:tc>
          <w:tcPr>
            <w:tcW w:w="735" w:type="dxa"/>
            <w:vMerge/>
            <w:tcBorders>
              <w:top w:val="single" w:sz="16" w:space="0" w:color="000000"/>
              <w:left w:val="single" w:sz="16" w:space="0" w:color="000000"/>
              <w:bottom w:val="single" w:sz="16" w:space="0" w:color="000000"/>
              <w:right w:val="nil"/>
            </w:tcBorders>
            <w:shd w:val="clear" w:color="auto" w:fill="FFFFFF"/>
            <w:vAlign w:val="center"/>
          </w:tcPr>
          <w:p w:rsidR="00001B02" w:rsidRDefault="00001B02">
            <w:pPr>
              <w:autoSpaceDE w:val="0"/>
              <w:autoSpaceDN w:val="0"/>
              <w:adjustRightInd w:val="0"/>
              <w:spacing w:after="0" w:line="240" w:lineRule="auto"/>
              <w:rPr>
                <w:rFonts w:ascii="Arial" w:hAnsi="Arial" w:cs="Arial"/>
                <w:color w:val="000000"/>
                <w:sz w:val="18"/>
                <w:szCs w:val="18"/>
              </w:rPr>
            </w:pPr>
          </w:p>
        </w:tc>
        <w:tc>
          <w:tcPr>
            <w:tcW w:w="735" w:type="dxa"/>
            <w:tcBorders>
              <w:top w:val="nil"/>
              <w:left w:val="nil"/>
              <w:bottom w:val="nil"/>
              <w:right w:val="single" w:sz="16" w:space="0" w:color="000000"/>
            </w:tcBorders>
            <w:shd w:val="clear" w:color="auto" w:fill="FFFFFF"/>
            <w:vAlign w:val="center"/>
          </w:tcPr>
          <w:p w:rsidR="00001B02" w:rsidRDefault="00AA7E63">
            <w:pPr>
              <w:autoSpaceDE w:val="0"/>
              <w:autoSpaceDN w:val="0"/>
              <w:adjustRightInd w:val="0"/>
              <w:spacing w:after="0" w:line="320" w:lineRule="atLeast"/>
              <w:ind w:left="60" w:right="60"/>
              <w:rPr>
                <w:rFonts w:ascii="Arial" w:hAnsi="Arial" w:cs="Arial"/>
                <w:color w:val="000000"/>
                <w:sz w:val="18"/>
                <w:szCs w:val="18"/>
              </w:rPr>
            </w:pPr>
            <w:r>
              <w:rPr>
                <w:rFonts w:ascii="Arial" w:hAnsi="Arial" w:cs="Arial"/>
                <w:color w:val="000000"/>
                <w:sz w:val="18"/>
                <w:szCs w:val="18"/>
              </w:rPr>
              <w:t>&gt;2</w:t>
            </w:r>
          </w:p>
        </w:tc>
        <w:tc>
          <w:tcPr>
            <w:tcW w:w="1147" w:type="dxa"/>
            <w:tcBorders>
              <w:top w:val="nil"/>
              <w:left w:val="single" w:sz="16" w:space="0" w:color="000000"/>
              <w:bottom w:val="nil"/>
            </w:tcBorders>
            <w:shd w:val="clear" w:color="auto" w:fill="FFFFFF"/>
          </w:tcPr>
          <w:p w:rsidR="00001B02" w:rsidRDefault="00AA7E63">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13</w:t>
            </w:r>
          </w:p>
        </w:tc>
        <w:tc>
          <w:tcPr>
            <w:tcW w:w="994" w:type="dxa"/>
            <w:tcBorders>
              <w:top w:val="nil"/>
              <w:bottom w:val="nil"/>
            </w:tcBorders>
            <w:shd w:val="clear" w:color="auto" w:fill="FFFFFF"/>
          </w:tcPr>
          <w:p w:rsidR="00001B02" w:rsidRDefault="00AA7E63">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22.4</w:t>
            </w:r>
          </w:p>
        </w:tc>
        <w:tc>
          <w:tcPr>
            <w:tcW w:w="1376" w:type="dxa"/>
            <w:tcBorders>
              <w:top w:val="nil"/>
              <w:bottom w:val="nil"/>
            </w:tcBorders>
            <w:shd w:val="clear" w:color="auto" w:fill="FFFFFF"/>
          </w:tcPr>
          <w:p w:rsidR="00001B02" w:rsidRDefault="00AA7E63">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22.4</w:t>
            </w:r>
          </w:p>
        </w:tc>
        <w:tc>
          <w:tcPr>
            <w:tcW w:w="1468" w:type="dxa"/>
            <w:tcBorders>
              <w:top w:val="nil"/>
              <w:bottom w:val="nil"/>
              <w:right w:val="single" w:sz="16" w:space="0" w:color="000000"/>
            </w:tcBorders>
            <w:shd w:val="clear" w:color="auto" w:fill="FFFFFF"/>
          </w:tcPr>
          <w:p w:rsidR="00001B02" w:rsidRDefault="00AA7E63">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93.1</w:t>
            </w:r>
          </w:p>
        </w:tc>
      </w:tr>
      <w:tr w:rsidR="00001B02">
        <w:trPr>
          <w:cantSplit/>
        </w:trPr>
        <w:tc>
          <w:tcPr>
            <w:tcW w:w="735" w:type="dxa"/>
            <w:vMerge/>
            <w:tcBorders>
              <w:top w:val="single" w:sz="16" w:space="0" w:color="000000"/>
              <w:left w:val="single" w:sz="16" w:space="0" w:color="000000"/>
              <w:bottom w:val="single" w:sz="16" w:space="0" w:color="000000"/>
              <w:right w:val="nil"/>
            </w:tcBorders>
            <w:shd w:val="clear" w:color="auto" w:fill="FFFFFF"/>
            <w:vAlign w:val="center"/>
          </w:tcPr>
          <w:p w:rsidR="00001B02" w:rsidRDefault="00001B02">
            <w:pPr>
              <w:autoSpaceDE w:val="0"/>
              <w:autoSpaceDN w:val="0"/>
              <w:adjustRightInd w:val="0"/>
              <w:spacing w:after="0" w:line="240" w:lineRule="auto"/>
              <w:rPr>
                <w:rFonts w:ascii="Arial" w:hAnsi="Arial" w:cs="Arial"/>
                <w:color w:val="000000"/>
                <w:sz w:val="18"/>
                <w:szCs w:val="18"/>
              </w:rPr>
            </w:pPr>
          </w:p>
        </w:tc>
        <w:tc>
          <w:tcPr>
            <w:tcW w:w="735" w:type="dxa"/>
            <w:tcBorders>
              <w:top w:val="nil"/>
              <w:left w:val="nil"/>
              <w:bottom w:val="nil"/>
              <w:right w:val="single" w:sz="16" w:space="0" w:color="000000"/>
            </w:tcBorders>
            <w:shd w:val="clear" w:color="auto" w:fill="FFFFFF"/>
            <w:vAlign w:val="center"/>
          </w:tcPr>
          <w:p w:rsidR="00001B02" w:rsidRDefault="00AA7E63">
            <w:pPr>
              <w:autoSpaceDE w:val="0"/>
              <w:autoSpaceDN w:val="0"/>
              <w:adjustRightInd w:val="0"/>
              <w:spacing w:after="0" w:line="320" w:lineRule="atLeast"/>
              <w:ind w:left="60" w:right="60"/>
              <w:rPr>
                <w:rFonts w:ascii="Arial" w:hAnsi="Arial" w:cs="Arial"/>
                <w:color w:val="000000"/>
                <w:sz w:val="18"/>
                <w:szCs w:val="18"/>
              </w:rPr>
            </w:pPr>
            <w:r>
              <w:rPr>
                <w:rFonts w:ascii="Arial" w:hAnsi="Arial" w:cs="Arial"/>
                <w:color w:val="000000"/>
                <w:sz w:val="18"/>
                <w:szCs w:val="18"/>
              </w:rPr>
              <w:t>4</w:t>
            </w:r>
          </w:p>
        </w:tc>
        <w:tc>
          <w:tcPr>
            <w:tcW w:w="1147" w:type="dxa"/>
            <w:tcBorders>
              <w:top w:val="nil"/>
              <w:left w:val="single" w:sz="16" w:space="0" w:color="000000"/>
              <w:bottom w:val="nil"/>
            </w:tcBorders>
            <w:shd w:val="clear" w:color="auto" w:fill="FFFFFF"/>
          </w:tcPr>
          <w:p w:rsidR="00001B02" w:rsidRDefault="00AA7E63">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4</w:t>
            </w:r>
          </w:p>
        </w:tc>
        <w:tc>
          <w:tcPr>
            <w:tcW w:w="994" w:type="dxa"/>
            <w:tcBorders>
              <w:top w:val="nil"/>
              <w:bottom w:val="nil"/>
            </w:tcBorders>
            <w:shd w:val="clear" w:color="auto" w:fill="FFFFFF"/>
          </w:tcPr>
          <w:p w:rsidR="00001B02" w:rsidRDefault="00AA7E63">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6.9</w:t>
            </w:r>
          </w:p>
        </w:tc>
        <w:tc>
          <w:tcPr>
            <w:tcW w:w="1376" w:type="dxa"/>
            <w:tcBorders>
              <w:top w:val="nil"/>
              <w:bottom w:val="nil"/>
            </w:tcBorders>
            <w:shd w:val="clear" w:color="auto" w:fill="FFFFFF"/>
          </w:tcPr>
          <w:p w:rsidR="00001B02" w:rsidRDefault="00AA7E63">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6.9</w:t>
            </w:r>
          </w:p>
        </w:tc>
        <w:tc>
          <w:tcPr>
            <w:tcW w:w="1468" w:type="dxa"/>
            <w:tcBorders>
              <w:top w:val="nil"/>
              <w:bottom w:val="nil"/>
              <w:right w:val="single" w:sz="16" w:space="0" w:color="000000"/>
            </w:tcBorders>
            <w:shd w:val="clear" w:color="auto" w:fill="FFFFFF"/>
          </w:tcPr>
          <w:p w:rsidR="00001B02" w:rsidRDefault="00AA7E63">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100.0</w:t>
            </w:r>
          </w:p>
        </w:tc>
      </w:tr>
      <w:tr w:rsidR="00001B02">
        <w:trPr>
          <w:cantSplit/>
        </w:trPr>
        <w:tc>
          <w:tcPr>
            <w:tcW w:w="735" w:type="dxa"/>
            <w:vMerge/>
            <w:tcBorders>
              <w:top w:val="single" w:sz="16" w:space="0" w:color="000000"/>
              <w:left w:val="single" w:sz="16" w:space="0" w:color="000000"/>
              <w:bottom w:val="single" w:sz="16" w:space="0" w:color="000000"/>
              <w:right w:val="nil"/>
            </w:tcBorders>
            <w:shd w:val="clear" w:color="auto" w:fill="FFFFFF"/>
            <w:vAlign w:val="center"/>
          </w:tcPr>
          <w:p w:rsidR="00001B02" w:rsidRDefault="00001B02">
            <w:pPr>
              <w:autoSpaceDE w:val="0"/>
              <w:autoSpaceDN w:val="0"/>
              <w:adjustRightInd w:val="0"/>
              <w:spacing w:after="0" w:line="240" w:lineRule="auto"/>
              <w:rPr>
                <w:rFonts w:ascii="Arial" w:hAnsi="Arial" w:cs="Arial"/>
                <w:color w:val="000000"/>
                <w:sz w:val="18"/>
                <w:szCs w:val="18"/>
              </w:rPr>
            </w:pPr>
          </w:p>
        </w:tc>
        <w:tc>
          <w:tcPr>
            <w:tcW w:w="735" w:type="dxa"/>
            <w:tcBorders>
              <w:top w:val="nil"/>
              <w:left w:val="nil"/>
              <w:bottom w:val="single" w:sz="16" w:space="0" w:color="000000"/>
              <w:right w:val="single" w:sz="16" w:space="0" w:color="000000"/>
            </w:tcBorders>
            <w:shd w:val="clear" w:color="auto" w:fill="FFFFFF"/>
            <w:vAlign w:val="center"/>
          </w:tcPr>
          <w:p w:rsidR="00001B02" w:rsidRDefault="00AA7E63">
            <w:pPr>
              <w:autoSpaceDE w:val="0"/>
              <w:autoSpaceDN w:val="0"/>
              <w:adjustRightInd w:val="0"/>
              <w:spacing w:after="0" w:line="320" w:lineRule="atLeast"/>
              <w:ind w:left="60" w:right="60"/>
              <w:rPr>
                <w:rFonts w:ascii="Arial" w:hAnsi="Arial" w:cs="Arial"/>
                <w:color w:val="000000"/>
                <w:sz w:val="18"/>
                <w:szCs w:val="18"/>
              </w:rPr>
            </w:pPr>
            <w:r>
              <w:rPr>
                <w:rFonts w:ascii="Arial" w:hAnsi="Arial" w:cs="Arial"/>
                <w:color w:val="000000"/>
                <w:sz w:val="18"/>
                <w:szCs w:val="18"/>
              </w:rPr>
              <w:t>Total</w:t>
            </w:r>
          </w:p>
        </w:tc>
        <w:tc>
          <w:tcPr>
            <w:tcW w:w="1147" w:type="dxa"/>
            <w:tcBorders>
              <w:top w:val="nil"/>
              <w:left w:val="single" w:sz="16" w:space="0" w:color="000000"/>
              <w:bottom w:val="single" w:sz="16" w:space="0" w:color="000000"/>
            </w:tcBorders>
            <w:shd w:val="clear" w:color="auto" w:fill="FFFFFF"/>
          </w:tcPr>
          <w:p w:rsidR="00001B02" w:rsidRDefault="00AA7E63">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58</w:t>
            </w:r>
          </w:p>
        </w:tc>
        <w:tc>
          <w:tcPr>
            <w:tcW w:w="994" w:type="dxa"/>
            <w:tcBorders>
              <w:top w:val="nil"/>
              <w:bottom w:val="single" w:sz="16" w:space="0" w:color="000000"/>
            </w:tcBorders>
            <w:shd w:val="clear" w:color="auto" w:fill="FFFFFF"/>
          </w:tcPr>
          <w:p w:rsidR="00001B02" w:rsidRDefault="00AA7E63">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100.0</w:t>
            </w:r>
          </w:p>
        </w:tc>
        <w:tc>
          <w:tcPr>
            <w:tcW w:w="1376" w:type="dxa"/>
            <w:tcBorders>
              <w:top w:val="nil"/>
              <w:bottom w:val="single" w:sz="16" w:space="0" w:color="000000"/>
            </w:tcBorders>
            <w:shd w:val="clear" w:color="auto" w:fill="FFFFFF"/>
          </w:tcPr>
          <w:p w:rsidR="00001B02" w:rsidRDefault="00AA7E63">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100.0</w:t>
            </w:r>
          </w:p>
        </w:tc>
        <w:tc>
          <w:tcPr>
            <w:tcW w:w="1468" w:type="dxa"/>
            <w:tcBorders>
              <w:top w:val="nil"/>
              <w:bottom w:val="single" w:sz="16" w:space="0" w:color="000000"/>
              <w:right w:val="single" w:sz="16" w:space="0" w:color="000000"/>
            </w:tcBorders>
            <w:shd w:val="clear" w:color="auto" w:fill="FFFFFF"/>
          </w:tcPr>
          <w:p w:rsidR="00001B02" w:rsidRDefault="00001B02">
            <w:pPr>
              <w:autoSpaceDE w:val="0"/>
              <w:autoSpaceDN w:val="0"/>
              <w:adjustRightInd w:val="0"/>
              <w:spacing w:after="0" w:line="240" w:lineRule="auto"/>
              <w:rPr>
                <w:rFonts w:ascii="Times New Roman" w:hAnsi="Times New Roman" w:cs="Times New Roman"/>
                <w:sz w:val="24"/>
                <w:szCs w:val="24"/>
              </w:rPr>
            </w:pPr>
          </w:p>
        </w:tc>
      </w:tr>
    </w:tbl>
    <w:p w:rsidR="00001B02" w:rsidRDefault="00001B02">
      <w:pPr>
        <w:autoSpaceDE w:val="0"/>
        <w:autoSpaceDN w:val="0"/>
        <w:adjustRightInd w:val="0"/>
        <w:spacing w:after="0" w:line="400" w:lineRule="atLeast"/>
        <w:rPr>
          <w:rFonts w:ascii="Times New Roman" w:hAnsi="Times New Roman" w:cs="Times New Roman"/>
          <w:sz w:val="24"/>
          <w:szCs w:val="24"/>
        </w:rPr>
      </w:pPr>
    </w:p>
    <w:p w:rsidR="00001B02" w:rsidRDefault="00001B02">
      <w:pPr>
        <w:autoSpaceDE w:val="0"/>
        <w:autoSpaceDN w:val="0"/>
        <w:adjustRightInd w:val="0"/>
        <w:spacing w:after="0" w:line="240" w:lineRule="auto"/>
        <w:rPr>
          <w:rFonts w:ascii="Times New Roman" w:hAnsi="Times New Roman" w:cs="Times New Roman"/>
          <w:sz w:val="24"/>
          <w:szCs w:val="24"/>
        </w:rPr>
      </w:pPr>
    </w:p>
    <w:tbl>
      <w:tblPr>
        <w:tblW w:w="645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4A0" w:firstRow="1" w:lastRow="0" w:firstColumn="1" w:lastColumn="0" w:noHBand="0" w:noVBand="1"/>
      </w:tblPr>
      <w:tblGrid>
        <w:gridCol w:w="735"/>
        <w:gridCol w:w="735"/>
        <w:gridCol w:w="1147"/>
        <w:gridCol w:w="994"/>
        <w:gridCol w:w="1376"/>
        <w:gridCol w:w="1468"/>
      </w:tblGrid>
      <w:tr w:rsidR="00001B02">
        <w:trPr>
          <w:cantSplit/>
        </w:trPr>
        <w:tc>
          <w:tcPr>
            <w:tcW w:w="6455" w:type="dxa"/>
            <w:gridSpan w:val="6"/>
            <w:tcBorders>
              <w:top w:val="nil"/>
              <w:left w:val="nil"/>
              <w:bottom w:val="nil"/>
              <w:right w:val="nil"/>
            </w:tcBorders>
            <w:shd w:val="clear" w:color="auto" w:fill="FFFFFF"/>
          </w:tcPr>
          <w:p w:rsidR="00001B02" w:rsidRDefault="00AA7E63">
            <w:pPr>
              <w:autoSpaceDE w:val="0"/>
              <w:autoSpaceDN w:val="0"/>
              <w:adjustRightInd w:val="0"/>
              <w:spacing w:after="0" w:line="320" w:lineRule="atLeast"/>
              <w:ind w:left="60" w:right="60"/>
              <w:jc w:val="center"/>
              <w:rPr>
                <w:rFonts w:ascii="Arial" w:hAnsi="Arial" w:cs="Arial"/>
                <w:color w:val="000000"/>
                <w:sz w:val="18"/>
                <w:szCs w:val="18"/>
              </w:rPr>
            </w:pPr>
            <w:r>
              <w:rPr>
                <w:rFonts w:ascii="Arial" w:hAnsi="Arial" w:cs="Arial"/>
                <w:b/>
                <w:bCs/>
                <w:color w:val="000000"/>
                <w:sz w:val="18"/>
                <w:szCs w:val="18"/>
              </w:rPr>
              <w:t>riwayat_hipertensi</w:t>
            </w:r>
          </w:p>
        </w:tc>
      </w:tr>
      <w:tr w:rsidR="00001B02">
        <w:trPr>
          <w:cantSplit/>
        </w:trPr>
        <w:tc>
          <w:tcPr>
            <w:tcW w:w="1470" w:type="dxa"/>
            <w:gridSpan w:val="2"/>
            <w:tcBorders>
              <w:top w:val="single" w:sz="16" w:space="0" w:color="000000"/>
              <w:left w:val="single" w:sz="16" w:space="0" w:color="000000"/>
              <w:bottom w:val="single" w:sz="16" w:space="0" w:color="000000"/>
              <w:right w:val="nil"/>
            </w:tcBorders>
            <w:shd w:val="clear" w:color="auto" w:fill="FFFFFF"/>
          </w:tcPr>
          <w:p w:rsidR="00001B02" w:rsidRDefault="00001B02">
            <w:pPr>
              <w:autoSpaceDE w:val="0"/>
              <w:autoSpaceDN w:val="0"/>
              <w:adjustRightInd w:val="0"/>
              <w:spacing w:after="0" w:line="240" w:lineRule="auto"/>
              <w:rPr>
                <w:rFonts w:ascii="Times New Roman" w:hAnsi="Times New Roman" w:cs="Times New Roman"/>
                <w:sz w:val="24"/>
                <w:szCs w:val="24"/>
              </w:rPr>
            </w:pPr>
          </w:p>
        </w:tc>
        <w:tc>
          <w:tcPr>
            <w:tcW w:w="1147" w:type="dxa"/>
            <w:tcBorders>
              <w:top w:val="single" w:sz="16" w:space="0" w:color="000000"/>
              <w:left w:val="single" w:sz="16" w:space="0" w:color="000000"/>
              <w:bottom w:val="single" w:sz="16" w:space="0" w:color="000000"/>
            </w:tcBorders>
            <w:shd w:val="clear" w:color="auto" w:fill="FFFFFF"/>
          </w:tcPr>
          <w:p w:rsidR="00001B02" w:rsidRDefault="00AA7E63">
            <w:pPr>
              <w:autoSpaceDE w:val="0"/>
              <w:autoSpaceDN w:val="0"/>
              <w:adjustRightInd w:val="0"/>
              <w:spacing w:after="0" w:line="320" w:lineRule="atLeast"/>
              <w:ind w:left="60" w:right="60"/>
              <w:jc w:val="center"/>
              <w:rPr>
                <w:rFonts w:ascii="Arial" w:hAnsi="Arial" w:cs="Arial"/>
                <w:color w:val="000000"/>
                <w:sz w:val="18"/>
                <w:szCs w:val="18"/>
              </w:rPr>
            </w:pPr>
            <w:r>
              <w:rPr>
                <w:rFonts w:ascii="Arial" w:hAnsi="Arial" w:cs="Arial"/>
                <w:color w:val="000000"/>
                <w:sz w:val="18"/>
                <w:szCs w:val="18"/>
              </w:rPr>
              <w:t>Frequency</w:t>
            </w:r>
          </w:p>
        </w:tc>
        <w:tc>
          <w:tcPr>
            <w:tcW w:w="994" w:type="dxa"/>
            <w:tcBorders>
              <w:top w:val="single" w:sz="16" w:space="0" w:color="000000"/>
              <w:bottom w:val="single" w:sz="16" w:space="0" w:color="000000"/>
            </w:tcBorders>
            <w:shd w:val="clear" w:color="auto" w:fill="FFFFFF"/>
          </w:tcPr>
          <w:p w:rsidR="00001B02" w:rsidRDefault="00AA7E63">
            <w:pPr>
              <w:autoSpaceDE w:val="0"/>
              <w:autoSpaceDN w:val="0"/>
              <w:adjustRightInd w:val="0"/>
              <w:spacing w:after="0" w:line="320" w:lineRule="atLeast"/>
              <w:ind w:left="60" w:right="60"/>
              <w:jc w:val="center"/>
              <w:rPr>
                <w:rFonts w:ascii="Arial" w:hAnsi="Arial" w:cs="Arial"/>
                <w:color w:val="000000"/>
                <w:sz w:val="18"/>
                <w:szCs w:val="18"/>
              </w:rPr>
            </w:pPr>
            <w:r>
              <w:rPr>
                <w:rFonts w:ascii="Arial" w:hAnsi="Arial" w:cs="Arial"/>
                <w:color w:val="000000"/>
                <w:sz w:val="18"/>
                <w:szCs w:val="18"/>
              </w:rPr>
              <w:t>Percent</w:t>
            </w:r>
          </w:p>
        </w:tc>
        <w:tc>
          <w:tcPr>
            <w:tcW w:w="1376" w:type="dxa"/>
            <w:tcBorders>
              <w:top w:val="single" w:sz="16" w:space="0" w:color="000000"/>
              <w:bottom w:val="single" w:sz="16" w:space="0" w:color="000000"/>
            </w:tcBorders>
            <w:shd w:val="clear" w:color="auto" w:fill="FFFFFF"/>
          </w:tcPr>
          <w:p w:rsidR="00001B02" w:rsidRDefault="00AA7E63">
            <w:pPr>
              <w:autoSpaceDE w:val="0"/>
              <w:autoSpaceDN w:val="0"/>
              <w:adjustRightInd w:val="0"/>
              <w:spacing w:after="0" w:line="320" w:lineRule="atLeast"/>
              <w:ind w:left="60" w:right="60"/>
              <w:jc w:val="center"/>
              <w:rPr>
                <w:rFonts w:ascii="Arial" w:hAnsi="Arial" w:cs="Arial"/>
                <w:color w:val="000000"/>
                <w:sz w:val="18"/>
                <w:szCs w:val="18"/>
              </w:rPr>
            </w:pPr>
            <w:r>
              <w:rPr>
                <w:rFonts w:ascii="Arial" w:hAnsi="Arial" w:cs="Arial"/>
                <w:color w:val="000000"/>
                <w:sz w:val="18"/>
                <w:szCs w:val="18"/>
              </w:rPr>
              <w:t>Valid Percent</w:t>
            </w:r>
          </w:p>
        </w:tc>
        <w:tc>
          <w:tcPr>
            <w:tcW w:w="1468" w:type="dxa"/>
            <w:tcBorders>
              <w:top w:val="single" w:sz="16" w:space="0" w:color="000000"/>
              <w:bottom w:val="single" w:sz="16" w:space="0" w:color="000000"/>
              <w:right w:val="single" w:sz="16" w:space="0" w:color="000000"/>
            </w:tcBorders>
            <w:shd w:val="clear" w:color="auto" w:fill="FFFFFF"/>
          </w:tcPr>
          <w:p w:rsidR="00001B02" w:rsidRDefault="00AA7E63">
            <w:pPr>
              <w:autoSpaceDE w:val="0"/>
              <w:autoSpaceDN w:val="0"/>
              <w:adjustRightInd w:val="0"/>
              <w:spacing w:after="0" w:line="320" w:lineRule="atLeast"/>
              <w:ind w:left="60" w:right="60"/>
              <w:jc w:val="center"/>
              <w:rPr>
                <w:rFonts w:ascii="Arial" w:hAnsi="Arial" w:cs="Arial"/>
                <w:color w:val="000000"/>
                <w:sz w:val="18"/>
                <w:szCs w:val="18"/>
              </w:rPr>
            </w:pPr>
            <w:r>
              <w:rPr>
                <w:rFonts w:ascii="Arial" w:hAnsi="Arial" w:cs="Arial"/>
                <w:color w:val="000000"/>
                <w:sz w:val="18"/>
                <w:szCs w:val="18"/>
              </w:rPr>
              <w:t>Cumulative Percent</w:t>
            </w:r>
          </w:p>
        </w:tc>
      </w:tr>
      <w:tr w:rsidR="00001B02">
        <w:trPr>
          <w:cantSplit/>
        </w:trPr>
        <w:tc>
          <w:tcPr>
            <w:tcW w:w="735" w:type="dxa"/>
            <w:vMerge w:val="restart"/>
            <w:tcBorders>
              <w:top w:val="single" w:sz="16" w:space="0" w:color="000000"/>
              <w:left w:val="single" w:sz="16" w:space="0" w:color="000000"/>
              <w:bottom w:val="single" w:sz="16" w:space="0" w:color="000000"/>
              <w:right w:val="nil"/>
            </w:tcBorders>
            <w:shd w:val="clear" w:color="auto" w:fill="FFFFFF"/>
            <w:vAlign w:val="center"/>
          </w:tcPr>
          <w:p w:rsidR="00001B02" w:rsidRDefault="00AA7E63">
            <w:pPr>
              <w:autoSpaceDE w:val="0"/>
              <w:autoSpaceDN w:val="0"/>
              <w:adjustRightInd w:val="0"/>
              <w:spacing w:after="0" w:line="320" w:lineRule="atLeast"/>
              <w:ind w:left="60" w:right="60"/>
              <w:rPr>
                <w:rFonts w:ascii="Arial" w:hAnsi="Arial" w:cs="Arial"/>
                <w:color w:val="000000"/>
                <w:sz w:val="18"/>
                <w:szCs w:val="18"/>
              </w:rPr>
            </w:pPr>
            <w:r>
              <w:rPr>
                <w:rFonts w:ascii="Arial" w:hAnsi="Arial" w:cs="Arial"/>
                <w:color w:val="000000"/>
                <w:sz w:val="18"/>
                <w:szCs w:val="18"/>
              </w:rPr>
              <w:t>Valid</w:t>
            </w:r>
          </w:p>
        </w:tc>
        <w:tc>
          <w:tcPr>
            <w:tcW w:w="735" w:type="dxa"/>
            <w:tcBorders>
              <w:top w:val="single" w:sz="16" w:space="0" w:color="000000"/>
              <w:left w:val="nil"/>
              <w:bottom w:val="nil"/>
              <w:right w:val="single" w:sz="16" w:space="0" w:color="000000"/>
            </w:tcBorders>
            <w:shd w:val="clear" w:color="auto" w:fill="FFFFFF"/>
            <w:vAlign w:val="center"/>
          </w:tcPr>
          <w:p w:rsidR="00001B02" w:rsidRDefault="00AA7E63">
            <w:pPr>
              <w:autoSpaceDE w:val="0"/>
              <w:autoSpaceDN w:val="0"/>
              <w:adjustRightInd w:val="0"/>
              <w:spacing w:after="0" w:line="320" w:lineRule="atLeast"/>
              <w:ind w:left="60" w:right="60"/>
              <w:rPr>
                <w:rFonts w:ascii="Arial" w:hAnsi="Arial" w:cs="Arial"/>
                <w:color w:val="000000"/>
                <w:sz w:val="18"/>
                <w:szCs w:val="18"/>
              </w:rPr>
            </w:pPr>
            <w:r>
              <w:rPr>
                <w:rFonts w:ascii="Arial" w:hAnsi="Arial" w:cs="Arial"/>
                <w:color w:val="000000"/>
                <w:sz w:val="18"/>
                <w:szCs w:val="18"/>
              </w:rPr>
              <w:t>ya</w:t>
            </w:r>
          </w:p>
        </w:tc>
        <w:tc>
          <w:tcPr>
            <w:tcW w:w="1147" w:type="dxa"/>
            <w:tcBorders>
              <w:top w:val="single" w:sz="16" w:space="0" w:color="000000"/>
              <w:left w:val="single" w:sz="16" w:space="0" w:color="000000"/>
              <w:bottom w:val="nil"/>
            </w:tcBorders>
            <w:shd w:val="clear" w:color="auto" w:fill="FFFFFF"/>
          </w:tcPr>
          <w:p w:rsidR="00001B02" w:rsidRDefault="00AA7E63">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42</w:t>
            </w:r>
          </w:p>
        </w:tc>
        <w:tc>
          <w:tcPr>
            <w:tcW w:w="994" w:type="dxa"/>
            <w:tcBorders>
              <w:top w:val="single" w:sz="16" w:space="0" w:color="000000"/>
              <w:bottom w:val="nil"/>
            </w:tcBorders>
            <w:shd w:val="clear" w:color="auto" w:fill="FFFFFF"/>
          </w:tcPr>
          <w:p w:rsidR="00001B02" w:rsidRDefault="00AA7E63">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72.4</w:t>
            </w:r>
          </w:p>
        </w:tc>
        <w:tc>
          <w:tcPr>
            <w:tcW w:w="1376" w:type="dxa"/>
            <w:tcBorders>
              <w:top w:val="single" w:sz="16" w:space="0" w:color="000000"/>
              <w:bottom w:val="nil"/>
            </w:tcBorders>
            <w:shd w:val="clear" w:color="auto" w:fill="FFFFFF"/>
          </w:tcPr>
          <w:p w:rsidR="00001B02" w:rsidRDefault="00AA7E63">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72.4</w:t>
            </w:r>
          </w:p>
        </w:tc>
        <w:tc>
          <w:tcPr>
            <w:tcW w:w="1468" w:type="dxa"/>
            <w:tcBorders>
              <w:top w:val="single" w:sz="16" w:space="0" w:color="000000"/>
              <w:bottom w:val="nil"/>
              <w:right w:val="single" w:sz="16" w:space="0" w:color="000000"/>
            </w:tcBorders>
            <w:shd w:val="clear" w:color="auto" w:fill="FFFFFF"/>
          </w:tcPr>
          <w:p w:rsidR="00001B02" w:rsidRDefault="00AA7E63">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72.4</w:t>
            </w:r>
          </w:p>
        </w:tc>
      </w:tr>
      <w:tr w:rsidR="00001B02">
        <w:trPr>
          <w:cantSplit/>
        </w:trPr>
        <w:tc>
          <w:tcPr>
            <w:tcW w:w="735" w:type="dxa"/>
            <w:vMerge/>
            <w:tcBorders>
              <w:top w:val="single" w:sz="16" w:space="0" w:color="000000"/>
              <w:left w:val="single" w:sz="16" w:space="0" w:color="000000"/>
              <w:bottom w:val="single" w:sz="16" w:space="0" w:color="000000"/>
              <w:right w:val="nil"/>
            </w:tcBorders>
            <w:shd w:val="clear" w:color="auto" w:fill="FFFFFF"/>
            <w:vAlign w:val="center"/>
          </w:tcPr>
          <w:p w:rsidR="00001B02" w:rsidRDefault="00001B02">
            <w:pPr>
              <w:autoSpaceDE w:val="0"/>
              <w:autoSpaceDN w:val="0"/>
              <w:adjustRightInd w:val="0"/>
              <w:spacing w:after="0" w:line="240" w:lineRule="auto"/>
              <w:rPr>
                <w:rFonts w:ascii="Arial" w:hAnsi="Arial" w:cs="Arial"/>
                <w:color w:val="000000"/>
                <w:sz w:val="18"/>
                <w:szCs w:val="18"/>
              </w:rPr>
            </w:pPr>
          </w:p>
        </w:tc>
        <w:tc>
          <w:tcPr>
            <w:tcW w:w="735" w:type="dxa"/>
            <w:tcBorders>
              <w:top w:val="nil"/>
              <w:left w:val="nil"/>
              <w:bottom w:val="nil"/>
              <w:right w:val="single" w:sz="16" w:space="0" w:color="000000"/>
            </w:tcBorders>
            <w:shd w:val="clear" w:color="auto" w:fill="FFFFFF"/>
            <w:vAlign w:val="center"/>
          </w:tcPr>
          <w:p w:rsidR="00001B02" w:rsidRDefault="00AA7E63">
            <w:pPr>
              <w:autoSpaceDE w:val="0"/>
              <w:autoSpaceDN w:val="0"/>
              <w:adjustRightInd w:val="0"/>
              <w:spacing w:after="0" w:line="320" w:lineRule="atLeast"/>
              <w:ind w:left="60" w:right="60"/>
              <w:rPr>
                <w:rFonts w:ascii="Arial" w:hAnsi="Arial" w:cs="Arial"/>
                <w:color w:val="000000"/>
                <w:sz w:val="18"/>
                <w:szCs w:val="18"/>
              </w:rPr>
            </w:pPr>
            <w:r>
              <w:rPr>
                <w:rFonts w:ascii="Arial" w:hAnsi="Arial" w:cs="Arial"/>
                <w:color w:val="000000"/>
                <w:sz w:val="18"/>
                <w:szCs w:val="18"/>
              </w:rPr>
              <w:t>tidak</w:t>
            </w:r>
          </w:p>
        </w:tc>
        <w:tc>
          <w:tcPr>
            <w:tcW w:w="1147" w:type="dxa"/>
            <w:tcBorders>
              <w:top w:val="nil"/>
              <w:left w:val="single" w:sz="16" w:space="0" w:color="000000"/>
              <w:bottom w:val="nil"/>
            </w:tcBorders>
            <w:shd w:val="clear" w:color="auto" w:fill="FFFFFF"/>
          </w:tcPr>
          <w:p w:rsidR="00001B02" w:rsidRDefault="00AA7E63">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16</w:t>
            </w:r>
          </w:p>
        </w:tc>
        <w:tc>
          <w:tcPr>
            <w:tcW w:w="994" w:type="dxa"/>
            <w:tcBorders>
              <w:top w:val="nil"/>
              <w:bottom w:val="nil"/>
            </w:tcBorders>
            <w:shd w:val="clear" w:color="auto" w:fill="FFFFFF"/>
          </w:tcPr>
          <w:p w:rsidR="00001B02" w:rsidRDefault="00AA7E63">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27.6</w:t>
            </w:r>
          </w:p>
        </w:tc>
        <w:tc>
          <w:tcPr>
            <w:tcW w:w="1376" w:type="dxa"/>
            <w:tcBorders>
              <w:top w:val="nil"/>
              <w:bottom w:val="nil"/>
            </w:tcBorders>
            <w:shd w:val="clear" w:color="auto" w:fill="FFFFFF"/>
          </w:tcPr>
          <w:p w:rsidR="00001B02" w:rsidRDefault="00AA7E63">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27.6</w:t>
            </w:r>
          </w:p>
        </w:tc>
        <w:tc>
          <w:tcPr>
            <w:tcW w:w="1468" w:type="dxa"/>
            <w:tcBorders>
              <w:top w:val="nil"/>
              <w:bottom w:val="nil"/>
              <w:right w:val="single" w:sz="16" w:space="0" w:color="000000"/>
            </w:tcBorders>
            <w:shd w:val="clear" w:color="auto" w:fill="FFFFFF"/>
          </w:tcPr>
          <w:p w:rsidR="00001B02" w:rsidRDefault="00AA7E63">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100.0</w:t>
            </w:r>
          </w:p>
        </w:tc>
      </w:tr>
      <w:tr w:rsidR="00001B02">
        <w:trPr>
          <w:cantSplit/>
        </w:trPr>
        <w:tc>
          <w:tcPr>
            <w:tcW w:w="735" w:type="dxa"/>
            <w:vMerge/>
            <w:tcBorders>
              <w:top w:val="single" w:sz="16" w:space="0" w:color="000000"/>
              <w:left w:val="single" w:sz="16" w:space="0" w:color="000000"/>
              <w:bottom w:val="single" w:sz="16" w:space="0" w:color="000000"/>
              <w:right w:val="nil"/>
            </w:tcBorders>
            <w:shd w:val="clear" w:color="auto" w:fill="FFFFFF"/>
            <w:vAlign w:val="center"/>
          </w:tcPr>
          <w:p w:rsidR="00001B02" w:rsidRDefault="00001B02">
            <w:pPr>
              <w:autoSpaceDE w:val="0"/>
              <w:autoSpaceDN w:val="0"/>
              <w:adjustRightInd w:val="0"/>
              <w:spacing w:after="0" w:line="240" w:lineRule="auto"/>
              <w:rPr>
                <w:rFonts w:ascii="Arial" w:hAnsi="Arial" w:cs="Arial"/>
                <w:color w:val="000000"/>
                <w:sz w:val="18"/>
                <w:szCs w:val="18"/>
              </w:rPr>
            </w:pPr>
          </w:p>
        </w:tc>
        <w:tc>
          <w:tcPr>
            <w:tcW w:w="735" w:type="dxa"/>
            <w:tcBorders>
              <w:top w:val="nil"/>
              <w:left w:val="nil"/>
              <w:bottom w:val="single" w:sz="16" w:space="0" w:color="000000"/>
              <w:right w:val="single" w:sz="16" w:space="0" w:color="000000"/>
            </w:tcBorders>
            <w:shd w:val="clear" w:color="auto" w:fill="FFFFFF"/>
            <w:vAlign w:val="center"/>
          </w:tcPr>
          <w:p w:rsidR="00001B02" w:rsidRDefault="00AA7E63">
            <w:pPr>
              <w:autoSpaceDE w:val="0"/>
              <w:autoSpaceDN w:val="0"/>
              <w:adjustRightInd w:val="0"/>
              <w:spacing w:after="0" w:line="320" w:lineRule="atLeast"/>
              <w:ind w:left="60" w:right="60"/>
              <w:rPr>
                <w:rFonts w:ascii="Arial" w:hAnsi="Arial" w:cs="Arial"/>
                <w:color w:val="000000"/>
                <w:sz w:val="18"/>
                <w:szCs w:val="18"/>
              </w:rPr>
            </w:pPr>
            <w:r>
              <w:rPr>
                <w:rFonts w:ascii="Arial" w:hAnsi="Arial" w:cs="Arial"/>
                <w:color w:val="000000"/>
                <w:sz w:val="18"/>
                <w:szCs w:val="18"/>
              </w:rPr>
              <w:t>Total</w:t>
            </w:r>
          </w:p>
        </w:tc>
        <w:tc>
          <w:tcPr>
            <w:tcW w:w="1147" w:type="dxa"/>
            <w:tcBorders>
              <w:top w:val="nil"/>
              <w:left w:val="single" w:sz="16" w:space="0" w:color="000000"/>
              <w:bottom w:val="single" w:sz="16" w:space="0" w:color="000000"/>
            </w:tcBorders>
            <w:shd w:val="clear" w:color="auto" w:fill="FFFFFF"/>
          </w:tcPr>
          <w:p w:rsidR="00001B02" w:rsidRDefault="00AA7E63">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58</w:t>
            </w:r>
          </w:p>
        </w:tc>
        <w:tc>
          <w:tcPr>
            <w:tcW w:w="994" w:type="dxa"/>
            <w:tcBorders>
              <w:top w:val="nil"/>
              <w:bottom w:val="single" w:sz="16" w:space="0" w:color="000000"/>
            </w:tcBorders>
            <w:shd w:val="clear" w:color="auto" w:fill="FFFFFF"/>
          </w:tcPr>
          <w:p w:rsidR="00001B02" w:rsidRDefault="00AA7E63">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100.0</w:t>
            </w:r>
          </w:p>
        </w:tc>
        <w:tc>
          <w:tcPr>
            <w:tcW w:w="1376" w:type="dxa"/>
            <w:tcBorders>
              <w:top w:val="nil"/>
              <w:bottom w:val="single" w:sz="16" w:space="0" w:color="000000"/>
            </w:tcBorders>
            <w:shd w:val="clear" w:color="auto" w:fill="FFFFFF"/>
          </w:tcPr>
          <w:p w:rsidR="00001B02" w:rsidRDefault="00AA7E63">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100.0</w:t>
            </w:r>
          </w:p>
        </w:tc>
        <w:tc>
          <w:tcPr>
            <w:tcW w:w="1468" w:type="dxa"/>
            <w:tcBorders>
              <w:top w:val="nil"/>
              <w:bottom w:val="single" w:sz="16" w:space="0" w:color="000000"/>
              <w:right w:val="single" w:sz="16" w:space="0" w:color="000000"/>
            </w:tcBorders>
            <w:shd w:val="clear" w:color="auto" w:fill="FFFFFF"/>
          </w:tcPr>
          <w:p w:rsidR="00001B02" w:rsidRDefault="00001B02">
            <w:pPr>
              <w:autoSpaceDE w:val="0"/>
              <w:autoSpaceDN w:val="0"/>
              <w:adjustRightInd w:val="0"/>
              <w:spacing w:after="0" w:line="240" w:lineRule="auto"/>
              <w:rPr>
                <w:rFonts w:ascii="Times New Roman" w:hAnsi="Times New Roman" w:cs="Times New Roman"/>
                <w:sz w:val="24"/>
                <w:szCs w:val="24"/>
              </w:rPr>
            </w:pPr>
          </w:p>
        </w:tc>
      </w:tr>
    </w:tbl>
    <w:p w:rsidR="00001B02" w:rsidRDefault="00001B02">
      <w:pPr>
        <w:spacing w:line="240" w:lineRule="auto"/>
        <w:jc w:val="center"/>
        <w:rPr>
          <w:rFonts w:ascii="Arial" w:hAnsi="Arial" w:cs="Arial"/>
          <w:b/>
          <w:bCs/>
          <w:sz w:val="24"/>
          <w:szCs w:val="24"/>
          <w:u w:val="single"/>
          <w:lang w:val="id-ID"/>
        </w:rPr>
      </w:pPr>
    </w:p>
    <w:p w:rsidR="00001B02" w:rsidRDefault="00AA7E63">
      <w:r>
        <w:br w:type="page"/>
      </w:r>
    </w:p>
    <w:p w:rsidR="00001B02" w:rsidRDefault="00AA7E63">
      <w:pPr>
        <w:rPr>
          <w:lang w:val="id-ID"/>
        </w:rPr>
      </w:pPr>
      <w:r>
        <w:rPr>
          <w:noProof/>
        </w:rPr>
        <w:lastRenderedPageBreak/>
        <w:drawing>
          <wp:inline distT="0" distB="0" distL="114300" distR="114300">
            <wp:extent cx="5982970" cy="9140825"/>
            <wp:effectExtent l="0" t="0" r="17780" b="3175"/>
            <wp:docPr id="23" name="Picture 23" descr="Dok baru 2019-07-18 13.52.27_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Picture 23" descr="Dok baru 2019-07-18 13.52.27_6"/>
                    <pic:cNvPicPr>
                      <a:picLocks noChangeAspect="1"/>
                    </pic:cNvPicPr>
                  </pic:nvPicPr>
                  <pic:blipFill>
                    <a:blip r:embed="rId22"/>
                    <a:stretch>
                      <a:fillRect/>
                    </a:stretch>
                  </pic:blipFill>
                  <pic:spPr>
                    <a:xfrm>
                      <a:off x="0" y="0"/>
                      <a:ext cx="5982970" cy="9140825"/>
                    </a:xfrm>
                    <a:prstGeom prst="rect">
                      <a:avLst/>
                    </a:prstGeom>
                  </pic:spPr>
                </pic:pic>
              </a:graphicData>
            </a:graphic>
          </wp:inline>
        </w:drawing>
      </w:r>
      <w:r>
        <w:rPr>
          <w:lang w:val="id-ID"/>
        </w:rPr>
        <w:br w:type="page"/>
      </w:r>
      <w:r>
        <w:rPr>
          <w:noProof/>
        </w:rPr>
        <w:lastRenderedPageBreak/>
        <w:drawing>
          <wp:inline distT="0" distB="0" distL="114300" distR="114300">
            <wp:extent cx="5671820" cy="7729220"/>
            <wp:effectExtent l="0" t="0" r="5080" b="5080"/>
            <wp:docPr id="27" name="Picture 27" descr="Dok baru 2019-07-19 13.18.15_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Picture 27" descr="Dok baru 2019-07-19 13.18.15_2"/>
                    <pic:cNvPicPr>
                      <a:picLocks noChangeAspect="1"/>
                    </pic:cNvPicPr>
                  </pic:nvPicPr>
                  <pic:blipFill>
                    <a:blip r:embed="rId23"/>
                    <a:stretch>
                      <a:fillRect/>
                    </a:stretch>
                  </pic:blipFill>
                  <pic:spPr>
                    <a:xfrm>
                      <a:off x="0" y="0"/>
                      <a:ext cx="5671820" cy="7729220"/>
                    </a:xfrm>
                    <a:prstGeom prst="rect">
                      <a:avLst/>
                    </a:prstGeom>
                  </pic:spPr>
                </pic:pic>
              </a:graphicData>
            </a:graphic>
          </wp:inline>
        </w:drawing>
      </w:r>
    </w:p>
    <w:p w:rsidR="00001B02" w:rsidRDefault="00AA7E63">
      <w:pPr>
        <w:rPr>
          <w:lang w:val="id-ID"/>
        </w:rPr>
        <w:sectPr w:rsidR="00001B02">
          <w:pgSz w:w="11906" w:h="16838"/>
          <w:pgMar w:top="1440" w:right="1800" w:bottom="1440" w:left="1800" w:header="720" w:footer="720" w:gutter="0"/>
          <w:cols w:space="720"/>
          <w:docGrid w:linePitch="360"/>
        </w:sectPr>
      </w:pPr>
      <w:r>
        <w:rPr>
          <w:noProof/>
        </w:rPr>
        <w:lastRenderedPageBreak/>
        <w:drawing>
          <wp:inline distT="0" distB="0" distL="114300" distR="114300">
            <wp:extent cx="5796915" cy="8862695"/>
            <wp:effectExtent l="0" t="0" r="13335" b="14605"/>
            <wp:docPr id="26" name="Picture 26" descr="Dok baru 2019-07-18 13.52.27_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Picture 26" descr="Dok baru 2019-07-18 13.52.27_6"/>
                    <pic:cNvPicPr>
                      <a:picLocks noChangeAspect="1"/>
                    </pic:cNvPicPr>
                  </pic:nvPicPr>
                  <pic:blipFill>
                    <a:blip r:embed="rId22"/>
                    <a:stretch>
                      <a:fillRect/>
                    </a:stretch>
                  </pic:blipFill>
                  <pic:spPr>
                    <a:xfrm>
                      <a:off x="0" y="0"/>
                      <a:ext cx="5796915" cy="8862695"/>
                    </a:xfrm>
                    <a:prstGeom prst="rect">
                      <a:avLst/>
                    </a:prstGeom>
                  </pic:spPr>
                </pic:pic>
              </a:graphicData>
            </a:graphic>
          </wp:inline>
        </w:drawing>
      </w:r>
    </w:p>
    <w:p w:rsidR="00001B02" w:rsidRDefault="00AA7E63">
      <w:pPr>
        <w:rPr>
          <w:lang w:val="id-ID"/>
        </w:rPr>
      </w:pPr>
      <w:r>
        <w:rPr>
          <w:noProof/>
        </w:rPr>
        <w:lastRenderedPageBreak/>
        <w:drawing>
          <wp:inline distT="0" distB="0" distL="114300" distR="114300">
            <wp:extent cx="6043930" cy="8953500"/>
            <wp:effectExtent l="0" t="0" r="13970" b="0"/>
            <wp:docPr id="28" name="Picture 28" descr="Dok baru 2019-07-19 13.18.15_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Picture 28" descr="Dok baru 2019-07-19 13.18.15_1"/>
                    <pic:cNvPicPr>
                      <a:picLocks noChangeAspect="1"/>
                    </pic:cNvPicPr>
                  </pic:nvPicPr>
                  <pic:blipFill>
                    <a:blip r:embed="rId24"/>
                    <a:stretch>
                      <a:fillRect/>
                    </a:stretch>
                  </pic:blipFill>
                  <pic:spPr>
                    <a:xfrm>
                      <a:off x="0" y="0"/>
                      <a:ext cx="6043930" cy="8953500"/>
                    </a:xfrm>
                    <a:prstGeom prst="rect">
                      <a:avLst/>
                    </a:prstGeom>
                  </pic:spPr>
                </pic:pic>
              </a:graphicData>
            </a:graphic>
          </wp:inline>
        </w:drawing>
      </w:r>
    </w:p>
    <w:sectPr w:rsidR="00001B02">
      <w:pgSz w:w="11906" w:h="16838"/>
      <w:pgMar w:top="1440" w:right="1800" w:bottom="1440" w:left="180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865A6" w:rsidRDefault="008865A6">
      <w:pPr>
        <w:spacing w:after="0" w:line="240" w:lineRule="auto"/>
      </w:pPr>
      <w:r>
        <w:separator/>
      </w:r>
    </w:p>
  </w:endnote>
  <w:endnote w:type="continuationSeparator" w:id="0">
    <w:p w:rsidR="008865A6" w:rsidRDefault="008865A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003" w:usb1="288F0000" w:usb2="00000016" w:usb3="00000000" w:csb0="00040001" w:csb1="00000000"/>
  </w:font>
  <w:font w:name="MingLiU-ExtB">
    <w:panose1 w:val="02020500000000000000"/>
    <w:charset w:val="88"/>
    <w:family w:val="roman"/>
    <w:pitch w:val="variable"/>
    <w:sig w:usb0="8000002F" w:usb1="0A080008" w:usb2="00000010" w:usb3="00000000" w:csb0="00100001" w:csb1="00000000"/>
  </w:font>
  <w:font w:name="Poppins">
    <w:altName w:val="Segoe Print"/>
    <w:charset w:val="00"/>
    <w:family w:val="auto"/>
    <w:pitch w:val="default"/>
  </w:font>
  <w:font w:name="Cambria Math">
    <w:panose1 w:val="02040503050406030204"/>
    <w:charset w:val="00"/>
    <w:family w:val="roman"/>
    <w:pitch w:val="variable"/>
    <w:sig w:usb0="E00002FF" w:usb1="420024FF" w:usb2="00000000" w:usb3="00000000" w:csb0="0000019F" w:csb1="00000000"/>
  </w:font>
  <w:font w:name="TimesNewRomanPSMT">
    <w:altName w:val="Times New Roman"/>
    <w:charset w:val="00"/>
    <w:family w:val="modern"/>
    <w:pitch w:val="default"/>
  </w:font>
  <w:font w:name="Calibri Light">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995258342"/>
    </w:sdtPr>
    <w:sdtEndPr/>
    <w:sdtContent>
      <w:p w:rsidR="00001B02" w:rsidRDefault="008865A6">
        <w:pPr>
          <w:pStyle w:val="Footer"/>
          <w:jc w:val="center"/>
        </w:pPr>
      </w:p>
    </w:sdtContent>
  </w:sdt>
  <w:p w:rsidR="00001B02" w:rsidRDefault="00001B02">
    <w:pPr>
      <w:pStyle w:val="Footer"/>
      <w:jc w:val="cen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468351619"/>
    </w:sdtPr>
    <w:sdtEndPr/>
    <w:sdtContent>
      <w:p w:rsidR="00001B02" w:rsidRDefault="008865A6">
        <w:pPr>
          <w:pStyle w:val="Footer"/>
          <w:jc w:val="center"/>
        </w:pPr>
      </w:p>
    </w:sdtContent>
  </w:sdt>
  <w:p w:rsidR="00001B02" w:rsidRDefault="00001B02">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865A6" w:rsidRDefault="008865A6">
      <w:pPr>
        <w:spacing w:after="0" w:line="240" w:lineRule="auto"/>
      </w:pPr>
      <w:r>
        <w:separator/>
      </w:r>
    </w:p>
  </w:footnote>
  <w:footnote w:type="continuationSeparator" w:id="0">
    <w:p w:rsidR="008865A6" w:rsidRDefault="008865A6">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01B02" w:rsidRDefault="00AA7E63">
    <w:pPr>
      <w:pStyle w:val="Header"/>
      <w:tabs>
        <w:tab w:val="clear" w:pos="4153"/>
        <w:tab w:val="center" w:pos="4135"/>
        <w:tab w:val="right" w:pos="8271"/>
      </w:tabs>
    </w:pPr>
    <w:r>
      <w:rPr>
        <w:noProof/>
      </w:rPr>
      <mc:AlternateContent>
        <mc:Choice Requires="wps">
          <w:drawing>
            <wp:anchor distT="0" distB="0" distL="114300" distR="114300" simplePos="0" relativeHeight="251664384" behindDoc="0" locked="0" layoutInCell="1" allowOverlap="1">
              <wp:simplePos x="0" y="0"/>
              <wp:positionH relativeFrom="margin">
                <wp:align>right</wp:align>
              </wp:positionH>
              <wp:positionV relativeFrom="paragraph">
                <wp:posOffset>0</wp:posOffset>
              </wp:positionV>
              <wp:extent cx="1828800" cy="1828800"/>
              <wp:effectExtent l="0" t="0" r="0" b="0"/>
              <wp:wrapNone/>
              <wp:docPr id="25" name="Text Box 2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rsidR="00001B02" w:rsidRDefault="00001B02">
                          <w:pPr>
                            <w:pStyle w:val="Header"/>
                            <w:rPr>
                              <w:lang w:val="id-ID"/>
                            </w:rPr>
                          </w:pP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xmlns:w15="http://schemas.microsoft.com/office/word/2012/wordml">
          <w:pict>
            <v:shapetype id="_x0000_t202" coordsize="21600,21600" o:spt="202" path="m,l,21600r21600,l21600,xe">
              <v:stroke joinstyle="miter"/>
              <v:path gradientshapeok="t" o:connecttype="rect"/>
            </v:shapetype>
            <v:shape id="Text Box 25" o:spid="_x0000_s1033" type="#_x0000_t202" style="position:absolute;margin-left:92.8pt;margin-top:0;width:2in;height:2in;z-index:251664384;visibility:visible;mso-wrap-style:none;mso-wrap-distance-left:9pt;mso-wrap-distance-top:0;mso-wrap-distance-right:9pt;mso-wrap-distance-bottom:0;mso-position-horizontal:right;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" filled="f" stroked="f" strokeweight=".5pt">
              <v:textbox style="mso-fit-shape-to-text:t" inset="0,0,0,0">
                <w:txbxContent>
                  <w:p w:rsidR="00001B02" w:rsidRDefault="00001B02">
                    <w:pPr>
                      <w:pStyle w:val="Header"/>
                      <w:rPr>
                        <w:lang w:val="id-ID"/>
                      </w:rPr>
                    </w:pPr>
                  </w:p>
                </w:txbxContent>
              </v:textbox>
              <w10:wrap anchorx="margin"/>
            </v:shape>
          </w:pict>
        </mc:Fallback>
      </mc:AlternateContent>
    </w:r>
    <w:r>
      <w:rPr>
        <w:noProof/>
      </w:rPr>
      <mc:AlternateContent>
        <mc:Choice Requires="wps">
          <w:drawing>
            <wp:anchor distT="0" distB="0" distL="114300" distR="114300" simplePos="0" relativeHeight="251661312" behindDoc="0" locked="0" layoutInCell="1" allowOverlap="1">
              <wp:simplePos x="0" y="0"/>
              <wp:positionH relativeFrom="margin">
                <wp:align>right</wp:align>
              </wp:positionH>
              <wp:positionV relativeFrom="paragraph">
                <wp:posOffset>0</wp:posOffset>
              </wp:positionV>
              <wp:extent cx="1828800" cy="1828800"/>
              <wp:effectExtent l="0" t="0" r="0" b="0"/>
              <wp:wrapNone/>
              <wp:docPr id="5" name="Text Box 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rsidR="00001B02" w:rsidRDefault="00001B02">
                          <w:pPr>
                            <w:pStyle w:val="Header"/>
                          </w:pP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xmlns:w15="http://schemas.microsoft.com/office/word/2012/wordml">
          <w:pict>
            <v:shape id="Text Box 5" o:spid="_x0000_s1034" type="#_x0000_t202" style="position:absolute;margin-left:92.8pt;margin-top:0;width:2in;height:2in;z-index:251661312;visibility:visible;mso-wrap-style:none;mso-wrap-distance-left:9pt;mso-wrap-distance-top:0;mso-wrap-distance-right:9pt;mso-wrap-distance-bottom:0;mso-position-horizontal:right;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" filled="f" stroked="f" strokeweight=".5pt">
              <v:textbox style="mso-fit-shape-to-text:t" inset="0,0,0,0">
                <w:txbxContent>
                  <w:p w:rsidR="00001B02" w:rsidRDefault="00001B02">
                    <w:pPr>
                      <w:pStyle w:val="Header"/>
                    </w:pPr>
                  </w:p>
                </w:txbxContent>
              </v:textbox>
              <w10:wrap anchorx="margin"/>
            </v:shape>
          </w:pict>
        </mc:Fallback>
      </mc:AlternateContent>
    </w:r>
  </w:p>
  <w:p w:rsidR="00001B02" w:rsidRDefault="00001B02">
    <w:pPr>
      <w:pStyle w:val="Header"/>
      <w:rPr>
        <w:rFonts w:ascii="Times New Roman" w:hAnsi="Times New Roman" w:cs="Times New Roman"/>
        <w:sz w:val="20"/>
        <w:szCs w:val="20"/>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01B02" w:rsidRDefault="00AA7E63">
    <w:pPr>
      <w:pStyle w:val="Header"/>
    </w:pPr>
    <w:r>
      <w:rPr>
        <w:noProof/>
      </w:rPr>
      <mc:AlternateContent>
        <mc:Choice Requires="wps">
          <w:drawing>
            <wp:anchor distT="0" distB="0" distL="114300" distR="114300" simplePos="0" relativeHeight="251697152" behindDoc="0" locked="0" layoutInCell="1" allowOverlap="1">
              <wp:simplePos x="0" y="0"/>
              <wp:positionH relativeFrom="margin">
                <wp:posOffset>5182235</wp:posOffset>
              </wp:positionH>
              <wp:positionV relativeFrom="paragraph">
                <wp:posOffset>-24765</wp:posOffset>
              </wp:positionV>
              <wp:extent cx="1828800" cy="1828800"/>
              <wp:effectExtent l="0" t="0" r="0" b="0"/>
              <wp:wrapNone/>
              <wp:docPr id="3" name="Text Box 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rsidR="00001B02" w:rsidRDefault="00001B02">
                          <w:pPr>
                            <w:pStyle w:val="Header"/>
                            <w:rPr>
                              <w:rFonts w:ascii="Times New Roman" w:hAnsi="Times New Roman" w:cs="Times New Roman"/>
                              <w:sz w:val="20"/>
                              <w:szCs w:val="20"/>
                              <w:lang w:val="id-ID"/>
                            </w:rPr>
                          </w:pP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xmlns:w15="http://schemas.microsoft.com/office/word/2012/wordml">
          <w:pict>
            <v:shapetype id="_x0000_t202" coordsize="21600,21600" o:spt="202" path="m,l,21600r21600,l21600,xe">
              <v:stroke joinstyle="miter"/>
              <v:path gradientshapeok="t" o:connecttype="rect"/>
            </v:shapetype>
            <v:shape id="_x0000_s1035" type="#_x0000_t202" style="position:absolute;margin-left:408.05pt;margin-top:-1.95pt;width:2in;height:2in;z-index:251697152;visibility:visible;mso-wrap-style:none;mso-wrap-distance-left:9pt;mso-wrap-distance-top:0;mso-wrap-distance-right:9pt;mso-wrap-distance-bottom:0;mso-position-horizontal:absolut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" filled="f" stroked="f" strokeweight=".5pt">
              <v:textbox style="mso-fit-shape-to-text:t" inset="0,0,0,0">
                <w:txbxContent>
                  <w:p w:rsidR="00001B02" w:rsidRDefault="00001B02">
                    <w:pPr>
                      <w:pStyle w:val="Header"/>
                      <w:rPr>
                        <w:rFonts w:ascii="Times New Roman" w:hAnsi="Times New Roman" w:cs="Times New Roman"/>
                        <w:sz w:val="20"/>
                        <w:szCs w:val="20"/>
                        <w:lang w:val="id-ID"/>
                      </w:rPr>
                    </w:pPr>
                  </w:p>
                </w:txbxContent>
              </v:textbox>
              <w10:wrap anchorx="margin"/>
            </v:shape>
          </w:pict>
        </mc:Fallback>
      </mc:AlternateConten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01B02" w:rsidRDefault="00AA7E63">
    <w:pPr>
      <w:pStyle w:val="Header"/>
    </w:pPr>
    <w:r>
      <w:rPr>
        <w:noProof/>
      </w:rPr>
      <mc:AlternateContent>
        <mc:Choice Requires="wps">
          <w:drawing>
            <wp:anchor distT="0" distB="0" distL="114300" distR="114300" simplePos="0" relativeHeight="251698176" behindDoc="0" locked="0" layoutInCell="1" allowOverlap="1">
              <wp:simplePos x="0" y="0"/>
              <wp:positionH relativeFrom="margin">
                <wp:align>right</wp:align>
              </wp:positionH>
              <wp:positionV relativeFrom="paragraph">
                <wp:posOffset>0</wp:posOffset>
              </wp:positionV>
              <wp:extent cx="1828800" cy="1828800"/>
              <wp:effectExtent l="0" t="0" r="0" b="0"/>
              <wp:wrapNone/>
              <wp:docPr id="4" name="Text Box 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rsidR="00001B02" w:rsidRDefault="00001B02">
                          <w:pPr>
                            <w:pStyle w:val="Header"/>
                            <w:rPr>
                              <w:lang w:val="id-ID"/>
                            </w:rPr>
                          </w:pP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xmlns:w15="http://schemas.microsoft.com/office/word/2012/wordml">
          <w:pict>
            <v:shapetype id="_x0000_t202" coordsize="21600,21600" o:spt="202" path="m,l,21600r21600,l21600,xe">
              <v:stroke joinstyle="miter"/>
              <v:path gradientshapeok="t" o:connecttype="rect"/>
            </v:shapetype>
            <v:shape id="_x0000_s1036" type="#_x0000_t202" style="position:absolute;margin-left:92.8pt;margin-top:0;width:2in;height:2in;z-index:251698176;visibility:visible;mso-wrap-style:none;mso-wrap-distance-left:9pt;mso-wrap-distance-top:0;mso-wrap-distance-right:9pt;mso-wrap-distance-bottom:0;mso-position-horizontal:right;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" filled="f" stroked="f" strokeweight=".5pt">
              <v:textbox style="mso-fit-shape-to-text:t" inset="0,0,0,0">
                <w:txbxContent>
                  <w:p w:rsidR="00001B02" w:rsidRDefault="00001B02">
                    <w:pPr>
                      <w:pStyle w:val="Header"/>
                      <w:rPr>
                        <w:lang w:val="id-ID"/>
                      </w:rPr>
                    </w:pPr>
                  </w:p>
                </w:txbxContent>
              </v:textbox>
              <w10:wrap anchorx="margin"/>
            </v:shape>
          </w:pict>
        </mc:Fallback>
      </mc:AlternateContent>
    </w:r>
  </w:p>
  <w:p w:rsidR="00001B02" w:rsidRDefault="00001B02">
    <w:pPr>
      <w:pStyle w:val="Header"/>
      <w:tabs>
        <w:tab w:val="clear" w:pos="4153"/>
        <w:tab w:val="clear" w:pos="8306"/>
        <w:tab w:val="right" w:pos="8271"/>
      </w:tabs>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85110034"/>
    <w:multiLevelType w:val="singleLevel"/>
    <w:tmpl w:val="85110034"/>
    <w:lvl w:ilvl="0">
      <w:start w:val="1"/>
      <w:numFmt w:val="decimal"/>
      <w:lvlText w:val="%1."/>
      <w:lvlJc w:val="left"/>
      <w:pPr>
        <w:tabs>
          <w:tab w:val="left" w:pos="425"/>
        </w:tabs>
        <w:ind w:left="425" w:hanging="425"/>
      </w:pPr>
      <w:rPr>
        <w:rFonts w:hint="default"/>
      </w:rPr>
    </w:lvl>
  </w:abstractNum>
  <w:abstractNum w:abstractNumId="1">
    <w:nsid w:val="929B898F"/>
    <w:multiLevelType w:val="singleLevel"/>
    <w:tmpl w:val="929B898F"/>
    <w:lvl w:ilvl="0">
      <w:start w:val="1"/>
      <w:numFmt w:val="decimal"/>
      <w:suff w:val="space"/>
      <w:lvlText w:val="%1."/>
      <w:lvlJc w:val="left"/>
    </w:lvl>
  </w:abstractNum>
  <w:abstractNum w:abstractNumId="2">
    <w:nsid w:val="94A6B22B"/>
    <w:multiLevelType w:val="singleLevel"/>
    <w:tmpl w:val="94A6B22B"/>
    <w:lvl w:ilvl="0">
      <w:start w:val="1"/>
      <w:numFmt w:val="lowerLetter"/>
      <w:suff w:val="space"/>
      <w:lvlText w:val="%1."/>
      <w:lvlJc w:val="left"/>
      <w:pPr>
        <w:ind w:left="800" w:firstLine="0"/>
      </w:pPr>
    </w:lvl>
  </w:abstractNum>
  <w:abstractNum w:abstractNumId="3">
    <w:nsid w:val="9BDA9DAF"/>
    <w:multiLevelType w:val="singleLevel"/>
    <w:tmpl w:val="9BDA9DAF"/>
    <w:lvl w:ilvl="0">
      <w:start w:val="1"/>
      <w:numFmt w:val="decimal"/>
      <w:lvlText w:val="%1."/>
      <w:lvlJc w:val="left"/>
      <w:pPr>
        <w:tabs>
          <w:tab w:val="left" w:pos="425"/>
        </w:tabs>
        <w:ind w:left="425" w:hanging="425"/>
      </w:pPr>
      <w:rPr>
        <w:rFonts w:hint="default"/>
        <w:b w:val="0"/>
      </w:rPr>
    </w:lvl>
  </w:abstractNum>
  <w:abstractNum w:abstractNumId="4">
    <w:nsid w:val="9C4F8EEA"/>
    <w:multiLevelType w:val="singleLevel"/>
    <w:tmpl w:val="9C4F8EEA"/>
    <w:lvl w:ilvl="0">
      <w:start w:val="1"/>
      <w:numFmt w:val="upperLetter"/>
      <w:suff w:val="space"/>
      <w:lvlText w:val="%1."/>
      <w:lvlJc w:val="left"/>
    </w:lvl>
  </w:abstractNum>
  <w:abstractNum w:abstractNumId="5">
    <w:nsid w:val="9D418089"/>
    <w:multiLevelType w:val="singleLevel"/>
    <w:tmpl w:val="9D418089"/>
    <w:lvl w:ilvl="0">
      <w:start w:val="1"/>
      <w:numFmt w:val="decimal"/>
      <w:suff w:val="space"/>
      <w:lvlText w:val="%1."/>
      <w:lvlJc w:val="left"/>
    </w:lvl>
  </w:abstractNum>
  <w:abstractNum w:abstractNumId="6">
    <w:nsid w:val="A94E4476"/>
    <w:multiLevelType w:val="singleLevel"/>
    <w:tmpl w:val="A94E4476"/>
    <w:lvl w:ilvl="0">
      <w:start w:val="1"/>
      <w:numFmt w:val="upperLetter"/>
      <w:suff w:val="space"/>
      <w:lvlText w:val="%1."/>
      <w:lvlJc w:val="left"/>
    </w:lvl>
  </w:abstractNum>
  <w:abstractNum w:abstractNumId="7">
    <w:nsid w:val="AEDED1DC"/>
    <w:multiLevelType w:val="singleLevel"/>
    <w:tmpl w:val="AEDED1DC"/>
    <w:lvl w:ilvl="0">
      <w:start w:val="1"/>
      <w:numFmt w:val="lowerLetter"/>
      <w:suff w:val="space"/>
      <w:lvlText w:val="%1."/>
      <w:lvlJc w:val="left"/>
    </w:lvl>
  </w:abstractNum>
  <w:abstractNum w:abstractNumId="8">
    <w:nsid w:val="C8B5E938"/>
    <w:multiLevelType w:val="singleLevel"/>
    <w:tmpl w:val="C8B5E938"/>
    <w:lvl w:ilvl="0">
      <w:start w:val="1"/>
      <w:numFmt w:val="decimal"/>
      <w:suff w:val="space"/>
      <w:lvlText w:val="%1)"/>
      <w:lvlJc w:val="left"/>
    </w:lvl>
  </w:abstractNum>
  <w:abstractNum w:abstractNumId="9">
    <w:nsid w:val="CEAAA393"/>
    <w:multiLevelType w:val="singleLevel"/>
    <w:tmpl w:val="CEAAA393"/>
    <w:lvl w:ilvl="0">
      <w:start w:val="1"/>
      <w:numFmt w:val="upperLetter"/>
      <w:suff w:val="space"/>
      <w:lvlText w:val="%1."/>
      <w:lvlJc w:val="left"/>
    </w:lvl>
  </w:abstractNum>
  <w:abstractNum w:abstractNumId="10">
    <w:nsid w:val="CFBC5743"/>
    <w:multiLevelType w:val="singleLevel"/>
    <w:tmpl w:val="CFBC5743"/>
    <w:lvl w:ilvl="0">
      <w:start w:val="1"/>
      <w:numFmt w:val="decimal"/>
      <w:suff w:val="space"/>
      <w:lvlText w:val="%1."/>
      <w:lvlJc w:val="left"/>
    </w:lvl>
  </w:abstractNum>
  <w:abstractNum w:abstractNumId="11">
    <w:nsid w:val="E144D546"/>
    <w:multiLevelType w:val="singleLevel"/>
    <w:tmpl w:val="E144D546"/>
    <w:lvl w:ilvl="0">
      <w:start w:val="1"/>
      <w:numFmt w:val="decimal"/>
      <w:lvlText w:val="%1."/>
      <w:lvlJc w:val="left"/>
      <w:pPr>
        <w:tabs>
          <w:tab w:val="left" w:pos="425"/>
        </w:tabs>
        <w:ind w:left="425" w:hanging="425"/>
      </w:pPr>
      <w:rPr>
        <w:rFonts w:hint="default"/>
      </w:rPr>
    </w:lvl>
  </w:abstractNum>
  <w:abstractNum w:abstractNumId="12">
    <w:nsid w:val="E962004F"/>
    <w:multiLevelType w:val="singleLevel"/>
    <w:tmpl w:val="E962004F"/>
    <w:lvl w:ilvl="0">
      <w:start w:val="1"/>
      <w:numFmt w:val="upperLetter"/>
      <w:suff w:val="space"/>
      <w:lvlText w:val="%1."/>
      <w:lvlJc w:val="left"/>
    </w:lvl>
  </w:abstractNum>
  <w:abstractNum w:abstractNumId="13">
    <w:nsid w:val="EB47F2B6"/>
    <w:multiLevelType w:val="singleLevel"/>
    <w:tmpl w:val="EB47F2B6"/>
    <w:lvl w:ilvl="0">
      <w:start w:val="1"/>
      <w:numFmt w:val="lowerLetter"/>
      <w:suff w:val="space"/>
      <w:lvlText w:val="%1."/>
      <w:lvlJc w:val="left"/>
    </w:lvl>
  </w:abstractNum>
  <w:abstractNum w:abstractNumId="14">
    <w:nsid w:val="FB899C1D"/>
    <w:multiLevelType w:val="singleLevel"/>
    <w:tmpl w:val="FB899C1D"/>
    <w:lvl w:ilvl="0">
      <w:start w:val="1"/>
      <w:numFmt w:val="decimal"/>
      <w:suff w:val="space"/>
      <w:lvlText w:val="%1."/>
      <w:lvlJc w:val="left"/>
    </w:lvl>
  </w:abstractNum>
  <w:abstractNum w:abstractNumId="15">
    <w:nsid w:val="03697E31"/>
    <w:multiLevelType w:val="multilevel"/>
    <w:tmpl w:val="03697E31"/>
    <w:lvl w:ilvl="0">
      <w:start w:val="1"/>
      <w:numFmt w:val="lowerLetter"/>
      <w:lvlText w:val="%1."/>
      <w:lvlJc w:val="left"/>
      <w:pPr>
        <w:ind w:left="1854" w:hanging="360"/>
      </w:pPr>
    </w:lvl>
    <w:lvl w:ilvl="1">
      <w:start w:val="1"/>
      <w:numFmt w:val="lowerLetter"/>
      <w:lvlText w:val="%2."/>
      <w:lvlJc w:val="left"/>
      <w:pPr>
        <w:ind w:left="2574" w:hanging="360"/>
      </w:pPr>
    </w:lvl>
    <w:lvl w:ilvl="2">
      <w:start w:val="1"/>
      <w:numFmt w:val="lowerRoman"/>
      <w:lvlText w:val="%3."/>
      <w:lvlJc w:val="right"/>
      <w:pPr>
        <w:ind w:left="3294" w:hanging="180"/>
      </w:pPr>
    </w:lvl>
    <w:lvl w:ilvl="3">
      <w:start w:val="1"/>
      <w:numFmt w:val="decimal"/>
      <w:lvlText w:val="%4."/>
      <w:lvlJc w:val="left"/>
      <w:pPr>
        <w:ind w:left="4014" w:hanging="360"/>
      </w:pPr>
    </w:lvl>
    <w:lvl w:ilvl="4">
      <w:start w:val="1"/>
      <w:numFmt w:val="lowerLetter"/>
      <w:lvlText w:val="%5."/>
      <w:lvlJc w:val="left"/>
      <w:pPr>
        <w:ind w:left="4734" w:hanging="360"/>
      </w:pPr>
    </w:lvl>
    <w:lvl w:ilvl="5">
      <w:start w:val="1"/>
      <w:numFmt w:val="lowerRoman"/>
      <w:lvlText w:val="%6."/>
      <w:lvlJc w:val="right"/>
      <w:pPr>
        <w:ind w:left="5454" w:hanging="180"/>
      </w:pPr>
    </w:lvl>
    <w:lvl w:ilvl="6">
      <w:start w:val="1"/>
      <w:numFmt w:val="decimal"/>
      <w:lvlText w:val="%7."/>
      <w:lvlJc w:val="left"/>
      <w:pPr>
        <w:ind w:left="6174" w:hanging="360"/>
      </w:pPr>
    </w:lvl>
    <w:lvl w:ilvl="7">
      <w:start w:val="1"/>
      <w:numFmt w:val="lowerLetter"/>
      <w:lvlText w:val="%8."/>
      <w:lvlJc w:val="left"/>
      <w:pPr>
        <w:ind w:left="6894" w:hanging="360"/>
      </w:pPr>
    </w:lvl>
    <w:lvl w:ilvl="8">
      <w:start w:val="1"/>
      <w:numFmt w:val="lowerRoman"/>
      <w:lvlText w:val="%9."/>
      <w:lvlJc w:val="right"/>
      <w:pPr>
        <w:ind w:left="7614" w:hanging="180"/>
      </w:pPr>
    </w:lvl>
  </w:abstractNum>
  <w:abstractNum w:abstractNumId="16">
    <w:nsid w:val="0B062301"/>
    <w:multiLevelType w:val="singleLevel"/>
    <w:tmpl w:val="0B062301"/>
    <w:lvl w:ilvl="0">
      <w:start w:val="1"/>
      <w:numFmt w:val="lowerLetter"/>
      <w:lvlText w:val="%1."/>
      <w:lvlJc w:val="left"/>
      <w:pPr>
        <w:tabs>
          <w:tab w:val="left" w:pos="425"/>
        </w:tabs>
        <w:ind w:left="425" w:hanging="425"/>
      </w:pPr>
      <w:rPr>
        <w:rFonts w:hint="default"/>
      </w:rPr>
    </w:lvl>
  </w:abstractNum>
  <w:abstractNum w:abstractNumId="17">
    <w:nsid w:val="0CA7166A"/>
    <w:multiLevelType w:val="multilevel"/>
    <w:tmpl w:val="0CA7166A"/>
    <w:lvl w:ilvl="0">
      <w:start w:val="1"/>
      <w:numFmt w:val="decimal"/>
      <w:lvlText w:val="%1)"/>
      <w:lvlJc w:val="left"/>
      <w:pPr>
        <w:tabs>
          <w:tab w:val="left" w:pos="1848"/>
        </w:tabs>
        <w:ind w:left="1848" w:hanging="360"/>
      </w:pPr>
      <w:rPr>
        <w:rFonts w:ascii="Times New Roman" w:eastAsia="Times New Roman" w:hAnsi="Times New Roman" w:cs="Times New Roman"/>
        <w:sz w:val="20"/>
      </w:rPr>
    </w:lvl>
    <w:lvl w:ilvl="1">
      <w:start w:val="1"/>
      <w:numFmt w:val="lowerLetter"/>
      <w:lvlText w:val="%2."/>
      <w:lvlJc w:val="left"/>
      <w:pPr>
        <w:ind w:left="2568" w:hanging="360"/>
      </w:pPr>
      <w:rPr>
        <w:rFonts w:hint="default"/>
      </w:rPr>
    </w:lvl>
    <w:lvl w:ilvl="2">
      <w:start w:val="1"/>
      <w:numFmt w:val="upperLetter"/>
      <w:lvlText w:val="%3."/>
      <w:lvlJc w:val="left"/>
      <w:pPr>
        <w:ind w:left="3288" w:hanging="360"/>
      </w:pPr>
      <w:rPr>
        <w:rFonts w:hint="default"/>
        <w:b/>
      </w:rPr>
    </w:lvl>
    <w:lvl w:ilvl="3">
      <w:start w:val="1"/>
      <w:numFmt w:val="decimal"/>
      <w:lvlText w:val="%4."/>
      <w:lvlJc w:val="left"/>
      <w:pPr>
        <w:ind w:left="4008" w:hanging="360"/>
      </w:pPr>
      <w:rPr>
        <w:rFonts w:hint="default"/>
        <w:b w:val="0"/>
      </w:rPr>
    </w:lvl>
    <w:lvl w:ilvl="4">
      <w:start w:val="1"/>
      <w:numFmt w:val="bullet"/>
      <w:lvlText w:val="o"/>
      <w:lvlJc w:val="left"/>
      <w:pPr>
        <w:tabs>
          <w:tab w:val="left" w:pos="4728"/>
        </w:tabs>
        <w:ind w:left="4728" w:hanging="360"/>
      </w:pPr>
      <w:rPr>
        <w:rFonts w:ascii="Courier New" w:hAnsi="Courier New" w:hint="default"/>
        <w:sz w:val="20"/>
      </w:rPr>
    </w:lvl>
    <w:lvl w:ilvl="5">
      <w:start w:val="1"/>
      <w:numFmt w:val="bullet"/>
      <w:lvlText w:val="o"/>
      <w:lvlJc w:val="left"/>
      <w:pPr>
        <w:tabs>
          <w:tab w:val="left" w:pos="5448"/>
        </w:tabs>
        <w:ind w:left="5448" w:hanging="360"/>
      </w:pPr>
      <w:rPr>
        <w:rFonts w:ascii="Courier New" w:hAnsi="Courier New" w:hint="default"/>
        <w:sz w:val="20"/>
      </w:rPr>
    </w:lvl>
    <w:lvl w:ilvl="6">
      <w:start w:val="1"/>
      <w:numFmt w:val="bullet"/>
      <w:lvlText w:val="o"/>
      <w:lvlJc w:val="left"/>
      <w:pPr>
        <w:tabs>
          <w:tab w:val="left" w:pos="6168"/>
        </w:tabs>
        <w:ind w:left="6168" w:hanging="360"/>
      </w:pPr>
      <w:rPr>
        <w:rFonts w:ascii="Courier New" w:hAnsi="Courier New" w:hint="default"/>
        <w:sz w:val="20"/>
      </w:rPr>
    </w:lvl>
    <w:lvl w:ilvl="7">
      <w:start w:val="1"/>
      <w:numFmt w:val="bullet"/>
      <w:lvlText w:val="o"/>
      <w:lvlJc w:val="left"/>
      <w:pPr>
        <w:tabs>
          <w:tab w:val="left" w:pos="6888"/>
        </w:tabs>
        <w:ind w:left="6888" w:hanging="360"/>
      </w:pPr>
      <w:rPr>
        <w:rFonts w:ascii="Courier New" w:hAnsi="Courier New" w:hint="default"/>
        <w:sz w:val="20"/>
      </w:rPr>
    </w:lvl>
    <w:lvl w:ilvl="8">
      <w:start w:val="1"/>
      <w:numFmt w:val="bullet"/>
      <w:lvlText w:val="o"/>
      <w:lvlJc w:val="left"/>
      <w:pPr>
        <w:tabs>
          <w:tab w:val="left" w:pos="7608"/>
        </w:tabs>
        <w:ind w:left="7608" w:hanging="360"/>
      </w:pPr>
      <w:rPr>
        <w:rFonts w:ascii="Courier New" w:hAnsi="Courier New" w:hint="default"/>
        <w:sz w:val="20"/>
      </w:rPr>
    </w:lvl>
  </w:abstractNum>
  <w:abstractNum w:abstractNumId="18">
    <w:nsid w:val="134E0750"/>
    <w:multiLevelType w:val="singleLevel"/>
    <w:tmpl w:val="134E0750"/>
    <w:lvl w:ilvl="0">
      <w:start w:val="1"/>
      <w:numFmt w:val="decimal"/>
      <w:lvlText w:val="%1."/>
      <w:lvlJc w:val="left"/>
      <w:pPr>
        <w:tabs>
          <w:tab w:val="left" w:pos="425"/>
        </w:tabs>
        <w:ind w:left="425" w:hanging="425"/>
      </w:pPr>
      <w:rPr>
        <w:rFonts w:hint="default"/>
      </w:rPr>
    </w:lvl>
  </w:abstractNum>
  <w:abstractNum w:abstractNumId="19">
    <w:nsid w:val="142C05CD"/>
    <w:multiLevelType w:val="multilevel"/>
    <w:tmpl w:val="142C05CD"/>
    <w:lvl w:ilvl="0">
      <w:start w:val="1"/>
      <w:numFmt w:val="decimal"/>
      <w:lvlText w:val="%1."/>
      <w:lvlJc w:val="left"/>
      <w:pPr>
        <w:ind w:left="1069" w:hanging="360"/>
      </w:pPr>
      <w:rPr>
        <w:rFonts w:hint="default"/>
      </w:rPr>
    </w:lvl>
    <w:lvl w:ilvl="1">
      <w:start w:val="1"/>
      <w:numFmt w:val="lowerLetter"/>
      <w:lvlText w:val="%2."/>
      <w:lvlJc w:val="left"/>
      <w:pPr>
        <w:ind w:left="1789" w:hanging="360"/>
      </w:pPr>
    </w:lvl>
    <w:lvl w:ilvl="2">
      <w:start w:val="1"/>
      <w:numFmt w:val="lowerRoman"/>
      <w:lvlText w:val="%3."/>
      <w:lvlJc w:val="right"/>
      <w:pPr>
        <w:ind w:left="2509" w:hanging="180"/>
      </w:pPr>
    </w:lvl>
    <w:lvl w:ilvl="3">
      <w:start w:val="1"/>
      <w:numFmt w:val="decimal"/>
      <w:lvlText w:val="%4."/>
      <w:lvlJc w:val="left"/>
      <w:pPr>
        <w:ind w:left="3229" w:hanging="360"/>
      </w:pPr>
    </w:lvl>
    <w:lvl w:ilvl="4">
      <w:start w:val="1"/>
      <w:numFmt w:val="lowerLetter"/>
      <w:lvlText w:val="%5."/>
      <w:lvlJc w:val="left"/>
      <w:pPr>
        <w:ind w:left="3949" w:hanging="360"/>
      </w:pPr>
    </w:lvl>
    <w:lvl w:ilvl="5">
      <w:start w:val="1"/>
      <w:numFmt w:val="lowerRoman"/>
      <w:lvlText w:val="%6."/>
      <w:lvlJc w:val="right"/>
      <w:pPr>
        <w:ind w:left="4669" w:hanging="180"/>
      </w:pPr>
    </w:lvl>
    <w:lvl w:ilvl="6">
      <w:start w:val="1"/>
      <w:numFmt w:val="decimal"/>
      <w:lvlText w:val="%7."/>
      <w:lvlJc w:val="left"/>
      <w:pPr>
        <w:ind w:left="5389" w:hanging="360"/>
      </w:pPr>
    </w:lvl>
    <w:lvl w:ilvl="7">
      <w:start w:val="1"/>
      <w:numFmt w:val="lowerLetter"/>
      <w:lvlText w:val="%8."/>
      <w:lvlJc w:val="left"/>
      <w:pPr>
        <w:ind w:left="6109" w:hanging="360"/>
      </w:pPr>
    </w:lvl>
    <w:lvl w:ilvl="8">
      <w:start w:val="1"/>
      <w:numFmt w:val="lowerRoman"/>
      <w:lvlText w:val="%9."/>
      <w:lvlJc w:val="right"/>
      <w:pPr>
        <w:ind w:left="6829" w:hanging="180"/>
      </w:pPr>
    </w:lvl>
  </w:abstractNum>
  <w:abstractNum w:abstractNumId="20">
    <w:nsid w:val="15B91277"/>
    <w:multiLevelType w:val="multilevel"/>
    <w:tmpl w:val="15B91277"/>
    <w:lvl w:ilvl="0">
      <w:start w:val="1"/>
      <w:numFmt w:val="decimal"/>
      <w:lvlText w:val="%1."/>
      <w:lvlJc w:val="left"/>
      <w:pPr>
        <w:ind w:left="1080" w:hanging="360"/>
      </w:pPr>
      <w:rPr>
        <w:rFonts w:hint="default"/>
      </w:r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21">
    <w:nsid w:val="1DB44A79"/>
    <w:multiLevelType w:val="multilevel"/>
    <w:tmpl w:val="1DB44A79"/>
    <w:lvl w:ilvl="0">
      <w:start w:val="1"/>
      <w:numFmt w:val="decimal"/>
      <w:lvlText w:val="%1)"/>
      <w:lvlJc w:val="left"/>
      <w:pPr>
        <w:ind w:left="1080" w:hanging="360"/>
      </w:pPr>
      <w:rPr>
        <w:rFonts w:hint="default"/>
      </w:r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22">
    <w:nsid w:val="23AB0F6B"/>
    <w:multiLevelType w:val="multilevel"/>
    <w:tmpl w:val="23AB0F6B"/>
    <w:lvl w:ilvl="0">
      <w:start w:val="1"/>
      <w:numFmt w:val="decimal"/>
      <w:lvlText w:val="%1)"/>
      <w:lvlJc w:val="left"/>
      <w:pPr>
        <w:ind w:left="1800" w:hanging="360"/>
      </w:pPr>
    </w:lvl>
    <w:lvl w:ilvl="1">
      <w:start w:val="1"/>
      <w:numFmt w:val="lowerLetter"/>
      <w:lvlText w:val="%2."/>
      <w:lvlJc w:val="left"/>
      <w:pPr>
        <w:ind w:left="2520" w:hanging="360"/>
      </w:pPr>
    </w:lvl>
    <w:lvl w:ilvl="2">
      <w:start w:val="1"/>
      <w:numFmt w:val="lowerRoman"/>
      <w:lvlText w:val="%3."/>
      <w:lvlJc w:val="right"/>
      <w:pPr>
        <w:ind w:left="3240" w:hanging="180"/>
      </w:pPr>
    </w:lvl>
    <w:lvl w:ilvl="3">
      <w:start w:val="1"/>
      <w:numFmt w:val="decimal"/>
      <w:lvlText w:val="%4."/>
      <w:lvlJc w:val="left"/>
      <w:pPr>
        <w:ind w:left="3960" w:hanging="360"/>
      </w:pPr>
    </w:lvl>
    <w:lvl w:ilvl="4">
      <w:start w:val="1"/>
      <w:numFmt w:val="lowerLetter"/>
      <w:lvlText w:val="%5."/>
      <w:lvlJc w:val="left"/>
      <w:pPr>
        <w:ind w:left="4680" w:hanging="360"/>
      </w:pPr>
    </w:lvl>
    <w:lvl w:ilvl="5">
      <w:start w:val="1"/>
      <w:numFmt w:val="lowerRoman"/>
      <w:lvlText w:val="%6."/>
      <w:lvlJc w:val="right"/>
      <w:pPr>
        <w:ind w:left="5400" w:hanging="180"/>
      </w:pPr>
    </w:lvl>
    <w:lvl w:ilvl="6">
      <w:start w:val="1"/>
      <w:numFmt w:val="decimal"/>
      <w:lvlText w:val="%7."/>
      <w:lvlJc w:val="left"/>
      <w:pPr>
        <w:ind w:left="6120" w:hanging="360"/>
      </w:pPr>
    </w:lvl>
    <w:lvl w:ilvl="7">
      <w:start w:val="1"/>
      <w:numFmt w:val="lowerLetter"/>
      <w:lvlText w:val="%8."/>
      <w:lvlJc w:val="left"/>
      <w:pPr>
        <w:ind w:left="6840" w:hanging="360"/>
      </w:pPr>
    </w:lvl>
    <w:lvl w:ilvl="8">
      <w:start w:val="1"/>
      <w:numFmt w:val="lowerRoman"/>
      <w:lvlText w:val="%9."/>
      <w:lvlJc w:val="right"/>
      <w:pPr>
        <w:ind w:left="7560" w:hanging="180"/>
      </w:pPr>
    </w:lvl>
  </w:abstractNum>
  <w:abstractNum w:abstractNumId="23">
    <w:nsid w:val="2FF46C75"/>
    <w:multiLevelType w:val="multilevel"/>
    <w:tmpl w:val="2FF46C75"/>
    <w:lvl w:ilvl="0">
      <w:start w:val="2"/>
      <w:numFmt w:val="lowerLetter"/>
      <w:lvlText w:val="%1)"/>
      <w:lvlJc w:val="left"/>
      <w:pPr>
        <w:ind w:left="1080" w:hanging="360"/>
      </w:pPr>
      <w:rPr>
        <w:rFonts w:hint="default"/>
      </w:rPr>
    </w:lvl>
    <w:lvl w:ilvl="1">
      <w:start w:val="1"/>
      <w:numFmt w:val="decimal"/>
      <w:lvlText w:val="%2)"/>
      <w:lvlJc w:val="left"/>
      <w:pPr>
        <w:ind w:left="1800" w:hanging="360"/>
      </w:pPr>
      <w:rPr>
        <w:b w:val="0"/>
        <w:i w:val="0"/>
        <w:strike w:val="0"/>
        <w:dstrike w:val="0"/>
        <w:color w:val="000000"/>
        <w:sz w:val="24"/>
        <w:szCs w:val="24"/>
        <w:u w:val="none" w:color="000000"/>
        <w:shd w:val="clear" w:color="auto" w:fill="auto"/>
        <w:vertAlign w:val="baseline"/>
      </w:rPr>
    </w:lvl>
    <w:lvl w:ilvl="2">
      <w:start w:val="1"/>
      <w:numFmt w:val="lowerRoman"/>
      <w:lvlText w:val="%3."/>
      <w:lvlJc w:val="right"/>
      <w:pPr>
        <w:ind w:left="2520" w:hanging="180"/>
      </w:pPr>
    </w:lvl>
    <w:lvl w:ilvl="3">
      <w:start w:val="1"/>
      <w:numFmt w:val="decimal"/>
      <w:lvlText w:val="%4)"/>
      <w:lvlJc w:val="left"/>
      <w:pPr>
        <w:ind w:left="3240" w:hanging="360"/>
      </w:pPr>
      <w:rPr>
        <w:rFonts w:hint="default"/>
      </w:rPr>
    </w:lvl>
    <w:lvl w:ilvl="4">
      <w:start w:val="1"/>
      <w:numFmt w:val="decimal"/>
      <w:lvlText w:val="%5."/>
      <w:lvlJc w:val="left"/>
      <w:pPr>
        <w:ind w:left="3960" w:hanging="360"/>
      </w:pPr>
      <w:rPr>
        <w:rFonts w:hint="default"/>
      </w:r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24">
    <w:nsid w:val="30CA4B04"/>
    <w:multiLevelType w:val="singleLevel"/>
    <w:tmpl w:val="30CA4B04"/>
    <w:lvl w:ilvl="0">
      <w:start w:val="1"/>
      <w:numFmt w:val="decimal"/>
      <w:suff w:val="space"/>
      <w:lvlText w:val="%1."/>
      <w:lvlJc w:val="left"/>
    </w:lvl>
  </w:abstractNum>
  <w:abstractNum w:abstractNumId="25">
    <w:nsid w:val="332A07FB"/>
    <w:multiLevelType w:val="multilevel"/>
    <w:tmpl w:val="332A07FB"/>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6">
    <w:nsid w:val="3EED4F2D"/>
    <w:multiLevelType w:val="singleLevel"/>
    <w:tmpl w:val="3EED4F2D"/>
    <w:lvl w:ilvl="0">
      <w:start w:val="1"/>
      <w:numFmt w:val="decimal"/>
      <w:lvlText w:val="%1."/>
      <w:lvlJc w:val="left"/>
      <w:pPr>
        <w:tabs>
          <w:tab w:val="left" w:pos="425"/>
        </w:tabs>
        <w:ind w:left="425" w:hanging="425"/>
      </w:pPr>
      <w:rPr>
        <w:rFonts w:hint="default"/>
      </w:rPr>
    </w:lvl>
  </w:abstractNum>
  <w:abstractNum w:abstractNumId="27">
    <w:nsid w:val="3FE15F04"/>
    <w:multiLevelType w:val="multilevel"/>
    <w:tmpl w:val="3FE15F04"/>
    <w:lvl w:ilvl="0">
      <w:start w:val="1"/>
      <w:numFmt w:val="lowerLetter"/>
      <w:lvlText w:val="%1)"/>
      <w:lvlJc w:val="left"/>
      <w:pPr>
        <w:ind w:left="2433" w:hanging="360"/>
      </w:pPr>
    </w:lvl>
    <w:lvl w:ilvl="1">
      <w:start w:val="1"/>
      <w:numFmt w:val="lowerLetter"/>
      <w:lvlText w:val="%2."/>
      <w:lvlJc w:val="left"/>
      <w:pPr>
        <w:ind w:left="3153" w:hanging="360"/>
      </w:pPr>
    </w:lvl>
    <w:lvl w:ilvl="2">
      <w:start w:val="1"/>
      <w:numFmt w:val="lowerRoman"/>
      <w:lvlText w:val="%3."/>
      <w:lvlJc w:val="right"/>
      <w:pPr>
        <w:ind w:left="3873" w:hanging="180"/>
      </w:pPr>
    </w:lvl>
    <w:lvl w:ilvl="3">
      <w:start w:val="1"/>
      <w:numFmt w:val="decimal"/>
      <w:lvlText w:val="%4."/>
      <w:lvlJc w:val="left"/>
      <w:pPr>
        <w:ind w:left="4593" w:hanging="360"/>
      </w:pPr>
    </w:lvl>
    <w:lvl w:ilvl="4">
      <w:start w:val="1"/>
      <w:numFmt w:val="lowerLetter"/>
      <w:lvlText w:val="%5."/>
      <w:lvlJc w:val="left"/>
      <w:pPr>
        <w:ind w:left="5313" w:hanging="360"/>
      </w:pPr>
    </w:lvl>
    <w:lvl w:ilvl="5">
      <w:start w:val="1"/>
      <w:numFmt w:val="lowerRoman"/>
      <w:lvlText w:val="%6."/>
      <w:lvlJc w:val="right"/>
      <w:pPr>
        <w:ind w:left="6033" w:hanging="180"/>
      </w:pPr>
    </w:lvl>
    <w:lvl w:ilvl="6">
      <w:start w:val="1"/>
      <w:numFmt w:val="decimal"/>
      <w:lvlText w:val="%7."/>
      <w:lvlJc w:val="left"/>
      <w:pPr>
        <w:ind w:left="6753" w:hanging="360"/>
      </w:pPr>
    </w:lvl>
    <w:lvl w:ilvl="7">
      <w:start w:val="1"/>
      <w:numFmt w:val="lowerLetter"/>
      <w:lvlText w:val="%8."/>
      <w:lvlJc w:val="left"/>
      <w:pPr>
        <w:ind w:left="7473" w:hanging="360"/>
      </w:pPr>
    </w:lvl>
    <w:lvl w:ilvl="8">
      <w:start w:val="1"/>
      <w:numFmt w:val="lowerRoman"/>
      <w:lvlText w:val="%9."/>
      <w:lvlJc w:val="right"/>
      <w:pPr>
        <w:ind w:left="8193" w:hanging="180"/>
      </w:pPr>
    </w:lvl>
  </w:abstractNum>
  <w:abstractNum w:abstractNumId="28">
    <w:nsid w:val="43AFCDC7"/>
    <w:multiLevelType w:val="singleLevel"/>
    <w:tmpl w:val="43AFCDC7"/>
    <w:lvl w:ilvl="0">
      <w:start w:val="1"/>
      <w:numFmt w:val="decimal"/>
      <w:suff w:val="space"/>
      <w:lvlText w:val="%1."/>
      <w:lvlJc w:val="left"/>
    </w:lvl>
  </w:abstractNum>
  <w:abstractNum w:abstractNumId="29">
    <w:nsid w:val="45336B22"/>
    <w:multiLevelType w:val="multilevel"/>
    <w:tmpl w:val="45336B22"/>
    <w:lvl w:ilvl="0">
      <w:start w:val="1"/>
      <w:numFmt w:val="decimal"/>
      <w:lvlText w:val="%1."/>
      <w:lvlJc w:val="left"/>
      <w:pPr>
        <w:ind w:left="1080" w:hanging="360"/>
      </w:pPr>
      <w:rPr>
        <w:rFonts w:hint="default"/>
      </w:r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30">
    <w:nsid w:val="47A42426"/>
    <w:multiLevelType w:val="multilevel"/>
    <w:tmpl w:val="47A42426"/>
    <w:lvl w:ilvl="0">
      <w:start w:val="1"/>
      <w:numFmt w:val="decimal"/>
      <w:lvlText w:val="%1."/>
      <w:lvlJc w:val="left"/>
      <w:pPr>
        <w:ind w:left="1713" w:hanging="360"/>
      </w:pPr>
      <w:rPr>
        <w:b w:val="0"/>
      </w:rPr>
    </w:lvl>
    <w:lvl w:ilvl="1">
      <w:start w:val="1"/>
      <w:numFmt w:val="lowerLetter"/>
      <w:lvlText w:val="%2."/>
      <w:lvlJc w:val="left"/>
      <w:pPr>
        <w:ind w:left="2433" w:hanging="360"/>
      </w:pPr>
    </w:lvl>
    <w:lvl w:ilvl="2">
      <w:start w:val="1"/>
      <w:numFmt w:val="lowerRoman"/>
      <w:lvlText w:val="%3."/>
      <w:lvlJc w:val="right"/>
      <w:pPr>
        <w:ind w:left="3153" w:hanging="180"/>
      </w:pPr>
    </w:lvl>
    <w:lvl w:ilvl="3">
      <w:start w:val="1"/>
      <w:numFmt w:val="decimal"/>
      <w:lvlText w:val="%4."/>
      <w:lvlJc w:val="left"/>
      <w:pPr>
        <w:ind w:left="3873" w:hanging="360"/>
      </w:pPr>
    </w:lvl>
    <w:lvl w:ilvl="4">
      <w:start w:val="1"/>
      <w:numFmt w:val="lowerLetter"/>
      <w:lvlText w:val="%5."/>
      <w:lvlJc w:val="left"/>
      <w:pPr>
        <w:ind w:left="4593" w:hanging="360"/>
      </w:pPr>
    </w:lvl>
    <w:lvl w:ilvl="5">
      <w:start w:val="1"/>
      <w:numFmt w:val="lowerRoman"/>
      <w:lvlText w:val="%6."/>
      <w:lvlJc w:val="right"/>
      <w:pPr>
        <w:ind w:left="5313" w:hanging="180"/>
      </w:pPr>
    </w:lvl>
    <w:lvl w:ilvl="6">
      <w:start w:val="1"/>
      <w:numFmt w:val="decimal"/>
      <w:lvlText w:val="%7."/>
      <w:lvlJc w:val="left"/>
      <w:pPr>
        <w:ind w:left="6033" w:hanging="360"/>
      </w:pPr>
    </w:lvl>
    <w:lvl w:ilvl="7">
      <w:start w:val="1"/>
      <w:numFmt w:val="lowerLetter"/>
      <w:lvlText w:val="%8."/>
      <w:lvlJc w:val="left"/>
      <w:pPr>
        <w:ind w:left="6753" w:hanging="360"/>
      </w:pPr>
    </w:lvl>
    <w:lvl w:ilvl="8">
      <w:start w:val="1"/>
      <w:numFmt w:val="lowerRoman"/>
      <w:lvlText w:val="%9."/>
      <w:lvlJc w:val="right"/>
      <w:pPr>
        <w:ind w:left="7473" w:hanging="180"/>
      </w:pPr>
    </w:lvl>
  </w:abstractNum>
  <w:abstractNum w:abstractNumId="31">
    <w:nsid w:val="4961509A"/>
    <w:multiLevelType w:val="multilevel"/>
    <w:tmpl w:val="4961509A"/>
    <w:lvl w:ilvl="0">
      <w:start w:val="1"/>
      <w:numFmt w:val="decimal"/>
      <w:lvlText w:val="%1)"/>
      <w:lvlJc w:val="left"/>
      <w:pPr>
        <w:ind w:left="2160" w:hanging="360"/>
      </w:pPr>
      <w:rPr>
        <w:rFonts w:hint="default"/>
        <w:b w:val="0"/>
      </w:rPr>
    </w:lvl>
    <w:lvl w:ilvl="1">
      <w:start w:val="1"/>
      <w:numFmt w:val="decimal"/>
      <w:lvlText w:val="%2."/>
      <w:lvlJc w:val="left"/>
      <w:pPr>
        <w:ind w:left="2880" w:hanging="360"/>
      </w:pPr>
      <w:rPr>
        <w:rFonts w:hint="default"/>
      </w:rPr>
    </w:lvl>
    <w:lvl w:ilvl="2">
      <w:start w:val="1"/>
      <w:numFmt w:val="lowerRoman"/>
      <w:lvlText w:val="%3."/>
      <w:lvlJc w:val="right"/>
      <w:pPr>
        <w:ind w:left="3600" w:hanging="180"/>
      </w:pPr>
    </w:lvl>
    <w:lvl w:ilvl="3">
      <w:start w:val="1"/>
      <w:numFmt w:val="decimal"/>
      <w:lvlText w:val="%4."/>
      <w:lvlJc w:val="left"/>
      <w:pPr>
        <w:ind w:left="4320" w:hanging="360"/>
      </w:pPr>
    </w:lvl>
    <w:lvl w:ilvl="4">
      <w:start w:val="1"/>
      <w:numFmt w:val="lowerLetter"/>
      <w:lvlText w:val="%5."/>
      <w:lvlJc w:val="left"/>
      <w:pPr>
        <w:ind w:left="5040" w:hanging="360"/>
      </w:pPr>
    </w:lvl>
    <w:lvl w:ilvl="5">
      <w:start w:val="1"/>
      <w:numFmt w:val="lowerRoman"/>
      <w:lvlText w:val="%6."/>
      <w:lvlJc w:val="right"/>
      <w:pPr>
        <w:ind w:left="5760" w:hanging="180"/>
      </w:pPr>
    </w:lvl>
    <w:lvl w:ilvl="6">
      <w:start w:val="1"/>
      <w:numFmt w:val="decimal"/>
      <w:lvlText w:val="%7."/>
      <w:lvlJc w:val="left"/>
      <w:pPr>
        <w:ind w:left="6480" w:hanging="360"/>
      </w:pPr>
    </w:lvl>
    <w:lvl w:ilvl="7">
      <w:start w:val="1"/>
      <w:numFmt w:val="lowerLetter"/>
      <w:lvlText w:val="%8."/>
      <w:lvlJc w:val="left"/>
      <w:pPr>
        <w:ind w:left="7200" w:hanging="360"/>
      </w:pPr>
    </w:lvl>
    <w:lvl w:ilvl="8">
      <w:start w:val="1"/>
      <w:numFmt w:val="lowerRoman"/>
      <w:lvlText w:val="%9."/>
      <w:lvlJc w:val="right"/>
      <w:pPr>
        <w:ind w:left="7920" w:hanging="180"/>
      </w:pPr>
    </w:lvl>
  </w:abstractNum>
  <w:abstractNum w:abstractNumId="32">
    <w:nsid w:val="4ACF3802"/>
    <w:multiLevelType w:val="multilevel"/>
    <w:tmpl w:val="4ACF3802"/>
    <w:lvl w:ilvl="0">
      <w:start w:val="1"/>
      <w:numFmt w:val="lowerLetter"/>
      <w:lvlText w:val="%1)"/>
      <w:lvlJc w:val="left"/>
      <w:pPr>
        <w:ind w:left="1440" w:hanging="360"/>
      </w:pPr>
      <w:rPr>
        <w:rFonts w:hint="default"/>
      </w:rPr>
    </w:lvl>
    <w:lvl w:ilvl="1">
      <w:start w:val="1"/>
      <w:numFmt w:val="lowerLetter"/>
      <w:lvlText w:val="%2."/>
      <w:lvlJc w:val="left"/>
      <w:pPr>
        <w:ind w:left="2160" w:hanging="360"/>
      </w:pPr>
    </w:lvl>
    <w:lvl w:ilvl="2">
      <w:start w:val="1"/>
      <w:numFmt w:val="lowerRoman"/>
      <w:lvlText w:val="%3."/>
      <w:lvlJc w:val="right"/>
      <w:pPr>
        <w:ind w:left="2880" w:hanging="180"/>
      </w:pPr>
    </w:lvl>
    <w:lvl w:ilvl="3">
      <w:start w:val="1"/>
      <w:numFmt w:val="lowerLetter"/>
      <w:lvlText w:val="%4)"/>
      <w:lvlJc w:val="left"/>
      <w:pPr>
        <w:ind w:left="3600" w:hanging="360"/>
      </w:pPr>
      <w:rPr>
        <w:rFonts w:hint="default"/>
      </w:rPr>
    </w:lvl>
    <w:lvl w:ilvl="4">
      <w:start w:val="1"/>
      <w:numFmt w:val="decimal"/>
      <w:lvlText w:val="%5."/>
      <w:lvlJc w:val="left"/>
      <w:pPr>
        <w:ind w:left="4320" w:hanging="360"/>
      </w:pPr>
      <w:rPr>
        <w:rFonts w:hint="default"/>
      </w:rPr>
    </w:lvl>
    <w:lvl w:ilvl="5">
      <w:start w:val="1"/>
      <w:numFmt w:val="lowerRoman"/>
      <w:lvlText w:val="%6."/>
      <w:lvlJc w:val="right"/>
      <w:pPr>
        <w:ind w:left="5040" w:hanging="180"/>
      </w:pPr>
    </w:lvl>
    <w:lvl w:ilvl="6">
      <w:start w:val="1"/>
      <w:numFmt w:val="decimal"/>
      <w:lvlText w:val="%7."/>
      <w:lvlJc w:val="left"/>
      <w:pPr>
        <w:ind w:left="5760" w:hanging="360"/>
      </w:pPr>
    </w:lvl>
    <w:lvl w:ilvl="7">
      <w:start w:val="1"/>
      <w:numFmt w:val="lowerLetter"/>
      <w:lvlText w:val="%8."/>
      <w:lvlJc w:val="left"/>
      <w:pPr>
        <w:ind w:left="6480" w:hanging="360"/>
      </w:pPr>
    </w:lvl>
    <w:lvl w:ilvl="8">
      <w:start w:val="1"/>
      <w:numFmt w:val="lowerRoman"/>
      <w:lvlText w:val="%9."/>
      <w:lvlJc w:val="right"/>
      <w:pPr>
        <w:ind w:left="7200" w:hanging="180"/>
      </w:pPr>
    </w:lvl>
  </w:abstractNum>
  <w:abstractNum w:abstractNumId="33">
    <w:nsid w:val="4CC76737"/>
    <w:multiLevelType w:val="singleLevel"/>
    <w:tmpl w:val="4CC76737"/>
    <w:lvl w:ilvl="0">
      <w:start w:val="1"/>
      <w:numFmt w:val="upperLetter"/>
      <w:suff w:val="space"/>
      <w:lvlText w:val="%1."/>
      <w:lvlJc w:val="left"/>
    </w:lvl>
  </w:abstractNum>
  <w:abstractNum w:abstractNumId="34">
    <w:nsid w:val="59FB3CC2"/>
    <w:multiLevelType w:val="multilevel"/>
    <w:tmpl w:val="59FB3CC2"/>
    <w:lvl w:ilvl="0">
      <w:start w:val="1"/>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5">
    <w:nsid w:val="5A2E7C82"/>
    <w:multiLevelType w:val="singleLevel"/>
    <w:tmpl w:val="5A2E7C82"/>
    <w:lvl w:ilvl="0">
      <w:start w:val="1"/>
      <w:numFmt w:val="lowerLetter"/>
      <w:suff w:val="space"/>
      <w:lvlText w:val="%1."/>
      <w:lvlJc w:val="left"/>
    </w:lvl>
  </w:abstractNum>
  <w:abstractNum w:abstractNumId="36">
    <w:nsid w:val="60F43178"/>
    <w:multiLevelType w:val="multilevel"/>
    <w:tmpl w:val="60F43178"/>
    <w:lvl w:ilvl="0">
      <w:start w:val="1"/>
      <w:numFmt w:val="lowerLetter"/>
      <w:lvlText w:val="%1)"/>
      <w:lvlJc w:val="left"/>
      <w:pPr>
        <w:ind w:left="1353" w:hanging="360"/>
      </w:pPr>
      <w:rPr>
        <w:rFonts w:hint="default"/>
      </w:rPr>
    </w:lvl>
    <w:lvl w:ilvl="1">
      <w:start w:val="1"/>
      <w:numFmt w:val="lowerLetter"/>
      <w:lvlText w:val="%2."/>
      <w:lvlJc w:val="left"/>
      <w:pPr>
        <w:ind w:left="2073" w:hanging="360"/>
      </w:pPr>
    </w:lvl>
    <w:lvl w:ilvl="2">
      <w:start w:val="1"/>
      <w:numFmt w:val="lowerRoman"/>
      <w:lvlText w:val="%3."/>
      <w:lvlJc w:val="right"/>
      <w:pPr>
        <w:ind w:left="2793" w:hanging="180"/>
      </w:pPr>
    </w:lvl>
    <w:lvl w:ilvl="3">
      <w:start w:val="1"/>
      <w:numFmt w:val="decimal"/>
      <w:lvlText w:val="%4."/>
      <w:lvlJc w:val="left"/>
      <w:pPr>
        <w:ind w:left="3513" w:hanging="360"/>
      </w:pPr>
    </w:lvl>
    <w:lvl w:ilvl="4">
      <w:start w:val="1"/>
      <w:numFmt w:val="lowerLetter"/>
      <w:lvlText w:val="%5."/>
      <w:lvlJc w:val="left"/>
      <w:pPr>
        <w:ind w:left="4233" w:hanging="360"/>
      </w:pPr>
    </w:lvl>
    <w:lvl w:ilvl="5">
      <w:start w:val="1"/>
      <w:numFmt w:val="lowerRoman"/>
      <w:lvlText w:val="%6."/>
      <w:lvlJc w:val="right"/>
      <w:pPr>
        <w:ind w:left="4953" w:hanging="180"/>
      </w:pPr>
    </w:lvl>
    <w:lvl w:ilvl="6">
      <w:start w:val="1"/>
      <w:numFmt w:val="decimal"/>
      <w:lvlText w:val="%7."/>
      <w:lvlJc w:val="left"/>
      <w:pPr>
        <w:ind w:left="5673" w:hanging="360"/>
      </w:pPr>
    </w:lvl>
    <w:lvl w:ilvl="7">
      <w:start w:val="1"/>
      <w:numFmt w:val="lowerLetter"/>
      <w:lvlText w:val="%8."/>
      <w:lvlJc w:val="left"/>
      <w:pPr>
        <w:ind w:left="6393" w:hanging="360"/>
      </w:pPr>
    </w:lvl>
    <w:lvl w:ilvl="8">
      <w:start w:val="1"/>
      <w:numFmt w:val="lowerRoman"/>
      <w:lvlText w:val="%9."/>
      <w:lvlJc w:val="right"/>
      <w:pPr>
        <w:ind w:left="7113" w:hanging="180"/>
      </w:pPr>
    </w:lvl>
  </w:abstractNum>
  <w:abstractNum w:abstractNumId="37">
    <w:nsid w:val="61315602"/>
    <w:multiLevelType w:val="multilevel"/>
    <w:tmpl w:val="61315602"/>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8">
    <w:nsid w:val="613733F5"/>
    <w:multiLevelType w:val="multilevel"/>
    <w:tmpl w:val="613733F5"/>
    <w:lvl w:ilvl="0">
      <w:start w:val="1"/>
      <w:numFmt w:val="decimal"/>
      <w:lvlText w:val="%1)"/>
      <w:lvlJc w:val="left"/>
      <w:pPr>
        <w:ind w:left="1800" w:hanging="360"/>
      </w:pPr>
    </w:lvl>
    <w:lvl w:ilvl="1">
      <w:start w:val="1"/>
      <w:numFmt w:val="lowerLetter"/>
      <w:lvlText w:val="%2."/>
      <w:lvlJc w:val="left"/>
      <w:pPr>
        <w:ind w:left="2520" w:hanging="360"/>
      </w:pPr>
    </w:lvl>
    <w:lvl w:ilvl="2">
      <w:start w:val="1"/>
      <w:numFmt w:val="lowerRoman"/>
      <w:lvlText w:val="%3."/>
      <w:lvlJc w:val="right"/>
      <w:pPr>
        <w:ind w:left="3240" w:hanging="180"/>
      </w:pPr>
    </w:lvl>
    <w:lvl w:ilvl="3">
      <w:start w:val="1"/>
      <w:numFmt w:val="decimal"/>
      <w:lvlText w:val="%4."/>
      <w:lvlJc w:val="left"/>
      <w:pPr>
        <w:ind w:left="3960" w:hanging="360"/>
      </w:pPr>
    </w:lvl>
    <w:lvl w:ilvl="4">
      <w:start w:val="1"/>
      <w:numFmt w:val="lowerLetter"/>
      <w:lvlText w:val="%5."/>
      <w:lvlJc w:val="left"/>
      <w:pPr>
        <w:ind w:left="4680" w:hanging="360"/>
      </w:pPr>
    </w:lvl>
    <w:lvl w:ilvl="5">
      <w:start w:val="1"/>
      <w:numFmt w:val="lowerRoman"/>
      <w:lvlText w:val="%6."/>
      <w:lvlJc w:val="right"/>
      <w:pPr>
        <w:ind w:left="5400" w:hanging="180"/>
      </w:pPr>
    </w:lvl>
    <w:lvl w:ilvl="6">
      <w:start w:val="1"/>
      <w:numFmt w:val="decimal"/>
      <w:lvlText w:val="%7."/>
      <w:lvlJc w:val="left"/>
      <w:pPr>
        <w:ind w:left="6120" w:hanging="360"/>
      </w:pPr>
    </w:lvl>
    <w:lvl w:ilvl="7">
      <w:start w:val="1"/>
      <w:numFmt w:val="lowerLetter"/>
      <w:lvlText w:val="%8."/>
      <w:lvlJc w:val="left"/>
      <w:pPr>
        <w:ind w:left="6840" w:hanging="360"/>
      </w:pPr>
    </w:lvl>
    <w:lvl w:ilvl="8">
      <w:start w:val="1"/>
      <w:numFmt w:val="lowerRoman"/>
      <w:lvlText w:val="%9."/>
      <w:lvlJc w:val="right"/>
      <w:pPr>
        <w:ind w:left="7560" w:hanging="180"/>
      </w:pPr>
    </w:lvl>
  </w:abstractNum>
  <w:abstractNum w:abstractNumId="39">
    <w:nsid w:val="65FF2513"/>
    <w:multiLevelType w:val="multilevel"/>
    <w:tmpl w:val="65FF2513"/>
    <w:lvl w:ilvl="0">
      <w:start w:val="1"/>
      <w:numFmt w:val="decimal"/>
      <w:lvlText w:val="%1)"/>
      <w:lvlJc w:val="left"/>
      <w:pPr>
        <w:ind w:left="786" w:hanging="360"/>
      </w:pPr>
      <w:rPr>
        <w:rFonts w:hint="default"/>
      </w:rPr>
    </w:lvl>
    <w:lvl w:ilvl="1">
      <w:start w:val="1"/>
      <w:numFmt w:val="lowerLetter"/>
      <w:lvlText w:val="%2."/>
      <w:lvlJc w:val="left"/>
      <w:pPr>
        <w:ind w:left="1506" w:hanging="360"/>
      </w:pPr>
    </w:lvl>
    <w:lvl w:ilvl="2">
      <w:start w:val="1"/>
      <w:numFmt w:val="lowerRoman"/>
      <w:lvlText w:val="%3."/>
      <w:lvlJc w:val="right"/>
      <w:pPr>
        <w:ind w:left="2226" w:hanging="180"/>
      </w:pPr>
    </w:lvl>
    <w:lvl w:ilvl="3">
      <w:start w:val="1"/>
      <w:numFmt w:val="decimal"/>
      <w:lvlText w:val="%4."/>
      <w:lvlJc w:val="left"/>
      <w:pPr>
        <w:ind w:left="2946" w:hanging="360"/>
      </w:pPr>
    </w:lvl>
    <w:lvl w:ilvl="4">
      <w:start w:val="1"/>
      <w:numFmt w:val="lowerLetter"/>
      <w:lvlText w:val="%5."/>
      <w:lvlJc w:val="left"/>
      <w:pPr>
        <w:ind w:left="3666" w:hanging="360"/>
      </w:pPr>
    </w:lvl>
    <w:lvl w:ilvl="5">
      <w:start w:val="1"/>
      <w:numFmt w:val="lowerRoman"/>
      <w:lvlText w:val="%6."/>
      <w:lvlJc w:val="right"/>
      <w:pPr>
        <w:ind w:left="4386" w:hanging="180"/>
      </w:pPr>
    </w:lvl>
    <w:lvl w:ilvl="6">
      <w:start w:val="1"/>
      <w:numFmt w:val="decimal"/>
      <w:lvlText w:val="%7."/>
      <w:lvlJc w:val="left"/>
      <w:pPr>
        <w:ind w:left="5106" w:hanging="360"/>
      </w:pPr>
    </w:lvl>
    <w:lvl w:ilvl="7">
      <w:start w:val="1"/>
      <w:numFmt w:val="lowerLetter"/>
      <w:lvlText w:val="%8."/>
      <w:lvlJc w:val="left"/>
      <w:pPr>
        <w:ind w:left="5826" w:hanging="360"/>
      </w:pPr>
    </w:lvl>
    <w:lvl w:ilvl="8">
      <w:start w:val="1"/>
      <w:numFmt w:val="lowerRoman"/>
      <w:lvlText w:val="%9."/>
      <w:lvlJc w:val="right"/>
      <w:pPr>
        <w:ind w:left="6546" w:hanging="180"/>
      </w:pPr>
    </w:lvl>
  </w:abstractNum>
  <w:abstractNum w:abstractNumId="40">
    <w:nsid w:val="66F48410"/>
    <w:multiLevelType w:val="singleLevel"/>
    <w:tmpl w:val="66F48410"/>
    <w:lvl w:ilvl="0">
      <w:start w:val="1"/>
      <w:numFmt w:val="decimal"/>
      <w:suff w:val="space"/>
      <w:lvlText w:val="%1."/>
      <w:lvlJc w:val="left"/>
    </w:lvl>
  </w:abstractNum>
  <w:abstractNum w:abstractNumId="41">
    <w:nsid w:val="67D883F5"/>
    <w:multiLevelType w:val="singleLevel"/>
    <w:tmpl w:val="67D883F5"/>
    <w:lvl w:ilvl="0">
      <w:start w:val="1"/>
      <w:numFmt w:val="decimal"/>
      <w:lvlText w:val="%1."/>
      <w:lvlJc w:val="left"/>
      <w:pPr>
        <w:tabs>
          <w:tab w:val="left" w:pos="425"/>
        </w:tabs>
        <w:ind w:left="425" w:hanging="425"/>
      </w:pPr>
      <w:rPr>
        <w:rFonts w:hint="default"/>
      </w:rPr>
    </w:lvl>
  </w:abstractNum>
  <w:abstractNum w:abstractNumId="42">
    <w:nsid w:val="68EE2E28"/>
    <w:multiLevelType w:val="multilevel"/>
    <w:tmpl w:val="68EE2E28"/>
    <w:lvl w:ilvl="0">
      <w:start w:val="1"/>
      <w:numFmt w:val="decimal"/>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43">
    <w:nsid w:val="69A81C1A"/>
    <w:multiLevelType w:val="singleLevel"/>
    <w:tmpl w:val="69A81C1A"/>
    <w:lvl w:ilvl="0">
      <w:start w:val="1"/>
      <w:numFmt w:val="upperLetter"/>
      <w:suff w:val="space"/>
      <w:lvlText w:val="%1."/>
      <w:lvlJc w:val="left"/>
    </w:lvl>
  </w:abstractNum>
  <w:abstractNum w:abstractNumId="44">
    <w:nsid w:val="6A372002"/>
    <w:multiLevelType w:val="multilevel"/>
    <w:tmpl w:val="6A372002"/>
    <w:lvl w:ilvl="0">
      <w:start w:val="1"/>
      <w:numFmt w:val="decimal"/>
      <w:lvlText w:val="%1."/>
      <w:lvlJc w:val="left"/>
      <w:pPr>
        <w:ind w:left="1211" w:hanging="360"/>
      </w:pPr>
    </w:lvl>
    <w:lvl w:ilvl="1">
      <w:start w:val="1"/>
      <w:numFmt w:val="lowerLetter"/>
      <w:lvlText w:val="%2."/>
      <w:lvlJc w:val="left"/>
      <w:pPr>
        <w:ind w:left="1931" w:hanging="360"/>
      </w:pPr>
    </w:lvl>
    <w:lvl w:ilvl="2">
      <w:start w:val="1"/>
      <w:numFmt w:val="lowerRoman"/>
      <w:lvlText w:val="%3."/>
      <w:lvlJc w:val="right"/>
      <w:pPr>
        <w:ind w:left="2651" w:hanging="180"/>
      </w:pPr>
    </w:lvl>
    <w:lvl w:ilvl="3">
      <w:start w:val="1"/>
      <w:numFmt w:val="decimal"/>
      <w:lvlText w:val="%4."/>
      <w:lvlJc w:val="left"/>
      <w:pPr>
        <w:ind w:left="3371" w:hanging="360"/>
      </w:pPr>
    </w:lvl>
    <w:lvl w:ilvl="4">
      <w:start w:val="1"/>
      <w:numFmt w:val="lowerLetter"/>
      <w:lvlText w:val="%5."/>
      <w:lvlJc w:val="left"/>
      <w:pPr>
        <w:ind w:left="4091" w:hanging="360"/>
      </w:pPr>
    </w:lvl>
    <w:lvl w:ilvl="5">
      <w:start w:val="1"/>
      <w:numFmt w:val="lowerRoman"/>
      <w:lvlText w:val="%6."/>
      <w:lvlJc w:val="right"/>
      <w:pPr>
        <w:ind w:left="4811" w:hanging="180"/>
      </w:pPr>
    </w:lvl>
    <w:lvl w:ilvl="6">
      <w:start w:val="1"/>
      <w:numFmt w:val="decimal"/>
      <w:lvlText w:val="%7."/>
      <w:lvlJc w:val="left"/>
      <w:pPr>
        <w:ind w:left="5531" w:hanging="360"/>
      </w:pPr>
    </w:lvl>
    <w:lvl w:ilvl="7">
      <w:start w:val="1"/>
      <w:numFmt w:val="lowerLetter"/>
      <w:lvlText w:val="%8."/>
      <w:lvlJc w:val="left"/>
      <w:pPr>
        <w:ind w:left="6251" w:hanging="360"/>
      </w:pPr>
    </w:lvl>
    <w:lvl w:ilvl="8">
      <w:start w:val="1"/>
      <w:numFmt w:val="lowerRoman"/>
      <w:lvlText w:val="%9."/>
      <w:lvlJc w:val="right"/>
      <w:pPr>
        <w:ind w:left="6971" w:hanging="180"/>
      </w:pPr>
    </w:lvl>
  </w:abstractNum>
  <w:abstractNum w:abstractNumId="45">
    <w:nsid w:val="6B8A54CD"/>
    <w:multiLevelType w:val="multilevel"/>
    <w:tmpl w:val="6B8A54CD"/>
    <w:lvl w:ilvl="0">
      <w:start w:val="1"/>
      <w:numFmt w:val="lowerLetter"/>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6">
    <w:nsid w:val="6BE75D9F"/>
    <w:multiLevelType w:val="multilevel"/>
    <w:tmpl w:val="6BE75D9F"/>
    <w:lvl w:ilvl="0">
      <w:start w:val="1"/>
      <w:numFmt w:val="decimal"/>
      <w:lvlText w:val="%1)"/>
      <w:lvlJc w:val="left"/>
      <w:pPr>
        <w:ind w:left="1069" w:hanging="360"/>
      </w:pPr>
      <w:rPr>
        <w:rFonts w:hint="default"/>
        <w:b w:val="0"/>
      </w:rPr>
    </w:lvl>
    <w:lvl w:ilvl="1">
      <w:start w:val="1"/>
      <w:numFmt w:val="lowerLetter"/>
      <w:lvlText w:val="%2."/>
      <w:lvlJc w:val="left"/>
      <w:pPr>
        <w:ind w:left="1789" w:hanging="360"/>
      </w:pPr>
    </w:lvl>
    <w:lvl w:ilvl="2">
      <w:start w:val="1"/>
      <w:numFmt w:val="lowerRoman"/>
      <w:lvlText w:val="%3."/>
      <w:lvlJc w:val="right"/>
      <w:pPr>
        <w:ind w:left="2509" w:hanging="180"/>
      </w:pPr>
    </w:lvl>
    <w:lvl w:ilvl="3">
      <w:start w:val="1"/>
      <w:numFmt w:val="decimal"/>
      <w:lvlText w:val="%4."/>
      <w:lvlJc w:val="left"/>
      <w:pPr>
        <w:ind w:left="3229" w:hanging="360"/>
      </w:pPr>
    </w:lvl>
    <w:lvl w:ilvl="4">
      <w:start w:val="1"/>
      <w:numFmt w:val="lowerLetter"/>
      <w:lvlText w:val="%5."/>
      <w:lvlJc w:val="left"/>
      <w:pPr>
        <w:ind w:left="3949" w:hanging="360"/>
      </w:pPr>
    </w:lvl>
    <w:lvl w:ilvl="5">
      <w:start w:val="1"/>
      <w:numFmt w:val="lowerRoman"/>
      <w:lvlText w:val="%6."/>
      <w:lvlJc w:val="right"/>
      <w:pPr>
        <w:ind w:left="4669" w:hanging="180"/>
      </w:pPr>
    </w:lvl>
    <w:lvl w:ilvl="6">
      <w:start w:val="1"/>
      <w:numFmt w:val="decimal"/>
      <w:lvlText w:val="%7."/>
      <w:lvlJc w:val="left"/>
      <w:pPr>
        <w:ind w:left="5389" w:hanging="360"/>
      </w:pPr>
    </w:lvl>
    <w:lvl w:ilvl="7">
      <w:start w:val="1"/>
      <w:numFmt w:val="lowerLetter"/>
      <w:lvlText w:val="%8."/>
      <w:lvlJc w:val="left"/>
      <w:pPr>
        <w:ind w:left="6109" w:hanging="360"/>
      </w:pPr>
    </w:lvl>
    <w:lvl w:ilvl="8">
      <w:start w:val="1"/>
      <w:numFmt w:val="lowerRoman"/>
      <w:lvlText w:val="%9."/>
      <w:lvlJc w:val="right"/>
      <w:pPr>
        <w:ind w:left="6829" w:hanging="180"/>
      </w:pPr>
    </w:lvl>
  </w:abstractNum>
  <w:abstractNum w:abstractNumId="47">
    <w:nsid w:val="6BFD1F11"/>
    <w:multiLevelType w:val="multilevel"/>
    <w:tmpl w:val="6BFD1F11"/>
    <w:lvl w:ilvl="0">
      <w:start w:val="1"/>
      <w:numFmt w:val="decimal"/>
      <w:lvlText w:val="%1."/>
      <w:lvlJc w:val="left"/>
      <w:pPr>
        <w:ind w:left="786" w:hanging="360"/>
      </w:pPr>
      <w:rPr>
        <w:rFonts w:hint="default"/>
      </w:rPr>
    </w:lvl>
    <w:lvl w:ilvl="1">
      <w:start w:val="1"/>
      <w:numFmt w:val="lowerLetter"/>
      <w:lvlText w:val="%2."/>
      <w:lvlJc w:val="left"/>
      <w:pPr>
        <w:ind w:left="1506" w:hanging="360"/>
      </w:pPr>
    </w:lvl>
    <w:lvl w:ilvl="2">
      <w:start w:val="1"/>
      <w:numFmt w:val="lowerRoman"/>
      <w:lvlText w:val="%3."/>
      <w:lvlJc w:val="right"/>
      <w:pPr>
        <w:ind w:left="2226" w:hanging="180"/>
      </w:pPr>
    </w:lvl>
    <w:lvl w:ilvl="3">
      <w:start w:val="1"/>
      <w:numFmt w:val="decimal"/>
      <w:lvlText w:val="%4."/>
      <w:lvlJc w:val="left"/>
      <w:pPr>
        <w:ind w:left="2946" w:hanging="360"/>
      </w:pPr>
    </w:lvl>
    <w:lvl w:ilvl="4">
      <w:start w:val="1"/>
      <w:numFmt w:val="lowerLetter"/>
      <w:lvlText w:val="%5."/>
      <w:lvlJc w:val="left"/>
      <w:pPr>
        <w:ind w:left="3666" w:hanging="360"/>
      </w:pPr>
    </w:lvl>
    <w:lvl w:ilvl="5">
      <w:start w:val="1"/>
      <w:numFmt w:val="lowerRoman"/>
      <w:lvlText w:val="%6."/>
      <w:lvlJc w:val="right"/>
      <w:pPr>
        <w:ind w:left="4386" w:hanging="180"/>
      </w:pPr>
    </w:lvl>
    <w:lvl w:ilvl="6">
      <w:start w:val="1"/>
      <w:numFmt w:val="decimal"/>
      <w:lvlText w:val="%7."/>
      <w:lvlJc w:val="left"/>
      <w:pPr>
        <w:ind w:left="5106" w:hanging="360"/>
      </w:pPr>
    </w:lvl>
    <w:lvl w:ilvl="7">
      <w:start w:val="1"/>
      <w:numFmt w:val="lowerLetter"/>
      <w:lvlText w:val="%8."/>
      <w:lvlJc w:val="left"/>
      <w:pPr>
        <w:ind w:left="5826" w:hanging="360"/>
      </w:pPr>
    </w:lvl>
    <w:lvl w:ilvl="8">
      <w:start w:val="1"/>
      <w:numFmt w:val="lowerRoman"/>
      <w:lvlText w:val="%9."/>
      <w:lvlJc w:val="right"/>
      <w:pPr>
        <w:ind w:left="6546" w:hanging="180"/>
      </w:pPr>
    </w:lvl>
  </w:abstractNum>
  <w:abstractNum w:abstractNumId="48">
    <w:nsid w:val="6CCB7306"/>
    <w:multiLevelType w:val="multilevel"/>
    <w:tmpl w:val="6CCB7306"/>
    <w:lvl w:ilvl="0">
      <w:start w:val="1"/>
      <w:numFmt w:val="upperLetter"/>
      <w:lvlText w:val="%1."/>
      <w:lvlJc w:val="left"/>
      <w:pPr>
        <w:ind w:left="720" w:hanging="360"/>
      </w:pPr>
      <w:rPr>
        <w:rFonts w:hint="default"/>
        <w:b/>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9">
    <w:nsid w:val="6D183F84"/>
    <w:multiLevelType w:val="multilevel"/>
    <w:tmpl w:val="6D183F84"/>
    <w:lvl w:ilvl="0">
      <w:start w:val="1"/>
      <w:numFmt w:val="decimal"/>
      <w:suff w:val="space"/>
      <w:lvlText w:val="%1."/>
      <w:lvlJc w:val="left"/>
    </w:lvl>
    <w:lvl w:ilvl="1">
      <w:start w:val="1"/>
      <w:numFmt w:val="lowerLetter"/>
      <w:lvlText w:val="%2)"/>
      <w:lvlJc w:val="left"/>
      <w:pPr>
        <w:tabs>
          <w:tab w:val="left" w:pos="840"/>
        </w:tabs>
        <w:ind w:left="840" w:hanging="420"/>
      </w:pPr>
      <w:rPr>
        <w:rFonts w:hint="default"/>
      </w:rPr>
    </w:lvl>
    <w:lvl w:ilvl="2">
      <w:start w:val="1"/>
      <w:numFmt w:val="lowerRoman"/>
      <w:lvlText w:val="%3."/>
      <w:lvlJc w:val="left"/>
      <w:pPr>
        <w:tabs>
          <w:tab w:val="left" w:pos="1260"/>
        </w:tabs>
        <w:ind w:left="1260" w:hanging="420"/>
      </w:pPr>
      <w:rPr>
        <w:rFonts w:hint="default"/>
      </w:rPr>
    </w:lvl>
    <w:lvl w:ilvl="3">
      <w:start w:val="1"/>
      <w:numFmt w:val="decimal"/>
      <w:lvlText w:val="%4."/>
      <w:lvlJc w:val="left"/>
      <w:pPr>
        <w:tabs>
          <w:tab w:val="left" w:pos="1680"/>
        </w:tabs>
        <w:ind w:left="1680" w:hanging="420"/>
      </w:pPr>
      <w:rPr>
        <w:rFonts w:hint="default"/>
      </w:rPr>
    </w:lvl>
    <w:lvl w:ilvl="4">
      <w:start w:val="1"/>
      <w:numFmt w:val="lowerLetter"/>
      <w:lvlText w:val="%5)"/>
      <w:lvlJc w:val="left"/>
      <w:pPr>
        <w:tabs>
          <w:tab w:val="left" w:pos="2100"/>
        </w:tabs>
        <w:ind w:left="2100" w:hanging="420"/>
      </w:pPr>
      <w:rPr>
        <w:rFonts w:hint="default"/>
      </w:rPr>
    </w:lvl>
    <w:lvl w:ilvl="5">
      <w:start w:val="1"/>
      <w:numFmt w:val="lowerRoman"/>
      <w:lvlText w:val="%6."/>
      <w:lvlJc w:val="left"/>
      <w:pPr>
        <w:tabs>
          <w:tab w:val="left" w:pos="2520"/>
        </w:tabs>
        <w:ind w:left="2520" w:hanging="420"/>
      </w:pPr>
      <w:rPr>
        <w:rFonts w:hint="default"/>
      </w:rPr>
    </w:lvl>
    <w:lvl w:ilvl="6">
      <w:start w:val="1"/>
      <w:numFmt w:val="decimal"/>
      <w:lvlText w:val="%7."/>
      <w:lvlJc w:val="left"/>
      <w:pPr>
        <w:tabs>
          <w:tab w:val="left" w:pos="2940"/>
        </w:tabs>
        <w:ind w:left="2940" w:hanging="420"/>
      </w:pPr>
      <w:rPr>
        <w:rFonts w:hint="default"/>
      </w:rPr>
    </w:lvl>
    <w:lvl w:ilvl="7">
      <w:start w:val="1"/>
      <w:numFmt w:val="lowerLetter"/>
      <w:lvlText w:val="%8)"/>
      <w:lvlJc w:val="left"/>
      <w:pPr>
        <w:tabs>
          <w:tab w:val="left" w:pos="3360"/>
        </w:tabs>
        <w:ind w:left="3360" w:hanging="420"/>
      </w:pPr>
      <w:rPr>
        <w:rFonts w:hint="default"/>
      </w:rPr>
    </w:lvl>
    <w:lvl w:ilvl="8">
      <w:start w:val="1"/>
      <w:numFmt w:val="lowerRoman"/>
      <w:lvlText w:val="%9."/>
      <w:lvlJc w:val="left"/>
      <w:pPr>
        <w:tabs>
          <w:tab w:val="left" w:pos="3780"/>
        </w:tabs>
        <w:ind w:left="3780" w:hanging="420"/>
      </w:pPr>
      <w:rPr>
        <w:rFonts w:hint="default"/>
      </w:rPr>
    </w:lvl>
  </w:abstractNum>
  <w:abstractNum w:abstractNumId="50">
    <w:nsid w:val="6FA9692D"/>
    <w:multiLevelType w:val="multilevel"/>
    <w:tmpl w:val="6FA9692D"/>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1">
    <w:nsid w:val="70704FBD"/>
    <w:multiLevelType w:val="multilevel"/>
    <w:tmpl w:val="70704FBD"/>
    <w:lvl w:ilvl="0">
      <w:start w:val="1"/>
      <w:numFmt w:val="decimal"/>
      <w:lvlText w:val="%1)"/>
      <w:lvlJc w:val="left"/>
      <w:pPr>
        <w:ind w:left="1800" w:hanging="360"/>
      </w:pPr>
    </w:lvl>
    <w:lvl w:ilvl="1">
      <w:start w:val="1"/>
      <w:numFmt w:val="lowerLetter"/>
      <w:lvlText w:val="%2."/>
      <w:lvlJc w:val="left"/>
      <w:pPr>
        <w:ind w:left="2520" w:hanging="360"/>
      </w:pPr>
    </w:lvl>
    <w:lvl w:ilvl="2">
      <w:start w:val="1"/>
      <w:numFmt w:val="lowerRoman"/>
      <w:lvlText w:val="%3."/>
      <w:lvlJc w:val="right"/>
      <w:pPr>
        <w:ind w:left="3240" w:hanging="180"/>
      </w:pPr>
    </w:lvl>
    <w:lvl w:ilvl="3">
      <w:start w:val="1"/>
      <w:numFmt w:val="decimal"/>
      <w:lvlText w:val="%4."/>
      <w:lvlJc w:val="left"/>
      <w:pPr>
        <w:ind w:left="3960" w:hanging="360"/>
      </w:pPr>
    </w:lvl>
    <w:lvl w:ilvl="4">
      <w:start w:val="1"/>
      <w:numFmt w:val="lowerLetter"/>
      <w:lvlText w:val="%5."/>
      <w:lvlJc w:val="left"/>
      <w:pPr>
        <w:ind w:left="4680" w:hanging="360"/>
      </w:pPr>
    </w:lvl>
    <w:lvl w:ilvl="5">
      <w:start w:val="1"/>
      <w:numFmt w:val="lowerRoman"/>
      <w:lvlText w:val="%6."/>
      <w:lvlJc w:val="right"/>
      <w:pPr>
        <w:ind w:left="5400" w:hanging="180"/>
      </w:pPr>
    </w:lvl>
    <w:lvl w:ilvl="6">
      <w:start w:val="1"/>
      <w:numFmt w:val="decimal"/>
      <w:lvlText w:val="%7."/>
      <w:lvlJc w:val="left"/>
      <w:pPr>
        <w:ind w:left="6120" w:hanging="360"/>
      </w:pPr>
    </w:lvl>
    <w:lvl w:ilvl="7">
      <w:start w:val="1"/>
      <w:numFmt w:val="lowerLetter"/>
      <w:lvlText w:val="%8."/>
      <w:lvlJc w:val="left"/>
      <w:pPr>
        <w:ind w:left="6840" w:hanging="360"/>
      </w:pPr>
    </w:lvl>
    <w:lvl w:ilvl="8">
      <w:start w:val="1"/>
      <w:numFmt w:val="lowerRoman"/>
      <w:lvlText w:val="%9."/>
      <w:lvlJc w:val="right"/>
      <w:pPr>
        <w:ind w:left="7560" w:hanging="180"/>
      </w:pPr>
    </w:lvl>
  </w:abstractNum>
  <w:abstractNum w:abstractNumId="52">
    <w:nsid w:val="754F184B"/>
    <w:multiLevelType w:val="multilevel"/>
    <w:tmpl w:val="754F184B"/>
    <w:lvl w:ilvl="0">
      <w:start w:val="1"/>
      <w:numFmt w:val="upperLetter"/>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3">
    <w:nsid w:val="79DC4062"/>
    <w:multiLevelType w:val="multilevel"/>
    <w:tmpl w:val="79DC4062"/>
    <w:lvl w:ilvl="0">
      <w:start w:val="1"/>
      <w:numFmt w:val="lowerLetter"/>
      <w:lvlText w:val="%1."/>
      <w:lvlJc w:val="left"/>
      <w:pPr>
        <w:ind w:left="1440" w:hanging="360"/>
      </w:pPr>
    </w:lvl>
    <w:lvl w:ilvl="1">
      <w:start w:val="1"/>
      <w:numFmt w:val="decimal"/>
      <w:lvlText w:val="%2."/>
      <w:lvlJc w:val="left"/>
      <w:pPr>
        <w:ind w:left="2160" w:hanging="360"/>
      </w:pPr>
    </w:lvl>
    <w:lvl w:ilvl="2">
      <w:start w:val="1"/>
      <w:numFmt w:val="lowerRoman"/>
      <w:lvlText w:val="%3."/>
      <w:lvlJc w:val="right"/>
      <w:pPr>
        <w:ind w:left="2880" w:hanging="180"/>
      </w:pPr>
    </w:lvl>
    <w:lvl w:ilvl="3">
      <w:start w:val="1"/>
      <w:numFmt w:val="decimal"/>
      <w:lvlText w:val="%4."/>
      <w:lvlJc w:val="left"/>
      <w:pPr>
        <w:ind w:left="3600" w:hanging="360"/>
      </w:pPr>
    </w:lvl>
    <w:lvl w:ilvl="4">
      <w:start w:val="1"/>
      <w:numFmt w:val="lowerLetter"/>
      <w:lvlText w:val="%5."/>
      <w:lvlJc w:val="left"/>
      <w:pPr>
        <w:ind w:left="4320" w:hanging="360"/>
      </w:pPr>
    </w:lvl>
    <w:lvl w:ilvl="5">
      <w:start w:val="1"/>
      <w:numFmt w:val="lowerRoman"/>
      <w:lvlText w:val="%6."/>
      <w:lvlJc w:val="right"/>
      <w:pPr>
        <w:ind w:left="5040" w:hanging="180"/>
      </w:pPr>
    </w:lvl>
    <w:lvl w:ilvl="6">
      <w:start w:val="1"/>
      <w:numFmt w:val="decimal"/>
      <w:lvlText w:val="%7."/>
      <w:lvlJc w:val="left"/>
      <w:pPr>
        <w:ind w:left="5760" w:hanging="360"/>
      </w:pPr>
    </w:lvl>
    <w:lvl w:ilvl="7">
      <w:start w:val="1"/>
      <w:numFmt w:val="lowerLetter"/>
      <w:lvlText w:val="%8."/>
      <w:lvlJc w:val="left"/>
      <w:pPr>
        <w:ind w:left="6480" w:hanging="360"/>
      </w:pPr>
    </w:lvl>
    <w:lvl w:ilvl="8">
      <w:start w:val="1"/>
      <w:numFmt w:val="lowerRoman"/>
      <w:lvlText w:val="%9."/>
      <w:lvlJc w:val="right"/>
      <w:pPr>
        <w:ind w:left="7200" w:hanging="180"/>
      </w:pPr>
    </w:lvl>
  </w:abstractNum>
  <w:abstractNum w:abstractNumId="54">
    <w:nsid w:val="7BBEFAA3"/>
    <w:multiLevelType w:val="singleLevel"/>
    <w:tmpl w:val="7BBEFAA3"/>
    <w:lvl w:ilvl="0">
      <w:start w:val="1"/>
      <w:numFmt w:val="decimal"/>
      <w:lvlText w:val="%1."/>
      <w:lvlJc w:val="left"/>
      <w:pPr>
        <w:tabs>
          <w:tab w:val="left" w:pos="425"/>
        </w:tabs>
        <w:ind w:left="425" w:hanging="425"/>
      </w:pPr>
      <w:rPr>
        <w:rFonts w:hint="default"/>
      </w:rPr>
    </w:lvl>
  </w:abstractNum>
  <w:abstractNum w:abstractNumId="55">
    <w:nsid w:val="7E6D20D0"/>
    <w:multiLevelType w:val="singleLevel"/>
    <w:tmpl w:val="7E6D20D0"/>
    <w:lvl w:ilvl="0">
      <w:start w:val="1"/>
      <w:numFmt w:val="decimal"/>
      <w:lvlText w:val="%1."/>
      <w:lvlJc w:val="left"/>
      <w:pPr>
        <w:tabs>
          <w:tab w:val="left" w:pos="425"/>
        </w:tabs>
        <w:ind w:left="425" w:hanging="425"/>
      </w:pPr>
      <w:rPr>
        <w:rFonts w:hint="default"/>
      </w:rPr>
    </w:lvl>
  </w:abstractNum>
  <w:num w:numId="1">
    <w:abstractNumId w:val="0"/>
  </w:num>
  <w:num w:numId="2">
    <w:abstractNumId w:val="52"/>
  </w:num>
  <w:num w:numId="3">
    <w:abstractNumId w:val="9"/>
  </w:num>
  <w:num w:numId="4">
    <w:abstractNumId w:val="26"/>
  </w:num>
  <w:num w:numId="5">
    <w:abstractNumId w:val="5"/>
  </w:num>
  <w:num w:numId="6">
    <w:abstractNumId w:val="43"/>
  </w:num>
  <w:num w:numId="7">
    <w:abstractNumId w:val="42"/>
  </w:num>
  <w:num w:numId="8">
    <w:abstractNumId w:val="35"/>
  </w:num>
  <w:num w:numId="9">
    <w:abstractNumId w:val="31"/>
  </w:num>
  <w:num w:numId="10">
    <w:abstractNumId w:val="22"/>
  </w:num>
  <w:num w:numId="11">
    <w:abstractNumId w:val="8"/>
  </w:num>
  <w:num w:numId="12">
    <w:abstractNumId w:val="7"/>
  </w:num>
  <w:num w:numId="13">
    <w:abstractNumId w:val="21"/>
  </w:num>
  <w:num w:numId="14">
    <w:abstractNumId w:val="44"/>
  </w:num>
  <w:num w:numId="15">
    <w:abstractNumId w:val="46"/>
  </w:num>
  <w:num w:numId="16">
    <w:abstractNumId w:val="20"/>
  </w:num>
  <w:num w:numId="17">
    <w:abstractNumId w:val="29"/>
  </w:num>
  <w:num w:numId="18">
    <w:abstractNumId w:val="32"/>
  </w:num>
  <w:num w:numId="19">
    <w:abstractNumId w:val="36"/>
  </w:num>
  <w:num w:numId="20">
    <w:abstractNumId w:val="23"/>
  </w:num>
  <w:num w:numId="21">
    <w:abstractNumId w:val="39"/>
  </w:num>
  <w:num w:numId="22">
    <w:abstractNumId w:val="47"/>
  </w:num>
  <w:num w:numId="23">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34"/>
  </w:num>
  <w:num w:numId="26">
    <w:abstractNumId w:val="28"/>
  </w:num>
  <w:num w:numId="27">
    <w:abstractNumId w:val="10"/>
  </w:num>
  <w:num w:numId="28">
    <w:abstractNumId w:val="41"/>
  </w:num>
  <w:num w:numId="29">
    <w:abstractNumId w:val="33"/>
  </w:num>
  <w:num w:numId="30">
    <w:abstractNumId w:val="40"/>
  </w:num>
  <w:num w:numId="31">
    <w:abstractNumId w:val="5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5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54"/>
  </w:num>
  <w:num w:numId="35">
    <w:abstractNumId w:val="49"/>
  </w:num>
  <w:num w:numId="36">
    <w:abstractNumId w:val="11"/>
  </w:num>
  <w:num w:numId="37">
    <w:abstractNumId w:val="3"/>
  </w:num>
  <w:num w:numId="38">
    <w:abstractNumId w:val="19"/>
  </w:num>
  <w:num w:numId="39">
    <w:abstractNumId w:val="55"/>
  </w:num>
  <w:num w:numId="40">
    <w:abstractNumId w:val="17"/>
  </w:num>
  <w:num w:numId="41">
    <w:abstractNumId w:val="18"/>
  </w:num>
  <w:num w:numId="42">
    <w:abstractNumId w:val="48"/>
  </w:num>
  <w:num w:numId="43">
    <w:abstractNumId w:val="45"/>
  </w:num>
  <w:num w:numId="44">
    <w:abstractNumId w:val="1"/>
  </w:num>
  <w:num w:numId="45">
    <w:abstractNumId w:val="13"/>
  </w:num>
  <w:num w:numId="46">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abstractNumId w:val="30"/>
  </w:num>
  <w:num w:numId="48">
    <w:abstractNumId w:val="4"/>
  </w:num>
  <w:num w:numId="49">
    <w:abstractNumId w:val="50"/>
  </w:num>
  <w:num w:numId="50">
    <w:abstractNumId w:val="25"/>
  </w:num>
  <w:num w:numId="51">
    <w:abstractNumId w:val="12"/>
  </w:num>
  <w:num w:numId="52">
    <w:abstractNumId w:val="6"/>
  </w:num>
  <w:num w:numId="53">
    <w:abstractNumId w:val="14"/>
  </w:num>
  <w:num w:numId="54">
    <w:abstractNumId w:val="24"/>
  </w:num>
  <w:num w:numId="55">
    <w:abstractNumId w:val="16"/>
  </w:num>
  <w:num w:numId="56">
    <w:abstractNumId w:val="2"/>
  </w:num>
  <w:numIdMacAtCleanup w:val="5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8"/>
  <w:embedSystemFonts/>
  <w:bordersDoNotSurroundHeader/>
  <w:bordersDoNotSurroundFooter/>
  <w:hideSpellingErrors/>
  <w:proofState w:grammar="clean"/>
  <w:defaultTabStop w:val="420"/>
  <w:drawingGridVerticalSpacing w:val="156"/>
  <w:displayHorizontalDrawingGridEvery w:val="0"/>
  <w:displayVerticalDrawingGridEvery w:val="2"/>
  <w:characterSpacingControl w:val="compressPunctuation"/>
  <w:footnotePr>
    <w:footnote w:id="-1"/>
    <w:footnote w:id="0"/>
  </w:footnotePr>
  <w:endnotePr>
    <w:endnote w:id="-1"/>
    <w:endnote w:id="0"/>
  </w:endnotePr>
  <w:compat>
    <w:spaceForUL/>
    <w:balanceSingleByteDoubleByteWidth/>
    <w:doNotLeaveBackslashAlone/>
    <w:ulTrailSpace/>
    <w:doNotExpandShiftReturn/>
    <w:adjustLineHeightInTable/>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53D351E8"/>
    <w:rsid w:val="00001B02"/>
    <w:rsid w:val="00384488"/>
    <w:rsid w:val="008865A6"/>
    <w:rsid w:val="00AA7E63"/>
    <w:rsid w:val="00FA3DEA"/>
    <w:rsid w:val="0A681E56"/>
    <w:rsid w:val="1CDE13A1"/>
    <w:rsid w:val="29C54565"/>
    <w:rsid w:val="53D351E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lang w:val="en-US" w:eastAsia="en-US" w:bidi="ar-SA"/>
      </w:rPr>
    </w:rPrDefault>
    <w:pPrDefault>
      <w:pPr>
        <w:spacing w:after="160" w:line="259" w:lineRule="auto"/>
      </w:pPr>
    </w:pPrDefault>
  </w:docDefaults>
  <w:latentStyles w:defLockedState="0" w:defUIPriority="0" w:defSemiHidden="0" w:defUnhideWhenUsed="0" w:defQFormat="0" w:count="267">
    <w:lsdException w:name="Normal" w:qFormat="1"/>
    <w:lsdException w:name="heading 1" w:qFormat="1"/>
    <w:lsdException w:name="heading 2" w:uiPriority="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uiPriority="99" w:qFormat="1"/>
    <w:lsdException w:name="footer" w:uiPriority="99" w:qFormat="1"/>
    <w:lsdException w:name="caption" w:semiHidden="1" w:unhideWhenUsed="1" w:qFormat="1"/>
    <w:lsdException w:name="Title" w:qFormat="1"/>
    <w:lsdException w:name="Default Paragraph Font" w:semiHidden="1"/>
    <w:lsdException w:name="Body Text" w:uiPriority="1" w:qFormat="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Web)" w:uiPriority="99" w:unhideWhenUsed="1" w:qFormat="1"/>
    <w:lsdException w:name="Normal Table" w:semiHidden="1" w:unhideWhenUsed="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semiHidden="1" w:uiPriority="59" w:unhideWhenUsed="1" w:qFormat="1"/>
    <w:lsdException w:name="Table Theme" w:semiHidden="1" w:unhideWhenUsed="1"/>
    <w:lsdException w:name="Placeholder Text" w:semiHidden="1" w:uiPriority="99"/>
    <w:lsdException w:name="No Spacing" w:uiPriority="99"/>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99"/>
    <w:lsdException w:name="Intense Quote" w:uiPriority="99"/>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pPr>
      <w:spacing w:after="200" w:line="276" w:lineRule="auto"/>
    </w:pPr>
    <w:rPr>
      <w:sz w:val="22"/>
      <w:szCs w:val="22"/>
    </w:rPr>
  </w:style>
  <w:style w:type="paragraph" w:styleId="Heading2">
    <w:name w:val="heading 2"/>
    <w:basedOn w:val="Normal"/>
    <w:next w:val="Normal"/>
    <w:uiPriority w:val="1"/>
    <w:qFormat/>
    <w:pPr>
      <w:widowControl w:val="0"/>
      <w:autoSpaceDE w:val="0"/>
      <w:autoSpaceDN w:val="0"/>
      <w:spacing w:before="96" w:after="0" w:line="240" w:lineRule="auto"/>
      <w:ind w:left="1775" w:hanging="402"/>
      <w:outlineLvl w:val="1"/>
    </w:pPr>
    <w:rPr>
      <w:rFonts w:ascii="Times New Roman" w:eastAsia="Times New Roman" w:hAnsi="Times New Roman" w:cs="Times New Roman"/>
      <w:b/>
      <w:b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uiPriority w:val="1"/>
    <w:qFormat/>
    <w:pPr>
      <w:widowControl w:val="0"/>
      <w:autoSpaceDE w:val="0"/>
      <w:autoSpaceDN w:val="0"/>
      <w:spacing w:after="0" w:line="240" w:lineRule="auto"/>
    </w:pPr>
    <w:rPr>
      <w:rFonts w:ascii="Times New Roman" w:eastAsia="Times New Roman" w:hAnsi="Times New Roman" w:cs="Times New Roman"/>
    </w:rPr>
  </w:style>
  <w:style w:type="paragraph" w:styleId="Footer">
    <w:name w:val="footer"/>
    <w:basedOn w:val="Normal"/>
    <w:uiPriority w:val="99"/>
    <w:qFormat/>
    <w:pPr>
      <w:tabs>
        <w:tab w:val="center" w:pos="4153"/>
        <w:tab w:val="right" w:pos="8306"/>
      </w:tabs>
      <w:snapToGrid w:val="0"/>
    </w:pPr>
    <w:rPr>
      <w:sz w:val="18"/>
      <w:szCs w:val="18"/>
    </w:rPr>
  </w:style>
  <w:style w:type="paragraph" w:styleId="Header">
    <w:name w:val="header"/>
    <w:basedOn w:val="Normal"/>
    <w:uiPriority w:val="99"/>
    <w:qFormat/>
    <w:pPr>
      <w:tabs>
        <w:tab w:val="center" w:pos="4153"/>
        <w:tab w:val="right" w:pos="8306"/>
      </w:tabs>
      <w:snapToGrid w:val="0"/>
    </w:pPr>
    <w:rPr>
      <w:sz w:val="18"/>
      <w:szCs w:val="18"/>
    </w:rPr>
  </w:style>
  <w:style w:type="paragraph" w:styleId="NormalWeb">
    <w:name w:val="Normal (Web)"/>
    <w:basedOn w:val="Normal"/>
    <w:uiPriority w:val="99"/>
    <w:unhideWhenUsed/>
    <w:qFormat/>
    <w:pPr>
      <w:spacing w:before="100" w:beforeAutospacing="1" w:after="100" w:afterAutospacing="1" w:line="240" w:lineRule="auto"/>
    </w:pPr>
    <w:rPr>
      <w:rFonts w:ascii="Times New Roman" w:eastAsia="Times New Roman" w:hAnsi="Times New Roman" w:cs="Times New Roman"/>
      <w:sz w:val="24"/>
      <w:szCs w:val="24"/>
    </w:rPr>
  </w:style>
  <w:style w:type="character" w:styleId="Strong">
    <w:name w:val="Strong"/>
    <w:basedOn w:val="DefaultParagraphFont"/>
    <w:qFormat/>
    <w:rPr>
      <w:b/>
      <w:bCs/>
    </w:rPr>
  </w:style>
  <w:style w:type="table" w:styleId="TableGrid">
    <w:name w:val="Table Grid"/>
    <w:basedOn w:val="TableNormal"/>
    <w:uiPriority w:val="59"/>
    <w:qFormat/>
    <w:pPr>
      <w:widowControl w:val="0"/>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ListParagraph">
    <w:name w:val="List Paragraph"/>
    <w:basedOn w:val="Normal"/>
    <w:uiPriority w:val="34"/>
    <w:qFormat/>
    <w:pPr>
      <w:spacing w:after="160" w:line="259" w:lineRule="auto"/>
      <w:ind w:left="720"/>
      <w:contextualSpacing/>
    </w:pPr>
  </w:style>
  <w:style w:type="paragraph" w:customStyle="1" w:styleId="ListParagraph1">
    <w:name w:val="List Paragraph1"/>
    <w:basedOn w:val="Normal"/>
    <w:qFormat/>
    <w:pPr>
      <w:spacing w:before="100" w:beforeAutospacing="1" w:after="100" w:afterAutospacing="1" w:line="273" w:lineRule="auto"/>
      <w:contextualSpacing/>
    </w:pPr>
    <w:rPr>
      <w:rFonts w:ascii="Calibri" w:eastAsia="Times New Roman" w:hAnsi="Calibri" w:cs="Times New Roman"/>
      <w:sz w:val="24"/>
      <w:szCs w:val="24"/>
    </w:rPr>
  </w:style>
  <w:style w:type="paragraph" w:customStyle="1" w:styleId="Default">
    <w:name w:val="Default"/>
    <w:qFormat/>
    <w:pPr>
      <w:autoSpaceDE w:val="0"/>
      <w:autoSpaceDN w:val="0"/>
      <w:adjustRightInd w:val="0"/>
      <w:spacing w:after="0" w:line="240" w:lineRule="auto"/>
    </w:pPr>
    <w:rPr>
      <w:rFonts w:ascii="Times New Roman" w:hAnsi="Times New Roman" w:cs="Times New Roman"/>
      <w:color w:val="000000"/>
      <w:sz w:val="24"/>
      <w:szCs w:val="24"/>
    </w:rPr>
  </w:style>
  <w:style w:type="paragraph" w:customStyle="1" w:styleId="TULISANBIASA">
    <w:name w:val="TULISAN BIASA"/>
    <w:basedOn w:val="Normal"/>
    <w:qFormat/>
    <w:pPr>
      <w:spacing w:after="0" w:line="360" w:lineRule="auto"/>
      <w:jc w:val="center"/>
    </w:pPr>
    <w:rPr>
      <w:rFonts w:ascii="Arial" w:hAnsi="Arial" w:cs="Arial"/>
      <w:sz w:val="24"/>
      <w:szCs w:val="24"/>
      <w:lang w:val="id-ID" w:eastAsia="id-ID"/>
    </w:rPr>
  </w:style>
  <w:style w:type="paragraph" w:styleId="BalloonText">
    <w:name w:val="Balloon Text"/>
    <w:basedOn w:val="Normal"/>
    <w:link w:val="BalloonTextChar"/>
    <w:rsid w:val="00FA3DEA"/>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rsid w:val="00FA3DEA"/>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lang w:val="en-US" w:eastAsia="en-US" w:bidi="ar-SA"/>
      </w:rPr>
    </w:rPrDefault>
    <w:pPrDefault>
      <w:pPr>
        <w:spacing w:after="160" w:line="259" w:lineRule="auto"/>
      </w:pPr>
    </w:pPrDefault>
  </w:docDefaults>
  <w:latentStyles w:defLockedState="0" w:defUIPriority="0" w:defSemiHidden="0" w:defUnhideWhenUsed="0" w:defQFormat="0" w:count="267">
    <w:lsdException w:name="Normal" w:qFormat="1"/>
    <w:lsdException w:name="heading 1" w:qFormat="1"/>
    <w:lsdException w:name="heading 2" w:uiPriority="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uiPriority="99" w:qFormat="1"/>
    <w:lsdException w:name="footer" w:uiPriority="99" w:qFormat="1"/>
    <w:lsdException w:name="caption" w:semiHidden="1" w:unhideWhenUsed="1" w:qFormat="1"/>
    <w:lsdException w:name="Title" w:qFormat="1"/>
    <w:lsdException w:name="Default Paragraph Font" w:semiHidden="1"/>
    <w:lsdException w:name="Body Text" w:uiPriority="1" w:qFormat="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Web)" w:uiPriority="99" w:unhideWhenUsed="1" w:qFormat="1"/>
    <w:lsdException w:name="Normal Table" w:semiHidden="1" w:unhideWhenUsed="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semiHidden="1" w:uiPriority="59" w:unhideWhenUsed="1" w:qFormat="1"/>
    <w:lsdException w:name="Table Theme" w:semiHidden="1" w:unhideWhenUsed="1"/>
    <w:lsdException w:name="Placeholder Text" w:semiHidden="1" w:uiPriority="99"/>
    <w:lsdException w:name="No Spacing" w:uiPriority="99"/>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99"/>
    <w:lsdException w:name="Intense Quote" w:uiPriority="99"/>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pPr>
      <w:spacing w:after="200" w:line="276" w:lineRule="auto"/>
    </w:pPr>
    <w:rPr>
      <w:sz w:val="22"/>
      <w:szCs w:val="22"/>
    </w:rPr>
  </w:style>
  <w:style w:type="paragraph" w:styleId="Heading2">
    <w:name w:val="heading 2"/>
    <w:basedOn w:val="Normal"/>
    <w:next w:val="Normal"/>
    <w:uiPriority w:val="1"/>
    <w:qFormat/>
    <w:pPr>
      <w:widowControl w:val="0"/>
      <w:autoSpaceDE w:val="0"/>
      <w:autoSpaceDN w:val="0"/>
      <w:spacing w:before="96" w:after="0" w:line="240" w:lineRule="auto"/>
      <w:ind w:left="1775" w:hanging="402"/>
      <w:outlineLvl w:val="1"/>
    </w:pPr>
    <w:rPr>
      <w:rFonts w:ascii="Times New Roman" w:eastAsia="Times New Roman" w:hAnsi="Times New Roman" w:cs="Times New Roman"/>
      <w:b/>
      <w:b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uiPriority w:val="1"/>
    <w:qFormat/>
    <w:pPr>
      <w:widowControl w:val="0"/>
      <w:autoSpaceDE w:val="0"/>
      <w:autoSpaceDN w:val="0"/>
      <w:spacing w:after="0" w:line="240" w:lineRule="auto"/>
    </w:pPr>
    <w:rPr>
      <w:rFonts w:ascii="Times New Roman" w:eastAsia="Times New Roman" w:hAnsi="Times New Roman" w:cs="Times New Roman"/>
    </w:rPr>
  </w:style>
  <w:style w:type="paragraph" w:styleId="Footer">
    <w:name w:val="footer"/>
    <w:basedOn w:val="Normal"/>
    <w:uiPriority w:val="99"/>
    <w:qFormat/>
    <w:pPr>
      <w:tabs>
        <w:tab w:val="center" w:pos="4153"/>
        <w:tab w:val="right" w:pos="8306"/>
      </w:tabs>
      <w:snapToGrid w:val="0"/>
    </w:pPr>
    <w:rPr>
      <w:sz w:val="18"/>
      <w:szCs w:val="18"/>
    </w:rPr>
  </w:style>
  <w:style w:type="paragraph" w:styleId="Header">
    <w:name w:val="header"/>
    <w:basedOn w:val="Normal"/>
    <w:uiPriority w:val="99"/>
    <w:qFormat/>
    <w:pPr>
      <w:tabs>
        <w:tab w:val="center" w:pos="4153"/>
        <w:tab w:val="right" w:pos="8306"/>
      </w:tabs>
      <w:snapToGrid w:val="0"/>
    </w:pPr>
    <w:rPr>
      <w:sz w:val="18"/>
      <w:szCs w:val="18"/>
    </w:rPr>
  </w:style>
  <w:style w:type="paragraph" w:styleId="NormalWeb">
    <w:name w:val="Normal (Web)"/>
    <w:basedOn w:val="Normal"/>
    <w:uiPriority w:val="99"/>
    <w:unhideWhenUsed/>
    <w:qFormat/>
    <w:pPr>
      <w:spacing w:before="100" w:beforeAutospacing="1" w:after="100" w:afterAutospacing="1" w:line="240" w:lineRule="auto"/>
    </w:pPr>
    <w:rPr>
      <w:rFonts w:ascii="Times New Roman" w:eastAsia="Times New Roman" w:hAnsi="Times New Roman" w:cs="Times New Roman"/>
      <w:sz w:val="24"/>
      <w:szCs w:val="24"/>
    </w:rPr>
  </w:style>
  <w:style w:type="character" w:styleId="Strong">
    <w:name w:val="Strong"/>
    <w:basedOn w:val="DefaultParagraphFont"/>
    <w:qFormat/>
    <w:rPr>
      <w:b/>
      <w:bCs/>
    </w:rPr>
  </w:style>
  <w:style w:type="table" w:styleId="TableGrid">
    <w:name w:val="Table Grid"/>
    <w:basedOn w:val="TableNormal"/>
    <w:uiPriority w:val="59"/>
    <w:qFormat/>
    <w:pPr>
      <w:widowControl w:val="0"/>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ListParagraph">
    <w:name w:val="List Paragraph"/>
    <w:basedOn w:val="Normal"/>
    <w:uiPriority w:val="34"/>
    <w:qFormat/>
    <w:pPr>
      <w:spacing w:after="160" w:line="259" w:lineRule="auto"/>
      <w:ind w:left="720"/>
      <w:contextualSpacing/>
    </w:pPr>
  </w:style>
  <w:style w:type="paragraph" w:customStyle="1" w:styleId="ListParagraph1">
    <w:name w:val="List Paragraph1"/>
    <w:basedOn w:val="Normal"/>
    <w:qFormat/>
    <w:pPr>
      <w:spacing w:before="100" w:beforeAutospacing="1" w:after="100" w:afterAutospacing="1" w:line="273" w:lineRule="auto"/>
      <w:contextualSpacing/>
    </w:pPr>
    <w:rPr>
      <w:rFonts w:ascii="Calibri" w:eastAsia="Times New Roman" w:hAnsi="Calibri" w:cs="Times New Roman"/>
      <w:sz w:val="24"/>
      <w:szCs w:val="24"/>
    </w:rPr>
  </w:style>
  <w:style w:type="paragraph" w:customStyle="1" w:styleId="Default">
    <w:name w:val="Default"/>
    <w:qFormat/>
    <w:pPr>
      <w:autoSpaceDE w:val="0"/>
      <w:autoSpaceDN w:val="0"/>
      <w:adjustRightInd w:val="0"/>
      <w:spacing w:after="0" w:line="240" w:lineRule="auto"/>
    </w:pPr>
    <w:rPr>
      <w:rFonts w:ascii="Times New Roman" w:hAnsi="Times New Roman" w:cs="Times New Roman"/>
      <w:color w:val="000000"/>
      <w:sz w:val="24"/>
      <w:szCs w:val="24"/>
    </w:rPr>
  </w:style>
  <w:style w:type="paragraph" w:customStyle="1" w:styleId="TULISANBIASA">
    <w:name w:val="TULISAN BIASA"/>
    <w:basedOn w:val="Normal"/>
    <w:qFormat/>
    <w:pPr>
      <w:spacing w:after="0" w:line="360" w:lineRule="auto"/>
      <w:jc w:val="center"/>
    </w:pPr>
    <w:rPr>
      <w:rFonts w:ascii="Arial" w:hAnsi="Arial" w:cs="Arial"/>
      <w:sz w:val="24"/>
      <w:szCs w:val="24"/>
      <w:lang w:val="id-ID" w:eastAsia="id-ID"/>
    </w:rPr>
  </w:style>
  <w:style w:type="paragraph" w:styleId="BalloonText">
    <w:name w:val="Balloon Text"/>
    <w:basedOn w:val="Normal"/>
    <w:link w:val="BalloonTextChar"/>
    <w:rsid w:val="00FA3DEA"/>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rsid w:val="00FA3DEA"/>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3.jpeg"/><Relationship Id="rId18" Type="http://schemas.openxmlformats.org/officeDocument/2006/relationships/header" Target="header3.xml"/><Relationship Id="rId26" Type="http://schemas.openxmlformats.org/officeDocument/2006/relationships/theme" Target="theme/theme1.xml"/><Relationship Id="rId3" Type="http://schemas.openxmlformats.org/officeDocument/2006/relationships/styles" Target="styles.xml"/><Relationship Id="rId21" Type="http://schemas.openxmlformats.org/officeDocument/2006/relationships/image" Target="media/image7.png"/><Relationship Id="rId7" Type="http://schemas.openxmlformats.org/officeDocument/2006/relationships/footnotes" Target="footnotes.xml"/><Relationship Id="rId12" Type="http://schemas.openxmlformats.org/officeDocument/2006/relationships/image" Target="media/image2.jpeg"/><Relationship Id="rId17" Type="http://schemas.openxmlformats.org/officeDocument/2006/relationships/image" Target="media/image5.png"/><Relationship Id="rId25"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eader" Target="header2.xml"/><Relationship Id="rId20" Type="http://schemas.openxmlformats.org/officeDocument/2006/relationships/image" Target="media/image6.jpe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24" Type="http://schemas.openxmlformats.org/officeDocument/2006/relationships/image" Target="media/image10.jpeg"/><Relationship Id="rId5" Type="http://schemas.openxmlformats.org/officeDocument/2006/relationships/settings" Target="settings.xml"/><Relationship Id="rId15" Type="http://schemas.openxmlformats.org/officeDocument/2006/relationships/image" Target="http://blog.amin.org/sky2018/files/2014/08/basmala7.jpg" TargetMode="External"/><Relationship Id="rId23" Type="http://schemas.openxmlformats.org/officeDocument/2006/relationships/image" Target="media/image9.jpeg"/><Relationship Id="rId10" Type="http://schemas.openxmlformats.org/officeDocument/2006/relationships/header" Target="header1.xml"/><Relationship Id="rId19" Type="http://schemas.openxmlformats.org/officeDocument/2006/relationships/footer" Target="footer2.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image" Target="media/image4.jpeg"/><Relationship Id="rId22" Type="http://schemas.openxmlformats.org/officeDocument/2006/relationships/image" Target="media/image8.jpeg"/></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15</TotalTime>
  <Pages>79</Pages>
  <Words>8895</Words>
  <Characters>50702</Characters>
  <Application>Microsoft Office Word</Application>
  <DocSecurity>0</DocSecurity>
  <Lines>422</Lines>
  <Paragraphs>118</Paragraphs>
  <ScaleCrop>false</ScaleCrop>
  <Company/>
  <LinksUpToDate>false</LinksUpToDate>
  <CharactersWithSpaces>59479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Asus</dc:creator>
  <cp:lastModifiedBy>STIKES</cp:lastModifiedBy>
  <cp:revision>3</cp:revision>
  <dcterms:created xsi:type="dcterms:W3CDTF">2019-07-19T07:05:00Z</dcterms:created>
  <dcterms:modified xsi:type="dcterms:W3CDTF">2020-01-27T01:40:00Z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1033-11.2.0.8641</vt:lpwstr>
  </property>
</Properties>
</file>