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90962" w:rsidRDefault="00E90962" w:rsidP="00E90962">
      <w:pPr>
        <w:spacing w:line="480" w:lineRule="auto"/>
        <w:jc w:val="center"/>
        <w:rPr>
          <w:rFonts w:ascii="Arial" w:hAnsi="Arial"/>
          <w:b/>
        </w:rPr>
      </w:pPr>
      <w:r>
        <w:rPr>
          <w:rFonts w:ascii="Arial" w:hAnsi="Arial"/>
          <w:b/>
        </w:rPr>
        <w:t>GAMBARAN PENGETAHUAN PADA PENDERITA TUBERKULOSIS PARU DI PUSKESMAS AIR PUTIH SAMARINDA</w:t>
      </w:r>
    </w:p>
    <w:p w:rsidR="00E90962" w:rsidRDefault="00E90962" w:rsidP="00E90962">
      <w:pPr>
        <w:spacing w:line="480" w:lineRule="auto"/>
        <w:jc w:val="center"/>
        <w:rPr>
          <w:rFonts w:ascii="Arial" w:hAnsi="Arial"/>
          <w:b/>
          <w:lang w:val="id-ID"/>
        </w:rPr>
      </w:pPr>
      <w:r>
        <w:rPr>
          <w:rFonts w:ascii="Arial" w:hAnsi="Arial"/>
          <w:b/>
        </w:rPr>
        <w:t>KARYA TULIS ILMIAH</w:t>
      </w:r>
    </w:p>
    <w:p w:rsidR="00E90962" w:rsidRDefault="00E90962" w:rsidP="00E90962">
      <w:pPr>
        <w:spacing w:line="480" w:lineRule="auto"/>
        <w:jc w:val="center"/>
        <w:rPr>
          <w:rFonts w:ascii="Arial" w:hAnsi="Arial"/>
          <w:lang w:val="id-ID"/>
        </w:rPr>
      </w:pPr>
      <w:r>
        <w:rPr>
          <w:rFonts w:ascii="Arial" w:hAnsi="Arial"/>
          <w:noProof/>
        </w:rPr>
        <w:drawing>
          <wp:inline distT="0" distB="0" distL="0" distR="0" wp14:anchorId="7DBBDA88" wp14:editId="2ABB8A9E">
            <wp:extent cx="1809750" cy="1801495"/>
            <wp:effectExtent l="0" t="0" r="0" b="8255"/>
            <wp:docPr id="1" name="Picture 1" descr="G:\15054433414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G:\1505443341492.jpg"/>
                    <pic:cNvPicPr>
                      <a:picLocks noChangeAspect="1" noChangeArrowheads="1"/>
                    </pic:cNvPicPr>
                  </pic:nvPicPr>
                  <pic:blipFill>
                    <a:blip r:embed="rId8" cstate="print"/>
                    <a:srcRect/>
                    <a:stretch>
                      <a:fillRect/>
                    </a:stretch>
                  </pic:blipFill>
                  <pic:spPr>
                    <a:xfrm>
                      <a:off x="0" y="0"/>
                      <a:ext cx="1809072" cy="1800897"/>
                    </a:xfrm>
                    <a:prstGeom prst="rect">
                      <a:avLst/>
                    </a:prstGeom>
                    <a:noFill/>
                    <a:ln w="9525">
                      <a:noFill/>
                      <a:miter lim="800000"/>
                      <a:headEnd/>
                      <a:tailEnd/>
                    </a:ln>
                  </pic:spPr>
                </pic:pic>
              </a:graphicData>
            </a:graphic>
          </wp:inline>
        </w:drawing>
      </w:r>
    </w:p>
    <w:p w:rsidR="00E90962" w:rsidRDefault="00E90962" w:rsidP="00E90962">
      <w:pPr>
        <w:spacing w:line="480" w:lineRule="auto"/>
        <w:jc w:val="center"/>
        <w:rPr>
          <w:rFonts w:ascii="Arial" w:hAnsi="Arial"/>
          <w:b/>
          <w:lang w:val="id-ID"/>
        </w:rPr>
      </w:pPr>
    </w:p>
    <w:p w:rsidR="00E90962" w:rsidRDefault="00E90962" w:rsidP="00E90962">
      <w:pPr>
        <w:spacing w:line="480" w:lineRule="auto"/>
        <w:jc w:val="center"/>
        <w:rPr>
          <w:rFonts w:ascii="Arial" w:hAnsi="Arial"/>
          <w:b/>
          <w:lang w:val="id-ID"/>
        </w:rPr>
      </w:pPr>
      <w:r>
        <w:rPr>
          <w:rFonts w:ascii="Arial" w:hAnsi="Arial"/>
          <w:b/>
        </w:rPr>
        <w:t>DI AJUKAN OLEH</w:t>
      </w:r>
    </w:p>
    <w:p w:rsidR="00E90962" w:rsidRDefault="00E90962" w:rsidP="00E90962">
      <w:pPr>
        <w:spacing w:line="480" w:lineRule="auto"/>
        <w:jc w:val="center"/>
        <w:rPr>
          <w:rFonts w:ascii="Arial" w:hAnsi="Arial"/>
          <w:b/>
        </w:rPr>
      </w:pPr>
      <w:r>
        <w:rPr>
          <w:rFonts w:ascii="Arial" w:hAnsi="Arial"/>
          <w:b/>
        </w:rPr>
        <w:t>NUR ADINDA SUKMA</w:t>
      </w:r>
    </w:p>
    <w:p w:rsidR="00E90962" w:rsidRDefault="00E90962" w:rsidP="00E90962">
      <w:pPr>
        <w:spacing w:line="480" w:lineRule="auto"/>
        <w:jc w:val="center"/>
        <w:rPr>
          <w:rFonts w:ascii="Arial" w:hAnsi="Arial"/>
        </w:rPr>
      </w:pPr>
      <w:r>
        <w:rPr>
          <w:rFonts w:ascii="Arial" w:hAnsi="Arial"/>
          <w:b/>
        </w:rPr>
        <w:t>17</w:t>
      </w:r>
      <w:r>
        <w:rPr>
          <w:rFonts w:ascii="Arial" w:hAnsi="Arial"/>
          <w:b/>
          <w:lang w:val="id-ID"/>
        </w:rPr>
        <w:t>111024160</w:t>
      </w:r>
      <w:r>
        <w:rPr>
          <w:rFonts w:ascii="Arial" w:hAnsi="Arial"/>
          <w:b/>
        </w:rPr>
        <w:t>184</w:t>
      </w:r>
    </w:p>
    <w:p w:rsidR="00E90962" w:rsidRDefault="00E90962" w:rsidP="00E90962">
      <w:pPr>
        <w:spacing w:line="480" w:lineRule="auto"/>
        <w:jc w:val="center"/>
        <w:rPr>
          <w:rFonts w:ascii="Arial" w:hAnsi="Arial"/>
        </w:rPr>
      </w:pPr>
    </w:p>
    <w:p w:rsidR="00E90962" w:rsidRDefault="00E90962" w:rsidP="00E90962">
      <w:pPr>
        <w:spacing w:line="480" w:lineRule="auto"/>
        <w:jc w:val="center"/>
        <w:rPr>
          <w:rFonts w:ascii="Arial" w:hAnsi="Arial"/>
        </w:rPr>
      </w:pPr>
    </w:p>
    <w:p w:rsidR="00E90962" w:rsidRDefault="00E90962" w:rsidP="00E90962">
      <w:pPr>
        <w:spacing w:line="480" w:lineRule="auto"/>
        <w:jc w:val="center"/>
        <w:rPr>
          <w:rFonts w:ascii="Arial" w:hAnsi="Arial"/>
        </w:rPr>
      </w:pPr>
    </w:p>
    <w:p w:rsidR="00E90962" w:rsidRDefault="00E90962" w:rsidP="00E90962">
      <w:pPr>
        <w:spacing w:line="480" w:lineRule="auto"/>
        <w:jc w:val="center"/>
        <w:rPr>
          <w:rFonts w:ascii="Arial" w:hAnsi="Arial"/>
          <w:lang w:val="id-ID"/>
        </w:rPr>
      </w:pPr>
    </w:p>
    <w:p w:rsidR="00E90962" w:rsidRDefault="00E90962" w:rsidP="00E90962">
      <w:pPr>
        <w:spacing w:line="480" w:lineRule="auto"/>
        <w:jc w:val="center"/>
        <w:rPr>
          <w:rFonts w:ascii="Arial" w:hAnsi="Arial"/>
          <w:b/>
        </w:rPr>
      </w:pPr>
      <w:r>
        <w:rPr>
          <w:rFonts w:ascii="Arial" w:hAnsi="Arial"/>
          <w:b/>
        </w:rPr>
        <w:t>PROGRAM STUDI D III KEPERAWATAN</w:t>
      </w:r>
    </w:p>
    <w:p w:rsidR="00E90962" w:rsidRDefault="00E90962" w:rsidP="00E90962">
      <w:pPr>
        <w:spacing w:line="480" w:lineRule="auto"/>
        <w:jc w:val="center"/>
        <w:rPr>
          <w:rFonts w:ascii="Arial" w:hAnsi="Arial"/>
          <w:b/>
        </w:rPr>
      </w:pPr>
      <w:r>
        <w:rPr>
          <w:rFonts w:ascii="Arial" w:hAnsi="Arial"/>
          <w:b/>
        </w:rPr>
        <w:t>UNIVERSITAS MUHAMMADIYAH KALIMANTAN TIMUR</w:t>
      </w:r>
    </w:p>
    <w:p w:rsidR="00E90962" w:rsidRDefault="00E90962" w:rsidP="00E90962">
      <w:pPr>
        <w:spacing w:line="480" w:lineRule="auto"/>
        <w:jc w:val="center"/>
        <w:rPr>
          <w:rFonts w:ascii="Arial" w:hAnsi="Arial"/>
          <w:b/>
        </w:rPr>
      </w:pPr>
      <w:r>
        <w:rPr>
          <w:rFonts w:ascii="Arial" w:hAnsi="Arial"/>
          <w:b/>
        </w:rPr>
        <w:t>201</w:t>
      </w:r>
      <w:r>
        <w:rPr>
          <w:rFonts w:ascii="Arial" w:hAnsi="Arial"/>
          <w:b/>
          <w:lang w:val="id-ID"/>
        </w:rPr>
        <w:t>9</w:t>
      </w:r>
    </w:p>
    <w:p w:rsidR="00E90962" w:rsidRDefault="00E90962" w:rsidP="00E90962">
      <w:pPr>
        <w:spacing w:line="480" w:lineRule="auto"/>
        <w:jc w:val="center"/>
        <w:rPr>
          <w:rFonts w:ascii="Arial" w:hAnsi="Arial"/>
          <w:lang w:val="id-ID"/>
        </w:rPr>
      </w:pPr>
    </w:p>
    <w:p w:rsidR="00E90962" w:rsidRDefault="00E90962" w:rsidP="00E90962">
      <w:pPr>
        <w:spacing w:line="480" w:lineRule="auto"/>
        <w:jc w:val="center"/>
        <w:rPr>
          <w:rFonts w:ascii="Arial" w:hAnsi="Arial"/>
          <w:b/>
        </w:rPr>
      </w:pPr>
      <w:r>
        <w:rPr>
          <w:rFonts w:ascii="Arial" w:hAnsi="Arial"/>
          <w:b/>
        </w:rPr>
        <w:lastRenderedPageBreak/>
        <w:t>Gambaran Pengetahuan pada Penderita Tuberkulosis di PUSKESMAS Air Putih Samarinda</w:t>
      </w:r>
    </w:p>
    <w:p w:rsidR="00E90962" w:rsidRDefault="00E90962" w:rsidP="00E90962">
      <w:pPr>
        <w:spacing w:line="480" w:lineRule="auto"/>
        <w:jc w:val="center"/>
        <w:rPr>
          <w:rFonts w:ascii="Arial" w:hAnsi="Arial"/>
          <w:b/>
        </w:rPr>
      </w:pPr>
      <w:r>
        <w:rPr>
          <w:rFonts w:ascii="Arial" w:hAnsi="Arial"/>
          <w:b/>
          <w:lang w:val="id-ID"/>
        </w:rPr>
        <w:t>K</w:t>
      </w:r>
      <w:r>
        <w:rPr>
          <w:rFonts w:ascii="Arial" w:hAnsi="Arial"/>
          <w:b/>
        </w:rPr>
        <w:t>arya Tulis Ilmiah</w:t>
      </w:r>
    </w:p>
    <w:p w:rsidR="00E90962" w:rsidRDefault="00E90962" w:rsidP="00E90962">
      <w:pPr>
        <w:spacing w:line="480" w:lineRule="auto"/>
        <w:jc w:val="center"/>
        <w:rPr>
          <w:rFonts w:ascii="Arial" w:hAnsi="Arial"/>
          <w:lang w:val="id-ID"/>
        </w:rPr>
      </w:pPr>
    </w:p>
    <w:p w:rsidR="00E90962" w:rsidRDefault="00E90962" w:rsidP="00E90962">
      <w:pPr>
        <w:spacing w:line="480" w:lineRule="auto"/>
        <w:jc w:val="center"/>
        <w:rPr>
          <w:rFonts w:ascii="Arial" w:hAnsi="Arial"/>
          <w:lang w:val="id-ID"/>
        </w:rPr>
      </w:pPr>
      <w:r>
        <w:rPr>
          <w:rFonts w:ascii="Arial" w:hAnsi="Arial"/>
          <w:noProof/>
        </w:rPr>
        <w:drawing>
          <wp:inline distT="0" distB="0" distL="0" distR="0" wp14:anchorId="6AB24D38" wp14:editId="554947E4">
            <wp:extent cx="1847850" cy="1838960"/>
            <wp:effectExtent l="0" t="0" r="0" b="8890"/>
            <wp:docPr id="2" name="Picture 1" descr="G:\15054433414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G:\1505443341492.jpg"/>
                    <pic:cNvPicPr>
                      <a:picLocks noChangeAspect="1" noChangeArrowheads="1"/>
                    </pic:cNvPicPr>
                  </pic:nvPicPr>
                  <pic:blipFill>
                    <a:blip r:embed="rId8" cstate="print"/>
                    <a:srcRect/>
                    <a:stretch>
                      <a:fillRect/>
                    </a:stretch>
                  </pic:blipFill>
                  <pic:spPr>
                    <a:xfrm>
                      <a:off x="0" y="0"/>
                      <a:ext cx="1844150" cy="1835815"/>
                    </a:xfrm>
                    <a:prstGeom prst="rect">
                      <a:avLst/>
                    </a:prstGeom>
                    <a:noFill/>
                    <a:ln w="9525">
                      <a:noFill/>
                      <a:miter lim="800000"/>
                      <a:headEnd/>
                      <a:tailEnd/>
                    </a:ln>
                  </pic:spPr>
                </pic:pic>
              </a:graphicData>
            </a:graphic>
          </wp:inline>
        </w:drawing>
      </w:r>
    </w:p>
    <w:p w:rsidR="00E90962" w:rsidRDefault="00E90962" w:rsidP="00E90962">
      <w:pPr>
        <w:spacing w:line="480" w:lineRule="auto"/>
        <w:jc w:val="center"/>
        <w:rPr>
          <w:rFonts w:ascii="Arial" w:hAnsi="Arial"/>
          <w:b/>
          <w:lang w:val="id-ID"/>
        </w:rPr>
      </w:pPr>
    </w:p>
    <w:p w:rsidR="00E90962" w:rsidRDefault="00E90962" w:rsidP="00E90962">
      <w:pPr>
        <w:spacing w:line="480" w:lineRule="auto"/>
        <w:jc w:val="center"/>
        <w:rPr>
          <w:rFonts w:ascii="Arial" w:hAnsi="Arial"/>
          <w:b/>
        </w:rPr>
      </w:pPr>
      <w:r>
        <w:rPr>
          <w:rFonts w:ascii="Arial" w:hAnsi="Arial"/>
          <w:b/>
        </w:rPr>
        <w:t>DI AJUKAN OLEH</w:t>
      </w:r>
    </w:p>
    <w:p w:rsidR="00E90962" w:rsidRDefault="00E90962" w:rsidP="00E90962">
      <w:pPr>
        <w:spacing w:line="480" w:lineRule="auto"/>
        <w:jc w:val="center"/>
        <w:rPr>
          <w:rFonts w:ascii="Arial" w:hAnsi="Arial"/>
          <w:b/>
        </w:rPr>
      </w:pPr>
      <w:r>
        <w:rPr>
          <w:rFonts w:ascii="Arial" w:hAnsi="Arial"/>
          <w:b/>
        </w:rPr>
        <w:t>NUR ADINDA SUKMA</w:t>
      </w:r>
    </w:p>
    <w:p w:rsidR="00E90962" w:rsidRDefault="00E90962" w:rsidP="00E90962">
      <w:pPr>
        <w:spacing w:line="480" w:lineRule="auto"/>
        <w:jc w:val="center"/>
        <w:rPr>
          <w:rFonts w:ascii="Arial" w:hAnsi="Arial"/>
          <w:b/>
        </w:rPr>
      </w:pPr>
      <w:r>
        <w:rPr>
          <w:rFonts w:ascii="Arial" w:hAnsi="Arial"/>
          <w:b/>
        </w:rPr>
        <w:t>171110</w:t>
      </w:r>
      <w:r>
        <w:rPr>
          <w:rFonts w:ascii="Arial" w:hAnsi="Arial"/>
          <w:b/>
          <w:lang w:val="id-ID"/>
        </w:rPr>
        <w:t>24160</w:t>
      </w:r>
      <w:r>
        <w:rPr>
          <w:rFonts w:ascii="Arial" w:hAnsi="Arial"/>
          <w:b/>
        </w:rPr>
        <w:t>184</w:t>
      </w:r>
    </w:p>
    <w:p w:rsidR="00E90962" w:rsidRDefault="00E90962" w:rsidP="00E90962">
      <w:pPr>
        <w:spacing w:line="480" w:lineRule="auto"/>
        <w:jc w:val="center"/>
        <w:rPr>
          <w:rFonts w:ascii="Arial" w:hAnsi="Arial"/>
          <w:b/>
          <w:lang w:val="id-ID"/>
        </w:rPr>
      </w:pPr>
    </w:p>
    <w:p w:rsidR="00E90962" w:rsidRDefault="00E90962" w:rsidP="00E90962">
      <w:pPr>
        <w:spacing w:line="480" w:lineRule="auto"/>
        <w:rPr>
          <w:rFonts w:ascii="Arial" w:hAnsi="Arial"/>
        </w:rPr>
      </w:pPr>
    </w:p>
    <w:p w:rsidR="00E90962" w:rsidRDefault="00E90962" w:rsidP="00E90962">
      <w:pPr>
        <w:spacing w:line="480" w:lineRule="auto"/>
        <w:rPr>
          <w:rFonts w:ascii="Arial" w:hAnsi="Arial"/>
        </w:rPr>
      </w:pPr>
    </w:p>
    <w:p w:rsidR="00E90962" w:rsidRDefault="00E90962" w:rsidP="00E90962">
      <w:pPr>
        <w:spacing w:line="480" w:lineRule="auto"/>
        <w:rPr>
          <w:rFonts w:ascii="Arial" w:hAnsi="Arial"/>
        </w:rPr>
      </w:pPr>
    </w:p>
    <w:p w:rsidR="00E90962" w:rsidRDefault="00E90962" w:rsidP="00E90962">
      <w:pPr>
        <w:spacing w:line="480" w:lineRule="auto"/>
        <w:ind w:left="0" w:firstLine="0"/>
        <w:jc w:val="center"/>
        <w:rPr>
          <w:rFonts w:ascii="Arial" w:hAnsi="Arial"/>
          <w:b/>
        </w:rPr>
      </w:pPr>
      <w:r>
        <w:rPr>
          <w:rFonts w:ascii="Arial" w:hAnsi="Arial"/>
          <w:b/>
        </w:rPr>
        <w:t>PROGRAM STUDI D III KEPERAWATAN</w:t>
      </w:r>
    </w:p>
    <w:p w:rsidR="00E90962" w:rsidRDefault="00E90962" w:rsidP="00E90962">
      <w:pPr>
        <w:spacing w:line="480" w:lineRule="auto"/>
        <w:jc w:val="center"/>
        <w:rPr>
          <w:rFonts w:ascii="Arial" w:hAnsi="Arial"/>
          <w:b/>
        </w:rPr>
      </w:pPr>
      <w:r>
        <w:rPr>
          <w:rFonts w:ascii="Arial" w:hAnsi="Arial"/>
          <w:b/>
        </w:rPr>
        <w:t>UNIVERSITAS MUHAMMADIYAH KALIMANTAN TIMUR</w:t>
      </w:r>
    </w:p>
    <w:p w:rsidR="00E90962" w:rsidRDefault="00E90962" w:rsidP="00E90962">
      <w:pPr>
        <w:spacing w:line="480" w:lineRule="auto"/>
        <w:jc w:val="center"/>
        <w:rPr>
          <w:rFonts w:ascii="Arial" w:hAnsi="Arial"/>
          <w:b/>
        </w:rPr>
      </w:pPr>
      <w:r>
        <w:rPr>
          <w:rFonts w:ascii="Arial" w:hAnsi="Arial"/>
          <w:b/>
        </w:rPr>
        <w:t>201</w:t>
      </w:r>
      <w:r>
        <w:rPr>
          <w:rFonts w:ascii="Arial" w:hAnsi="Arial"/>
          <w:b/>
          <w:lang w:val="id-ID"/>
        </w:rPr>
        <w:t>9</w:t>
      </w:r>
    </w:p>
    <w:p w:rsidR="00E90962" w:rsidRDefault="00E90962" w:rsidP="00E90962">
      <w:pPr>
        <w:spacing w:line="480" w:lineRule="auto"/>
        <w:jc w:val="center"/>
        <w:rPr>
          <w:rFonts w:ascii="Arial" w:hAnsi="Arial"/>
          <w:b/>
        </w:rPr>
      </w:pPr>
    </w:p>
    <w:p w:rsidR="00E90962" w:rsidRPr="00E66433" w:rsidRDefault="00E90962" w:rsidP="00E90962">
      <w:pPr>
        <w:spacing w:line="480" w:lineRule="auto"/>
        <w:jc w:val="center"/>
        <w:rPr>
          <w:rFonts w:ascii="Arial" w:hAnsi="Arial"/>
          <w:b/>
        </w:rPr>
      </w:pPr>
      <w:r>
        <w:rPr>
          <w:rFonts w:ascii="Arial" w:hAnsi="Arial"/>
          <w:b/>
          <w:noProof/>
        </w:rPr>
        <w:lastRenderedPageBreak/>
        <w:drawing>
          <wp:anchor distT="0" distB="0" distL="114300" distR="114300" simplePos="0" relativeHeight="251671552" behindDoc="0" locked="0" layoutInCell="1" allowOverlap="1" wp14:anchorId="40480C71" wp14:editId="271212AF">
            <wp:simplePos x="0" y="0"/>
            <wp:positionH relativeFrom="column">
              <wp:posOffset>112395</wp:posOffset>
            </wp:positionH>
            <wp:positionV relativeFrom="paragraph">
              <wp:posOffset>-1905</wp:posOffset>
            </wp:positionV>
            <wp:extent cx="5252085" cy="7355205"/>
            <wp:effectExtent l="0" t="0" r="5715" b="0"/>
            <wp:wrapTopAndBottom/>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807adf7-36d3-48f8-a98b-b4098cc7029c.jpg"/>
                    <pic:cNvPicPr/>
                  </pic:nvPicPr>
                  <pic:blipFill>
                    <a:blip r:embed="rId9">
                      <a:extLst>
                        <a:ext uri="{28A0092B-C50C-407E-A947-70E740481C1C}">
                          <a14:useLocalDpi xmlns:a14="http://schemas.microsoft.com/office/drawing/2010/main" val="0"/>
                        </a:ext>
                      </a:extLst>
                    </a:blip>
                    <a:stretch>
                      <a:fillRect/>
                    </a:stretch>
                  </pic:blipFill>
                  <pic:spPr>
                    <a:xfrm>
                      <a:off x="0" y="0"/>
                      <a:ext cx="5252085" cy="7355205"/>
                    </a:xfrm>
                    <a:prstGeom prst="rect">
                      <a:avLst/>
                    </a:prstGeom>
                  </pic:spPr>
                </pic:pic>
              </a:graphicData>
            </a:graphic>
            <wp14:sizeRelH relativeFrom="page">
              <wp14:pctWidth>0</wp14:pctWidth>
            </wp14:sizeRelH>
            <wp14:sizeRelV relativeFrom="page">
              <wp14:pctHeight>0</wp14:pctHeight>
            </wp14:sizeRelV>
          </wp:anchor>
        </w:drawing>
      </w:r>
    </w:p>
    <w:p w:rsidR="00E90962" w:rsidRDefault="00E90962" w:rsidP="00E90962">
      <w:pPr>
        <w:spacing w:line="480" w:lineRule="auto"/>
        <w:ind w:left="0" w:firstLine="0"/>
        <w:rPr>
          <w:rFonts w:ascii="Arial" w:hAnsi="Arial"/>
          <w:b/>
        </w:rPr>
      </w:pPr>
    </w:p>
    <w:p w:rsidR="00E90962" w:rsidRDefault="00E90962" w:rsidP="00E90962">
      <w:pPr>
        <w:spacing w:line="480" w:lineRule="auto"/>
        <w:jc w:val="center"/>
        <w:rPr>
          <w:rFonts w:ascii="Arial" w:hAnsi="Arial"/>
          <w:lang w:val="id-ID"/>
        </w:rPr>
      </w:pPr>
      <w:r>
        <w:rPr>
          <w:rFonts w:ascii="Arial" w:hAnsi="Arial"/>
          <w:noProof/>
        </w:rPr>
        <w:drawing>
          <wp:inline distT="0" distB="0" distL="0" distR="0" wp14:anchorId="3CD5F2EE" wp14:editId="76D579E9">
            <wp:extent cx="5252085" cy="7002780"/>
            <wp:effectExtent l="0" t="0" r="5715" b="762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a:picLocks noChangeAspect="1"/>
                    </pic:cNvPicPr>
                  </pic:nvPicPr>
                  <pic:blipFill>
                    <a:blip r:embed="rId10">
                      <a:extLst>
                        <a:ext uri="{28A0092B-C50C-407E-A947-70E740481C1C}">
                          <a14:useLocalDpi xmlns:a14="http://schemas.microsoft.com/office/drawing/2010/main" val="0"/>
                        </a:ext>
                      </a:extLst>
                    </a:blip>
                    <a:stretch>
                      <a:fillRect/>
                    </a:stretch>
                  </pic:blipFill>
                  <pic:spPr>
                    <a:xfrm>
                      <a:off x="0" y="0"/>
                      <a:ext cx="5252085" cy="7002780"/>
                    </a:xfrm>
                    <a:prstGeom prst="rect">
                      <a:avLst/>
                    </a:prstGeom>
                  </pic:spPr>
                </pic:pic>
              </a:graphicData>
            </a:graphic>
          </wp:inline>
        </w:drawing>
      </w:r>
    </w:p>
    <w:p w:rsidR="00E90962" w:rsidRDefault="00E90962" w:rsidP="00E90962">
      <w:pPr>
        <w:spacing w:line="480" w:lineRule="auto"/>
        <w:jc w:val="center"/>
        <w:rPr>
          <w:rFonts w:ascii="Arial" w:hAnsi="Arial"/>
        </w:rPr>
      </w:pPr>
    </w:p>
    <w:p w:rsidR="00E90962" w:rsidRDefault="00E90962" w:rsidP="00E90962">
      <w:pPr>
        <w:spacing w:line="480" w:lineRule="auto"/>
        <w:jc w:val="center"/>
        <w:rPr>
          <w:rFonts w:ascii="Arial" w:hAnsi="Arial"/>
        </w:rPr>
      </w:pPr>
      <w:r>
        <w:rPr>
          <w:rFonts w:ascii="Arial" w:hAnsi="Arial"/>
          <w:noProof/>
        </w:rPr>
        <w:drawing>
          <wp:inline distT="0" distB="0" distL="0" distR="0" wp14:anchorId="6B32FA7A" wp14:editId="1DC00685">
            <wp:extent cx="5252085" cy="7002780"/>
            <wp:effectExtent l="0" t="0" r="5715" b="762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a:picLocks noChangeAspect="1"/>
                    </pic:cNvPicPr>
                  </pic:nvPicPr>
                  <pic:blipFill>
                    <a:blip r:embed="rId11">
                      <a:extLst>
                        <a:ext uri="{28A0092B-C50C-407E-A947-70E740481C1C}">
                          <a14:useLocalDpi xmlns:a14="http://schemas.microsoft.com/office/drawing/2010/main" val="0"/>
                        </a:ext>
                      </a:extLst>
                    </a:blip>
                    <a:stretch>
                      <a:fillRect/>
                    </a:stretch>
                  </pic:blipFill>
                  <pic:spPr>
                    <a:xfrm>
                      <a:off x="0" y="0"/>
                      <a:ext cx="5252085" cy="7002780"/>
                    </a:xfrm>
                    <a:prstGeom prst="rect">
                      <a:avLst/>
                    </a:prstGeom>
                  </pic:spPr>
                </pic:pic>
              </a:graphicData>
            </a:graphic>
          </wp:inline>
        </w:drawing>
      </w:r>
    </w:p>
    <w:p w:rsidR="00E90962" w:rsidRDefault="00E90962" w:rsidP="00E90962">
      <w:pPr>
        <w:spacing w:line="480" w:lineRule="auto"/>
        <w:jc w:val="center"/>
        <w:rPr>
          <w:rFonts w:ascii="Arial" w:hAnsi="Arial"/>
          <w:lang w:val="id-ID"/>
        </w:rPr>
      </w:pPr>
    </w:p>
    <w:p w:rsidR="00E90962" w:rsidRDefault="00E90962" w:rsidP="00E90962">
      <w:pPr>
        <w:spacing w:line="480" w:lineRule="auto"/>
        <w:jc w:val="center"/>
        <w:rPr>
          <w:rFonts w:ascii="Arial" w:eastAsia="Arial Unicode MS" w:hAnsi="Arial"/>
          <w:b/>
          <w:sz w:val="40"/>
          <w:szCs w:val="40"/>
        </w:rPr>
      </w:pPr>
      <w:r>
        <w:rPr>
          <w:rFonts w:ascii="Arial" w:eastAsia="Arial Unicode MS" w:hAnsi="Arial"/>
          <w:b/>
          <w:sz w:val="40"/>
          <w:szCs w:val="40"/>
        </w:rPr>
        <w:t>MOTTO</w:t>
      </w:r>
    </w:p>
    <w:p w:rsidR="00E90962" w:rsidRDefault="00E90962" w:rsidP="00E90962">
      <w:pPr>
        <w:spacing w:line="480" w:lineRule="auto"/>
        <w:jc w:val="center"/>
        <w:rPr>
          <w:rFonts w:ascii="Arial" w:eastAsia="Arial Unicode MS" w:hAnsi="Arial"/>
          <w:b/>
          <w:sz w:val="40"/>
          <w:szCs w:val="40"/>
        </w:rPr>
      </w:pPr>
    </w:p>
    <w:p w:rsidR="00E90962" w:rsidRDefault="00E90962" w:rsidP="00E90962">
      <w:pPr>
        <w:spacing w:line="480" w:lineRule="auto"/>
        <w:jc w:val="center"/>
        <w:rPr>
          <w:rFonts w:ascii="Arial" w:eastAsia="Arial Unicode MS" w:hAnsi="Arial"/>
          <w:b/>
          <w:i/>
        </w:rPr>
      </w:pPr>
      <w:r>
        <w:rPr>
          <w:rFonts w:ascii="Arial" w:eastAsia="Arial Unicode MS" w:hAnsi="Arial"/>
          <w:b/>
          <w:i/>
        </w:rPr>
        <w:t>Maka sesungguhnya bersama kesulitan itu ada kemudahan</w:t>
      </w:r>
    </w:p>
    <w:p w:rsidR="00E90962" w:rsidRDefault="00E90962" w:rsidP="00E90962">
      <w:pPr>
        <w:spacing w:line="480" w:lineRule="auto"/>
        <w:jc w:val="center"/>
        <w:rPr>
          <w:rFonts w:ascii="Arial" w:eastAsia="Arial Unicode MS" w:hAnsi="Arial"/>
          <w:b/>
          <w:i/>
        </w:rPr>
      </w:pPr>
      <w:r>
        <w:rPr>
          <w:rFonts w:ascii="Arial" w:eastAsia="Arial Unicode MS" w:hAnsi="Arial"/>
          <w:b/>
          <w:i/>
        </w:rPr>
        <w:t>Sesungguhnya bersama kesulitan itu ada kemudahan</w:t>
      </w:r>
    </w:p>
    <w:p w:rsidR="00E90962" w:rsidRDefault="00E90962" w:rsidP="00E90962">
      <w:pPr>
        <w:spacing w:line="480" w:lineRule="auto"/>
        <w:jc w:val="center"/>
        <w:rPr>
          <w:rFonts w:ascii="Arial" w:eastAsia="Arial Unicode MS" w:hAnsi="Arial"/>
          <w:b/>
          <w:i/>
        </w:rPr>
      </w:pPr>
    </w:p>
    <w:p w:rsidR="00E90962" w:rsidRDefault="00E90962" w:rsidP="00E90962">
      <w:pPr>
        <w:spacing w:line="480" w:lineRule="auto"/>
        <w:jc w:val="right"/>
        <w:rPr>
          <w:rFonts w:ascii="Arial" w:hAnsi="Arial"/>
          <w:i/>
          <w:lang w:val="id-ID"/>
        </w:rPr>
      </w:pPr>
      <w:r>
        <w:rPr>
          <w:rFonts w:ascii="Arial" w:eastAsia="Arial Unicode MS" w:hAnsi="Arial"/>
          <w:b/>
          <w:i/>
        </w:rPr>
        <w:t>-QS Al Insyirah 5-6</w:t>
      </w:r>
    </w:p>
    <w:p w:rsidR="00E90962" w:rsidRDefault="00E90962" w:rsidP="00E90962">
      <w:pPr>
        <w:spacing w:line="480" w:lineRule="auto"/>
        <w:jc w:val="center"/>
        <w:rPr>
          <w:rFonts w:ascii="Arial" w:hAnsi="Arial"/>
          <w:lang w:val="id-ID"/>
        </w:rPr>
      </w:pPr>
    </w:p>
    <w:p w:rsidR="00E90962" w:rsidRDefault="00E90962" w:rsidP="00E90962">
      <w:pPr>
        <w:spacing w:line="480" w:lineRule="auto"/>
        <w:jc w:val="center"/>
        <w:rPr>
          <w:rFonts w:ascii="Arial" w:hAnsi="Arial"/>
          <w:lang w:val="id-ID"/>
        </w:rPr>
      </w:pPr>
    </w:p>
    <w:p w:rsidR="00E90962" w:rsidRDefault="00E90962" w:rsidP="00E90962">
      <w:pPr>
        <w:spacing w:line="480" w:lineRule="auto"/>
        <w:jc w:val="center"/>
        <w:rPr>
          <w:rFonts w:ascii="Arial" w:hAnsi="Arial"/>
          <w:lang w:val="id-ID"/>
        </w:rPr>
      </w:pPr>
    </w:p>
    <w:p w:rsidR="00E90962" w:rsidRDefault="00E90962" w:rsidP="00E90962">
      <w:pPr>
        <w:spacing w:line="480" w:lineRule="auto"/>
        <w:jc w:val="center"/>
        <w:rPr>
          <w:rFonts w:ascii="Arial" w:hAnsi="Arial"/>
          <w:lang w:val="id-ID"/>
        </w:rPr>
      </w:pPr>
    </w:p>
    <w:p w:rsidR="00E90962" w:rsidRDefault="00E90962" w:rsidP="00E90962">
      <w:pPr>
        <w:spacing w:line="480" w:lineRule="auto"/>
        <w:jc w:val="center"/>
        <w:rPr>
          <w:rFonts w:ascii="Arial" w:hAnsi="Arial"/>
          <w:lang w:val="id-ID"/>
        </w:rPr>
      </w:pPr>
    </w:p>
    <w:p w:rsidR="00E90962" w:rsidRDefault="00E90962" w:rsidP="00E90962">
      <w:pPr>
        <w:spacing w:line="480" w:lineRule="auto"/>
        <w:jc w:val="center"/>
        <w:rPr>
          <w:rFonts w:ascii="Arial" w:hAnsi="Arial"/>
          <w:lang w:val="id-ID"/>
        </w:rPr>
      </w:pPr>
    </w:p>
    <w:p w:rsidR="00E90962" w:rsidRDefault="00E90962" w:rsidP="00E90962">
      <w:pPr>
        <w:spacing w:line="480" w:lineRule="auto"/>
        <w:jc w:val="center"/>
        <w:rPr>
          <w:rFonts w:ascii="Arial" w:hAnsi="Arial"/>
          <w:lang w:val="id-ID"/>
        </w:rPr>
      </w:pPr>
    </w:p>
    <w:p w:rsidR="00E90962" w:rsidRDefault="00E90962" w:rsidP="00E90962">
      <w:pPr>
        <w:spacing w:line="480" w:lineRule="auto"/>
        <w:jc w:val="center"/>
        <w:rPr>
          <w:rFonts w:ascii="Arial" w:hAnsi="Arial"/>
          <w:lang w:val="id-ID"/>
        </w:rPr>
      </w:pPr>
    </w:p>
    <w:p w:rsidR="00E90962" w:rsidRDefault="00E90962" w:rsidP="00E90962">
      <w:pPr>
        <w:spacing w:line="480" w:lineRule="auto"/>
        <w:jc w:val="center"/>
        <w:rPr>
          <w:rFonts w:ascii="Arial" w:hAnsi="Arial"/>
          <w:lang w:val="id-ID"/>
        </w:rPr>
      </w:pPr>
    </w:p>
    <w:p w:rsidR="00E90962" w:rsidRDefault="00E90962" w:rsidP="00E90962">
      <w:pPr>
        <w:spacing w:line="480" w:lineRule="auto"/>
        <w:jc w:val="center"/>
        <w:rPr>
          <w:rFonts w:ascii="Arial" w:hAnsi="Arial"/>
          <w:lang w:val="id-ID"/>
        </w:rPr>
      </w:pPr>
    </w:p>
    <w:p w:rsidR="00E90962" w:rsidRDefault="00E90962" w:rsidP="00E90962">
      <w:pPr>
        <w:spacing w:line="480" w:lineRule="auto"/>
        <w:ind w:left="0" w:firstLine="0"/>
        <w:rPr>
          <w:rFonts w:ascii="Arial" w:hAnsi="Arial"/>
          <w:lang w:val="id-ID"/>
        </w:rPr>
      </w:pPr>
    </w:p>
    <w:p w:rsidR="00E90962" w:rsidRDefault="00E90962" w:rsidP="00E90962">
      <w:pPr>
        <w:spacing w:line="480" w:lineRule="auto"/>
        <w:jc w:val="center"/>
        <w:rPr>
          <w:rFonts w:ascii="Arial" w:hAnsi="Arial"/>
          <w:lang w:val="id-ID"/>
        </w:rPr>
      </w:pPr>
    </w:p>
    <w:p w:rsidR="00E90962" w:rsidRDefault="00E90962" w:rsidP="00E90962">
      <w:pPr>
        <w:spacing w:line="480" w:lineRule="auto"/>
        <w:ind w:left="0" w:firstLine="0"/>
        <w:rPr>
          <w:rFonts w:ascii="Arial" w:hAnsi="Arial"/>
        </w:rPr>
      </w:pPr>
    </w:p>
    <w:p w:rsidR="00E90962" w:rsidRDefault="00E90962" w:rsidP="00E90962">
      <w:pPr>
        <w:spacing w:line="480" w:lineRule="auto"/>
        <w:jc w:val="center"/>
        <w:rPr>
          <w:rFonts w:ascii="Arial" w:hAnsi="Arial"/>
        </w:rPr>
      </w:pPr>
    </w:p>
    <w:p w:rsidR="00E90962" w:rsidRDefault="00E90962" w:rsidP="00E90962">
      <w:pPr>
        <w:spacing w:line="480" w:lineRule="auto"/>
        <w:jc w:val="center"/>
        <w:rPr>
          <w:rFonts w:ascii="Arial" w:hAnsi="Arial"/>
        </w:rPr>
      </w:pPr>
      <w:r>
        <w:rPr>
          <w:rFonts w:ascii="Arial" w:hAnsi="Arial"/>
        </w:rPr>
        <w:t>KATA PENGANTAR</w:t>
      </w:r>
    </w:p>
    <w:p w:rsidR="00E90962" w:rsidRDefault="00E90962" w:rsidP="00E90962">
      <w:pPr>
        <w:spacing w:line="480" w:lineRule="auto"/>
        <w:jc w:val="both"/>
        <w:rPr>
          <w:rFonts w:ascii="Arial" w:hAnsi="Arial"/>
          <w:lang w:val="id-ID"/>
        </w:rPr>
      </w:pPr>
      <w:r>
        <w:rPr>
          <w:rFonts w:ascii="Arial" w:hAnsi="Arial"/>
        </w:rPr>
        <w:tab/>
        <w:t xml:space="preserve">Puji syukur saya panjatkan kepada </w:t>
      </w:r>
      <w:proofErr w:type="gramStart"/>
      <w:r>
        <w:rPr>
          <w:rFonts w:ascii="Arial" w:hAnsi="Arial"/>
        </w:rPr>
        <w:t>allah</w:t>
      </w:r>
      <w:proofErr w:type="gramEnd"/>
      <w:r>
        <w:rPr>
          <w:rFonts w:ascii="Arial" w:hAnsi="Arial"/>
        </w:rPr>
        <w:t xml:space="preserve"> swt, berkat Rahmat dan Karunia-Nya, maka saya dapat menyelesaikan </w:t>
      </w:r>
      <w:r>
        <w:rPr>
          <w:rFonts w:ascii="Arial" w:hAnsi="Arial"/>
          <w:lang w:val="id-ID"/>
        </w:rPr>
        <w:t>Karya Tulis Ilmiah</w:t>
      </w:r>
      <w:r>
        <w:rPr>
          <w:rFonts w:ascii="Arial" w:hAnsi="Arial"/>
        </w:rPr>
        <w:t xml:space="preserve"> yang berjudul</w:t>
      </w:r>
      <w:r>
        <w:rPr>
          <w:rFonts w:ascii="Arial" w:hAnsi="Arial"/>
          <w:lang w:val="id-ID"/>
        </w:rPr>
        <w:t xml:space="preserve"> “Gambaran </w:t>
      </w:r>
      <w:r>
        <w:rPr>
          <w:rFonts w:ascii="Arial" w:hAnsi="Arial"/>
        </w:rPr>
        <w:t>Pengetahuan</w:t>
      </w:r>
      <w:r>
        <w:rPr>
          <w:rFonts w:ascii="Arial" w:hAnsi="Arial"/>
          <w:lang w:val="id-ID"/>
        </w:rPr>
        <w:t xml:space="preserve"> Pada Penderita Tuberculosis Paru Di Puskesmas Air Putih Samarinda”.  Karya Tulis Ilmiah</w:t>
      </w:r>
      <w:r>
        <w:rPr>
          <w:rFonts w:ascii="Arial" w:hAnsi="Arial"/>
        </w:rPr>
        <w:t xml:space="preserve"> ini disusun sebagai salah satu persyaratan untuk memperoleh gelar Ahli Madya Keperawatan di Universitas Muhammadiyah Kalimantan Timur.</w:t>
      </w:r>
    </w:p>
    <w:p w:rsidR="00E90962" w:rsidRDefault="00E90962" w:rsidP="00E90962">
      <w:pPr>
        <w:spacing w:line="480" w:lineRule="auto"/>
        <w:jc w:val="both"/>
        <w:rPr>
          <w:rFonts w:ascii="Arial" w:hAnsi="Arial"/>
        </w:rPr>
      </w:pPr>
      <w:r>
        <w:rPr>
          <w:rFonts w:ascii="Arial" w:hAnsi="Arial"/>
        </w:rPr>
        <w:tab/>
      </w:r>
      <w:proofErr w:type="gramStart"/>
      <w:r>
        <w:rPr>
          <w:rFonts w:ascii="Arial" w:hAnsi="Arial"/>
        </w:rPr>
        <w:t xml:space="preserve">Dalam kesempatan ini saya ucapkan terima kasih kepada semua pihak yang telah membantu dalam menyelesaikan </w:t>
      </w:r>
      <w:r>
        <w:rPr>
          <w:rFonts w:ascii="Arial" w:hAnsi="Arial"/>
          <w:lang w:val="id-ID"/>
        </w:rPr>
        <w:t>Karya Tulis Ilmiah</w:t>
      </w:r>
      <w:r>
        <w:rPr>
          <w:rFonts w:ascii="Arial" w:hAnsi="Arial"/>
        </w:rPr>
        <w:t xml:space="preserve"> ini.</w:t>
      </w:r>
      <w:proofErr w:type="gramEnd"/>
      <w:r>
        <w:rPr>
          <w:rFonts w:ascii="Arial" w:hAnsi="Arial"/>
        </w:rPr>
        <w:t xml:space="preserve"> Ucapan terima kasih saya sampaikan </w:t>
      </w:r>
      <w:proofErr w:type="gramStart"/>
      <w:r>
        <w:rPr>
          <w:rFonts w:ascii="Arial" w:hAnsi="Arial"/>
        </w:rPr>
        <w:t>kepada :</w:t>
      </w:r>
      <w:proofErr w:type="gramEnd"/>
    </w:p>
    <w:p w:rsidR="00E90962" w:rsidRDefault="00E90962" w:rsidP="00E90962">
      <w:pPr>
        <w:pStyle w:val="ListParagraph"/>
        <w:numPr>
          <w:ilvl w:val="0"/>
          <w:numId w:val="1"/>
        </w:numPr>
        <w:spacing w:line="480" w:lineRule="auto"/>
        <w:ind w:left="1134" w:hanging="283"/>
        <w:jc w:val="both"/>
        <w:rPr>
          <w:rFonts w:ascii="Arial" w:hAnsi="Arial" w:cs="Arial"/>
          <w:sz w:val="24"/>
          <w:szCs w:val="24"/>
        </w:rPr>
      </w:pPr>
      <w:r>
        <w:rPr>
          <w:rFonts w:ascii="Arial" w:hAnsi="Arial" w:cs="Arial"/>
          <w:sz w:val="24"/>
          <w:szCs w:val="24"/>
        </w:rPr>
        <w:t xml:space="preserve">Allah SWT yang telah memberikan akal dan pikiran yang jernih serta kesabaran dalam penyusunan proposal penelitian ini. Tanpa rahmat serta ridho-Nya proposal penelitian ini tidak </w:t>
      </w:r>
      <w:proofErr w:type="gramStart"/>
      <w:r>
        <w:rPr>
          <w:rFonts w:ascii="Arial" w:hAnsi="Arial" w:cs="Arial"/>
          <w:sz w:val="24"/>
          <w:szCs w:val="24"/>
        </w:rPr>
        <w:t>akan</w:t>
      </w:r>
      <w:proofErr w:type="gramEnd"/>
      <w:r>
        <w:rPr>
          <w:rFonts w:ascii="Arial" w:hAnsi="Arial" w:cs="Arial"/>
          <w:sz w:val="24"/>
          <w:szCs w:val="24"/>
        </w:rPr>
        <w:t xml:space="preserve"> pernah selesai.</w:t>
      </w:r>
    </w:p>
    <w:p w:rsidR="00E90962" w:rsidRDefault="00E90962" w:rsidP="00E90962">
      <w:pPr>
        <w:pStyle w:val="ListParagraph"/>
        <w:numPr>
          <w:ilvl w:val="0"/>
          <w:numId w:val="1"/>
        </w:numPr>
        <w:spacing w:line="480" w:lineRule="auto"/>
        <w:ind w:left="1134" w:hanging="283"/>
        <w:jc w:val="both"/>
        <w:rPr>
          <w:rFonts w:ascii="Arial" w:hAnsi="Arial" w:cs="Arial"/>
          <w:sz w:val="24"/>
          <w:szCs w:val="24"/>
        </w:rPr>
      </w:pPr>
      <w:r>
        <w:rPr>
          <w:rFonts w:ascii="Arial" w:hAnsi="Arial" w:cs="Arial"/>
          <w:sz w:val="24"/>
          <w:szCs w:val="24"/>
          <w:lang w:val="id-ID"/>
        </w:rPr>
        <w:t>Prof. Dr. Bambang Setiaji, selaku Rektor Universitas Muhammadiyah Kalimantan Timur.</w:t>
      </w:r>
    </w:p>
    <w:p w:rsidR="00E90962" w:rsidRDefault="00E90962" w:rsidP="00E90962">
      <w:pPr>
        <w:pStyle w:val="ListParagraph"/>
        <w:numPr>
          <w:ilvl w:val="0"/>
          <w:numId w:val="1"/>
        </w:numPr>
        <w:spacing w:line="480" w:lineRule="auto"/>
        <w:ind w:left="1134" w:hanging="283"/>
        <w:jc w:val="both"/>
        <w:rPr>
          <w:rFonts w:ascii="Arial" w:hAnsi="Arial" w:cs="Arial"/>
          <w:sz w:val="24"/>
          <w:szCs w:val="24"/>
        </w:rPr>
      </w:pPr>
      <w:r>
        <w:rPr>
          <w:rFonts w:ascii="Arial" w:hAnsi="Arial" w:cs="Arial"/>
          <w:sz w:val="24"/>
          <w:szCs w:val="24"/>
        </w:rPr>
        <w:t>Ghozali</w:t>
      </w:r>
      <w:proofErr w:type="gramStart"/>
      <w:r>
        <w:rPr>
          <w:rFonts w:ascii="Arial" w:hAnsi="Arial" w:cs="Arial"/>
          <w:sz w:val="24"/>
          <w:szCs w:val="24"/>
        </w:rPr>
        <w:t>,MH,M.Kes</w:t>
      </w:r>
      <w:proofErr w:type="gramEnd"/>
      <w:r>
        <w:rPr>
          <w:rFonts w:ascii="Arial" w:hAnsi="Arial" w:cs="Arial"/>
          <w:sz w:val="24"/>
          <w:szCs w:val="24"/>
        </w:rPr>
        <w:t xml:space="preserve">., selaku Wakil Rektor </w:t>
      </w:r>
      <w:r>
        <w:rPr>
          <w:rFonts w:ascii="Arial" w:hAnsi="Arial" w:cs="Arial"/>
          <w:sz w:val="24"/>
          <w:szCs w:val="24"/>
          <w:lang w:val="id-ID"/>
        </w:rPr>
        <w:t xml:space="preserve">Bidang Akademik </w:t>
      </w:r>
      <w:r>
        <w:rPr>
          <w:rFonts w:ascii="Arial" w:hAnsi="Arial" w:cs="Arial"/>
          <w:sz w:val="24"/>
          <w:szCs w:val="24"/>
        </w:rPr>
        <w:t>Universitas Muhammadiyah Kalimantan Timur.</w:t>
      </w:r>
    </w:p>
    <w:p w:rsidR="00E90962" w:rsidRDefault="00E90962" w:rsidP="00E90962">
      <w:pPr>
        <w:pStyle w:val="ListParagraph"/>
        <w:numPr>
          <w:ilvl w:val="0"/>
          <w:numId w:val="1"/>
        </w:numPr>
        <w:spacing w:line="480" w:lineRule="auto"/>
        <w:ind w:left="1134" w:hanging="283"/>
        <w:jc w:val="both"/>
        <w:rPr>
          <w:rFonts w:ascii="Arial" w:hAnsi="Arial" w:cs="Arial"/>
          <w:sz w:val="24"/>
          <w:szCs w:val="24"/>
        </w:rPr>
      </w:pPr>
      <w:r>
        <w:rPr>
          <w:rFonts w:ascii="Arial" w:hAnsi="Arial" w:cs="Arial"/>
          <w:sz w:val="24"/>
          <w:szCs w:val="24"/>
        </w:rPr>
        <w:lastRenderedPageBreak/>
        <w:t>Ns</w:t>
      </w:r>
      <w:r>
        <w:rPr>
          <w:rFonts w:ascii="Arial" w:hAnsi="Arial" w:cs="Arial"/>
          <w:sz w:val="24"/>
          <w:szCs w:val="24"/>
          <w:lang w:val="id-ID"/>
        </w:rPr>
        <w:t xml:space="preserve">.Ramdhany Ismahmudi, S.Kep.MPH </w:t>
      </w:r>
      <w:r>
        <w:rPr>
          <w:rFonts w:ascii="Arial" w:hAnsi="Arial" w:cs="Arial"/>
          <w:sz w:val="24"/>
          <w:szCs w:val="24"/>
        </w:rPr>
        <w:t>selaku Ketua Program Studi D III Keperawatan Universitas Muhammadiyah Kalimantan Timur</w:t>
      </w:r>
      <w:r>
        <w:rPr>
          <w:rFonts w:ascii="Arial" w:hAnsi="Arial" w:cs="Arial"/>
          <w:sz w:val="24"/>
          <w:szCs w:val="24"/>
          <w:lang w:val="id-ID"/>
        </w:rPr>
        <w:t>.</w:t>
      </w:r>
    </w:p>
    <w:p w:rsidR="00E90962" w:rsidRDefault="00E90962" w:rsidP="00E90962">
      <w:pPr>
        <w:pStyle w:val="ListParagraph"/>
        <w:numPr>
          <w:ilvl w:val="0"/>
          <w:numId w:val="1"/>
        </w:numPr>
        <w:spacing w:line="480" w:lineRule="auto"/>
        <w:ind w:left="1134" w:hanging="283"/>
        <w:jc w:val="both"/>
        <w:rPr>
          <w:rFonts w:ascii="Arial" w:hAnsi="Arial" w:cs="Arial"/>
          <w:sz w:val="24"/>
          <w:szCs w:val="24"/>
        </w:rPr>
      </w:pPr>
      <w:r>
        <w:rPr>
          <w:rFonts w:ascii="Arial" w:hAnsi="Arial" w:cs="Arial"/>
          <w:sz w:val="24"/>
          <w:szCs w:val="24"/>
          <w:lang w:val="id-ID"/>
        </w:rPr>
        <w:t xml:space="preserve"> Selaku pimpinan puskesmas air putih samarinda</w:t>
      </w:r>
    </w:p>
    <w:p w:rsidR="00E90962" w:rsidRDefault="00E90962" w:rsidP="00E90962">
      <w:pPr>
        <w:pStyle w:val="ListParagraph"/>
        <w:numPr>
          <w:ilvl w:val="0"/>
          <w:numId w:val="1"/>
        </w:numPr>
        <w:spacing w:line="480" w:lineRule="auto"/>
        <w:ind w:left="1134" w:hanging="283"/>
        <w:jc w:val="both"/>
        <w:rPr>
          <w:rFonts w:ascii="Arial" w:hAnsi="Arial" w:cs="Arial"/>
          <w:sz w:val="24"/>
          <w:szCs w:val="24"/>
        </w:rPr>
      </w:pPr>
      <w:r>
        <w:rPr>
          <w:rFonts w:ascii="Arial" w:hAnsi="Arial" w:cs="Arial"/>
          <w:sz w:val="24"/>
          <w:szCs w:val="24"/>
        </w:rPr>
        <w:t xml:space="preserve">Rini Ernawati, </w:t>
      </w:r>
      <w:proofErr w:type="gramStart"/>
      <w:r>
        <w:rPr>
          <w:rFonts w:ascii="Arial" w:hAnsi="Arial" w:cs="Arial"/>
          <w:sz w:val="24"/>
          <w:szCs w:val="24"/>
        </w:rPr>
        <w:t>S.Pd.M.Kes.,</w:t>
      </w:r>
      <w:proofErr w:type="gramEnd"/>
      <w:r>
        <w:rPr>
          <w:rFonts w:ascii="Arial" w:hAnsi="Arial" w:cs="Arial"/>
          <w:sz w:val="24"/>
          <w:szCs w:val="24"/>
        </w:rPr>
        <w:t xml:space="preserve"> selaku Koordinator mata ajar riset keperawatan</w:t>
      </w:r>
      <w:r>
        <w:rPr>
          <w:rFonts w:ascii="Arial" w:hAnsi="Arial" w:cs="Arial"/>
          <w:sz w:val="24"/>
          <w:szCs w:val="24"/>
          <w:lang w:val="id-ID"/>
        </w:rPr>
        <w:t xml:space="preserve"> sekaligus sebagai penguji I yang telah memberikan arahan dalam proses perbaikan karya tulis ilmiah ini.</w:t>
      </w:r>
    </w:p>
    <w:p w:rsidR="00E90962" w:rsidRDefault="00E90962" w:rsidP="00E90962">
      <w:pPr>
        <w:pStyle w:val="ListParagraph"/>
        <w:numPr>
          <w:ilvl w:val="0"/>
          <w:numId w:val="1"/>
        </w:numPr>
        <w:spacing w:line="480" w:lineRule="auto"/>
        <w:ind w:left="1134" w:hanging="283"/>
        <w:jc w:val="both"/>
        <w:rPr>
          <w:rFonts w:ascii="Arial" w:hAnsi="Arial" w:cs="Arial"/>
          <w:sz w:val="24"/>
          <w:szCs w:val="24"/>
        </w:rPr>
      </w:pPr>
      <w:r>
        <w:rPr>
          <w:rFonts w:ascii="Arial" w:hAnsi="Arial" w:cs="Arial"/>
          <w:sz w:val="24"/>
          <w:szCs w:val="24"/>
          <w:lang w:val="id-ID"/>
        </w:rPr>
        <w:t>Ns.Bachtiar Safrudin, M.kep.,Sp.Kep.Kom</w:t>
      </w:r>
      <w:r>
        <w:rPr>
          <w:rFonts w:ascii="Arial" w:hAnsi="Arial" w:cs="Arial"/>
          <w:sz w:val="24"/>
          <w:szCs w:val="24"/>
        </w:rPr>
        <w:t>, selaku pembimbing dan penguji II yang telah banyak membantu peneliti dalam mengarahkan, membimbing peneliti dalam mengarahkan, membimbing selama proses pembuatan proposal ini.</w:t>
      </w:r>
    </w:p>
    <w:p w:rsidR="00E90962" w:rsidRDefault="00E90962" w:rsidP="00E90962">
      <w:pPr>
        <w:pStyle w:val="ListParagraph"/>
        <w:numPr>
          <w:ilvl w:val="0"/>
          <w:numId w:val="1"/>
        </w:numPr>
        <w:spacing w:line="480" w:lineRule="auto"/>
        <w:ind w:left="1134" w:hanging="283"/>
        <w:jc w:val="both"/>
        <w:rPr>
          <w:rFonts w:ascii="Arial" w:hAnsi="Arial" w:cs="Arial"/>
          <w:sz w:val="24"/>
          <w:szCs w:val="24"/>
        </w:rPr>
      </w:pPr>
      <w:r>
        <w:rPr>
          <w:rFonts w:ascii="Arial" w:hAnsi="Arial" w:cs="Arial"/>
          <w:sz w:val="24"/>
          <w:szCs w:val="24"/>
          <w:lang w:val="id-ID"/>
        </w:rPr>
        <w:t xml:space="preserve">Dr. Annisa Abriana Azzemi selaku yang memberikan izin penelitian </w:t>
      </w:r>
    </w:p>
    <w:p w:rsidR="00E90962" w:rsidRDefault="00E90962" w:rsidP="00E90962">
      <w:pPr>
        <w:pStyle w:val="ListParagraph"/>
        <w:numPr>
          <w:ilvl w:val="0"/>
          <w:numId w:val="1"/>
        </w:numPr>
        <w:spacing w:line="480" w:lineRule="auto"/>
        <w:ind w:left="1134" w:hanging="283"/>
        <w:jc w:val="both"/>
        <w:rPr>
          <w:rFonts w:ascii="Arial" w:hAnsi="Arial" w:cs="Arial"/>
          <w:sz w:val="24"/>
          <w:szCs w:val="24"/>
        </w:rPr>
      </w:pPr>
      <w:r>
        <w:rPr>
          <w:rFonts w:ascii="Arial" w:hAnsi="Arial" w:cs="Arial"/>
          <w:sz w:val="24"/>
          <w:szCs w:val="24"/>
        </w:rPr>
        <w:t>Seluruh Dosen dan Staf Pendidikan Universitas Muhammadiyah Kalimantan Timur.</w:t>
      </w:r>
    </w:p>
    <w:p w:rsidR="00E90962" w:rsidRDefault="00E90962" w:rsidP="00E90962">
      <w:pPr>
        <w:pStyle w:val="ListParagraph"/>
        <w:numPr>
          <w:ilvl w:val="0"/>
          <w:numId w:val="1"/>
        </w:numPr>
        <w:spacing w:line="480" w:lineRule="auto"/>
        <w:ind w:left="1276" w:hanging="425"/>
        <w:jc w:val="both"/>
        <w:rPr>
          <w:rFonts w:ascii="Arial" w:hAnsi="Arial" w:cs="Arial"/>
          <w:sz w:val="24"/>
          <w:szCs w:val="24"/>
        </w:rPr>
      </w:pPr>
      <w:r>
        <w:rPr>
          <w:rFonts w:ascii="Arial" w:hAnsi="Arial" w:cs="Arial"/>
          <w:sz w:val="24"/>
          <w:szCs w:val="24"/>
        </w:rPr>
        <w:t>Pimpinan dan seluruh staf pengelola perpustakaan kampus Universitas Muhammadiyah Kalimantan Timur.</w:t>
      </w:r>
    </w:p>
    <w:p w:rsidR="00E90962" w:rsidRDefault="00E90962" w:rsidP="00E90962">
      <w:pPr>
        <w:pStyle w:val="ListParagraph"/>
        <w:numPr>
          <w:ilvl w:val="0"/>
          <w:numId w:val="1"/>
        </w:numPr>
        <w:spacing w:line="480" w:lineRule="auto"/>
        <w:ind w:left="1276" w:hanging="425"/>
        <w:jc w:val="both"/>
        <w:rPr>
          <w:rFonts w:ascii="Arial" w:hAnsi="Arial" w:cs="Arial"/>
          <w:sz w:val="24"/>
          <w:szCs w:val="24"/>
        </w:rPr>
      </w:pPr>
      <w:r>
        <w:rPr>
          <w:rFonts w:ascii="Arial" w:hAnsi="Arial" w:cs="Arial"/>
          <w:sz w:val="24"/>
          <w:szCs w:val="24"/>
          <w:lang w:val="id-ID"/>
        </w:rPr>
        <w:t xml:space="preserve"> Seluruh penderita tuberculosis di Puskesmas Air Putih Samarinda yang telah bersedia berkerja sama dengan baik dalam melaksanakan penelitian</w:t>
      </w:r>
      <w:r>
        <w:rPr>
          <w:rFonts w:ascii="Arial" w:hAnsi="Arial" w:cs="Arial"/>
          <w:sz w:val="24"/>
          <w:szCs w:val="24"/>
        </w:rPr>
        <w:t>.</w:t>
      </w:r>
    </w:p>
    <w:p w:rsidR="00E90962" w:rsidRDefault="00E90962" w:rsidP="00E90962">
      <w:pPr>
        <w:pStyle w:val="ListParagraph"/>
        <w:numPr>
          <w:ilvl w:val="0"/>
          <w:numId w:val="1"/>
        </w:numPr>
        <w:spacing w:line="480" w:lineRule="auto"/>
        <w:ind w:left="1276" w:hanging="425"/>
        <w:jc w:val="both"/>
        <w:rPr>
          <w:rFonts w:ascii="Arial" w:hAnsi="Arial" w:cs="Arial"/>
          <w:sz w:val="24"/>
          <w:szCs w:val="24"/>
        </w:rPr>
      </w:pPr>
      <w:r>
        <w:rPr>
          <w:rFonts w:ascii="Arial" w:hAnsi="Arial" w:cs="Arial"/>
          <w:sz w:val="24"/>
          <w:szCs w:val="24"/>
        </w:rPr>
        <w:lastRenderedPageBreak/>
        <w:t xml:space="preserve">Ibu saya, dan seluruh keluarga yang telah memberikan dengan tulus </w:t>
      </w:r>
      <w:proofErr w:type="gramStart"/>
      <w:r>
        <w:rPr>
          <w:rFonts w:ascii="Arial" w:hAnsi="Arial" w:cs="Arial"/>
          <w:sz w:val="24"/>
          <w:szCs w:val="24"/>
        </w:rPr>
        <w:t>doa</w:t>
      </w:r>
      <w:proofErr w:type="gramEnd"/>
      <w:r>
        <w:rPr>
          <w:rFonts w:ascii="Arial" w:hAnsi="Arial" w:cs="Arial"/>
          <w:sz w:val="24"/>
          <w:szCs w:val="24"/>
        </w:rPr>
        <w:t xml:space="preserve"> dan dukungan lahir batin dengan penuh kesabaran dan keikhlasan.</w:t>
      </w:r>
    </w:p>
    <w:p w:rsidR="00E90962" w:rsidRDefault="00E90962" w:rsidP="00E90962">
      <w:pPr>
        <w:pStyle w:val="ListParagraph"/>
        <w:numPr>
          <w:ilvl w:val="0"/>
          <w:numId w:val="1"/>
        </w:numPr>
        <w:spacing w:line="480" w:lineRule="auto"/>
        <w:ind w:left="1276" w:hanging="425"/>
        <w:jc w:val="both"/>
        <w:rPr>
          <w:rFonts w:ascii="Arial" w:hAnsi="Arial" w:cs="Arial"/>
          <w:sz w:val="24"/>
          <w:szCs w:val="24"/>
        </w:rPr>
      </w:pPr>
      <w:r>
        <w:rPr>
          <w:rFonts w:ascii="Arial" w:hAnsi="Arial" w:cs="Arial"/>
          <w:sz w:val="24"/>
          <w:szCs w:val="24"/>
        </w:rPr>
        <w:t>Sahabat- sahabat saya yang telah memberikan semangat dan dukungannya kepada saya selama mengerjakan proposal ini.</w:t>
      </w:r>
    </w:p>
    <w:p w:rsidR="00E90962" w:rsidRDefault="00E90962" w:rsidP="00E90962">
      <w:pPr>
        <w:pStyle w:val="ListParagraph"/>
        <w:numPr>
          <w:ilvl w:val="0"/>
          <w:numId w:val="1"/>
        </w:numPr>
        <w:spacing w:line="480" w:lineRule="auto"/>
        <w:ind w:left="1276" w:hanging="425"/>
        <w:jc w:val="both"/>
        <w:rPr>
          <w:rFonts w:ascii="Arial" w:hAnsi="Arial" w:cs="Arial"/>
          <w:sz w:val="24"/>
          <w:szCs w:val="24"/>
        </w:rPr>
      </w:pPr>
      <w:r>
        <w:rPr>
          <w:rFonts w:ascii="Arial" w:hAnsi="Arial" w:cs="Arial"/>
          <w:sz w:val="24"/>
          <w:szCs w:val="24"/>
        </w:rPr>
        <w:t>Teman-teman seangkatan Program Studi D III Keperawatan Universitas Muhammadiyah Kalimantan Timur Tahun 2015 yang telah membantu dengan setia dalam kebersamaan.</w:t>
      </w:r>
    </w:p>
    <w:p w:rsidR="00E90962" w:rsidRDefault="00E90962" w:rsidP="00E90962">
      <w:pPr>
        <w:pStyle w:val="ListParagraph"/>
        <w:numPr>
          <w:ilvl w:val="0"/>
          <w:numId w:val="1"/>
        </w:numPr>
        <w:spacing w:line="480" w:lineRule="auto"/>
        <w:ind w:left="1276" w:hanging="425"/>
        <w:jc w:val="both"/>
        <w:rPr>
          <w:rFonts w:ascii="Arial" w:hAnsi="Arial" w:cs="Arial"/>
          <w:sz w:val="24"/>
          <w:szCs w:val="24"/>
        </w:rPr>
      </w:pPr>
      <w:r>
        <w:rPr>
          <w:rFonts w:ascii="Arial" w:hAnsi="Arial" w:cs="Arial"/>
          <w:sz w:val="24"/>
          <w:szCs w:val="24"/>
        </w:rPr>
        <w:t>Semua pihak yang telah membantu terselesainya proposal ini yang tidak dapat saya sebutkan satu persatu.</w:t>
      </w:r>
    </w:p>
    <w:p w:rsidR="00E90962" w:rsidRPr="006B35A5" w:rsidRDefault="00E90962" w:rsidP="006B35A5">
      <w:pPr>
        <w:pStyle w:val="ListParagraph"/>
        <w:spacing w:line="480" w:lineRule="auto"/>
        <w:ind w:left="851" w:firstLine="142"/>
        <w:jc w:val="both"/>
        <w:rPr>
          <w:rFonts w:ascii="Arial" w:hAnsi="Arial" w:cs="Arial"/>
          <w:sz w:val="24"/>
          <w:szCs w:val="24"/>
        </w:rPr>
      </w:pPr>
      <w:proofErr w:type="gramStart"/>
      <w:r>
        <w:rPr>
          <w:rFonts w:ascii="Arial" w:hAnsi="Arial" w:cs="Arial"/>
          <w:sz w:val="24"/>
          <w:szCs w:val="24"/>
        </w:rPr>
        <w:t>Semoga Allah SWT senantiasa memberikan Rahmat dan Karunia-Nya kepada semua pihak yang telah memberikan segala bantuan tersebut di atas.</w:t>
      </w:r>
      <w:proofErr w:type="gramEnd"/>
      <w:r>
        <w:rPr>
          <w:rFonts w:ascii="Arial" w:hAnsi="Arial" w:cs="Arial"/>
          <w:sz w:val="24"/>
          <w:szCs w:val="24"/>
        </w:rPr>
        <w:t xml:space="preserve"> Proposal ini tentu saja masih jauh dari sempurna, sehingga peneliti dengan senang hati</w:t>
      </w:r>
      <w:r w:rsidR="006B35A5">
        <w:rPr>
          <w:rFonts w:ascii="Arial" w:hAnsi="Arial" w:cs="Arial"/>
          <w:sz w:val="24"/>
          <w:szCs w:val="24"/>
        </w:rPr>
        <w:t xml:space="preserve"> menerima kritik demi perbaikan</w:t>
      </w:r>
    </w:p>
    <w:p w:rsidR="00E90962" w:rsidRDefault="00E90962" w:rsidP="00E90962">
      <w:pPr>
        <w:spacing w:line="480" w:lineRule="auto"/>
        <w:jc w:val="both"/>
        <w:rPr>
          <w:rFonts w:ascii="Arial" w:hAnsi="Arial"/>
        </w:rPr>
      </w:pPr>
    </w:p>
    <w:p w:rsidR="00E90962" w:rsidRDefault="00E90962" w:rsidP="00E90962">
      <w:pPr>
        <w:spacing w:line="480" w:lineRule="auto"/>
        <w:jc w:val="both"/>
        <w:rPr>
          <w:rFonts w:ascii="Arial" w:hAnsi="Arial"/>
        </w:rPr>
      </w:pPr>
    </w:p>
    <w:p w:rsidR="00E90962" w:rsidRPr="006B35A5" w:rsidRDefault="00E90962" w:rsidP="006B35A5">
      <w:pPr>
        <w:spacing w:line="480" w:lineRule="auto"/>
        <w:ind w:left="4320" w:firstLine="0"/>
        <w:jc w:val="both"/>
        <w:rPr>
          <w:rFonts w:ascii="Arial" w:hAnsi="Arial"/>
        </w:rPr>
      </w:pPr>
      <w:r>
        <w:rPr>
          <w:rFonts w:ascii="Arial" w:hAnsi="Arial"/>
        </w:rPr>
        <w:t xml:space="preserve">Samarinda, </w:t>
      </w:r>
      <w:r>
        <w:rPr>
          <w:rFonts w:ascii="Arial" w:hAnsi="Arial"/>
          <w:lang w:val="id-ID"/>
        </w:rPr>
        <w:t xml:space="preserve">    Mei </w:t>
      </w:r>
      <w:r>
        <w:rPr>
          <w:rFonts w:ascii="Arial" w:hAnsi="Arial"/>
        </w:rPr>
        <w:t>201</w:t>
      </w:r>
    </w:p>
    <w:p w:rsidR="006B35A5" w:rsidRDefault="00E90962" w:rsidP="00E90962">
      <w:pPr>
        <w:spacing w:line="480" w:lineRule="auto"/>
        <w:jc w:val="both"/>
        <w:rPr>
          <w:rFonts w:ascii="Arial" w:hAnsi="Arial"/>
        </w:rPr>
      </w:pP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 xml:space="preserve">  </w:t>
      </w:r>
    </w:p>
    <w:p w:rsidR="006B35A5" w:rsidRDefault="006B35A5" w:rsidP="00E90962">
      <w:pPr>
        <w:spacing w:line="480" w:lineRule="auto"/>
        <w:jc w:val="both"/>
        <w:rPr>
          <w:rFonts w:ascii="Arial" w:hAnsi="Arial"/>
        </w:rPr>
      </w:pPr>
    </w:p>
    <w:p w:rsidR="00E90962" w:rsidRDefault="00E90962" w:rsidP="006B35A5">
      <w:pPr>
        <w:spacing w:line="480" w:lineRule="auto"/>
        <w:ind w:left="5890" w:firstLine="0"/>
        <w:jc w:val="both"/>
        <w:rPr>
          <w:rFonts w:ascii="Arial" w:hAnsi="Arial"/>
        </w:rPr>
      </w:pPr>
      <w:r>
        <w:rPr>
          <w:rFonts w:ascii="Arial" w:hAnsi="Arial"/>
        </w:rPr>
        <w:t xml:space="preserve">  Peneliti</w:t>
      </w:r>
    </w:p>
    <w:p w:rsidR="00E90962" w:rsidRPr="00E66433" w:rsidRDefault="00E90962" w:rsidP="00E90962">
      <w:pPr>
        <w:ind w:left="0" w:firstLine="0"/>
        <w:rPr>
          <w:rFonts w:ascii="Arial" w:hAnsi="Arial"/>
          <w:b/>
        </w:rPr>
      </w:pPr>
    </w:p>
    <w:p w:rsidR="00E90962" w:rsidRDefault="00E90962" w:rsidP="00E90962">
      <w:pPr>
        <w:ind w:left="0" w:firstLine="0"/>
        <w:jc w:val="center"/>
        <w:rPr>
          <w:rFonts w:ascii="Arial" w:hAnsi="Arial"/>
          <w:b/>
        </w:rPr>
      </w:pPr>
      <w:r>
        <w:rPr>
          <w:rFonts w:ascii="Arial" w:hAnsi="Arial"/>
          <w:b/>
        </w:rPr>
        <w:lastRenderedPageBreak/>
        <w:t>DAFTAR ISI</w:t>
      </w:r>
    </w:p>
    <w:p w:rsidR="00E90962" w:rsidRDefault="00E90962" w:rsidP="00E90962">
      <w:pPr>
        <w:tabs>
          <w:tab w:val="left" w:leader="dot" w:pos="7797"/>
          <w:tab w:val="right" w:pos="8222"/>
        </w:tabs>
        <w:jc w:val="both"/>
        <w:rPr>
          <w:rFonts w:ascii="Arial" w:hAnsi="Arial"/>
          <w:lang w:val="id-ID"/>
        </w:rPr>
      </w:pPr>
      <w:r>
        <w:rPr>
          <w:rFonts w:ascii="Arial" w:hAnsi="Arial"/>
        </w:rPr>
        <w:t xml:space="preserve">Halaman </w:t>
      </w:r>
      <w:r>
        <w:rPr>
          <w:rFonts w:ascii="Arial" w:hAnsi="Arial"/>
          <w:lang w:val="id-ID"/>
        </w:rPr>
        <w:t>Sampul</w:t>
      </w:r>
      <w:r>
        <w:rPr>
          <w:rFonts w:ascii="Arial" w:hAnsi="Arial"/>
        </w:rPr>
        <w:t>.</w:t>
      </w:r>
      <w:r>
        <w:rPr>
          <w:rFonts w:ascii="Arial" w:hAnsi="Arial"/>
          <w:lang w:val="id-ID"/>
        </w:rPr>
        <w:tab/>
      </w:r>
      <w:r>
        <w:rPr>
          <w:rFonts w:ascii="Arial" w:hAnsi="Arial"/>
          <w:lang w:val="id-ID"/>
        </w:rPr>
        <w:tab/>
        <w:t>i</w:t>
      </w:r>
    </w:p>
    <w:p w:rsidR="00E90962" w:rsidRDefault="00E90962" w:rsidP="00E90962">
      <w:pPr>
        <w:tabs>
          <w:tab w:val="left" w:leader="dot" w:pos="7797"/>
          <w:tab w:val="right" w:pos="8222"/>
        </w:tabs>
        <w:jc w:val="both"/>
        <w:rPr>
          <w:rFonts w:ascii="Arial" w:hAnsi="Arial"/>
          <w:lang w:val="id-ID"/>
        </w:rPr>
      </w:pPr>
      <w:r>
        <w:rPr>
          <w:rFonts w:ascii="Arial" w:hAnsi="Arial"/>
          <w:lang w:val="id-ID"/>
        </w:rPr>
        <w:t>Halaman Judul</w:t>
      </w:r>
      <w:r>
        <w:rPr>
          <w:rFonts w:ascii="Arial" w:hAnsi="Arial"/>
          <w:lang w:val="id-ID"/>
        </w:rPr>
        <w:tab/>
      </w:r>
      <w:r>
        <w:rPr>
          <w:rFonts w:ascii="Arial" w:hAnsi="Arial"/>
          <w:lang w:val="id-ID"/>
        </w:rPr>
        <w:tab/>
        <w:t>ii</w:t>
      </w:r>
    </w:p>
    <w:p w:rsidR="00E90962" w:rsidRDefault="00E90962" w:rsidP="00E90962">
      <w:pPr>
        <w:tabs>
          <w:tab w:val="left" w:leader="dot" w:pos="7797"/>
          <w:tab w:val="right" w:pos="8222"/>
        </w:tabs>
        <w:jc w:val="both"/>
        <w:rPr>
          <w:rFonts w:ascii="Arial" w:hAnsi="Arial"/>
        </w:rPr>
      </w:pPr>
      <w:r>
        <w:rPr>
          <w:rFonts w:ascii="Arial" w:hAnsi="Arial"/>
        </w:rPr>
        <w:t>Halaman Pe</w:t>
      </w:r>
      <w:r>
        <w:rPr>
          <w:rFonts w:ascii="Arial" w:hAnsi="Arial"/>
          <w:lang w:val="id-ID"/>
        </w:rPr>
        <w:t>rsetujuan</w:t>
      </w:r>
      <w:r>
        <w:rPr>
          <w:rFonts w:ascii="Arial" w:hAnsi="Arial"/>
        </w:rPr>
        <w:tab/>
      </w:r>
      <w:r>
        <w:rPr>
          <w:rFonts w:ascii="Arial" w:hAnsi="Arial"/>
          <w:lang w:val="id-ID"/>
        </w:rPr>
        <w:tab/>
        <w:t>i</w:t>
      </w:r>
      <w:r>
        <w:rPr>
          <w:rFonts w:ascii="Arial" w:hAnsi="Arial"/>
        </w:rPr>
        <w:t>ii</w:t>
      </w:r>
    </w:p>
    <w:p w:rsidR="00E90962" w:rsidRDefault="00E90962" w:rsidP="00E90962">
      <w:pPr>
        <w:tabs>
          <w:tab w:val="left" w:leader="dot" w:pos="7797"/>
          <w:tab w:val="right" w:pos="8222"/>
        </w:tabs>
        <w:jc w:val="both"/>
        <w:rPr>
          <w:rFonts w:ascii="Arial" w:hAnsi="Arial"/>
        </w:rPr>
      </w:pPr>
      <w:r>
        <w:rPr>
          <w:rFonts w:ascii="Arial" w:hAnsi="Arial"/>
        </w:rPr>
        <w:t>Halaman Pe</w:t>
      </w:r>
      <w:r>
        <w:rPr>
          <w:rFonts w:ascii="Arial" w:hAnsi="Arial"/>
          <w:lang w:val="id-ID"/>
        </w:rPr>
        <w:t>ngesahan</w:t>
      </w:r>
      <w:r>
        <w:rPr>
          <w:rFonts w:ascii="Arial" w:hAnsi="Arial"/>
        </w:rPr>
        <w:t>.</w:t>
      </w:r>
      <w:r>
        <w:rPr>
          <w:rFonts w:ascii="Arial" w:hAnsi="Arial"/>
        </w:rPr>
        <w:tab/>
      </w:r>
      <w:r>
        <w:rPr>
          <w:rFonts w:ascii="Arial" w:hAnsi="Arial"/>
          <w:lang w:val="id-ID"/>
        </w:rPr>
        <w:tab/>
        <w:t>i</w:t>
      </w:r>
      <w:r>
        <w:rPr>
          <w:rFonts w:ascii="Arial" w:hAnsi="Arial"/>
        </w:rPr>
        <w:t>v</w:t>
      </w:r>
    </w:p>
    <w:p w:rsidR="00E90962" w:rsidRDefault="00E90962" w:rsidP="00E90962">
      <w:pPr>
        <w:tabs>
          <w:tab w:val="left" w:leader="dot" w:pos="7797"/>
          <w:tab w:val="right" w:pos="8222"/>
        </w:tabs>
        <w:jc w:val="both"/>
        <w:rPr>
          <w:rFonts w:ascii="Arial" w:hAnsi="Arial"/>
          <w:lang w:val="id-ID"/>
        </w:rPr>
      </w:pPr>
      <w:r>
        <w:rPr>
          <w:rFonts w:ascii="Arial" w:hAnsi="Arial"/>
          <w:lang w:val="id-ID"/>
        </w:rPr>
        <w:t>Motto</w:t>
      </w:r>
      <w:r>
        <w:rPr>
          <w:rFonts w:ascii="Arial" w:hAnsi="Arial"/>
        </w:rPr>
        <w:t>.</w:t>
      </w:r>
      <w:r>
        <w:rPr>
          <w:rFonts w:ascii="Arial" w:hAnsi="Arial"/>
        </w:rPr>
        <w:tab/>
      </w:r>
      <w:r>
        <w:rPr>
          <w:rFonts w:ascii="Arial" w:hAnsi="Arial"/>
          <w:lang w:val="id-ID"/>
        </w:rPr>
        <w:tab/>
        <w:t>v</w:t>
      </w:r>
    </w:p>
    <w:p w:rsidR="00E90962" w:rsidRDefault="00E90962" w:rsidP="00E90962">
      <w:pPr>
        <w:tabs>
          <w:tab w:val="left" w:leader="dot" w:pos="7797"/>
          <w:tab w:val="right" w:pos="8222"/>
        </w:tabs>
        <w:jc w:val="both"/>
        <w:rPr>
          <w:rFonts w:ascii="Arial" w:hAnsi="Arial"/>
          <w:lang w:val="id-ID"/>
        </w:rPr>
      </w:pPr>
      <w:r>
        <w:rPr>
          <w:rFonts w:ascii="Arial" w:hAnsi="Arial"/>
          <w:lang w:val="id-ID"/>
        </w:rPr>
        <w:t>Kata Pengantar</w:t>
      </w:r>
      <w:r>
        <w:rPr>
          <w:rFonts w:ascii="Arial" w:hAnsi="Arial"/>
        </w:rPr>
        <w:tab/>
      </w:r>
      <w:r>
        <w:rPr>
          <w:rFonts w:ascii="Arial" w:hAnsi="Arial"/>
          <w:lang w:val="id-ID"/>
        </w:rPr>
        <w:tab/>
        <w:t>v</w:t>
      </w:r>
      <w:r>
        <w:rPr>
          <w:rFonts w:ascii="Arial" w:hAnsi="Arial"/>
        </w:rPr>
        <w:t>i</w:t>
      </w:r>
      <w:r>
        <w:rPr>
          <w:rFonts w:ascii="Arial" w:hAnsi="Arial"/>
          <w:lang w:val="id-ID"/>
        </w:rPr>
        <w:t>ii</w:t>
      </w:r>
    </w:p>
    <w:p w:rsidR="00E90962" w:rsidRDefault="00E90962" w:rsidP="00E90962">
      <w:pPr>
        <w:tabs>
          <w:tab w:val="left" w:leader="dot" w:pos="7797"/>
          <w:tab w:val="right" w:pos="8222"/>
        </w:tabs>
        <w:jc w:val="both"/>
        <w:rPr>
          <w:rFonts w:ascii="Arial" w:hAnsi="Arial"/>
          <w:lang w:val="id-ID"/>
        </w:rPr>
      </w:pPr>
      <w:r>
        <w:rPr>
          <w:rFonts w:ascii="Arial" w:hAnsi="Arial"/>
        </w:rPr>
        <w:t>Daftar Isi</w:t>
      </w:r>
      <w:r>
        <w:rPr>
          <w:rFonts w:ascii="Arial" w:hAnsi="Arial"/>
        </w:rPr>
        <w:tab/>
      </w:r>
      <w:r>
        <w:rPr>
          <w:rFonts w:ascii="Arial" w:hAnsi="Arial"/>
          <w:lang w:val="id-ID"/>
        </w:rPr>
        <w:tab/>
        <w:t>ix</w:t>
      </w:r>
    </w:p>
    <w:p w:rsidR="00E90962" w:rsidRDefault="00E90962" w:rsidP="00E90962">
      <w:pPr>
        <w:tabs>
          <w:tab w:val="left" w:leader="dot" w:pos="7797"/>
          <w:tab w:val="right" w:pos="8222"/>
        </w:tabs>
        <w:jc w:val="both"/>
        <w:rPr>
          <w:rFonts w:ascii="Arial" w:hAnsi="Arial"/>
          <w:lang w:val="id-ID"/>
        </w:rPr>
      </w:pPr>
      <w:r>
        <w:rPr>
          <w:rFonts w:ascii="Arial" w:hAnsi="Arial"/>
        </w:rPr>
        <w:t xml:space="preserve">Daftar </w:t>
      </w:r>
      <w:r>
        <w:rPr>
          <w:rFonts w:ascii="Arial" w:hAnsi="Arial"/>
          <w:lang w:val="id-ID"/>
        </w:rPr>
        <w:t>Gambar</w:t>
      </w:r>
      <w:r>
        <w:rPr>
          <w:rFonts w:ascii="Arial" w:hAnsi="Arial"/>
        </w:rPr>
        <w:tab/>
      </w:r>
      <w:r>
        <w:rPr>
          <w:rFonts w:ascii="Arial" w:hAnsi="Arial"/>
          <w:lang w:val="id-ID"/>
        </w:rPr>
        <w:tab/>
        <w:t>xi</w:t>
      </w:r>
    </w:p>
    <w:p w:rsidR="00E90962" w:rsidRDefault="00E90962" w:rsidP="00E90962">
      <w:pPr>
        <w:tabs>
          <w:tab w:val="left" w:leader="dot" w:pos="7797"/>
          <w:tab w:val="right" w:pos="8222"/>
        </w:tabs>
        <w:jc w:val="both"/>
        <w:rPr>
          <w:rFonts w:ascii="Arial" w:hAnsi="Arial"/>
          <w:lang w:val="id-ID"/>
        </w:rPr>
      </w:pPr>
      <w:r>
        <w:rPr>
          <w:rFonts w:ascii="Arial" w:hAnsi="Arial"/>
        </w:rPr>
        <w:t>Daftar</w:t>
      </w:r>
      <w:r>
        <w:rPr>
          <w:rFonts w:ascii="Arial" w:hAnsi="Arial"/>
          <w:lang w:val="id-ID"/>
        </w:rPr>
        <w:t xml:space="preserve"> Tabel</w:t>
      </w:r>
      <w:r>
        <w:rPr>
          <w:rFonts w:ascii="Arial" w:hAnsi="Arial"/>
        </w:rPr>
        <w:t xml:space="preserve"> </w:t>
      </w:r>
      <w:r>
        <w:rPr>
          <w:rFonts w:ascii="Arial" w:hAnsi="Arial"/>
        </w:rPr>
        <w:tab/>
      </w:r>
      <w:r>
        <w:rPr>
          <w:rFonts w:ascii="Arial" w:hAnsi="Arial"/>
          <w:lang w:val="id-ID"/>
        </w:rPr>
        <w:tab/>
        <w:t>xii</w:t>
      </w:r>
    </w:p>
    <w:p w:rsidR="00E90962" w:rsidRDefault="00E90962" w:rsidP="00E90962">
      <w:pPr>
        <w:tabs>
          <w:tab w:val="left" w:leader="dot" w:pos="7797"/>
          <w:tab w:val="right" w:pos="8222"/>
        </w:tabs>
        <w:jc w:val="both"/>
        <w:rPr>
          <w:rFonts w:ascii="Arial" w:hAnsi="Arial"/>
          <w:lang w:val="id-ID"/>
        </w:rPr>
      </w:pPr>
      <w:r>
        <w:rPr>
          <w:rFonts w:ascii="Arial" w:hAnsi="Arial"/>
        </w:rPr>
        <w:t>Daftar Lampiran</w:t>
      </w:r>
      <w:r>
        <w:rPr>
          <w:rFonts w:ascii="Arial" w:hAnsi="Arial"/>
        </w:rPr>
        <w:tab/>
        <w:t xml:space="preserve"> </w:t>
      </w:r>
      <w:r>
        <w:rPr>
          <w:rFonts w:ascii="Arial" w:hAnsi="Arial"/>
          <w:lang w:val="id-ID"/>
        </w:rPr>
        <w:tab/>
        <w:t>xiii</w:t>
      </w:r>
    </w:p>
    <w:p w:rsidR="00E90962" w:rsidRDefault="00E90962" w:rsidP="00E90962">
      <w:pPr>
        <w:tabs>
          <w:tab w:val="left" w:leader="dot" w:pos="7797"/>
          <w:tab w:val="right" w:pos="8222"/>
        </w:tabs>
        <w:rPr>
          <w:rFonts w:ascii="Arial" w:hAnsi="Arial"/>
          <w:b/>
        </w:rPr>
      </w:pPr>
      <w:r>
        <w:rPr>
          <w:rFonts w:ascii="Arial" w:hAnsi="Arial"/>
          <w:b/>
        </w:rPr>
        <w:t>BAB I. PENDAHULUAN</w:t>
      </w:r>
    </w:p>
    <w:p w:rsidR="00E90962" w:rsidRDefault="00E90962" w:rsidP="00E90962">
      <w:pPr>
        <w:pStyle w:val="ListParagraph"/>
        <w:numPr>
          <w:ilvl w:val="0"/>
          <w:numId w:val="2"/>
        </w:numPr>
        <w:tabs>
          <w:tab w:val="left" w:leader="dot" w:pos="7797"/>
          <w:tab w:val="right" w:pos="8222"/>
          <w:tab w:val="right" w:pos="8364"/>
        </w:tabs>
        <w:ind w:left="1134" w:hanging="425"/>
        <w:rPr>
          <w:rFonts w:ascii="Arial" w:hAnsi="Arial" w:cs="Arial"/>
          <w:sz w:val="24"/>
          <w:szCs w:val="24"/>
        </w:rPr>
      </w:pPr>
      <w:r>
        <w:rPr>
          <w:rFonts w:ascii="Arial" w:hAnsi="Arial" w:cs="Arial"/>
          <w:sz w:val="24"/>
          <w:szCs w:val="24"/>
        </w:rPr>
        <w:t>Latar Belakang</w:t>
      </w:r>
      <w:r>
        <w:rPr>
          <w:rFonts w:ascii="Arial" w:hAnsi="Arial" w:cs="Arial"/>
          <w:sz w:val="24"/>
          <w:szCs w:val="24"/>
        </w:rPr>
        <w:tab/>
      </w:r>
      <w:r>
        <w:rPr>
          <w:rFonts w:ascii="Arial" w:hAnsi="Arial" w:cs="Arial"/>
          <w:sz w:val="24"/>
          <w:szCs w:val="24"/>
          <w:lang w:val="id-ID"/>
        </w:rPr>
        <w:tab/>
      </w:r>
      <w:r>
        <w:rPr>
          <w:rFonts w:ascii="Arial" w:hAnsi="Arial" w:cs="Arial"/>
          <w:sz w:val="24"/>
          <w:szCs w:val="24"/>
        </w:rPr>
        <w:t>3</w:t>
      </w:r>
    </w:p>
    <w:p w:rsidR="00E90962" w:rsidRDefault="00E90962" w:rsidP="00E90962">
      <w:pPr>
        <w:pStyle w:val="ListParagraph"/>
        <w:numPr>
          <w:ilvl w:val="0"/>
          <w:numId w:val="2"/>
        </w:numPr>
        <w:tabs>
          <w:tab w:val="left" w:leader="dot" w:pos="7797"/>
          <w:tab w:val="right" w:pos="8222"/>
          <w:tab w:val="right" w:pos="8364"/>
        </w:tabs>
        <w:ind w:left="1134" w:hanging="425"/>
        <w:rPr>
          <w:rFonts w:ascii="Arial" w:hAnsi="Arial" w:cs="Arial"/>
          <w:sz w:val="24"/>
          <w:szCs w:val="24"/>
        </w:rPr>
      </w:pPr>
      <w:r>
        <w:rPr>
          <w:rFonts w:ascii="Arial" w:hAnsi="Arial" w:cs="Arial"/>
          <w:sz w:val="24"/>
          <w:szCs w:val="24"/>
        </w:rPr>
        <w:t>Rumusan Masalah</w:t>
      </w:r>
      <w:r>
        <w:rPr>
          <w:rFonts w:ascii="Arial" w:hAnsi="Arial" w:cs="Arial"/>
          <w:sz w:val="24"/>
          <w:szCs w:val="24"/>
        </w:rPr>
        <w:tab/>
      </w:r>
      <w:r>
        <w:rPr>
          <w:rFonts w:ascii="Arial" w:hAnsi="Arial" w:cs="Arial"/>
          <w:sz w:val="24"/>
          <w:szCs w:val="24"/>
          <w:lang w:val="id-ID"/>
        </w:rPr>
        <w:tab/>
      </w:r>
      <w:r>
        <w:rPr>
          <w:rFonts w:ascii="Arial" w:hAnsi="Arial" w:cs="Arial"/>
          <w:sz w:val="24"/>
          <w:szCs w:val="24"/>
        </w:rPr>
        <w:t>3</w:t>
      </w:r>
    </w:p>
    <w:p w:rsidR="00E90962" w:rsidRDefault="00E90962" w:rsidP="00E90962">
      <w:pPr>
        <w:pStyle w:val="ListParagraph"/>
        <w:numPr>
          <w:ilvl w:val="0"/>
          <w:numId w:val="2"/>
        </w:numPr>
        <w:tabs>
          <w:tab w:val="left" w:leader="dot" w:pos="7797"/>
          <w:tab w:val="right" w:pos="8222"/>
          <w:tab w:val="right" w:pos="8364"/>
        </w:tabs>
        <w:ind w:left="1134" w:hanging="425"/>
        <w:rPr>
          <w:rFonts w:ascii="Arial" w:hAnsi="Arial" w:cs="Arial"/>
          <w:sz w:val="24"/>
          <w:szCs w:val="24"/>
        </w:rPr>
      </w:pPr>
      <w:r>
        <w:rPr>
          <w:rFonts w:ascii="Arial" w:hAnsi="Arial" w:cs="Arial"/>
          <w:sz w:val="24"/>
          <w:szCs w:val="24"/>
        </w:rPr>
        <w:t>Tujuan Penelitian</w:t>
      </w:r>
      <w:r>
        <w:rPr>
          <w:rFonts w:ascii="Arial" w:hAnsi="Arial" w:cs="Arial"/>
          <w:sz w:val="24"/>
          <w:szCs w:val="24"/>
        </w:rPr>
        <w:tab/>
      </w:r>
      <w:r>
        <w:rPr>
          <w:rFonts w:ascii="Arial" w:hAnsi="Arial" w:cs="Arial"/>
          <w:sz w:val="24"/>
          <w:szCs w:val="24"/>
          <w:lang w:val="id-ID"/>
        </w:rPr>
        <w:tab/>
      </w:r>
      <w:r>
        <w:rPr>
          <w:rFonts w:ascii="Arial" w:hAnsi="Arial" w:cs="Arial"/>
          <w:sz w:val="24"/>
          <w:szCs w:val="24"/>
        </w:rPr>
        <w:t>4</w:t>
      </w:r>
    </w:p>
    <w:p w:rsidR="00E90962" w:rsidRDefault="00E90962" w:rsidP="00E90962">
      <w:pPr>
        <w:pStyle w:val="ListParagraph"/>
        <w:numPr>
          <w:ilvl w:val="0"/>
          <w:numId w:val="2"/>
        </w:numPr>
        <w:tabs>
          <w:tab w:val="left" w:leader="dot" w:pos="7797"/>
          <w:tab w:val="right" w:pos="8222"/>
          <w:tab w:val="right" w:pos="8364"/>
        </w:tabs>
        <w:ind w:left="1134" w:hanging="425"/>
        <w:rPr>
          <w:rFonts w:ascii="Arial" w:hAnsi="Arial" w:cs="Arial"/>
          <w:sz w:val="24"/>
          <w:szCs w:val="24"/>
        </w:rPr>
      </w:pPr>
      <w:r>
        <w:rPr>
          <w:rFonts w:ascii="Arial" w:hAnsi="Arial" w:cs="Arial"/>
          <w:sz w:val="24"/>
          <w:szCs w:val="24"/>
        </w:rPr>
        <w:t>Manfaat Penelitian</w:t>
      </w:r>
      <w:r>
        <w:rPr>
          <w:rFonts w:ascii="Arial" w:hAnsi="Arial" w:cs="Arial"/>
          <w:sz w:val="24"/>
          <w:szCs w:val="24"/>
        </w:rPr>
        <w:tab/>
      </w:r>
      <w:r>
        <w:rPr>
          <w:rFonts w:ascii="Arial" w:hAnsi="Arial" w:cs="Arial"/>
          <w:sz w:val="24"/>
          <w:szCs w:val="24"/>
          <w:lang w:val="id-ID"/>
        </w:rPr>
        <w:tab/>
      </w:r>
      <w:r>
        <w:rPr>
          <w:rFonts w:ascii="Arial" w:hAnsi="Arial" w:cs="Arial"/>
          <w:sz w:val="24"/>
          <w:szCs w:val="24"/>
        </w:rPr>
        <w:t>4</w:t>
      </w:r>
    </w:p>
    <w:p w:rsidR="00E90962" w:rsidRDefault="00E90962" w:rsidP="00E90962">
      <w:pPr>
        <w:tabs>
          <w:tab w:val="left" w:leader="dot" w:pos="7797"/>
          <w:tab w:val="right" w:pos="8222"/>
          <w:tab w:val="right" w:pos="8364"/>
        </w:tabs>
        <w:rPr>
          <w:rFonts w:ascii="Arial" w:hAnsi="Arial"/>
          <w:b/>
        </w:rPr>
      </w:pPr>
      <w:r>
        <w:rPr>
          <w:rFonts w:ascii="Arial" w:hAnsi="Arial"/>
          <w:b/>
        </w:rPr>
        <w:t>BAB II. TINJAUAN PUSTAKA</w:t>
      </w:r>
    </w:p>
    <w:p w:rsidR="00E90962" w:rsidRDefault="00E90962" w:rsidP="00E90962">
      <w:pPr>
        <w:pStyle w:val="ListParagraph"/>
        <w:numPr>
          <w:ilvl w:val="0"/>
          <w:numId w:val="3"/>
        </w:numPr>
        <w:tabs>
          <w:tab w:val="left" w:leader="dot" w:pos="7797"/>
          <w:tab w:val="right" w:pos="8222"/>
          <w:tab w:val="right" w:pos="8364"/>
        </w:tabs>
        <w:rPr>
          <w:rFonts w:ascii="Arial" w:hAnsi="Arial" w:cs="Arial"/>
          <w:sz w:val="24"/>
          <w:szCs w:val="24"/>
        </w:rPr>
      </w:pPr>
      <w:r>
        <w:rPr>
          <w:rFonts w:ascii="Arial" w:hAnsi="Arial" w:cs="Arial"/>
          <w:sz w:val="24"/>
          <w:szCs w:val="24"/>
        </w:rPr>
        <w:t>Telaah Pustaka</w:t>
      </w:r>
      <w:r>
        <w:rPr>
          <w:rFonts w:ascii="Arial" w:hAnsi="Arial" w:cs="Arial"/>
          <w:sz w:val="24"/>
          <w:szCs w:val="24"/>
        </w:rPr>
        <w:tab/>
      </w:r>
      <w:r>
        <w:rPr>
          <w:rFonts w:ascii="Arial" w:hAnsi="Arial" w:cs="Arial"/>
          <w:sz w:val="24"/>
          <w:szCs w:val="24"/>
          <w:lang w:val="id-ID"/>
        </w:rPr>
        <w:tab/>
      </w:r>
      <w:r>
        <w:rPr>
          <w:rFonts w:ascii="Arial" w:hAnsi="Arial" w:cs="Arial"/>
          <w:sz w:val="24"/>
          <w:szCs w:val="24"/>
        </w:rPr>
        <w:t>6</w:t>
      </w:r>
    </w:p>
    <w:p w:rsidR="00E90962" w:rsidRDefault="00E90962" w:rsidP="00E90962">
      <w:pPr>
        <w:pStyle w:val="ListParagraph"/>
        <w:numPr>
          <w:ilvl w:val="0"/>
          <w:numId w:val="4"/>
        </w:numPr>
        <w:tabs>
          <w:tab w:val="left" w:leader="dot" w:pos="7797"/>
          <w:tab w:val="right" w:pos="8222"/>
          <w:tab w:val="right" w:pos="8364"/>
        </w:tabs>
        <w:rPr>
          <w:rFonts w:ascii="Arial" w:hAnsi="Arial" w:cs="Arial"/>
          <w:sz w:val="24"/>
          <w:szCs w:val="24"/>
        </w:rPr>
      </w:pPr>
      <w:r>
        <w:rPr>
          <w:rFonts w:ascii="Arial" w:hAnsi="Arial" w:cs="Arial"/>
          <w:sz w:val="24"/>
          <w:szCs w:val="24"/>
        </w:rPr>
        <w:t>Pengetahuan</w:t>
      </w:r>
      <w:r>
        <w:rPr>
          <w:rFonts w:ascii="Arial" w:hAnsi="Arial" w:cs="Arial"/>
          <w:sz w:val="24"/>
          <w:szCs w:val="24"/>
        </w:rPr>
        <w:tab/>
      </w:r>
      <w:r>
        <w:rPr>
          <w:rFonts w:ascii="Arial" w:hAnsi="Arial" w:cs="Arial"/>
          <w:sz w:val="24"/>
          <w:szCs w:val="24"/>
          <w:lang w:val="id-ID"/>
        </w:rPr>
        <w:tab/>
      </w:r>
      <w:r>
        <w:rPr>
          <w:rFonts w:ascii="Arial" w:hAnsi="Arial" w:cs="Arial"/>
          <w:sz w:val="24"/>
          <w:szCs w:val="24"/>
        </w:rPr>
        <w:t>6</w:t>
      </w:r>
    </w:p>
    <w:p w:rsidR="00E90962" w:rsidRDefault="00E90962" w:rsidP="00E90962">
      <w:pPr>
        <w:pStyle w:val="ListParagraph"/>
        <w:numPr>
          <w:ilvl w:val="0"/>
          <w:numId w:val="4"/>
        </w:numPr>
        <w:tabs>
          <w:tab w:val="left" w:leader="dot" w:pos="7797"/>
          <w:tab w:val="right" w:pos="8222"/>
          <w:tab w:val="right" w:pos="8364"/>
        </w:tabs>
        <w:rPr>
          <w:rFonts w:ascii="Arial" w:hAnsi="Arial" w:cs="Arial"/>
          <w:sz w:val="24"/>
          <w:szCs w:val="24"/>
        </w:rPr>
      </w:pPr>
      <w:r>
        <w:rPr>
          <w:rFonts w:ascii="Arial" w:hAnsi="Arial" w:cs="Arial"/>
          <w:sz w:val="24"/>
          <w:szCs w:val="24"/>
        </w:rPr>
        <w:t>Pengertian TB</w:t>
      </w:r>
      <w:r>
        <w:rPr>
          <w:rFonts w:ascii="Arial" w:hAnsi="Arial" w:cs="Arial"/>
          <w:sz w:val="24"/>
          <w:szCs w:val="24"/>
        </w:rPr>
        <w:tab/>
      </w:r>
      <w:r>
        <w:rPr>
          <w:rFonts w:ascii="Arial" w:hAnsi="Arial" w:cs="Arial"/>
          <w:sz w:val="24"/>
          <w:szCs w:val="24"/>
          <w:lang w:val="id-ID"/>
        </w:rPr>
        <w:tab/>
      </w:r>
      <w:r>
        <w:rPr>
          <w:rFonts w:ascii="Arial" w:hAnsi="Arial" w:cs="Arial"/>
          <w:sz w:val="24"/>
          <w:szCs w:val="24"/>
        </w:rPr>
        <w:t>14</w:t>
      </w:r>
    </w:p>
    <w:p w:rsidR="00E90962" w:rsidRDefault="00E90962" w:rsidP="00E90962">
      <w:pPr>
        <w:pStyle w:val="ListParagraph"/>
        <w:numPr>
          <w:ilvl w:val="0"/>
          <w:numId w:val="3"/>
        </w:numPr>
        <w:tabs>
          <w:tab w:val="left" w:leader="dot" w:pos="7797"/>
          <w:tab w:val="right" w:pos="8222"/>
          <w:tab w:val="right" w:pos="8364"/>
        </w:tabs>
        <w:rPr>
          <w:rFonts w:ascii="Arial" w:hAnsi="Arial" w:cs="Arial"/>
          <w:sz w:val="24"/>
          <w:szCs w:val="24"/>
        </w:rPr>
      </w:pPr>
      <w:r>
        <w:rPr>
          <w:rFonts w:ascii="Arial" w:hAnsi="Arial" w:cs="Arial"/>
          <w:sz w:val="24"/>
          <w:szCs w:val="24"/>
        </w:rPr>
        <w:t>Kerangka Teori Penelitian</w:t>
      </w:r>
      <w:r>
        <w:rPr>
          <w:rFonts w:ascii="Arial" w:hAnsi="Arial" w:cs="Arial"/>
          <w:sz w:val="24"/>
          <w:szCs w:val="24"/>
        </w:rPr>
        <w:tab/>
      </w:r>
      <w:r>
        <w:rPr>
          <w:rFonts w:ascii="Arial" w:hAnsi="Arial" w:cs="Arial"/>
          <w:sz w:val="24"/>
          <w:szCs w:val="24"/>
          <w:lang w:val="id-ID"/>
        </w:rPr>
        <w:tab/>
      </w:r>
      <w:r>
        <w:rPr>
          <w:rFonts w:ascii="Arial" w:hAnsi="Arial" w:cs="Arial"/>
          <w:sz w:val="24"/>
          <w:szCs w:val="24"/>
        </w:rPr>
        <w:t>38</w:t>
      </w:r>
    </w:p>
    <w:p w:rsidR="00E90962" w:rsidRDefault="00E90962" w:rsidP="00E90962">
      <w:pPr>
        <w:pStyle w:val="ListParagraph"/>
        <w:numPr>
          <w:ilvl w:val="0"/>
          <w:numId w:val="3"/>
        </w:numPr>
        <w:tabs>
          <w:tab w:val="left" w:leader="dot" w:pos="7797"/>
          <w:tab w:val="right" w:pos="8222"/>
          <w:tab w:val="right" w:pos="8364"/>
        </w:tabs>
        <w:rPr>
          <w:rFonts w:ascii="Arial" w:hAnsi="Arial" w:cs="Arial"/>
          <w:sz w:val="24"/>
          <w:szCs w:val="24"/>
        </w:rPr>
      </w:pPr>
      <w:r>
        <w:rPr>
          <w:rFonts w:ascii="Arial" w:hAnsi="Arial" w:cs="Arial"/>
          <w:sz w:val="24"/>
          <w:szCs w:val="24"/>
        </w:rPr>
        <w:t>Kerangka Konsep Penelitian</w:t>
      </w:r>
      <w:r>
        <w:rPr>
          <w:rFonts w:ascii="Arial" w:hAnsi="Arial" w:cs="Arial"/>
          <w:sz w:val="24"/>
          <w:szCs w:val="24"/>
        </w:rPr>
        <w:tab/>
      </w:r>
      <w:r>
        <w:rPr>
          <w:rFonts w:ascii="Arial" w:hAnsi="Arial" w:cs="Arial"/>
          <w:sz w:val="24"/>
          <w:szCs w:val="24"/>
          <w:lang w:val="id-ID"/>
        </w:rPr>
        <w:tab/>
      </w:r>
      <w:r>
        <w:rPr>
          <w:rFonts w:ascii="Arial" w:hAnsi="Arial" w:cs="Arial"/>
          <w:sz w:val="24"/>
          <w:szCs w:val="24"/>
        </w:rPr>
        <w:t>39</w:t>
      </w:r>
    </w:p>
    <w:p w:rsidR="00E90962" w:rsidRDefault="00E90962" w:rsidP="00E90962">
      <w:pPr>
        <w:pStyle w:val="ListParagraph"/>
        <w:numPr>
          <w:ilvl w:val="0"/>
          <w:numId w:val="3"/>
        </w:numPr>
        <w:tabs>
          <w:tab w:val="left" w:leader="dot" w:pos="7797"/>
          <w:tab w:val="right" w:pos="8222"/>
          <w:tab w:val="right" w:pos="8364"/>
        </w:tabs>
        <w:rPr>
          <w:rFonts w:ascii="Arial" w:hAnsi="Arial" w:cs="Arial"/>
          <w:sz w:val="24"/>
          <w:szCs w:val="24"/>
        </w:rPr>
      </w:pPr>
      <w:r>
        <w:rPr>
          <w:rFonts w:ascii="Arial" w:hAnsi="Arial" w:cs="Arial"/>
          <w:sz w:val="24"/>
          <w:szCs w:val="24"/>
        </w:rPr>
        <w:t>Hipotesis</w:t>
      </w:r>
      <w:r>
        <w:rPr>
          <w:rFonts w:ascii="Arial" w:hAnsi="Arial" w:cs="Arial"/>
          <w:sz w:val="24"/>
          <w:szCs w:val="24"/>
          <w:lang w:val="id-ID"/>
        </w:rPr>
        <w:t>/Pernyataan</w:t>
      </w:r>
      <w:r>
        <w:rPr>
          <w:rFonts w:ascii="Arial" w:hAnsi="Arial" w:cs="Arial"/>
          <w:sz w:val="24"/>
          <w:szCs w:val="24"/>
        </w:rPr>
        <w:tab/>
      </w:r>
      <w:r>
        <w:rPr>
          <w:rFonts w:ascii="Arial" w:hAnsi="Arial" w:cs="Arial"/>
          <w:sz w:val="24"/>
          <w:szCs w:val="24"/>
          <w:lang w:val="id-ID"/>
        </w:rPr>
        <w:tab/>
      </w:r>
      <w:r>
        <w:rPr>
          <w:rFonts w:ascii="Arial" w:hAnsi="Arial" w:cs="Arial"/>
          <w:sz w:val="24"/>
          <w:szCs w:val="24"/>
        </w:rPr>
        <w:t>40</w:t>
      </w:r>
    </w:p>
    <w:p w:rsidR="00E90962" w:rsidRDefault="00E90962" w:rsidP="00E90962">
      <w:pPr>
        <w:tabs>
          <w:tab w:val="left" w:leader="dot" w:pos="7797"/>
          <w:tab w:val="right" w:pos="8222"/>
        </w:tabs>
        <w:rPr>
          <w:rFonts w:ascii="Arial" w:hAnsi="Arial"/>
          <w:b/>
        </w:rPr>
      </w:pPr>
      <w:r>
        <w:rPr>
          <w:rFonts w:ascii="Arial" w:hAnsi="Arial"/>
          <w:b/>
        </w:rPr>
        <w:t>BAB III. METODE PENELITIAN</w:t>
      </w:r>
    </w:p>
    <w:p w:rsidR="00E90962" w:rsidRDefault="00E90962" w:rsidP="00E90962">
      <w:pPr>
        <w:pStyle w:val="ListParagraph"/>
        <w:numPr>
          <w:ilvl w:val="0"/>
          <w:numId w:val="5"/>
        </w:numPr>
        <w:tabs>
          <w:tab w:val="left" w:leader="dot" w:pos="7797"/>
          <w:tab w:val="right" w:pos="8222"/>
        </w:tabs>
        <w:ind w:left="1134" w:hanging="425"/>
        <w:rPr>
          <w:rFonts w:ascii="Arial" w:hAnsi="Arial" w:cs="Arial"/>
          <w:sz w:val="24"/>
          <w:szCs w:val="24"/>
        </w:rPr>
      </w:pPr>
      <w:r>
        <w:rPr>
          <w:rFonts w:ascii="Arial" w:hAnsi="Arial" w:cs="Arial"/>
          <w:sz w:val="24"/>
          <w:szCs w:val="24"/>
        </w:rPr>
        <w:t xml:space="preserve">Rancangan penelitian </w:t>
      </w:r>
      <w:r>
        <w:rPr>
          <w:rFonts w:ascii="Arial" w:hAnsi="Arial" w:cs="Arial"/>
          <w:sz w:val="24"/>
          <w:szCs w:val="24"/>
        </w:rPr>
        <w:tab/>
      </w:r>
      <w:r>
        <w:rPr>
          <w:rFonts w:ascii="Arial" w:hAnsi="Arial" w:cs="Arial"/>
          <w:sz w:val="24"/>
          <w:szCs w:val="24"/>
          <w:lang w:val="id-ID"/>
        </w:rPr>
        <w:tab/>
      </w:r>
      <w:r>
        <w:rPr>
          <w:rFonts w:ascii="Arial" w:hAnsi="Arial" w:cs="Arial"/>
          <w:sz w:val="24"/>
          <w:szCs w:val="24"/>
        </w:rPr>
        <w:t>41</w:t>
      </w:r>
    </w:p>
    <w:p w:rsidR="00E90962" w:rsidRDefault="00E90962" w:rsidP="00E90962">
      <w:pPr>
        <w:pStyle w:val="ListParagraph"/>
        <w:numPr>
          <w:ilvl w:val="0"/>
          <w:numId w:val="5"/>
        </w:numPr>
        <w:tabs>
          <w:tab w:val="left" w:leader="dot" w:pos="7797"/>
          <w:tab w:val="right" w:pos="8222"/>
        </w:tabs>
        <w:ind w:left="1134" w:hanging="425"/>
        <w:rPr>
          <w:rFonts w:ascii="Arial" w:hAnsi="Arial" w:cs="Arial"/>
          <w:sz w:val="24"/>
          <w:szCs w:val="24"/>
        </w:rPr>
      </w:pPr>
      <w:r>
        <w:rPr>
          <w:rFonts w:ascii="Arial" w:hAnsi="Arial" w:cs="Arial"/>
          <w:sz w:val="24"/>
          <w:szCs w:val="24"/>
        </w:rPr>
        <w:t>Populasi dan sampel</w:t>
      </w:r>
      <w:r>
        <w:rPr>
          <w:rFonts w:ascii="Arial" w:hAnsi="Arial" w:cs="Arial"/>
          <w:sz w:val="24"/>
          <w:szCs w:val="24"/>
        </w:rPr>
        <w:tab/>
      </w:r>
      <w:r>
        <w:rPr>
          <w:rFonts w:ascii="Arial" w:hAnsi="Arial" w:cs="Arial"/>
          <w:sz w:val="24"/>
          <w:szCs w:val="24"/>
          <w:lang w:val="id-ID"/>
        </w:rPr>
        <w:tab/>
      </w:r>
      <w:r>
        <w:rPr>
          <w:rFonts w:ascii="Arial" w:hAnsi="Arial" w:cs="Arial"/>
          <w:sz w:val="24"/>
          <w:szCs w:val="24"/>
        </w:rPr>
        <w:t>42</w:t>
      </w:r>
    </w:p>
    <w:p w:rsidR="00E90962" w:rsidRDefault="00E90962" w:rsidP="00E90962">
      <w:pPr>
        <w:pStyle w:val="ListParagraph"/>
        <w:numPr>
          <w:ilvl w:val="0"/>
          <w:numId w:val="5"/>
        </w:numPr>
        <w:tabs>
          <w:tab w:val="left" w:leader="dot" w:pos="7797"/>
          <w:tab w:val="right" w:pos="8222"/>
        </w:tabs>
        <w:ind w:left="1134" w:hanging="425"/>
        <w:rPr>
          <w:rFonts w:ascii="Arial" w:hAnsi="Arial" w:cs="Arial"/>
          <w:sz w:val="24"/>
          <w:szCs w:val="24"/>
        </w:rPr>
      </w:pPr>
      <w:r>
        <w:rPr>
          <w:rFonts w:ascii="Arial" w:hAnsi="Arial" w:cs="Arial"/>
          <w:sz w:val="24"/>
          <w:szCs w:val="24"/>
        </w:rPr>
        <w:t>Waktu dan tempat penelitian</w:t>
      </w:r>
      <w:r>
        <w:rPr>
          <w:rFonts w:ascii="Arial" w:hAnsi="Arial" w:cs="Arial"/>
          <w:sz w:val="24"/>
          <w:szCs w:val="24"/>
        </w:rPr>
        <w:tab/>
      </w:r>
      <w:r>
        <w:rPr>
          <w:rFonts w:ascii="Arial" w:hAnsi="Arial" w:cs="Arial"/>
          <w:sz w:val="24"/>
          <w:szCs w:val="24"/>
          <w:lang w:val="id-ID"/>
        </w:rPr>
        <w:tab/>
      </w:r>
      <w:r>
        <w:rPr>
          <w:rFonts w:ascii="Arial" w:hAnsi="Arial" w:cs="Arial"/>
          <w:sz w:val="24"/>
          <w:szCs w:val="24"/>
        </w:rPr>
        <w:t>44</w:t>
      </w:r>
    </w:p>
    <w:p w:rsidR="00E90962" w:rsidRDefault="00E90962" w:rsidP="00E90962">
      <w:pPr>
        <w:pStyle w:val="ListParagraph"/>
        <w:numPr>
          <w:ilvl w:val="0"/>
          <w:numId w:val="5"/>
        </w:numPr>
        <w:tabs>
          <w:tab w:val="left" w:leader="dot" w:pos="7797"/>
          <w:tab w:val="right" w:pos="8222"/>
        </w:tabs>
        <w:ind w:left="1134" w:hanging="425"/>
        <w:rPr>
          <w:rFonts w:ascii="Arial" w:hAnsi="Arial" w:cs="Arial"/>
          <w:sz w:val="24"/>
          <w:szCs w:val="24"/>
        </w:rPr>
      </w:pPr>
      <w:r>
        <w:rPr>
          <w:rFonts w:ascii="Arial" w:hAnsi="Arial" w:cs="Arial"/>
          <w:sz w:val="24"/>
          <w:szCs w:val="24"/>
        </w:rPr>
        <w:t>Definisi operasional</w:t>
      </w:r>
      <w:r>
        <w:rPr>
          <w:rFonts w:ascii="Arial" w:hAnsi="Arial" w:cs="Arial"/>
          <w:sz w:val="24"/>
          <w:szCs w:val="24"/>
        </w:rPr>
        <w:tab/>
      </w:r>
      <w:r>
        <w:rPr>
          <w:rFonts w:ascii="Arial" w:hAnsi="Arial" w:cs="Arial"/>
          <w:sz w:val="24"/>
          <w:szCs w:val="24"/>
          <w:lang w:val="id-ID"/>
        </w:rPr>
        <w:tab/>
      </w:r>
      <w:r>
        <w:rPr>
          <w:rFonts w:ascii="Arial" w:hAnsi="Arial" w:cs="Arial"/>
          <w:sz w:val="24"/>
          <w:szCs w:val="24"/>
        </w:rPr>
        <w:t>44</w:t>
      </w:r>
    </w:p>
    <w:p w:rsidR="00E90962" w:rsidRDefault="00E90962" w:rsidP="00E90962">
      <w:pPr>
        <w:pStyle w:val="ListParagraph"/>
        <w:numPr>
          <w:ilvl w:val="0"/>
          <w:numId w:val="5"/>
        </w:numPr>
        <w:tabs>
          <w:tab w:val="left" w:leader="dot" w:pos="7797"/>
          <w:tab w:val="right" w:pos="8222"/>
        </w:tabs>
        <w:ind w:left="1134" w:hanging="425"/>
        <w:rPr>
          <w:rFonts w:ascii="Arial" w:hAnsi="Arial" w:cs="Arial"/>
          <w:sz w:val="24"/>
          <w:szCs w:val="24"/>
        </w:rPr>
      </w:pPr>
      <w:r>
        <w:rPr>
          <w:rFonts w:ascii="Arial" w:hAnsi="Arial" w:cs="Arial"/>
          <w:sz w:val="24"/>
          <w:szCs w:val="24"/>
        </w:rPr>
        <w:t>Instrumen penelitian</w:t>
      </w:r>
      <w:r>
        <w:rPr>
          <w:rFonts w:ascii="Arial" w:hAnsi="Arial" w:cs="Arial"/>
          <w:sz w:val="24"/>
          <w:szCs w:val="24"/>
        </w:rPr>
        <w:tab/>
      </w:r>
      <w:r>
        <w:rPr>
          <w:rFonts w:ascii="Arial" w:hAnsi="Arial" w:cs="Arial"/>
          <w:sz w:val="24"/>
          <w:szCs w:val="24"/>
          <w:lang w:val="id-ID"/>
        </w:rPr>
        <w:tab/>
      </w:r>
      <w:r>
        <w:rPr>
          <w:rFonts w:ascii="Arial" w:hAnsi="Arial" w:cs="Arial"/>
          <w:sz w:val="24"/>
          <w:szCs w:val="24"/>
        </w:rPr>
        <w:t>47</w:t>
      </w:r>
    </w:p>
    <w:p w:rsidR="00E90962" w:rsidRDefault="00E90962" w:rsidP="00E90962">
      <w:pPr>
        <w:pStyle w:val="ListParagraph"/>
        <w:numPr>
          <w:ilvl w:val="0"/>
          <w:numId w:val="5"/>
        </w:numPr>
        <w:tabs>
          <w:tab w:val="left" w:leader="dot" w:pos="7797"/>
          <w:tab w:val="right" w:pos="8222"/>
        </w:tabs>
        <w:ind w:left="1134" w:hanging="425"/>
        <w:rPr>
          <w:rFonts w:ascii="Arial" w:hAnsi="Arial" w:cs="Arial"/>
          <w:sz w:val="24"/>
          <w:szCs w:val="24"/>
        </w:rPr>
      </w:pPr>
      <w:r>
        <w:rPr>
          <w:rFonts w:ascii="Arial" w:hAnsi="Arial" w:cs="Arial"/>
          <w:sz w:val="24"/>
          <w:szCs w:val="24"/>
        </w:rPr>
        <w:t>Teknik pengumpulan data</w:t>
      </w:r>
      <w:r>
        <w:rPr>
          <w:rFonts w:ascii="Arial" w:hAnsi="Arial" w:cs="Arial"/>
          <w:sz w:val="24"/>
          <w:szCs w:val="24"/>
        </w:rPr>
        <w:tab/>
      </w:r>
      <w:r>
        <w:rPr>
          <w:rFonts w:ascii="Arial" w:hAnsi="Arial" w:cs="Arial"/>
          <w:sz w:val="24"/>
          <w:szCs w:val="24"/>
          <w:lang w:val="id-ID"/>
        </w:rPr>
        <w:tab/>
      </w:r>
      <w:r>
        <w:rPr>
          <w:rFonts w:ascii="Arial" w:hAnsi="Arial" w:cs="Arial"/>
          <w:sz w:val="24"/>
          <w:szCs w:val="24"/>
        </w:rPr>
        <w:t>49</w:t>
      </w:r>
    </w:p>
    <w:p w:rsidR="00E90962" w:rsidRDefault="00E90962" w:rsidP="00E90962">
      <w:pPr>
        <w:pStyle w:val="ListParagraph"/>
        <w:numPr>
          <w:ilvl w:val="0"/>
          <w:numId w:val="5"/>
        </w:numPr>
        <w:tabs>
          <w:tab w:val="left" w:leader="dot" w:pos="7797"/>
          <w:tab w:val="right" w:pos="8222"/>
        </w:tabs>
        <w:ind w:left="1134" w:hanging="425"/>
        <w:rPr>
          <w:rFonts w:ascii="Arial" w:hAnsi="Arial" w:cs="Arial"/>
          <w:sz w:val="24"/>
          <w:szCs w:val="24"/>
        </w:rPr>
      </w:pPr>
      <w:r>
        <w:rPr>
          <w:rFonts w:ascii="Arial" w:hAnsi="Arial" w:cs="Arial"/>
          <w:sz w:val="24"/>
          <w:szCs w:val="24"/>
        </w:rPr>
        <w:t>Teknik analisa data</w:t>
      </w:r>
      <w:r>
        <w:rPr>
          <w:rFonts w:ascii="Arial" w:hAnsi="Arial" w:cs="Arial"/>
          <w:sz w:val="24"/>
          <w:szCs w:val="24"/>
        </w:rPr>
        <w:tab/>
      </w:r>
      <w:r>
        <w:rPr>
          <w:rFonts w:ascii="Arial" w:hAnsi="Arial" w:cs="Arial"/>
          <w:sz w:val="24"/>
          <w:szCs w:val="24"/>
          <w:lang w:val="id-ID"/>
        </w:rPr>
        <w:tab/>
      </w:r>
      <w:r>
        <w:rPr>
          <w:rFonts w:ascii="Arial" w:hAnsi="Arial" w:cs="Arial"/>
          <w:sz w:val="24"/>
          <w:szCs w:val="24"/>
        </w:rPr>
        <w:t>50</w:t>
      </w:r>
    </w:p>
    <w:p w:rsidR="00E90962" w:rsidRDefault="00E90962" w:rsidP="00E90962">
      <w:pPr>
        <w:pStyle w:val="ListParagraph"/>
        <w:numPr>
          <w:ilvl w:val="0"/>
          <w:numId w:val="5"/>
        </w:numPr>
        <w:tabs>
          <w:tab w:val="left" w:leader="dot" w:pos="7797"/>
          <w:tab w:val="right" w:pos="8222"/>
        </w:tabs>
        <w:ind w:left="1134" w:hanging="425"/>
        <w:rPr>
          <w:rFonts w:ascii="Arial" w:hAnsi="Arial" w:cs="Arial"/>
          <w:sz w:val="24"/>
          <w:szCs w:val="24"/>
        </w:rPr>
      </w:pPr>
      <w:r>
        <w:rPr>
          <w:rFonts w:ascii="Arial" w:hAnsi="Arial" w:cs="Arial"/>
          <w:sz w:val="24"/>
          <w:szCs w:val="24"/>
        </w:rPr>
        <w:t>Etika</w:t>
      </w:r>
      <w:r>
        <w:rPr>
          <w:rFonts w:ascii="Arial" w:hAnsi="Arial" w:cs="Arial"/>
          <w:sz w:val="24"/>
          <w:szCs w:val="24"/>
          <w:lang w:val="id-ID"/>
        </w:rPr>
        <w:t xml:space="preserve"> penelitian</w:t>
      </w:r>
      <w:r>
        <w:rPr>
          <w:rFonts w:ascii="Arial" w:hAnsi="Arial" w:cs="Arial"/>
          <w:sz w:val="24"/>
          <w:szCs w:val="24"/>
        </w:rPr>
        <w:tab/>
      </w:r>
      <w:r>
        <w:rPr>
          <w:rFonts w:ascii="Arial" w:hAnsi="Arial" w:cs="Arial"/>
          <w:sz w:val="24"/>
          <w:szCs w:val="24"/>
          <w:lang w:val="id-ID"/>
        </w:rPr>
        <w:tab/>
      </w:r>
      <w:r>
        <w:rPr>
          <w:rFonts w:ascii="Arial" w:hAnsi="Arial" w:cs="Arial"/>
          <w:sz w:val="24"/>
          <w:szCs w:val="24"/>
        </w:rPr>
        <w:t>52</w:t>
      </w:r>
    </w:p>
    <w:p w:rsidR="00E90962" w:rsidRDefault="00E90962" w:rsidP="00E90962">
      <w:pPr>
        <w:pStyle w:val="ListParagraph"/>
        <w:numPr>
          <w:ilvl w:val="0"/>
          <w:numId w:val="5"/>
        </w:numPr>
        <w:tabs>
          <w:tab w:val="left" w:leader="dot" w:pos="7797"/>
          <w:tab w:val="right" w:pos="8222"/>
        </w:tabs>
        <w:ind w:left="1134" w:hanging="425"/>
        <w:rPr>
          <w:rFonts w:ascii="Arial" w:hAnsi="Arial" w:cs="Arial"/>
          <w:sz w:val="24"/>
          <w:szCs w:val="24"/>
        </w:rPr>
      </w:pPr>
      <w:r>
        <w:rPr>
          <w:rFonts w:ascii="Arial" w:hAnsi="Arial" w:cs="Arial"/>
          <w:sz w:val="24"/>
          <w:szCs w:val="24"/>
        </w:rPr>
        <w:t>jalannya</w:t>
      </w:r>
      <w:r>
        <w:rPr>
          <w:rFonts w:ascii="Arial" w:hAnsi="Arial" w:cs="Arial"/>
          <w:sz w:val="24"/>
          <w:szCs w:val="24"/>
          <w:lang w:val="id-ID"/>
        </w:rPr>
        <w:t xml:space="preserve"> </w:t>
      </w:r>
      <w:r>
        <w:rPr>
          <w:rFonts w:ascii="Arial" w:hAnsi="Arial" w:cs="Arial"/>
          <w:sz w:val="24"/>
          <w:szCs w:val="24"/>
        </w:rPr>
        <w:t xml:space="preserve"> penelitian</w:t>
      </w:r>
      <w:r>
        <w:rPr>
          <w:rFonts w:ascii="Arial" w:hAnsi="Arial" w:cs="Arial"/>
          <w:sz w:val="24"/>
          <w:szCs w:val="24"/>
        </w:rPr>
        <w:tab/>
      </w:r>
      <w:r>
        <w:rPr>
          <w:rFonts w:ascii="Arial" w:hAnsi="Arial" w:cs="Arial"/>
          <w:sz w:val="24"/>
          <w:szCs w:val="24"/>
          <w:lang w:val="id-ID"/>
        </w:rPr>
        <w:tab/>
      </w:r>
      <w:r>
        <w:rPr>
          <w:rFonts w:ascii="Arial" w:hAnsi="Arial" w:cs="Arial"/>
          <w:sz w:val="24"/>
          <w:szCs w:val="24"/>
        </w:rPr>
        <w:t>54</w:t>
      </w:r>
    </w:p>
    <w:p w:rsidR="00E90962" w:rsidRDefault="00E90962" w:rsidP="00E90962">
      <w:pPr>
        <w:pStyle w:val="ListParagraph"/>
        <w:tabs>
          <w:tab w:val="left" w:leader="dot" w:pos="7797"/>
          <w:tab w:val="right" w:pos="8222"/>
        </w:tabs>
        <w:ind w:hanging="294"/>
        <w:rPr>
          <w:rFonts w:ascii="Arial" w:hAnsi="Arial" w:cs="Arial"/>
          <w:b/>
          <w:sz w:val="24"/>
          <w:szCs w:val="24"/>
          <w:lang w:val="id-ID"/>
        </w:rPr>
      </w:pPr>
      <w:r>
        <w:rPr>
          <w:rFonts w:ascii="Arial" w:hAnsi="Arial" w:cs="Arial"/>
          <w:b/>
          <w:sz w:val="24"/>
          <w:szCs w:val="24"/>
          <w:lang w:val="id-ID"/>
        </w:rPr>
        <w:t>BAB IV. HASIL PENELITIAN DAN PEMBAHASAN</w:t>
      </w:r>
    </w:p>
    <w:p w:rsidR="00E90962" w:rsidRDefault="00E90962" w:rsidP="00E90962">
      <w:pPr>
        <w:pStyle w:val="ListParagraph"/>
        <w:numPr>
          <w:ilvl w:val="0"/>
          <w:numId w:val="6"/>
        </w:numPr>
        <w:tabs>
          <w:tab w:val="left" w:pos="1134"/>
          <w:tab w:val="left" w:leader="dot" w:pos="7797"/>
          <w:tab w:val="right" w:pos="8222"/>
        </w:tabs>
        <w:ind w:hanging="77"/>
        <w:rPr>
          <w:rFonts w:ascii="Arial" w:hAnsi="Arial" w:cs="Arial"/>
          <w:sz w:val="24"/>
          <w:szCs w:val="24"/>
        </w:rPr>
      </w:pPr>
      <w:r>
        <w:rPr>
          <w:rFonts w:ascii="Arial" w:hAnsi="Arial" w:cs="Arial"/>
          <w:sz w:val="24"/>
          <w:szCs w:val="24"/>
          <w:lang w:val="id-ID"/>
        </w:rPr>
        <w:t>Gambaran umum</w:t>
      </w:r>
      <w:r>
        <w:rPr>
          <w:rFonts w:ascii="Arial" w:hAnsi="Arial" w:cs="Arial"/>
          <w:sz w:val="24"/>
          <w:szCs w:val="24"/>
          <w:lang w:val="id-ID"/>
        </w:rPr>
        <w:tab/>
      </w:r>
    </w:p>
    <w:p w:rsidR="00E90962" w:rsidRDefault="00E90962" w:rsidP="00E90962">
      <w:pPr>
        <w:pStyle w:val="ListParagraph"/>
        <w:numPr>
          <w:ilvl w:val="0"/>
          <w:numId w:val="6"/>
        </w:numPr>
        <w:tabs>
          <w:tab w:val="left" w:pos="1134"/>
          <w:tab w:val="left" w:leader="dot" w:pos="7797"/>
          <w:tab w:val="right" w:pos="8222"/>
        </w:tabs>
        <w:ind w:hanging="77"/>
        <w:rPr>
          <w:rFonts w:ascii="Arial" w:hAnsi="Arial" w:cs="Arial"/>
          <w:sz w:val="24"/>
          <w:szCs w:val="24"/>
        </w:rPr>
      </w:pPr>
      <w:r>
        <w:rPr>
          <w:rFonts w:ascii="Arial" w:hAnsi="Arial" w:cs="Arial"/>
          <w:sz w:val="24"/>
          <w:szCs w:val="24"/>
          <w:lang w:val="id-ID"/>
        </w:rPr>
        <w:t>Hasil penelitian</w:t>
      </w:r>
      <w:r>
        <w:rPr>
          <w:rFonts w:ascii="Arial" w:hAnsi="Arial" w:cs="Arial"/>
          <w:sz w:val="24"/>
          <w:szCs w:val="24"/>
          <w:lang w:val="id-ID"/>
        </w:rPr>
        <w:tab/>
      </w:r>
    </w:p>
    <w:p w:rsidR="006B35A5" w:rsidRDefault="00E90962" w:rsidP="001D0E74">
      <w:pPr>
        <w:tabs>
          <w:tab w:val="left" w:leader="dot" w:pos="7797"/>
          <w:tab w:val="right" w:pos="8203"/>
        </w:tabs>
        <w:ind w:left="0" w:firstLine="0"/>
        <w:rPr>
          <w:rFonts w:ascii="Arial" w:hAnsi="Arial"/>
          <w:b/>
        </w:rPr>
      </w:pPr>
      <w:r>
        <w:rPr>
          <w:rFonts w:ascii="Arial" w:hAnsi="Arial"/>
          <w:b/>
        </w:rPr>
        <w:t>DAFTAR PUSTAKA</w:t>
      </w:r>
      <w:r>
        <w:rPr>
          <w:rFonts w:ascii="Arial" w:hAnsi="Arial"/>
          <w:b/>
          <w:lang w:val="id-ID"/>
        </w:rPr>
        <w:tab/>
      </w:r>
      <w:r>
        <w:rPr>
          <w:rFonts w:ascii="Arial" w:hAnsi="Arial"/>
          <w:b/>
          <w:lang w:val="id-ID"/>
        </w:rPr>
        <w:tab/>
      </w:r>
    </w:p>
    <w:p w:rsidR="006B35A5" w:rsidRDefault="006B35A5" w:rsidP="00E90962">
      <w:pPr>
        <w:jc w:val="center"/>
        <w:rPr>
          <w:rFonts w:ascii="Arial" w:hAnsi="Arial"/>
          <w:b/>
        </w:rPr>
      </w:pPr>
    </w:p>
    <w:p w:rsidR="00E90962" w:rsidRDefault="00E90962" w:rsidP="00E90962">
      <w:pPr>
        <w:jc w:val="center"/>
        <w:rPr>
          <w:rFonts w:ascii="Arial" w:hAnsi="Arial"/>
          <w:b/>
          <w:lang w:val="id-ID"/>
        </w:rPr>
      </w:pPr>
      <w:r>
        <w:rPr>
          <w:rFonts w:ascii="Arial" w:hAnsi="Arial"/>
          <w:b/>
        </w:rPr>
        <w:t>DAFTAR GAMBAR</w:t>
      </w:r>
    </w:p>
    <w:p w:rsidR="00E90962" w:rsidRDefault="00E90962" w:rsidP="00E90962">
      <w:pPr>
        <w:jc w:val="center"/>
        <w:rPr>
          <w:rFonts w:ascii="Arial" w:hAnsi="Arial"/>
          <w:b/>
          <w:lang w:val="id-ID"/>
        </w:rPr>
      </w:pPr>
    </w:p>
    <w:p w:rsidR="00E90962" w:rsidRDefault="00E90962" w:rsidP="00E90962">
      <w:pPr>
        <w:tabs>
          <w:tab w:val="left" w:leader="dot" w:pos="7938"/>
          <w:tab w:val="right" w:pos="8505"/>
        </w:tabs>
        <w:spacing w:line="480" w:lineRule="auto"/>
        <w:rPr>
          <w:rFonts w:ascii="Arial" w:hAnsi="Arial"/>
        </w:rPr>
      </w:pPr>
      <w:r>
        <w:rPr>
          <w:rFonts w:ascii="Arial" w:hAnsi="Arial"/>
          <w:lang w:val="id-ID"/>
        </w:rPr>
        <w:t xml:space="preserve">Bagan 2.1 </w:t>
      </w:r>
      <w:r>
        <w:rPr>
          <w:rFonts w:ascii="Arial" w:hAnsi="Arial"/>
        </w:rPr>
        <w:t xml:space="preserve">Kerangka teori penelitian </w:t>
      </w:r>
      <w:r>
        <w:rPr>
          <w:rFonts w:ascii="Arial" w:hAnsi="Arial"/>
        </w:rPr>
        <w:tab/>
        <w:t>38</w:t>
      </w:r>
    </w:p>
    <w:p w:rsidR="00E90962" w:rsidRDefault="00E90962" w:rsidP="00E90962">
      <w:pPr>
        <w:tabs>
          <w:tab w:val="left" w:leader="dot" w:pos="7938"/>
          <w:tab w:val="right" w:pos="8505"/>
        </w:tabs>
        <w:spacing w:line="480" w:lineRule="auto"/>
        <w:rPr>
          <w:rFonts w:ascii="Arial" w:hAnsi="Arial"/>
        </w:rPr>
      </w:pPr>
      <w:r>
        <w:rPr>
          <w:rFonts w:ascii="Arial" w:hAnsi="Arial"/>
          <w:lang w:val="id-ID"/>
        </w:rPr>
        <w:t xml:space="preserve">Bagan 2.2 </w:t>
      </w:r>
      <w:r>
        <w:rPr>
          <w:rFonts w:ascii="Arial" w:hAnsi="Arial"/>
        </w:rPr>
        <w:t xml:space="preserve">Kerangka konsep penelitian </w:t>
      </w:r>
      <w:r>
        <w:rPr>
          <w:rFonts w:ascii="Arial" w:hAnsi="Arial"/>
        </w:rPr>
        <w:tab/>
        <w:t>39</w:t>
      </w:r>
    </w:p>
    <w:p w:rsidR="00E90962" w:rsidRDefault="00E90962" w:rsidP="00E90962">
      <w:pPr>
        <w:spacing w:line="480" w:lineRule="auto"/>
        <w:rPr>
          <w:rFonts w:ascii="Arial" w:hAnsi="Arial"/>
          <w:b/>
          <w:lang w:val="id-ID"/>
        </w:rPr>
      </w:pPr>
    </w:p>
    <w:p w:rsidR="00E90962" w:rsidRDefault="00E90962" w:rsidP="00E90962">
      <w:pPr>
        <w:tabs>
          <w:tab w:val="left" w:leader="dot" w:pos="7938"/>
          <w:tab w:val="right" w:pos="8505"/>
        </w:tabs>
        <w:rPr>
          <w:rFonts w:ascii="Arial" w:hAnsi="Arial"/>
        </w:rPr>
      </w:pPr>
    </w:p>
    <w:p w:rsidR="00E90962" w:rsidRDefault="00E90962" w:rsidP="00E90962">
      <w:pPr>
        <w:rPr>
          <w:rFonts w:ascii="Arial" w:hAnsi="Arial"/>
        </w:rPr>
      </w:pPr>
    </w:p>
    <w:p w:rsidR="00E90962" w:rsidRDefault="00E90962" w:rsidP="00E90962">
      <w:pPr>
        <w:rPr>
          <w:rFonts w:ascii="Arial" w:hAnsi="Arial"/>
        </w:rPr>
      </w:pPr>
    </w:p>
    <w:p w:rsidR="00E90962" w:rsidRDefault="00E90962" w:rsidP="00E90962">
      <w:pPr>
        <w:rPr>
          <w:rFonts w:ascii="Arial" w:hAnsi="Arial"/>
        </w:rPr>
      </w:pPr>
    </w:p>
    <w:p w:rsidR="00E90962" w:rsidRDefault="00E90962" w:rsidP="00E90962">
      <w:pPr>
        <w:rPr>
          <w:rFonts w:ascii="Arial" w:hAnsi="Arial"/>
        </w:rPr>
      </w:pPr>
    </w:p>
    <w:p w:rsidR="00E90962" w:rsidRDefault="00E90962" w:rsidP="00E90962">
      <w:pPr>
        <w:rPr>
          <w:rFonts w:ascii="Arial" w:hAnsi="Arial"/>
        </w:rPr>
      </w:pPr>
    </w:p>
    <w:p w:rsidR="00E90962" w:rsidRDefault="00E90962" w:rsidP="00E90962">
      <w:pPr>
        <w:rPr>
          <w:rFonts w:ascii="Arial" w:hAnsi="Arial"/>
        </w:rPr>
      </w:pPr>
    </w:p>
    <w:p w:rsidR="00E90962" w:rsidRDefault="00E90962" w:rsidP="00E90962">
      <w:pPr>
        <w:rPr>
          <w:rFonts w:ascii="Arial" w:hAnsi="Arial"/>
        </w:rPr>
      </w:pPr>
    </w:p>
    <w:p w:rsidR="00E90962" w:rsidRDefault="00E90962" w:rsidP="00E90962">
      <w:pPr>
        <w:rPr>
          <w:rFonts w:ascii="Arial" w:hAnsi="Arial"/>
        </w:rPr>
      </w:pPr>
    </w:p>
    <w:p w:rsidR="00E90962" w:rsidRDefault="00E90962" w:rsidP="00E90962">
      <w:pPr>
        <w:rPr>
          <w:rFonts w:ascii="Arial" w:hAnsi="Arial"/>
        </w:rPr>
      </w:pPr>
    </w:p>
    <w:p w:rsidR="00E90962" w:rsidRDefault="00E90962" w:rsidP="00E90962">
      <w:pPr>
        <w:rPr>
          <w:rFonts w:ascii="Arial" w:hAnsi="Arial"/>
          <w:lang w:val="id-ID"/>
        </w:rPr>
      </w:pPr>
    </w:p>
    <w:p w:rsidR="00E90962" w:rsidRDefault="00E90962" w:rsidP="00E90962">
      <w:pPr>
        <w:rPr>
          <w:rFonts w:ascii="Arial" w:hAnsi="Arial"/>
          <w:lang w:val="id-ID"/>
        </w:rPr>
      </w:pPr>
    </w:p>
    <w:p w:rsidR="00E90962" w:rsidRDefault="00E90962" w:rsidP="00E90962">
      <w:pPr>
        <w:rPr>
          <w:rFonts w:ascii="Arial" w:hAnsi="Arial"/>
          <w:lang w:val="id-ID"/>
        </w:rPr>
      </w:pPr>
    </w:p>
    <w:p w:rsidR="00E90962" w:rsidRDefault="00E90962" w:rsidP="00E90962">
      <w:pPr>
        <w:ind w:left="0" w:firstLine="0"/>
        <w:rPr>
          <w:rFonts w:ascii="Arial" w:hAnsi="Arial"/>
        </w:rPr>
      </w:pPr>
    </w:p>
    <w:p w:rsidR="00E90962" w:rsidRDefault="00E90962" w:rsidP="00E90962">
      <w:pPr>
        <w:ind w:left="0" w:firstLine="0"/>
        <w:rPr>
          <w:rFonts w:ascii="Arial" w:hAnsi="Arial"/>
          <w:lang w:val="id-ID"/>
        </w:rPr>
      </w:pPr>
    </w:p>
    <w:p w:rsidR="00E90962" w:rsidRDefault="00E90962" w:rsidP="00E90962">
      <w:pPr>
        <w:ind w:left="0" w:firstLine="0"/>
        <w:rPr>
          <w:rFonts w:ascii="Arial" w:hAnsi="Arial"/>
          <w:lang w:val="id-ID"/>
        </w:rPr>
      </w:pPr>
    </w:p>
    <w:p w:rsidR="00E90962" w:rsidRDefault="00E90962" w:rsidP="00E90962">
      <w:pPr>
        <w:ind w:left="0" w:firstLine="0"/>
        <w:jc w:val="center"/>
        <w:rPr>
          <w:rFonts w:ascii="Arial" w:hAnsi="Arial"/>
          <w:b/>
        </w:rPr>
      </w:pPr>
    </w:p>
    <w:p w:rsidR="00E90962" w:rsidRDefault="00E90962" w:rsidP="00E90962">
      <w:pPr>
        <w:ind w:left="0" w:firstLine="0"/>
        <w:jc w:val="center"/>
        <w:rPr>
          <w:rFonts w:ascii="Arial" w:hAnsi="Arial"/>
          <w:b/>
        </w:rPr>
      </w:pPr>
    </w:p>
    <w:p w:rsidR="00E90962" w:rsidRDefault="00E90962" w:rsidP="00E90962">
      <w:pPr>
        <w:ind w:left="0" w:firstLine="0"/>
        <w:jc w:val="center"/>
        <w:rPr>
          <w:rFonts w:ascii="Arial" w:hAnsi="Arial"/>
          <w:b/>
        </w:rPr>
      </w:pPr>
    </w:p>
    <w:p w:rsidR="00E90962" w:rsidRDefault="00E90962" w:rsidP="00E90962">
      <w:pPr>
        <w:ind w:left="0" w:firstLine="0"/>
        <w:jc w:val="center"/>
        <w:rPr>
          <w:rFonts w:ascii="Arial" w:hAnsi="Arial"/>
          <w:b/>
        </w:rPr>
      </w:pPr>
    </w:p>
    <w:p w:rsidR="00E90962" w:rsidRDefault="00E90962" w:rsidP="00E90962">
      <w:pPr>
        <w:ind w:left="0" w:firstLine="0"/>
        <w:jc w:val="center"/>
        <w:rPr>
          <w:rFonts w:ascii="Arial" w:hAnsi="Arial"/>
          <w:b/>
        </w:rPr>
      </w:pPr>
    </w:p>
    <w:p w:rsidR="00E90962" w:rsidRDefault="00E90962" w:rsidP="00E90962">
      <w:pPr>
        <w:ind w:left="0" w:firstLine="0"/>
        <w:jc w:val="center"/>
        <w:rPr>
          <w:rFonts w:ascii="Arial" w:hAnsi="Arial"/>
          <w:b/>
        </w:rPr>
      </w:pPr>
    </w:p>
    <w:p w:rsidR="00E90962" w:rsidRDefault="00E90962" w:rsidP="00E90962">
      <w:pPr>
        <w:ind w:left="0" w:firstLine="0"/>
        <w:jc w:val="center"/>
        <w:rPr>
          <w:rFonts w:ascii="Arial" w:hAnsi="Arial"/>
          <w:b/>
        </w:rPr>
      </w:pPr>
    </w:p>
    <w:p w:rsidR="00E90962" w:rsidRDefault="00E90962" w:rsidP="00E90962">
      <w:pPr>
        <w:ind w:left="0" w:firstLine="0"/>
        <w:jc w:val="center"/>
        <w:rPr>
          <w:rFonts w:ascii="Arial" w:hAnsi="Arial"/>
          <w:b/>
        </w:rPr>
      </w:pPr>
    </w:p>
    <w:p w:rsidR="00E90962" w:rsidRDefault="00E90962" w:rsidP="00E90962">
      <w:pPr>
        <w:ind w:left="0" w:firstLine="0"/>
        <w:jc w:val="center"/>
        <w:rPr>
          <w:rFonts w:ascii="Arial" w:hAnsi="Arial"/>
          <w:b/>
        </w:rPr>
      </w:pPr>
    </w:p>
    <w:p w:rsidR="00E90962" w:rsidRDefault="00E90962" w:rsidP="00E90962">
      <w:pPr>
        <w:ind w:left="0" w:firstLine="0"/>
        <w:jc w:val="center"/>
        <w:rPr>
          <w:rFonts w:ascii="Arial" w:hAnsi="Arial"/>
          <w:b/>
        </w:rPr>
      </w:pPr>
    </w:p>
    <w:p w:rsidR="00E90962" w:rsidRDefault="00E90962" w:rsidP="00E90962">
      <w:pPr>
        <w:ind w:left="0" w:firstLine="0"/>
        <w:rPr>
          <w:rFonts w:ascii="Arial" w:hAnsi="Arial"/>
          <w:b/>
        </w:rPr>
      </w:pPr>
    </w:p>
    <w:p w:rsidR="006B35A5" w:rsidRDefault="006B35A5" w:rsidP="00E90962">
      <w:pPr>
        <w:ind w:left="0" w:firstLine="0"/>
        <w:jc w:val="center"/>
        <w:rPr>
          <w:rFonts w:ascii="Arial" w:hAnsi="Arial"/>
          <w:b/>
        </w:rPr>
      </w:pPr>
    </w:p>
    <w:p w:rsidR="006B35A5" w:rsidRDefault="006B35A5" w:rsidP="00E90962">
      <w:pPr>
        <w:ind w:left="0" w:firstLine="0"/>
        <w:jc w:val="center"/>
        <w:rPr>
          <w:rFonts w:ascii="Arial" w:hAnsi="Arial"/>
          <w:b/>
        </w:rPr>
      </w:pPr>
    </w:p>
    <w:p w:rsidR="006B35A5" w:rsidRDefault="006B35A5" w:rsidP="00E90962">
      <w:pPr>
        <w:ind w:left="0" w:firstLine="0"/>
        <w:jc w:val="center"/>
        <w:rPr>
          <w:rFonts w:ascii="Arial" w:hAnsi="Arial"/>
          <w:b/>
        </w:rPr>
      </w:pPr>
    </w:p>
    <w:p w:rsidR="006B35A5" w:rsidRDefault="006B35A5" w:rsidP="00E90962">
      <w:pPr>
        <w:ind w:left="0" w:firstLine="0"/>
        <w:jc w:val="center"/>
        <w:rPr>
          <w:rFonts w:ascii="Arial" w:hAnsi="Arial"/>
          <w:b/>
        </w:rPr>
      </w:pPr>
    </w:p>
    <w:p w:rsidR="006B35A5" w:rsidRDefault="006B35A5" w:rsidP="00E90962">
      <w:pPr>
        <w:ind w:left="0" w:firstLine="0"/>
        <w:jc w:val="center"/>
        <w:rPr>
          <w:rFonts w:ascii="Arial" w:hAnsi="Arial"/>
          <w:b/>
        </w:rPr>
      </w:pPr>
    </w:p>
    <w:p w:rsidR="006B35A5" w:rsidRDefault="006B35A5" w:rsidP="00E90962">
      <w:pPr>
        <w:ind w:left="0" w:firstLine="0"/>
        <w:jc w:val="center"/>
        <w:rPr>
          <w:rFonts w:ascii="Arial" w:hAnsi="Arial"/>
          <w:b/>
        </w:rPr>
      </w:pPr>
    </w:p>
    <w:p w:rsidR="006B35A5" w:rsidRDefault="006B35A5" w:rsidP="00E90962">
      <w:pPr>
        <w:ind w:left="0" w:firstLine="0"/>
        <w:jc w:val="center"/>
        <w:rPr>
          <w:rFonts w:ascii="Arial" w:hAnsi="Arial"/>
          <w:b/>
        </w:rPr>
      </w:pPr>
    </w:p>
    <w:p w:rsidR="00E90962" w:rsidRDefault="00E90962" w:rsidP="00E90962">
      <w:pPr>
        <w:ind w:left="0" w:firstLine="0"/>
        <w:jc w:val="center"/>
        <w:rPr>
          <w:rFonts w:ascii="Arial" w:hAnsi="Arial"/>
          <w:b/>
          <w:lang w:val="id-ID"/>
        </w:rPr>
      </w:pPr>
      <w:r>
        <w:rPr>
          <w:rFonts w:ascii="Arial" w:hAnsi="Arial"/>
          <w:b/>
        </w:rPr>
        <w:t>DAFTAR TABEL</w:t>
      </w:r>
    </w:p>
    <w:p w:rsidR="00E90962" w:rsidRDefault="00E90962" w:rsidP="00E90962">
      <w:pPr>
        <w:jc w:val="center"/>
        <w:rPr>
          <w:rFonts w:ascii="Arial" w:hAnsi="Arial"/>
          <w:b/>
          <w:lang w:val="id-ID"/>
        </w:rPr>
      </w:pPr>
    </w:p>
    <w:p w:rsidR="00E90962" w:rsidRDefault="00E90962" w:rsidP="00E90962">
      <w:pPr>
        <w:tabs>
          <w:tab w:val="left" w:leader="dot" w:pos="7938"/>
          <w:tab w:val="right" w:leader="dot" w:pos="8505"/>
        </w:tabs>
        <w:rPr>
          <w:rFonts w:ascii="Arial" w:hAnsi="Arial"/>
        </w:rPr>
      </w:pPr>
      <w:r>
        <w:rPr>
          <w:rFonts w:ascii="Arial" w:hAnsi="Arial"/>
          <w:lang w:val="id-ID"/>
        </w:rPr>
        <w:t xml:space="preserve"> </w:t>
      </w:r>
      <w:r>
        <w:rPr>
          <w:rFonts w:ascii="Arial" w:hAnsi="Arial"/>
        </w:rPr>
        <w:t>Tabel</w:t>
      </w:r>
      <w:r>
        <w:rPr>
          <w:rFonts w:ascii="Arial" w:hAnsi="Arial"/>
          <w:lang w:val="id-ID"/>
        </w:rPr>
        <w:t xml:space="preserve"> 3.1</w:t>
      </w:r>
      <w:r>
        <w:rPr>
          <w:rFonts w:ascii="Arial" w:hAnsi="Arial"/>
        </w:rPr>
        <w:t xml:space="preserve"> </w:t>
      </w:r>
      <w:r>
        <w:rPr>
          <w:rFonts w:ascii="Arial" w:hAnsi="Arial"/>
          <w:lang w:val="id-ID"/>
        </w:rPr>
        <w:t>D</w:t>
      </w:r>
      <w:r>
        <w:rPr>
          <w:rFonts w:ascii="Arial" w:hAnsi="Arial"/>
        </w:rPr>
        <w:t xml:space="preserve">efinisi </w:t>
      </w:r>
      <w:proofErr w:type="gramStart"/>
      <w:r>
        <w:rPr>
          <w:rFonts w:ascii="Arial" w:hAnsi="Arial"/>
        </w:rPr>
        <w:t>operasional  …</w:t>
      </w:r>
      <w:proofErr w:type="gramEnd"/>
      <w:r>
        <w:rPr>
          <w:rFonts w:ascii="Arial" w:hAnsi="Arial"/>
        </w:rPr>
        <w:t>………………………………………..42</w:t>
      </w:r>
    </w:p>
    <w:p w:rsidR="00E90962" w:rsidRDefault="00E90962" w:rsidP="00E90962">
      <w:pPr>
        <w:tabs>
          <w:tab w:val="left" w:leader="dot" w:pos="7938"/>
          <w:tab w:val="right" w:leader="dot" w:pos="8505"/>
        </w:tabs>
        <w:rPr>
          <w:rFonts w:ascii="Arial" w:hAnsi="Arial"/>
        </w:rPr>
      </w:pPr>
    </w:p>
    <w:p w:rsidR="00E90962" w:rsidRDefault="00E90962" w:rsidP="00E90962">
      <w:pPr>
        <w:tabs>
          <w:tab w:val="left" w:leader="dot" w:pos="7938"/>
          <w:tab w:val="right" w:leader="dot" w:pos="8505"/>
        </w:tabs>
        <w:spacing w:line="480" w:lineRule="auto"/>
        <w:rPr>
          <w:rFonts w:ascii="Arial" w:hAnsi="Arial"/>
        </w:rPr>
      </w:pPr>
      <w:r>
        <w:rPr>
          <w:rFonts w:ascii="Arial" w:hAnsi="Arial"/>
        </w:rPr>
        <w:t xml:space="preserve"> Tabel 3.2 Kisi-kisi Kuesioner………………………..……………………43</w:t>
      </w:r>
    </w:p>
    <w:p w:rsidR="00E90962" w:rsidRDefault="00E90962" w:rsidP="00E90962">
      <w:pPr>
        <w:tabs>
          <w:tab w:val="left" w:leader="dot" w:pos="7938"/>
          <w:tab w:val="right" w:leader="dot" w:pos="8505"/>
        </w:tabs>
        <w:spacing w:line="480" w:lineRule="auto"/>
        <w:rPr>
          <w:rFonts w:ascii="Arial" w:hAnsi="Arial"/>
        </w:rPr>
      </w:pPr>
      <w:r>
        <w:rPr>
          <w:rFonts w:ascii="Arial" w:hAnsi="Arial"/>
        </w:rPr>
        <w:t xml:space="preserve"> Tabel 4.1 Hasil Penelitian………………………………………………... 52</w:t>
      </w:r>
    </w:p>
    <w:p w:rsidR="00E90962" w:rsidRDefault="00E90962" w:rsidP="00E90962">
      <w:pPr>
        <w:rPr>
          <w:rFonts w:ascii="Arial" w:hAnsi="Arial"/>
        </w:rPr>
      </w:pPr>
    </w:p>
    <w:p w:rsidR="00E90962" w:rsidRDefault="00E90962" w:rsidP="00E90962">
      <w:pPr>
        <w:rPr>
          <w:rFonts w:ascii="Arial" w:hAnsi="Arial"/>
        </w:rPr>
      </w:pPr>
    </w:p>
    <w:p w:rsidR="00E90962" w:rsidRDefault="00E90962" w:rsidP="00E90962">
      <w:pPr>
        <w:rPr>
          <w:rFonts w:ascii="Arial" w:hAnsi="Arial"/>
        </w:rPr>
      </w:pPr>
    </w:p>
    <w:p w:rsidR="00E90962" w:rsidRDefault="00E90962" w:rsidP="00E90962">
      <w:pPr>
        <w:rPr>
          <w:rFonts w:ascii="Arial" w:hAnsi="Arial"/>
        </w:rPr>
      </w:pPr>
    </w:p>
    <w:p w:rsidR="00E90962" w:rsidRDefault="00E90962" w:rsidP="00E90962">
      <w:pPr>
        <w:rPr>
          <w:rFonts w:ascii="Arial" w:hAnsi="Arial"/>
        </w:rPr>
      </w:pPr>
    </w:p>
    <w:p w:rsidR="00E90962" w:rsidRDefault="00E90962" w:rsidP="00E90962">
      <w:pPr>
        <w:rPr>
          <w:rFonts w:ascii="Arial" w:hAnsi="Arial"/>
        </w:rPr>
      </w:pPr>
    </w:p>
    <w:p w:rsidR="00E90962" w:rsidRDefault="00E90962" w:rsidP="00E90962">
      <w:pPr>
        <w:rPr>
          <w:rFonts w:ascii="Arial" w:hAnsi="Arial"/>
        </w:rPr>
      </w:pPr>
    </w:p>
    <w:p w:rsidR="00E90962" w:rsidRDefault="00E90962" w:rsidP="00E90962">
      <w:pPr>
        <w:rPr>
          <w:rFonts w:ascii="Arial" w:hAnsi="Arial"/>
        </w:rPr>
      </w:pPr>
    </w:p>
    <w:p w:rsidR="00E90962" w:rsidRDefault="00E90962" w:rsidP="00E90962">
      <w:pPr>
        <w:rPr>
          <w:rFonts w:ascii="Arial" w:hAnsi="Arial"/>
        </w:rPr>
      </w:pPr>
    </w:p>
    <w:p w:rsidR="00E90962" w:rsidRDefault="00E90962" w:rsidP="00E90962">
      <w:pPr>
        <w:rPr>
          <w:rFonts w:ascii="Arial" w:hAnsi="Arial"/>
        </w:rPr>
      </w:pPr>
    </w:p>
    <w:p w:rsidR="00E90962" w:rsidRDefault="00E90962" w:rsidP="00E90962">
      <w:pPr>
        <w:rPr>
          <w:rFonts w:ascii="Arial" w:hAnsi="Arial"/>
          <w:lang w:val="id-ID"/>
        </w:rPr>
      </w:pPr>
    </w:p>
    <w:p w:rsidR="00E90962" w:rsidRDefault="00E90962" w:rsidP="00E90962">
      <w:pPr>
        <w:rPr>
          <w:rFonts w:ascii="Arial" w:hAnsi="Arial"/>
          <w:lang w:val="id-ID"/>
        </w:rPr>
      </w:pPr>
    </w:p>
    <w:p w:rsidR="00E90962" w:rsidRDefault="00E90962" w:rsidP="00E90962">
      <w:pPr>
        <w:ind w:left="0" w:firstLine="0"/>
        <w:rPr>
          <w:rFonts w:ascii="Arial" w:hAnsi="Arial"/>
        </w:rPr>
      </w:pPr>
    </w:p>
    <w:p w:rsidR="00E90962" w:rsidRDefault="00E90962" w:rsidP="00E90962">
      <w:pPr>
        <w:ind w:left="0" w:firstLine="0"/>
        <w:rPr>
          <w:rFonts w:ascii="Arial" w:hAnsi="Arial"/>
          <w:b/>
        </w:rPr>
      </w:pPr>
    </w:p>
    <w:p w:rsidR="00E90962" w:rsidRDefault="00E90962" w:rsidP="00E90962">
      <w:pPr>
        <w:jc w:val="center"/>
        <w:rPr>
          <w:rFonts w:ascii="Arial" w:hAnsi="Arial"/>
          <w:b/>
          <w:lang w:val="id-ID"/>
        </w:rPr>
      </w:pPr>
    </w:p>
    <w:p w:rsidR="00E90962" w:rsidRDefault="00E90962" w:rsidP="00E90962">
      <w:pPr>
        <w:jc w:val="center"/>
        <w:rPr>
          <w:rFonts w:ascii="Arial" w:hAnsi="Arial"/>
          <w:b/>
        </w:rPr>
      </w:pPr>
    </w:p>
    <w:p w:rsidR="00E90962" w:rsidRDefault="00E90962" w:rsidP="00E90962">
      <w:pPr>
        <w:jc w:val="center"/>
        <w:rPr>
          <w:rFonts w:ascii="Arial" w:hAnsi="Arial"/>
          <w:b/>
        </w:rPr>
      </w:pPr>
    </w:p>
    <w:p w:rsidR="00E90962" w:rsidRDefault="00E90962" w:rsidP="00E90962">
      <w:pPr>
        <w:jc w:val="center"/>
        <w:rPr>
          <w:rFonts w:ascii="Arial" w:hAnsi="Arial"/>
          <w:b/>
        </w:rPr>
      </w:pPr>
    </w:p>
    <w:p w:rsidR="00E90962" w:rsidRDefault="00E90962" w:rsidP="00E90962">
      <w:pPr>
        <w:jc w:val="center"/>
        <w:rPr>
          <w:rFonts w:ascii="Arial" w:hAnsi="Arial"/>
          <w:b/>
        </w:rPr>
      </w:pPr>
    </w:p>
    <w:p w:rsidR="00E90962" w:rsidRDefault="00E90962" w:rsidP="00E90962">
      <w:pPr>
        <w:jc w:val="center"/>
        <w:rPr>
          <w:rFonts w:ascii="Arial" w:hAnsi="Arial"/>
          <w:b/>
        </w:rPr>
      </w:pPr>
    </w:p>
    <w:p w:rsidR="00E90962" w:rsidRDefault="00E90962" w:rsidP="00E90962">
      <w:pPr>
        <w:jc w:val="center"/>
        <w:rPr>
          <w:rFonts w:ascii="Arial" w:hAnsi="Arial"/>
          <w:b/>
        </w:rPr>
      </w:pPr>
    </w:p>
    <w:p w:rsidR="00E90962" w:rsidRDefault="00E90962" w:rsidP="00E90962">
      <w:pPr>
        <w:jc w:val="center"/>
        <w:rPr>
          <w:rFonts w:ascii="Arial" w:hAnsi="Arial"/>
          <w:b/>
        </w:rPr>
      </w:pPr>
    </w:p>
    <w:p w:rsidR="00E90962" w:rsidRDefault="00E90962" w:rsidP="00E90962">
      <w:pPr>
        <w:jc w:val="center"/>
        <w:rPr>
          <w:rFonts w:ascii="Arial" w:hAnsi="Arial"/>
          <w:b/>
        </w:rPr>
      </w:pPr>
    </w:p>
    <w:p w:rsidR="00E90962" w:rsidRDefault="00E90962" w:rsidP="00E90962">
      <w:pPr>
        <w:jc w:val="center"/>
        <w:rPr>
          <w:rFonts w:ascii="Arial" w:hAnsi="Arial"/>
          <w:b/>
        </w:rPr>
      </w:pPr>
    </w:p>
    <w:p w:rsidR="00E90962" w:rsidRDefault="00E90962" w:rsidP="00E90962">
      <w:pPr>
        <w:jc w:val="center"/>
        <w:rPr>
          <w:rFonts w:ascii="Arial" w:hAnsi="Arial"/>
          <w:b/>
        </w:rPr>
      </w:pPr>
    </w:p>
    <w:p w:rsidR="00E90962" w:rsidRDefault="00E90962" w:rsidP="00E90962">
      <w:pPr>
        <w:jc w:val="center"/>
        <w:rPr>
          <w:rFonts w:ascii="Arial" w:hAnsi="Arial"/>
          <w:b/>
        </w:rPr>
      </w:pPr>
    </w:p>
    <w:p w:rsidR="00E90962" w:rsidRDefault="00E90962" w:rsidP="006B35A5">
      <w:pPr>
        <w:ind w:left="0" w:firstLine="0"/>
        <w:rPr>
          <w:rFonts w:ascii="Arial" w:hAnsi="Arial"/>
          <w:b/>
        </w:rPr>
      </w:pPr>
    </w:p>
    <w:p w:rsidR="00E90962" w:rsidRDefault="00E90962" w:rsidP="00E90962">
      <w:pPr>
        <w:jc w:val="center"/>
        <w:rPr>
          <w:rFonts w:ascii="Arial" w:hAnsi="Arial"/>
          <w:b/>
        </w:rPr>
      </w:pPr>
    </w:p>
    <w:p w:rsidR="006B35A5" w:rsidRDefault="006B35A5" w:rsidP="00E90962">
      <w:pPr>
        <w:jc w:val="center"/>
        <w:rPr>
          <w:rFonts w:ascii="Arial" w:hAnsi="Arial"/>
          <w:b/>
        </w:rPr>
      </w:pPr>
    </w:p>
    <w:p w:rsidR="006B35A5" w:rsidRDefault="006B35A5" w:rsidP="00E90962">
      <w:pPr>
        <w:jc w:val="center"/>
        <w:rPr>
          <w:rFonts w:ascii="Arial" w:hAnsi="Arial"/>
          <w:b/>
        </w:rPr>
      </w:pPr>
    </w:p>
    <w:p w:rsidR="006B35A5" w:rsidRDefault="006B35A5" w:rsidP="00E90962">
      <w:pPr>
        <w:jc w:val="center"/>
        <w:rPr>
          <w:rFonts w:ascii="Arial" w:hAnsi="Arial"/>
          <w:b/>
        </w:rPr>
      </w:pPr>
    </w:p>
    <w:p w:rsidR="006B35A5" w:rsidRDefault="006B35A5" w:rsidP="00E90962">
      <w:pPr>
        <w:jc w:val="center"/>
        <w:rPr>
          <w:rFonts w:ascii="Arial" w:hAnsi="Arial"/>
          <w:b/>
        </w:rPr>
      </w:pPr>
    </w:p>
    <w:p w:rsidR="006B35A5" w:rsidRDefault="006B35A5" w:rsidP="00E90962">
      <w:pPr>
        <w:jc w:val="center"/>
        <w:rPr>
          <w:rFonts w:ascii="Arial" w:hAnsi="Arial"/>
          <w:b/>
        </w:rPr>
      </w:pPr>
    </w:p>
    <w:p w:rsidR="006B35A5" w:rsidRDefault="006B35A5" w:rsidP="00E90962">
      <w:pPr>
        <w:jc w:val="center"/>
        <w:rPr>
          <w:rFonts w:ascii="Arial" w:hAnsi="Arial"/>
          <w:b/>
        </w:rPr>
      </w:pPr>
    </w:p>
    <w:p w:rsidR="00E90962" w:rsidRDefault="00E90962" w:rsidP="00E90962">
      <w:pPr>
        <w:jc w:val="center"/>
        <w:rPr>
          <w:rFonts w:ascii="Arial" w:hAnsi="Arial"/>
          <w:b/>
          <w:lang w:val="id-ID"/>
        </w:rPr>
      </w:pPr>
      <w:r>
        <w:rPr>
          <w:rFonts w:ascii="Arial" w:hAnsi="Arial"/>
          <w:b/>
        </w:rPr>
        <w:t>DAFTAR LAMPIRAN</w:t>
      </w:r>
    </w:p>
    <w:p w:rsidR="00E90962" w:rsidRDefault="00E90962" w:rsidP="00E90962">
      <w:pPr>
        <w:jc w:val="center"/>
        <w:rPr>
          <w:rFonts w:ascii="Arial" w:hAnsi="Arial"/>
          <w:b/>
          <w:lang w:val="id-ID"/>
        </w:rPr>
      </w:pPr>
    </w:p>
    <w:p w:rsidR="00E90962" w:rsidRDefault="00E90962" w:rsidP="00E90962">
      <w:pPr>
        <w:tabs>
          <w:tab w:val="left" w:leader="dot" w:pos="7938"/>
          <w:tab w:val="right" w:pos="8505"/>
        </w:tabs>
        <w:spacing w:line="480" w:lineRule="auto"/>
        <w:rPr>
          <w:rFonts w:ascii="Arial" w:hAnsi="Arial"/>
        </w:rPr>
      </w:pPr>
      <w:r>
        <w:rPr>
          <w:rFonts w:ascii="Arial" w:hAnsi="Arial"/>
        </w:rPr>
        <w:t>Lampiran 1……………………………………………………………………78</w:t>
      </w:r>
    </w:p>
    <w:p w:rsidR="00E90962" w:rsidRDefault="00E90962" w:rsidP="00E90962">
      <w:pPr>
        <w:tabs>
          <w:tab w:val="left" w:leader="dot" w:pos="7938"/>
          <w:tab w:val="right" w:pos="8505"/>
        </w:tabs>
        <w:spacing w:line="480" w:lineRule="auto"/>
        <w:rPr>
          <w:rFonts w:ascii="Arial" w:hAnsi="Arial"/>
        </w:rPr>
      </w:pPr>
      <w:r>
        <w:rPr>
          <w:rFonts w:ascii="Arial" w:hAnsi="Arial"/>
        </w:rPr>
        <w:t>Lampiran 2……………………………………………………………………79</w:t>
      </w:r>
    </w:p>
    <w:p w:rsidR="00E90962" w:rsidRDefault="00E90962" w:rsidP="00E90962">
      <w:pPr>
        <w:tabs>
          <w:tab w:val="left" w:leader="dot" w:pos="7938"/>
          <w:tab w:val="right" w:pos="8505"/>
        </w:tabs>
        <w:spacing w:line="480" w:lineRule="auto"/>
        <w:rPr>
          <w:rFonts w:ascii="Arial" w:hAnsi="Arial"/>
        </w:rPr>
      </w:pPr>
      <w:r>
        <w:rPr>
          <w:rFonts w:ascii="Arial" w:hAnsi="Arial"/>
        </w:rPr>
        <w:t>Lampiran 3……………………………………………………………………80</w:t>
      </w:r>
    </w:p>
    <w:p w:rsidR="00E90962" w:rsidRDefault="00E90962" w:rsidP="00E90962">
      <w:pPr>
        <w:tabs>
          <w:tab w:val="left" w:leader="dot" w:pos="7938"/>
          <w:tab w:val="right" w:pos="8505"/>
        </w:tabs>
        <w:spacing w:line="480" w:lineRule="auto"/>
        <w:rPr>
          <w:rFonts w:ascii="Arial" w:hAnsi="Arial"/>
        </w:rPr>
      </w:pPr>
      <w:r>
        <w:rPr>
          <w:rFonts w:ascii="Arial" w:hAnsi="Arial"/>
        </w:rPr>
        <w:t>Lampiran 4……………………………………………………………………81</w:t>
      </w:r>
    </w:p>
    <w:p w:rsidR="00E90962" w:rsidRDefault="00E90962" w:rsidP="00E90962">
      <w:pPr>
        <w:tabs>
          <w:tab w:val="left" w:leader="dot" w:pos="7938"/>
          <w:tab w:val="right" w:pos="8505"/>
        </w:tabs>
        <w:spacing w:line="480" w:lineRule="auto"/>
        <w:rPr>
          <w:rFonts w:ascii="Arial" w:hAnsi="Arial"/>
        </w:rPr>
      </w:pPr>
      <w:r>
        <w:rPr>
          <w:rFonts w:ascii="Arial" w:hAnsi="Arial"/>
        </w:rPr>
        <w:t>Lampiran 5……………………………………………………………………82</w:t>
      </w:r>
    </w:p>
    <w:p w:rsidR="00E90962" w:rsidRDefault="00E90962" w:rsidP="00E90962">
      <w:pPr>
        <w:tabs>
          <w:tab w:val="left" w:leader="dot" w:pos="7938"/>
          <w:tab w:val="right" w:pos="8505"/>
        </w:tabs>
        <w:spacing w:line="480" w:lineRule="auto"/>
        <w:rPr>
          <w:rFonts w:ascii="Arial" w:hAnsi="Arial"/>
        </w:rPr>
      </w:pPr>
      <w:r>
        <w:rPr>
          <w:rFonts w:ascii="Arial" w:hAnsi="Arial"/>
        </w:rPr>
        <w:t>Lampiran 6……………………………………………………………………83</w:t>
      </w:r>
    </w:p>
    <w:p w:rsidR="00E90962" w:rsidRDefault="00E90962" w:rsidP="00E90962">
      <w:pPr>
        <w:tabs>
          <w:tab w:val="left" w:leader="dot" w:pos="7938"/>
          <w:tab w:val="right" w:pos="8505"/>
        </w:tabs>
        <w:spacing w:line="480" w:lineRule="auto"/>
        <w:rPr>
          <w:rFonts w:ascii="Arial" w:hAnsi="Arial"/>
        </w:rPr>
      </w:pPr>
      <w:r>
        <w:rPr>
          <w:rFonts w:ascii="Arial" w:hAnsi="Arial"/>
        </w:rPr>
        <w:t>Lampiran 7……………………………………………………………………84</w:t>
      </w:r>
    </w:p>
    <w:p w:rsidR="00E90962" w:rsidRDefault="00E90962" w:rsidP="00E90962">
      <w:pPr>
        <w:tabs>
          <w:tab w:val="left" w:leader="dot" w:pos="7938"/>
          <w:tab w:val="right" w:leader="dot" w:pos="8505"/>
        </w:tabs>
        <w:spacing w:line="480" w:lineRule="auto"/>
        <w:rPr>
          <w:rFonts w:ascii="Arial" w:hAnsi="Arial"/>
        </w:rPr>
      </w:pPr>
    </w:p>
    <w:p w:rsidR="00E90962" w:rsidRDefault="00E90962" w:rsidP="00E90962"/>
    <w:p w:rsidR="00E90962" w:rsidRDefault="00E90962" w:rsidP="00E90962"/>
    <w:p w:rsidR="00E90962" w:rsidRDefault="00E90962" w:rsidP="00E90962"/>
    <w:p w:rsidR="00E90962" w:rsidRDefault="00E90962" w:rsidP="00E90962"/>
    <w:p w:rsidR="00E90962" w:rsidRDefault="00E90962" w:rsidP="00E90962"/>
    <w:p w:rsidR="00E90962" w:rsidRDefault="00E90962" w:rsidP="00E90962"/>
    <w:p w:rsidR="00E90962" w:rsidRDefault="00E90962" w:rsidP="00E90962"/>
    <w:p w:rsidR="00E90962" w:rsidRDefault="00E90962" w:rsidP="00E90962"/>
    <w:p w:rsidR="00E90962" w:rsidRDefault="00E90962" w:rsidP="00E90962"/>
    <w:p w:rsidR="00E90962" w:rsidRDefault="00E90962" w:rsidP="00E90962"/>
    <w:p w:rsidR="00E90962" w:rsidRDefault="00E90962" w:rsidP="00E90962"/>
    <w:p w:rsidR="00E90962" w:rsidRDefault="00E90962" w:rsidP="00E90962"/>
    <w:p w:rsidR="00E90962" w:rsidRDefault="00E90962" w:rsidP="00E90962"/>
    <w:p w:rsidR="00E90962" w:rsidRDefault="00E90962" w:rsidP="00E90962"/>
    <w:p w:rsidR="00E90962" w:rsidRDefault="00E90962" w:rsidP="00E90962"/>
    <w:p w:rsidR="00E90962" w:rsidRDefault="00E90962" w:rsidP="00E90962"/>
    <w:p w:rsidR="00E90962" w:rsidRDefault="00E90962" w:rsidP="00E90962">
      <w:pPr>
        <w:ind w:left="0" w:firstLine="0"/>
      </w:pPr>
    </w:p>
    <w:p w:rsidR="006B35A5" w:rsidRDefault="006B35A5" w:rsidP="00E90962">
      <w:pPr>
        <w:spacing w:after="200"/>
        <w:ind w:left="0" w:firstLine="0"/>
        <w:jc w:val="center"/>
        <w:rPr>
          <w:rFonts w:ascii="Arial" w:hAnsi="Arial"/>
          <w:b/>
        </w:rPr>
      </w:pPr>
    </w:p>
    <w:p w:rsidR="006B35A5" w:rsidRDefault="006B35A5" w:rsidP="00E90962">
      <w:pPr>
        <w:spacing w:after="200"/>
        <w:ind w:left="0" w:firstLine="0"/>
        <w:jc w:val="center"/>
        <w:rPr>
          <w:rFonts w:ascii="Arial" w:hAnsi="Arial"/>
          <w:b/>
        </w:rPr>
      </w:pPr>
    </w:p>
    <w:p w:rsidR="006B35A5" w:rsidRDefault="006B35A5" w:rsidP="00E90962">
      <w:pPr>
        <w:spacing w:after="200"/>
        <w:ind w:left="0" w:firstLine="0"/>
        <w:jc w:val="center"/>
        <w:rPr>
          <w:rFonts w:ascii="Arial" w:hAnsi="Arial"/>
          <w:b/>
        </w:rPr>
      </w:pPr>
    </w:p>
    <w:p w:rsidR="006B35A5" w:rsidRDefault="006B35A5" w:rsidP="00E90962">
      <w:pPr>
        <w:spacing w:after="200"/>
        <w:ind w:left="0" w:firstLine="0"/>
        <w:jc w:val="center"/>
        <w:rPr>
          <w:rFonts w:ascii="Arial" w:hAnsi="Arial"/>
          <w:b/>
        </w:rPr>
      </w:pPr>
    </w:p>
    <w:p w:rsidR="00E90962" w:rsidRDefault="00E90962" w:rsidP="00E90962">
      <w:pPr>
        <w:spacing w:after="200"/>
        <w:ind w:left="0" w:firstLine="0"/>
        <w:jc w:val="center"/>
        <w:rPr>
          <w:rFonts w:ascii="Arial" w:hAnsi="Arial"/>
          <w:b/>
        </w:rPr>
      </w:pPr>
      <w:r>
        <w:rPr>
          <w:rFonts w:ascii="Arial" w:hAnsi="Arial"/>
          <w:b/>
        </w:rPr>
        <w:lastRenderedPageBreak/>
        <w:t>Gambaran Pengetahuan pada Penderita Tuberkulosis Paru di PUSKESMAS Air Putih Samarinda</w:t>
      </w:r>
    </w:p>
    <w:p w:rsidR="00E90962" w:rsidRDefault="00E90962" w:rsidP="00E90962">
      <w:pPr>
        <w:spacing w:after="200"/>
        <w:ind w:left="0" w:firstLine="0"/>
        <w:jc w:val="center"/>
        <w:rPr>
          <w:rFonts w:ascii="Arial" w:hAnsi="Arial"/>
        </w:rPr>
      </w:pPr>
      <w:r>
        <w:rPr>
          <w:rFonts w:ascii="Arial" w:hAnsi="Arial"/>
        </w:rPr>
        <w:t>Nur Adinda Sukma¹, Bachtiar Safrudin²</w:t>
      </w:r>
    </w:p>
    <w:p w:rsidR="00E90962" w:rsidRDefault="00E90962" w:rsidP="00E90962">
      <w:pPr>
        <w:spacing w:after="200"/>
        <w:ind w:left="0" w:firstLine="0"/>
        <w:jc w:val="center"/>
        <w:rPr>
          <w:rFonts w:ascii="Arial" w:hAnsi="Arial"/>
          <w:b/>
        </w:rPr>
      </w:pPr>
      <w:r>
        <w:rPr>
          <w:rFonts w:ascii="Arial" w:hAnsi="Arial"/>
          <w:b/>
        </w:rPr>
        <w:t>INTISARI</w:t>
      </w:r>
    </w:p>
    <w:p w:rsidR="00E90962" w:rsidRDefault="00E90962" w:rsidP="00E90962">
      <w:pPr>
        <w:spacing w:after="200"/>
        <w:ind w:left="0" w:firstLine="0"/>
        <w:jc w:val="both"/>
        <w:rPr>
          <w:rFonts w:ascii="Arial" w:hAnsi="Arial"/>
        </w:rPr>
      </w:pPr>
      <w:r>
        <w:rPr>
          <w:rFonts w:ascii="Arial" w:hAnsi="Arial"/>
          <w:b/>
        </w:rPr>
        <w:t>Latar belakang:</w:t>
      </w:r>
      <w:r>
        <w:rPr>
          <w:rFonts w:ascii="Arial" w:hAnsi="Arial"/>
        </w:rPr>
        <w:t xml:space="preserve"> tuberkulosis merupakan penyebab kematian utama banyak di Negara-negara berkembang. Data WHO mencatat Indonesia menetapi urutan ke-3 di dunia </w:t>
      </w:r>
      <w:proofErr w:type="gramStart"/>
      <w:r>
        <w:rPr>
          <w:rFonts w:ascii="Arial" w:hAnsi="Arial"/>
        </w:rPr>
        <w:t>dalam  hal</w:t>
      </w:r>
      <w:proofErr w:type="gramEnd"/>
      <w:r>
        <w:rPr>
          <w:rFonts w:ascii="Arial" w:hAnsi="Arial"/>
        </w:rPr>
        <w:t xml:space="preserve"> jumlah penderita tuberkulosis paru, setelah india dan china (WHO, 2013).</w:t>
      </w:r>
    </w:p>
    <w:p w:rsidR="00E90962" w:rsidRDefault="00E90962" w:rsidP="00E90962">
      <w:pPr>
        <w:spacing w:after="200"/>
        <w:ind w:left="0" w:firstLine="0"/>
        <w:rPr>
          <w:rFonts w:ascii="Arial" w:hAnsi="Arial"/>
        </w:rPr>
      </w:pPr>
      <w:r>
        <w:rPr>
          <w:rFonts w:ascii="Arial" w:hAnsi="Arial"/>
          <w:b/>
        </w:rPr>
        <w:t>Tujuan:</w:t>
      </w:r>
      <w:r>
        <w:rPr>
          <w:rFonts w:ascii="Arial" w:hAnsi="Arial"/>
        </w:rPr>
        <w:t xml:space="preserve"> tujuan penelitian ini bertujuan untuk mengetahui gambaran pengetahuan pada penderita tuberkulosis paru di puskesmas air putih samarinda.</w:t>
      </w:r>
    </w:p>
    <w:p w:rsidR="00E90962" w:rsidRDefault="00E90962" w:rsidP="00E90962">
      <w:pPr>
        <w:spacing w:after="200"/>
        <w:ind w:left="0" w:firstLine="0"/>
        <w:rPr>
          <w:rFonts w:ascii="Arial" w:hAnsi="Arial"/>
        </w:rPr>
      </w:pPr>
      <w:r>
        <w:rPr>
          <w:rFonts w:ascii="Arial" w:hAnsi="Arial"/>
          <w:b/>
        </w:rPr>
        <w:t>Metode:</w:t>
      </w:r>
      <w:r>
        <w:rPr>
          <w:rFonts w:ascii="Arial" w:hAnsi="Arial"/>
        </w:rPr>
        <w:t xml:space="preserve"> desain penelitian deskriktif, populasi adalah penderita tuberkulosis paru. Teknik samel adalah total sampling. Pengambilan data menggunakan </w:t>
      </w:r>
      <w:proofErr w:type="gramStart"/>
      <w:r>
        <w:rPr>
          <w:rFonts w:ascii="Arial" w:hAnsi="Arial"/>
        </w:rPr>
        <w:t>kuesioner  jumlah</w:t>
      </w:r>
      <w:proofErr w:type="gramEnd"/>
      <w:r>
        <w:rPr>
          <w:rFonts w:ascii="Arial" w:hAnsi="Arial"/>
        </w:rPr>
        <w:t xml:space="preserve"> sampel 33 orang.</w:t>
      </w:r>
    </w:p>
    <w:p w:rsidR="00E90962" w:rsidRDefault="00E90962" w:rsidP="00E90962">
      <w:pPr>
        <w:spacing w:after="200"/>
        <w:ind w:left="0" w:firstLine="0"/>
        <w:rPr>
          <w:rFonts w:ascii="Arial" w:hAnsi="Arial"/>
        </w:rPr>
      </w:pPr>
      <w:r>
        <w:rPr>
          <w:rFonts w:ascii="Arial" w:hAnsi="Arial"/>
          <w:b/>
        </w:rPr>
        <w:t>Hasil:</w:t>
      </w:r>
      <w:r>
        <w:rPr>
          <w:rFonts w:ascii="Arial" w:hAnsi="Arial"/>
        </w:rPr>
        <w:t xml:space="preserve"> hasil penelitian menunjukkan pada aspek gambaran pengetahuan penderita tuberkulosis paru mayoritas penegtahuan responden adalah baik yaitu 20 </w:t>
      </w:r>
      <w:proofErr w:type="gramStart"/>
      <w:r>
        <w:rPr>
          <w:rFonts w:ascii="Arial" w:hAnsi="Arial"/>
        </w:rPr>
        <w:t>orang  (</w:t>
      </w:r>
      <w:proofErr w:type="gramEnd"/>
      <w:r>
        <w:rPr>
          <w:rFonts w:ascii="Arial" w:hAnsi="Arial"/>
        </w:rPr>
        <w:t>60.6%).</w:t>
      </w:r>
    </w:p>
    <w:p w:rsidR="00E90962" w:rsidRDefault="00E90962" w:rsidP="00E90962">
      <w:pPr>
        <w:spacing w:after="200"/>
        <w:ind w:left="0" w:firstLine="0"/>
        <w:rPr>
          <w:rFonts w:ascii="Arial" w:hAnsi="Arial"/>
        </w:rPr>
      </w:pPr>
      <w:r>
        <w:rPr>
          <w:rFonts w:ascii="Arial" w:hAnsi="Arial"/>
          <w:b/>
        </w:rPr>
        <w:t>Kesimpulan:</w:t>
      </w:r>
      <w:r>
        <w:rPr>
          <w:rFonts w:ascii="Arial" w:hAnsi="Arial"/>
        </w:rPr>
        <w:t xml:space="preserve"> sebagian besar mayoritas (60.6%) 20 responden memiliki pengetahuan yang baik tentang penyebab dan pencegahan tuberkulosis paru. Ada sebagian kecil (27.3%) 6 orang dengan pengetahuan yang cukup dan (12.1%) 4 orang dengan pengetahuan yang kurang.</w:t>
      </w:r>
    </w:p>
    <w:p w:rsidR="00E90962" w:rsidRDefault="00E90962" w:rsidP="00E90962">
      <w:pPr>
        <w:spacing w:after="200"/>
        <w:ind w:left="0" w:firstLine="0"/>
        <w:rPr>
          <w:rFonts w:ascii="Arial" w:hAnsi="Arial"/>
        </w:rPr>
      </w:pPr>
      <w:r>
        <w:rPr>
          <w:rFonts w:ascii="Arial" w:hAnsi="Arial"/>
          <w:b/>
        </w:rPr>
        <w:t>Kata kunci:</w:t>
      </w:r>
      <w:r>
        <w:rPr>
          <w:rFonts w:ascii="Arial" w:hAnsi="Arial"/>
        </w:rPr>
        <w:t xml:space="preserve"> pengetahuan penderita tuberkulosis paru</w:t>
      </w:r>
    </w:p>
    <w:p w:rsidR="00E90962" w:rsidRDefault="00E90962" w:rsidP="00E90962">
      <w:pPr>
        <w:spacing w:after="200"/>
        <w:ind w:left="0" w:firstLine="0"/>
        <w:rPr>
          <w:rFonts w:ascii="Arial" w:hAnsi="Arial"/>
        </w:rPr>
      </w:pPr>
      <w:r>
        <w:rPr>
          <w:rFonts w:ascii="Arial" w:hAnsi="Arial"/>
          <w:noProof/>
        </w:rPr>
        <mc:AlternateContent>
          <mc:Choice Requires="wps">
            <w:drawing>
              <wp:anchor distT="0" distB="0" distL="114300" distR="114300" simplePos="0" relativeHeight="251659264" behindDoc="0" locked="0" layoutInCell="1" allowOverlap="1" wp14:anchorId="340B68A0" wp14:editId="34B980D7">
                <wp:simplePos x="0" y="0"/>
                <wp:positionH relativeFrom="column">
                  <wp:posOffset>-26035</wp:posOffset>
                </wp:positionH>
                <wp:positionV relativeFrom="paragraph">
                  <wp:posOffset>160020</wp:posOffset>
                </wp:positionV>
                <wp:extent cx="4029710" cy="0"/>
                <wp:effectExtent l="0" t="0" r="27940" b="19050"/>
                <wp:wrapNone/>
                <wp:docPr id="3" name="Straight Connector 3"/>
                <wp:cNvGraphicFramePr/>
                <a:graphic xmlns:a="http://schemas.openxmlformats.org/drawingml/2006/main">
                  <a:graphicData uri="http://schemas.microsoft.com/office/word/2010/wordprocessingShape">
                    <wps:wsp>
                      <wps:cNvCnPr/>
                      <wps:spPr>
                        <a:xfrm>
                          <a:off x="0" y="0"/>
                          <a:ext cx="4029740" cy="0"/>
                        </a:xfrm>
                        <a:prstGeom prst="line">
                          <a:avLst/>
                        </a:prstGeom>
                        <a:noFill/>
                        <a:ln w="9525" cap="flat" cmpd="sng" algn="ctr">
                          <a:solidFill>
                            <a:sysClr val="windowText" lastClr="000000"/>
                          </a:solidFill>
                          <a:prstDash val="solid"/>
                        </a:ln>
                        <a:effectLst/>
                      </wps:spPr>
                      <wps:bodyPr/>
                    </wps:wsp>
                  </a:graphicData>
                </a:graphic>
              </wp:anchor>
            </w:drawing>
          </mc:Choice>
          <mc:Fallback>
            <w:pict>
              <v:line id="Straight Connector 3"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2.05pt,12.6pt" to="315.25pt,1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" strokecolor="windowText"/>
            </w:pict>
          </mc:Fallback>
        </mc:AlternateContent>
      </w:r>
    </w:p>
    <w:p w:rsidR="00E90962" w:rsidRDefault="00E90962" w:rsidP="00E90962">
      <w:pPr>
        <w:spacing w:after="200"/>
        <w:ind w:left="0" w:firstLine="0"/>
        <w:rPr>
          <w:rFonts w:ascii="Arial" w:hAnsi="Arial"/>
        </w:rPr>
      </w:pPr>
      <w:r>
        <w:rPr>
          <w:rFonts w:ascii="Arial" w:hAnsi="Arial"/>
          <w:sz w:val="18"/>
          <w:szCs w:val="18"/>
        </w:rPr>
        <w:t xml:space="preserve">(¹) </w:t>
      </w:r>
      <w:r>
        <w:rPr>
          <w:rFonts w:ascii="Arial" w:hAnsi="Arial"/>
        </w:rPr>
        <w:t>Mahasiswa Universitas Muhammadiyah Kalimantan Timur</w:t>
      </w:r>
    </w:p>
    <w:p w:rsidR="00E90962" w:rsidRDefault="00E90962" w:rsidP="00E90962">
      <w:pPr>
        <w:spacing w:after="200"/>
        <w:ind w:left="0" w:firstLine="0"/>
        <w:rPr>
          <w:rFonts w:ascii="Arial" w:hAnsi="Arial"/>
        </w:rPr>
      </w:pPr>
      <w:r>
        <w:rPr>
          <w:rFonts w:ascii="Arial" w:hAnsi="Arial"/>
          <w:sz w:val="18"/>
          <w:szCs w:val="18"/>
        </w:rPr>
        <w:t xml:space="preserve">(²) </w:t>
      </w:r>
      <w:r>
        <w:rPr>
          <w:rFonts w:ascii="Arial" w:hAnsi="Arial"/>
        </w:rPr>
        <w:t>Dosen Universitas Muhammadiyah Kalimantan Timur</w:t>
      </w:r>
    </w:p>
    <w:p w:rsidR="00E90962" w:rsidRDefault="00E90962" w:rsidP="00E90962"/>
    <w:p w:rsidR="00E90962" w:rsidRDefault="00E90962" w:rsidP="00E90962"/>
    <w:p w:rsidR="00E90962" w:rsidRDefault="00E90962" w:rsidP="00E90962"/>
    <w:p w:rsidR="00E90962" w:rsidRDefault="00E90962" w:rsidP="00E90962"/>
    <w:p w:rsidR="00E90962" w:rsidRDefault="00E90962" w:rsidP="00E90962">
      <w:pPr>
        <w:rPr>
          <w:i/>
        </w:rPr>
      </w:pPr>
    </w:p>
    <w:p w:rsidR="00E90962" w:rsidRDefault="00E90962" w:rsidP="00E90962">
      <w:pPr>
        <w:rPr>
          <w:i/>
        </w:rPr>
      </w:pPr>
    </w:p>
    <w:p w:rsidR="00E90962" w:rsidRDefault="00E90962" w:rsidP="00E90962">
      <w:pPr>
        <w:spacing w:after="200"/>
        <w:ind w:left="0" w:firstLine="0"/>
        <w:jc w:val="center"/>
        <w:rPr>
          <w:rFonts w:ascii="Arial" w:hAnsi="Arial"/>
          <w:b/>
          <w:i/>
        </w:rPr>
      </w:pPr>
    </w:p>
    <w:p w:rsidR="00E90962" w:rsidRDefault="005326F9" w:rsidP="00E90962">
      <w:pPr>
        <w:spacing w:after="200"/>
        <w:ind w:left="0" w:firstLine="0"/>
        <w:jc w:val="center"/>
        <w:rPr>
          <w:rFonts w:ascii="Arial" w:hAnsi="Arial"/>
          <w:b/>
          <w:i/>
          <w:lang w:val="id-ID"/>
        </w:rPr>
      </w:pPr>
      <w:r>
        <w:rPr>
          <w:rFonts w:ascii="Arial" w:hAnsi="Arial"/>
          <w:b/>
          <w:i/>
        </w:rPr>
        <w:lastRenderedPageBreak/>
        <w:t xml:space="preserve">The Description </w:t>
      </w:r>
      <w:proofErr w:type="gramStart"/>
      <w:r>
        <w:rPr>
          <w:rFonts w:ascii="Arial" w:hAnsi="Arial"/>
          <w:b/>
          <w:i/>
        </w:rPr>
        <w:t>Of</w:t>
      </w:r>
      <w:proofErr w:type="gramEnd"/>
      <w:r>
        <w:rPr>
          <w:rFonts w:ascii="Arial" w:hAnsi="Arial"/>
          <w:b/>
          <w:i/>
        </w:rPr>
        <w:t xml:space="preserve"> Knowledge i</w:t>
      </w:r>
      <w:r w:rsidR="00E90962">
        <w:rPr>
          <w:rFonts w:ascii="Arial" w:hAnsi="Arial"/>
          <w:b/>
          <w:i/>
        </w:rPr>
        <w:t>n Pulmonary Tuberculosis Patients</w:t>
      </w:r>
      <w:r w:rsidR="00E90962">
        <w:rPr>
          <w:rFonts w:ascii="Arial" w:hAnsi="Arial"/>
          <w:b/>
          <w:i/>
          <w:lang w:val="id-ID"/>
        </w:rPr>
        <w:t xml:space="preserve"> </w:t>
      </w:r>
      <w:r>
        <w:rPr>
          <w:rFonts w:ascii="Arial" w:hAnsi="Arial"/>
          <w:b/>
          <w:i/>
        </w:rPr>
        <w:t>i</w:t>
      </w:r>
      <w:r w:rsidR="00E90962">
        <w:rPr>
          <w:rFonts w:ascii="Arial" w:hAnsi="Arial"/>
          <w:b/>
          <w:i/>
        </w:rPr>
        <w:t>n Air Putih Health Center Samarinda</w:t>
      </w:r>
    </w:p>
    <w:p w:rsidR="00E90962" w:rsidRDefault="00E90962" w:rsidP="00E90962">
      <w:pPr>
        <w:spacing w:after="200"/>
        <w:ind w:left="0" w:firstLine="0"/>
        <w:jc w:val="center"/>
        <w:rPr>
          <w:rFonts w:ascii="Arial" w:hAnsi="Arial"/>
          <w:i/>
          <w:color w:val="000000"/>
          <w:szCs w:val="22"/>
          <w:lang w:val="id-ID"/>
        </w:rPr>
      </w:pPr>
      <w:r>
        <w:rPr>
          <w:rFonts w:ascii="Arial" w:hAnsi="Arial"/>
          <w:i/>
          <w:color w:val="000000"/>
          <w:szCs w:val="22"/>
        </w:rPr>
        <w:t>Nur Adinda Sukma¹, Bachtiar Safrudin²</w:t>
      </w:r>
    </w:p>
    <w:p w:rsidR="00E90962" w:rsidRDefault="00E90962" w:rsidP="00E90962">
      <w:pPr>
        <w:spacing w:after="200"/>
        <w:ind w:left="0" w:firstLine="0"/>
        <w:jc w:val="center"/>
        <w:rPr>
          <w:rFonts w:ascii="Arial" w:hAnsi="Arial"/>
          <w:b/>
          <w:i/>
        </w:rPr>
      </w:pPr>
      <w:r>
        <w:rPr>
          <w:rFonts w:ascii="Arial" w:hAnsi="Arial"/>
          <w:b/>
          <w:i/>
          <w:lang w:val="id-ID"/>
        </w:rPr>
        <w:t>A</w:t>
      </w:r>
      <w:r>
        <w:rPr>
          <w:rFonts w:ascii="Arial" w:hAnsi="Arial"/>
          <w:b/>
          <w:i/>
        </w:rPr>
        <w:t>BSTRACT</w:t>
      </w:r>
    </w:p>
    <w:p w:rsidR="00E90962" w:rsidRDefault="00E90962" w:rsidP="00E90962">
      <w:pPr>
        <w:spacing w:after="200"/>
        <w:ind w:left="0" w:firstLine="0"/>
        <w:jc w:val="both"/>
        <w:rPr>
          <w:rFonts w:ascii="Arial" w:hAnsi="Arial"/>
          <w:i/>
          <w:lang w:val="id-ID"/>
        </w:rPr>
      </w:pPr>
      <w:r>
        <w:rPr>
          <w:rFonts w:ascii="Arial" w:hAnsi="Arial"/>
          <w:b/>
          <w:i/>
          <w:lang w:val="id-ID"/>
        </w:rPr>
        <w:t>Research Background:</w:t>
      </w:r>
      <w:r>
        <w:rPr>
          <w:rFonts w:ascii="Arial" w:hAnsi="Arial"/>
          <w:i/>
          <w:lang w:val="id-ID"/>
        </w:rPr>
        <w:t xml:space="preserve"> Tuberculosis is the main cause of death in many developing countries. WHO data records Indonesia is in the third place in the world in terms of the number of pulmonary tuberculosis sufferers, after India and China (WHO, 2013).</w:t>
      </w:r>
    </w:p>
    <w:p w:rsidR="00E90962" w:rsidRDefault="00E90962" w:rsidP="00E90962">
      <w:pPr>
        <w:spacing w:after="200"/>
        <w:ind w:left="0" w:firstLine="0"/>
        <w:jc w:val="both"/>
        <w:rPr>
          <w:rFonts w:ascii="Arial" w:hAnsi="Arial"/>
          <w:i/>
          <w:lang w:val="id-ID"/>
        </w:rPr>
      </w:pPr>
      <w:r>
        <w:rPr>
          <w:rFonts w:ascii="Arial" w:hAnsi="Arial"/>
          <w:b/>
          <w:i/>
          <w:lang w:val="id-ID"/>
        </w:rPr>
        <w:t xml:space="preserve">Research Objectives: </w:t>
      </w:r>
      <w:r>
        <w:rPr>
          <w:rFonts w:ascii="Arial" w:hAnsi="Arial"/>
          <w:i/>
          <w:lang w:val="id-ID"/>
        </w:rPr>
        <w:t>The objectives of this research is to figure out the description of knowledge of pulmonary tuberculosis patients in Air Putih Health Center Samarinda.</w:t>
      </w:r>
    </w:p>
    <w:p w:rsidR="00E90962" w:rsidRDefault="00E90962" w:rsidP="00E90962">
      <w:pPr>
        <w:spacing w:after="200"/>
        <w:ind w:left="0" w:firstLine="0"/>
        <w:jc w:val="both"/>
        <w:rPr>
          <w:rFonts w:ascii="Arial" w:hAnsi="Arial"/>
          <w:i/>
          <w:lang w:val="id-ID"/>
        </w:rPr>
      </w:pPr>
      <w:r>
        <w:rPr>
          <w:rFonts w:ascii="Arial" w:hAnsi="Arial"/>
          <w:b/>
          <w:i/>
          <w:lang w:val="id-ID"/>
        </w:rPr>
        <w:t xml:space="preserve">Research Method: </w:t>
      </w:r>
      <w:r>
        <w:rPr>
          <w:rFonts w:ascii="Arial" w:hAnsi="Arial"/>
          <w:i/>
          <w:lang w:val="id-ID"/>
        </w:rPr>
        <w:t>This research used Descriptive design, the population was patients with pulmonary tuberculosis. The sampling technique was total sampling. Retrieval of data by using questionnaires sample of 33 people.</w:t>
      </w:r>
    </w:p>
    <w:p w:rsidR="00E90962" w:rsidRDefault="00E90962" w:rsidP="00E90962">
      <w:pPr>
        <w:spacing w:after="200"/>
        <w:ind w:left="0" w:firstLine="0"/>
        <w:jc w:val="both"/>
        <w:rPr>
          <w:rFonts w:ascii="Arial" w:hAnsi="Arial"/>
          <w:i/>
          <w:lang w:val="id-ID"/>
        </w:rPr>
      </w:pPr>
      <w:r>
        <w:rPr>
          <w:rFonts w:ascii="Arial" w:hAnsi="Arial"/>
          <w:b/>
          <w:i/>
          <w:lang w:val="id-ID"/>
        </w:rPr>
        <w:t xml:space="preserve">Results: </w:t>
      </w:r>
      <w:r>
        <w:rPr>
          <w:rFonts w:ascii="Arial" w:hAnsi="Arial"/>
          <w:i/>
          <w:lang w:val="id-ID"/>
        </w:rPr>
        <w:t>The results of the research showed that in the aspect of the description of knowledge of pulmonary tuberculosis patients the majority of respondents were good,as many as 20 people (60.6%).</w:t>
      </w:r>
    </w:p>
    <w:p w:rsidR="00E90962" w:rsidRDefault="00E90962" w:rsidP="00E90962">
      <w:pPr>
        <w:spacing w:after="200"/>
        <w:ind w:left="0" w:firstLine="0"/>
        <w:jc w:val="both"/>
        <w:rPr>
          <w:rFonts w:ascii="Arial" w:hAnsi="Arial"/>
          <w:i/>
          <w:lang w:val="id-ID"/>
        </w:rPr>
      </w:pPr>
      <w:r>
        <w:rPr>
          <w:rFonts w:ascii="Arial" w:hAnsi="Arial"/>
          <w:b/>
          <w:i/>
          <w:lang w:val="id-ID"/>
        </w:rPr>
        <w:t xml:space="preserve">Conclusion: </w:t>
      </w:r>
      <w:r>
        <w:rPr>
          <w:rFonts w:ascii="Arial" w:hAnsi="Arial"/>
          <w:i/>
          <w:lang w:val="id-ID"/>
        </w:rPr>
        <w:t>Most of the majority (60.6%) of 20 respondents had good knowledge about the causes and prevention of pulmonary tuberculosis. There was a small portion (27.3%) of 6 people with sufficient knowledge and (12.1%) 4 people with insufficient knowledge.</w:t>
      </w:r>
    </w:p>
    <w:p w:rsidR="00E90962" w:rsidRDefault="00E90962" w:rsidP="00E90962">
      <w:pPr>
        <w:spacing w:after="200"/>
        <w:ind w:left="0" w:firstLine="0"/>
        <w:rPr>
          <w:rFonts w:ascii="Times New Roman" w:eastAsia="Times New Roman" w:hAnsi="Times New Roman" w:cs="Times New Roman"/>
          <w:i/>
          <w:lang w:val="id-ID" w:eastAsia="id-ID"/>
        </w:rPr>
      </w:pPr>
      <w:r>
        <w:rPr>
          <w:rFonts w:ascii="Arial" w:eastAsia="Times New Roman" w:hAnsi="Arial"/>
          <w:b/>
          <w:i/>
          <w:lang w:val="id-ID" w:eastAsia="id-ID"/>
        </w:rPr>
        <w:t xml:space="preserve">Keywords: </w:t>
      </w:r>
      <w:r>
        <w:rPr>
          <w:rFonts w:ascii="Arial" w:eastAsia="Times New Roman" w:hAnsi="Arial"/>
          <w:i/>
          <w:color w:val="000000"/>
          <w:lang w:val="id-ID" w:eastAsia="id-ID"/>
        </w:rPr>
        <w:t>Knowledge of patients with pulmonary tuberculosis</w:t>
      </w:r>
    </w:p>
    <w:p w:rsidR="00E90962" w:rsidRDefault="00E90962" w:rsidP="00E90962">
      <w:pPr>
        <w:spacing w:after="200"/>
        <w:ind w:left="0" w:firstLine="0"/>
        <w:jc w:val="both"/>
        <w:rPr>
          <w:rFonts w:ascii="Arial" w:hAnsi="Arial"/>
          <w:b/>
          <w:lang w:val="id-ID"/>
        </w:rPr>
      </w:pPr>
      <w:r>
        <w:rPr>
          <w:rFonts w:ascii="Arial" w:hAnsi="Arial"/>
          <w:b/>
          <w:noProof/>
        </w:rPr>
        <mc:AlternateContent>
          <mc:Choice Requires="wps">
            <w:drawing>
              <wp:anchor distT="0" distB="0" distL="114300" distR="114300" simplePos="0" relativeHeight="251660288" behindDoc="0" locked="0" layoutInCell="1" allowOverlap="1" wp14:anchorId="06A919A6" wp14:editId="2049978D">
                <wp:simplePos x="0" y="0"/>
                <wp:positionH relativeFrom="column">
                  <wp:posOffset>15875</wp:posOffset>
                </wp:positionH>
                <wp:positionV relativeFrom="paragraph">
                  <wp:posOffset>270510</wp:posOffset>
                </wp:positionV>
                <wp:extent cx="4029710" cy="0"/>
                <wp:effectExtent l="0" t="0" r="27940" b="19050"/>
                <wp:wrapNone/>
                <wp:docPr id="4" name="Straight Connector 4"/>
                <wp:cNvGraphicFramePr/>
                <a:graphic xmlns:a="http://schemas.openxmlformats.org/drawingml/2006/main">
                  <a:graphicData uri="http://schemas.microsoft.com/office/word/2010/wordprocessingShape">
                    <wps:wsp>
                      <wps:cNvCnPr/>
                      <wps:spPr>
                        <a:xfrm>
                          <a:off x="0" y="0"/>
                          <a:ext cx="4029740" cy="0"/>
                        </a:xfrm>
                        <a:prstGeom prst="line">
                          <a:avLst/>
                        </a:prstGeom>
                        <a:noFill/>
                        <a:ln w="9525" cap="flat" cmpd="sng" algn="ctr">
                          <a:solidFill>
                            <a:sysClr val="windowText" lastClr="000000"/>
                          </a:solidFill>
                          <a:prstDash val="solid"/>
                        </a:ln>
                        <a:effectLst/>
                      </wps:spPr>
                      <wps:bodyPr/>
                    </wps:wsp>
                  </a:graphicData>
                </a:graphic>
              </wp:anchor>
            </w:drawing>
          </mc:Choice>
          <mc:Fallback>
            <w:pict>
              <v:line id="Straight Connector 4"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1.25pt,21.3pt" to="318.55pt,2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" strokecolor="windowText"/>
            </w:pict>
          </mc:Fallback>
        </mc:AlternateContent>
      </w:r>
    </w:p>
    <w:p w:rsidR="00E90962" w:rsidRDefault="00E90962" w:rsidP="00E90962">
      <w:pPr>
        <w:spacing w:after="200"/>
        <w:ind w:left="0" w:firstLine="0"/>
        <w:rPr>
          <w:rFonts w:ascii="Arial" w:hAnsi="Arial"/>
          <w:i/>
          <w:sz w:val="20"/>
          <w:szCs w:val="20"/>
        </w:rPr>
      </w:pPr>
      <w:r>
        <w:rPr>
          <w:rFonts w:ascii="Arial" w:hAnsi="Arial"/>
          <w:i/>
          <w:sz w:val="20"/>
          <w:szCs w:val="20"/>
        </w:rPr>
        <w:t>(¹) Student of Diploma III study program at Muhammadiyah University, East Kalimantan</w:t>
      </w:r>
    </w:p>
    <w:p w:rsidR="00E90962" w:rsidRDefault="00E90962" w:rsidP="00E90962">
      <w:pPr>
        <w:spacing w:after="200"/>
        <w:ind w:left="0" w:firstLine="0"/>
        <w:rPr>
          <w:rFonts w:ascii="Arial" w:hAnsi="Arial"/>
          <w:i/>
          <w:sz w:val="20"/>
          <w:szCs w:val="20"/>
        </w:rPr>
      </w:pPr>
      <w:r>
        <w:rPr>
          <w:rFonts w:ascii="Arial" w:hAnsi="Arial"/>
          <w:i/>
          <w:sz w:val="20"/>
          <w:szCs w:val="20"/>
        </w:rPr>
        <w:t>(²) Muhammadiyah University, East Kalimantan</w:t>
      </w:r>
    </w:p>
    <w:p w:rsidR="00E90962" w:rsidRDefault="00E90962" w:rsidP="006B35A5">
      <w:pPr>
        <w:ind w:left="0" w:firstLine="0"/>
      </w:pPr>
    </w:p>
    <w:p w:rsidR="00E90962" w:rsidRDefault="00E90962" w:rsidP="00E90962">
      <w:pPr>
        <w:spacing w:after="200" w:line="276" w:lineRule="auto"/>
        <w:ind w:left="0" w:firstLine="0"/>
        <w:jc w:val="center"/>
        <w:rPr>
          <w:rFonts w:ascii="Arial" w:hAnsi="Arial"/>
          <w:b/>
        </w:rPr>
        <w:sectPr w:rsidR="00E90962">
          <w:headerReference w:type="default" r:id="rId12"/>
          <w:footerReference w:type="default" r:id="rId13"/>
          <w:pgSz w:w="12240" w:h="15840"/>
          <w:pgMar w:top="2268" w:right="1701" w:bottom="1701" w:left="2268" w:header="720" w:footer="720" w:gutter="0"/>
          <w:pgNumType w:fmt="lowerRoman"/>
          <w:cols w:space="720"/>
          <w:docGrid w:linePitch="360"/>
        </w:sectPr>
      </w:pPr>
    </w:p>
    <w:p w:rsidR="00E90962" w:rsidRDefault="00E90962" w:rsidP="00E90962">
      <w:pPr>
        <w:spacing w:after="200" w:line="276" w:lineRule="auto"/>
        <w:ind w:left="0" w:firstLine="0"/>
        <w:jc w:val="center"/>
        <w:rPr>
          <w:rFonts w:ascii="Arial" w:hAnsi="Arial"/>
          <w:b/>
        </w:rPr>
      </w:pPr>
      <w:r>
        <w:rPr>
          <w:rFonts w:ascii="Arial" w:hAnsi="Arial"/>
          <w:b/>
        </w:rPr>
        <w:lastRenderedPageBreak/>
        <w:t>BAB I</w:t>
      </w:r>
    </w:p>
    <w:p w:rsidR="00E90962" w:rsidRDefault="00E90962" w:rsidP="00E90962">
      <w:pPr>
        <w:spacing w:after="200" w:line="276" w:lineRule="auto"/>
        <w:ind w:left="0" w:firstLine="0"/>
        <w:jc w:val="center"/>
        <w:rPr>
          <w:rFonts w:ascii="Arial" w:hAnsi="Arial"/>
          <w:b/>
        </w:rPr>
      </w:pPr>
      <w:r>
        <w:rPr>
          <w:rFonts w:ascii="Arial" w:hAnsi="Arial"/>
          <w:b/>
        </w:rPr>
        <w:t>PENDAHULUAN</w:t>
      </w:r>
    </w:p>
    <w:p w:rsidR="00E90962" w:rsidRDefault="00E90962" w:rsidP="00E90962">
      <w:pPr>
        <w:numPr>
          <w:ilvl w:val="0"/>
          <w:numId w:val="7"/>
        </w:numPr>
        <w:spacing w:after="200" w:line="276" w:lineRule="auto"/>
        <w:contextualSpacing/>
        <w:jc w:val="both"/>
        <w:rPr>
          <w:rFonts w:ascii="Arial" w:hAnsi="Arial"/>
          <w:b/>
        </w:rPr>
      </w:pPr>
      <w:r>
        <w:rPr>
          <w:rFonts w:ascii="Arial" w:hAnsi="Arial"/>
          <w:b/>
        </w:rPr>
        <w:t>LATAR BELAKANG</w:t>
      </w:r>
    </w:p>
    <w:p w:rsidR="00E90962" w:rsidRDefault="00E90962" w:rsidP="00E90962">
      <w:pPr>
        <w:spacing w:after="200" w:line="276" w:lineRule="auto"/>
        <w:ind w:left="720" w:firstLine="0"/>
        <w:contextualSpacing/>
        <w:jc w:val="both"/>
        <w:rPr>
          <w:rFonts w:ascii="Arial" w:hAnsi="Arial"/>
          <w:b/>
        </w:rPr>
      </w:pPr>
    </w:p>
    <w:p w:rsidR="00E90962" w:rsidRDefault="00E90962" w:rsidP="00E90962">
      <w:pPr>
        <w:tabs>
          <w:tab w:val="left" w:pos="1134"/>
        </w:tabs>
        <w:spacing w:after="200" w:line="480" w:lineRule="auto"/>
        <w:ind w:left="1134" w:firstLine="142"/>
        <w:contextualSpacing/>
        <w:jc w:val="both"/>
        <w:rPr>
          <w:rFonts w:ascii="Arial" w:hAnsi="Arial"/>
        </w:rPr>
      </w:pPr>
      <w:proofErr w:type="gramStart"/>
      <w:r>
        <w:rPr>
          <w:rFonts w:ascii="Arial" w:hAnsi="Arial"/>
        </w:rPr>
        <w:t>Tuberkulosis (TBC) masih merupakan masalah kesehatan global utama.</w:t>
      </w:r>
      <w:proofErr w:type="gramEnd"/>
      <w:r>
        <w:rPr>
          <w:rFonts w:ascii="Arial" w:hAnsi="Arial"/>
        </w:rPr>
        <w:t xml:space="preserve"> </w:t>
      </w:r>
      <w:proofErr w:type="gramStart"/>
      <w:r>
        <w:rPr>
          <w:rFonts w:ascii="Arial" w:hAnsi="Arial"/>
        </w:rPr>
        <w:t>Hal ini menyebabkan masalah kesehatan yang buruk di antara jutaan setiap tahun dan peringkat sebagai penyebab utama kedua kematian dari penyakit menular di seluruh dunia setelah HIV.</w:t>
      </w:r>
      <w:proofErr w:type="gramEnd"/>
      <w:r>
        <w:rPr>
          <w:rFonts w:ascii="Arial" w:hAnsi="Arial"/>
        </w:rPr>
        <w:t xml:space="preserve"> Perkiraan terbaru adalah bahwa ada hampir 9 juta kasus baru pada tahun 2011 dan 1,4 juta kematian akibat tuberculosis secara geografis beban TB tertinggi di asia dan afrika. India dan cina bersama-sama mewakili hamper 40% kasus TB di dunia. Sekitar 60% kasus berada di </w:t>
      </w:r>
      <w:proofErr w:type="gramStart"/>
      <w:r>
        <w:rPr>
          <w:rFonts w:ascii="Arial" w:hAnsi="Arial"/>
        </w:rPr>
        <w:t>asia</w:t>
      </w:r>
      <w:proofErr w:type="gramEnd"/>
      <w:r>
        <w:rPr>
          <w:rFonts w:ascii="Arial" w:hAnsi="Arial"/>
        </w:rPr>
        <w:t xml:space="preserve"> tenggara dan pasifik barat. </w:t>
      </w:r>
      <w:proofErr w:type="gramStart"/>
      <w:r>
        <w:rPr>
          <w:rFonts w:ascii="Arial" w:hAnsi="Arial"/>
        </w:rPr>
        <w:t>Afrika memiliki 24% kasus di dunia, dan angka tertinggi kasus kematian per kapita (WHO 2015).</w:t>
      </w:r>
      <w:proofErr w:type="gramEnd"/>
    </w:p>
    <w:p w:rsidR="00E90962" w:rsidRDefault="00E90962" w:rsidP="00E90962">
      <w:pPr>
        <w:spacing w:after="200" w:line="480" w:lineRule="auto"/>
        <w:ind w:left="1134" w:firstLine="284"/>
        <w:contextualSpacing/>
        <w:jc w:val="both"/>
        <w:rPr>
          <w:rFonts w:ascii="Arial" w:hAnsi="Arial"/>
        </w:rPr>
      </w:pPr>
      <w:r>
        <w:rPr>
          <w:rFonts w:ascii="Arial" w:hAnsi="Arial"/>
        </w:rPr>
        <w:tab/>
      </w:r>
      <w:proofErr w:type="gramStart"/>
      <w:r>
        <w:rPr>
          <w:rFonts w:ascii="Arial" w:hAnsi="Arial"/>
        </w:rPr>
        <w:t>Tuberkulosis (TB) adalah penyakit infeksi menular yang di sebabkan oleh Mycobactrerium Tuberculosis.</w:t>
      </w:r>
      <w:proofErr w:type="gramEnd"/>
      <w:r>
        <w:rPr>
          <w:rFonts w:ascii="Arial" w:hAnsi="Arial"/>
        </w:rPr>
        <w:t xml:space="preserve"> Kuman TB paling sering menyerang paru dan merusak jaringan serta pembuluh darah di paru. Saat ini TB masih merupakan salah satu masalah kesehatan masyarakat di dunia walaupun upaya dengan strategi </w:t>
      </w:r>
      <w:proofErr w:type="gramStart"/>
      <w:r>
        <w:rPr>
          <w:rFonts w:ascii="Arial" w:hAnsi="Arial"/>
          <w:i/>
        </w:rPr>
        <w:t>Directly</w:t>
      </w:r>
      <w:proofErr w:type="gramEnd"/>
      <w:r>
        <w:rPr>
          <w:rFonts w:ascii="Arial" w:hAnsi="Arial"/>
          <w:i/>
        </w:rPr>
        <w:t xml:space="preserve"> observed treatment short- course </w:t>
      </w:r>
      <w:r>
        <w:rPr>
          <w:rFonts w:ascii="Arial" w:hAnsi="Arial"/>
        </w:rPr>
        <w:t xml:space="preserve">(DOTS). </w:t>
      </w:r>
      <w:proofErr w:type="gramStart"/>
      <w:r>
        <w:rPr>
          <w:rFonts w:ascii="Arial" w:hAnsi="Arial"/>
        </w:rPr>
        <w:t>Telah di terapkan di banyak Negara sejak tahun 1995.</w:t>
      </w:r>
      <w:proofErr w:type="gramEnd"/>
      <w:r>
        <w:rPr>
          <w:rFonts w:ascii="Arial" w:hAnsi="Arial"/>
        </w:rPr>
        <w:t xml:space="preserve"> </w:t>
      </w:r>
      <w:proofErr w:type="gramStart"/>
      <w:r>
        <w:rPr>
          <w:rFonts w:ascii="Arial" w:hAnsi="Arial"/>
        </w:rPr>
        <w:t xml:space="preserve">Tuberculosis (TB) </w:t>
      </w:r>
      <w:r>
        <w:rPr>
          <w:rFonts w:ascii="Arial" w:hAnsi="Arial"/>
        </w:rPr>
        <w:lastRenderedPageBreak/>
        <w:t>merupakan penyakit infeksi salah satu penyebab terbesar kematian di dunia (Smeltzer, Bare, Hinkle &amp; Cheever, 2016).</w:t>
      </w:r>
      <w:proofErr w:type="gramEnd"/>
    </w:p>
    <w:p w:rsidR="00E90962" w:rsidRDefault="00E90962" w:rsidP="00E90962">
      <w:pPr>
        <w:spacing w:after="200" w:line="480" w:lineRule="auto"/>
        <w:ind w:left="1134" w:firstLine="142"/>
        <w:contextualSpacing/>
        <w:jc w:val="both"/>
        <w:rPr>
          <w:rFonts w:ascii="Arial" w:hAnsi="Arial"/>
        </w:rPr>
      </w:pPr>
      <w:r>
        <w:rPr>
          <w:rFonts w:ascii="Arial" w:hAnsi="Arial"/>
        </w:rPr>
        <w:tab/>
      </w:r>
      <w:proofErr w:type="gramStart"/>
      <w:r>
        <w:rPr>
          <w:rFonts w:ascii="Arial" w:hAnsi="Arial"/>
        </w:rPr>
        <w:t>Tuberkulosis paru merupakan penyebab kematian utama di banyak Negara-negara berkembang.</w:t>
      </w:r>
      <w:proofErr w:type="gramEnd"/>
      <w:r>
        <w:rPr>
          <w:rFonts w:ascii="Arial" w:hAnsi="Arial"/>
        </w:rPr>
        <w:t xml:space="preserve"> Data WHO mencatat Indonesia menepati urutan ke-3 di dunia dalam hal jumlah penderita Tuberkulosis paru, setelah india dan china (WHO</w:t>
      </w:r>
      <w:proofErr w:type="gramStart"/>
      <w:r>
        <w:rPr>
          <w:rFonts w:ascii="Arial" w:hAnsi="Arial"/>
        </w:rPr>
        <w:t>,2013</w:t>
      </w:r>
      <w:proofErr w:type="gramEnd"/>
      <w:r>
        <w:rPr>
          <w:rFonts w:ascii="Arial" w:hAnsi="Arial"/>
        </w:rPr>
        <w:t>).</w:t>
      </w:r>
    </w:p>
    <w:p w:rsidR="00E90962" w:rsidRDefault="00E90962" w:rsidP="00E90962">
      <w:pPr>
        <w:spacing w:after="200" w:line="480" w:lineRule="auto"/>
        <w:ind w:left="1134" w:firstLine="284"/>
        <w:contextualSpacing/>
        <w:jc w:val="both"/>
        <w:rPr>
          <w:rFonts w:ascii="Arial" w:hAnsi="Arial"/>
        </w:rPr>
      </w:pPr>
      <w:r>
        <w:rPr>
          <w:rFonts w:ascii="Arial" w:hAnsi="Arial"/>
        </w:rPr>
        <w:tab/>
        <w:t>Angka notifikasi kasus baru tuberculosis paru terkonfirmasi bakteriologis pada tahun 2015 di Indonesia</w:t>
      </w:r>
      <w:r>
        <w:rPr>
          <w:rFonts w:ascii="Arial" w:hAnsi="Arial"/>
          <w:i/>
        </w:rPr>
        <w:t xml:space="preserve"> </w:t>
      </w:r>
      <w:r>
        <w:rPr>
          <w:rFonts w:ascii="Arial" w:hAnsi="Arial"/>
        </w:rPr>
        <w:t>sebesar 74 per 100.000 penduduk menurun di bandingkan tahun 2014 yang sebesar 77 per 100.000 penduduk. Sedangkan angka notifikasi seluruh kasus tuberculosis pada tahun 2015 sebesar 130 per 100.000 penduduk meningkat di bandingkan tahun 2014 sebesar 129 per 100.000 penduduk (Kemenkes RI,2015).</w:t>
      </w:r>
    </w:p>
    <w:p w:rsidR="00E90962" w:rsidRDefault="00E90962" w:rsidP="00E90962">
      <w:pPr>
        <w:spacing w:after="200" w:line="480" w:lineRule="auto"/>
        <w:ind w:left="1134" w:firstLine="284"/>
        <w:contextualSpacing/>
        <w:jc w:val="both"/>
        <w:rPr>
          <w:rFonts w:ascii="Arial" w:hAnsi="Arial"/>
        </w:rPr>
      </w:pPr>
      <w:r>
        <w:rPr>
          <w:rFonts w:ascii="Arial" w:hAnsi="Arial"/>
        </w:rPr>
        <w:tab/>
        <w:t>Insiden kematian akibat tuberculosis telah menurun karena berbagai upaya pengendalian yang telah dilakukan namun di perkirakan kematian akibat tuberculosis pada tahun2014 adalah 1</w:t>
      </w:r>
      <w:proofErr w:type="gramStart"/>
      <w:r>
        <w:rPr>
          <w:rFonts w:ascii="Arial" w:hAnsi="Arial"/>
        </w:rPr>
        <w:t>,2</w:t>
      </w:r>
      <w:proofErr w:type="gramEnd"/>
      <w:r>
        <w:rPr>
          <w:rFonts w:ascii="Arial" w:hAnsi="Arial"/>
        </w:rPr>
        <w:t xml:space="preserve"> juta orang dari 9,6 juta penderita tuberculosis paru. Penderita tuberculosis paru terbanyak yaitu berturut-turut 23%, dan 10% adalah india, Indonesia dan china dari seluruh penderita di dunia (WHO,2015).</w:t>
      </w:r>
    </w:p>
    <w:p w:rsidR="00E90962" w:rsidRDefault="00E90962" w:rsidP="00E90962">
      <w:pPr>
        <w:spacing w:after="200" w:line="480" w:lineRule="auto"/>
        <w:ind w:left="1134" w:firstLine="284"/>
        <w:contextualSpacing/>
        <w:jc w:val="both"/>
        <w:rPr>
          <w:rFonts w:ascii="Arial" w:hAnsi="Arial"/>
        </w:rPr>
      </w:pPr>
    </w:p>
    <w:p w:rsidR="00E90962" w:rsidRDefault="00E90962" w:rsidP="00E90962">
      <w:pPr>
        <w:spacing w:after="200" w:line="480" w:lineRule="auto"/>
        <w:ind w:left="1134" w:firstLine="284"/>
        <w:contextualSpacing/>
        <w:jc w:val="both"/>
        <w:rPr>
          <w:rFonts w:ascii="Arial" w:hAnsi="Arial"/>
        </w:rPr>
      </w:pPr>
    </w:p>
    <w:p w:rsidR="00E90962" w:rsidRDefault="00E90962" w:rsidP="00E90962">
      <w:pPr>
        <w:spacing w:after="200" w:line="480" w:lineRule="auto"/>
        <w:ind w:left="1134" w:firstLine="284"/>
        <w:contextualSpacing/>
        <w:jc w:val="both"/>
        <w:rPr>
          <w:rFonts w:ascii="Arial" w:hAnsi="Arial"/>
        </w:rPr>
      </w:pPr>
      <w:r>
        <w:rPr>
          <w:rFonts w:ascii="Arial" w:hAnsi="Arial"/>
        </w:rPr>
        <w:tab/>
        <w:t>Data profil kesehatan kota samarinda tahun 2016 di dapatkan kasus TB BTA+ di wilayah samarinda yakni : sei kunjang sebanyak 71 kasus, kota samarinda utara 61 kasus, sei pinang 50 kasus, samarinda ulu 47 kasus, loa janan ilir 45 kasus, palaran 39 kasus, samarinda seberang 37 kasus, sambutan 34 kasus, samarinda seberang dan samarinda kota 32 kasus.</w:t>
      </w:r>
    </w:p>
    <w:p w:rsidR="00E90962" w:rsidRDefault="00E90962" w:rsidP="00E90962">
      <w:pPr>
        <w:spacing w:after="200" w:line="480" w:lineRule="auto"/>
        <w:ind w:left="1134" w:firstLine="284"/>
        <w:contextualSpacing/>
        <w:jc w:val="both"/>
        <w:rPr>
          <w:rFonts w:ascii="Arial" w:hAnsi="Arial"/>
        </w:rPr>
      </w:pPr>
      <w:r>
        <w:rPr>
          <w:rFonts w:ascii="Arial" w:hAnsi="Arial"/>
        </w:rPr>
        <w:tab/>
        <w:t>Studi pendahuluan yang di lakukan pada bulan Desember 2018 di Puskemas Air Putih Samarinda, di peroleh data jumlah penderita tuberkulosis paru berkunjung di Puskesmas Air Putih Samarinda tahun 2018 sebanyak 33 orang dengan rata-rata kunjungan per bulan sebanyak 15 orang.</w:t>
      </w:r>
    </w:p>
    <w:p w:rsidR="00E90962" w:rsidRDefault="00E90962" w:rsidP="00E90962">
      <w:pPr>
        <w:spacing w:after="200" w:line="480" w:lineRule="auto"/>
        <w:ind w:left="1134" w:firstLine="0"/>
        <w:contextualSpacing/>
        <w:jc w:val="both"/>
        <w:rPr>
          <w:rFonts w:ascii="Arial" w:hAnsi="Arial"/>
        </w:rPr>
      </w:pPr>
      <w:r>
        <w:rPr>
          <w:rFonts w:ascii="Arial" w:hAnsi="Arial"/>
        </w:rPr>
        <w:tab/>
      </w:r>
      <w:proofErr w:type="gramStart"/>
      <w:r>
        <w:rPr>
          <w:rFonts w:ascii="Arial" w:hAnsi="Arial"/>
        </w:rPr>
        <w:t>Berdasarkan latar belakang di atas, maka penulis tertarik untuk mengaplikasikan hasil riset tentang gambaran pengetahuan tuberculosis paru pada pasien di Puskesmas Air Putih.</w:t>
      </w:r>
      <w:proofErr w:type="gramEnd"/>
    </w:p>
    <w:p w:rsidR="00E90962" w:rsidRDefault="00E90962" w:rsidP="00E90962">
      <w:pPr>
        <w:numPr>
          <w:ilvl w:val="0"/>
          <w:numId w:val="7"/>
        </w:numPr>
        <w:spacing w:after="200" w:line="480" w:lineRule="auto"/>
        <w:contextualSpacing/>
        <w:jc w:val="both"/>
        <w:rPr>
          <w:rFonts w:ascii="Arial" w:hAnsi="Arial"/>
          <w:b/>
        </w:rPr>
      </w:pPr>
      <w:r>
        <w:rPr>
          <w:rFonts w:ascii="Arial" w:hAnsi="Arial"/>
          <w:b/>
        </w:rPr>
        <w:t>Rumusan Masalah</w:t>
      </w:r>
    </w:p>
    <w:p w:rsidR="00E90962" w:rsidRDefault="00E90962" w:rsidP="003D1F0E">
      <w:pPr>
        <w:spacing w:after="200" w:line="480" w:lineRule="auto"/>
        <w:ind w:left="1134" w:firstLine="284"/>
        <w:contextualSpacing/>
        <w:jc w:val="both"/>
        <w:rPr>
          <w:rFonts w:ascii="Arial" w:hAnsi="Arial"/>
        </w:rPr>
      </w:pPr>
      <w:r>
        <w:rPr>
          <w:rFonts w:ascii="Arial" w:hAnsi="Arial"/>
        </w:rPr>
        <w:t xml:space="preserve">Berdasarkan uraian dan latar belakang tersebut di atas dapat di asumsikan tingginya angka penularan TBC di pengaruhi oleh beberapa faktor di antaranya faktor pengetahuan tentang pencegahan penularan TBC sehingga dapat di rumuskan sebagai </w:t>
      </w:r>
      <w:proofErr w:type="gramStart"/>
      <w:r>
        <w:rPr>
          <w:rFonts w:ascii="Arial" w:hAnsi="Arial"/>
        </w:rPr>
        <w:lastRenderedPageBreak/>
        <w:t>berikut :</w:t>
      </w:r>
      <w:proofErr w:type="gramEnd"/>
      <w:r>
        <w:rPr>
          <w:rFonts w:ascii="Arial" w:hAnsi="Arial"/>
        </w:rPr>
        <w:t xml:space="preserve"> “ Gambaran Pengetahuan Penderita Tuberkulosi paru di Puskesmas Air Putih Samarinda ?”</w:t>
      </w:r>
    </w:p>
    <w:p w:rsidR="00E90962" w:rsidRDefault="00E90962" w:rsidP="00E90962">
      <w:pPr>
        <w:numPr>
          <w:ilvl w:val="0"/>
          <w:numId w:val="7"/>
        </w:numPr>
        <w:spacing w:after="200" w:line="480" w:lineRule="auto"/>
        <w:contextualSpacing/>
        <w:jc w:val="both"/>
        <w:rPr>
          <w:rFonts w:ascii="Arial" w:hAnsi="Arial"/>
          <w:b/>
        </w:rPr>
      </w:pPr>
      <w:r>
        <w:rPr>
          <w:rFonts w:ascii="Arial" w:hAnsi="Arial"/>
          <w:b/>
        </w:rPr>
        <w:t>Tujuan Penelitian</w:t>
      </w:r>
    </w:p>
    <w:p w:rsidR="00E90962" w:rsidRDefault="00E90962" w:rsidP="00E90962">
      <w:pPr>
        <w:numPr>
          <w:ilvl w:val="0"/>
          <w:numId w:val="8"/>
        </w:numPr>
        <w:spacing w:after="200" w:line="480" w:lineRule="auto"/>
        <w:ind w:left="709" w:firstLine="425"/>
        <w:contextualSpacing/>
        <w:jc w:val="both"/>
        <w:rPr>
          <w:rFonts w:ascii="Arial" w:hAnsi="Arial"/>
          <w:b/>
        </w:rPr>
      </w:pPr>
      <w:r>
        <w:rPr>
          <w:rFonts w:ascii="Arial" w:hAnsi="Arial"/>
        </w:rPr>
        <w:t>Tujuan Umum</w:t>
      </w:r>
    </w:p>
    <w:p w:rsidR="00E90962" w:rsidRDefault="00E90962" w:rsidP="00E90962">
      <w:pPr>
        <w:spacing w:after="200" w:line="480" w:lineRule="auto"/>
        <w:ind w:left="1418" w:firstLine="0"/>
        <w:contextualSpacing/>
        <w:jc w:val="both"/>
        <w:rPr>
          <w:rFonts w:ascii="Arial" w:hAnsi="Arial"/>
        </w:rPr>
      </w:pPr>
      <w:proofErr w:type="gramStart"/>
      <w:r>
        <w:rPr>
          <w:rFonts w:ascii="Arial" w:hAnsi="Arial"/>
        </w:rPr>
        <w:t>Adapun tujuan umum penelitian ini adalah untuk mengetahui gambaran pengetahuan pada penderita tuberkulosis paru di Puskesmas Air Putih Samarinda.</w:t>
      </w:r>
      <w:proofErr w:type="gramEnd"/>
    </w:p>
    <w:p w:rsidR="00E90962" w:rsidRDefault="00E90962" w:rsidP="00E90962">
      <w:pPr>
        <w:numPr>
          <w:ilvl w:val="0"/>
          <w:numId w:val="8"/>
        </w:numPr>
        <w:spacing w:after="200" w:line="480" w:lineRule="auto"/>
        <w:ind w:left="1134" w:firstLine="0"/>
        <w:contextualSpacing/>
        <w:jc w:val="both"/>
        <w:rPr>
          <w:rFonts w:ascii="Arial" w:hAnsi="Arial"/>
          <w:b/>
        </w:rPr>
      </w:pPr>
      <w:r>
        <w:rPr>
          <w:rFonts w:ascii="Arial" w:hAnsi="Arial"/>
        </w:rPr>
        <w:t>Tujuan Khusus</w:t>
      </w:r>
    </w:p>
    <w:p w:rsidR="00E90962" w:rsidRDefault="00E90962" w:rsidP="00E90962">
      <w:pPr>
        <w:spacing w:after="200" w:line="480" w:lineRule="auto"/>
        <w:ind w:left="1418" w:firstLine="0"/>
        <w:contextualSpacing/>
        <w:jc w:val="both"/>
        <w:rPr>
          <w:rFonts w:ascii="Arial" w:hAnsi="Arial"/>
        </w:rPr>
      </w:pPr>
      <w:proofErr w:type="gramStart"/>
      <w:r>
        <w:rPr>
          <w:rFonts w:ascii="Arial" w:hAnsi="Arial"/>
        </w:rPr>
        <w:t>Mengidentifikasi pengetahuan responden tentang penyebab dan pencegahan penularan tuberkulosis paru.</w:t>
      </w:r>
      <w:proofErr w:type="gramEnd"/>
    </w:p>
    <w:p w:rsidR="00E90962" w:rsidRDefault="00E90962" w:rsidP="00E90962">
      <w:pPr>
        <w:numPr>
          <w:ilvl w:val="0"/>
          <w:numId w:val="7"/>
        </w:numPr>
        <w:spacing w:after="200" w:line="480" w:lineRule="auto"/>
        <w:contextualSpacing/>
        <w:jc w:val="both"/>
        <w:rPr>
          <w:rFonts w:ascii="Arial" w:hAnsi="Arial"/>
          <w:b/>
        </w:rPr>
      </w:pPr>
      <w:r>
        <w:rPr>
          <w:rFonts w:ascii="Arial" w:hAnsi="Arial"/>
          <w:b/>
        </w:rPr>
        <w:t>Manfaat Penelitian</w:t>
      </w:r>
    </w:p>
    <w:p w:rsidR="00E90962" w:rsidRDefault="00E90962" w:rsidP="00E90962">
      <w:pPr>
        <w:numPr>
          <w:ilvl w:val="0"/>
          <w:numId w:val="9"/>
        </w:numPr>
        <w:spacing w:after="200" w:line="480" w:lineRule="auto"/>
        <w:ind w:left="1418" w:hanging="284"/>
        <w:contextualSpacing/>
        <w:jc w:val="both"/>
        <w:rPr>
          <w:rFonts w:ascii="Arial" w:hAnsi="Arial"/>
        </w:rPr>
      </w:pPr>
      <w:r>
        <w:rPr>
          <w:rFonts w:ascii="Arial" w:hAnsi="Arial"/>
        </w:rPr>
        <w:t>Manfaat Teoritis</w:t>
      </w:r>
    </w:p>
    <w:p w:rsidR="00E90962" w:rsidRDefault="00E90962" w:rsidP="00E90962">
      <w:pPr>
        <w:numPr>
          <w:ilvl w:val="0"/>
          <w:numId w:val="10"/>
        </w:numPr>
        <w:spacing w:after="200" w:line="480" w:lineRule="auto"/>
        <w:ind w:left="1701" w:hanging="283"/>
        <w:contextualSpacing/>
        <w:jc w:val="both"/>
        <w:rPr>
          <w:rFonts w:ascii="Arial" w:hAnsi="Arial"/>
        </w:rPr>
      </w:pPr>
      <w:r>
        <w:rPr>
          <w:rFonts w:ascii="Arial" w:hAnsi="Arial"/>
        </w:rPr>
        <w:t>Bagi Institusi</w:t>
      </w:r>
    </w:p>
    <w:p w:rsidR="00E90962" w:rsidRDefault="00E90962" w:rsidP="00E90962">
      <w:pPr>
        <w:spacing w:after="200" w:line="480" w:lineRule="auto"/>
        <w:ind w:left="1701" w:firstLine="0"/>
        <w:contextualSpacing/>
        <w:jc w:val="both"/>
        <w:rPr>
          <w:rFonts w:ascii="Arial" w:hAnsi="Arial"/>
        </w:rPr>
      </w:pPr>
      <w:proofErr w:type="gramStart"/>
      <w:r>
        <w:rPr>
          <w:rFonts w:ascii="Arial" w:hAnsi="Arial"/>
        </w:rPr>
        <w:t>Di harapkan dapat memberikan informasi pengetahuan tentang penyakit tuberkulosis paru sehingga dapat menjadi bahan refrensi di Universitas Muhammadiyah Kalimantan Timur.</w:t>
      </w:r>
      <w:proofErr w:type="gramEnd"/>
    </w:p>
    <w:p w:rsidR="00E90962" w:rsidRDefault="00E90962" w:rsidP="00E90962">
      <w:pPr>
        <w:numPr>
          <w:ilvl w:val="0"/>
          <w:numId w:val="10"/>
        </w:numPr>
        <w:spacing w:after="200" w:line="480" w:lineRule="auto"/>
        <w:ind w:left="1701" w:hanging="283"/>
        <w:contextualSpacing/>
        <w:jc w:val="both"/>
        <w:rPr>
          <w:rFonts w:ascii="Arial" w:hAnsi="Arial"/>
        </w:rPr>
      </w:pPr>
      <w:r>
        <w:rPr>
          <w:rFonts w:ascii="Arial" w:hAnsi="Arial"/>
        </w:rPr>
        <w:t>Bagi Peneliti</w:t>
      </w:r>
    </w:p>
    <w:p w:rsidR="00E90962" w:rsidRDefault="00E90962" w:rsidP="00E90962">
      <w:pPr>
        <w:spacing w:after="200" w:line="480" w:lineRule="auto"/>
        <w:ind w:left="1701" w:firstLine="0"/>
        <w:contextualSpacing/>
        <w:jc w:val="both"/>
        <w:rPr>
          <w:rFonts w:ascii="Arial" w:hAnsi="Arial"/>
        </w:rPr>
      </w:pPr>
      <w:proofErr w:type="gramStart"/>
      <w:r>
        <w:rPr>
          <w:rFonts w:ascii="Arial" w:hAnsi="Arial"/>
        </w:rPr>
        <w:t xml:space="preserve">Memperoleh pengetahuan dan pengalaman dalam melakukan studi pustaka mengembangkan daya pikir dan penalaran serta melaksanakan kegiatan penelitian lapangan </w:t>
      </w:r>
      <w:r>
        <w:rPr>
          <w:rFonts w:ascii="Arial" w:hAnsi="Arial"/>
        </w:rPr>
        <w:lastRenderedPageBreak/>
        <w:t>yang sangat berguna bekal penelitian berikutnya.</w:t>
      </w:r>
      <w:proofErr w:type="gramEnd"/>
      <w:r>
        <w:rPr>
          <w:rFonts w:ascii="Arial" w:hAnsi="Arial"/>
        </w:rPr>
        <w:t xml:space="preserve"> </w:t>
      </w:r>
      <w:proofErr w:type="gramStart"/>
      <w:r>
        <w:rPr>
          <w:rFonts w:ascii="Arial" w:hAnsi="Arial"/>
        </w:rPr>
        <w:t>Dapat menambah informasi sebagai wawasan pengetahuan penulis khususnya pada pasien penderita tuberkulosis paru di Puskesmas Air Putih Samarinda.</w:t>
      </w:r>
      <w:proofErr w:type="gramEnd"/>
    </w:p>
    <w:p w:rsidR="00E90962" w:rsidRDefault="00E90962" w:rsidP="00E90962">
      <w:pPr>
        <w:numPr>
          <w:ilvl w:val="0"/>
          <w:numId w:val="9"/>
        </w:numPr>
        <w:spacing w:after="200" w:line="480" w:lineRule="auto"/>
        <w:ind w:left="1418" w:hanging="284"/>
        <w:contextualSpacing/>
        <w:jc w:val="both"/>
        <w:rPr>
          <w:rFonts w:ascii="Arial" w:hAnsi="Arial"/>
        </w:rPr>
      </w:pPr>
      <w:r>
        <w:rPr>
          <w:rFonts w:ascii="Arial" w:hAnsi="Arial"/>
        </w:rPr>
        <w:t>Manfaat Praktis</w:t>
      </w:r>
    </w:p>
    <w:p w:rsidR="00E90962" w:rsidRDefault="00E90962" w:rsidP="00E90962">
      <w:pPr>
        <w:numPr>
          <w:ilvl w:val="0"/>
          <w:numId w:val="11"/>
        </w:numPr>
        <w:spacing w:after="200" w:line="480" w:lineRule="auto"/>
        <w:ind w:left="1701" w:hanging="283"/>
        <w:contextualSpacing/>
        <w:jc w:val="both"/>
        <w:rPr>
          <w:rFonts w:ascii="Arial" w:hAnsi="Arial"/>
        </w:rPr>
      </w:pPr>
      <w:r>
        <w:rPr>
          <w:rFonts w:ascii="Arial" w:hAnsi="Arial"/>
        </w:rPr>
        <w:t>Bagi Pasien</w:t>
      </w:r>
    </w:p>
    <w:p w:rsidR="00E90962" w:rsidRDefault="00E90962" w:rsidP="00E90962">
      <w:pPr>
        <w:spacing w:after="200" w:line="480" w:lineRule="auto"/>
        <w:ind w:left="1701" w:firstLine="0"/>
        <w:contextualSpacing/>
        <w:jc w:val="both"/>
        <w:rPr>
          <w:rFonts w:ascii="Arial" w:hAnsi="Arial"/>
        </w:rPr>
      </w:pPr>
      <w:proofErr w:type="gramStart"/>
      <w:r>
        <w:rPr>
          <w:rFonts w:ascii="Arial" w:hAnsi="Arial"/>
        </w:rPr>
        <w:t>Pasien tuberkulosis dapat tau tentang penyakit tuberkulosis dan dapat menanggulangi pencegahan atau komplikasi lanjutan akibat tuberkulosis.</w:t>
      </w:r>
      <w:proofErr w:type="gramEnd"/>
    </w:p>
    <w:p w:rsidR="00E90962" w:rsidRDefault="00E90962" w:rsidP="00E90962">
      <w:pPr>
        <w:numPr>
          <w:ilvl w:val="0"/>
          <w:numId w:val="11"/>
        </w:numPr>
        <w:spacing w:after="200" w:line="480" w:lineRule="auto"/>
        <w:ind w:left="1701" w:hanging="283"/>
        <w:contextualSpacing/>
        <w:jc w:val="both"/>
        <w:rPr>
          <w:rFonts w:ascii="Arial" w:hAnsi="Arial"/>
        </w:rPr>
      </w:pPr>
      <w:r>
        <w:rPr>
          <w:rFonts w:ascii="Arial" w:hAnsi="Arial"/>
        </w:rPr>
        <w:t>Bagi Perawat</w:t>
      </w:r>
    </w:p>
    <w:p w:rsidR="00E90962" w:rsidRDefault="00E90962" w:rsidP="00E90962">
      <w:pPr>
        <w:spacing w:after="200" w:line="480" w:lineRule="auto"/>
        <w:ind w:left="1701" w:firstLine="0"/>
        <w:contextualSpacing/>
        <w:jc w:val="both"/>
        <w:rPr>
          <w:rFonts w:ascii="Arial" w:hAnsi="Arial"/>
        </w:rPr>
      </w:pPr>
      <w:proofErr w:type="gramStart"/>
      <w:r>
        <w:rPr>
          <w:rFonts w:ascii="Arial" w:hAnsi="Arial"/>
        </w:rPr>
        <w:t>Dapat memperkaya informasi dan pengetahuan tentang perawatan pasien tuberkulosis dalam memperbaiki pelayanan status kesehatan yang lebih baik lagi.</w:t>
      </w:r>
      <w:proofErr w:type="gramEnd"/>
    </w:p>
    <w:p w:rsidR="00E90962" w:rsidRDefault="00E90962" w:rsidP="00E90962">
      <w:pPr>
        <w:numPr>
          <w:ilvl w:val="0"/>
          <w:numId w:val="11"/>
        </w:numPr>
        <w:spacing w:after="200" w:line="480" w:lineRule="auto"/>
        <w:ind w:left="1701" w:hanging="283"/>
        <w:contextualSpacing/>
        <w:jc w:val="both"/>
        <w:rPr>
          <w:rFonts w:ascii="Arial" w:hAnsi="Arial"/>
        </w:rPr>
      </w:pPr>
      <w:r>
        <w:rPr>
          <w:rFonts w:ascii="Arial" w:hAnsi="Arial"/>
        </w:rPr>
        <w:t>Bagi Puskesmas</w:t>
      </w:r>
    </w:p>
    <w:p w:rsidR="00E90962" w:rsidRDefault="00E90962" w:rsidP="00E90962">
      <w:pPr>
        <w:spacing w:after="200" w:line="480" w:lineRule="auto"/>
        <w:ind w:left="1701" w:firstLine="0"/>
        <w:contextualSpacing/>
        <w:jc w:val="both"/>
        <w:rPr>
          <w:rFonts w:ascii="Arial" w:hAnsi="Arial"/>
        </w:rPr>
      </w:pPr>
      <w:proofErr w:type="gramStart"/>
      <w:r>
        <w:rPr>
          <w:rFonts w:ascii="Arial" w:hAnsi="Arial"/>
        </w:rPr>
        <w:t>Dapat meningkatkan lagi mutu pelayanan khusus untuk pasien tuberkulosis yang ada di Puskesmas Air Putih Samarinda.</w:t>
      </w:r>
      <w:proofErr w:type="gramEnd"/>
    </w:p>
    <w:p w:rsidR="00E90962" w:rsidRDefault="00E90962" w:rsidP="00E90962">
      <w:pPr>
        <w:spacing w:after="200" w:line="480" w:lineRule="auto"/>
        <w:ind w:left="0" w:firstLine="0"/>
        <w:jc w:val="center"/>
        <w:rPr>
          <w:rFonts w:ascii="Arial" w:hAnsi="Arial"/>
          <w:b/>
        </w:rPr>
      </w:pPr>
    </w:p>
    <w:p w:rsidR="00E90962" w:rsidRDefault="00E90962" w:rsidP="00E90962">
      <w:pPr>
        <w:spacing w:after="200" w:line="480" w:lineRule="auto"/>
        <w:ind w:left="0" w:firstLine="0"/>
        <w:jc w:val="center"/>
        <w:rPr>
          <w:rFonts w:ascii="Arial" w:hAnsi="Arial"/>
          <w:b/>
        </w:rPr>
      </w:pPr>
    </w:p>
    <w:p w:rsidR="00E90962" w:rsidRDefault="00E90962" w:rsidP="00E90962">
      <w:pPr>
        <w:spacing w:after="200" w:line="480" w:lineRule="auto"/>
        <w:ind w:left="0" w:firstLine="0"/>
        <w:rPr>
          <w:rFonts w:ascii="Arial" w:hAnsi="Arial"/>
          <w:b/>
        </w:rPr>
      </w:pPr>
    </w:p>
    <w:p w:rsidR="00E90962" w:rsidRDefault="00E90962" w:rsidP="00E90962">
      <w:pPr>
        <w:spacing w:after="200" w:line="480" w:lineRule="auto"/>
        <w:ind w:left="0" w:firstLine="0"/>
        <w:jc w:val="center"/>
        <w:rPr>
          <w:rFonts w:ascii="Arial" w:hAnsi="Arial"/>
          <w:b/>
        </w:rPr>
      </w:pPr>
      <w:r>
        <w:rPr>
          <w:rFonts w:ascii="Arial" w:hAnsi="Arial"/>
          <w:b/>
        </w:rPr>
        <w:lastRenderedPageBreak/>
        <w:t>BAB II</w:t>
      </w:r>
    </w:p>
    <w:p w:rsidR="00E90962" w:rsidRDefault="00E90962" w:rsidP="00E90962">
      <w:pPr>
        <w:tabs>
          <w:tab w:val="left" w:pos="2093"/>
          <w:tab w:val="center" w:pos="4135"/>
        </w:tabs>
        <w:spacing w:after="200" w:line="480" w:lineRule="auto"/>
        <w:ind w:left="0" w:firstLine="0"/>
        <w:rPr>
          <w:rFonts w:ascii="Arial" w:hAnsi="Arial"/>
          <w:b/>
        </w:rPr>
      </w:pPr>
      <w:r>
        <w:rPr>
          <w:rFonts w:ascii="Arial" w:hAnsi="Arial"/>
          <w:b/>
        </w:rPr>
        <w:tab/>
      </w:r>
      <w:r>
        <w:rPr>
          <w:rFonts w:ascii="Arial" w:hAnsi="Arial"/>
          <w:b/>
        </w:rPr>
        <w:tab/>
        <w:t>TINJAUAN PUSTAKA</w:t>
      </w:r>
    </w:p>
    <w:p w:rsidR="00E90962" w:rsidRDefault="00E90962" w:rsidP="00E90962">
      <w:pPr>
        <w:numPr>
          <w:ilvl w:val="0"/>
          <w:numId w:val="12"/>
        </w:numPr>
        <w:spacing w:after="200" w:line="480" w:lineRule="auto"/>
        <w:contextualSpacing/>
        <w:jc w:val="both"/>
        <w:rPr>
          <w:rFonts w:ascii="Arial" w:hAnsi="Arial"/>
          <w:b/>
        </w:rPr>
      </w:pPr>
      <w:r>
        <w:rPr>
          <w:rFonts w:ascii="Arial" w:hAnsi="Arial"/>
          <w:b/>
        </w:rPr>
        <w:t>Landasan Teori</w:t>
      </w:r>
    </w:p>
    <w:p w:rsidR="00E90962" w:rsidRDefault="00E90962" w:rsidP="00E90962">
      <w:pPr>
        <w:numPr>
          <w:ilvl w:val="0"/>
          <w:numId w:val="13"/>
        </w:numPr>
        <w:spacing w:after="200" w:line="480" w:lineRule="auto"/>
        <w:ind w:left="1276" w:hanging="283"/>
        <w:contextualSpacing/>
        <w:jc w:val="both"/>
        <w:rPr>
          <w:rFonts w:ascii="Arial" w:hAnsi="Arial"/>
          <w:b/>
        </w:rPr>
      </w:pPr>
      <w:r>
        <w:rPr>
          <w:rFonts w:ascii="Arial" w:hAnsi="Arial"/>
          <w:b/>
        </w:rPr>
        <w:t>Pengetahuan</w:t>
      </w:r>
    </w:p>
    <w:p w:rsidR="00E90962" w:rsidRDefault="00E90962" w:rsidP="00E90962">
      <w:pPr>
        <w:numPr>
          <w:ilvl w:val="0"/>
          <w:numId w:val="14"/>
        </w:numPr>
        <w:spacing w:after="200" w:line="480" w:lineRule="auto"/>
        <w:ind w:left="1560" w:hanging="284"/>
        <w:contextualSpacing/>
        <w:jc w:val="both"/>
        <w:rPr>
          <w:rFonts w:ascii="Arial" w:hAnsi="Arial"/>
        </w:rPr>
      </w:pPr>
      <w:r>
        <w:rPr>
          <w:rFonts w:ascii="Arial" w:hAnsi="Arial"/>
        </w:rPr>
        <w:t>Pengertian pengetahuan</w:t>
      </w:r>
    </w:p>
    <w:p w:rsidR="00E90962" w:rsidRDefault="00E90962" w:rsidP="00E90962">
      <w:pPr>
        <w:spacing w:after="200" w:line="480" w:lineRule="auto"/>
        <w:ind w:left="1560" w:firstLine="141"/>
        <w:contextualSpacing/>
        <w:jc w:val="both"/>
        <w:rPr>
          <w:rFonts w:ascii="Arial" w:hAnsi="Arial"/>
        </w:rPr>
      </w:pPr>
      <w:r>
        <w:rPr>
          <w:rFonts w:ascii="Arial" w:hAnsi="Arial"/>
        </w:rPr>
        <w:t>Pengetahuan (</w:t>
      </w:r>
      <w:r>
        <w:rPr>
          <w:rFonts w:ascii="Arial" w:hAnsi="Arial"/>
          <w:i/>
        </w:rPr>
        <w:t>knowledge</w:t>
      </w:r>
      <w:r>
        <w:rPr>
          <w:rFonts w:ascii="Arial" w:hAnsi="Arial"/>
        </w:rPr>
        <w:t xml:space="preserve">) adalah hal-hal yang kita ketahui tentang kebenarannya, </w:t>
      </w:r>
      <w:proofErr w:type="gramStart"/>
      <w:r>
        <w:rPr>
          <w:rFonts w:ascii="Arial" w:hAnsi="Arial"/>
        </w:rPr>
        <w:t>didapat  melalui</w:t>
      </w:r>
      <w:proofErr w:type="gramEnd"/>
      <w:r>
        <w:rPr>
          <w:rFonts w:ascii="Arial" w:hAnsi="Arial"/>
        </w:rPr>
        <w:t xml:space="preserve"> pengamatan yang lebih mendalam. </w:t>
      </w:r>
      <w:proofErr w:type="gramStart"/>
      <w:r>
        <w:rPr>
          <w:rFonts w:ascii="Arial" w:hAnsi="Arial"/>
        </w:rPr>
        <w:t xml:space="preserve">Sumber pengetahuan meliputi tradisi (kebiasaan yang turun-temurun), dan </w:t>
      </w:r>
      <w:r>
        <w:rPr>
          <w:rFonts w:ascii="Arial" w:hAnsi="Arial"/>
          <w:i/>
        </w:rPr>
        <w:t>reasoring</w:t>
      </w:r>
      <w:r>
        <w:rPr>
          <w:rFonts w:ascii="Arial" w:hAnsi="Arial"/>
        </w:rPr>
        <w:t xml:space="preserve"> (berbagai alasan).</w:t>
      </w:r>
      <w:proofErr w:type="gramEnd"/>
      <w:r>
        <w:rPr>
          <w:rFonts w:ascii="Arial" w:hAnsi="Arial"/>
        </w:rPr>
        <w:t xml:space="preserve"> (</w:t>
      </w:r>
      <w:proofErr w:type="gramStart"/>
      <w:r>
        <w:rPr>
          <w:rFonts w:ascii="Arial" w:hAnsi="Arial"/>
        </w:rPr>
        <w:t>wasis</w:t>
      </w:r>
      <w:proofErr w:type="gramEnd"/>
      <w:r>
        <w:rPr>
          <w:rFonts w:ascii="Arial" w:hAnsi="Arial"/>
        </w:rPr>
        <w:t xml:space="preserve"> 2008).</w:t>
      </w:r>
    </w:p>
    <w:p w:rsidR="00E90962" w:rsidRDefault="00E90962" w:rsidP="00E90962">
      <w:pPr>
        <w:spacing w:after="200" w:line="480" w:lineRule="auto"/>
        <w:ind w:left="1560" w:firstLine="0"/>
        <w:contextualSpacing/>
        <w:jc w:val="both"/>
        <w:rPr>
          <w:rFonts w:ascii="Arial" w:hAnsi="Arial"/>
        </w:rPr>
      </w:pPr>
      <w:r>
        <w:rPr>
          <w:rFonts w:ascii="Arial" w:hAnsi="Arial"/>
        </w:rPr>
        <w:t xml:space="preserve">Pada dasarnya pengetahuan yang dimiliki manusia didapatkan melalui berbagai cara, antara </w:t>
      </w:r>
      <w:proofErr w:type="gramStart"/>
      <w:r>
        <w:rPr>
          <w:rFonts w:ascii="Arial" w:hAnsi="Arial"/>
        </w:rPr>
        <w:t>lain :</w:t>
      </w:r>
      <w:proofErr w:type="gramEnd"/>
    </w:p>
    <w:p w:rsidR="00E90962" w:rsidRDefault="00E90962" w:rsidP="00E90962">
      <w:pPr>
        <w:numPr>
          <w:ilvl w:val="0"/>
          <w:numId w:val="15"/>
        </w:numPr>
        <w:spacing w:after="200" w:line="480" w:lineRule="auto"/>
        <w:ind w:left="1843" w:hanging="283"/>
        <w:contextualSpacing/>
        <w:jc w:val="both"/>
        <w:rPr>
          <w:rFonts w:ascii="Arial" w:hAnsi="Arial"/>
        </w:rPr>
      </w:pPr>
      <w:r>
        <w:rPr>
          <w:rFonts w:ascii="Arial" w:hAnsi="Arial"/>
        </w:rPr>
        <w:t>Panca indera, dimana mata dapat melihat, telinga mampu mendengar, hidung sebagai penghindu, lidah mampu mengecap dan kulit mampu merasakan suatu sentuhan, yang semuanya kemudian diproses oleh otak, diolah sebagai informasi dan di simpan dalam memori otak.</w:t>
      </w:r>
    </w:p>
    <w:p w:rsidR="00E90962" w:rsidRDefault="00E90962" w:rsidP="00E90962">
      <w:pPr>
        <w:numPr>
          <w:ilvl w:val="0"/>
          <w:numId w:val="15"/>
        </w:numPr>
        <w:spacing w:after="200" w:line="480" w:lineRule="auto"/>
        <w:ind w:left="1843" w:hanging="283"/>
        <w:contextualSpacing/>
        <w:jc w:val="both"/>
        <w:rPr>
          <w:rFonts w:ascii="Arial" w:hAnsi="Arial"/>
        </w:rPr>
      </w:pPr>
      <w:r>
        <w:rPr>
          <w:rFonts w:ascii="Arial" w:hAnsi="Arial"/>
        </w:rPr>
        <w:t xml:space="preserve">Perasaan, di mana </w:t>
      </w:r>
      <w:proofErr w:type="gramStart"/>
      <w:r>
        <w:rPr>
          <w:rFonts w:ascii="Arial" w:hAnsi="Arial"/>
        </w:rPr>
        <w:t>manusia  memiliki</w:t>
      </w:r>
      <w:proofErr w:type="gramEnd"/>
      <w:r>
        <w:rPr>
          <w:rFonts w:ascii="Arial" w:hAnsi="Arial"/>
        </w:rPr>
        <w:t xml:space="preserve"> pusat pengatur emosi dan perasaan diotak yang di sebut sistem limbik. Berdasarkan </w:t>
      </w:r>
      <w:proofErr w:type="gramStart"/>
      <w:r>
        <w:rPr>
          <w:rFonts w:ascii="Arial" w:hAnsi="Arial"/>
        </w:rPr>
        <w:t>apa</w:t>
      </w:r>
      <w:proofErr w:type="gramEnd"/>
      <w:r>
        <w:rPr>
          <w:rFonts w:ascii="Arial" w:hAnsi="Arial"/>
        </w:rPr>
        <w:t xml:space="preserve"> yang di amati oleh manusia kemudian ia </w:t>
      </w:r>
      <w:r>
        <w:rPr>
          <w:rFonts w:ascii="Arial" w:hAnsi="Arial"/>
        </w:rPr>
        <w:lastRenderedPageBreak/>
        <w:t>menggunakan perasaan dan memunculkan berbagai dugaan dan prasangka dari apa yang diamati tersebut.</w:t>
      </w:r>
    </w:p>
    <w:p w:rsidR="00E90962" w:rsidRDefault="00E90962" w:rsidP="00E90962">
      <w:pPr>
        <w:numPr>
          <w:ilvl w:val="0"/>
          <w:numId w:val="15"/>
        </w:numPr>
        <w:spacing w:after="200" w:line="480" w:lineRule="auto"/>
        <w:ind w:left="1843" w:hanging="283"/>
        <w:contextualSpacing/>
        <w:jc w:val="both"/>
        <w:rPr>
          <w:rFonts w:ascii="Arial" w:hAnsi="Arial"/>
        </w:rPr>
      </w:pPr>
      <w:r>
        <w:rPr>
          <w:rFonts w:ascii="Arial" w:hAnsi="Arial"/>
        </w:rPr>
        <w:t xml:space="preserve">Pikiran/rasio manusia, dalam hal ini segala sesuatu yang diamati oleh manusia </w:t>
      </w:r>
      <w:proofErr w:type="gramStart"/>
      <w:r>
        <w:rPr>
          <w:rFonts w:ascii="Arial" w:hAnsi="Arial"/>
        </w:rPr>
        <w:t>akan</w:t>
      </w:r>
      <w:proofErr w:type="gramEnd"/>
      <w:r>
        <w:rPr>
          <w:rFonts w:ascii="Arial" w:hAnsi="Arial"/>
        </w:rPr>
        <w:t xml:space="preserve"> melalui pusat pengolah informasi diotak (</w:t>
      </w:r>
      <w:r>
        <w:rPr>
          <w:rFonts w:ascii="Arial" w:hAnsi="Arial"/>
          <w:i/>
        </w:rPr>
        <w:t>korteks serebral</w:t>
      </w:r>
      <w:r>
        <w:rPr>
          <w:rFonts w:ascii="Arial" w:hAnsi="Arial"/>
        </w:rPr>
        <w:t>), kemudian akan di analisa secara logika dan rasional, selanjutnya mereka mendapatkan pengetahuan dari apa yang mereka pikirkan.</w:t>
      </w:r>
    </w:p>
    <w:p w:rsidR="00E90962" w:rsidRDefault="00E90962" w:rsidP="00E90962">
      <w:pPr>
        <w:numPr>
          <w:ilvl w:val="0"/>
          <w:numId w:val="15"/>
        </w:numPr>
        <w:spacing w:after="200" w:line="480" w:lineRule="auto"/>
        <w:ind w:left="1843" w:hanging="283"/>
        <w:contextualSpacing/>
        <w:jc w:val="both"/>
        <w:rPr>
          <w:rFonts w:ascii="Arial" w:hAnsi="Arial"/>
        </w:rPr>
      </w:pPr>
      <w:r>
        <w:rPr>
          <w:rFonts w:ascii="Arial" w:hAnsi="Arial"/>
        </w:rPr>
        <w:t xml:space="preserve">Intuisi, dalam hal ini manusia memperoleh pengetahuan dengan sendirinya atau melalui intuisinya sendiri, senagai contoh pada saat manusia berhadapan dengan suatu permasalahan, kemudian iya memikirkan </w:t>
      </w:r>
      <w:proofErr w:type="gramStart"/>
      <w:r>
        <w:rPr>
          <w:rFonts w:ascii="Arial" w:hAnsi="Arial"/>
        </w:rPr>
        <w:t>cara</w:t>
      </w:r>
      <w:proofErr w:type="gramEnd"/>
      <w:r>
        <w:rPr>
          <w:rFonts w:ascii="Arial" w:hAnsi="Arial"/>
        </w:rPr>
        <w:t xml:space="preserve"> terbaik untuk mengatasi masalah tersebut, secara tiba-tiba ia menemukan cara mengatasinya.</w:t>
      </w:r>
    </w:p>
    <w:p w:rsidR="00E90962" w:rsidRDefault="00E90962" w:rsidP="00E90962">
      <w:pPr>
        <w:numPr>
          <w:ilvl w:val="0"/>
          <w:numId w:val="15"/>
        </w:numPr>
        <w:spacing w:after="200" w:line="480" w:lineRule="auto"/>
        <w:ind w:left="1843" w:hanging="283"/>
        <w:contextualSpacing/>
        <w:jc w:val="both"/>
        <w:rPr>
          <w:rFonts w:ascii="Arial" w:hAnsi="Arial"/>
        </w:rPr>
      </w:pPr>
      <w:r>
        <w:rPr>
          <w:rFonts w:ascii="Arial" w:hAnsi="Arial"/>
        </w:rPr>
        <w:t>Wahyu, pengetahuan ini didapat dari Tuhan yang disampaikan kepada para nabi dan rasul (Kusuma, 2011).</w:t>
      </w:r>
    </w:p>
    <w:p w:rsidR="00E90962" w:rsidRDefault="00E90962" w:rsidP="00E90962">
      <w:pPr>
        <w:spacing w:after="200" w:line="480" w:lineRule="auto"/>
        <w:ind w:left="1843" w:firstLine="0"/>
        <w:contextualSpacing/>
        <w:jc w:val="both"/>
        <w:rPr>
          <w:rFonts w:ascii="Arial" w:hAnsi="Arial"/>
        </w:rPr>
      </w:pPr>
      <w:proofErr w:type="gramStart"/>
      <w:r>
        <w:rPr>
          <w:rFonts w:ascii="Arial" w:hAnsi="Arial"/>
        </w:rPr>
        <w:t>Pengetahuan adalah hasil tahu manusia yang sekedar menjawab pertanyaan “</w:t>
      </w:r>
      <w:r>
        <w:rPr>
          <w:rFonts w:ascii="Arial" w:hAnsi="Arial"/>
          <w:i/>
        </w:rPr>
        <w:t>what</w:t>
      </w:r>
      <w:r>
        <w:rPr>
          <w:rFonts w:ascii="Arial" w:hAnsi="Arial"/>
        </w:rPr>
        <w:t>” (Notoadmodjo, 2001).</w:t>
      </w:r>
      <w:proofErr w:type="gramEnd"/>
    </w:p>
    <w:p w:rsidR="00E90962" w:rsidRDefault="00E90962" w:rsidP="00E90962">
      <w:pPr>
        <w:spacing w:after="200" w:line="480" w:lineRule="auto"/>
        <w:ind w:left="1701" w:firstLine="142"/>
        <w:contextualSpacing/>
        <w:jc w:val="both"/>
        <w:rPr>
          <w:rFonts w:ascii="Arial" w:hAnsi="Arial"/>
        </w:rPr>
      </w:pPr>
      <w:proofErr w:type="gramStart"/>
      <w:r>
        <w:rPr>
          <w:rFonts w:ascii="Arial" w:hAnsi="Arial"/>
        </w:rPr>
        <w:t>Pengetahuan adalah merupakan hasil “tahu”, dan ini terjadi setelah orang melakukan pengindraan terhadap suatu objek tertentu.</w:t>
      </w:r>
      <w:proofErr w:type="gramEnd"/>
      <w:r>
        <w:rPr>
          <w:rFonts w:ascii="Arial" w:hAnsi="Arial"/>
        </w:rPr>
        <w:t xml:space="preserve"> Dari pengetahuan dan penelitian terbukti bahwa perilaku yang didasari oleh pengetahuan akan lebih dapat </w:t>
      </w:r>
      <w:r>
        <w:rPr>
          <w:rFonts w:ascii="Arial" w:hAnsi="Arial"/>
        </w:rPr>
        <w:lastRenderedPageBreak/>
        <w:t>bertahan lama dari pada perilaku yang tidak didasari oleh pengetahuan (</w:t>
      </w:r>
      <w:proofErr w:type="gramStart"/>
      <w:r>
        <w:rPr>
          <w:rFonts w:ascii="Arial" w:hAnsi="Arial"/>
        </w:rPr>
        <w:t>Notoadmodjo ,2001</w:t>
      </w:r>
      <w:proofErr w:type="gramEnd"/>
      <w:r>
        <w:rPr>
          <w:rFonts w:ascii="Arial" w:hAnsi="Arial"/>
        </w:rPr>
        <w:t>).</w:t>
      </w:r>
    </w:p>
    <w:p w:rsidR="00E90962" w:rsidRDefault="00E90962" w:rsidP="00E90962">
      <w:pPr>
        <w:spacing w:after="200" w:line="480" w:lineRule="auto"/>
        <w:ind w:left="1701" w:firstLine="142"/>
        <w:contextualSpacing/>
        <w:jc w:val="both"/>
        <w:rPr>
          <w:rFonts w:ascii="Arial" w:hAnsi="Arial"/>
        </w:rPr>
      </w:pPr>
      <w:r>
        <w:rPr>
          <w:rFonts w:ascii="Arial" w:hAnsi="Arial"/>
        </w:rPr>
        <w:t xml:space="preserve">Pengetahuan secara garis besar dibagi menjadi enam tingkat </w:t>
      </w:r>
      <w:proofErr w:type="gramStart"/>
      <w:r>
        <w:rPr>
          <w:rFonts w:ascii="Arial" w:hAnsi="Arial"/>
        </w:rPr>
        <w:t>yaitu :</w:t>
      </w:r>
      <w:proofErr w:type="gramEnd"/>
    </w:p>
    <w:p w:rsidR="00E90962" w:rsidRDefault="00E90962" w:rsidP="00E90962">
      <w:pPr>
        <w:numPr>
          <w:ilvl w:val="0"/>
          <w:numId w:val="16"/>
        </w:numPr>
        <w:spacing w:after="200" w:line="480" w:lineRule="auto"/>
        <w:ind w:left="1560" w:hanging="284"/>
        <w:contextualSpacing/>
        <w:jc w:val="both"/>
        <w:rPr>
          <w:rFonts w:ascii="Arial" w:hAnsi="Arial"/>
        </w:rPr>
      </w:pPr>
      <w:r>
        <w:rPr>
          <w:rFonts w:ascii="Arial" w:hAnsi="Arial"/>
        </w:rPr>
        <w:t>Tahu (</w:t>
      </w:r>
      <w:r>
        <w:rPr>
          <w:rFonts w:ascii="Arial" w:hAnsi="Arial"/>
          <w:i/>
        </w:rPr>
        <w:t>know</w:t>
      </w:r>
      <w:r>
        <w:rPr>
          <w:rFonts w:ascii="Arial" w:hAnsi="Arial"/>
        </w:rPr>
        <w:t>)</w:t>
      </w:r>
    </w:p>
    <w:p w:rsidR="00E90962" w:rsidRDefault="00E90962" w:rsidP="00E90962">
      <w:pPr>
        <w:spacing w:after="200" w:line="480" w:lineRule="auto"/>
        <w:ind w:left="1560" w:firstLine="0"/>
        <w:contextualSpacing/>
        <w:jc w:val="both"/>
        <w:rPr>
          <w:rFonts w:ascii="Arial" w:hAnsi="Arial"/>
        </w:rPr>
      </w:pPr>
      <w:proofErr w:type="gramStart"/>
      <w:r>
        <w:rPr>
          <w:rFonts w:ascii="Arial" w:hAnsi="Arial"/>
        </w:rPr>
        <w:t>Tahu diartikan sebagai mengingat suatu materi yang telah dipelajari sebelumnya.</w:t>
      </w:r>
      <w:proofErr w:type="gramEnd"/>
      <w:r>
        <w:rPr>
          <w:rFonts w:ascii="Arial" w:hAnsi="Arial"/>
        </w:rPr>
        <w:t xml:space="preserve"> Kedalam pengetahuan tingkat ini adalah mengingat kembali (</w:t>
      </w:r>
      <w:r>
        <w:rPr>
          <w:rFonts w:ascii="Arial" w:hAnsi="Arial"/>
          <w:i/>
        </w:rPr>
        <w:t>recall</w:t>
      </w:r>
      <w:r>
        <w:rPr>
          <w:rFonts w:ascii="Arial" w:hAnsi="Arial"/>
        </w:rPr>
        <w:t xml:space="preserve">) sesuatu yang spesifik dari seluruh bahan yang di pelajari atau rangsangan yang telah </w:t>
      </w:r>
      <w:proofErr w:type="gramStart"/>
      <w:r>
        <w:rPr>
          <w:rFonts w:ascii="Arial" w:hAnsi="Arial"/>
        </w:rPr>
        <w:t>diterima .</w:t>
      </w:r>
      <w:proofErr w:type="gramEnd"/>
      <w:r>
        <w:rPr>
          <w:rFonts w:ascii="Arial" w:hAnsi="Arial"/>
        </w:rPr>
        <w:t xml:space="preserve"> </w:t>
      </w:r>
      <w:proofErr w:type="gramStart"/>
      <w:r>
        <w:rPr>
          <w:rFonts w:ascii="Arial" w:hAnsi="Arial"/>
        </w:rPr>
        <w:t>tahu</w:t>
      </w:r>
      <w:proofErr w:type="gramEnd"/>
      <w:r>
        <w:rPr>
          <w:rFonts w:ascii="Arial" w:hAnsi="Arial"/>
        </w:rPr>
        <w:t xml:space="preserve"> ini merupakan tingkat pengetahuan yang paling rendah. Kata kerja untuk mengukur bahwa orang tahu tentang </w:t>
      </w:r>
      <w:proofErr w:type="gramStart"/>
      <w:r>
        <w:rPr>
          <w:rFonts w:ascii="Arial" w:hAnsi="Arial"/>
        </w:rPr>
        <w:t>apa</w:t>
      </w:r>
      <w:proofErr w:type="gramEnd"/>
      <w:r>
        <w:rPr>
          <w:rFonts w:ascii="Arial" w:hAnsi="Arial"/>
        </w:rPr>
        <w:t xml:space="preserve"> yang dipelajari antara lain menyebutkan, menguraikan, mendefinisikan dan sebagiannya.</w:t>
      </w:r>
    </w:p>
    <w:p w:rsidR="00E90962" w:rsidRDefault="00E90962" w:rsidP="00E90962">
      <w:pPr>
        <w:numPr>
          <w:ilvl w:val="0"/>
          <w:numId w:val="16"/>
        </w:numPr>
        <w:spacing w:after="200" w:line="480" w:lineRule="auto"/>
        <w:ind w:left="1560" w:hanging="284"/>
        <w:contextualSpacing/>
        <w:jc w:val="both"/>
        <w:rPr>
          <w:rFonts w:ascii="Arial" w:hAnsi="Arial"/>
        </w:rPr>
      </w:pPr>
      <w:r>
        <w:rPr>
          <w:rFonts w:ascii="Arial" w:hAnsi="Arial"/>
        </w:rPr>
        <w:t>Memahami (</w:t>
      </w:r>
      <w:r>
        <w:rPr>
          <w:rFonts w:ascii="Arial" w:hAnsi="Arial"/>
          <w:i/>
        </w:rPr>
        <w:t>comprehension</w:t>
      </w:r>
      <w:r>
        <w:rPr>
          <w:rFonts w:ascii="Arial" w:hAnsi="Arial"/>
        </w:rPr>
        <w:t>)</w:t>
      </w:r>
    </w:p>
    <w:p w:rsidR="00E90962" w:rsidRDefault="00E90962" w:rsidP="00E90962">
      <w:pPr>
        <w:spacing w:after="200" w:line="480" w:lineRule="auto"/>
        <w:ind w:left="1560" w:firstLine="0"/>
        <w:contextualSpacing/>
        <w:jc w:val="both"/>
        <w:rPr>
          <w:rFonts w:ascii="Arial" w:hAnsi="Arial"/>
        </w:rPr>
      </w:pPr>
      <w:r>
        <w:rPr>
          <w:rFonts w:ascii="Arial" w:hAnsi="Arial"/>
        </w:rPr>
        <w:t xml:space="preserve">Memahami di artikan sebagai suatu kemampuan untuk menjelaskan secara benar tentang objek yang diketahui dan dapat menginterprestasikan secara benar </w:t>
      </w:r>
      <w:proofErr w:type="gramStart"/>
      <w:r>
        <w:rPr>
          <w:rFonts w:ascii="Arial" w:hAnsi="Arial"/>
        </w:rPr>
        <w:t>tentang .</w:t>
      </w:r>
      <w:proofErr w:type="gramEnd"/>
      <w:r>
        <w:rPr>
          <w:rFonts w:ascii="Arial" w:hAnsi="Arial"/>
        </w:rPr>
        <w:t xml:space="preserve"> </w:t>
      </w:r>
      <w:proofErr w:type="gramStart"/>
      <w:r>
        <w:rPr>
          <w:rFonts w:ascii="Arial" w:hAnsi="Arial"/>
        </w:rPr>
        <w:t>orang</w:t>
      </w:r>
      <w:proofErr w:type="gramEnd"/>
      <w:r>
        <w:rPr>
          <w:rFonts w:ascii="Arial" w:hAnsi="Arial"/>
        </w:rPr>
        <w:t xml:space="preserve"> yang telah paham terhadap objek atau materi harus dapat menjelaskan, menyebutkan contoh, menyimpulkan, meramalkan, dan sebagiannya terhadap objek yang dipelajari.</w:t>
      </w:r>
    </w:p>
    <w:p w:rsidR="00E90962" w:rsidRDefault="00E90962" w:rsidP="00E90962">
      <w:pPr>
        <w:spacing w:after="200" w:line="480" w:lineRule="auto"/>
        <w:ind w:left="1560" w:firstLine="0"/>
        <w:contextualSpacing/>
        <w:jc w:val="both"/>
        <w:rPr>
          <w:rFonts w:ascii="Arial" w:hAnsi="Arial"/>
        </w:rPr>
      </w:pPr>
    </w:p>
    <w:p w:rsidR="00E90962" w:rsidRDefault="00E90962" w:rsidP="00E90962">
      <w:pPr>
        <w:spacing w:after="200" w:line="480" w:lineRule="auto"/>
        <w:ind w:left="1560" w:firstLine="0"/>
        <w:contextualSpacing/>
        <w:jc w:val="both"/>
        <w:rPr>
          <w:rFonts w:ascii="Arial" w:hAnsi="Arial"/>
        </w:rPr>
      </w:pPr>
    </w:p>
    <w:p w:rsidR="00E90962" w:rsidRDefault="00E90962" w:rsidP="00E90962">
      <w:pPr>
        <w:numPr>
          <w:ilvl w:val="0"/>
          <w:numId w:val="16"/>
        </w:numPr>
        <w:spacing w:after="200" w:line="480" w:lineRule="auto"/>
        <w:ind w:left="1560" w:hanging="284"/>
        <w:contextualSpacing/>
        <w:jc w:val="both"/>
        <w:rPr>
          <w:rFonts w:ascii="Arial" w:hAnsi="Arial"/>
        </w:rPr>
      </w:pPr>
      <w:r>
        <w:rPr>
          <w:rFonts w:ascii="Arial" w:hAnsi="Arial"/>
        </w:rPr>
        <w:t>Aplikasi (</w:t>
      </w:r>
      <w:r>
        <w:rPr>
          <w:rFonts w:ascii="Arial" w:hAnsi="Arial"/>
          <w:i/>
        </w:rPr>
        <w:t>application</w:t>
      </w:r>
      <w:r>
        <w:rPr>
          <w:rFonts w:ascii="Arial" w:hAnsi="Arial"/>
        </w:rPr>
        <w:t>)</w:t>
      </w:r>
    </w:p>
    <w:p w:rsidR="00E90962" w:rsidRDefault="00E90962" w:rsidP="00E90962">
      <w:pPr>
        <w:spacing w:after="200" w:line="480" w:lineRule="auto"/>
        <w:ind w:left="1560" w:firstLine="0"/>
        <w:contextualSpacing/>
        <w:jc w:val="both"/>
        <w:rPr>
          <w:rFonts w:ascii="Arial" w:hAnsi="Arial"/>
        </w:rPr>
      </w:pPr>
      <w:proofErr w:type="gramStart"/>
      <w:r>
        <w:rPr>
          <w:rFonts w:ascii="Arial" w:hAnsi="Arial"/>
        </w:rPr>
        <w:t xml:space="preserve">Aplikasi ini di artikan sebagai kemampuan untuk menggunakan materi yang telah dipelajari pada situasi atau kondisi </w:t>
      </w:r>
      <w:r>
        <w:rPr>
          <w:rFonts w:ascii="Arial" w:hAnsi="Arial"/>
          <w:i/>
        </w:rPr>
        <w:t>real</w:t>
      </w:r>
      <w:r>
        <w:rPr>
          <w:rFonts w:ascii="Arial" w:hAnsi="Arial"/>
        </w:rPr>
        <w:t xml:space="preserve"> (sebenarnya).</w:t>
      </w:r>
      <w:proofErr w:type="gramEnd"/>
      <w:r>
        <w:rPr>
          <w:rFonts w:ascii="Arial" w:hAnsi="Arial"/>
        </w:rPr>
        <w:t xml:space="preserve"> Aplikasi disini dapat di artikan sebagai aplikasi atau hukum-hukum, rumus, metode, prinsip, dan sebagiannya dalam konteks atau situasi lain.</w:t>
      </w:r>
    </w:p>
    <w:p w:rsidR="00E90962" w:rsidRDefault="00E90962" w:rsidP="00E90962">
      <w:pPr>
        <w:numPr>
          <w:ilvl w:val="0"/>
          <w:numId w:val="16"/>
        </w:numPr>
        <w:spacing w:after="200" w:line="480" w:lineRule="auto"/>
        <w:ind w:left="1560" w:hanging="284"/>
        <w:contextualSpacing/>
        <w:jc w:val="both"/>
        <w:rPr>
          <w:rFonts w:ascii="Arial" w:hAnsi="Arial"/>
        </w:rPr>
      </w:pPr>
      <w:r>
        <w:rPr>
          <w:rFonts w:ascii="Arial" w:hAnsi="Arial"/>
        </w:rPr>
        <w:t>Analisis (</w:t>
      </w:r>
      <w:r>
        <w:rPr>
          <w:rFonts w:ascii="Arial" w:hAnsi="Arial"/>
          <w:i/>
        </w:rPr>
        <w:t>analysis</w:t>
      </w:r>
      <w:r>
        <w:rPr>
          <w:rFonts w:ascii="Arial" w:hAnsi="Arial"/>
        </w:rPr>
        <w:t>)</w:t>
      </w:r>
    </w:p>
    <w:p w:rsidR="00E90962" w:rsidRDefault="00E90962" w:rsidP="00E90962">
      <w:pPr>
        <w:spacing w:after="200" w:line="480" w:lineRule="auto"/>
        <w:ind w:left="1560" w:firstLine="0"/>
        <w:contextualSpacing/>
        <w:jc w:val="both"/>
        <w:rPr>
          <w:rFonts w:ascii="Arial" w:hAnsi="Arial"/>
        </w:rPr>
      </w:pPr>
      <w:proofErr w:type="gramStart"/>
      <w:r>
        <w:rPr>
          <w:rFonts w:ascii="Arial" w:hAnsi="Arial"/>
        </w:rPr>
        <w:t>Analisi adalah suatu kemampuan untuk menjabarkan materi atau suatu objek kedalam komponen-komponen, tetapi masih di dalam suatu struktur organisasi, dan masih dapat dilihat dari pengunaan kata kerja, seperti dapat menggambarkan (membuat bagan), membedakan, memisahkan, mengelompokkan, dan sebagiannya.</w:t>
      </w:r>
      <w:proofErr w:type="gramEnd"/>
    </w:p>
    <w:p w:rsidR="00E90962" w:rsidRDefault="00E90962" w:rsidP="00E90962">
      <w:pPr>
        <w:numPr>
          <w:ilvl w:val="0"/>
          <w:numId w:val="16"/>
        </w:numPr>
        <w:spacing w:after="200" w:line="480" w:lineRule="auto"/>
        <w:ind w:left="1560" w:hanging="284"/>
        <w:contextualSpacing/>
        <w:jc w:val="both"/>
        <w:rPr>
          <w:rFonts w:ascii="Arial" w:hAnsi="Arial"/>
        </w:rPr>
      </w:pPr>
      <w:r>
        <w:rPr>
          <w:rFonts w:ascii="Arial" w:hAnsi="Arial"/>
        </w:rPr>
        <w:t>Sintesis (</w:t>
      </w:r>
      <w:r>
        <w:rPr>
          <w:rFonts w:ascii="Arial" w:hAnsi="Arial"/>
          <w:i/>
        </w:rPr>
        <w:t>synthesis</w:t>
      </w:r>
      <w:r>
        <w:rPr>
          <w:rFonts w:ascii="Arial" w:hAnsi="Arial"/>
        </w:rPr>
        <w:t>)</w:t>
      </w:r>
    </w:p>
    <w:p w:rsidR="00E90962" w:rsidRDefault="00E90962" w:rsidP="00E90962">
      <w:pPr>
        <w:spacing w:after="200" w:line="480" w:lineRule="auto"/>
        <w:ind w:left="1560" w:firstLine="0"/>
        <w:contextualSpacing/>
        <w:jc w:val="both"/>
        <w:rPr>
          <w:rFonts w:ascii="Arial" w:hAnsi="Arial"/>
        </w:rPr>
      </w:pPr>
      <w:proofErr w:type="gramStart"/>
      <w:r>
        <w:rPr>
          <w:rFonts w:ascii="Arial" w:hAnsi="Arial"/>
        </w:rPr>
        <w:t>Sistensis menunjukkan kepada suatu kemampuan untuk meletakkan atau menghubungkan bagian-bagian didalam suatu bentuk keseluruhan yang baru.</w:t>
      </w:r>
      <w:proofErr w:type="gramEnd"/>
      <w:r>
        <w:rPr>
          <w:rFonts w:ascii="Arial" w:hAnsi="Arial"/>
        </w:rPr>
        <w:t xml:space="preserve"> Dengan kata </w:t>
      </w:r>
      <w:proofErr w:type="gramStart"/>
      <w:r>
        <w:rPr>
          <w:rFonts w:ascii="Arial" w:hAnsi="Arial"/>
        </w:rPr>
        <w:t>lain</w:t>
      </w:r>
      <w:proofErr w:type="gramEnd"/>
      <w:r>
        <w:rPr>
          <w:rFonts w:ascii="Arial" w:hAnsi="Arial"/>
        </w:rPr>
        <w:t xml:space="preserve"> sintesis adalah suatu kemampuan untuk menyusun formulasi yang ada. </w:t>
      </w:r>
      <w:proofErr w:type="gramStart"/>
      <w:r>
        <w:rPr>
          <w:rFonts w:ascii="Arial" w:hAnsi="Arial"/>
        </w:rPr>
        <w:t xml:space="preserve">Misalnya, dapat menyusun, dapat merencanakan, dapat </w:t>
      </w:r>
      <w:r>
        <w:rPr>
          <w:rFonts w:ascii="Arial" w:hAnsi="Arial"/>
        </w:rPr>
        <w:lastRenderedPageBreak/>
        <w:t>meringkas, dapat menyesuaikan, dan sebagiannya terhadap suatu teori atau rumusan-rumusan yang telah ada.</w:t>
      </w:r>
      <w:proofErr w:type="gramEnd"/>
    </w:p>
    <w:p w:rsidR="00E90962" w:rsidRDefault="00E90962" w:rsidP="00E90962">
      <w:pPr>
        <w:spacing w:after="200" w:line="480" w:lineRule="auto"/>
        <w:ind w:left="1560" w:firstLine="0"/>
        <w:contextualSpacing/>
        <w:jc w:val="both"/>
        <w:rPr>
          <w:rFonts w:ascii="Arial" w:hAnsi="Arial"/>
        </w:rPr>
      </w:pPr>
    </w:p>
    <w:p w:rsidR="00E90962" w:rsidRDefault="00E90962" w:rsidP="00E90962">
      <w:pPr>
        <w:numPr>
          <w:ilvl w:val="0"/>
          <w:numId w:val="16"/>
        </w:numPr>
        <w:spacing w:after="200" w:line="480" w:lineRule="auto"/>
        <w:ind w:left="1560" w:hanging="284"/>
        <w:contextualSpacing/>
        <w:jc w:val="both"/>
        <w:rPr>
          <w:rFonts w:ascii="Arial" w:hAnsi="Arial"/>
        </w:rPr>
      </w:pPr>
      <w:r>
        <w:rPr>
          <w:rFonts w:ascii="Arial" w:hAnsi="Arial"/>
        </w:rPr>
        <w:t>Evaluasi (</w:t>
      </w:r>
      <w:r>
        <w:rPr>
          <w:rFonts w:ascii="Arial" w:hAnsi="Arial"/>
          <w:i/>
        </w:rPr>
        <w:t>evaluation</w:t>
      </w:r>
      <w:r>
        <w:rPr>
          <w:rFonts w:ascii="Arial" w:hAnsi="Arial"/>
        </w:rPr>
        <w:t>)</w:t>
      </w:r>
    </w:p>
    <w:p w:rsidR="00E90962" w:rsidRDefault="00E90962" w:rsidP="00E90962">
      <w:pPr>
        <w:spacing w:after="200" w:line="480" w:lineRule="auto"/>
        <w:ind w:left="1560" w:firstLine="0"/>
        <w:contextualSpacing/>
        <w:jc w:val="both"/>
        <w:rPr>
          <w:rFonts w:ascii="Arial" w:hAnsi="Arial"/>
        </w:rPr>
      </w:pPr>
      <w:proofErr w:type="gramStart"/>
      <w:r>
        <w:rPr>
          <w:rFonts w:ascii="Arial" w:hAnsi="Arial"/>
        </w:rPr>
        <w:t>Evaluasi ini berkaitan dengan kemampuan justifikasi atau penilaian untuk melakukan justifikasi atau penilaian terhadap suatu materi atau objek.</w:t>
      </w:r>
      <w:proofErr w:type="gramEnd"/>
      <w:r>
        <w:rPr>
          <w:rFonts w:ascii="Arial" w:hAnsi="Arial"/>
        </w:rPr>
        <w:t xml:space="preserve"> </w:t>
      </w:r>
      <w:proofErr w:type="gramStart"/>
      <w:r>
        <w:rPr>
          <w:rFonts w:ascii="Arial" w:hAnsi="Arial"/>
        </w:rPr>
        <w:t>Penilaian-penilaian ini didasarkan pada suatu kriteria yang ditentukan sendiri, atau menggunakan kriteria-kriteria yang telah ada (Notoatmodjo 2001).</w:t>
      </w:r>
      <w:proofErr w:type="gramEnd"/>
    </w:p>
    <w:p w:rsidR="00E90962" w:rsidRDefault="00E90962" w:rsidP="00E90962">
      <w:pPr>
        <w:numPr>
          <w:ilvl w:val="0"/>
          <w:numId w:val="14"/>
        </w:numPr>
        <w:spacing w:after="200" w:line="480" w:lineRule="auto"/>
        <w:ind w:left="1560" w:hanging="284"/>
        <w:contextualSpacing/>
        <w:jc w:val="both"/>
        <w:rPr>
          <w:rFonts w:ascii="Arial" w:hAnsi="Arial"/>
        </w:rPr>
      </w:pPr>
      <w:r>
        <w:rPr>
          <w:rFonts w:ascii="Arial" w:hAnsi="Arial"/>
        </w:rPr>
        <w:t>Cara memperoleh pengetahuan</w:t>
      </w:r>
    </w:p>
    <w:p w:rsidR="00E90962" w:rsidRDefault="00E90962" w:rsidP="00E90962">
      <w:pPr>
        <w:spacing w:after="200" w:line="480" w:lineRule="auto"/>
        <w:ind w:left="1560" w:firstLine="0"/>
        <w:contextualSpacing/>
        <w:jc w:val="both"/>
        <w:rPr>
          <w:rFonts w:ascii="Arial" w:hAnsi="Arial"/>
        </w:rPr>
      </w:pPr>
      <w:r>
        <w:rPr>
          <w:rFonts w:ascii="Arial" w:hAnsi="Arial"/>
        </w:rPr>
        <w:t xml:space="preserve">Menurut Notoatmodjo (2005), cara memperoleh pengetahuan ada 2, </w:t>
      </w:r>
      <w:proofErr w:type="gramStart"/>
      <w:r>
        <w:rPr>
          <w:rFonts w:ascii="Arial" w:hAnsi="Arial"/>
        </w:rPr>
        <w:t>yaitu :</w:t>
      </w:r>
      <w:proofErr w:type="gramEnd"/>
    </w:p>
    <w:p w:rsidR="00E90962" w:rsidRDefault="00E90962" w:rsidP="00E90962">
      <w:pPr>
        <w:numPr>
          <w:ilvl w:val="0"/>
          <w:numId w:val="17"/>
        </w:numPr>
        <w:tabs>
          <w:tab w:val="left" w:pos="1843"/>
        </w:tabs>
        <w:spacing w:after="200" w:line="480" w:lineRule="auto"/>
        <w:ind w:left="1418" w:firstLine="142"/>
        <w:contextualSpacing/>
        <w:jc w:val="both"/>
        <w:rPr>
          <w:rFonts w:ascii="Arial" w:hAnsi="Arial"/>
        </w:rPr>
      </w:pPr>
      <w:r>
        <w:rPr>
          <w:rFonts w:ascii="Arial" w:hAnsi="Arial"/>
        </w:rPr>
        <w:t>Cara kuno/ cara non ilmiah</w:t>
      </w:r>
    </w:p>
    <w:p w:rsidR="00E90962" w:rsidRDefault="00E90962" w:rsidP="00E90962">
      <w:pPr>
        <w:numPr>
          <w:ilvl w:val="0"/>
          <w:numId w:val="18"/>
        </w:numPr>
        <w:spacing w:after="200" w:line="480" w:lineRule="auto"/>
        <w:ind w:left="2127" w:hanging="284"/>
        <w:contextualSpacing/>
        <w:jc w:val="both"/>
        <w:rPr>
          <w:rFonts w:ascii="Arial" w:hAnsi="Arial"/>
        </w:rPr>
      </w:pPr>
      <w:r>
        <w:rPr>
          <w:rFonts w:ascii="Arial" w:hAnsi="Arial"/>
        </w:rPr>
        <w:t xml:space="preserve">Yaitu </w:t>
      </w:r>
      <w:proofErr w:type="gramStart"/>
      <w:r>
        <w:rPr>
          <w:rFonts w:ascii="Arial" w:hAnsi="Arial"/>
        </w:rPr>
        <w:t>cara</w:t>
      </w:r>
      <w:proofErr w:type="gramEnd"/>
      <w:r>
        <w:rPr>
          <w:rFonts w:ascii="Arial" w:hAnsi="Arial"/>
        </w:rPr>
        <w:t xml:space="preserve"> tradisional yang pernah digunakan dalam memperoleh pengetahuan cara ini digunakan sebelum peradaban sebagai usaha pemecahan masalah dan apabila tidak berhasil maka akan dicoba kemungkinan yang lain.</w:t>
      </w:r>
    </w:p>
    <w:p w:rsidR="00E90962" w:rsidRDefault="00E90962" w:rsidP="00E90962">
      <w:pPr>
        <w:numPr>
          <w:ilvl w:val="0"/>
          <w:numId w:val="18"/>
        </w:numPr>
        <w:spacing w:after="200" w:line="480" w:lineRule="auto"/>
        <w:ind w:left="2127" w:hanging="284"/>
        <w:contextualSpacing/>
        <w:jc w:val="both"/>
        <w:rPr>
          <w:rFonts w:ascii="Arial" w:hAnsi="Arial"/>
        </w:rPr>
      </w:pPr>
      <w:r>
        <w:rPr>
          <w:rFonts w:ascii="Arial" w:hAnsi="Arial"/>
        </w:rPr>
        <w:t xml:space="preserve">Cara kekuasaan/otoritas yaitu cara kebiasaan </w:t>
      </w:r>
    </w:p>
    <w:p w:rsidR="00E90962" w:rsidRDefault="00E90962" w:rsidP="00482CE8">
      <w:pPr>
        <w:spacing w:after="200" w:line="480" w:lineRule="auto"/>
        <w:ind w:left="2127" w:firstLine="0"/>
        <w:contextualSpacing/>
        <w:jc w:val="both"/>
        <w:rPr>
          <w:rFonts w:ascii="Arial" w:hAnsi="Arial"/>
        </w:rPr>
      </w:pPr>
      <w:proofErr w:type="gramStart"/>
      <w:r>
        <w:rPr>
          <w:rFonts w:ascii="Arial" w:hAnsi="Arial"/>
        </w:rPr>
        <w:t xml:space="preserve">Kebiasaan atau tradisi yang dilakukan untuk orang-orang tanpa melalui pengalaman dan kebiasaan-kebiasaan ini </w:t>
      </w:r>
      <w:r>
        <w:rPr>
          <w:rFonts w:ascii="Arial" w:hAnsi="Arial"/>
        </w:rPr>
        <w:lastRenderedPageBreak/>
        <w:t>seolah-olah diterima dengan sumbernya sebagai kebenaran mutlak.</w:t>
      </w:r>
      <w:proofErr w:type="gramEnd"/>
    </w:p>
    <w:p w:rsidR="00E90962" w:rsidRDefault="00E90962" w:rsidP="00E90962">
      <w:pPr>
        <w:numPr>
          <w:ilvl w:val="0"/>
          <w:numId w:val="18"/>
        </w:numPr>
        <w:spacing w:after="200" w:line="480" w:lineRule="auto"/>
        <w:ind w:left="1276" w:firstLine="567"/>
        <w:contextualSpacing/>
        <w:jc w:val="both"/>
        <w:rPr>
          <w:rFonts w:ascii="Arial" w:hAnsi="Arial"/>
        </w:rPr>
      </w:pPr>
      <w:r>
        <w:rPr>
          <w:rFonts w:ascii="Arial" w:hAnsi="Arial"/>
        </w:rPr>
        <w:t>Berdasarkan pengamatan</w:t>
      </w:r>
    </w:p>
    <w:p w:rsidR="00E90962" w:rsidRDefault="00E90962" w:rsidP="00E90962">
      <w:pPr>
        <w:spacing w:after="200" w:line="480" w:lineRule="auto"/>
        <w:ind w:left="2127" w:firstLine="0"/>
        <w:contextualSpacing/>
        <w:jc w:val="both"/>
        <w:rPr>
          <w:rFonts w:ascii="Arial" w:hAnsi="Arial"/>
        </w:rPr>
      </w:pPr>
      <w:r>
        <w:rPr>
          <w:rFonts w:ascii="Arial" w:hAnsi="Arial"/>
        </w:rPr>
        <w:t xml:space="preserve">Yaitu suatu upaya untuk memperoleh pengetahuan dengan </w:t>
      </w:r>
      <w:proofErr w:type="gramStart"/>
      <w:r>
        <w:rPr>
          <w:rFonts w:ascii="Arial" w:hAnsi="Arial"/>
        </w:rPr>
        <w:t>cara</w:t>
      </w:r>
      <w:proofErr w:type="gramEnd"/>
      <w:r>
        <w:rPr>
          <w:rFonts w:ascii="Arial" w:hAnsi="Arial"/>
        </w:rPr>
        <w:t xml:space="preserve"> mengulang kembali pengalaman yang pernah dialami dalam memecahkan permasalahan yang dihadapi pada masa lalu. Yaitu suatu upaya untuk memperoleh pengetahuan dengan </w:t>
      </w:r>
      <w:proofErr w:type="gramStart"/>
      <w:r>
        <w:rPr>
          <w:rFonts w:ascii="Arial" w:hAnsi="Arial"/>
        </w:rPr>
        <w:t>cara</w:t>
      </w:r>
      <w:proofErr w:type="gramEnd"/>
      <w:r>
        <w:rPr>
          <w:rFonts w:ascii="Arial" w:hAnsi="Arial"/>
        </w:rPr>
        <w:t xml:space="preserve"> mengulang kembali pengalaman yang pernah dialami dalam memecahkan permasalahan yang dihadapi pada masa lalu.</w:t>
      </w:r>
    </w:p>
    <w:p w:rsidR="00E90962" w:rsidRDefault="00E90962" w:rsidP="00E90962">
      <w:pPr>
        <w:numPr>
          <w:ilvl w:val="0"/>
          <w:numId w:val="17"/>
        </w:numPr>
        <w:spacing w:after="200" w:line="480" w:lineRule="auto"/>
        <w:ind w:left="1843" w:hanging="283"/>
        <w:contextualSpacing/>
        <w:jc w:val="both"/>
        <w:rPr>
          <w:rFonts w:ascii="Arial" w:hAnsi="Arial"/>
        </w:rPr>
      </w:pPr>
      <w:r>
        <w:rPr>
          <w:rFonts w:ascii="Arial" w:hAnsi="Arial"/>
        </w:rPr>
        <w:t>Cara modern/ilmiah</w:t>
      </w:r>
    </w:p>
    <w:p w:rsidR="00E90962" w:rsidRDefault="00E90962" w:rsidP="00E90962">
      <w:pPr>
        <w:spacing w:after="200" w:line="480" w:lineRule="auto"/>
        <w:ind w:left="1843" w:firstLine="0"/>
        <w:contextualSpacing/>
        <w:jc w:val="both"/>
        <w:rPr>
          <w:rFonts w:ascii="Arial" w:hAnsi="Arial"/>
        </w:rPr>
      </w:pPr>
      <w:r>
        <w:rPr>
          <w:rFonts w:ascii="Arial" w:hAnsi="Arial"/>
        </w:rPr>
        <w:t>Metode ini digunakan cara baru/</w:t>
      </w:r>
      <w:proofErr w:type="gramStart"/>
      <w:r>
        <w:rPr>
          <w:rFonts w:ascii="Arial" w:hAnsi="Arial"/>
        </w:rPr>
        <w:t>modern  dalam</w:t>
      </w:r>
      <w:proofErr w:type="gramEnd"/>
      <w:r>
        <w:rPr>
          <w:rFonts w:ascii="Arial" w:hAnsi="Arial"/>
        </w:rPr>
        <w:t xml:space="preserve"> memperoleh pengetahuan yang lebih sistematis, logis dan ilmiah. </w:t>
      </w:r>
      <w:proofErr w:type="gramStart"/>
      <w:r>
        <w:rPr>
          <w:rFonts w:ascii="Arial" w:hAnsi="Arial"/>
        </w:rPr>
        <w:t>Dimana pengetahuan ini diperoleh dengan mengadakan observasi langsung dan membuat pencatatan-pencatatan terhadap semua fakta sehubungan dengan objek yang diamatinya.</w:t>
      </w:r>
      <w:proofErr w:type="gramEnd"/>
    </w:p>
    <w:p w:rsidR="00E90962" w:rsidRDefault="00E90962" w:rsidP="00E90962">
      <w:pPr>
        <w:numPr>
          <w:ilvl w:val="0"/>
          <w:numId w:val="14"/>
        </w:numPr>
        <w:spacing w:after="200" w:line="480" w:lineRule="auto"/>
        <w:ind w:left="1560" w:hanging="284"/>
        <w:contextualSpacing/>
        <w:jc w:val="both"/>
        <w:rPr>
          <w:rFonts w:ascii="Arial" w:hAnsi="Arial"/>
        </w:rPr>
      </w:pPr>
      <w:r>
        <w:rPr>
          <w:rFonts w:ascii="Arial" w:hAnsi="Arial"/>
        </w:rPr>
        <w:t>Faktor-faktor yang mempengaruhi pengetahuan</w:t>
      </w:r>
    </w:p>
    <w:p w:rsidR="00E90962" w:rsidRDefault="00E90962" w:rsidP="00E90962">
      <w:pPr>
        <w:spacing w:after="200" w:line="480" w:lineRule="auto"/>
        <w:ind w:left="1276" w:firstLine="567"/>
        <w:contextualSpacing/>
        <w:jc w:val="both"/>
        <w:rPr>
          <w:rFonts w:ascii="Arial" w:hAnsi="Arial"/>
        </w:rPr>
      </w:pPr>
      <w:r>
        <w:rPr>
          <w:rFonts w:ascii="Arial" w:hAnsi="Arial"/>
        </w:rPr>
        <w:t>Faktor-faktor yang mempengaruhi pengetahuan ada 2 yaitu:</w:t>
      </w:r>
    </w:p>
    <w:p w:rsidR="00E90962" w:rsidRPr="00482CE8" w:rsidRDefault="00E90962" w:rsidP="00482CE8">
      <w:pPr>
        <w:numPr>
          <w:ilvl w:val="0"/>
          <w:numId w:val="19"/>
        </w:numPr>
        <w:spacing w:after="200" w:line="480" w:lineRule="auto"/>
        <w:ind w:left="1843" w:hanging="283"/>
        <w:contextualSpacing/>
        <w:jc w:val="both"/>
        <w:rPr>
          <w:rFonts w:ascii="Arial" w:hAnsi="Arial"/>
        </w:rPr>
      </w:pPr>
      <w:r>
        <w:rPr>
          <w:rFonts w:ascii="Arial" w:hAnsi="Arial"/>
        </w:rPr>
        <w:t>Faktor internal yang terdiri dari:</w:t>
      </w:r>
    </w:p>
    <w:p w:rsidR="00E90962" w:rsidRDefault="00E90962" w:rsidP="00E90962">
      <w:pPr>
        <w:numPr>
          <w:ilvl w:val="0"/>
          <w:numId w:val="20"/>
        </w:numPr>
        <w:spacing w:after="200" w:line="480" w:lineRule="auto"/>
        <w:ind w:left="1276" w:firstLine="567"/>
        <w:contextualSpacing/>
        <w:jc w:val="both"/>
        <w:rPr>
          <w:rFonts w:ascii="Arial" w:hAnsi="Arial"/>
        </w:rPr>
      </w:pPr>
      <w:r>
        <w:rPr>
          <w:rFonts w:ascii="Arial" w:hAnsi="Arial"/>
        </w:rPr>
        <w:lastRenderedPageBreak/>
        <w:t>Usia</w:t>
      </w:r>
    </w:p>
    <w:p w:rsidR="00E90962" w:rsidRDefault="00E90962" w:rsidP="00E90962">
      <w:pPr>
        <w:spacing w:after="200" w:line="480" w:lineRule="auto"/>
        <w:ind w:left="2127" w:firstLine="0"/>
        <w:contextualSpacing/>
        <w:jc w:val="both"/>
        <w:rPr>
          <w:rFonts w:ascii="Arial" w:hAnsi="Arial"/>
        </w:rPr>
      </w:pPr>
      <w:r>
        <w:rPr>
          <w:rFonts w:ascii="Arial" w:hAnsi="Arial"/>
        </w:rPr>
        <w:t xml:space="preserve">Dengan bertambahnya </w:t>
      </w:r>
      <w:proofErr w:type="gramStart"/>
      <w:r>
        <w:rPr>
          <w:rFonts w:ascii="Arial" w:hAnsi="Arial"/>
        </w:rPr>
        <w:t>usia</w:t>
      </w:r>
      <w:proofErr w:type="gramEnd"/>
      <w:r>
        <w:rPr>
          <w:rFonts w:ascii="Arial" w:hAnsi="Arial"/>
        </w:rPr>
        <w:t xml:space="preserve"> maka tingkat pengetahuan akan berkembang sesuai pengetahuan yang pernah didapat juga dari pengalaman.</w:t>
      </w:r>
    </w:p>
    <w:p w:rsidR="00E90962" w:rsidRDefault="00E90962" w:rsidP="00E90962">
      <w:pPr>
        <w:numPr>
          <w:ilvl w:val="0"/>
          <w:numId w:val="20"/>
        </w:numPr>
        <w:spacing w:after="200" w:line="480" w:lineRule="auto"/>
        <w:ind w:left="2127" w:hanging="284"/>
        <w:contextualSpacing/>
        <w:jc w:val="both"/>
        <w:rPr>
          <w:rFonts w:ascii="Arial" w:hAnsi="Arial"/>
        </w:rPr>
      </w:pPr>
      <w:r>
        <w:rPr>
          <w:rFonts w:ascii="Arial" w:hAnsi="Arial"/>
          <w:i/>
        </w:rPr>
        <w:t>Intelegesia</w:t>
      </w:r>
    </w:p>
    <w:p w:rsidR="00E90962" w:rsidRDefault="00E90962" w:rsidP="00E90962">
      <w:pPr>
        <w:spacing w:after="200" w:line="480" w:lineRule="auto"/>
        <w:ind w:left="2127" w:firstLine="0"/>
        <w:contextualSpacing/>
        <w:jc w:val="both"/>
        <w:rPr>
          <w:rFonts w:ascii="Arial" w:hAnsi="Arial"/>
        </w:rPr>
      </w:pPr>
      <w:r>
        <w:rPr>
          <w:rFonts w:ascii="Arial" w:hAnsi="Arial"/>
        </w:rPr>
        <w:t xml:space="preserve">Dengan tingginya intelegensia orang dapat bertindak cepat, tepat, dan mudah dalam mengambil keputusan, seseorang yang mempunyai intelegensia yang rendah </w:t>
      </w:r>
      <w:proofErr w:type="gramStart"/>
      <w:r>
        <w:rPr>
          <w:rFonts w:ascii="Arial" w:hAnsi="Arial"/>
        </w:rPr>
        <w:t>akan</w:t>
      </w:r>
      <w:proofErr w:type="gramEnd"/>
      <w:r>
        <w:rPr>
          <w:rFonts w:ascii="Arial" w:hAnsi="Arial"/>
        </w:rPr>
        <w:t xml:space="preserve"> bertingkah laku lambat dalam pengambilan keputusan.</w:t>
      </w:r>
    </w:p>
    <w:p w:rsidR="00E90962" w:rsidRDefault="00E90962" w:rsidP="00E90962">
      <w:pPr>
        <w:numPr>
          <w:ilvl w:val="0"/>
          <w:numId w:val="19"/>
        </w:numPr>
        <w:spacing w:after="200" w:line="480" w:lineRule="auto"/>
        <w:ind w:left="1843" w:hanging="283"/>
        <w:contextualSpacing/>
        <w:jc w:val="both"/>
        <w:rPr>
          <w:rFonts w:ascii="Arial" w:hAnsi="Arial"/>
        </w:rPr>
      </w:pPr>
      <w:r>
        <w:rPr>
          <w:rFonts w:ascii="Arial" w:hAnsi="Arial"/>
        </w:rPr>
        <w:t>Faktor eksternal yang terdiri dari :</w:t>
      </w:r>
    </w:p>
    <w:p w:rsidR="00E90962" w:rsidRDefault="00E90962" w:rsidP="00E90962">
      <w:pPr>
        <w:numPr>
          <w:ilvl w:val="0"/>
          <w:numId w:val="21"/>
        </w:numPr>
        <w:spacing w:after="200" w:line="480" w:lineRule="auto"/>
        <w:ind w:left="2127" w:hanging="284"/>
        <w:contextualSpacing/>
        <w:jc w:val="both"/>
        <w:rPr>
          <w:rFonts w:ascii="Arial" w:hAnsi="Arial"/>
        </w:rPr>
      </w:pPr>
      <w:r>
        <w:rPr>
          <w:rFonts w:ascii="Arial" w:hAnsi="Arial"/>
        </w:rPr>
        <w:t>Pendidikan</w:t>
      </w:r>
    </w:p>
    <w:p w:rsidR="00E90962" w:rsidRDefault="00E90962" w:rsidP="00E90962">
      <w:pPr>
        <w:spacing w:after="200" w:line="480" w:lineRule="auto"/>
        <w:ind w:left="2127" w:firstLine="0"/>
        <w:contextualSpacing/>
        <w:jc w:val="both"/>
        <w:rPr>
          <w:rFonts w:ascii="Arial" w:hAnsi="Arial"/>
        </w:rPr>
      </w:pPr>
      <w:r>
        <w:rPr>
          <w:rFonts w:ascii="Arial" w:hAnsi="Arial"/>
        </w:rPr>
        <w:t xml:space="preserve">Tingkat pendidikan sangat besar </w:t>
      </w:r>
      <w:proofErr w:type="gramStart"/>
      <w:r>
        <w:rPr>
          <w:rFonts w:ascii="Arial" w:hAnsi="Arial"/>
        </w:rPr>
        <w:t>pengaruhnya  terhadap</w:t>
      </w:r>
      <w:proofErr w:type="gramEnd"/>
      <w:r>
        <w:rPr>
          <w:rFonts w:ascii="Arial" w:hAnsi="Arial"/>
        </w:rPr>
        <w:t xml:space="preserve"> pengetahuan. Seseorang berpendidikan tinggi pengetahuannya </w:t>
      </w:r>
      <w:proofErr w:type="gramStart"/>
      <w:r>
        <w:rPr>
          <w:rFonts w:ascii="Arial" w:hAnsi="Arial"/>
        </w:rPr>
        <w:t>akan</w:t>
      </w:r>
      <w:proofErr w:type="gramEnd"/>
      <w:r>
        <w:rPr>
          <w:rFonts w:ascii="Arial" w:hAnsi="Arial"/>
        </w:rPr>
        <w:t xml:space="preserve"> berbeda dengan berpendidikan rendah.</w:t>
      </w:r>
    </w:p>
    <w:p w:rsidR="00E90962" w:rsidRDefault="00E90962" w:rsidP="00E90962">
      <w:pPr>
        <w:numPr>
          <w:ilvl w:val="0"/>
          <w:numId w:val="21"/>
        </w:numPr>
        <w:spacing w:after="200" w:line="480" w:lineRule="auto"/>
        <w:ind w:left="2127" w:hanging="284"/>
        <w:contextualSpacing/>
        <w:jc w:val="both"/>
        <w:rPr>
          <w:rFonts w:ascii="Arial" w:hAnsi="Arial"/>
        </w:rPr>
      </w:pPr>
      <w:r>
        <w:rPr>
          <w:rFonts w:ascii="Arial" w:hAnsi="Arial"/>
        </w:rPr>
        <w:t xml:space="preserve">Lingkungan </w:t>
      </w:r>
    </w:p>
    <w:p w:rsidR="00E90962" w:rsidRDefault="00E90962" w:rsidP="00E90962">
      <w:pPr>
        <w:spacing w:after="200" w:line="480" w:lineRule="auto"/>
        <w:ind w:left="2127" w:firstLine="0"/>
        <w:contextualSpacing/>
        <w:jc w:val="both"/>
        <w:rPr>
          <w:rFonts w:ascii="Arial" w:hAnsi="Arial"/>
        </w:rPr>
      </w:pPr>
      <w:r>
        <w:rPr>
          <w:rFonts w:ascii="Arial" w:hAnsi="Arial"/>
        </w:rPr>
        <w:t xml:space="preserve">Seseorang yang hidup dalam lingkungan </w:t>
      </w:r>
      <w:proofErr w:type="gramStart"/>
      <w:r>
        <w:rPr>
          <w:rFonts w:ascii="Arial" w:hAnsi="Arial"/>
        </w:rPr>
        <w:t>akan</w:t>
      </w:r>
      <w:proofErr w:type="gramEnd"/>
      <w:r>
        <w:rPr>
          <w:rFonts w:ascii="Arial" w:hAnsi="Arial"/>
        </w:rPr>
        <w:t xml:space="preserve"> berfikir luas maka pengetahuannya akan lebih baik dari pada orang yang tinggal dilingkungan yang berfikiran sempit</w:t>
      </w:r>
    </w:p>
    <w:p w:rsidR="00E90962" w:rsidRDefault="00E90962" w:rsidP="00E90962">
      <w:pPr>
        <w:spacing w:after="200" w:line="480" w:lineRule="auto"/>
        <w:ind w:left="2127" w:firstLine="0"/>
        <w:contextualSpacing/>
        <w:jc w:val="both"/>
        <w:rPr>
          <w:rFonts w:ascii="Arial" w:hAnsi="Arial"/>
        </w:rPr>
      </w:pPr>
    </w:p>
    <w:p w:rsidR="00E90962" w:rsidRDefault="00E90962" w:rsidP="00E90962">
      <w:pPr>
        <w:spacing w:after="200" w:line="480" w:lineRule="auto"/>
        <w:ind w:left="2127" w:firstLine="0"/>
        <w:contextualSpacing/>
        <w:jc w:val="both"/>
        <w:rPr>
          <w:rFonts w:ascii="Arial" w:hAnsi="Arial"/>
        </w:rPr>
      </w:pPr>
    </w:p>
    <w:p w:rsidR="00E90962" w:rsidRDefault="00E90962" w:rsidP="00E90962">
      <w:pPr>
        <w:numPr>
          <w:ilvl w:val="0"/>
          <w:numId w:val="21"/>
        </w:numPr>
        <w:spacing w:after="200" w:line="480" w:lineRule="auto"/>
        <w:ind w:left="2127" w:hanging="284"/>
        <w:contextualSpacing/>
        <w:jc w:val="both"/>
        <w:rPr>
          <w:rFonts w:ascii="Arial" w:hAnsi="Arial"/>
        </w:rPr>
      </w:pPr>
      <w:r>
        <w:rPr>
          <w:rFonts w:ascii="Arial" w:hAnsi="Arial"/>
        </w:rPr>
        <w:t xml:space="preserve">Pekerjaan </w:t>
      </w:r>
    </w:p>
    <w:p w:rsidR="00E90962" w:rsidRDefault="00E90962" w:rsidP="00E90962">
      <w:pPr>
        <w:spacing w:after="200" w:line="480" w:lineRule="auto"/>
        <w:ind w:left="2127" w:firstLine="0"/>
        <w:contextualSpacing/>
        <w:jc w:val="both"/>
        <w:rPr>
          <w:rFonts w:ascii="Arial" w:hAnsi="Arial"/>
        </w:rPr>
      </w:pPr>
      <w:r>
        <w:rPr>
          <w:rFonts w:ascii="Arial" w:hAnsi="Arial"/>
        </w:rPr>
        <w:t xml:space="preserve">Seseorang yang bekerja pengetahuannya </w:t>
      </w:r>
      <w:proofErr w:type="gramStart"/>
      <w:r>
        <w:rPr>
          <w:rFonts w:ascii="Arial" w:hAnsi="Arial"/>
        </w:rPr>
        <w:t>akan</w:t>
      </w:r>
      <w:proofErr w:type="gramEnd"/>
      <w:r>
        <w:rPr>
          <w:rFonts w:ascii="Arial" w:hAnsi="Arial"/>
        </w:rPr>
        <w:t xml:space="preserve"> lebih luas dari pada seseorang yang tidak berkerja karena dengan berkerja seseorang akan banyak mendapat informasi dan pengalaman.</w:t>
      </w:r>
    </w:p>
    <w:p w:rsidR="00E90962" w:rsidRDefault="00E90962" w:rsidP="00E90962">
      <w:pPr>
        <w:numPr>
          <w:ilvl w:val="0"/>
          <w:numId w:val="21"/>
        </w:numPr>
        <w:spacing w:after="200" w:line="480" w:lineRule="auto"/>
        <w:ind w:left="2127" w:hanging="284"/>
        <w:contextualSpacing/>
        <w:jc w:val="both"/>
        <w:rPr>
          <w:rFonts w:ascii="Arial" w:hAnsi="Arial"/>
        </w:rPr>
      </w:pPr>
      <w:r>
        <w:rPr>
          <w:rFonts w:ascii="Arial" w:hAnsi="Arial"/>
        </w:rPr>
        <w:t>Sosial budaya</w:t>
      </w:r>
    </w:p>
    <w:p w:rsidR="00E90962" w:rsidRDefault="00E90962" w:rsidP="00E90962">
      <w:pPr>
        <w:spacing w:after="200" w:line="480" w:lineRule="auto"/>
        <w:ind w:left="2127" w:firstLine="0"/>
        <w:contextualSpacing/>
        <w:jc w:val="both"/>
        <w:rPr>
          <w:rFonts w:ascii="Arial" w:hAnsi="Arial"/>
        </w:rPr>
      </w:pPr>
      <w:r>
        <w:rPr>
          <w:rFonts w:ascii="Arial" w:hAnsi="Arial"/>
        </w:rPr>
        <w:t xml:space="preserve">Seseorang yang hidup dalam heterogenitas social budaya yang berpengaruh turun temurun itu tinggi, maka pengetahuannya </w:t>
      </w:r>
      <w:proofErr w:type="gramStart"/>
      <w:r>
        <w:rPr>
          <w:rFonts w:ascii="Arial" w:hAnsi="Arial"/>
        </w:rPr>
        <w:t>akan</w:t>
      </w:r>
      <w:proofErr w:type="gramEnd"/>
      <w:r>
        <w:rPr>
          <w:rFonts w:ascii="Arial" w:hAnsi="Arial"/>
        </w:rPr>
        <w:t xml:space="preserve"> lebih baik dari pada orang yang tinggal di heterogenitas yang rendah berfikiran sempit.</w:t>
      </w:r>
    </w:p>
    <w:p w:rsidR="00E90962" w:rsidRDefault="00E90962" w:rsidP="00E90962">
      <w:pPr>
        <w:numPr>
          <w:ilvl w:val="0"/>
          <w:numId w:val="14"/>
        </w:numPr>
        <w:spacing w:after="200" w:line="480" w:lineRule="auto"/>
        <w:ind w:left="1560" w:hanging="284"/>
        <w:contextualSpacing/>
        <w:jc w:val="both"/>
        <w:rPr>
          <w:rFonts w:ascii="Arial" w:hAnsi="Arial"/>
        </w:rPr>
      </w:pPr>
      <w:r>
        <w:rPr>
          <w:rFonts w:ascii="Arial" w:hAnsi="Arial"/>
        </w:rPr>
        <w:t>Pengukuran Pengetahuan</w:t>
      </w:r>
    </w:p>
    <w:p w:rsidR="00E90962" w:rsidRDefault="00E90962" w:rsidP="00E90962">
      <w:pPr>
        <w:spacing w:after="200" w:line="480" w:lineRule="auto"/>
        <w:ind w:left="1560" w:firstLine="141"/>
        <w:contextualSpacing/>
        <w:jc w:val="both"/>
        <w:rPr>
          <w:rFonts w:ascii="Arial" w:hAnsi="Arial"/>
        </w:rPr>
      </w:pPr>
      <w:proofErr w:type="gramStart"/>
      <w:r>
        <w:rPr>
          <w:rFonts w:ascii="Arial" w:hAnsi="Arial"/>
        </w:rPr>
        <w:t>Pengukuran pengetahuan dapat dilakukan dengan wawancara atau angket yang menanyakan tentang isi materi yang diukur dari subjek penelitian atau responden.</w:t>
      </w:r>
      <w:proofErr w:type="gramEnd"/>
      <w:r>
        <w:rPr>
          <w:rFonts w:ascii="Arial" w:hAnsi="Arial"/>
        </w:rPr>
        <w:t xml:space="preserve"> Kedalaman pengetahuan yang ingin kita ketahui atau kita ukur dapat kita sesuaikan dengan tingkat pengetahuan (Notoatmodjo</w:t>
      </w:r>
      <w:proofErr w:type="gramStart"/>
      <w:r>
        <w:rPr>
          <w:rFonts w:ascii="Arial" w:hAnsi="Arial"/>
        </w:rPr>
        <w:t>,2003</w:t>
      </w:r>
      <w:proofErr w:type="gramEnd"/>
      <w:r>
        <w:rPr>
          <w:rFonts w:ascii="Arial" w:hAnsi="Arial"/>
        </w:rPr>
        <w:t>).</w:t>
      </w:r>
    </w:p>
    <w:p w:rsidR="00E90962" w:rsidRDefault="00E90962" w:rsidP="00E90962">
      <w:pPr>
        <w:spacing w:after="200" w:line="480" w:lineRule="auto"/>
        <w:ind w:left="1560" w:firstLine="141"/>
        <w:contextualSpacing/>
        <w:jc w:val="both"/>
        <w:rPr>
          <w:rFonts w:ascii="Arial" w:hAnsi="Arial"/>
        </w:rPr>
      </w:pPr>
      <w:r>
        <w:rPr>
          <w:rFonts w:ascii="Arial" w:hAnsi="Arial"/>
        </w:rPr>
        <w:t xml:space="preserve">Menurut Arikunto (2006) pengetahuan seseorang dapat diketahui dan diinterprestasikan dengan skala yang bersifat kualitatif, </w:t>
      </w:r>
      <w:proofErr w:type="gramStart"/>
      <w:r>
        <w:rPr>
          <w:rFonts w:ascii="Arial" w:hAnsi="Arial"/>
        </w:rPr>
        <w:t>yaitu :</w:t>
      </w:r>
      <w:proofErr w:type="gramEnd"/>
    </w:p>
    <w:p w:rsidR="00482CE8" w:rsidRDefault="00482CE8" w:rsidP="00E90962">
      <w:pPr>
        <w:spacing w:after="200" w:line="480" w:lineRule="auto"/>
        <w:ind w:left="1560" w:firstLine="141"/>
        <w:contextualSpacing/>
        <w:jc w:val="both"/>
        <w:rPr>
          <w:rFonts w:ascii="Arial" w:hAnsi="Arial"/>
        </w:rPr>
      </w:pPr>
    </w:p>
    <w:p w:rsidR="00E90962" w:rsidRDefault="00E90962" w:rsidP="00E90962">
      <w:pPr>
        <w:numPr>
          <w:ilvl w:val="0"/>
          <w:numId w:val="22"/>
        </w:numPr>
        <w:spacing w:after="200" w:line="480" w:lineRule="auto"/>
        <w:ind w:left="1985" w:hanging="284"/>
        <w:contextualSpacing/>
        <w:jc w:val="both"/>
        <w:rPr>
          <w:rFonts w:ascii="Arial" w:hAnsi="Arial"/>
          <w:b/>
        </w:rPr>
      </w:pPr>
      <w:r>
        <w:rPr>
          <w:rFonts w:ascii="Arial" w:hAnsi="Arial"/>
        </w:rPr>
        <w:lastRenderedPageBreak/>
        <w:t>Baik : Hasil persentase 75%-100%</w:t>
      </w:r>
    </w:p>
    <w:p w:rsidR="00E90962" w:rsidRDefault="00E90962" w:rsidP="00E90962">
      <w:pPr>
        <w:numPr>
          <w:ilvl w:val="0"/>
          <w:numId w:val="22"/>
        </w:numPr>
        <w:spacing w:after="200" w:line="480" w:lineRule="auto"/>
        <w:ind w:left="1985" w:hanging="284"/>
        <w:contextualSpacing/>
        <w:jc w:val="both"/>
        <w:rPr>
          <w:rFonts w:ascii="Arial" w:hAnsi="Arial"/>
          <w:b/>
        </w:rPr>
      </w:pPr>
      <w:r>
        <w:rPr>
          <w:rFonts w:ascii="Arial" w:hAnsi="Arial"/>
        </w:rPr>
        <w:t>Cukup : Hasil persentase 56%-75%</w:t>
      </w:r>
    </w:p>
    <w:p w:rsidR="00E90962" w:rsidRDefault="00E90962" w:rsidP="00E90962">
      <w:pPr>
        <w:numPr>
          <w:ilvl w:val="0"/>
          <w:numId w:val="22"/>
        </w:numPr>
        <w:spacing w:after="200" w:line="480" w:lineRule="auto"/>
        <w:ind w:left="1985" w:hanging="284"/>
        <w:contextualSpacing/>
        <w:jc w:val="both"/>
        <w:rPr>
          <w:rFonts w:ascii="Arial" w:hAnsi="Arial"/>
          <w:b/>
        </w:rPr>
      </w:pPr>
      <w:r>
        <w:rPr>
          <w:rFonts w:ascii="Arial" w:hAnsi="Arial"/>
        </w:rPr>
        <w:t>Kurang : Hasil persentase &lt;56%</w:t>
      </w:r>
    </w:p>
    <w:p w:rsidR="00E90962" w:rsidRDefault="00E90962" w:rsidP="00E90962">
      <w:pPr>
        <w:numPr>
          <w:ilvl w:val="0"/>
          <w:numId w:val="13"/>
        </w:numPr>
        <w:spacing w:after="200" w:line="480" w:lineRule="auto"/>
        <w:ind w:left="1276" w:hanging="283"/>
        <w:contextualSpacing/>
        <w:jc w:val="both"/>
        <w:rPr>
          <w:rFonts w:ascii="Arial" w:hAnsi="Arial"/>
          <w:b/>
        </w:rPr>
      </w:pPr>
      <w:r>
        <w:rPr>
          <w:rFonts w:ascii="Arial" w:hAnsi="Arial"/>
          <w:b/>
        </w:rPr>
        <w:t xml:space="preserve">Tuberkulosis </w:t>
      </w:r>
    </w:p>
    <w:p w:rsidR="00E90962" w:rsidRDefault="00E90962" w:rsidP="00E90962">
      <w:pPr>
        <w:numPr>
          <w:ilvl w:val="0"/>
          <w:numId w:val="23"/>
        </w:numPr>
        <w:spacing w:after="200" w:line="480" w:lineRule="auto"/>
        <w:ind w:left="1560" w:hanging="284"/>
        <w:contextualSpacing/>
        <w:jc w:val="both"/>
        <w:rPr>
          <w:rFonts w:ascii="Arial" w:hAnsi="Arial"/>
        </w:rPr>
      </w:pPr>
      <w:r>
        <w:rPr>
          <w:rFonts w:ascii="Arial" w:hAnsi="Arial"/>
        </w:rPr>
        <w:t>Pengertian tuberkulosis</w:t>
      </w:r>
    </w:p>
    <w:p w:rsidR="00E90962" w:rsidRDefault="00E90962" w:rsidP="00E90962">
      <w:pPr>
        <w:spacing w:after="200" w:line="480" w:lineRule="auto"/>
        <w:ind w:left="1560" w:firstLine="141"/>
        <w:contextualSpacing/>
        <w:jc w:val="both"/>
        <w:rPr>
          <w:rFonts w:ascii="Arial" w:hAnsi="Arial"/>
        </w:rPr>
      </w:pPr>
      <w:proofErr w:type="gramStart"/>
      <w:r>
        <w:rPr>
          <w:rFonts w:ascii="Arial" w:hAnsi="Arial"/>
        </w:rPr>
        <w:t xml:space="preserve">Tuberkulosis adalah penyakit infeksi menular yang di sebabkan oleh </w:t>
      </w:r>
      <w:r>
        <w:rPr>
          <w:rFonts w:ascii="Arial" w:hAnsi="Arial"/>
          <w:i/>
        </w:rPr>
        <w:t xml:space="preserve">mycobacterium tuberculosis </w:t>
      </w:r>
      <w:r>
        <w:rPr>
          <w:rFonts w:ascii="Arial" w:hAnsi="Arial"/>
        </w:rPr>
        <w:t>yang menyerang paru-paru dan hampir seluruh organ tubuh lainnya.</w:t>
      </w:r>
      <w:proofErr w:type="gramEnd"/>
      <w:r>
        <w:rPr>
          <w:rFonts w:ascii="Arial" w:hAnsi="Arial"/>
        </w:rPr>
        <w:t xml:space="preserve"> </w:t>
      </w:r>
      <w:proofErr w:type="gramStart"/>
      <w:r>
        <w:rPr>
          <w:rFonts w:ascii="Arial" w:hAnsi="Arial"/>
        </w:rPr>
        <w:t>Bakteri ini dapat masuk melalui saluran pernafasan dan saluran pencernaan dan luka terbuka pada kulit.</w:t>
      </w:r>
      <w:proofErr w:type="gramEnd"/>
      <w:r>
        <w:rPr>
          <w:rFonts w:ascii="Arial" w:hAnsi="Arial"/>
        </w:rPr>
        <w:t xml:space="preserve"> </w:t>
      </w:r>
      <w:proofErr w:type="gramStart"/>
      <w:r>
        <w:rPr>
          <w:rFonts w:ascii="Arial" w:hAnsi="Arial"/>
        </w:rPr>
        <w:t xml:space="preserve">Tetapi paling banyak melalui </w:t>
      </w:r>
      <w:r>
        <w:rPr>
          <w:rFonts w:ascii="Arial" w:hAnsi="Arial"/>
          <w:i/>
        </w:rPr>
        <w:t>inhalasi droplet</w:t>
      </w:r>
      <w:r>
        <w:rPr>
          <w:rFonts w:ascii="Arial" w:hAnsi="Arial"/>
        </w:rPr>
        <w:t xml:space="preserve"> yang berasal dari orang yang terinfeksi bakteri tersebut (Amin&amp; Hardhi, 2015).</w:t>
      </w:r>
      <w:proofErr w:type="gramEnd"/>
    </w:p>
    <w:p w:rsidR="00E90962" w:rsidRDefault="00E90962" w:rsidP="00E90962">
      <w:pPr>
        <w:spacing w:after="200" w:line="480" w:lineRule="auto"/>
        <w:ind w:left="1560" w:firstLine="141"/>
        <w:contextualSpacing/>
        <w:jc w:val="both"/>
        <w:rPr>
          <w:rFonts w:ascii="Arial" w:hAnsi="Arial"/>
        </w:rPr>
      </w:pPr>
      <w:proofErr w:type="gramStart"/>
      <w:r>
        <w:rPr>
          <w:rFonts w:ascii="Arial" w:hAnsi="Arial"/>
        </w:rPr>
        <w:t xml:space="preserve">Tuberkulosis adalah penyakit menular yang di sebabkan </w:t>
      </w:r>
      <w:r>
        <w:rPr>
          <w:rFonts w:ascii="Arial" w:hAnsi="Arial"/>
          <w:i/>
        </w:rPr>
        <w:t>mycobacterium tuberculosis.</w:t>
      </w:r>
      <w:proofErr w:type="gramEnd"/>
      <w:r>
        <w:rPr>
          <w:rFonts w:ascii="Arial" w:hAnsi="Arial"/>
          <w:i/>
        </w:rPr>
        <w:t xml:space="preserve"> </w:t>
      </w:r>
      <w:proofErr w:type="gramStart"/>
      <w:r>
        <w:rPr>
          <w:rFonts w:ascii="Arial" w:hAnsi="Arial"/>
          <w:i/>
        </w:rPr>
        <w:t xml:space="preserve">Mycobacterium tuberculosis </w:t>
      </w:r>
      <w:r>
        <w:rPr>
          <w:rFonts w:ascii="Arial" w:hAnsi="Arial"/>
        </w:rPr>
        <w:t>di tularakan melalui percikan dahak (droplet) dari penderita tuberkulosis kepada individu yang rentan.</w:t>
      </w:r>
      <w:proofErr w:type="gramEnd"/>
      <w:r>
        <w:rPr>
          <w:rFonts w:ascii="Arial" w:hAnsi="Arial"/>
        </w:rPr>
        <w:t xml:space="preserve"> Sebagian besar kuman </w:t>
      </w:r>
      <w:r>
        <w:rPr>
          <w:rFonts w:ascii="Arial" w:hAnsi="Arial"/>
          <w:i/>
        </w:rPr>
        <w:t>mycobacterium tuberculosis</w:t>
      </w:r>
      <w:r>
        <w:rPr>
          <w:rFonts w:ascii="Arial" w:hAnsi="Arial"/>
        </w:rPr>
        <w:t xml:space="preserve"> menyerang paru, namun dapat juga menyerang organ lain seperti pleura, selaput otak, kulit, kelenjar limfe, tulang, sendi, usus, system urogenital, dan lain-lain (Kemenkes RI, 2015).</w:t>
      </w:r>
    </w:p>
    <w:p w:rsidR="00E90962" w:rsidRDefault="00E90962" w:rsidP="00E90962">
      <w:pPr>
        <w:spacing w:after="200" w:line="480" w:lineRule="auto"/>
        <w:ind w:left="1560" w:firstLine="141"/>
        <w:contextualSpacing/>
        <w:jc w:val="both"/>
        <w:rPr>
          <w:rFonts w:ascii="Arial" w:hAnsi="Arial"/>
        </w:rPr>
      </w:pPr>
      <w:proofErr w:type="gramStart"/>
      <w:r>
        <w:rPr>
          <w:rFonts w:ascii="Arial" w:hAnsi="Arial"/>
        </w:rPr>
        <w:lastRenderedPageBreak/>
        <w:t xml:space="preserve">Tuberkulosis adalah penyakit infeksi yang di sebabkan oleh kuman </w:t>
      </w:r>
      <w:r>
        <w:rPr>
          <w:rFonts w:ascii="Arial" w:hAnsi="Arial"/>
          <w:i/>
        </w:rPr>
        <w:t xml:space="preserve">mycobacterium tuberculosis </w:t>
      </w:r>
      <w:r>
        <w:rPr>
          <w:rFonts w:ascii="Arial" w:hAnsi="Arial"/>
        </w:rPr>
        <w:t>dengan gejala yang sangat bervariasi (Price, 2001 dalam Manurung, 2016).</w:t>
      </w:r>
      <w:proofErr w:type="gramEnd"/>
    </w:p>
    <w:p w:rsidR="00E90962" w:rsidRDefault="00E90962" w:rsidP="00E90962">
      <w:pPr>
        <w:spacing w:after="200" w:line="480" w:lineRule="auto"/>
        <w:ind w:left="1560" w:firstLine="141"/>
        <w:contextualSpacing/>
        <w:jc w:val="both"/>
        <w:rPr>
          <w:rFonts w:ascii="Arial" w:hAnsi="Arial"/>
        </w:rPr>
      </w:pPr>
      <w:proofErr w:type="gramStart"/>
      <w:r>
        <w:rPr>
          <w:rFonts w:ascii="Arial" w:hAnsi="Arial"/>
        </w:rPr>
        <w:t>Tuberkulosis merupakan penyakit menular yang disebabkan oleh infeksi</w:t>
      </w:r>
      <w:r>
        <w:rPr>
          <w:rFonts w:ascii="Arial" w:hAnsi="Arial"/>
          <w:i/>
        </w:rPr>
        <w:t xml:space="preserve"> mycobacterium tuberculosis</w:t>
      </w:r>
      <w:r>
        <w:rPr>
          <w:rFonts w:ascii="Arial" w:hAnsi="Arial"/>
        </w:rPr>
        <w:t>.</w:t>
      </w:r>
      <w:proofErr w:type="gramEnd"/>
      <w:r>
        <w:rPr>
          <w:rFonts w:ascii="Arial" w:hAnsi="Arial"/>
        </w:rPr>
        <w:t xml:space="preserve"> </w:t>
      </w:r>
      <w:proofErr w:type="gramStart"/>
      <w:r>
        <w:rPr>
          <w:rFonts w:ascii="Arial" w:hAnsi="Arial"/>
        </w:rPr>
        <w:t xml:space="preserve">Penyakit ini menular langsung melalui </w:t>
      </w:r>
      <w:r>
        <w:rPr>
          <w:rFonts w:ascii="Arial" w:hAnsi="Arial"/>
          <w:i/>
        </w:rPr>
        <w:t>droplet</w:t>
      </w:r>
      <w:r>
        <w:rPr>
          <w:rFonts w:ascii="Arial" w:hAnsi="Arial"/>
        </w:rPr>
        <w:t xml:space="preserve"> orang yang telah terinfeksi kuman/basil tuberkulosis (WHO, 2014 dalam Najmah, 2016).</w:t>
      </w:r>
      <w:proofErr w:type="gramEnd"/>
    </w:p>
    <w:p w:rsidR="00E90962" w:rsidRDefault="00E90962" w:rsidP="00E90962">
      <w:pPr>
        <w:numPr>
          <w:ilvl w:val="0"/>
          <w:numId w:val="23"/>
        </w:numPr>
        <w:spacing w:after="200" w:line="480" w:lineRule="auto"/>
        <w:ind w:left="1276" w:hanging="283"/>
        <w:contextualSpacing/>
        <w:jc w:val="both"/>
        <w:rPr>
          <w:rFonts w:ascii="Arial" w:hAnsi="Arial"/>
        </w:rPr>
      </w:pPr>
      <w:r>
        <w:rPr>
          <w:rFonts w:ascii="Arial" w:hAnsi="Arial"/>
        </w:rPr>
        <w:t xml:space="preserve">Etiologi </w:t>
      </w:r>
    </w:p>
    <w:p w:rsidR="00E90962" w:rsidRDefault="00E90962" w:rsidP="00E90962">
      <w:pPr>
        <w:spacing w:after="200" w:line="480" w:lineRule="auto"/>
        <w:ind w:left="1276" w:firstLine="164"/>
        <w:contextualSpacing/>
        <w:jc w:val="both"/>
        <w:rPr>
          <w:rFonts w:ascii="Arial" w:hAnsi="Arial"/>
        </w:rPr>
      </w:pPr>
      <w:r>
        <w:rPr>
          <w:rFonts w:ascii="Arial" w:hAnsi="Arial"/>
        </w:rPr>
        <w:t xml:space="preserve">Penyebabnya adalah </w:t>
      </w:r>
      <w:r>
        <w:rPr>
          <w:rFonts w:ascii="Arial" w:hAnsi="Arial"/>
          <w:i/>
        </w:rPr>
        <w:t xml:space="preserve">mycobacterium tuberculosis </w:t>
      </w:r>
      <w:r>
        <w:rPr>
          <w:rFonts w:ascii="Arial" w:hAnsi="Arial"/>
        </w:rPr>
        <w:t>sejenis kuman berbentuk batang dengan ukuran panjang 1-4/Um dan tebal 0</w:t>
      </w:r>
      <w:proofErr w:type="gramStart"/>
      <w:r>
        <w:rPr>
          <w:rFonts w:ascii="Arial" w:hAnsi="Arial"/>
        </w:rPr>
        <w:t>,3</w:t>
      </w:r>
      <w:proofErr w:type="gramEnd"/>
      <w:r>
        <w:rPr>
          <w:rFonts w:ascii="Arial" w:hAnsi="Arial"/>
        </w:rPr>
        <w:t xml:space="preserve">-0,6/Um. Sifat </w:t>
      </w:r>
      <w:proofErr w:type="gramStart"/>
      <w:r>
        <w:rPr>
          <w:rFonts w:ascii="Arial" w:hAnsi="Arial"/>
        </w:rPr>
        <w:t>kuman :</w:t>
      </w:r>
      <w:proofErr w:type="gramEnd"/>
    </w:p>
    <w:p w:rsidR="00E90962" w:rsidRDefault="00E90962" w:rsidP="00E90962">
      <w:pPr>
        <w:numPr>
          <w:ilvl w:val="0"/>
          <w:numId w:val="24"/>
        </w:numPr>
        <w:spacing w:after="200" w:line="480" w:lineRule="auto"/>
        <w:ind w:left="1560" w:hanging="284"/>
        <w:contextualSpacing/>
        <w:jc w:val="both"/>
        <w:rPr>
          <w:rFonts w:ascii="Arial" w:hAnsi="Arial"/>
        </w:rPr>
      </w:pPr>
      <w:r>
        <w:rPr>
          <w:rFonts w:ascii="Arial" w:hAnsi="Arial"/>
        </w:rPr>
        <w:t>Sebagian besar kuman terdiri atas asam lemak (lipid). Lipid inilah yang membuat kuman lebih tahan terhadap asam basa (asam alcohol) di sebutkan bakterio tahan asam (BTA).</w:t>
      </w:r>
    </w:p>
    <w:p w:rsidR="00E90962" w:rsidRDefault="00E90962" w:rsidP="00E90962">
      <w:pPr>
        <w:numPr>
          <w:ilvl w:val="0"/>
          <w:numId w:val="24"/>
        </w:numPr>
        <w:spacing w:after="200" w:line="480" w:lineRule="auto"/>
        <w:ind w:left="1560" w:hanging="284"/>
        <w:contextualSpacing/>
        <w:jc w:val="both"/>
        <w:rPr>
          <w:rFonts w:ascii="Arial" w:hAnsi="Arial"/>
        </w:rPr>
      </w:pPr>
      <w:r>
        <w:rPr>
          <w:rFonts w:ascii="Arial" w:hAnsi="Arial"/>
        </w:rPr>
        <w:t>Kuman tahan terhadap gangguan kimia dan fisisk</w:t>
      </w:r>
    </w:p>
    <w:p w:rsidR="00E90962" w:rsidRDefault="00E90962" w:rsidP="00E90962">
      <w:pPr>
        <w:numPr>
          <w:ilvl w:val="0"/>
          <w:numId w:val="24"/>
        </w:numPr>
        <w:spacing w:after="200" w:line="480" w:lineRule="auto"/>
        <w:ind w:left="1560" w:hanging="284"/>
        <w:contextualSpacing/>
        <w:jc w:val="both"/>
        <w:rPr>
          <w:rFonts w:ascii="Arial" w:hAnsi="Arial"/>
        </w:rPr>
      </w:pPr>
      <w:r>
        <w:rPr>
          <w:rFonts w:ascii="Arial" w:hAnsi="Arial"/>
        </w:rPr>
        <w:t>Kuman dapat hidup pada ruang kering maupun daam keadaan dingin.</w:t>
      </w:r>
    </w:p>
    <w:p w:rsidR="00E90962" w:rsidRDefault="00E90962" w:rsidP="00E90962">
      <w:pPr>
        <w:numPr>
          <w:ilvl w:val="0"/>
          <w:numId w:val="24"/>
        </w:numPr>
        <w:spacing w:after="200" w:line="480" w:lineRule="auto"/>
        <w:ind w:left="1560" w:hanging="284"/>
        <w:contextualSpacing/>
        <w:jc w:val="both"/>
        <w:rPr>
          <w:rFonts w:ascii="Arial" w:hAnsi="Arial"/>
        </w:rPr>
      </w:pPr>
      <w:r>
        <w:rPr>
          <w:rFonts w:ascii="Arial" w:hAnsi="Arial"/>
        </w:rPr>
        <w:t xml:space="preserve">Kuman hidup sebagai parasit intraseluler yakni dalam </w:t>
      </w:r>
      <w:r>
        <w:rPr>
          <w:rFonts w:ascii="Arial" w:hAnsi="Arial"/>
          <w:i/>
        </w:rPr>
        <w:t xml:space="preserve">sitoplasma makrofag </w:t>
      </w:r>
      <w:r>
        <w:rPr>
          <w:rFonts w:ascii="Arial" w:hAnsi="Arial"/>
        </w:rPr>
        <w:t>karena</w:t>
      </w:r>
      <w:r>
        <w:rPr>
          <w:rFonts w:ascii="Arial" w:hAnsi="Arial"/>
          <w:i/>
        </w:rPr>
        <w:t xml:space="preserve"> makrofag </w:t>
      </w:r>
      <w:r>
        <w:rPr>
          <w:rFonts w:ascii="Arial" w:hAnsi="Arial"/>
        </w:rPr>
        <w:t>banyak mengandung lipid.</w:t>
      </w:r>
    </w:p>
    <w:p w:rsidR="00E90962" w:rsidRDefault="00E90962" w:rsidP="00E90962">
      <w:pPr>
        <w:numPr>
          <w:ilvl w:val="0"/>
          <w:numId w:val="24"/>
        </w:numPr>
        <w:spacing w:after="200" w:line="480" w:lineRule="auto"/>
        <w:ind w:left="1560" w:hanging="284"/>
        <w:contextualSpacing/>
        <w:jc w:val="both"/>
        <w:rPr>
          <w:rFonts w:ascii="Arial" w:hAnsi="Arial"/>
        </w:rPr>
      </w:pPr>
      <w:r>
        <w:rPr>
          <w:rFonts w:ascii="Arial" w:hAnsi="Arial"/>
        </w:rPr>
        <w:lastRenderedPageBreak/>
        <w:t>Kuman bersifat aerob, kuman lebih menyukai jaringan yang tinggi kandungan oksigennya (Nixson Manurung</w:t>
      </w:r>
      <w:proofErr w:type="gramStart"/>
      <w:r>
        <w:rPr>
          <w:rFonts w:ascii="Arial" w:hAnsi="Arial"/>
        </w:rPr>
        <w:t>,2016</w:t>
      </w:r>
      <w:proofErr w:type="gramEnd"/>
      <w:r>
        <w:rPr>
          <w:rFonts w:ascii="Arial" w:hAnsi="Arial"/>
        </w:rPr>
        <w:t>).</w:t>
      </w:r>
    </w:p>
    <w:p w:rsidR="00E90962" w:rsidRDefault="00E90962" w:rsidP="00E90962">
      <w:pPr>
        <w:spacing w:after="200" w:line="480" w:lineRule="auto"/>
        <w:ind w:left="1276" w:firstLine="142"/>
        <w:contextualSpacing/>
        <w:jc w:val="both"/>
        <w:rPr>
          <w:rFonts w:ascii="Arial" w:hAnsi="Arial"/>
        </w:rPr>
      </w:pPr>
      <w:proofErr w:type="gramStart"/>
      <w:r>
        <w:rPr>
          <w:rFonts w:ascii="Arial" w:hAnsi="Arial"/>
        </w:rPr>
        <w:t xml:space="preserve">Penyebab tuberkulosis adalah </w:t>
      </w:r>
      <w:r>
        <w:rPr>
          <w:rFonts w:ascii="Arial" w:hAnsi="Arial"/>
          <w:i/>
        </w:rPr>
        <w:t>mycobacterium tuberculosis</w:t>
      </w:r>
      <w:r>
        <w:rPr>
          <w:rFonts w:ascii="Arial" w:hAnsi="Arial"/>
        </w:rPr>
        <w:t>.</w:t>
      </w:r>
      <w:proofErr w:type="gramEnd"/>
      <w:r>
        <w:rPr>
          <w:rFonts w:ascii="Arial" w:hAnsi="Arial"/>
        </w:rPr>
        <w:t xml:space="preserve"> </w:t>
      </w:r>
      <w:proofErr w:type="gramStart"/>
      <w:r>
        <w:rPr>
          <w:rFonts w:ascii="Arial" w:hAnsi="Arial"/>
        </w:rPr>
        <w:t xml:space="preserve">Basil ini tidak bersepora sehingga mudah di basmi dengan pemanasan, sinar matahari, dan sinar ultraviolet, ada dua macam </w:t>
      </w:r>
      <w:r>
        <w:rPr>
          <w:rFonts w:ascii="Arial" w:hAnsi="Arial"/>
          <w:i/>
        </w:rPr>
        <w:t xml:space="preserve">mycobacterium tuberculosis </w:t>
      </w:r>
      <w:r>
        <w:rPr>
          <w:rFonts w:ascii="Arial" w:hAnsi="Arial"/>
        </w:rPr>
        <w:t xml:space="preserve">yaitu </w:t>
      </w:r>
      <w:r>
        <w:rPr>
          <w:rFonts w:ascii="Arial" w:hAnsi="Arial"/>
          <w:i/>
        </w:rPr>
        <w:t xml:space="preserve">tipe Human </w:t>
      </w:r>
      <w:r>
        <w:rPr>
          <w:rFonts w:ascii="Arial" w:hAnsi="Arial"/>
        </w:rPr>
        <w:t xml:space="preserve">dan </w:t>
      </w:r>
      <w:r>
        <w:rPr>
          <w:rFonts w:ascii="Arial" w:hAnsi="Arial"/>
          <w:i/>
        </w:rPr>
        <w:t>tipe Bovin.</w:t>
      </w:r>
      <w:proofErr w:type="gramEnd"/>
      <w:r>
        <w:rPr>
          <w:rFonts w:ascii="Arial" w:hAnsi="Arial"/>
        </w:rPr>
        <w:t xml:space="preserve"> </w:t>
      </w:r>
      <w:proofErr w:type="gramStart"/>
      <w:r>
        <w:rPr>
          <w:rFonts w:ascii="Arial" w:hAnsi="Arial"/>
        </w:rPr>
        <w:t xml:space="preserve">Basil </w:t>
      </w:r>
      <w:r>
        <w:rPr>
          <w:rFonts w:ascii="Arial" w:hAnsi="Arial"/>
          <w:i/>
        </w:rPr>
        <w:t>tipe human</w:t>
      </w:r>
      <w:r>
        <w:rPr>
          <w:rFonts w:ascii="Arial" w:hAnsi="Arial"/>
        </w:rPr>
        <w:t xml:space="preserve"> bias berada di bercak ludah (</w:t>
      </w:r>
      <w:r>
        <w:rPr>
          <w:rFonts w:ascii="Arial" w:hAnsi="Arial"/>
          <w:i/>
        </w:rPr>
        <w:t>droplet</w:t>
      </w:r>
      <w:r>
        <w:rPr>
          <w:rFonts w:ascii="Arial" w:hAnsi="Arial"/>
        </w:rPr>
        <w:t>) dan di udara yang berasal dari penderita TBC, dan orang yang terkena rentan terinfeksi bila menghirupnya.</w:t>
      </w:r>
      <w:proofErr w:type="gramEnd"/>
      <w:r>
        <w:rPr>
          <w:rFonts w:ascii="Arial" w:hAnsi="Arial"/>
        </w:rPr>
        <w:t xml:space="preserve"> </w:t>
      </w:r>
      <w:proofErr w:type="gramStart"/>
      <w:r>
        <w:rPr>
          <w:rFonts w:ascii="Arial" w:hAnsi="Arial"/>
        </w:rPr>
        <w:t>(Wim De Jong dalam Amin &amp; Hardhi, 2015).</w:t>
      </w:r>
      <w:proofErr w:type="gramEnd"/>
    </w:p>
    <w:p w:rsidR="00E90962" w:rsidRDefault="00E90962" w:rsidP="00E90962">
      <w:pPr>
        <w:spacing w:after="200" w:line="480" w:lineRule="auto"/>
        <w:ind w:left="1276" w:firstLine="142"/>
        <w:contextualSpacing/>
        <w:jc w:val="both"/>
        <w:rPr>
          <w:rFonts w:ascii="Arial" w:hAnsi="Arial"/>
        </w:rPr>
      </w:pPr>
      <w:r>
        <w:rPr>
          <w:rFonts w:ascii="Arial" w:hAnsi="Arial"/>
        </w:rPr>
        <w:t>Setelah organisme terinhalasi</w:t>
      </w:r>
      <w:proofErr w:type="gramStart"/>
      <w:r>
        <w:rPr>
          <w:rFonts w:ascii="Arial" w:hAnsi="Arial"/>
        </w:rPr>
        <w:t>,dan</w:t>
      </w:r>
      <w:proofErr w:type="gramEnd"/>
      <w:r>
        <w:rPr>
          <w:rFonts w:ascii="Arial" w:hAnsi="Arial"/>
        </w:rPr>
        <w:t xml:space="preserve"> masuk paru-paru bakteri dapat bertahan hidup dan menyebar ke </w:t>
      </w:r>
      <w:r>
        <w:rPr>
          <w:rFonts w:ascii="Arial" w:hAnsi="Arial"/>
          <w:i/>
        </w:rPr>
        <w:t xml:space="preserve">nodus limfatikus </w:t>
      </w:r>
      <w:r>
        <w:rPr>
          <w:rFonts w:ascii="Arial" w:hAnsi="Arial"/>
        </w:rPr>
        <w:t>lokal. Penyebaran melalui aliran darah ini dapat menyebabkan TB pada orang lain. Di mana infeksi laten dapat bertahan sampai bertahun-tahun (Davey Amin&amp; Hardhi, 2015).</w:t>
      </w:r>
    </w:p>
    <w:p w:rsidR="00E90962" w:rsidRDefault="00E90962" w:rsidP="00E90962">
      <w:pPr>
        <w:spacing w:after="200" w:line="480" w:lineRule="auto"/>
        <w:ind w:left="1276" w:firstLine="142"/>
        <w:contextualSpacing/>
        <w:jc w:val="both"/>
        <w:rPr>
          <w:rFonts w:ascii="Arial" w:hAnsi="Arial"/>
        </w:rPr>
      </w:pPr>
      <w:proofErr w:type="gramStart"/>
      <w:r>
        <w:rPr>
          <w:rFonts w:ascii="Arial" w:hAnsi="Arial"/>
        </w:rPr>
        <w:t>Agen infeksius utama</w:t>
      </w:r>
      <w:r>
        <w:rPr>
          <w:rFonts w:ascii="Arial" w:hAnsi="Arial"/>
          <w:i/>
        </w:rPr>
        <w:t xml:space="preserve"> mycobacterium tuberculosis </w:t>
      </w:r>
      <w:r>
        <w:rPr>
          <w:rFonts w:ascii="Arial" w:hAnsi="Arial"/>
        </w:rPr>
        <w:t xml:space="preserve">adalah batang aerobic tahan asam yang tumbuh dnegan lambat dan sensitif terhadap panas dan sinar </w:t>
      </w:r>
      <w:r>
        <w:rPr>
          <w:rFonts w:ascii="Arial" w:hAnsi="Arial"/>
          <w:i/>
        </w:rPr>
        <w:t>ultraviolet</w:t>
      </w:r>
      <w:r>
        <w:rPr>
          <w:rFonts w:ascii="Arial" w:hAnsi="Arial"/>
        </w:rPr>
        <w:t xml:space="preserve"> (Andra &amp; Yessie, 2013).</w:t>
      </w:r>
      <w:proofErr w:type="gramEnd"/>
    </w:p>
    <w:p w:rsidR="00E90962" w:rsidRDefault="00E90962" w:rsidP="00E90962">
      <w:pPr>
        <w:spacing w:after="200" w:line="480" w:lineRule="auto"/>
        <w:ind w:left="1276" w:firstLine="142"/>
        <w:contextualSpacing/>
        <w:jc w:val="both"/>
        <w:rPr>
          <w:rFonts w:ascii="Arial" w:hAnsi="Arial"/>
        </w:rPr>
      </w:pPr>
      <w:r>
        <w:rPr>
          <w:rFonts w:ascii="Arial" w:hAnsi="Arial"/>
        </w:rPr>
        <w:t xml:space="preserve">Mary Digiulio, dkk (2014) menjelaskan tentang etiologi tuberkulosis adalah sebagian </w:t>
      </w:r>
      <w:proofErr w:type="gramStart"/>
      <w:r>
        <w:rPr>
          <w:rFonts w:ascii="Arial" w:hAnsi="Arial"/>
        </w:rPr>
        <w:t>berikut :</w:t>
      </w:r>
      <w:proofErr w:type="gramEnd"/>
    </w:p>
    <w:p w:rsidR="00E90962" w:rsidRDefault="00E90962" w:rsidP="00E90962">
      <w:pPr>
        <w:spacing w:after="200" w:line="480" w:lineRule="auto"/>
        <w:ind w:left="1276" w:firstLine="142"/>
        <w:contextualSpacing/>
        <w:jc w:val="both"/>
        <w:rPr>
          <w:rFonts w:ascii="Arial" w:hAnsi="Arial"/>
        </w:rPr>
      </w:pPr>
      <w:proofErr w:type="gramStart"/>
      <w:r>
        <w:rPr>
          <w:rFonts w:ascii="Arial" w:hAnsi="Arial"/>
        </w:rPr>
        <w:lastRenderedPageBreak/>
        <w:t>Penyakit infeksi yang menyebar dengan rute naik di udara.</w:t>
      </w:r>
      <w:proofErr w:type="gramEnd"/>
      <w:r>
        <w:rPr>
          <w:rFonts w:ascii="Arial" w:hAnsi="Arial"/>
        </w:rPr>
        <w:t xml:space="preserve"> Infeksi di sebabkan oleh penghisapan air liur yang berisi bakteri tuberkulosis seorang yang terkena infeksi dapat menyebarkan partikel kecil melalui </w:t>
      </w:r>
      <w:proofErr w:type="gramStart"/>
      <w:r>
        <w:rPr>
          <w:rFonts w:ascii="Arial" w:hAnsi="Arial"/>
        </w:rPr>
        <w:t>batuk ,</w:t>
      </w:r>
      <w:proofErr w:type="gramEnd"/>
      <w:r>
        <w:rPr>
          <w:rFonts w:ascii="Arial" w:hAnsi="Arial"/>
        </w:rPr>
        <w:t xml:space="preserve"> bersin, atau berbicara. </w:t>
      </w:r>
      <w:proofErr w:type="gramStart"/>
      <w:r>
        <w:rPr>
          <w:rFonts w:ascii="Arial" w:hAnsi="Arial"/>
        </w:rPr>
        <w:t>Berhubungan dekat dengan mereka yang terinfeksi meningkatkan kesempatan untuk transmisi.</w:t>
      </w:r>
      <w:proofErr w:type="gramEnd"/>
      <w:r>
        <w:rPr>
          <w:rFonts w:ascii="Arial" w:hAnsi="Arial"/>
        </w:rPr>
        <w:t xml:space="preserve"> </w:t>
      </w:r>
      <w:proofErr w:type="gramStart"/>
      <w:r>
        <w:rPr>
          <w:rFonts w:ascii="Arial" w:hAnsi="Arial"/>
        </w:rPr>
        <w:t>Begitu terhisap, organisme secara khas diam di dalam paru-paru, tetapi dapat menginfeksi organ tubuh lainnya.</w:t>
      </w:r>
      <w:proofErr w:type="gramEnd"/>
      <w:r>
        <w:rPr>
          <w:rFonts w:ascii="Arial" w:hAnsi="Arial"/>
        </w:rPr>
        <w:t xml:space="preserve"> Organnisme </w:t>
      </w:r>
      <w:proofErr w:type="gramStart"/>
      <w:r>
        <w:rPr>
          <w:rFonts w:ascii="Arial" w:hAnsi="Arial"/>
        </w:rPr>
        <w:t>mempunyai  kapsul</w:t>
      </w:r>
      <w:proofErr w:type="gramEnd"/>
      <w:r>
        <w:rPr>
          <w:rFonts w:ascii="Arial" w:hAnsi="Arial"/>
        </w:rPr>
        <w:t xml:space="preserve"> di bagian luar.</w:t>
      </w:r>
    </w:p>
    <w:p w:rsidR="00E90962" w:rsidRDefault="00E90962" w:rsidP="00E90962">
      <w:pPr>
        <w:spacing w:after="200" w:line="480" w:lineRule="auto"/>
        <w:ind w:left="1276" w:firstLine="142"/>
        <w:contextualSpacing/>
        <w:jc w:val="both"/>
        <w:rPr>
          <w:rFonts w:ascii="Arial" w:hAnsi="Arial"/>
        </w:rPr>
      </w:pPr>
      <w:proofErr w:type="gramStart"/>
      <w:r>
        <w:rPr>
          <w:rFonts w:ascii="Arial" w:hAnsi="Arial"/>
        </w:rPr>
        <w:t xml:space="preserve">TB primer terjadi ketika pasien pada awalnya terkena infeksi </w:t>
      </w:r>
      <w:r>
        <w:rPr>
          <w:rFonts w:ascii="Arial" w:hAnsi="Arial"/>
          <w:i/>
        </w:rPr>
        <w:t>mycobacterium.</w:t>
      </w:r>
      <w:proofErr w:type="gramEnd"/>
      <w:r>
        <w:rPr>
          <w:rFonts w:ascii="Arial" w:hAnsi="Arial"/>
        </w:rPr>
        <w:t xml:space="preserve"> Setelah di </w:t>
      </w:r>
      <w:proofErr w:type="gramStart"/>
      <w:r>
        <w:rPr>
          <w:rFonts w:ascii="Arial" w:hAnsi="Arial"/>
        </w:rPr>
        <w:t>hirup  ke</w:t>
      </w:r>
      <w:proofErr w:type="gramEnd"/>
      <w:r>
        <w:rPr>
          <w:rFonts w:ascii="Arial" w:hAnsi="Arial"/>
        </w:rPr>
        <w:t xml:space="preserve"> dalam paru-paru , kerusakan juga di sebabkan jaringan paru-paru. Luka </w:t>
      </w:r>
      <w:r>
        <w:rPr>
          <w:rFonts w:ascii="Arial" w:hAnsi="Arial"/>
          <w:i/>
        </w:rPr>
        <w:t>granulomatous</w:t>
      </w:r>
      <w:r>
        <w:rPr>
          <w:rFonts w:ascii="Arial" w:hAnsi="Arial"/>
        </w:rPr>
        <w:t xml:space="preserve"> yang berkembang berisi </w:t>
      </w:r>
      <w:r>
        <w:rPr>
          <w:rFonts w:ascii="Arial" w:hAnsi="Arial"/>
          <w:i/>
        </w:rPr>
        <w:t xml:space="preserve">mycobacterium, makrofag, </w:t>
      </w:r>
      <w:r>
        <w:rPr>
          <w:rFonts w:ascii="Arial" w:hAnsi="Arial"/>
        </w:rPr>
        <w:t>dan sel lain.</w:t>
      </w:r>
    </w:p>
    <w:p w:rsidR="00E90962" w:rsidRDefault="00E90962" w:rsidP="00E90962">
      <w:pPr>
        <w:spacing w:after="200" w:line="480" w:lineRule="auto"/>
        <w:ind w:left="1276" w:firstLine="142"/>
        <w:contextualSpacing/>
        <w:jc w:val="both"/>
        <w:rPr>
          <w:rFonts w:ascii="Arial" w:hAnsi="Arial"/>
        </w:rPr>
      </w:pPr>
      <w:proofErr w:type="gramStart"/>
      <w:r>
        <w:rPr>
          <w:rFonts w:ascii="Arial" w:hAnsi="Arial"/>
        </w:rPr>
        <w:t xml:space="preserve">Perubahan </w:t>
      </w:r>
      <w:r>
        <w:rPr>
          <w:rFonts w:ascii="Arial" w:hAnsi="Arial"/>
          <w:i/>
        </w:rPr>
        <w:t>necrotic</w:t>
      </w:r>
      <w:r>
        <w:rPr>
          <w:rFonts w:ascii="Arial" w:hAnsi="Arial"/>
        </w:rPr>
        <w:t xml:space="preserve"> terjadi di dalam luka ini.</w:t>
      </w:r>
      <w:proofErr w:type="gramEnd"/>
      <w:r>
        <w:rPr>
          <w:rFonts w:ascii="Arial" w:hAnsi="Arial"/>
        </w:rPr>
        <w:t xml:space="preserve"> </w:t>
      </w:r>
      <w:proofErr w:type="gramStart"/>
      <w:r>
        <w:rPr>
          <w:rFonts w:ascii="Arial" w:hAnsi="Arial"/>
          <w:i/>
        </w:rPr>
        <w:t xml:space="preserve">Granuloma </w:t>
      </w:r>
      <w:r>
        <w:rPr>
          <w:rFonts w:ascii="Arial" w:hAnsi="Arial"/>
        </w:rPr>
        <w:t xml:space="preserve"> berkembang</w:t>
      </w:r>
      <w:proofErr w:type="gramEnd"/>
      <w:r>
        <w:rPr>
          <w:rFonts w:ascii="Arial" w:hAnsi="Arial"/>
        </w:rPr>
        <w:t xml:space="preserve"> sepanjajng getah bening sepanjang waktu yang sama. Area ini menciptakan kompleks </w:t>
      </w:r>
      <w:r>
        <w:rPr>
          <w:rFonts w:ascii="Arial" w:hAnsi="Arial"/>
          <w:i/>
        </w:rPr>
        <w:t xml:space="preserve">ghon </w:t>
      </w:r>
      <w:r>
        <w:rPr>
          <w:rFonts w:ascii="Arial" w:hAnsi="Arial"/>
        </w:rPr>
        <w:t xml:space="preserve">yang merupakan kombinasi dari area yang pada awalnya terkena infeksi basil yang naik di udara yang di sebut focus </w:t>
      </w:r>
      <w:r>
        <w:rPr>
          <w:rFonts w:ascii="Arial" w:hAnsi="Arial"/>
          <w:i/>
        </w:rPr>
        <w:t>ghon</w:t>
      </w:r>
      <w:r>
        <w:rPr>
          <w:rFonts w:ascii="Arial" w:hAnsi="Arial"/>
        </w:rPr>
        <w:t xml:space="preserve"> dan luka getah bening. Mayoritas orang dengan infeksi baru dan system imun yang baik </w:t>
      </w:r>
      <w:proofErr w:type="gramStart"/>
      <w:r>
        <w:rPr>
          <w:rFonts w:ascii="Arial" w:hAnsi="Arial"/>
        </w:rPr>
        <w:t>akan</w:t>
      </w:r>
      <w:proofErr w:type="gramEnd"/>
      <w:r>
        <w:rPr>
          <w:rFonts w:ascii="Arial" w:hAnsi="Arial"/>
        </w:rPr>
        <w:t xml:space="preserve"> menderita infeksi laten. Penyakit tidak aktif pada kondisi seperti ini dan tidak </w:t>
      </w:r>
      <w:proofErr w:type="gramStart"/>
      <w:r>
        <w:rPr>
          <w:rFonts w:ascii="Arial" w:hAnsi="Arial"/>
        </w:rPr>
        <w:t>akan</w:t>
      </w:r>
      <w:proofErr w:type="gramEnd"/>
      <w:r>
        <w:rPr>
          <w:rFonts w:ascii="Arial" w:hAnsi="Arial"/>
        </w:rPr>
        <w:t xml:space="preserve"> di tularkan. Pada pasien dengan respon imun yang kurang baik, tuberkulosis </w:t>
      </w:r>
      <w:proofErr w:type="gramStart"/>
      <w:r>
        <w:rPr>
          <w:rFonts w:ascii="Arial" w:hAnsi="Arial"/>
        </w:rPr>
        <w:t>akan</w:t>
      </w:r>
      <w:proofErr w:type="gramEnd"/>
      <w:r>
        <w:rPr>
          <w:rFonts w:ascii="Arial" w:hAnsi="Arial"/>
        </w:rPr>
        <w:t xml:space="preserve"> progresif, kerusakan </w:t>
      </w:r>
      <w:r>
        <w:rPr>
          <w:rFonts w:ascii="Arial" w:hAnsi="Arial"/>
        </w:rPr>
        <w:lastRenderedPageBreak/>
        <w:t>jaringan paru-paru terus berlangsung, dan area lain paru-paru juga akan terkena.</w:t>
      </w:r>
    </w:p>
    <w:p w:rsidR="00E90962" w:rsidRDefault="00E90962" w:rsidP="00E90962">
      <w:pPr>
        <w:spacing w:after="200" w:line="480" w:lineRule="auto"/>
        <w:ind w:left="1276" w:firstLine="142"/>
        <w:contextualSpacing/>
        <w:jc w:val="both"/>
        <w:rPr>
          <w:rFonts w:ascii="Arial" w:hAnsi="Arial"/>
        </w:rPr>
      </w:pPr>
      <w:proofErr w:type="gramStart"/>
      <w:r>
        <w:rPr>
          <w:rFonts w:ascii="Arial" w:hAnsi="Arial"/>
        </w:rPr>
        <w:t>Pada TB skunder, penyakit di aktifkan pada tahap kemudian.</w:t>
      </w:r>
      <w:proofErr w:type="gramEnd"/>
      <w:r>
        <w:rPr>
          <w:rFonts w:ascii="Arial" w:hAnsi="Arial"/>
        </w:rPr>
        <w:t xml:space="preserve"> </w:t>
      </w:r>
      <w:proofErr w:type="gramStart"/>
      <w:r>
        <w:rPr>
          <w:rFonts w:ascii="Arial" w:hAnsi="Arial"/>
        </w:rPr>
        <w:t>Pasien mungkin terinfeksi kembali dari air liur, atau dari luka utama sebelumnya.</w:t>
      </w:r>
      <w:proofErr w:type="gramEnd"/>
      <w:r>
        <w:rPr>
          <w:rFonts w:ascii="Arial" w:hAnsi="Arial"/>
        </w:rPr>
        <w:t xml:space="preserve"> Karena pasien sebelumnya telah </w:t>
      </w:r>
      <w:proofErr w:type="gramStart"/>
      <w:r>
        <w:rPr>
          <w:rFonts w:ascii="Arial" w:hAnsi="Arial"/>
        </w:rPr>
        <w:t>terinfeksi  TB</w:t>
      </w:r>
      <w:proofErr w:type="gramEnd"/>
      <w:r>
        <w:rPr>
          <w:rFonts w:ascii="Arial" w:hAnsi="Arial"/>
        </w:rPr>
        <w:t xml:space="preserve">, respon imun akan dengan cepat membatasi infeksi. </w:t>
      </w:r>
      <w:proofErr w:type="gramStart"/>
      <w:r>
        <w:rPr>
          <w:rFonts w:ascii="Arial" w:hAnsi="Arial"/>
        </w:rPr>
        <w:t>Area berongga ini terjadi ketika seseorang kontak dengan seseorang yang di curigai atau di nyatakan menderita TB.</w:t>
      </w:r>
      <w:proofErr w:type="gramEnd"/>
      <w:r>
        <w:rPr>
          <w:rFonts w:ascii="Arial" w:hAnsi="Arial"/>
        </w:rPr>
        <w:t xml:space="preserve"> Pasien ini tidak mempunyai tes kulit positif, gejala atau tand </w:t>
      </w:r>
      <w:proofErr w:type="gramStart"/>
      <w:r>
        <w:rPr>
          <w:rFonts w:ascii="Arial" w:hAnsi="Arial"/>
        </w:rPr>
        <w:t>apenyakit ,</w:t>
      </w:r>
      <w:proofErr w:type="gramEnd"/>
      <w:r>
        <w:rPr>
          <w:rFonts w:ascii="Arial" w:hAnsi="Arial"/>
        </w:rPr>
        <w:t xml:space="preserve"> atau perubahan-perubahan sinar x pada dada. Mereka bias jadi atau bias juga tidak mengidap tuberkulosis positif, namun tidadk ada gejala penyakit, </w:t>
      </w:r>
      <w:r>
        <w:rPr>
          <w:rFonts w:ascii="Arial" w:hAnsi="Arial"/>
          <w:i/>
        </w:rPr>
        <w:t xml:space="preserve">rontgen </w:t>
      </w:r>
      <w:r>
        <w:rPr>
          <w:rFonts w:ascii="Arial" w:hAnsi="Arial"/>
        </w:rPr>
        <w:t>dada mungkin menunjukkan granuloma atau klasifikasi.</w:t>
      </w:r>
    </w:p>
    <w:p w:rsidR="00E90962" w:rsidRDefault="00E90962" w:rsidP="00E90962">
      <w:pPr>
        <w:numPr>
          <w:ilvl w:val="0"/>
          <w:numId w:val="23"/>
        </w:numPr>
        <w:spacing w:after="200" w:line="480" w:lineRule="auto"/>
        <w:ind w:left="1276" w:hanging="283"/>
        <w:contextualSpacing/>
        <w:jc w:val="both"/>
        <w:rPr>
          <w:rFonts w:ascii="Arial" w:hAnsi="Arial"/>
        </w:rPr>
      </w:pPr>
      <w:r>
        <w:rPr>
          <w:rFonts w:ascii="Arial" w:hAnsi="Arial"/>
        </w:rPr>
        <w:t xml:space="preserve">Klasifikasi </w:t>
      </w:r>
    </w:p>
    <w:p w:rsidR="00E90962" w:rsidRDefault="00E90962" w:rsidP="00E90962">
      <w:pPr>
        <w:spacing w:after="200" w:line="480" w:lineRule="auto"/>
        <w:ind w:left="1276" w:firstLine="164"/>
        <w:contextualSpacing/>
        <w:jc w:val="both"/>
        <w:rPr>
          <w:rFonts w:ascii="Arial" w:hAnsi="Arial"/>
        </w:rPr>
      </w:pPr>
      <w:r>
        <w:rPr>
          <w:rFonts w:ascii="Arial" w:hAnsi="Arial"/>
        </w:rPr>
        <w:t xml:space="preserve">Andra &amp; Yessie (2013) menjelaskan klasifikasi TB paru adalah sebagian </w:t>
      </w:r>
      <w:proofErr w:type="gramStart"/>
      <w:r>
        <w:rPr>
          <w:rFonts w:ascii="Arial" w:hAnsi="Arial"/>
        </w:rPr>
        <w:t>berikut :</w:t>
      </w:r>
      <w:proofErr w:type="gramEnd"/>
    </w:p>
    <w:p w:rsidR="00E90962" w:rsidRDefault="00E90962" w:rsidP="00E90962">
      <w:pPr>
        <w:spacing w:after="200" w:line="480" w:lineRule="auto"/>
        <w:ind w:left="1276" w:firstLine="0"/>
        <w:contextualSpacing/>
        <w:jc w:val="both"/>
        <w:rPr>
          <w:rFonts w:ascii="Arial" w:hAnsi="Arial"/>
        </w:rPr>
      </w:pPr>
      <w:proofErr w:type="gramStart"/>
      <w:r>
        <w:rPr>
          <w:rFonts w:ascii="Arial" w:hAnsi="Arial"/>
        </w:rPr>
        <w:t>Klasifikasi TB paru di buat berdasarkan gejala klinik, bakteriologi, radiologi dan riwayat pengobataan sebelumnya.</w:t>
      </w:r>
      <w:proofErr w:type="gramEnd"/>
      <w:r>
        <w:rPr>
          <w:rFonts w:ascii="Arial" w:hAnsi="Arial"/>
        </w:rPr>
        <w:t xml:space="preserve"> </w:t>
      </w:r>
      <w:proofErr w:type="gramStart"/>
      <w:r>
        <w:rPr>
          <w:rFonts w:ascii="Arial" w:hAnsi="Arial"/>
        </w:rPr>
        <w:t>Klasifikasi ini penting karena merupakan salah satu faktor determinan untuk menetapkan strategi terapi.</w:t>
      </w:r>
      <w:proofErr w:type="gramEnd"/>
      <w:r>
        <w:rPr>
          <w:rFonts w:ascii="Arial" w:hAnsi="Arial"/>
        </w:rPr>
        <w:t xml:space="preserve"> Sesuai dengan program Gerdunas P2TB klasifikasi TB paru di bagi sebagian </w:t>
      </w:r>
      <w:proofErr w:type="gramStart"/>
      <w:r>
        <w:rPr>
          <w:rFonts w:ascii="Arial" w:hAnsi="Arial"/>
        </w:rPr>
        <w:t>berikut :</w:t>
      </w:r>
      <w:proofErr w:type="gramEnd"/>
    </w:p>
    <w:p w:rsidR="00E90962" w:rsidRDefault="00E90962" w:rsidP="00E90962">
      <w:pPr>
        <w:numPr>
          <w:ilvl w:val="0"/>
          <w:numId w:val="25"/>
        </w:numPr>
        <w:spacing w:after="200" w:line="480" w:lineRule="auto"/>
        <w:ind w:left="1560" w:hanging="284"/>
        <w:contextualSpacing/>
        <w:jc w:val="both"/>
        <w:rPr>
          <w:rFonts w:ascii="Arial" w:hAnsi="Arial"/>
        </w:rPr>
      </w:pPr>
      <w:r>
        <w:rPr>
          <w:rFonts w:ascii="Arial" w:hAnsi="Arial"/>
        </w:rPr>
        <w:lastRenderedPageBreak/>
        <w:t>TB paru BTA positif dengan kriteria :</w:t>
      </w:r>
    </w:p>
    <w:p w:rsidR="00E90962" w:rsidRDefault="00E90962" w:rsidP="00E90962">
      <w:pPr>
        <w:numPr>
          <w:ilvl w:val="0"/>
          <w:numId w:val="26"/>
        </w:numPr>
        <w:spacing w:after="200" w:line="480" w:lineRule="auto"/>
        <w:ind w:left="1843" w:hanging="283"/>
        <w:contextualSpacing/>
        <w:jc w:val="both"/>
        <w:rPr>
          <w:rFonts w:ascii="Arial" w:hAnsi="Arial"/>
        </w:rPr>
      </w:pPr>
      <w:r>
        <w:rPr>
          <w:rFonts w:ascii="Arial" w:hAnsi="Arial"/>
        </w:rPr>
        <w:t>Dengan atau tanpa gejala klinik.</w:t>
      </w:r>
    </w:p>
    <w:p w:rsidR="00E90962" w:rsidRDefault="00E90962" w:rsidP="00E90962">
      <w:pPr>
        <w:numPr>
          <w:ilvl w:val="0"/>
          <w:numId w:val="26"/>
        </w:numPr>
        <w:spacing w:after="200" w:line="480" w:lineRule="auto"/>
        <w:ind w:left="1843" w:hanging="283"/>
        <w:contextualSpacing/>
        <w:jc w:val="both"/>
        <w:rPr>
          <w:rFonts w:ascii="Arial" w:hAnsi="Arial"/>
        </w:rPr>
      </w:pPr>
      <w:r>
        <w:rPr>
          <w:rFonts w:ascii="Arial" w:hAnsi="Arial"/>
        </w:rPr>
        <w:t xml:space="preserve">BTA </w:t>
      </w:r>
      <w:proofErr w:type="gramStart"/>
      <w:r>
        <w:rPr>
          <w:rFonts w:ascii="Arial" w:hAnsi="Arial"/>
        </w:rPr>
        <w:t>positif :</w:t>
      </w:r>
      <w:proofErr w:type="gramEnd"/>
      <w:r>
        <w:rPr>
          <w:rFonts w:ascii="Arial" w:hAnsi="Arial"/>
        </w:rPr>
        <w:t xml:space="preserve"> </w:t>
      </w:r>
      <w:r>
        <w:rPr>
          <w:rFonts w:ascii="Arial" w:hAnsi="Arial"/>
          <w:i/>
        </w:rPr>
        <w:t xml:space="preserve">mikroskopik </w:t>
      </w:r>
      <w:r>
        <w:rPr>
          <w:rFonts w:ascii="Arial" w:hAnsi="Arial"/>
        </w:rPr>
        <w:t>positif 2 kali,</w:t>
      </w:r>
      <w:r>
        <w:rPr>
          <w:rFonts w:ascii="Arial" w:hAnsi="Arial"/>
          <w:i/>
        </w:rPr>
        <w:t xml:space="preserve"> mikroskopik </w:t>
      </w:r>
      <w:r>
        <w:rPr>
          <w:rFonts w:ascii="Arial" w:hAnsi="Arial"/>
        </w:rPr>
        <w:t>positif 1 kali disokong biakan positif 1 kali atau di sokong radiologik positif 1 kali.</w:t>
      </w:r>
    </w:p>
    <w:p w:rsidR="00E90962" w:rsidRDefault="00E90962" w:rsidP="00E90962">
      <w:pPr>
        <w:numPr>
          <w:ilvl w:val="0"/>
          <w:numId w:val="26"/>
        </w:numPr>
        <w:spacing w:after="200" w:line="480" w:lineRule="auto"/>
        <w:ind w:left="1843" w:hanging="283"/>
        <w:contextualSpacing/>
        <w:jc w:val="both"/>
        <w:rPr>
          <w:rFonts w:ascii="Arial" w:hAnsi="Arial"/>
        </w:rPr>
      </w:pPr>
      <w:r>
        <w:rPr>
          <w:rFonts w:ascii="Arial" w:hAnsi="Arial"/>
        </w:rPr>
        <w:t>Gambaran radiologik sesuai dengan TB paru.</w:t>
      </w:r>
    </w:p>
    <w:p w:rsidR="00E90962" w:rsidRDefault="00E90962" w:rsidP="00E90962">
      <w:pPr>
        <w:numPr>
          <w:ilvl w:val="0"/>
          <w:numId w:val="25"/>
        </w:numPr>
        <w:spacing w:after="200" w:line="480" w:lineRule="auto"/>
        <w:ind w:left="1560" w:hanging="284"/>
        <w:contextualSpacing/>
        <w:jc w:val="both"/>
        <w:rPr>
          <w:rFonts w:ascii="Arial" w:hAnsi="Arial"/>
        </w:rPr>
      </w:pPr>
      <w:r>
        <w:rPr>
          <w:rFonts w:ascii="Arial" w:hAnsi="Arial"/>
        </w:rPr>
        <w:t>TB paru BTA negative dengan kriteria :</w:t>
      </w:r>
    </w:p>
    <w:p w:rsidR="00E90962" w:rsidRDefault="00E90962" w:rsidP="00E90962">
      <w:pPr>
        <w:numPr>
          <w:ilvl w:val="0"/>
          <w:numId w:val="27"/>
        </w:numPr>
        <w:spacing w:after="200" w:line="480" w:lineRule="auto"/>
        <w:ind w:left="1843" w:hanging="283"/>
        <w:contextualSpacing/>
        <w:jc w:val="both"/>
        <w:rPr>
          <w:rFonts w:ascii="Arial" w:hAnsi="Arial"/>
          <w:b/>
        </w:rPr>
      </w:pPr>
      <w:r>
        <w:rPr>
          <w:rFonts w:ascii="Arial" w:hAnsi="Arial"/>
        </w:rPr>
        <w:t>Gejala klinik dan gambaran radiologik sesua dengan TB paru aktif</w:t>
      </w:r>
    </w:p>
    <w:p w:rsidR="00E90962" w:rsidRDefault="00E90962" w:rsidP="00E90962">
      <w:pPr>
        <w:numPr>
          <w:ilvl w:val="0"/>
          <w:numId w:val="27"/>
        </w:numPr>
        <w:spacing w:after="200" w:line="480" w:lineRule="auto"/>
        <w:ind w:left="1843" w:hanging="283"/>
        <w:contextualSpacing/>
        <w:jc w:val="both"/>
        <w:rPr>
          <w:rFonts w:ascii="Arial" w:hAnsi="Arial"/>
          <w:b/>
        </w:rPr>
      </w:pPr>
      <w:r>
        <w:rPr>
          <w:rFonts w:ascii="Arial" w:hAnsi="Arial"/>
        </w:rPr>
        <w:t>BTA negatif, biarkan negative tetapi radiologi positif</w:t>
      </w:r>
    </w:p>
    <w:p w:rsidR="00E90962" w:rsidRDefault="00E90962" w:rsidP="00E90962">
      <w:pPr>
        <w:numPr>
          <w:ilvl w:val="0"/>
          <w:numId w:val="27"/>
        </w:numPr>
        <w:spacing w:after="200" w:line="480" w:lineRule="auto"/>
        <w:ind w:left="1843" w:hanging="283"/>
        <w:contextualSpacing/>
        <w:jc w:val="both"/>
        <w:rPr>
          <w:rFonts w:ascii="Arial" w:hAnsi="Arial"/>
          <w:b/>
        </w:rPr>
      </w:pPr>
      <w:r>
        <w:rPr>
          <w:rFonts w:ascii="Arial" w:hAnsi="Arial"/>
        </w:rPr>
        <w:t>Bekas TB paru dengan kriteria</w:t>
      </w:r>
    </w:p>
    <w:p w:rsidR="00E90962" w:rsidRDefault="00E90962" w:rsidP="00E90962">
      <w:pPr>
        <w:numPr>
          <w:ilvl w:val="0"/>
          <w:numId w:val="27"/>
        </w:numPr>
        <w:spacing w:after="200" w:line="480" w:lineRule="auto"/>
        <w:ind w:left="1843" w:hanging="283"/>
        <w:contextualSpacing/>
        <w:jc w:val="both"/>
        <w:rPr>
          <w:rFonts w:ascii="Arial" w:hAnsi="Arial"/>
          <w:b/>
        </w:rPr>
      </w:pPr>
      <w:r>
        <w:rPr>
          <w:rFonts w:ascii="Arial" w:hAnsi="Arial"/>
        </w:rPr>
        <w:t>Bakteriologik (mikroskopik dan biakan) negatif</w:t>
      </w:r>
    </w:p>
    <w:p w:rsidR="00E90962" w:rsidRDefault="00E90962" w:rsidP="00E90962">
      <w:pPr>
        <w:numPr>
          <w:ilvl w:val="0"/>
          <w:numId w:val="27"/>
        </w:numPr>
        <w:spacing w:after="200" w:line="480" w:lineRule="auto"/>
        <w:ind w:left="1843" w:hanging="283"/>
        <w:contextualSpacing/>
        <w:jc w:val="both"/>
        <w:rPr>
          <w:rFonts w:ascii="Arial" w:hAnsi="Arial"/>
          <w:b/>
        </w:rPr>
      </w:pPr>
      <w:r>
        <w:rPr>
          <w:rFonts w:ascii="Arial" w:hAnsi="Arial"/>
        </w:rPr>
        <w:t>Gejala kelinik tidak ada atau grejala sisa akibat kelainan paru</w:t>
      </w:r>
    </w:p>
    <w:p w:rsidR="00E90962" w:rsidRDefault="00E90962" w:rsidP="00E90962">
      <w:pPr>
        <w:numPr>
          <w:ilvl w:val="0"/>
          <w:numId w:val="27"/>
        </w:numPr>
        <w:spacing w:after="200" w:line="480" w:lineRule="auto"/>
        <w:ind w:left="1843" w:hanging="283"/>
        <w:contextualSpacing/>
        <w:jc w:val="both"/>
        <w:rPr>
          <w:rFonts w:ascii="Arial" w:hAnsi="Arial"/>
          <w:b/>
        </w:rPr>
      </w:pPr>
      <w:r>
        <w:rPr>
          <w:rFonts w:ascii="Arial" w:hAnsi="Arial"/>
        </w:rPr>
        <w:t>Radiologik menunjukan gambaran lesi TB inaktif, menunjukan serial foto yang tidak berubah</w:t>
      </w:r>
    </w:p>
    <w:p w:rsidR="00E90962" w:rsidRDefault="00E90962" w:rsidP="00E90962">
      <w:pPr>
        <w:numPr>
          <w:ilvl w:val="0"/>
          <w:numId w:val="27"/>
        </w:numPr>
        <w:spacing w:after="200" w:line="480" w:lineRule="auto"/>
        <w:ind w:left="1843" w:hanging="283"/>
        <w:contextualSpacing/>
        <w:jc w:val="both"/>
        <w:rPr>
          <w:rFonts w:ascii="Arial" w:hAnsi="Arial"/>
          <w:b/>
        </w:rPr>
      </w:pPr>
      <w:r>
        <w:rPr>
          <w:rFonts w:ascii="Arial" w:hAnsi="Arial"/>
        </w:rPr>
        <w:t>Ada riwayat pengobatan OAT yang adekuat (lebih mendukung).</w:t>
      </w:r>
    </w:p>
    <w:p w:rsidR="00E90962" w:rsidRDefault="00E90962" w:rsidP="00E90962">
      <w:pPr>
        <w:spacing w:after="200" w:line="480" w:lineRule="auto"/>
        <w:ind w:left="1276" w:firstLine="142"/>
        <w:contextualSpacing/>
        <w:jc w:val="both"/>
        <w:rPr>
          <w:rFonts w:ascii="Arial" w:hAnsi="Arial"/>
          <w:b/>
        </w:rPr>
      </w:pPr>
      <w:r>
        <w:rPr>
          <w:rFonts w:ascii="Arial" w:hAnsi="Arial"/>
        </w:rPr>
        <w:t xml:space="preserve">Klasifikasi menurut </w:t>
      </w:r>
      <w:r>
        <w:rPr>
          <w:rFonts w:ascii="Arial" w:hAnsi="Arial"/>
          <w:i/>
        </w:rPr>
        <w:t>American thoracic society</w:t>
      </w:r>
      <w:r>
        <w:rPr>
          <w:rFonts w:ascii="Arial" w:hAnsi="Arial"/>
        </w:rPr>
        <w:t xml:space="preserve"> dalam Amin dan Hardhi (2015), adalah sebagian </w:t>
      </w:r>
      <w:proofErr w:type="gramStart"/>
      <w:r>
        <w:rPr>
          <w:rFonts w:ascii="Arial" w:hAnsi="Arial"/>
        </w:rPr>
        <w:t>berikut :</w:t>
      </w:r>
      <w:proofErr w:type="gramEnd"/>
    </w:p>
    <w:p w:rsidR="00E90962" w:rsidRDefault="00E90962" w:rsidP="00E90962">
      <w:pPr>
        <w:numPr>
          <w:ilvl w:val="0"/>
          <w:numId w:val="28"/>
        </w:numPr>
        <w:spacing w:after="200" w:line="480" w:lineRule="auto"/>
        <w:ind w:left="1701" w:hanging="283"/>
        <w:contextualSpacing/>
        <w:jc w:val="both"/>
        <w:rPr>
          <w:rFonts w:ascii="Arial" w:hAnsi="Arial"/>
        </w:rPr>
      </w:pPr>
      <w:r>
        <w:rPr>
          <w:rFonts w:ascii="Arial" w:hAnsi="Arial"/>
        </w:rPr>
        <w:lastRenderedPageBreak/>
        <w:t>Kategori 0: tidak pernah terpajan, dan tidak terinfeksi, riwayat kontak negative, tes tuberkulosis negatif.</w:t>
      </w:r>
    </w:p>
    <w:p w:rsidR="00E90962" w:rsidRDefault="00E90962" w:rsidP="00E90962">
      <w:pPr>
        <w:numPr>
          <w:ilvl w:val="0"/>
          <w:numId w:val="28"/>
        </w:numPr>
        <w:spacing w:after="200" w:line="480" w:lineRule="auto"/>
        <w:ind w:left="1701" w:hanging="283"/>
        <w:contextualSpacing/>
        <w:jc w:val="both"/>
        <w:rPr>
          <w:rFonts w:ascii="Arial" w:hAnsi="Arial"/>
        </w:rPr>
      </w:pPr>
      <w:r>
        <w:rPr>
          <w:rFonts w:ascii="Arial" w:hAnsi="Arial"/>
        </w:rPr>
        <w:t>Katagori 1: terpajan tuberkulosis, tapi tidak terbukti ada infeksi. Disini riwayat kontak positif, tes tuberkulosis negatif.</w:t>
      </w:r>
    </w:p>
    <w:p w:rsidR="00E90962" w:rsidRDefault="00E90962" w:rsidP="00E90962">
      <w:pPr>
        <w:numPr>
          <w:ilvl w:val="0"/>
          <w:numId w:val="28"/>
        </w:numPr>
        <w:spacing w:after="200" w:line="480" w:lineRule="auto"/>
        <w:ind w:left="1701" w:hanging="283"/>
        <w:contextualSpacing/>
        <w:jc w:val="both"/>
        <w:rPr>
          <w:rFonts w:ascii="Arial" w:hAnsi="Arial"/>
        </w:rPr>
      </w:pPr>
      <w:r>
        <w:rPr>
          <w:rFonts w:ascii="Arial" w:hAnsi="Arial"/>
        </w:rPr>
        <w:t xml:space="preserve">Katagori 2: terinfeksi tuberkulosis, tetapi tidak sakit. Tes tuberkulosis positif, </w:t>
      </w:r>
      <w:proofErr w:type="gramStart"/>
      <w:r>
        <w:rPr>
          <w:rFonts w:ascii="Arial" w:hAnsi="Arial"/>
        </w:rPr>
        <w:t>radiologis  dan</w:t>
      </w:r>
      <w:proofErr w:type="gramEnd"/>
      <w:r>
        <w:rPr>
          <w:rFonts w:ascii="Arial" w:hAnsi="Arial"/>
        </w:rPr>
        <w:t xml:space="preserve"> sputum negatif.</w:t>
      </w:r>
    </w:p>
    <w:p w:rsidR="00E90962" w:rsidRDefault="00E90962" w:rsidP="00E90962">
      <w:pPr>
        <w:numPr>
          <w:ilvl w:val="0"/>
          <w:numId w:val="28"/>
        </w:numPr>
        <w:spacing w:after="200" w:line="480" w:lineRule="auto"/>
        <w:ind w:left="1701" w:hanging="283"/>
        <w:contextualSpacing/>
        <w:jc w:val="both"/>
        <w:rPr>
          <w:rFonts w:ascii="Arial" w:hAnsi="Arial"/>
        </w:rPr>
      </w:pPr>
      <w:r>
        <w:rPr>
          <w:rFonts w:ascii="Arial" w:hAnsi="Arial"/>
        </w:rPr>
        <w:t xml:space="preserve">Katagori 3: terinfeksi tuberkulosis dan sakit. </w:t>
      </w:r>
    </w:p>
    <w:p w:rsidR="00E90962" w:rsidRDefault="00E90962" w:rsidP="00E90962">
      <w:pPr>
        <w:spacing w:after="200" w:line="480" w:lineRule="auto"/>
        <w:ind w:left="1276" w:firstLine="142"/>
        <w:contextualSpacing/>
        <w:jc w:val="both"/>
        <w:rPr>
          <w:rFonts w:ascii="Arial" w:hAnsi="Arial"/>
        </w:rPr>
      </w:pPr>
      <w:r>
        <w:rPr>
          <w:rFonts w:ascii="Arial" w:hAnsi="Arial"/>
        </w:rPr>
        <w:t>Sedangkan menurut WHO 1991 TB terbagi dalam 4 katagori yaitu: (Sudoyo Aru dalam Amin &amp; Hardhi, 2015).</w:t>
      </w:r>
    </w:p>
    <w:p w:rsidR="00E90962" w:rsidRDefault="00E90962" w:rsidP="00E90962">
      <w:pPr>
        <w:numPr>
          <w:ilvl w:val="0"/>
          <w:numId w:val="29"/>
        </w:numPr>
        <w:spacing w:after="200" w:line="480" w:lineRule="auto"/>
        <w:ind w:left="1701" w:hanging="283"/>
        <w:contextualSpacing/>
        <w:jc w:val="both"/>
        <w:rPr>
          <w:rFonts w:ascii="Arial" w:hAnsi="Arial"/>
        </w:rPr>
      </w:pPr>
      <w:r>
        <w:rPr>
          <w:rFonts w:ascii="Arial" w:hAnsi="Arial"/>
        </w:rPr>
        <w:t>Katagori 1, di tunjukkan terhadap :</w:t>
      </w:r>
    </w:p>
    <w:p w:rsidR="00E90962" w:rsidRDefault="00E90962" w:rsidP="00E90962">
      <w:pPr>
        <w:numPr>
          <w:ilvl w:val="0"/>
          <w:numId w:val="30"/>
        </w:numPr>
        <w:spacing w:after="200" w:line="480" w:lineRule="auto"/>
        <w:ind w:left="1985" w:hanging="284"/>
        <w:contextualSpacing/>
        <w:jc w:val="both"/>
        <w:rPr>
          <w:rFonts w:ascii="Arial" w:hAnsi="Arial"/>
        </w:rPr>
      </w:pPr>
      <w:r>
        <w:rPr>
          <w:rFonts w:ascii="Arial" w:hAnsi="Arial"/>
        </w:rPr>
        <w:t>Kasus baru dengan sputum positif</w:t>
      </w:r>
    </w:p>
    <w:p w:rsidR="00E90962" w:rsidRDefault="00E90962" w:rsidP="00E90962">
      <w:pPr>
        <w:numPr>
          <w:ilvl w:val="0"/>
          <w:numId w:val="30"/>
        </w:numPr>
        <w:spacing w:after="200" w:line="480" w:lineRule="auto"/>
        <w:ind w:left="1985" w:hanging="284"/>
        <w:contextualSpacing/>
        <w:jc w:val="both"/>
        <w:rPr>
          <w:rFonts w:ascii="Arial" w:hAnsi="Arial"/>
        </w:rPr>
      </w:pPr>
      <w:r>
        <w:rPr>
          <w:rFonts w:ascii="Arial" w:hAnsi="Arial"/>
        </w:rPr>
        <w:t>Kasus baru dengan bentuk TB berat</w:t>
      </w:r>
    </w:p>
    <w:p w:rsidR="00E90962" w:rsidRDefault="00E90962" w:rsidP="00E90962">
      <w:pPr>
        <w:numPr>
          <w:ilvl w:val="0"/>
          <w:numId w:val="29"/>
        </w:numPr>
        <w:spacing w:after="200" w:line="480" w:lineRule="auto"/>
        <w:ind w:left="1701" w:hanging="283"/>
        <w:contextualSpacing/>
        <w:jc w:val="both"/>
        <w:rPr>
          <w:rFonts w:ascii="Arial" w:hAnsi="Arial"/>
        </w:rPr>
      </w:pPr>
      <w:r>
        <w:rPr>
          <w:rFonts w:ascii="Arial" w:hAnsi="Arial"/>
        </w:rPr>
        <w:t>Kategori 2, di tunjukan terhadap :</w:t>
      </w:r>
    </w:p>
    <w:p w:rsidR="00E90962" w:rsidRDefault="00E90962" w:rsidP="00E90962">
      <w:pPr>
        <w:numPr>
          <w:ilvl w:val="0"/>
          <w:numId w:val="31"/>
        </w:numPr>
        <w:spacing w:after="200" w:line="480" w:lineRule="auto"/>
        <w:ind w:left="1985" w:hanging="284"/>
        <w:contextualSpacing/>
        <w:jc w:val="both"/>
        <w:rPr>
          <w:rFonts w:ascii="Arial" w:hAnsi="Arial"/>
        </w:rPr>
      </w:pPr>
      <w:r>
        <w:rPr>
          <w:rFonts w:ascii="Arial" w:hAnsi="Arial"/>
        </w:rPr>
        <w:t>Kasus kambuh</w:t>
      </w:r>
    </w:p>
    <w:p w:rsidR="00E90962" w:rsidRDefault="00E90962" w:rsidP="00E90962">
      <w:pPr>
        <w:numPr>
          <w:ilvl w:val="0"/>
          <w:numId w:val="31"/>
        </w:numPr>
        <w:spacing w:after="200" w:line="480" w:lineRule="auto"/>
        <w:ind w:left="1985" w:hanging="284"/>
        <w:contextualSpacing/>
        <w:jc w:val="both"/>
        <w:rPr>
          <w:rFonts w:ascii="Arial" w:hAnsi="Arial"/>
        </w:rPr>
      </w:pPr>
      <w:r>
        <w:rPr>
          <w:rFonts w:ascii="Arial" w:hAnsi="Arial"/>
        </w:rPr>
        <w:t>Kasus gagal dengan sputum BTA positif</w:t>
      </w:r>
    </w:p>
    <w:p w:rsidR="00E90962" w:rsidRDefault="00E90962" w:rsidP="00E90962">
      <w:pPr>
        <w:numPr>
          <w:ilvl w:val="0"/>
          <w:numId w:val="29"/>
        </w:numPr>
        <w:spacing w:after="200" w:line="480" w:lineRule="auto"/>
        <w:ind w:left="1701" w:hanging="283"/>
        <w:contextualSpacing/>
        <w:jc w:val="both"/>
        <w:rPr>
          <w:rFonts w:ascii="Arial" w:hAnsi="Arial"/>
        </w:rPr>
      </w:pPr>
      <w:r>
        <w:rPr>
          <w:rFonts w:ascii="Arial" w:hAnsi="Arial"/>
        </w:rPr>
        <w:t>Kategori 3, di tujukkan terhadap:</w:t>
      </w:r>
    </w:p>
    <w:p w:rsidR="00E90962" w:rsidRDefault="00E90962" w:rsidP="00E90962">
      <w:pPr>
        <w:numPr>
          <w:ilvl w:val="0"/>
          <w:numId w:val="32"/>
        </w:numPr>
        <w:spacing w:after="200" w:line="480" w:lineRule="auto"/>
        <w:ind w:left="1985" w:hanging="284"/>
        <w:contextualSpacing/>
        <w:jc w:val="both"/>
        <w:rPr>
          <w:rFonts w:ascii="Arial" w:hAnsi="Arial"/>
        </w:rPr>
      </w:pPr>
      <w:r>
        <w:rPr>
          <w:rFonts w:ascii="Arial" w:hAnsi="Arial"/>
        </w:rPr>
        <w:t>Kasus BTA negatif dengan kelainan paru yang luas</w:t>
      </w:r>
    </w:p>
    <w:p w:rsidR="00E90962" w:rsidRDefault="00E90962" w:rsidP="00E90962">
      <w:pPr>
        <w:numPr>
          <w:ilvl w:val="0"/>
          <w:numId w:val="32"/>
        </w:numPr>
        <w:spacing w:after="200" w:line="480" w:lineRule="auto"/>
        <w:ind w:left="1985" w:hanging="284"/>
        <w:contextualSpacing/>
        <w:jc w:val="both"/>
        <w:rPr>
          <w:rFonts w:ascii="Arial" w:hAnsi="Arial"/>
        </w:rPr>
      </w:pPr>
      <w:r>
        <w:rPr>
          <w:rFonts w:ascii="Arial" w:hAnsi="Arial"/>
        </w:rPr>
        <w:t>Kasus TB ekstra paru selain yang di sebut dalam katagori</w:t>
      </w:r>
    </w:p>
    <w:p w:rsidR="00E90962" w:rsidRDefault="00E90962" w:rsidP="00E90962">
      <w:pPr>
        <w:numPr>
          <w:ilvl w:val="0"/>
          <w:numId w:val="29"/>
        </w:numPr>
        <w:spacing w:after="200" w:line="480" w:lineRule="auto"/>
        <w:ind w:left="1701" w:hanging="283"/>
        <w:contextualSpacing/>
        <w:jc w:val="both"/>
        <w:rPr>
          <w:rFonts w:ascii="Arial" w:hAnsi="Arial"/>
        </w:rPr>
      </w:pPr>
      <w:r>
        <w:rPr>
          <w:rFonts w:ascii="Arial" w:hAnsi="Arial"/>
        </w:rPr>
        <w:t>Kategori 4, di tujukan terhadap: TB kronik</w:t>
      </w:r>
    </w:p>
    <w:p w:rsidR="006B35A5" w:rsidRDefault="006B35A5" w:rsidP="006B35A5">
      <w:pPr>
        <w:spacing w:after="200" w:line="480" w:lineRule="auto"/>
        <w:contextualSpacing/>
        <w:jc w:val="both"/>
        <w:rPr>
          <w:rFonts w:ascii="Arial" w:hAnsi="Arial"/>
        </w:rPr>
      </w:pPr>
    </w:p>
    <w:p w:rsidR="006B35A5" w:rsidRDefault="006B35A5" w:rsidP="006B35A5">
      <w:pPr>
        <w:spacing w:after="200" w:line="480" w:lineRule="auto"/>
        <w:contextualSpacing/>
        <w:jc w:val="both"/>
        <w:rPr>
          <w:rFonts w:ascii="Arial" w:hAnsi="Arial"/>
        </w:rPr>
      </w:pPr>
    </w:p>
    <w:p w:rsidR="00E90962" w:rsidRDefault="00E90962" w:rsidP="00E90962">
      <w:pPr>
        <w:numPr>
          <w:ilvl w:val="0"/>
          <w:numId w:val="23"/>
        </w:numPr>
        <w:spacing w:after="200" w:line="480" w:lineRule="auto"/>
        <w:ind w:left="1276" w:hanging="283"/>
        <w:contextualSpacing/>
        <w:jc w:val="both"/>
        <w:rPr>
          <w:rFonts w:ascii="Arial" w:hAnsi="Arial"/>
        </w:rPr>
      </w:pPr>
      <w:r>
        <w:rPr>
          <w:rFonts w:ascii="Arial" w:hAnsi="Arial"/>
        </w:rPr>
        <w:lastRenderedPageBreak/>
        <w:t>Patofisiologi</w:t>
      </w:r>
    </w:p>
    <w:p w:rsidR="00E90962" w:rsidRDefault="00E90962" w:rsidP="00E90962">
      <w:pPr>
        <w:spacing w:after="200" w:line="480" w:lineRule="auto"/>
        <w:ind w:left="1276" w:firstLine="164"/>
        <w:contextualSpacing/>
        <w:jc w:val="both"/>
        <w:rPr>
          <w:rFonts w:ascii="Arial" w:hAnsi="Arial"/>
        </w:rPr>
      </w:pPr>
      <w:r>
        <w:rPr>
          <w:rFonts w:ascii="Arial" w:hAnsi="Arial"/>
        </w:rPr>
        <w:t xml:space="preserve">Andra dan Yassie (2013) menjelaskan tentang patofisiologi dari penyakit TB adalah sebagian berikut: </w:t>
      </w:r>
    </w:p>
    <w:p w:rsidR="00E90962" w:rsidRDefault="00E90962" w:rsidP="00E90962">
      <w:pPr>
        <w:spacing w:after="200" w:line="480" w:lineRule="auto"/>
        <w:ind w:left="1276" w:firstLine="0"/>
        <w:contextualSpacing/>
        <w:jc w:val="both"/>
        <w:rPr>
          <w:rFonts w:ascii="Arial" w:hAnsi="Arial"/>
        </w:rPr>
      </w:pPr>
      <w:proofErr w:type="gramStart"/>
      <w:r>
        <w:rPr>
          <w:rFonts w:ascii="Arial" w:hAnsi="Arial"/>
        </w:rPr>
        <w:t xml:space="preserve">Basil </w:t>
      </w:r>
      <w:r>
        <w:rPr>
          <w:rFonts w:ascii="Arial" w:hAnsi="Arial"/>
          <w:i/>
        </w:rPr>
        <w:t xml:space="preserve">tuberkulosis </w:t>
      </w:r>
      <w:r>
        <w:rPr>
          <w:rFonts w:ascii="Arial" w:hAnsi="Arial"/>
        </w:rPr>
        <w:t xml:space="preserve">yang mencapai permukaan </w:t>
      </w:r>
      <w:r>
        <w:rPr>
          <w:rFonts w:ascii="Arial" w:hAnsi="Arial"/>
          <w:i/>
        </w:rPr>
        <w:t>alveoli</w:t>
      </w:r>
      <w:r>
        <w:rPr>
          <w:rFonts w:ascii="Arial" w:hAnsi="Arial"/>
        </w:rPr>
        <w:t xml:space="preserve"> biasanya di inhalasi senagai suatu unit yang terdiri dari suatu samapai tiga basil karena gumpalan yang lebih besar cenderung tertahan di rongga hidung dan tidak menyebabkan penyakit.</w:t>
      </w:r>
      <w:proofErr w:type="gramEnd"/>
      <w:r>
        <w:rPr>
          <w:rFonts w:ascii="Arial" w:hAnsi="Arial"/>
        </w:rPr>
        <w:t xml:space="preserve"> </w:t>
      </w:r>
      <w:proofErr w:type="gramStart"/>
      <w:r>
        <w:rPr>
          <w:rFonts w:ascii="Arial" w:hAnsi="Arial"/>
        </w:rPr>
        <w:t xml:space="preserve">Setelah berada di ruang </w:t>
      </w:r>
      <w:r>
        <w:rPr>
          <w:rFonts w:ascii="Arial" w:hAnsi="Arial"/>
          <w:i/>
        </w:rPr>
        <w:t>alveolus</w:t>
      </w:r>
      <w:r>
        <w:rPr>
          <w:rFonts w:ascii="Arial" w:hAnsi="Arial"/>
        </w:rPr>
        <w:t xml:space="preserve"> (biasanya di bagian bawah lobus atas atau dibagian atas lobus bawah) basil tuberkulosis ini membangkitkan reaksi peradangan.</w:t>
      </w:r>
      <w:proofErr w:type="gramEnd"/>
      <w:r>
        <w:rPr>
          <w:rFonts w:ascii="Arial" w:hAnsi="Arial"/>
        </w:rPr>
        <w:t xml:space="preserve"> </w:t>
      </w:r>
      <w:proofErr w:type="gramStart"/>
      <w:r>
        <w:rPr>
          <w:rFonts w:ascii="Arial" w:hAnsi="Arial"/>
          <w:i/>
        </w:rPr>
        <w:t>Leukosit polimorfonuklear</w:t>
      </w:r>
      <w:r>
        <w:rPr>
          <w:rFonts w:ascii="Arial" w:hAnsi="Arial"/>
        </w:rPr>
        <w:t xml:space="preserve"> tampak pada tempat tersebut dan memfagosit bakteri tetapi tidak membunuh organisme tersebut.</w:t>
      </w:r>
      <w:proofErr w:type="gramEnd"/>
      <w:r>
        <w:rPr>
          <w:rFonts w:ascii="Arial" w:hAnsi="Arial"/>
        </w:rPr>
        <w:t xml:space="preserve"> </w:t>
      </w:r>
      <w:proofErr w:type="gramStart"/>
      <w:r>
        <w:rPr>
          <w:rFonts w:ascii="Arial" w:hAnsi="Arial"/>
        </w:rPr>
        <w:t>Sesudah hari-hari pertama maka</w:t>
      </w:r>
      <w:r>
        <w:rPr>
          <w:rFonts w:ascii="Arial" w:hAnsi="Arial"/>
          <w:i/>
        </w:rPr>
        <w:t xml:space="preserve"> leukosit </w:t>
      </w:r>
      <w:r>
        <w:rPr>
          <w:rFonts w:ascii="Arial" w:hAnsi="Arial"/>
        </w:rPr>
        <w:t xml:space="preserve">diganti oleh </w:t>
      </w:r>
      <w:r>
        <w:rPr>
          <w:rFonts w:ascii="Arial" w:hAnsi="Arial"/>
          <w:i/>
        </w:rPr>
        <w:t>makrofag.</w:t>
      </w:r>
      <w:proofErr w:type="gramEnd"/>
      <w:r>
        <w:rPr>
          <w:rFonts w:ascii="Arial" w:hAnsi="Arial"/>
          <w:i/>
        </w:rPr>
        <w:t xml:space="preserve"> Alveoli </w:t>
      </w:r>
      <w:r>
        <w:rPr>
          <w:rFonts w:ascii="Arial" w:hAnsi="Arial"/>
        </w:rPr>
        <w:t xml:space="preserve">yang terserang </w:t>
      </w:r>
      <w:proofErr w:type="gramStart"/>
      <w:r>
        <w:rPr>
          <w:rFonts w:ascii="Arial" w:hAnsi="Arial"/>
        </w:rPr>
        <w:t>akan</w:t>
      </w:r>
      <w:proofErr w:type="gramEnd"/>
      <w:r>
        <w:rPr>
          <w:rFonts w:ascii="Arial" w:hAnsi="Arial"/>
        </w:rPr>
        <w:t xml:space="preserve"> mengalami konsolidasi dan timbul gejala-gejala </w:t>
      </w:r>
      <w:r>
        <w:rPr>
          <w:rFonts w:ascii="Arial" w:hAnsi="Arial"/>
          <w:i/>
        </w:rPr>
        <w:t xml:space="preserve">pneumonia </w:t>
      </w:r>
      <w:r>
        <w:rPr>
          <w:rFonts w:ascii="Arial" w:hAnsi="Arial"/>
        </w:rPr>
        <w:t xml:space="preserve">akut. </w:t>
      </w:r>
    </w:p>
    <w:p w:rsidR="00E90962" w:rsidRDefault="00E90962" w:rsidP="00E90962">
      <w:pPr>
        <w:spacing w:after="200" w:line="480" w:lineRule="auto"/>
        <w:ind w:left="1276" w:firstLine="142"/>
        <w:contextualSpacing/>
        <w:jc w:val="both"/>
        <w:rPr>
          <w:rFonts w:ascii="Arial" w:hAnsi="Arial"/>
          <w:i/>
        </w:rPr>
      </w:pPr>
      <w:r>
        <w:rPr>
          <w:rFonts w:ascii="Arial" w:hAnsi="Arial"/>
        </w:rPr>
        <w:t xml:space="preserve">Pneumonia seluler ini dapat sembbuh dengan sendirinya tanpa menimbulkan kerusakan jaringan paru atau proses dapat berjalan terus dan bakteri terus di fagosit atau berkembang </w:t>
      </w:r>
      <w:proofErr w:type="gramStart"/>
      <w:r>
        <w:rPr>
          <w:rFonts w:ascii="Arial" w:hAnsi="Arial"/>
        </w:rPr>
        <w:t>biak</w:t>
      </w:r>
      <w:proofErr w:type="gramEnd"/>
      <w:r>
        <w:rPr>
          <w:rFonts w:ascii="Arial" w:hAnsi="Arial"/>
        </w:rPr>
        <w:t xml:space="preserve"> didalam sel. Basil juga menyebar melalui kelenjar limfe regional. </w:t>
      </w:r>
      <w:proofErr w:type="gramStart"/>
      <w:r>
        <w:rPr>
          <w:rFonts w:ascii="Arial" w:hAnsi="Arial"/>
          <w:i/>
        </w:rPr>
        <w:t xml:space="preserve">Makrofag </w:t>
      </w:r>
      <w:r>
        <w:rPr>
          <w:rFonts w:ascii="Arial" w:hAnsi="Arial"/>
        </w:rPr>
        <w:t xml:space="preserve">yang mengalami infiltrasi menjadi lebih panjang dan sebagian bersatu sehingga membentuk sel </w:t>
      </w:r>
      <w:r>
        <w:rPr>
          <w:rFonts w:ascii="Arial" w:hAnsi="Arial"/>
          <w:i/>
        </w:rPr>
        <w:t xml:space="preserve">tuberkel epiteloid </w:t>
      </w:r>
      <w:r>
        <w:rPr>
          <w:rFonts w:ascii="Arial" w:hAnsi="Arial"/>
        </w:rPr>
        <w:t xml:space="preserve">yang di kelilingi oleh </w:t>
      </w:r>
      <w:r>
        <w:rPr>
          <w:rFonts w:ascii="Arial" w:hAnsi="Arial"/>
          <w:i/>
        </w:rPr>
        <w:t>limfosit.</w:t>
      </w:r>
      <w:proofErr w:type="gramEnd"/>
      <w:r>
        <w:rPr>
          <w:rFonts w:ascii="Arial" w:hAnsi="Arial"/>
          <w:i/>
        </w:rPr>
        <w:t xml:space="preserve"> </w:t>
      </w:r>
      <w:proofErr w:type="gramStart"/>
      <w:r>
        <w:rPr>
          <w:rFonts w:ascii="Arial" w:hAnsi="Arial"/>
        </w:rPr>
        <w:t>Reaksi ini biasanya berlangsung selama 10-</w:t>
      </w:r>
      <w:r>
        <w:rPr>
          <w:rFonts w:ascii="Arial" w:hAnsi="Arial"/>
        </w:rPr>
        <w:lastRenderedPageBreak/>
        <w:t>20 hari.</w:t>
      </w:r>
      <w:proofErr w:type="gramEnd"/>
      <w:r>
        <w:rPr>
          <w:rFonts w:ascii="Arial" w:hAnsi="Arial"/>
        </w:rPr>
        <w:t xml:space="preserve"> </w:t>
      </w:r>
      <w:proofErr w:type="gramStart"/>
      <w:r>
        <w:rPr>
          <w:rFonts w:ascii="Arial" w:hAnsi="Arial"/>
          <w:i/>
        </w:rPr>
        <w:t>Nekrosis</w:t>
      </w:r>
      <w:r>
        <w:rPr>
          <w:rFonts w:ascii="Arial" w:hAnsi="Arial"/>
        </w:rPr>
        <w:t xml:space="preserve"> bagian sentral lesi memberikan gambaran yang relatif padat seperti keju, lesi </w:t>
      </w:r>
      <w:r>
        <w:rPr>
          <w:rFonts w:ascii="Arial" w:hAnsi="Arial"/>
          <w:i/>
        </w:rPr>
        <w:t xml:space="preserve">nekrosis </w:t>
      </w:r>
      <w:r>
        <w:rPr>
          <w:rFonts w:ascii="Arial" w:hAnsi="Arial"/>
        </w:rPr>
        <w:t xml:space="preserve">ini disebut </w:t>
      </w:r>
      <w:r>
        <w:rPr>
          <w:rFonts w:ascii="Arial" w:hAnsi="Arial"/>
          <w:i/>
        </w:rPr>
        <w:t>nekrosis kaseosa.</w:t>
      </w:r>
      <w:proofErr w:type="gramEnd"/>
      <w:r>
        <w:rPr>
          <w:rFonts w:ascii="Arial" w:hAnsi="Arial"/>
          <w:i/>
        </w:rPr>
        <w:t xml:space="preserve"> </w:t>
      </w:r>
    </w:p>
    <w:p w:rsidR="00E90962" w:rsidRDefault="00E90962" w:rsidP="00E90962">
      <w:pPr>
        <w:spacing w:after="200" w:line="480" w:lineRule="auto"/>
        <w:ind w:left="1276" w:firstLine="142"/>
        <w:contextualSpacing/>
        <w:jc w:val="both"/>
        <w:rPr>
          <w:rFonts w:ascii="Arial" w:hAnsi="Arial"/>
          <w:i/>
        </w:rPr>
      </w:pPr>
      <w:proofErr w:type="gramStart"/>
      <w:r>
        <w:rPr>
          <w:rFonts w:ascii="Arial" w:hAnsi="Arial"/>
        </w:rPr>
        <w:t xml:space="preserve">Daerah yang mengalami </w:t>
      </w:r>
      <w:r>
        <w:rPr>
          <w:rFonts w:ascii="Arial" w:hAnsi="Arial"/>
          <w:i/>
        </w:rPr>
        <w:t xml:space="preserve">nekrosis kaseosa </w:t>
      </w:r>
      <w:r>
        <w:rPr>
          <w:rFonts w:ascii="Arial" w:hAnsi="Arial"/>
        </w:rPr>
        <w:t xml:space="preserve">dan jaringan granulasi dan sekitarnya yang terdiri dari sel </w:t>
      </w:r>
      <w:r>
        <w:rPr>
          <w:rFonts w:ascii="Arial" w:hAnsi="Arial"/>
          <w:i/>
        </w:rPr>
        <w:t xml:space="preserve">epiteloid </w:t>
      </w:r>
      <w:r>
        <w:rPr>
          <w:rFonts w:ascii="Arial" w:hAnsi="Arial"/>
        </w:rPr>
        <w:t xml:space="preserve">dan </w:t>
      </w:r>
      <w:r>
        <w:rPr>
          <w:rFonts w:ascii="Arial" w:hAnsi="Arial"/>
          <w:i/>
        </w:rPr>
        <w:t xml:space="preserve">fibroblast </w:t>
      </w:r>
      <w:r>
        <w:rPr>
          <w:rFonts w:ascii="Arial" w:hAnsi="Arial"/>
        </w:rPr>
        <w:t>menimbulkan respon berbeda.</w:t>
      </w:r>
      <w:proofErr w:type="gramEnd"/>
      <w:r>
        <w:rPr>
          <w:rFonts w:ascii="Arial" w:hAnsi="Arial"/>
        </w:rPr>
        <w:t xml:space="preserve"> </w:t>
      </w:r>
      <w:proofErr w:type="gramStart"/>
      <w:r>
        <w:rPr>
          <w:rFonts w:ascii="Arial" w:hAnsi="Arial"/>
        </w:rPr>
        <w:t xml:space="preserve">Jaringan granulasi menjadi lebih fibrosa, membentuk jaringan parut yang akhirnya membentuk suatu kapsul yang mengelilingi </w:t>
      </w:r>
      <w:r>
        <w:rPr>
          <w:rFonts w:ascii="Arial" w:hAnsi="Arial"/>
          <w:i/>
        </w:rPr>
        <w:t>tuberkel.</w:t>
      </w:r>
      <w:proofErr w:type="gramEnd"/>
    </w:p>
    <w:p w:rsidR="00E90962" w:rsidRDefault="00E90962" w:rsidP="00E90962">
      <w:pPr>
        <w:spacing w:after="200" w:line="480" w:lineRule="auto"/>
        <w:ind w:left="1276" w:firstLine="142"/>
        <w:contextualSpacing/>
        <w:jc w:val="both"/>
        <w:rPr>
          <w:rFonts w:ascii="Arial" w:hAnsi="Arial"/>
        </w:rPr>
      </w:pPr>
      <w:proofErr w:type="gramStart"/>
      <w:r>
        <w:rPr>
          <w:rFonts w:ascii="Arial" w:hAnsi="Arial"/>
        </w:rPr>
        <w:t xml:space="preserve">Lesi primer paru-paru disebut </w:t>
      </w:r>
      <w:r>
        <w:rPr>
          <w:rFonts w:ascii="Arial" w:hAnsi="Arial"/>
          <w:i/>
        </w:rPr>
        <w:t xml:space="preserve">ghon </w:t>
      </w:r>
      <w:r>
        <w:rPr>
          <w:rFonts w:ascii="Arial" w:hAnsi="Arial"/>
        </w:rPr>
        <w:t xml:space="preserve">dan gabungan terserangnya kelenjar limfe regional dan lesi primer dinamakan </w:t>
      </w:r>
      <w:r>
        <w:rPr>
          <w:rFonts w:ascii="Arial" w:hAnsi="Arial"/>
          <w:i/>
        </w:rPr>
        <w:t>komplesk ghon.</w:t>
      </w:r>
      <w:proofErr w:type="gramEnd"/>
      <w:r>
        <w:rPr>
          <w:rFonts w:ascii="Arial" w:hAnsi="Arial"/>
          <w:i/>
        </w:rPr>
        <w:t xml:space="preserve"> </w:t>
      </w:r>
      <w:proofErr w:type="gramStart"/>
      <w:r>
        <w:rPr>
          <w:rFonts w:ascii="Arial" w:hAnsi="Arial"/>
          <w:i/>
        </w:rPr>
        <w:t xml:space="preserve">Komplesk ghon </w:t>
      </w:r>
      <w:r>
        <w:rPr>
          <w:rFonts w:ascii="Arial" w:hAnsi="Arial"/>
        </w:rPr>
        <w:t xml:space="preserve">yang mengalami perkapuran ini dapat dilihat pada orang sehat yang kebetulan menjalani pemeriksaan bahan cair lepas ke dalam </w:t>
      </w:r>
      <w:r>
        <w:rPr>
          <w:rFonts w:ascii="Arial" w:hAnsi="Arial"/>
          <w:i/>
        </w:rPr>
        <w:t xml:space="preserve">bronkus </w:t>
      </w:r>
      <w:r>
        <w:rPr>
          <w:rFonts w:ascii="Arial" w:hAnsi="Arial"/>
        </w:rPr>
        <w:t>dan menimbulkan kavitas.</w:t>
      </w:r>
      <w:proofErr w:type="gramEnd"/>
      <w:r>
        <w:rPr>
          <w:rFonts w:ascii="Arial" w:hAnsi="Arial"/>
        </w:rPr>
        <w:t xml:space="preserve"> Materi </w:t>
      </w:r>
      <w:r>
        <w:rPr>
          <w:rFonts w:ascii="Arial" w:hAnsi="Arial"/>
          <w:i/>
        </w:rPr>
        <w:t xml:space="preserve">tubercular </w:t>
      </w:r>
      <w:r>
        <w:rPr>
          <w:rFonts w:ascii="Arial" w:hAnsi="Arial"/>
        </w:rPr>
        <w:t xml:space="preserve">yang dilepaskan dari dinding kavitas </w:t>
      </w:r>
      <w:proofErr w:type="gramStart"/>
      <w:r>
        <w:rPr>
          <w:rFonts w:ascii="Arial" w:hAnsi="Arial"/>
        </w:rPr>
        <w:t>akan</w:t>
      </w:r>
      <w:proofErr w:type="gramEnd"/>
      <w:r>
        <w:rPr>
          <w:rFonts w:ascii="Arial" w:hAnsi="Arial"/>
        </w:rPr>
        <w:t xml:space="preserve"> masuk ke percabangan </w:t>
      </w:r>
      <w:r>
        <w:rPr>
          <w:rFonts w:ascii="Arial" w:hAnsi="Arial"/>
          <w:i/>
        </w:rPr>
        <w:t>trakeobronkial.</w:t>
      </w:r>
      <w:r>
        <w:rPr>
          <w:rFonts w:ascii="Arial" w:hAnsi="Arial"/>
        </w:rPr>
        <w:t xml:space="preserve"> Proses ini dapat terulang kembali pada bagian lain dari paru atau basil dapat terbawa ke</w:t>
      </w:r>
      <w:r>
        <w:rPr>
          <w:rFonts w:ascii="Arial" w:hAnsi="Arial"/>
          <w:i/>
        </w:rPr>
        <w:t xml:space="preserve"> laring, </w:t>
      </w:r>
      <w:r>
        <w:rPr>
          <w:rFonts w:ascii="Arial" w:hAnsi="Arial"/>
        </w:rPr>
        <w:t xml:space="preserve">telinga tengah atau usus. </w:t>
      </w:r>
      <w:proofErr w:type="gramStart"/>
      <w:r>
        <w:rPr>
          <w:rFonts w:ascii="Arial" w:hAnsi="Arial"/>
        </w:rPr>
        <w:t xml:space="preserve">Kavitas kecil adapat menutup sekalipun tanpa pengobatan dan meninggalkan jaringan parut </w:t>
      </w:r>
      <w:r>
        <w:rPr>
          <w:rFonts w:ascii="Arial" w:hAnsi="Arial"/>
          <w:i/>
        </w:rPr>
        <w:t>fibrosa.</w:t>
      </w:r>
      <w:proofErr w:type="gramEnd"/>
      <w:r>
        <w:rPr>
          <w:rFonts w:ascii="Arial" w:hAnsi="Arial"/>
          <w:i/>
        </w:rPr>
        <w:t xml:space="preserve"> </w:t>
      </w:r>
      <w:proofErr w:type="gramStart"/>
      <w:r>
        <w:rPr>
          <w:rFonts w:ascii="Arial" w:hAnsi="Arial"/>
        </w:rPr>
        <w:t xml:space="preserve">Bila peradangan mereda lumen </w:t>
      </w:r>
      <w:r>
        <w:rPr>
          <w:rFonts w:ascii="Arial" w:hAnsi="Arial"/>
          <w:i/>
        </w:rPr>
        <w:t xml:space="preserve">bronkus </w:t>
      </w:r>
      <w:r>
        <w:rPr>
          <w:rFonts w:ascii="Arial" w:hAnsi="Arial"/>
        </w:rPr>
        <w:t xml:space="preserve">dapat menyempit dan tertutup oleh jaringan parut yang terdapat dekat dengan perbatasan </w:t>
      </w:r>
      <w:r>
        <w:rPr>
          <w:rFonts w:ascii="Arial" w:hAnsi="Arial"/>
          <w:i/>
        </w:rPr>
        <w:t>bronkus.</w:t>
      </w:r>
      <w:proofErr w:type="gramEnd"/>
    </w:p>
    <w:p w:rsidR="00E90962" w:rsidRDefault="00E90962" w:rsidP="00E90962">
      <w:pPr>
        <w:spacing w:after="200" w:line="480" w:lineRule="auto"/>
        <w:ind w:left="1276" w:firstLine="142"/>
        <w:contextualSpacing/>
        <w:jc w:val="both"/>
        <w:rPr>
          <w:rFonts w:ascii="Arial" w:hAnsi="Arial"/>
        </w:rPr>
      </w:pPr>
      <w:proofErr w:type="gramStart"/>
      <w:r>
        <w:rPr>
          <w:rFonts w:ascii="Arial" w:hAnsi="Arial"/>
        </w:rPr>
        <w:lastRenderedPageBreak/>
        <w:t>Bahan perkejuan dapat mengental sehingga tidak dapat mengalir melalui saluran yang ada dan lesi mirip dengan lesi berkapsul yang tidak terlepas.</w:t>
      </w:r>
      <w:proofErr w:type="gramEnd"/>
      <w:r>
        <w:rPr>
          <w:rFonts w:ascii="Arial" w:hAnsi="Arial"/>
        </w:rPr>
        <w:t xml:space="preserve"> </w:t>
      </w:r>
      <w:proofErr w:type="gramStart"/>
      <w:r>
        <w:rPr>
          <w:rFonts w:ascii="Arial" w:hAnsi="Arial"/>
        </w:rPr>
        <w:t xml:space="preserve">Keadaan ini dapat tidak menimnulkan gejala dalam waktu lama atau membentuk lagi hubungan dengan </w:t>
      </w:r>
      <w:r>
        <w:rPr>
          <w:rFonts w:ascii="Arial" w:hAnsi="Arial"/>
          <w:i/>
        </w:rPr>
        <w:t xml:space="preserve">bronkus </w:t>
      </w:r>
      <w:r>
        <w:rPr>
          <w:rFonts w:ascii="Arial" w:hAnsi="Arial"/>
        </w:rPr>
        <w:t>dengan menjadi tempat peradangan aktif.</w:t>
      </w:r>
      <w:proofErr w:type="gramEnd"/>
      <w:r>
        <w:rPr>
          <w:rFonts w:ascii="Arial" w:hAnsi="Arial"/>
        </w:rPr>
        <w:t xml:space="preserve"> </w:t>
      </w:r>
      <w:proofErr w:type="gramStart"/>
      <w:r>
        <w:rPr>
          <w:rFonts w:ascii="Arial" w:hAnsi="Arial"/>
        </w:rPr>
        <w:t>Penyakit dapat menyebar melalui jaringan limfe atau pembuluh darah (</w:t>
      </w:r>
      <w:r>
        <w:rPr>
          <w:rFonts w:ascii="Arial" w:hAnsi="Arial"/>
          <w:i/>
        </w:rPr>
        <w:t>limfehematogen).</w:t>
      </w:r>
      <w:proofErr w:type="gramEnd"/>
      <w:r>
        <w:rPr>
          <w:rFonts w:ascii="Arial" w:hAnsi="Arial"/>
          <w:i/>
        </w:rPr>
        <w:t xml:space="preserve"> </w:t>
      </w:r>
      <w:r>
        <w:rPr>
          <w:rFonts w:ascii="Arial" w:hAnsi="Arial"/>
        </w:rPr>
        <w:t xml:space="preserve">Organisme yang lolos dari kelenjar limfe </w:t>
      </w:r>
      <w:proofErr w:type="gramStart"/>
      <w:r>
        <w:rPr>
          <w:rFonts w:ascii="Arial" w:hAnsi="Arial"/>
        </w:rPr>
        <w:t>akan</w:t>
      </w:r>
      <w:proofErr w:type="gramEnd"/>
      <w:r>
        <w:rPr>
          <w:rFonts w:ascii="Arial" w:hAnsi="Arial"/>
        </w:rPr>
        <w:t xml:space="preserve"> mencapai aliran darah dalam jumlah yang lebih kecil yang kadang-kadang dapat menimbulkan lesi pada berbagai organ lain (</w:t>
      </w:r>
      <w:r>
        <w:rPr>
          <w:rFonts w:ascii="Arial" w:hAnsi="Arial"/>
          <w:i/>
        </w:rPr>
        <w:t>ekstrapulmoner</w:t>
      </w:r>
      <w:r>
        <w:rPr>
          <w:rFonts w:ascii="Arial" w:hAnsi="Arial"/>
        </w:rPr>
        <w:t>).</w:t>
      </w:r>
    </w:p>
    <w:p w:rsidR="00E90962" w:rsidRDefault="00E90962" w:rsidP="006B35A5">
      <w:pPr>
        <w:spacing w:after="200" w:line="480" w:lineRule="auto"/>
        <w:ind w:left="1276" w:firstLine="142"/>
        <w:contextualSpacing/>
        <w:jc w:val="both"/>
        <w:rPr>
          <w:rFonts w:ascii="Arial" w:hAnsi="Arial"/>
        </w:rPr>
      </w:pPr>
      <w:proofErr w:type="gramStart"/>
      <w:r>
        <w:rPr>
          <w:rFonts w:ascii="Arial" w:hAnsi="Arial"/>
        </w:rPr>
        <w:t xml:space="preserve">Penyebaran hematogen merupakan suatu fenomena akut yang biasanya menyebabkan tuberkulosis </w:t>
      </w:r>
      <w:r>
        <w:rPr>
          <w:rFonts w:ascii="Arial" w:hAnsi="Arial"/>
          <w:i/>
        </w:rPr>
        <w:t>milier</w:t>
      </w:r>
      <w:r>
        <w:rPr>
          <w:rFonts w:ascii="Arial" w:hAnsi="Arial"/>
        </w:rPr>
        <w:t>.</w:t>
      </w:r>
      <w:proofErr w:type="gramEnd"/>
      <w:r>
        <w:rPr>
          <w:rFonts w:ascii="Arial" w:hAnsi="Arial"/>
        </w:rPr>
        <w:t xml:space="preserve"> Ini terjadi bila focus nekrotik merusak pembuluh darah sehingga banyak organisme masuk ke dalam </w:t>
      </w:r>
      <w:proofErr w:type="gramStart"/>
      <w:r>
        <w:rPr>
          <w:rFonts w:ascii="Arial" w:hAnsi="Arial"/>
        </w:rPr>
        <w:t>nsistem  vaskuler</w:t>
      </w:r>
      <w:proofErr w:type="gramEnd"/>
      <w:r>
        <w:rPr>
          <w:rFonts w:ascii="Arial" w:hAnsi="Arial"/>
        </w:rPr>
        <w:t xml:space="preserve"> dan tersebar ke oragan-oragan tubuh.</w:t>
      </w:r>
    </w:p>
    <w:p w:rsidR="00E90962" w:rsidRDefault="00E90962" w:rsidP="00E90962">
      <w:pPr>
        <w:numPr>
          <w:ilvl w:val="0"/>
          <w:numId w:val="23"/>
        </w:numPr>
        <w:spacing w:after="200" w:line="480" w:lineRule="auto"/>
        <w:ind w:left="1276" w:hanging="283"/>
        <w:contextualSpacing/>
        <w:jc w:val="both"/>
        <w:rPr>
          <w:rFonts w:ascii="Arial" w:hAnsi="Arial"/>
        </w:rPr>
      </w:pPr>
      <w:r>
        <w:rPr>
          <w:rFonts w:ascii="Arial" w:hAnsi="Arial"/>
        </w:rPr>
        <w:t>Manifestasi Klinis</w:t>
      </w:r>
    </w:p>
    <w:p w:rsidR="00E90962" w:rsidRDefault="00E90962" w:rsidP="00E90962">
      <w:pPr>
        <w:spacing w:after="200" w:line="480" w:lineRule="auto"/>
        <w:ind w:left="1276" w:firstLine="142"/>
        <w:contextualSpacing/>
        <w:jc w:val="both"/>
        <w:rPr>
          <w:rFonts w:ascii="Arial" w:hAnsi="Arial"/>
        </w:rPr>
      </w:pPr>
      <w:r>
        <w:rPr>
          <w:rFonts w:ascii="Arial" w:hAnsi="Arial"/>
        </w:rPr>
        <w:t xml:space="preserve">Menurut Mary DiGiulio, dkk (2004) tanda dan gejala dari tuberkulosis </w:t>
      </w:r>
      <w:proofErr w:type="gramStart"/>
      <w:r>
        <w:rPr>
          <w:rFonts w:ascii="Arial" w:hAnsi="Arial"/>
        </w:rPr>
        <w:t>yaitu :</w:t>
      </w:r>
      <w:proofErr w:type="gramEnd"/>
    </w:p>
    <w:p w:rsidR="00E90962" w:rsidRDefault="00E90962" w:rsidP="00E90962">
      <w:pPr>
        <w:numPr>
          <w:ilvl w:val="0"/>
          <w:numId w:val="33"/>
        </w:numPr>
        <w:spacing w:after="200" w:line="480" w:lineRule="auto"/>
        <w:ind w:left="1701" w:hanging="283"/>
        <w:contextualSpacing/>
        <w:jc w:val="both"/>
        <w:rPr>
          <w:rFonts w:ascii="Arial" w:hAnsi="Arial"/>
        </w:rPr>
      </w:pPr>
      <w:r>
        <w:rPr>
          <w:rFonts w:ascii="Arial" w:hAnsi="Arial"/>
        </w:rPr>
        <w:t>Berat badan turun dan anoreksia</w:t>
      </w:r>
    </w:p>
    <w:p w:rsidR="00E90962" w:rsidRDefault="00E90962" w:rsidP="00E90962">
      <w:pPr>
        <w:numPr>
          <w:ilvl w:val="0"/>
          <w:numId w:val="33"/>
        </w:numPr>
        <w:spacing w:after="200" w:line="480" w:lineRule="auto"/>
        <w:ind w:left="1701" w:hanging="283"/>
        <w:contextualSpacing/>
        <w:jc w:val="both"/>
        <w:rPr>
          <w:rFonts w:ascii="Arial" w:hAnsi="Arial"/>
        </w:rPr>
      </w:pPr>
      <w:r>
        <w:rPr>
          <w:rFonts w:ascii="Arial" w:hAnsi="Arial"/>
        </w:rPr>
        <w:t xml:space="preserve">Berkeringat dingin </w:t>
      </w:r>
    </w:p>
    <w:p w:rsidR="00E90962" w:rsidRDefault="00E90962" w:rsidP="00E90962">
      <w:pPr>
        <w:numPr>
          <w:ilvl w:val="0"/>
          <w:numId w:val="33"/>
        </w:numPr>
        <w:spacing w:after="200" w:line="480" w:lineRule="auto"/>
        <w:ind w:left="1701" w:hanging="283"/>
        <w:contextualSpacing/>
        <w:jc w:val="both"/>
        <w:rPr>
          <w:rFonts w:ascii="Arial" w:hAnsi="Arial"/>
        </w:rPr>
      </w:pPr>
      <w:r>
        <w:rPr>
          <w:rFonts w:ascii="Arial" w:hAnsi="Arial"/>
        </w:rPr>
        <w:t>Demam, mungkin golongan yang rendah karena infeksi</w:t>
      </w:r>
    </w:p>
    <w:p w:rsidR="00E90962" w:rsidRDefault="00E90962" w:rsidP="00E90962">
      <w:pPr>
        <w:numPr>
          <w:ilvl w:val="0"/>
          <w:numId w:val="33"/>
        </w:numPr>
        <w:spacing w:after="200" w:line="480" w:lineRule="auto"/>
        <w:ind w:left="1701" w:hanging="283"/>
        <w:contextualSpacing/>
        <w:jc w:val="both"/>
        <w:rPr>
          <w:rFonts w:ascii="Arial" w:hAnsi="Arial"/>
        </w:rPr>
      </w:pPr>
      <w:r>
        <w:rPr>
          <w:rFonts w:ascii="Arial" w:hAnsi="Arial"/>
        </w:rPr>
        <w:lastRenderedPageBreak/>
        <w:t>Batuk produktif dengan dahak tak berwarna, bercak darah</w:t>
      </w:r>
    </w:p>
    <w:p w:rsidR="00E90962" w:rsidRDefault="00E90962" w:rsidP="00E90962">
      <w:pPr>
        <w:numPr>
          <w:ilvl w:val="0"/>
          <w:numId w:val="33"/>
        </w:numPr>
        <w:spacing w:after="200" w:line="480" w:lineRule="auto"/>
        <w:ind w:left="1701" w:hanging="283"/>
        <w:contextualSpacing/>
        <w:jc w:val="both"/>
        <w:rPr>
          <w:rFonts w:ascii="Arial" w:hAnsi="Arial"/>
        </w:rPr>
      </w:pPr>
      <w:r>
        <w:rPr>
          <w:rFonts w:ascii="Arial" w:hAnsi="Arial"/>
        </w:rPr>
        <w:t>Nafas pendek karena perubahan paru-paru</w:t>
      </w:r>
    </w:p>
    <w:p w:rsidR="00E90962" w:rsidRDefault="00E90962" w:rsidP="00E90962">
      <w:pPr>
        <w:numPr>
          <w:ilvl w:val="0"/>
          <w:numId w:val="33"/>
        </w:numPr>
        <w:spacing w:after="200" w:line="480" w:lineRule="auto"/>
        <w:ind w:left="1701" w:hanging="283"/>
        <w:contextualSpacing/>
        <w:jc w:val="both"/>
        <w:rPr>
          <w:rFonts w:ascii="Arial" w:hAnsi="Arial"/>
        </w:rPr>
      </w:pPr>
      <w:r>
        <w:rPr>
          <w:rFonts w:ascii="Arial" w:hAnsi="Arial"/>
        </w:rPr>
        <w:t>Lesu dan lelah karena aktivitas paru-paru terganggu</w:t>
      </w:r>
    </w:p>
    <w:p w:rsidR="00E90962" w:rsidRDefault="00E90962" w:rsidP="00E90962">
      <w:pPr>
        <w:spacing w:after="200" w:line="480" w:lineRule="auto"/>
        <w:ind w:left="1276" w:firstLine="142"/>
        <w:contextualSpacing/>
        <w:jc w:val="both"/>
        <w:rPr>
          <w:rFonts w:ascii="Arial" w:hAnsi="Arial"/>
        </w:rPr>
      </w:pPr>
      <w:proofErr w:type="gramStart"/>
      <w:r>
        <w:rPr>
          <w:rFonts w:ascii="Arial" w:hAnsi="Arial"/>
        </w:rPr>
        <w:t>Menurut Andra dan Yessie (2013) gambaran klinik TB paru dapat di bagi menjadi 2 golongan yaitu gejala respiratorik dan gejala sistemik.</w:t>
      </w:r>
      <w:proofErr w:type="gramEnd"/>
    </w:p>
    <w:p w:rsidR="00E90962" w:rsidRDefault="00E90962" w:rsidP="00E90962">
      <w:pPr>
        <w:numPr>
          <w:ilvl w:val="0"/>
          <w:numId w:val="34"/>
        </w:numPr>
        <w:spacing w:after="200" w:line="480" w:lineRule="auto"/>
        <w:ind w:left="1276" w:hanging="283"/>
        <w:contextualSpacing/>
        <w:jc w:val="both"/>
        <w:rPr>
          <w:rFonts w:ascii="Arial" w:hAnsi="Arial"/>
        </w:rPr>
      </w:pPr>
      <w:r>
        <w:rPr>
          <w:rFonts w:ascii="Arial" w:hAnsi="Arial"/>
        </w:rPr>
        <w:t>Gejala respiratorik meliputi :</w:t>
      </w:r>
    </w:p>
    <w:p w:rsidR="00E90962" w:rsidRDefault="00E90962" w:rsidP="00E90962">
      <w:pPr>
        <w:numPr>
          <w:ilvl w:val="0"/>
          <w:numId w:val="35"/>
        </w:numPr>
        <w:spacing w:after="200" w:line="480" w:lineRule="auto"/>
        <w:ind w:left="1560" w:hanging="284"/>
        <w:contextualSpacing/>
        <w:jc w:val="both"/>
        <w:rPr>
          <w:rFonts w:ascii="Arial" w:hAnsi="Arial"/>
        </w:rPr>
      </w:pPr>
      <w:r>
        <w:rPr>
          <w:rFonts w:ascii="Arial" w:hAnsi="Arial"/>
        </w:rPr>
        <w:t>Batuk</w:t>
      </w:r>
    </w:p>
    <w:p w:rsidR="00E90962" w:rsidRDefault="00E90962" w:rsidP="00E90962">
      <w:pPr>
        <w:spacing w:after="200" w:line="480" w:lineRule="auto"/>
        <w:ind w:left="1560" w:firstLine="0"/>
        <w:contextualSpacing/>
        <w:jc w:val="both"/>
        <w:rPr>
          <w:rFonts w:ascii="Arial" w:hAnsi="Arial"/>
        </w:rPr>
      </w:pPr>
      <w:proofErr w:type="gramStart"/>
      <w:r>
        <w:rPr>
          <w:rFonts w:ascii="Arial" w:hAnsi="Arial"/>
        </w:rPr>
        <w:t>Gejala batuk timbul lebih dini dan merupakan gangguan yang paling sering di keluhkan.</w:t>
      </w:r>
      <w:proofErr w:type="gramEnd"/>
      <w:r>
        <w:rPr>
          <w:rFonts w:ascii="Arial" w:hAnsi="Arial"/>
        </w:rPr>
        <w:t xml:space="preserve"> </w:t>
      </w:r>
      <w:proofErr w:type="gramStart"/>
      <w:r>
        <w:rPr>
          <w:rFonts w:ascii="Arial" w:hAnsi="Arial"/>
        </w:rPr>
        <w:t>Mula-mula bersifat non produktif kemudian berdahak bahkan bercampur darah bila sudah ada kerusakan jaringan.</w:t>
      </w:r>
      <w:proofErr w:type="gramEnd"/>
    </w:p>
    <w:p w:rsidR="00E90962" w:rsidRDefault="00E90962" w:rsidP="00E90962">
      <w:pPr>
        <w:numPr>
          <w:ilvl w:val="0"/>
          <w:numId w:val="35"/>
        </w:numPr>
        <w:spacing w:after="200" w:line="480" w:lineRule="auto"/>
        <w:ind w:left="1560" w:hanging="284"/>
        <w:contextualSpacing/>
        <w:jc w:val="both"/>
        <w:rPr>
          <w:rFonts w:ascii="Arial" w:hAnsi="Arial"/>
        </w:rPr>
      </w:pPr>
      <w:r>
        <w:rPr>
          <w:rFonts w:ascii="Arial" w:hAnsi="Arial"/>
        </w:rPr>
        <w:t>Batuk berdarah</w:t>
      </w:r>
    </w:p>
    <w:p w:rsidR="00E90962" w:rsidRDefault="00E90962" w:rsidP="00E90962">
      <w:pPr>
        <w:spacing w:after="200" w:line="480" w:lineRule="auto"/>
        <w:ind w:left="1560" w:firstLine="0"/>
        <w:contextualSpacing/>
        <w:jc w:val="both"/>
        <w:rPr>
          <w:rFonts w:ascii="Arial" w:hAnsi="Arial"/>
        </w:rPr>
      </w:pPr>
      <w:r>
        <w:rPr>
          <w:rFonts w:ascii="Arial" w:hAnsi="Arial"/>
        </w:rPr>
        <w:t xml:space="preserve">Darah yang di keluarkan dalam bentuk dahak bervariasi, mungkin tampak berupa garis atau bercak-bercak darah, gumpalan darah atau darah </w:t>
      </w:r>
      <w:proofErr w:type="gramStart"/>
      <w:r>
        <w:rPr>
          <w:rFonts w:ascii="Arial" w:hAnsi="Arial"/>
        </w:rPr>
        <w:t>segar</w:t>
      </w:r>
      <w:proofErr w:type="gramEnd"/>
      <w:r>
        <w:rPr>
          <w:rFonts w:ascii="Arial" w:hAnsi="Arial"/>
        </w:rPr>
        <w:t xml:space="preserve"> dalam jumlah yang sangat banyak. </w:t>
      </w:r>
      <w:proofErr w:type="gramStart"/>
      <w:r>
        <w:rPr>
          <w:rFonts w:ascii="Arial" w:hAnsi="Arial"/>
        </w:rPr>
        <w:t>Batuk dahak terjadi karena pecahnya pembuluh darah.</w:t>
      </w:r>
      <w:proofErr w:type="gramEnd"/>
      <w:r>
        <w:rPr>
          <w:rFonts w:ascii="Arial" w:hAnsi="Arial"/>
        </w:rPr>
        <w:t xml:space="preserve"> </w:t>
      </w:r>
      <w:proofErr w:type="gramStart"/>
      <w:r>
        <w:rPr>
          <w:rFonts w:ascii="Arial" w:hAnsi="Arial"/>
        </w:rPr>
        <w:t>Berat ringannya batuk tergantung dari besar atau kecilnya pembuluh darah yang pecah.</w:t>
      </w:r>
      <w:proofErr w:type="gramEnd"/>
    </w:p>
    <w:p w:rsidR="006B35A5" w:rsidRDefault="006B35A5" w:rsidP="00E90962">
      <w:pPr>
        <w:spacing w:after="200" w:line="480" w:lineRule="auto"/>
        <w:ind w:left="1560" w:firstLine="0"/>
        <w:contextualSpacing/>
        <w:jc w:val="both"/>
        <w:rPr>
          <w:rFonts w:ascii="Arial" w:hAnsi="Arial"/>
        </w:rPr>
      </w:pPr>
    </w:p>
    <w:p w:rsidR="00E90962" w:rsidRDefault="00E90962" w:rsidP="00E90962">
      <w:pPr>
        <w:numPr>
          <w:ilvl w:val="0"/>
          <w:numId w:val="35"/>
        </w:numPr>
        <w:spacing w:after="200" w:line="480" w:lineRule="auto"/>
        <w:ind w:left="1560" w:hanging="284"/>
        <w:contextualSpacing/>
        <w:jc w:val="both"/>
        <w:rPr>
          <w:rFonts w:ascii="Arial" w:hAnsi="Arial"/>
        </w:rPr>
      </w:pPr>
      <w:r>
        <w:rPr>
          <w:rFonts w:ascii="Arial" w:hAnsi="Arial"/>
        </w:rPr>
        <w:t>Sesak nafas</w:t>
      </w:r>
    </w:p>
    <w:p w:rsidR="00E90962" w:rsidRDefault="00E90962" w:rsidP="00E90962">
      <w:pPr>
        <w:spacing w:after="200" w:line="480" w:lineRule="auto"/>
        <w:ind w:left="1560" w:firstLine="0"/>
        <w:contextualSpacing/>
        <w:jc w:val="both"/>
        <w:rPr>
          <w:rFonts w:ascii="Arial" w:hAnsi="Arial"/>
        </w:rPr>
      </w:pPr>
      <w:proofErr w:type="gramStart"/>
      <w:r>
        <w:rPr>
          <w:rFonts w:ascii="Arial" w:hAnsi="Arial"/>
        </w:rPr>
        <w:lastRenderedPageBreak/>
        <w:t>Gejala ini ditemukan bila kerusakan parenkim sudah luas atau karena ada hal-hal yang menyertai seperti efusi pleura, pneumothoraks, anemia dan lain-lain.</w:t>
      </w:r>
      <w:proofErr w:type="gramEnd"/>
    </w:p>
    <w:p w:rsidR="00E90962" w:rsidRDefault="00E90962" w:rsidP="00E90962">
      <w:pPr>
        <w:numPr>
          <w:ilvl w:val="0"/>
          <w:numId w:val="35"/>
        </w:numPr>
        <w:spacing w:after="200" w:line="480" w:lineRule="auto"/>
        <w:ind w:left="1560" w:hanging="284"/>
        <w:contextualSpacing/>
        <w:jc w:val="both"/>
        <w:rPr>
          <w:rFonts w:ascii="Arial" w:hAnsi="Arial"/>
        </w:rPr>
      </w:pPr>
      <w:r>
        <w:rPr>
          <w:rFonts w:ascii="Arial" w:hAnsi="Arial"/>
        </w:rPr>
        <w:t>Nyeri dada</w:t>
      </w:r>
    </w:p>
    <w:p w:rsidR="00E90962" w:rsidRDefault="00E90962" w:rsidP="00E90962">
      <w:pPr>
        <w:spacing w:after="200" w:line="480" w:lineRule="auto"/>
        <w:ind w:left="1560" w:firstLine="0"/>
        <w:contextualSpacing/>
        <w:jc w:val="both"/>
        <w:rPr>
          <w:rFonts w:ascii="Arial" w:hAnsi="Arial"/>
        </w:rPr>
      </w:pPr>
      <w:proofErr w:type="gramStart"/>
      <w:r>
        <w:rPr>
          <w:rFonts w:ascii="Arial" w:hAnsi="Arial"/>
        </w:rPr>
        <w:t>Nyeri dada pada TB paru termasuk nyeri pleuritik yang ringan, gejala ini timbul bila system persarafan di pleura terkena.</w:t>
      </w:r>
      <w:proofErr w:type="gramEnd"/>
    </w:p>
    <w:p w:rsidR="00E90962" w:rsidRDefault="00E90962" w:rsidP="00E90962">
      <w:pPr>
        <w:numPr>
          <w:ilvl w:val="0"/>
          <w:numId w:val="34"/>
        </w:numPr>
        <w:spacing w:after="200" w:line="480" w:lineRule="auto"/>
        <w:ind w:left="1276" w:hanging="283"/>
        <w:contextualSpacing/>
        <w:jc w:val="both"/>
        <w:rPr>
          <w:rFonts w:ascii="Arial" w:hAnsi="Arial"/>
        </w:rPr>
      </w:pPr>
      <w:r>
        <w:rPr>
          <w:rFonts w:ascii="Arial" w:hAnsi="Arial"/>
        </w:rPr>
        <w:t>Gejala Sistemik Meliputi :</w:t>
      </w:r>
    </w:p>
    <w:p w:rsidR="00E90962" w:rsidRDefault="00E90962" w:rsidP="00E90962">
      <w:pPr>
        <w:numPr>
          <w:ilvl w:val="0"/>
          <w:numId w:val="36"/>
        </w:numPr>
        <w:spacing w:after="200" w:line="480" w:lineRule="auto"/>
        <w:ind w:left="1560" w:hanging="284"/>
        <w:contextualSpacing/>
        <w:jc w:val="both"/>
        <w:rPr>
          <w:rFonts w:ascii="Arial" w:hAnsi="Arial"/>
        </w:rPr>
      </w:pPr>
      <w:r>
        <w:rPr>
          <w:rFonts w:ascii="Arial" w:hAnsi="Arial"/>
        </w:rPr>
        <w:t>Demam</w:t>
      </w:r>
    </w:p>
    <w:p w:rsidR="00E90962" w:rsidRDefault="00E90962" w:rsidP="00E90962">
      <w:pPr>
        <w:spacing w:after="200" w:line="480" w:lineRule="auto"/>
        <w:ind w:left="1560" w:firstLine="0"/>
        <w:contextualSpacing/>
        <w:jc w:val="both"/>
        <w:rPr>
          <w:rFonts w:ascii="Arial" w:hAnsi="Arial"/>
        </w:rPr>
      </w:pPr>
      <w:r>
        <w:rPr>
          <w:rFonts w:ascii="Arial" w:hAnsi="Arial"/>
        </w:rPr>
        <w:t xml:space="preserve">Merupakan gejala yang sering di jumpai biasanya timbul pada sore dan malam hari mirip demam </w:t>
      </w:r>
      <w:proofErr w:type="gramStart"/>
      <w:r>
        <w:rPr>
          <w:rFonts w:ascii="Arial" w:hAnsi="Arial"/>
        </w:rPr>
        <w:t>influenza ,</w:t>
      </w:r>
      <w:proofErr w:type="gramEnd"/>
      <w:r>
        <w:rPr>
          <w:rFonts w:ascii="Arial" w:hAnsi="Arial"/>
        </w:rPr>
        <w:t xml:space="preserve"> hilang timbul dan makin lama makin panjang serangannya sedang masa bebas serangan makin pendek.</w:t>
      </w:r>
    </w:p>
    <w:p w:rsidR="00E90962" w:rsidRDefault="00E90962" w:rsidP="00E90962">
      <w:pPr>
        <w:numPr>
          <w:ilvl w:val="0"/>
          <w:numId w:val="36"/>
        </w:numPr>
        <w:spacing w:after="200" w:line="480" w:lineRule="auto"/>
        <w:ind w:left="1560" w:hanging="284"/>
        <w:contextualSpacing/>
        <w:jc w:val="both"/>
        <w:rPr>
          <w:rFonts w:ascii="Arial" w:hAnsi="Arial"/>
        </w:rPr>
      </w:pPr>
      <w:r>
        <w:rPr>
          <w:rFonts w:ascii="Arial" w:hAnsi="Arial"/>
        </w:rPr>
        <w:t>Gejala sistem lain</w:t>
      </w:r>
    </w:p>
    <w:p w:rsidR="00E90962" w:rsidRDefault="00E90962" w:rsidP="00E90962">
      <w:pPr>
        <w:spacing w:after="200" w:line="480" w:lineRule="auto"/>
        <w:ind w:left="1560" w:firstLine="0"/>
        <w:contextualSpacing/>
        <w:jc w:val="both"/>
        <w:rPr>
          <w:rFonts w:ascii="Arial" w:hAnsi="Arial"/>
        </w:rPr>
      </w:pPr>
      <w:r>
        <w:rPr>
          <w:rFonts w:ascii="Arial" w:hAnsi="Arial"/>
        </w:rPr>
        <w:t xml:space="preserve">Gejala sistemik sistem </w:t>
      </w:r>
      <w:proofErr w:type="gramStart"/>
      <w:r>
        <w:rPr>
          <w:rFonts w:ascii="Arial" w:hAnsi="Arial"/>
        </w:rPr>
        <w:t>lain</w:t>
      </w:r>
      <w:proofErr w:type="gramEnd"/>
      <w:r>
        <w:rPr>
          <w:rFonts w:ascii="Arial" w:hAnsi="Arial"/>
        </w:rPr>
        <w:t xml:space="preserve"> ialah keringat malam, anoreksia, penurunan berat badan, serta malaise.</w:t>
      </w:r>
    </w:p>
    <w:p w:rsidR="00E90962" w:rsidRDefault="00E90962" w:rsidP="00E90962">
      <w:pPr>
        <w:numPr>
          <w:ilvl w:val="0"/>
          <w:numId w:val="36"/>
        </w:numPr>
        <w:spacing w:after="200" w:line="480" w:lineRule="auto"/>
        <w:ind w:left="1560" w:hanging="284"/>
        <w:contextualSpacing/>
        <w:jc w:val="both"/>
        <w:rPr>
          <w:rFonts w:ascii="Arial" w:hAnsi="Arial"/>
        </w:rPr>
      </w:pPr>
      <w:r>
        <w:rPr>
          <w:rFonts w:ascii="Arial" w:hAnsi="Arial"/>
        </w:rPr>
        <w:t xml:space="preserve">Timbulnya keluhan biasanya gradual dalam beberapa minggu-nulan, </w:t>
      </w:r>
      <w:proofErr w:type="gramStart"/>
      <w:r>
        <w:rPr>
          <w:rFonts w:ascii="Arial" w:hAnsi="Arial"/>
        </w:rPr>
        <w:t>akan</w:t>
      </w:r>
      <w:proofErr w:type="gramEnd"/>
      <w:r>
        <w:rPr>
          <w:rFonts w:ascii="Arial" w:hAnsi="Arial"/>
        </w:rPr>
        <w:t xml:space="preserve"> tetapi penampilan akut dengan batuk, panas, sesak nafas walaupun jarang dapat juga timbul menyerupai gejala pneumonia.</w:t>
      </w:r>
    </w:p>
    <w:p w:rsidR="00E90962" w:rsidRDefault="00E90962" w:rsidP="00E90962">
      <w:pPr>
        <w:spacing w:after="200" w:line="480" w:lineRule="auto"/>
        <w:ind w:left="1418" w:firstLine="164"/>
        <w:contextualSpacing/>
        <w:jc w:val="both"/>
        <w:rPr>
          <w:rFonts w:ascii="Arial" w:hAnsi="Arial"/>
        </w:rPr>
      </w:pPr>
      <w:proofErr w:type="gramStart"/>
      <w:r>
        <w:rPr>
          <w:rFonts w:ascii="Arial" w:hAnsi="Arial"/>
        </w:rPr>
        <w:t>Tuberkulosis termasuk paru insidious.</w:t>
      </w:r>
      <w:proofErr w:type="gramEnd"/>
      <w:r>
        <w:rPr>
          <w:rFonts w:ascii="Arial" w:hAnsi="Arial"/>
        </w:rPr>
        <w:t xml:space="preserve"> Sebagian besar pasien menunjukan demam tingkat rendah, keletihan, anorexia, </w:t>
      </w:r>
      <w:r>
        <w:rPr>
          <w:rFonts w:ascii="Arial" w:hAnsi="Arial"/>
        </w:rPr>
        <w:lastRenderedPageBreak/>
        <w:t xml:space="preserve">penurunan berat badan, berkeringat </w:t>
      </w:r>
      <w:proofErr w:type="gramStart"/>
      <w:r>
        <w:rPr>
          <w:rFonts w:ascii="Arial" w:hAnsi="Arial"/>
        </w:rPr>
        <w:t>malam ,</w:t>
      </w:r>
      <w:proofErr w:type="gramEnd"/>
      <w:r>
        <w:rPr>
          <w:rFonts w:ascii="Arial" w:hAnsi="Arial"/>
        </w:rPr>
        <w:t xml:space="preserve"> nyeri dada dan batuk menetap. </w:t>
      </w:r>
      <w:proofErr w:type="gramStart"/>
      <w:r>
        <w:rPr>
          <w:rFonts w:ascii="Arial" w:hAnsi="Arial"/>
        </w:rPr>
        <w:t>Batuk pada awalnya mungkin non produktif, tetapi dapat berkembang kearah pembentukan sputum mukopurulen dengan hemoptisis.</w:t>
      </w:r>
      <w:proofErr w:type="gramEnd"/>
    </w:p>
    <w:p w:rsidR="00E90962" w:rsidRDefault="00E90962" w:rsidP="00E90962">
      <w:pPr>
        <w:spacing w:after="200" w:line="480" w:lineRule="auto"/>
        <w:ind w:left="1418" w:firstLine="164"/>
        <w:contextualSpacing/>
        <w:jc w:val="both"/>
        <w:rPr>
          <w:rFonts w:ascii="Arial" w:hAnsi="Arial"/>
        </w:rPr>
      </w:pPr>
      <w:proofErr w:type="gramStart"/>
      <w:r>
        <w:rPr>
          <w:rFonts w:ascii="Arial" w:hAnsi="Arial"/>
        </w:rPr>
        <w:t>Tuberkulosis dapat mempunyai manifestasi atipikal pada lansia, seperti perilaku tidak biasa dengan perubahan status mental, demam, anorexia dan penurunan berat badan.</w:t>
      </w:r>
      <w:proofErr w:type="gramEnd"/>
      <w:r>
        <w:rPr>
          <w:rFonts w:ascii="Arial" w:hAnsi="Arial"/>
        </w:rPr>
        <w:t xml:space="preserve"> </w:t>
      </w:r>
      <w:proofErr w:type="gramStart"/>
      <w:r>
        <w:rPr>
          <w:rFonts w:ascii="Arial" w:hAnsi="Arial"/>
        </w:rPr>
        <w:t>Basi TB dapat bertahan lebih dari 50 tahun dalam keadaan domain.</w:t>
      </w:r>
      <w:proofErr w:type="gramEnd"/>
    </w:p>
    <w:p w:rsidR="00E90962" w:rsidRDefault="00E90962" w:rsidP="00E90962">
      <w:pPr>
        <w:spacing w:after="200" w:line="480" w:lineRule="auto"/>
        <w:ind w:left="1418" w:firstLine="164"/>
        <w:contextualSpacing/>
        <w:jc w:val="both"/>
        <w:rPr>
          <w:rFonts w:ascii="Arial" w:hAnsi="Arial"/>
        </w:rPr>
      </w:pPr>
      <w:proofErr w:type="gramStart"/>
      <w:r>
        <w:rPr>
          <w:rFonts w:ascii="Arial" w:hAnsi="Arial"/>
        </w:rPr>
        <w:t>Soedarto (2013) menjelaskan bahwa gejala klinis yang terjadi tergantung pada jenis organ yang terinfeksi kuman ini.</w:t>
      </w:r>
      <w:proofErr w:type="gramEnd"/>
      <w:r>
        <w:rPr>
          <w:rFonts w:ascii="Arial" w:hAnsi="Arial"/>
        </w:rPr>
        <w:t xml:space="preserve"> Infeksi paru-paru (tuberkulosis paru) </w:t>
      </w:r>
      <w:proofErr w:type="gramStart"/>
      <w:r>
        <w:rPr>
          <w:rFonts w:ascii="Arial" w:hAnsi="Arial"/>
        </w:rPr>
        <w:t>akan</w:t>
      </w:r>
      <w:proofErr w:type="gramEnd"/>
      <w:r>
        <w:rPr>
          <w:rFonts w:ascii="Arial" w:hAnsi="Arial"/>
        </w:rPr>
        <w:t xml:space="preserve"> menimbulkan gejala batuk-batukn kronis yang berdahak kadang-kadang berdarah (</w:t>
      </w:r>
      <w:r>
        <w:rPr>
          <w:rFonts w:ascii="Arial" w:hAnsi="Arial"/>
          <w:i/>
        </w:rPr>
        <w:t>hemoptysis</w:t>
      </w:r>
      <w:r>
        <w:rPr>
          <w:rFonts w:ascii="Arial" w:hAnsi="Arial"/>
        </w:rPr>
        <w:t xml:space="preserve">). </w:t>
      </w:r>
      <w:proofErr w:type="gramStart"/>
      <w:r>
        <w:rPr>
          <w:rFonts w:ascii="Arial" w:hAnsi="Arial"/>
        </w:rPr>
        <w:t>Meskipun demikian sering penderita tidak menunjukkan gejala klinis atau keluhan yang nyata selama bertahun-tahun (</w:t>
      </w:r>
      <w:r>
        <w:rPr>
          <w:rFonts w:ascii="Arial" w:hAnsi="Arial"/>
          <w:i/>
        </w:rPr>
        <w:t>asimtomatis</w:t>
      </w:r>
      <w:r>
        <w:rPr>
          <w:rFonts w:ascii="Arial" w:hAnsi="Arial"/>
        </w:rPr>
        <w:t>).</w:t>
      </w:r>
      <w:proofErr w:type="gramEnd"/>
    </w:p>
    <w:p w:rsidR="00E90962" w:rsidRDefault="00E90962" w:rsidP="00E90962">
      <w:pPr>
        <w:spacing w:after="200" w:line="480" w:lineRule="auto"/>
        <w:ind w:left="1418" w:firstLine="164"/>
        <w:contextualSpacing/>
        <w:jc w:val="both"/>
        <w:rPr>
          <w:rFonts w:ascii="Arial" w:hAnsi="Arial"/>
        </w:rPr>
      </w:pPr>
      <w:proofErr w:type="gramStart"/>
      <w:r>
        <w:rPr>
          <w:rFonts w:ascii="Arial" w:hAnsi="Arial"/>
        </w:rPr>
        <w:t>Gejala umum TBC adalah anoreksia dan penurunan berat badan, tubuh terasa lelah dan lesu, demam dan sering kedinginan.</w:t>
      </w:r>
      <w:proofErr w:type="gramEnd"/>
      <w:r>
        <w:rPr>
          <w:rFonts w:ascii="Arial" w:hAnsi="Arial"/>
        </w:rPr>
        <w:t xml:space="preserve"> </w:t>
      </w:r>
      <w:proofErr w:type="gramStart"/>
      <w:r>
        <w:rPr>
          <w:rFonts w:ascii="Arial" w:hAnsi="Arial"/>
        </w:rPr>
        <w:t>Pada TBC kulit, kelainan berupa ulkus atau papul yang berkembang menjadi pustule yang berwarna gelap.</w:t>
      </w:r>
      <w:proofErr w:type="gramEnd"/>
    </w:p>
    <w:p w:rsidR="006B35A5" w:rsidRDefault="006B35A5" w:rsidP="00E90962">
      <w:pPr>
        <w:spacing w:after="200" w:line="480" w:lineRule="auto"/>
        <w:ind w:left="1418" w:firstLine="164"/>
        <w:contextualSpacing/>
        <w:jc w:val="both"/>
        <w:rPr>
          <w:rFonts w:ascii="Arial" w:hAnsi="Arial"/>
        </w:rPr>
      </w:pPr>
    </w:p>
    <w:p w:rsidR="006B35A5" w:rsidRDefault="006B35A5" w:rsidP="00E90962">
      <w:pPr>
        <w:spacing w:after="200" w:line="480" w:lineRule="auto"/>
        <w:ind w:left="1418" w:firstLine="164"/>
        <w:contextualSpacing/>
        <w:jc w:val="both"/>
        <w:rPr>
          <w:rFonts w:ascii="Arial" w:hAnsi="Arial"/>
        </w:rPr>
      </w:pPr>
    </w:p>
    <w:p w:rsidR="00E90962" w:rsidRDefault="00E90962" w:rsidP="00E90962">
      <w:pPr>
        <w:numPr>
          <w:ilvl w:val="0"/>
          <w:numId w:val="23"/>
        </w:numPr>
        <w:spacing w:after="200" w:line="480" w:lineRule="auto"/>
        <w:ind w:left="1276" w:hanging="283"/>
        <w:contextualSpacing/>
        <w:jc w:val="both"/>
        <w:rPr>
          <w:rFonts w:ascii="Arial" w:hAnsi="Arial"/>
        </w:rPr>
      </w:pPr>
      <w:r>
        <w:rPr>
          <w:rFonts w:ascii="Arial" w:hAnsi="Arial"/>
        </w:rPr>
        <w:lastRenderedPageBreak/>
        <w:t xml:space="preserve">Komplikasi </w:t>
      </w:r>
    </w:p>
    <w:p w:rsidR="00E90962" w:rsidRDefault="00E90962" w:rsidP="00E90962">
      <w:pPr>
        <w:spacing w:after="200" w:line="480" w:lineRule="auto"/>
        <w:ind w:left="1276" w:firstLine="164"/>
        <w:contextualSpacing/>
        <w:jc w:val="both"/>
        <w:rPr>
          <w:rFonts w:ascii="Arial" w:hAnsi="Arial"/>
        </w:rPr>
      </w:pPr>
      <w:r>
        <w:rPr>
          <w:rFonts w:ascii="Arial" w:hAnsi="Arial"/>
        </w:rPr>
        <w:t xml:space="preserve">Nixson Manurung (2016) menjelaskan bahwa penyakit TB paru bila tidak di tangani dengan benar akan menimbulkan komplikasi, yang di bagi atas komplikasi dini dan komplikasi </w:t>
      </w:r>
      <w:proofErr w:type="gramStart"/>
      <w:r>
        <w:rPr>
          <w:rFonts w:ascii="Arial" w:hAnsi="Arial"/>
        </w:rPr>
        <w:t>lanjut :</w:t>
      </w:r>
      <w:proofErr w:type="gramEnd"/>
    </w:p>
    <w:p w:rsidR="00E90962" w:rsidRDefault="00E90962" w:rsidP="00E90962">
      <w:pPr>
        <w:numPr>
          <w:ilvl w:val="0"/>
          <w:numId w:val="37"/>
        </w:numPr>
        <w:spacing w:after="200" w:line="480" w:lineRule="auto"/>
        <w:ind w:left="1560" w:hanging="284"/>
        <w:contextualSpacing/>
        <w:jc w:val="both"/>
        <w:rPr>
          <w:rFonts w:ascii="Arial" w:hAnsi="Arial"/>
        </w:rPr>
      </w:pPr>
      <w:r>
        <w:rPr>
          <w:rFonts w:ascii="Arial" w:hAnsi="Arial"/>
        </w:rPr>
        <w:t>Komplikasi Dini</w:t>
      </w:r>
    </w:p>
    <w:p w:rsidR="00E90962" w:rsidRDefault="00E90962" w:rsidP="00E90962">
      <w:pPr>
        <w:numPr>
          <w:ilvl w:val="0"/>
          <w:numId w:val="38"/>
        </w:numPr>
        <w:spacing w:after="200" w:line="480" w:lineRule="auto"/>
        <w:ind w:left="1843" w:hanging="283"/>
        <w:contextualSpacing/>
        <w:jc w:val="both"/>
        <w:rPr>
          <w:rFonts w:ascii="Arial" w:hAnsi="Arial"/>
        </w:rPr>
      </w:pPr>
      <w:r>
        <w:rPr>
          <w:rFonts w:ascii="Arial" w:hAnsi="Arial"/>
          <w:i/>
        </w:rPr>
        <w:t>Pleuritis</w:t>
      </w:r>
    </w:p>
    <w:p w:rsidR="00E90962" w:rsidRDefault="00E90962" w:rsidP="00E90962">
      <w:pPr>
        <w:numPr>
          <w:ilvl w:val="0"/>
          <w:numId w:val="38"/>
        </w:numPr>
        <w:spacing w:after="200" w:line="480" w:lineRule="auto"/>
        <w:ind w:left="1843" w:hanging="283"/>
        <w:contextualSpacing/>
        <w:jc w:val="both"/>
        <w:rPr>
          <w:rFonts w:ascii="Arial" w:hAnsi="Arial"/>
        </w:rPr>
      </w:pPr>
      <w:r>
        <w:rPr>
          <w:rFonts w:ascii="Arial" w:hAnsi="Arial"/>
          <w:i/>
        </w:rPr>
        <w:t>Efusi pleura</w:t>
      </w:r>
    </w:p>
    <w:p w:rsidR="00E90962" w:rsidRDefault="00E90962" w:rsidP="00E90962">
      <w:pPr>
        <w:numPr>
          <w:ilvl w:val="0"/>
          <w:numId w:val="38"/>
        </w:numPr>
        <w:spacing w:after="200" w:line="480" w:lineRule="auto"/>
        <w:ind w:left="1843" w:hanging="283"/>
        <w:contextualSpacing/>
        <w:jc w:val="both"/>
        <w:rPr>
          <w:rFonts w:ascii="Arial" w:hAnsi="Arial"/>
        </w:rPr>
      </w:pPr>
      <w:r>
        <w:rPr>
          <w:rFonts w:ascii="Arial" w:hAnsi="Arial"/>
          <w:i/>
        </w:rPr>
        <w:t>Emplema</w:t>
      </w:r>
    </w:p>
    <w:p w:rsidR="00E90962" w:rsidRDefault="00E90962" w:rsidP="00E90962">
      <w:pPr>
        <w:numPr>
          <w:ilvl w:val="0"/>
          <w:numId w:val="38"/>
        </w:numPr>
        <w:spacing w:after="200" w:line="480" w:lineRule="auto"/>
        <w:ind w:left="1843" w:hanging="283"/>
        <w:contextualSpacing/>
        <w:jc w:val="both"/>
        <w:rPr>
          <w:rFonts w:ascii="Arial" w:hAnsi="Arial"/>
        </w:rPr>
      </w:pPr>
      <w:r>
        <w:rPr>
          <w:rFonts w:ascii="Arial" w:hAnsi="Arial"/>
          <w:i/>
        </w:rPr>
        <w:t>Laryngitis</w:t>
      </w:r>
    </w:p>
    <w:p w:rsidR="00E90962" w:rsidRDefault="00E90962" w:rsidP="00E90962">
      <w:pPr>
        <w:numPr>
          <w:ilvl w:val="0"/>
          <w:numId w:val="38"/>
        </w:numPr>
        <w:spacing w:after="200" w:line="480" w:lineRule="auto"/>
        <w:ind w:left="1843" w:hanging="283"/>
        <w:contextualSpacing/>
        <w:jc w:val="both"/>
        <w:rPr>
          <w:rFonts w:ascii="Arial" w:hAnsi="Arial"/>
        </w:rPr>
      </w:pPr>
      <w:r>
        <w:rPr>
          <w:rFonts w:ascii="Arial" w:hAnsi="Arial"/>
        </w:rPr>
        <w:t>Menjalar ke organ lain seperti usus</w:t>
      </w:r>
    </w:p>
    <w:p w:rsidR="00E90962" w:rsidRDefault="00E90962" w:rsidP="00E90962">
      <w:pPr>
        <w:numPr>
          <w:ilvl w:val="0"/>
          <w:numId w:val="37"/>
        </w:numPr>
        <w:spacing w:after="200" w:line="480" w:lineRule="auto"/>
        <w:ind w:left="1560" w:hanging="284"/>
        <w:contextualSpacing/>
        <w:jc w:val="both"/>
        <w:rPr>
          <w:rFonts w:ascii="Arial" w:hAnsi="Arial"/>
        </w:rPr>
      </w:pPr>
      <w:r>
        <w:rPr>
          <w:rFonts w:ascii="Arial" w:hAnsi="Arial"/>
        </w:rPr>
        <w:t>Komplikasi Lanjut</w:t>
      </w:r>
    </w:p>
    <w:p w:rsidR="00E90962" w:rsidRDefault="00E90962" w:rsidP="00E90962">
      <w:pPr>
        <w:numPr>
          <w:ilvl w:val="0"/>
          <w:numId w:val="39"/>
        </w:numPr>
        <w:spacing w:after="200" w:line="480" w:lineRule="auto"/>
        <w:ind w:left="1843" w:hanging="283"/>
        <w:contextualSpacing/>
        <w:jc w:val="both"/>
        <w:rPr>
          <w:rFonts w:ascii="Arial" w:hAnsi="Arial"/>
        </w:rPr>
      </w:pPr>
      <w:r>
        <w:rPr>
          <w:rFonts w:ascii="Arial" w:hAnsi="Arial"/>
        </w:rPr>
        <w:t>Obstruksi jalan nafas: SOPT (</w:t>
      </w:r>
      <w:r>
        <w:rPr>
          <w:rFonts w:ascii="Arial" w:hAnsi="Arial"/>
          <w:i/>
        </w:rPr>
        <w:t>sindrom obstruksi pasca tuberculosis</w:t>
      </w:r>
      <w:r>
        <w:rPr>
          <w:rFonts w:ascii="Arial" w:hAnsi="Arial"/>
        </w:rPr>
        <w:t>)</w:t>
      </w:r>
    </w:p>
    <w:p w:rsidR="00E90962" w:rsidRDefault="00E90962" w:rsidP="00E90962">
      <w:pPr>
        <w:numPr>
          <w:ilvl w:val="0"/>
          <w:numId w:val="39"/>
        </w:numPr>
        <w:spacing w:after="200" w:line="480" w:lineRule="auto"/>
        <w:ind w:left="1843" w:hanging="283"/>
        <w:contextualSpacing/>
        <w:jc w:val="both"/>
        <w:rPr>
          <w:rFonts w:ascii="Arial" w:hAnsi="Arial"/>
        </w:rPr>
      </w:pPr>
      <w:r>
        <w:rPr>
          <w:rFonts w:ascii="Arial" w:hAnsi="Arial"/>
        </w:rPr>
        <w:t xml:space="preserve">Kerusakan arenkim berat: SOPT, fibrosis paru, </w:t>
      </w:r>
      <w:r>
        <w:rPr>
          <w:rFonts w:ascii="Arial" w:hAnsi="Arial"/>
          <w:i/>
        </w:rPr>
        <w:t>korpulmonal</w:t>
      </w:r>
    </w:p>
    <w:p w:rsidR="00E90962" w:rsidRDefault="00E90962" w:rsidP="00E90962">
      <w:pPr>
        <w:numPr>
          <w:ilvl w:val="0"/>
          <w:numId w:val="39"/>
        </w:numPr>
        <w:spacing w:after="200" w:line="480" w:lineRule="auto"/>
        <w:ind w:left="1843" w:hanging="283"/>
        <w:contextualSpacing/>
        <w:jc w:val="both"/>
        <w:rPr>
          <w:rFonts w:ascii="Arial" w:hAnsi="Arial"/>
        </w:rPr>
      </w:pPr>
      <w:r>
        <w:rPr>
          <w:rFonts w:ascii="Arial" w:hAnsi="Arial"/>
          <w:i/>
        </w:rPr>
        <w:t>Amyloidosis</w:t>
      </w:r>
    </w:p>
    <w:p w:rsidR="00E90962" w:rsidRDefault="00E90962" w:rsidP="00E90962">
      <w:pPr>
        <w:numPr>
          <w:ilvl w:val="0"/>
          <w:numId w:val="39"/>
        </w:numPr>
        <w:spacing w:after="200" w:line="480" w:lineRule="auto"/>
        <w:ind w:left="1843" w:hanging="283"/>
        <w:contextualSpacing/>
        <w:jc w:val="both"/>
        <w:rPr>
          <w:rFonts w:ascii="Arial" w:hAnsi="Arial"/>
        </w:rPr>
      </w:pPr>
      <w:r>
        <w:rPr>
          <w:rFonts w:ascii="Arial" w:hAnsi="Arial"/>
        </w:rPr>
        <w:t>Karismona paru dan sindrom gagal nafas dewasa</w:t>
      </w:r>
    </w:p>
    <w:p w:rsidR="00E90962" w:rsidRDefault="00E90962" w:rsidP="00E90962">
      <w:pPr>
        <w:numPr>
          <w:ilvl w:val="0"/>
          <w:numId w:val="23"/>
        </w:numPr>
        <w:spacing w:after="200" w:line="480" w:lineRule="auto"/>
        <w:ind w:left="1276" w:hanging="283"/>
        <w:contextualSpacing/>
        <w:jc w:val="both"/>
        <w:rPr>
          <w:rFonts w:ascii="Arial" w:hAnsi="Arial"/>
        </w:rPr>
      </w:pPr>
      <w:r>
        <w:rPr>
          <w:rFonts w:ascii="Arial" w:hAnsi="Arial"/>
        </w:rPr>
        <w:t>Pemeriksaan Diagnostik</w:t>
      </w:r>
    </w:p>
    <w:p w:rsidR="00E90962" w:rsidRDefault="00E90962" w:rsidP="00E90962">
      <w:pPr>
        <w:spacing w:after="200" w:line="480" w:lineRule="auto"/>
        <w:ind w:left="1276" w:firstLine="142"/>
        <w:contextualSpacing/>
        <w:jc w:val="both"/>
        <w:rPr>
          <w:rFonts w:ascii="Arial" w:hAnsi="Arial"/>
        </w:rPr>
      </w:pPr>
      <w:r>
        <w:rPr>
          <w:rFonts w:ascii="Arial" w:hAnsi="Arial"/>
        </w:rPr>
        <w:t xml:space="preserve">Menurut Mansjoer, dkk dalam Amin dan Hardhi (2015), pemeriksaan diagnostic yang di lakukan pada klien dengan tuberkulosis paru </w:t>
      </w:r>
      <w:proofErr w:type="gramStart"/>
      <w:r>
        <w:rPr>
          <w:rFonts w:ascii="Arial" w:hAnsi="Arial"/>
        </w:rPr>
        <w:t>yaitu :</w:t>
      </w:r>
      <w:proofErr w:type="gramEnd"/>
    </w:p>
    <w:p w:rsidR="00E90962" w:rsidRDefault="00E90962" w:rsidP="00E90962">
      <w:pPr>
        <w:numPr>
          <w:ilvl w:val="0"/>
          <w:numId w:val="40"/>
        </w:numPr>
        <w:spacing w:after="200" w:line="480" w:lineRule="auto"/>
        <w:ind w:left="1701" w:hanging="283"/>
        <w:contextualSpacing/>
        <w:jc w:val="both"/>
        <w:rPr>
          <w:rFonts w:ascii="Arial" w:hAnsi="Arial"/>
        </w:rPr>
      </w:pPr>
      <w:r>
        <w:rPr>
          <w:rFonts w:ascii="Arial" w:hAnsi="Arial"/>
        </w:rPr>
        <w:t xml:space="preserve">Laboratorium darah rutin LED normal/meningkat, </w:t>
      </w:r>
      <w:r>
        <w:rPr>
          <w:rFonts w:ascii="Arial" w:hAnsi="Arial"/>
          <w:i/>
        </w:rPr>
        <w:t>limfositosis</w:t>
      </w:r>
    </w:p>
    <w:p w:rsidR="00E90962" w:rsidRDefault="00E90962" w:rsidP="00E90962">
      <w:pPr>
        <w:numPr>
          <w:ilvl w:val="0"/>
          <w:numId w:val="40"/>
        </w:numPr>
        <w:spacing w:after="200" w:line="480" w:lineRule="auto"/>
        <w:ind w:left="1701" w:hanging="283"/>
        <w:contextualSpacing/>
        <w:jc w:val="both"/>
        <w:rPr>
          <w:rFonts w:ascii="Arial" w:hAnsi="Arial"/>
        </w:rPr>
      </w:pPr>
      <w:r>
        <w:rPr>
          <w:rFonts w:ascii="Arial" w:hAnsi="Arial"/>
        </w:rPr>
        <w:lastRenderedPageBreak/>
        <w:t>Pemeriksaan sputum BTA</w:t>
      </w:r>
    </w:p>
    <w:p w:rsidR="00E90962" w:rsidRDefault="00E90962" w:rsidP="00E90962">
      <w:pPr>
        <w:spacing w:after="200" w:line="480" w:lineRule="auto"/>
        <w:ind w:left="1701" w:firstLine="0"/>
        <w:contextualSpacing/>
        <w:jc w:val="both"/>
        <w:rPr>
          <w:rFonts w:ascii="Arial" w:hAnsi="Arial"/>
        </w:rPr>
      </w:pPr>
      <w:r>
        <w:rPr>
          <w:rFonts w:ascii="Arial" w:hAnsi="Arial"/>
        </w:rPr>
        <w:t>Untuk memastikan diagnostik TB paru, namun pemeriksaan ini tidak spesifik karena hanya 30-70% pasien yang dapat di diagnosis berdasarkan pemeriksaan ini</w:t>
      </w:r>
    </w:p>
    <w:p w:rsidR="00E90962" w:rsidRDefault="00E90962" w:rsidP="00E90962">
      <w:pPr>
        <w:numPr>
          <w:ilvl w:val="0"/>
          <w:numId w:val="40"/>
        </w:numPr>
        <w:spacing w:after="200" w:line="480" w:lineRule="auto"/>
        <w:ind w:left="1701" w:hanging="283"/>
        <w:contextualSpacing/>
        <w:jc w:val="both"/>
        <w:rPr>
          <w:rFonts w:ascii="Arial" w:hAnsi="Arial"/>
        </w:rPr>
      </w:pPr>
      <w:r>
        <w:rPr>
          <w:rFonts w:ascii="Arial" w:hAnsi="Arial"/>
        </w:rPr>
        <w:t>Tes PAP (</w:t>
      </w:r>
      <w:r>
        <w:rPr>
          <w:rFonts w:ascii="Arial" w:hAnsi="Arial"/>
          <w:i/>
        </w:rPr>
        <w:t>peroksidase anti peroksidase</w:t>
      </w:r>
      <w:r>
        <w:rPr>
          <w:rFonts w:ascii="Arial" w:hAnsi="Arial"/>
        </w:rPr>
        <w:t>)</w:t>
      </w:r>
    </w:p>
    <w:p w:rsidR="00E90962" w:rsidRDefault="00E90962" w:rsidP="00E90962">
      <w:pPr>
        <w:spacing w:after="200" w:line="480" w:lineRule="auto"/>
        <w:ind w:left="1701" w:firstLine="0"/>
        <w:contextualSpacing/>
        <w:jc w:val="both"/>
        <w:rPr>
          <w:rFonts w:ascii="Arial" w:hAnsi="Arial"/>
        </w:rPr>
      </w:pPr>
      <w:proofErr w:type="gramStart"/>
      <w:r>
        <w:rPr>
          <w:rFonts w:ascii="Arial" w:hAnsi="Arial"/>
        </w:rPr>
        <w:t xml:space="preserve">Merupakan uji </w:t>
      </w:r>
      <w:r>
        <w:rPr>
          <w:rFonts w:ascii="Arial" w:hAnsi="Arial"/>
          <w:i/>
        </w:rPr>
        <w:t>serologi</w:t>
      </w:r>
      <w:r>
        <w:rPr>
          <w:rFonts w:ascii="Arial" w:hAnsi="Arial"/>
        </w:rPr>
        <w:t xml:space="preserve"> </w:t>
      </w:r>
      <w:r>
        <w:rPr>
          <w:rFonts w:ascii="Arial" w:hAnsi="Arial"/>
          <w:i/>
        </w:rPr>
        <w:t>imunoperoksidase</w:t>
      </w:r>
      <w:r>
        <w:rPr>
          <w:rFonts w:ascii="Arial" w:hAnsi="Arial"/>
        </w:rPr>
        <w:t xml:space="preserve"> memakai alat </w:t>
      </w:r>
      <w:r>
        <w:rPr>
          <w:rFonts w:ascii="Arial" w:hAnsi="Arial"/>
          <w:i/>
        </w:rPr>
        <w:t xml:space="preserve">histogen staining </w:t>
      </w:r>
      <w:r>
        <w:rPr>
          <w:rFonts w:ascii="Arial" w:hAnsi="Arial"/>
        </w:rPr>
        <w:t>untuk menentukan adanya IgH spesifik terhadap basil TB.</w:t>
      </w:r>
      <w:proofErr w:type="gramEnd"/>
    </w:p>
    <w:p w:rsidR="00E90962" w:rsidRDefault="00E90962" w:rsidP="00E90962">
      <w:pPr>
        <w:numPr>
          <w:ilvl w:val="0"/>
          <w:numId w:val="40"/>
        </w:numPr>
        <w:spacing w:after="200" w:line="480" w:lineRule="auto"/>
        <w:ind w:left="1701" w:hanging="283"/>
        <w:contextualSpacing/>
        <w:jc w:val="both"/>
        <w:rPr>
          <w:rFonts w:ascii="Arial" w:hAnsi="Arial"/>
        </w:rPr>
      </w:pPr>
      <w:r>
        <w:rPr>
          <w:rFonts w:ascii="Arial" w:hAnsi="Arial"/>
        </w:rPr>
        <w:t>Tes Mantoux Tuberkulin</w:t>
      </w:r>
    </w:p>
    <w:p w:rsidR="00E90962" w:rsidRDefault="00E90962" w:rsidP="00E90962">
      <w:pPr>
        <w:spacing w:after="200" w:line="480" w:lineRule="auto"/>
        <w:ind w:left="1701" w:firstLine="0"/>
        <w:contextualSpacing/>
        <w:jc w:val="both"/>
        <w:rPr>
          <w:rFonts w:ascii="Arial" w:hAnsi="Arial"/>
        </w:rPr>
      </w:pPr>
      <w:proofErr w:type="gramStart"/>
      <w:r>
        <w:rPr>
          <w:rFonts w:ascii="Arial" w:hAnsi="Arial"/>
        </w:rPr>
        <w:t xml:space="preserve">Merupakan uji </w:t>
      </w:r>
      <w:r>
        <w:rPr>
          <w:rFonts w:ascii="Arial" w:hAnsi="Arial"/>
          <w:i/>
        </w:rPr>
        <w:t xml:space="preserve">serologi imunoperoksidase </w:t>
      </w:r>
      <w:r>
        <w:rPr>
          <w:rFonts w:ascii="Arial" w:hAnsi="Arial"/>
        </w:rPr>
        <w:t xml:space="preserve">memakai alat </w:t>
      </w:r>
      <w:r>
        <w:rPr>
          <w:rFonts w:ascii="Arial" w:hAnsi="Arial"/>
          <w:i/>
        </w:rPr>
        <w:t>histogen staining</w:t>
      </w:r>
      <w:r>
        <w:rPr>
          <w:rFonts w:ascii="Arial" w:hAnsi="Arial"/>
        </w:rPr>
        <w:t xml:space="preserve"> untuk menentukan adanya IgG spesifik terhadap basil TB.</w:t>
      </w:r>
      <w:proofErr w:type="gramEnd"/>
    </w:p>
    <w:p w:rsidR="00E90962" w:rsidRDefault="00E90962" w:rsidP="00E90962">
      <w:pPr>
        <w:numPr>
          <w:ilvl w:val="0"/>
          <w:numId w:val="40"/>
        </w:numPr>
        <w:spacing w:after="200" w:line="480" w:lineRule="auto"/>
        <w:ind w:left="1701" w:hanging="283"/>
        <w:contextualSpacing/>
        <w:jc w:val="both"/>
        <w:rPr>
          <w:rFonts w:ascii="Arial" w:hAnsi="Arial"/>
        </w:rPr>
      </w:pPr>
      <w:r>
        <w:rPr>
          <w:rFonts w:ascii="Arial" w:hAnsi="Arial"/>
        </w:rPr>
        <w:t xml:space="preserve">Tekhnik </w:t>
      </w:r>
      <w:r>
        <w:rPr>
          <w:rFonts w:ascii="Arial" w:hAnsi="Arial"/>
          <w:i/>
        </w:rPr>
        <w:t xml:space="preserve">polymerase Chain Reaction </w:t>
      </w:r>
    </w:p>
    <w:p w:rsidR="00E90962" w:rsidRDefault="00E90962" w:rsidP="00E90962">
      <w:pPr>
        <w:spacing w:after="200" w:line="480" w:lineRule="auto"/>
        <w:ind w:left="1701" w:firstLine="0"/>
        <w:contextualSpacing/>
        <w:jc w:val="both"/>
        <w:rPr>
          <w:rFonts w:ascii="Arial" w:hAnsi="Arial"/>
        </w:rPr>
      </w:pPr>
      <w:proofErr w:type="gramStart"/>
      <w:r>
        <w:rPr>
          <w:rFonts w:ascii="Arial" w:hAnsi="Arial"/>
        </w:rPr>
        <w:t>Deteksi DNA kuman secara spesifik melalui amplifikasi dalam meskipun hanya satu mikroorganisme dalam spesime juga dapat mendeteksi adanya resistensi.</w:t>
      </w:r>
      <w:proofErr w:type="gramEnd"/>
    </w:p>
    <w:p w:rsidR="00E90962" w:rsidRDefault="00E90962" w:rsidP="00E90962">
      <w:pPr>
        <w:numPr>
          <w:ilvl w:val="0"/>
          <w:numId w:val="40"/>
        </w:numPr>
        <w:spacing w:after="200" w:line="480" w:lineRule="auto"/>
        <w:ind w:left="1701" w:hanging="283"/>
        <w:contextualSpacing/>
        <w:jc w:val="both"/>
        <w:rPr>
          <w:rFonts w:ascii="Arial" w:hAnsi="Arial"/>
        </w:rPr>
      </w:pPr>
      <w:r>
        <w:rPr>
          <w:rFonts w:ascii="Arial" w:hAnsi="Arial"/>
          <w:i/>
        </w:rPr>
        <w:t xml:space="preserve">Becton Dickinson diagnostic instrument sistem </w:t>
      </w:r>
      <w:r>
        <w:rPr>
          <w:rFonts w:ascii="Arial" w:hAnsi="Arial"/>
        </w:rPr>
        <w:t>(BACTEC)</w:t>
      </w:r>
    </w:p>
    <w:p w:rsidR="00E90962" w:rsidRDefault="00E90962" w:rsidP="00E90962">
      <w:pPr>
        <w:spacing w:after="200" w:line="480" w:lineRule="auto"/>
        <w:ind w:left="1701" w:firstLine="0"/>
        <w:contextualSpacing/>
        <w:jc w:val="both"/>
        <w:rPr>
          <w:rFonts w:ascii="Arial" w:hAnsi="Arial"/>
          <w:i/>
        </w:rPr>
      </w:pPr>
      <w:proofErr w:type="gramStart"/>
      <w:r>
        <w:rPr>
          <w:rFonts w:ascii="Arial" w:hAnsi="Arial"/>
        </w:rPr>
        <w:t xml:space="preserve">Deteksi growth indeks berdasarkan CO2 yang dihasilkan dari metabolisme asam lemak oleh </w:t>
      </w:r>
      <w:r>
        <w:rPr>
          <w:rFonts w:ascii="Arial" w:hAnsi="Arial"/>
          <w:i/>
        </w:rPr>
        <w:t>mycobacterium tuberculosis.</w:t>
      </w:r>
      <w:proofErr w:type="gramEnd"/>
    </w:p>
    <w:p w:rsidR="00E90962" w:rsidRDefault="00E90962" w:rsidP="00E90962">
      <w:pPr>
        <w:spacing w:after="200" w:line="480" w:lineRule="auto"/>
        <w:ind w:left="1701" w:firstLine="0"/>
        <w:contextualSpacing/>
        <w:jc w:val="both"/>
        <w:rPr>
          <w:rFonts w:ascii="Arial" w:hAnsi="Arial"/>
          <w:i/>
        </w:rPr>
      </w:pPr>
    </w:p>
    <w:p w:rsidR="00E90962" w:rsidRDefault="00E90962" w:rsidP="00E90962">
      <w:pPr>
        <w:spacing w:after="200" w:line="480" w:lineRule="auto"/>
        <w:ind w:left="1701" w:firstLine="0"/>
        <w:contextualSpacing/>
        <w:jc w:val="both"/>
        <w:rPr>
          <w:rFonts w:ascii="Arial" w:hAnsi="Arial"/>
          <w:i/>
        </w:rPr>
      </w:pPr>
    </w:p>
    <w:p w:rsidR="006B35A5" w:rsidRDefault="006B35A5" w:rsidP="00E90962">
      <w:pPr>
        <w:spacing w:after="200" w:line="480" w:lineRule="auto"/>
        <w:ind w:left="1701" w:firstLine="0"/>
        <w:contextualSpacing/>
        <w:jc w:val="both"/>
        <w:rPr>
          <w:rFonts w:ascii="Arial" w:hAnsi="Arial"/>
          <w:i/>
        </w:rPr>
      </w:pPr>
    </w:p>
    <w:p w:rsidR="00E90962" w:rsidRDefault="00E90962" w:rsidP="00E90962">
      <w:pPr>
        <w:numPr>
          <w:ilvl w:val="0"/>
          <w:numId w:val="40"/>
        </w:numPr>
        <w:spacing w:after="200" w:line="480" w:lineRule="auto"/>
        <w:ind w:left="1701" w:hanging="283"/>
        <w:contextualSpacing/>
        <w:jc w:val="both"/>
        <w:rPr>
          <w:rFonts w:ascii="Arial" w:hAnsi="Arial"/>
        </w:rPr>
      </w:pPr>
      <w:r>
        <w:rPr>
          <w:rFonts w:ascii="Arial" w:hAnsi="Arial"/>
          <w:i/>
        </w:rPr>
        <w:t xml:space="preserve">Mycodot </w:t>
      </w:r>
    </w:p>
    <w:p w:rsidR="00E90962" w:rsidRDefault="00E90962" w:rsidP="00E90962">
      <w:pPr>
        <w:spacing w:after="200" w:line="480" w:lineRule="auto"/>
        <w:ind w:left="1701" w:firstLine="0"/>
        <w:contextualSpacing/>
        <w:jc w:val="both"/>
        <w:rPr>
          <w:rFonts w:ascii="Arial" w:hAnsi="Arial"/>
        </w:rPr>
      </w:pPr>
      <w:r>
        <w:rPr>
          <w:rFonts w:ascii="Arial" w:hAnsi="Arial"/>
        </w:rPr>
        <w:t xml:space="preserve">Deteksi antibody memakai </w:t>
      </w:r>
      <w:r>
        <w:rPr>
          <w:rFonts w:ascii="Arial" w:hAnsi="Arial"/>
          <w:i/>
        </w:rPr>
        <w:t xml:space="preserve">antigen liporabinomanan </w:t>
      </w:r>
      <w:r>
        <w:rPr>
          <w:rFonts w:ascii="Arial" w:hAnsi="Arial"/>
        </w:rPr>
        <w:t xml:space="preserve">yang di rekatkan pada suatu alat berbentuk sisir plastik, kemudian di celupkan di dalam jumlah memadai memakai warna sisir </w:t>
      </w:r>
      <w:proofErr w:type="gramStart"/>
      <w:r>
        <w:rPr>
          <w:rFonts w:ascii="Arial" w:hAnsi="Arial"/>
        </w:rPr>
        <w:t>akan</w:t>
      </w:r>
      <w:proofErr w:type="gramEnd"/>
      <w:r>
        <w:rPr>
          <w:rFonts w:ascii="Arial" w:hAnsi="Arial"/>
        </w:rPr>
        <w:t xml:space="preserve"> berubah.</w:t>
      </w:r>
    </w:p>
    <w:p w:rsidR="00E90962" w:rsidRDefault="00E90962" w:rsidP="00E90962">
      <w:pPr>
        <w:numPr>
          <w:ilvl w:val="0"/>
          <w:numId w:val="40"/>
        </w:numPr>
        <w:spacing w:after="200" w:line="480" w:lineRule="auto"/>
        <w:ind w:left="1701" w:hanging="283"/>
        <w:contextualSpacing/>
        <w:jc w:val="both"/>
        <w:rPr>
          <w:rFonts w:ascii="Arial" w:hAnsi="Arial"/>
        </w:rPr>
      </w:pPr>
      <w:r>
        <w:rPr>
          <w:rFonts w:ascii="Arial" w:hAnsi="Arial"/>
        </w:rPr>
        <w:t>Pemeriksaan Radiologi</w:t>
      </w:r>
    </w:p>
    <w:p w:rsidR="00E90962" w:rsidRDefault="00E90962" w:rsidP="00E90962">
      <w:pPr>
        <w:spacing w:after="200" w:line="480" w:lineRule="auto"/>
        <w:ind w:left="1701" w:firstLine="0"/>
        <w:contextualSpacing/>
        <w:jc w:val="both"/>
        <w:rPr>
          <w:rFonts w:ascii="Arial" w:hAnsi="Arial"/>
        </w:rPr>
      </w:pPr>
      <w:r>
        <w:rPr>
          <w:rFonts w:ascii="Arial" w:hAnsi="Arial"/>
        </w:rPr>
        <w:t xml:space="preserve">Rotgen thorax PA dan lateral, gambaran foto thorax yang menunjang diagnosis TB </w:t>
      </w:r>
      <w:proofErr w:type="gramStart"/>
      <w:r>
        <w:rPr>
          <w:rFonts w:ascii="Arial" w:hAnsi="Arial"/>
        </w:rPr>
        <w:t>yaitu :</w:t>
      </w:r>
      <w:proofErr w:type="gramEnd"/>
    </w:p>
    <w:p w:rsidR="00E90962" w:rsidRDefault="00E90962" w:rsidP="00E90962">
      <w:pPr>
        <w:numPr>
          <w:ilvl w:val="0"/>
          <w:numId w:val="41"/>
        </w:numPr>
        <w:spacing w:after="200" w:line="480" w:lineRule="auto"/>
        <w:ind w:left="1985" w:hanging="284"/>
        <w:contextualSpacing/>
        <w:jc w:val="both"/>
        <w:rPr>
          <w:rFonts w:ascii="Arial" w:hAnsi="Arial"/>
        </w:rPr>
      </w:pPr>
      <w:r>
        <w:rPr>
          <w:rFonts w:ascii="Arial" w:hAnsi="Arial"/>
        </w:rPr>
        <w:t>Bayangan lesi terletak di lapangan paru atau segment apical lobus bawah.</w:t>
      </w:r>
    </w:p>
    <w:p w:rsidR="00E90962" w:rsidRDefault="00E90962" w:rsidP="00E90962">
      <w:pPr>
        <w:numPr>
          <w:ilvl w:val="0"/>
          <w:numId w:val="41"/>
        </w:numPr>
        <w:spacing w:after="200" w:line="480" w:lineRule="auto"/>
        <w:ind w:left="1985" w:hanging="284"/>
        <w:contextualSpacing/>
        <w:jc w:val="both"/>
        <w:rPr>
          <w:rFonts w:ascii="Arial" w:hAnsi="Arial"/>
        </w:rPr>
      </w:pPr>
      <w:r>
        <w:rPr>
          <w:rFonts w:ascii="Arial" w:hAnsi="Arial"/>
        </w:rPr>
        <w:t>Bayangan berwarna (patchy) atau bercak (nodular)</w:t>
      </w:r>
    </w:p>
    <w:p w:rsidR="00E90962" w:rsidRDefault="00E90962" w:rsidP="00E90962">
      <w:pPr>
        <w:numPr>
          <w:ilvl w:val="0"/>
          <w:numId w:val="41"/>
        </w:numPr>
        <w:spacing w:after="200" w:line="480" w:lineRule="auto"/>
        <w:ind w:left="1985" w:hanging="284"/>
        <w:contextualSpacing/>
        <w:jc w:val="both"/>
        <w:rPr>
          <w:rFonts w:ascii="Arial" w:hAnsi="Arial"/>
        </w:rPr>
      </w:pPr>
      <w:r>
        <w:rPr>
          <w:rFonts w:ascii="Arial" w:hAnsi="Arial"/>
        </w:rPr>
        <w:t>Adanya kavitas, tunggal atau ganda</w:t>
      </w:r>
    </w:p>
    <w:p w:rsidR="00E90962" w:rsidRDefault="00E90962" w:rsidP="00E90962">
      <w:pPr>
        <w:numPr>
          <w:ilvl w:val="0"/>
          <w:numId w:val="41"/>
        </w:numPr>
        <w:spacing w:after="200" w:line="480" w:lineRule="auto"/>
        <w:ind w:left="1985" w:hanging="284"/>
        <w:contextualSpacing/>
        <w:jc w:val="both"/>
        <w:rPr>
          <w:rFonts w:ascii="Arial" w:hAnsi="Arial"/>
        </w:rPr>
      </w:pPr>
      <w:r>
        <w:rPr>
          <w:rFonts w:ascii="Arial" w:hAnsi="Arial"/>
        </w:rPr>
        <w:t>Kelainan bilateral terutama di lapangan di atas paru</w:t>
      </w:r>
    </w:p>
    <w:p w:rsidR="00E90962" w:rsidRDefault="00E90962" w:rsidP="00E90962">
      <w:pPr>
        <w:numPr>
          <w:ilvl w:val="0"/>
          <w:numId w:val="41"/>
        </w:numPr>
        <w:spacing w:after="200" w:line="480" w:lineRule="auto"/>
        <w:ind w:left="1985" w:hanging="284"/>
        <w:contextualSpacing/>
        <w:jc w:val="both"/>
        <w:rPr>
          <w:rFonts w:ascii="Arial" w:hAnsi="Arial"/>
        </w:rPr>
      </w:pPr>
      <w:r>
        <w:rPr>
          <w:rFonts w:ascii="Arial" w:hAnsi="Arial"/>
        </w:rPr>
        <w:t>Adanya klasifikasi</w:t>
      </w:r>
    </w:p>
    <w:p w:rsidR="00E90962" w:rsidRDefault="00E90962" w:rsidP="00E90962">
      <w:pPr>
        <w:numPr>
          <w:ilvl w:val="0"/>
          <w:numId w:val="41"/>
        </w:numPr>
        <w:spacing w:after="200" w:line="480" w:lineRule="auto"/>
        <w:ind w:left="1985" w:hanging="284"/>
        <w:contextualSpacing/>
        <w:jc w:val="both"/>
        <w:rPr>
          <w:rFonts w:ascii="Arial" w:hAnsi="Arial"/>
        </w:rPr>
      </w:pPr>
      <w:r>
        <w:rPr>
          <w:rFonts w:ascii="Arial" w:hAnsi="Arial"/>
        </w:rPr>
        <w:t>Bayangan menetap pada foto ulang beberapa minggu kemudian.</w:t>
      </w:r>
    </w:p>
    <w:p w:rsidR="00E90962" w:rsidRDefault="00E90962" w:rsidP="00E90962">
      <w:pPr>
        <w:numPr>
          <w:ilvl w:val="0"/>
          <w:numId w:val="41"/>
        </w:numPr>
        <w:spacing w:after="200" w:line="480" w:lineRule="auto"/>
        <w:ind w:left="1985" w:hanging="284"/>
        <w:contextualSpacing/>
        <w:jc w:val="both"/>
        <w:rPr>
          <w:rFonts w:ascii="Arial" w:hAnsi="Arial"/>
        </w:rPr>
      </w:pPr>
      <w:r>
        <w:rPr>
          <w:rFonts w:ascii="Arial" w:hAnsi="Arial"/>
        </w:rPr>
        <w:t>Bayangan milier</w:t>
      </w:r>
    </w:p>
    <w:p w:rsidR="00E90962" w:rsidRDefault="00E90962" w:rsidP="00E90962">
      <w:pPr>
        <w:spacing w:after="200" w:line="480" w:lineRule="auto"/>
        <w:ind w:left="1134" w:firstLine="284"/>
        <w:contextualSpacing/>
        <w:jc w:val="both"/>
        <w:rPr>
          <w:rFonts w:ascii="Arial" w:hAnsi="Arial"/>
        </w:rPr>
      </w:pPr>
      <w:r>
        <w:rPr>
          <w:rFonts w:ascii="Arial" w:hAnsi="Arial"/>
        </w:rPr>
        <w:t xml:space="preserve">Sedangkan menurut Arif Muttaqin (2013) pemeriksaan diagnostic pada TB paru adalah sebagian </w:t>
      </w:r>
      <w:proofErr w:type="gramStart"/>
      <w:r>
        <w:rPr>
          <w:rFonts w:ascii="Arial" w:hAnsi="Arial"/>
        </w:rPr>
        <w:t>berikut :</w:t>
      </w:r>
      <w:proofErr w:type="gramEnd"/>
    </w:p>
    <w:p w:rsidR="00E90962" w:rsidRDefault="00E90962" w:rsidP="00E90962">
      <w:pPr>
        <w:numPr>
          <w:ilvl w:val="0"/>
          <w:numId w:val="42"/>
        </w:numPr>
        <w:spacing w:after="200" w:line="480" w:lineRule="auto"/>
        <w:ind w:left="1701" w:hanging="283"/>
        <w:contextualSpacing/>
        <w:jc w:val="both"/>
        <w:rPr>
          <w:rFonts w:ascii="Arial" w:hAnsi="Arial"/>
        </w:rPr>
      </w:pPr>
      <w:r>
        <w:rPr>
          <w:rFonts w:ascii="Arial" w:hAnsi="Arial"/>
        </w:rPr>
        <w:t>Pemeriksaan rontgen thoraks</w:t>
      </w:r>
    </w:p>
    <w:p w:rsidR="00E90962" w:rsidRDefault="00E90962" w:rsidP="00E90962">
      <w:pPr>
        <w:spacing w:after="200" w:line="480" w:lineRule="auto"/>
        <w:ind w:left="1418" w:firstLine="0"/>
        <w:contextualSpacing/>
        <w:jc w:val="both"/>
        <w:rPr>
          <w:rFonts w:ascii="Arial" w:hAnsi="Arial"/>
        </w:rPr>
      </w:pPr>
      <w:proofErr w:type="gramStart"/>
      <w:r>
        <w:rPr>
          <w:rFonts w:ascii="Arial" w:hAnsi="Arial"/>
        </w:rPr>
        <w:lastRenderedPageBreak/>
        <w:t>Pada pemeriksaan rontgen thoraxs, sering di dapatkan adanya suatu lesi sebelum di temukan adaanya gejala subjektif awal dan sebelum pemeriksaan fisik menemukan kelainan pada paru.</w:t>
      </w:r>
      <w:proofErr w:type="gramEnd"/>
      <w:r>
        <w:rPr>
          <w:rFonts w:ascii="Arial" w:hAnsi="Arial"/>
        </w:rPr>
        <w:t xml:space="preserve"> </w:t>
      </w:r>
      <w:proofErr w:type="gramStart"/>
      <w:r>
        <w:rPr>
          <w:rFonts w:ascii="Arial" w:hAnsi="Arial"/>
        </w:rPr>
        <w:t>Bila pemeriksaan rontgen menemukan suatu kelainan, tidak ada gambaran khusus mengenai TB paru awal kecuali lokasi lobus bawah dan biasanya ada di sekitar hilus.</w:t>
      </w:r>
      <w:proofErr w:type="gramEnd"/>
      <w:r>
        <w:rPr>
          <w:rFonts w:ascii="Arial" w:hAnsi="Arial"/>
        </w:rPr>
        <w:t xml:space="preserve"> </w:t>
      </w:r>
      <w:proofErr w:type="gramStart"/>
      <w:r>
        <w:rPr>
          <w:rFonts w:ascii="Arial" w:hAnsi="Arial"/>
        </w:rPr>
        <w:t>Karakteristik kelainan ini terlihat sebagai daeh bergaris-garis opaque yang ukuranya bervariasi dengan batas lesi yang tidak jelas.</w:t>
      </w:r>
      <w:proofErr w:type="gramEnd"/>
    </w:p>
    <w:p w:rsidR="00E90962" w:rsidRDefault="00E90962" w:rsidP="00E90962">
      <w:pPr>
        <w:numPr>
          <w:ilvl w:val="0"/>
          <w:numId w:val="42"/>
        </w:numPr>
        <w:spacing w:after="200" w:line="480" w:lineRule="auto"/>
        <w:ind w:left="1418" w:hanging="284"/>
        <w:contextualSpacing/>
        <w:jc w:val="both"/>
        <w:rPr>
          <w:rFonts w:ascii="Arial" w:hAnsi="Arial"/>
        </w:rPr>
      </w:pPr>
      <w:r>
        <w:rPr>
          <w:rFonts w:ascii="Arial" w:hAnsi="Arial"/>
        </w:rPr>
        <w:t>Pemeriksaan CT scan</w:t>
      </w:r>
    </w:p>
    <w:p w:rsidR="00E90962" w:rsidRDefault="00E90962" w:rsidP="00E90962">
      <w:pPr>
        <w:spacing w:after="200" w:line="480" w:lineRule="auto"/>
        <w:ind w:left="1418" w:firstLine="0"/>
        <w:contextualSpacing/>
        <w:jc w:val="both"/>
        <w:rPr>
          <w:rFonts w:ascii="Arial" w:hAnsi="Arial"/>
        </w:rPr>
      </w:pPr>
      <w:proofErr w:type="gramStart"/>
      <w:r>
        <w:rPr>
          <w:rFonts w:ascii="Arial" w:hAnsi="Arial"/>
        </w:rPr>
        <w:t xml:space="preserve">Di lakukan untuk menemukan hubungan kasus TB inaktif/stabil yang di tunjukkan dengan adanya gambaran garis-garis </w:t>
      </w:r>
      <w:r>
        <w:rPr>
          <w:rFonts w:ascii="Arial" w:hAnsi="Arial"/>
          <w:i/>
        </w:rPr>
        <w:t xml:space="preserve">fibrotic ireguler, pita parenkimal, </w:t>
      </w:r>
      <w:r>
        <w:rPr>
          <w:rFonts w:ascii="Arial" w:hAnsi="Arial"/>
        </w:rPr>
        <w:t>klasifikasi nodul, dan adenopati, perubahan kelengkungan bekas bronkhovaskuler, bronkhiektasis, dan emfisema perisikatriksial.</w:t>
      </w:r>
      <w:proofErr w:type="gramEnd"/>
    </w:p>
    <w:p w:rsidR="00E90962" w:rsidRDefault="00E90962" w:rsidP="00E90962">
      <w:pPr>
        <w:numPr>
          <w:ilvl w:val="0"/>
          <w:numId w:val="42"/>
        </w:numPr>
        <w:spacing w:after="200" w:line="480" w:lineRule="auto"/>
        <w:ind w:left="1418" w:hanging="284"/>
        <w:contextualSpacing/>
        <w:jc w:val="both"/>
        <w:rPr>
          <w:rFonts w:ascii="Arial" w:hAnsi="Arial"/>
        </w:rPr>
      </w:pPr>
      <w:r>
        <w:rPr>
          <w:rFonts w:ascii="Arial" w:hAnsi="Arial"/>
        </w:rPr>
        <w:t>Radiologis TB paru milier</w:t>
      </w:r>
    </w:p>
    <w:p w:rsidR="00E90962" w:rsidRDefault="00E90962" w:rsidP="00E90962">
      <w:pPr>
        <w:spacing w:after="200" w:line="480" w:lineRule="auto"/>
        <w:ind w:left="1418" w:firstLine="0"/>
        <w:contextualSpacing/>
        <w:jc w:val="both"/>
        <w:rPr>
          <w:rFonts w:ascii="Arial" w:hAnsi="Arial"/>
        </w:rPr>
      </w:pPr>
      <w:proofErr w:type="gramStart"/>
      <w:r>
        <w:rPr>
          <w:rFonts w:ascii="Arial" w:hAnsi="Arial"/>
        </w:rPr>
        <w:t>TB paru milier terbagi menjadi 2 tipe yaitu TB paru milier akut dan TB paru milier subakut (kronis).</w:t>
      </w:r>
      <w:proofErr w:type="gramEnd"/>
      <w:r>
        <w:rPr>
          <w:rFonts w:ascii="Arial" w:hAnsi="Arial"/>
        </w:rPr>
        <w:t xml:space="preserve"> </w:t>
      </w:r>
      <w:proofErr w:type="gramStart"/>
      <w:r>
        <w:rPr>
          <w:rFonts w:ascii="Arial" w:hAnsi="Arial"/>
        </w:rPr>
        <w:t>Penyebaran milier terjadi setelah infeksi primer.</w:t>
      </w:r>
      <w:proofErr w:type="gramEnd"/>
      <w:r>
        <w:rPr>
          <w:rFonts w:ascii="Arial" w:hAnsi="Arial"/>
        </w:rPr>
        <w:t xml:space="preserve"> </w:t>
      </w:r>
      <w:proofErr w:type="gramStart"/>
      <w:r>
        <w:rPr>
          <w:rFonts w:ascii="Arial" w:hAnsi="Arial"/>
        </w:rPr>
        <w:t xml:space="preserve">TB milier akut di ikuti oleh invasi pembuluh darah secara masifmenyeluruh serta mengakibatkan </w:t>
      </w:r>
      <w:r>
        <w:rPr>
          <w:rFonts w:ascii="Arial" w:hAnsi="Arial"/>
        </w:rPr>
        <w:lastRenderedPageBreak/>
        <w:t>penyakit akut yang berat dan sering di sertai akibat yang fatal sebelum pengunaan OAT.</w:t>
      </w:r>
      <w:proofErr w:type="gramEnd"/>
    </w:p>
    <w:p w:rsidR="00E90962" w:rsidRDefault="00E90962" w:rsidP="00E90962">
      <w:pPr>
        <w:spacing w:after="200" w:line="480" w:lineRule="auto"/>
        <w:ind w:left="1418" w:firstLine="283"/>
        <w:contextualSpacing/>
        <w:jc w:val="both"/>
        <w:rPr>
          <w:rFonts w:ascii="Arial" w:hAnsi="Arial"/>
        </w:rPr>
      </w:pPr>
      <w:proofErr w:type="gramStart"/>
      <w:r>
        <w:rPr>
          <w:rFonts w:ascii="Arial" w:hAnsi="Arial"/>
        </w:rPr>
        <w:t>Pada beberapa klien, didapatkan bentuk berupa granul-granul halus atau nodul-nodul sangat kecil yang penyebar secara difus di kedua lapangan paru.</w:t>
      </w:r>
      <w:proofErr w:type="gramEnd"/>
      <w:r>
        <w:rPr>
          <w:rFonts w:ascii="Arial" w:hAnsi="Arial"/>
        </w:rPr>
        <w:t xml:space="preserve"> </w:t>
      </w:r>
      <w:proofErr w:type="gramStart"/>
      <w:r>
        <w:rPr>
          <w:rFonts w:ascii="Arial" w:hAnsi="Arial"/>
        </w:rPr>
        <w:t>Pada saat lesi mulai bersih, terlihat gambaran nodul-nodul halus yang tak terhitung banyaknya masing-masing berupa garis-garis tajam.</w:t>
      </w:r>
      <w:proofErr w:type="gramEnd"/>
    </w:p>
    <w:p w:rsidR="00E90962" w:rsidRDefault="00E90962" w:rsidP="00E90962">
      <w:pPr>
        <w:numPr>
          <w:ilvl w:val="0"/>
          <w:numId w:val="42"/>
        </w:numPr>
        <w:spacing w:after="200" w:line="480" w:lineRule="auto"/>
        <w:ind w:left="1418" w:hanging="284"/>
        <w:contextualSpacing/>
        <w:jc w:val="both"/>
        <w:rPr>
          <w:rFonts w:ascii="Arial" w:hAnsi="Arial"/>
        </w:rPr>
      </w:pPr>
      <w:r>
        <w:rPr>
          <w:rFonts w:ascii="Arial" w:hAnsi="Arial"/>
        </w:rPr>
        <w:t>Pemeriksaan Laboratorium</w:t>
      </w:r>
    </w:p>
    <w:p w:rsidR="00E90962" w:rsidRDefault="00E90962" w:rsidP="00E90962">
      <w:pPr>
        <w:spacing w:after="200" w:line="480" w:lineRule="auto"/>
        <w:ind w:left="1418" w:firstLine="0"/>
        <w:contextualSpacing/>
        <w:jc w:val="both"/>
        <w:rPr>
          <w:rFonts w:ascii="Arial" w:hAnsi="Arial"/>
        </w:rPr>
      </w:pPr>
      <w:r>
        <w:rPr>
          <w:rFonts w:ascii="Arial" w:hAnsi="Arial"/>
        </w:rPr>
        <w:t xml:space="preserve">Bahan pemeriksaan untuk isolasi mycobacterium tuberculosis </w:t>
      </w:r>
      <w:proofErr w:type="gramStart"/>
      <w:r>
        <w:rPr>
          <w:rFonts w:ascii="Arial" w:hAnsi="Arial"/>
        </w:rPr>
        <w:t>berupa :</w:t>
      </w:r>
      <w:proofErr w:type="gramEnd"/>
    </w:p>
    <w:p w:rsidR="00E90962" w:rsidRDefault="00E90962" w:rsidP="00E90962">
      <w:pPr>
        <w:numPr>
          <w:ilvl w:val="0"/>
          <w:numId w:val="43"/>
        </w:numPr>
        <w:spacing w:after="200" w:line="480" w:lineRule="auto"/>
        <w:ind w:left="1701" w:hanging="283"/>
        <w:contextualSpacing/>
        <w:jc w:val="both"/>
        <w:rPr>
          <w:rFonts w:ascii="Arial" w:hAnsi="Arial"/>
        </w:rPr>
      </w:pPr>
      <w:r>
        <w:rPr>
          <w:rFonts w:ascii="Arial" w:hAnsi="Arial"/>
        </w:rPr>
        <w:t>Sputum</w:t>
      </w:r>
    </w:p>
    <w:p w:rsidR="00E90962" w:rsidRDefault="00E90962" w:rsidP="00E90962">
      <w:pPr>
        <w:spacing w:after="200" w:line="480" w:lineRule="auto"/>
        <w:ind w:left="1701" w:firstLine="0"/>
        <w:contextualSpacing/>
        <w:jc w:val="both"/>
        <w:rPr>
          <w:rFonts w:ascii="Arial" w:hAnsi="Arial"/>
        </w:rPr>
      </w:pPr>
      <w:proofErr w:type="gramStart"/>
      <w:r>
        <w:rPr>
          <w:rFonts w:ascii="Arial" w:hAnsi="Arial"/>
        </w:rPr>
        <w:t>Sebaiknya sputum diambil pada pagi hari dan yang pertama keluar.</w:t>
      </w:r>
      <w:proofErr w:type="gramEnd"/>
      <w:r>
        <w:rPr>
          <w:rFonts w:ascii="Arial" w:hAnsi="Arial"/>
        </w:rPr>
        <w:t xml:space="preserve"> </w:t>
      </w:r>
      <w:proofErr w:type="gramStart"/>
      <w:r>
        <w:rPr>
          <w:rFonts w:ascii="Arial" w:hAnsi="Arial"/>
        </w:rPr>
        <w:t>Jika sulit di dapatkan maka sputum di kumpulkan dalam 24 jam.</w:t>
      </w:r>
      <w:proofErr w:type="gramEnd"/>
    </w:p>
    <w:p w:rsidR="00E90962" w:rsidRDefault="00E90962" w:rsidP="00E90962">
      <w:pPr>
        <w:numPr>
          <w:ilvl w:val="0"/>
          <w:numId w:val="43"/>
        </w:numPr>
        <w:spacing w:after="200" w:line="480" w:lineRule="auto"/>
        <w:ind w:left="1701" w:hanging="283"/>
        <w:contextualSpacing/>
        <w:jc w:val="both"/>
        <w:rPr>
          <w:rFonts w:ascii="Arial" w:hAnsi="Arial"/>
        </w:rPr>
      </w:pPr>
      <w:r>
        <w:rPr>
          <w:rFonts w:ascii="Arial" w:hAnsi="Arial"/>
        </w:rPr>
        <w:t>Urine</w:t>
      </w:r>
    </w:p>
    <w:p w:rsidR="00E90962" w:rsidRDefault="00E90962" w:rsidP="00E90962">
      <w:pPr>
        <w:spacing w:after="200" w:line="480" w:lineRule="auto"/>
        <w:ind w:left="1701" w:firstLine="0"/>
        <w:contextualSpacing/>
        <w:jc w:val="both"/>
        <w:rPr>
          <w:rFonts w:ascii="Arial" w:hAnsi="Arial"/>
        </w:rPr>
      </w:pPr>
      <w:proofErr w:type="gramStart"/>
      <w:r>
        <w:rPr>
          <w:rFonts w:ascii="Arial" w:hAnsi="Arial"/>
        </w:rPr>
        <w:t>Urine yang di ambil adalah urine pertama di pagi hari atau urin yang di kumpulkan 12-24 jam.</w:t>
      </w:r>
      <w:proofErr w:type="gramEnd"/>
    </w:p>
    <w:p w:rsidR="00E90962" w:rsidRDefault="00E90962" w:rsidP="00E90962">
      <w:pPr>
        <w:numPr>
          <w:ilvl w:val="0"/>
          <w:numId w:val="43"/>
        </w:numPr>
        <w:spacing w:after="200" w:line="480" w:lineRule="auto"/>
        <w:ind w:left="1701" w:hanging="283"/>
        <w:contextualSpacing/>
        <w:jc w:val="both"/>
        <w:rPr>
          <w:rFonts w:ascii="Arial" w:hAnsi="Arial"/>
        </w:rPr>
      </w:pPr>
      <w:r>
        <w:rPr>
          <w:rFonts w:ascii="Arial" w:hAnsi="Arial"/>
        </w:rPr>
        <w:t>Cairan kumbah lambung</w:t>
      </w:r>
    </w:p>
    <w:p w:rsidR="00E90962" w:rsidRDefault="00E90962" w:rsidP="00E90962">
      <w:pPr>
        <w:spacing w:after="200" w:line="480" w:lineRule="auto"/>
        <w:ind w:left="1701" w:firstLine="0"/>
        <w:contextualSpacing/>
        <w:jc w:val="both"/>
        <w:rPr>
          <w:rFonts w:ascii="Arial" w:hAnsi="Arial"/>
        </w:rPr>
      </w:pPr>
      <w:proofErr w:type="gramStart"/>
      <w:r>
        <w:rPr>
          <w:rFonts w:ascii="Arial" w:hAnsi="Arial"/>
        </w:rPr>
        <w:t>Umumnya pemeriksaan ini digunakan jika anak-anak atau klien tidak dapat mengeluarkan sputum.</w:t>
      </w:r>
      <w:proofErr w:type="gramEnd"/>
      <w:r>
        <w:rPr>
          <w:rFonts w:ascii="Arial" w:hAnsi="Arial"/>
        </w:rPr>
        <w:t xml:space="preserve"> </w:t>
      </w:r>
      <w:proofErr w:type="gramStart"/>
      <w:r>
        <w:rPr>
          <w:rFonts w:ascii="Arial" w:hAnsi="Arial"/>
        </w:rPr>
        <w:t>Diambil pada pagi harisebelum sarapan.</w:t>
      </w:r>
      <w:proofErr w:type="gramEnd"/>
    </w:p>
    <w:p w:rsidR="006B35A5" w:rsidRDefault="006B35A5" w:rsidP="00E90962">
      <w:pPr>
        <w:spacing w:after="200" w:line="480" w:lineRule="auto"/>
        <w:ind w:left="1701" w:firstLine="0"/>
        <w:contextualSpacing/>
        <w:jc w:val="both"/>
        <w:rPr>
          <w:rFonts w:ascii="Arial" w:hAnsi="Arial"/>
        </w:rPr>
      </w:pPr>
    </w:p>
    <w:p w:rsidR="006B35A5" w:rsidRDefault="006B35A5" w:rsidP="00E90962">
      <w:pPr>
        <w:spacing w:after="200" w:line="480" w:lineRule="auto"/>
        <w:ind w:left="1701" w:firstLine="0"/>
        <w:contextualSpacing/>
        <w:jc w:val="both"/>
        <w:rPr>
          <w:rFonts w:ascii="Arial" w:hAnsi="Arial"/>
        </w:rPr>
      </w:pPr>
    </w:p>
    <w:p w:rsidR="00E90962" w:rsidRDefault="00E90962" w:rsidP="00E90962">
      <w:pPr>
        <w:numPr>
          <w:ilvl w:val="0"/>
          <w:numId w:val="43"/>
        </w:numPr>
        <w:spacing w:after="200" w:line="480" w:lineRule="auto"/>
        <w:ind w:left="1701" w:hanging="283"/>
        <w:contextualSpacing/>
        <w:jc w:val="both"/>
        <w:rPr>
          <w:rFonts w:ascii="Arial" w:hAnsi="Arial"/>
        </w:rPr>
      </w:pPr>
      <w:r>
        <w:rPr>
          <w:rFonts w:ascii="Arial" w:hAnsi="Arial"/>
        </w:rPr>
        <w:t>Bahan-bahan lain</w:t>
      </w:r>
    </w:p>
    <w:p w:rsidR="00E90962" w:rsidRDefault="00E90962" w:rsidP="00482CE8">
      <w:pPr>
        <w:spacing w:after="200" w:line="480" w:lineRule="auto"/>
        <w:ind w:left="1701" w:firstLine="0"/>
        <w:contextualSpacing/>
        <w:jc w:val="both"/>
        <w:rPr>
          <w:rFonts w:ascii="Arial" w:hAnsi="Arial"/>
        </w:rPr>
      </w:pPr>
      <w:proofErr w:type="gramStart"/>
      <w:r>
        <w:rPr>
          <w:rFonts w:ascii="Arial" w:hAnsi="Arial"/>
        </w:rPr>
        <w:t xml:space="preserve">Misalnya pus, cairan </w:t>
      </w:r>
      <w:r>
        <w:rPr>
          <w:rFonts w:ascii="Arial" w:hAnsi="Arial"/>
          <w:i/>
        </w:rPr>
        <w:t>serebrospinal</w:t>
      </w:r>
      <w:r>
        <w:rPr>
          <w:rFonts w:ascii="Arial" w:hAnsi="Arial"/>
        </w:rPr>
        <w:t xml:space="preserve"> (sum-sum tulang belakang), cairan pleura, jaringan tubuh, fases, dan swab tenggorokan.</w:t>
      </w:r>
      <w:proofErr w:type="gramEnd"/>
    </w:p>
    <w:p w:rsidR="00E90962" w:rsidRDefault="00E90962" w:rsidP="00E90962">
      <w:pPr>
        <w:numPr>
          <w:ilvl w:val="0"/>
          <w:numId w:val="23"/>
        </w:numPr>
        <w:spacing w:after="200" w:line="480" w:lineRule="auto"/>
        <w:ind w:left="1276" w:hanging="283"/>
        <w:contextualSpacing/>
        <w:jc w:val="both"/>
        <w:rPr>
          <w:rFonts w:ascii="Arial" w:hAnsi="Arial"/>
        </w:rPr>
      </w:pPr>
      <w:r>
        <w:rPr>
          <w:rFonts w:ascii="Arial" w:hAnsi="Arial"/>
        </w:rPr>
        <w:t>Penatalaksanaan Medik</w:t>
      </w:r>
    </w:p>
    <w:p w:rsidR="00E90962" w:rsidRDefault="00E90962" w:rsidP="00E90962">
      <w:pPr>
        <w:numPr>
          <w:ilvl w:val="0"/>
          <w:numId w:val="44"/>
        </w:numPr>
        <w:spacing w:after="200" w:line="480" w:lineRule="auto"/>
        <w:ind w:left="1560" w:hanging="284"/>
        <w:contextualSpacing/>
        <w:jc w:val="both"/>
        <w:rPr>
          <w:rFonts w:ascii="Arial" w:hAnsi="Arial"/>
        </w:rPr>
      </w:pPr>
      <w:r>
        <w:rPr>
          <w:rFonts w:ascii="Arial" w:hAnsi="Arial"/>
        </w:rPr>
        <w:t xml:space="preserve">Pengobatan </w:t>
      </w:r>
    </w:p>
    <w:p w:rsidR="00E90962" w:rsidRDefault="00E90962" w:rsidP="00E90962">
      <w:pPr>
        <w:spacing w:after="200" w:line="480" w:lineRule="auto"/>
        <w:ind w:left="1560" w:firstLine="283"/>
        <w:contextualSpacing/>
        <w:jc w:val="both"/>
        <w:rPr>
          <w:rFonts w:ascii="Arial" w:hAnsi="Arial"/>
        </w:rPr>
      </w:pPr>
      <w:r>
        <w:rPr>
          <w:rFonts w:ascii="Arial" w:hAnsi="Arial"/>
        </w:rPr>
        <w:t xml:space="preserve">Andra dan Yassie (2013) menjelaskan tentang cara pengobatan penyakit tuberkulosis yaitu adalah sebagian </w:t>
      </w:r>
      <w:proofErr w:type="gramStart"/>
      <w:r>
        <w:rPr>
          <w:rFonts w:ascii="Arial" w:hAnsi="Arial"/>
        </w:rPr>
        <w:t>berikut :</w:t>
      </w:r>
      <w:proofErr w:type="gramEnd"/>
    </w:p>
    <w:p w:rsidR="00E90962" w:rsidRDefault="00E90962" w:rsidP="00E90962">
      <w:pPr>
        <w:spacing w:after="200" w:line="480" w:lineRule="auto"/>
        <w:ind w:left="1560" w:firstLine="0"/>
        <w:contextualSpacing/>
        <w:jc w:val="both"/>
        <w:rPr>
          <w:rFonts w:ascii="Arial" w:hAnsi="Arial"/>
        </w:rPr>
      </w:pPr>
      <w:proofErr w:type="gramStart"/>
      <w:r>
        <w:rPr>
          <w:rFonts w:ascii="Arial" w:hAnsi="Arial"/>
        </w:rPr>
        <w:t>Tujuan pengobatan pada penderita TB paru selain untuk mengobati juga mencegah kematian, mencegah kekambuhan atau resistensi terhadap OAT serta memutuskan mata rantai penularan.</w:t>
      </w:r>
      <w:proofErr w:type="gramEnd"/>
      <w:r>
        <w:rPr>
          <w:rFonts w:ascii="Arial" w:hAnsi="Arial"/>
        </w:rPr>
        <w:t xml:space="preserve"> </w:t>
      </w:r>
      <w:proofErr w:type="gramStart"/>
      <w:r>
        <w:rPr>
          <w:rFonts w:ascii="Arial" w:hAnsi="Arial"/>
        </w:rPr>
        <w:t>Pengobatan tuberkulosis terbagi menjadi 2 fase yaitu fase intensif (2-3 bulan) dan fase lanjut (4-7 bulan).</w:t>
      </w:r>
      <w:proofErr w:type="gramEnd"/>
      <w:r>
        <w:rPr>
          <w:rFonts w:ascii="Arial" w:hAnsi="Arial"/>
        </w:rPr>
        <w:t xml:space="preserve"> </w:t>
      </w:r>
      <w:proofErr w:type="gramStart"/>
      <w:r>
        <w:rPr>
          <w:rFonts w:ascii="Arial" w:hAnsi="Arial"/>
        </w:rPr>
        <w:t>Panduan obat yang di gunakan terdiri dari obat utama dan obat tambahan.</w:t>
      </w:r>
      <w:proofErr w:type="gramEnd"/>
      <w:r>
        <w:rPr>
          <w:rFonts w:ascii="Arial" w:hAnsi="Arial"/>
        </w:rPr>
        <w:t xml:space="preserve"> Jenis obat utama yang sesuai dengan rekomendasi WHO adalah</w:t>
      </w:r>
      <w:r>
        <w:rPr>
          <w:rFonts w:ascii="Arial" w:hAnsi="Arial"/>
          <w:i/>
        </w:rPr>
        <w:t xml:space="preserve"> rifampisin, </w:t>
      </w:r>
      <w:proofErr w:type="gramStart"/>
      <w:r>
        <w:rPr>
          <w:rFonts w:ascii="Arial" w:hAnsi="Arial"/>
          <w:i/>
        </w:rPr>
        <w:t>INH ,</w:t>
      </w:r>
      <w:proofErr w:type="gramEnd"/>
      <w:r>
        <w:rPr>
          <w:rFonts w:ascii="Arial" w:hAnsi="Arial"/>
          <w:i/>
        </w:rPr>
        <w:t xml:space="preserve"> pirasinamid, streptomisin, </w:t>
      </w:r>
      <w:r>
        <w:rPr>
          <w:rFonts w:ascii="Arial" w:hAnsi="Arial"/>
        </w:rPr>
        <w:t xml:space="preserve">dan </w:t>
      </w:r>
      <w:r>
        <w:rPr>
          <w:rFonts w:ascii="Arial" w:hAnsi="Arial"/>
          <w:i/>
        </w:rPr>
        <w:t>etambutol.</w:t>
      </w:r>
      <w:r>
        <w:rPr>
          <w:rFonts w:ascii="Arial" w:hAnsi="Arial"/>
        </w:rPr>
        <w:t xml:space="preserve"> Sedangkan jenis obat tambahan adalah </w:t>
      </w:r>
      <w:r>
        <w:rPr>
          <w:rFonts w:ascii="Arial" w:hAnsi="Arial"/>
          <w:i/>
        </w:rPr>
        <w:t xml:space="preserve">kanamisi, kuinolon, macrolide, amoksisilin+ asam </w:t>
      </w:r>
      <w:r>
        <w:rPr>
          <w:rFonts w:ascii="Arial" w:hAnsi="Arial"/>
          <w:i/>
        </w:rPr>
        <w:lastRenderedPageBreak/>
        <w:t xml:space="preserve">klavulanat, derivate rifampisin/INH, </w:t>
      </w:r>
      <w:r>
        <w:rPr>
          <w:rFonts w:ascii="Arial" w:hAnsi="Arial"/>
        </w:rPr>
        <w:t xml:space="preserve">dapat dilihat pada table berikut </w:t>
      </w:r>
      <w:proofErr w:type="gramStart"/>
      <w:r>
        <w:rPr>
          <w:rFonts w:ascii="Arial" w:hAnsi="Arial"/>
        </w:rPr>
        <w:t>ini :</w:t>
      </w:r>
      <w:proofErr w:type="gramEnd"/>
    </w:p>
    <w:p w:rsidR="00E90962" w:rsidRDefault="00E90962" w:rsidP="00E90962">
      <w:pPr>
        <w:spacing w:after="200" w:line="480" w:lineRule="auto"/>
        <w:ind w:left="3283" w:firstLine="317"/>
        <w:contextualSpacing/>
        <w:jc w:val="both"/>
        <w:rPr>
          <w:rFonts w:ascii="Arial" w:hAnsi="Arial"/>
          <w:sz w:val="20"/>
          <w:szCs w:val="20"/>
        </w:rPr>
      </w:pPr>
    </w:p>
    <w:p w:rsidR="00E90962" w:rsidRDefault="00E90962" w:rsidP="00482CE8">
      <w:pPr>
        <w:spacing w:after="200" w:line="480" w:lineRule="auto"/>
        <w:ind w:left="0" w:firstLine="0"/>
        <w:contextualSpacing/>
        <w:jc w:val="both"/>
        <w:rPr>
          <w:rFonts w:ascii="Arial" w:hAnsi="Arial"/>
          <w:sz w:val="20"/>
          <w:szCs w:val="20"/>
        </w:rPr>
      </w:pPr>
    </w:p>
    <w:p w:rsidR="00E90962" w:rsidRDefault="00E90962" w:rsidP="00E90962">
      <w:pPr>
        <w:spacing w:after="200" w:line="480" w:lineRule="auto"/>
        <w:ind w:left="3283" w:firstLine="317"/>
        <w:contextualSpacing/>
        <w:jc w:val="both"/>
        <w:rPr>
          <w:rFonts w:ascii="Arial" w:hAnsi="Arial"/>
          <w:sz w:val="20"/>
          <w:szCs w:val="20"/>
        </w:rPr>
      </w:pPr>
      <w:r>
        <w:rPr>
          <w:rFonts w:ascii="Arial" w:hAnsi="Arial"/>
          <w:sz w:val="20"/>
          <w:szCs w:val="20"/>
        </w:rPr>
        <w:t>Table 2.1</w:t>
      </w:r>
    </w:p>
    <w:p w:rsidR="00E90962" w:rsidRDefault="00E90962" w:rsidP="00E90962">
      <w:pPr>
        <w:spacing w:after="200" w:line="480" w:lineRule="auto"/>
        <w:ind w:left="2160" w:firstLine="0"/>
        <w:contextualSpacing/>
        <w:jc w:val="both"/>
        <w:rPr>
          <w:rFonts w:ascii="Arial" w:hAnsi="Arial"/>
          <w:sz w:val="20"/>
          <w:szCs w:val="20"/>
        </w:rPr>
      </w:pPr>
      <w:r>
        <w:rPr>
          <w:rFonts w:ascii="Arial" w:hAnsi="Arial"/>
          <w:sz w:val="20"/>
          <w:szCs w:val="20"/>
        </w:rPr>
        <w:t xml:space="preserve">Obat anti TB serta </w:t>
      </w:r>
      <w:proofErr w:type="gramStart"/>
      <w:r>
        <w:rPr>
          <w:rFonts w:ascii="Arial" w:hAnsi="Arial"/>
          <w:sz w:val="20"/>
          <w:szCs w:val="20"/>
        </w:rPr>
        <w:t>cara</w:t>
      </w:r>
      <w:proofErr w:type="gramEnd"/>
      <w:r>
        <w:rPr>
          <w:rFonts w:ascii="Arial" w:hAnsi="Arial"/>
          <w:sz w:val="20"/>
          <w:szCs w:val="20"/>
        </w:rPr>
        <w:t xml:space="preserve"> kerja potensi dan dosisnya</w:t>
      </w:r>
    </w:p>
    <w:tbl>
      <w:tblPr>
        <w:tblW w:w="7473" w:type="dxa"/>
        <w:tblInd w:w="6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12"/>
        <w:gridCol w:w="1638"/>
        <w:gridCol w:w="1046"/>
        <w:gridCol w:w="14"/>
        <w:gridCol w:w="946"/>
        <w:gridCol w:w="1021"/>
        <w:gridCol w:w="1096"/>
      </w:tblGrid>
      <w:tr w:rsidR="00E90962" w:rsidTr="00E90962">
        <w:trPr>
          <w:trHeight w:val="359"/>
        </w:trPr>
        <w:tc>
          <w:tcPr>
            <w:tcW w:w="1712" w:type="dxa"/>
            <w:vMerge w:val="restart"/>
          </w:tcPr>
          <w:p w:rsidR="00E90962" w:rsidRDefault="00E90962" w:rsidP="00E90962">
            <w:pPr>
              <w:spacing w:after="200"/>
              <w:ind w:left="0" w:firstLine="0"/>
              <w:contextualSpacing/>
              <w:jc w:val="both"/>
              <w:rPr>
                <w:rFonts w:ascii="Arial" w:hAnsi="Arial"/>
                <w:sz w:val="22"/>
                <w:szCs w:val="22"/>
              </w:rPr>
            </w:pPr>
            <w:r>
              <w:rPr>
                <w:rFonts w:ascii="Arial" w:hAnsi="Arial"/>
                <w:sz w:val="22"/>
                <w:szCs w:val="22"/>
              </w:rPr>
              <w:t>Obat anti TB</w:t>
            </w:r>
          </w:p>
          <w:p w:rsidR="00E90962" w:rsidRDefault="00E90962" w:rsidP="00E90962">
            <w:pPr>
              <w:spacing w:after="200"/>
              <w:ind w:left="0" w:firstLine="0"/>
              <w:contextualSpacing/>
              <w:jc w:val="both"/>
              <w:rPr>
                <w:rFonts w:ascii="Arial" w:hAnsi="Arial"/>
                <w:sz w:val="22"/>
                <w:szCs w:val="22"/>
              </w:rPr>
            </w:pPr>
            <w:r>
              <w:rPr>
                <w:rFonts w:ascii="Arial" w:hAnsi="Arial"/>
                <w:sz w:val="22"/>
                <w:szCs w:val="22"/>
              </w:rPr>
              <w:t>Esensial</w:t>
            </w:r>
          </w:p>
        </w:tc>
        <w:tc>
          <w:tcPr>
            <w:tcW w:w="1638" w:type="dxa"/>
            <w:vMerge w:val="restart"/>
            <w:shd w:val="clear" w:color="auto" w:fill="auto"/>
          </w:tcPr>
          <w:p w:rsidR="00E90962" w:rsidRDefault="00E90962" w:rsidP="00E90962">
            <w:pPr>
              <w:spacing w:after="200"/>
              <w:ind w:left="0" w:firstLine="0"/>
              <w:rPr>
                <w:rFonts w:ascii="Arial" w:hAnsi="Arial"/>
                <w:sz w:val="22"/>
                <w:szCs w:val="22"/>
              </w:rPr>
            </w:pPr>
            <w:r>
              <w:rPr>
                <w:rFonts w:ascii="Arial" w:hAnsi="Arial"/>
                <w:sz w:val="22"/>
                <w:szCs w:val="22"/>
              </w:rPr>
              <w:t>Aksi</w:t>
            </w:r>
          </w:p>
        </w:tc>
        <w:tc>
          <w:tcPr>
            <w:tcW w:w="1060" w:type="dxa"/>
            <w:gridSpan w:val="2"/>
            <w:vMerge w:val="restart"/>
            <w:shd w:val="clear" w:color="auto" w:fill="auto"/>
          </w:tcPr>
          <w:p w:rsidR="00E90962" w:rsidRDefault="00E90962" w:rsidP="00E90962">
            <w:pPr>
              <w:spacing w:after="200"/>
              <w:ind w:left="0" w:firstLine="0"/>
              <w:rPr>
                <w:rFonts w:ascii="Arial" w:hAnsi="Arial"/>
                <w:sz w:val="22"/>
                <w:szCs w:val="22"/>
              </w:rPr>
            </w:pPr>
            <w:r>
              <w:rPr>
                <w:rFonts w:ascii="Arial" w:hAnsi="Arial"/>
                <w:sz w:val="22"/>
                <w:szCs w:val="22"/>
              </w:rPr>
              <w:t>Potensi</w:t>
            </w:r>
          </w:p>
        </w:tc>
        <w:tc>
          <w:tcPr>
            <w:tcW w:w="3063" w:type="dxa"/>
            <w:gridSpan w:val="3"/>
            <w:shd w:val="clear" w:color="auto" w:fill="auto"/>
          </w:tcPr>
          <w:p w:rsidR="00E90962" w:rsidRDefault="00E90962" w:rsidP="00E90962">
            <w:pPr>
              <w:spacing w:after="200"/>
              <w:ind w:left="0" w:firstLine="0"/>
              <w:rPr>
                <w:rFonts w:ascii="Arial" w:hAnsi="Arial"/>
                <w:sz w:val="22"/>
                <w:szCs w:val="22"/>
              </w:rPr>
            </w:pPr>
            <w:r>
              <w:rPr>
                <w:rFonts w:ascii="Arial" w:hAnsi="Arial"/>
                <w:sz w:val="22"/>
                <w:szCs w:val="22"/>
              </w:rPr>
              <w:t>Rekomendasi dosis (mg/kg BB)</w:t>
            </w:r>
          </w:p>
        </w:tc>
      </w:tr>
      <w:tr w:rsidR="00E90962" w:rsidTr="00E90962">
        <w:trPr>
          <w:trHeight w:val="205"/>
        </w:trPr>
        <w:tc>
          <w:tcPr>
            <w:tcW w:w="1712" w:type="dxa"/>
            <w:vMerge/>
          </w:tcPr>
          <w:p w:rsidR="00E90962" w:rsidRDefault="00E90962" w:rsidP="00E90962">
            <w:pPr>
              <w:spacing w:after="200"/>
              <w:ind w:left="0" w:firstLine="0"/>
              <w:contextualSpacing/>
              <w:jc w:val="both"/>
              <w:rPr>
                <w:rFonts w:ascii="Arial" w:hAnsi="Arial"/>
                <w:sz w:val="22"/>
                <w:szCs w:val="22"/>
              </w:rPr>
            </w:pPr>
          </w:p>
        </w:tc>
        <w:tc>
          <w:tcPr>
            <w:tcW w:w="1638" w:type="dxa"/>
            <w:vMerge/>
            <w:shd w:val="clear" w:color="auto" w:fill="auto"/>
          </w:tcPr>
          <w:p w:rsidR="00E90962" w:rsidRDefault="00E90962" w:rsidP="00E90962">
            <w:pPr>
              <w:spacing w:after="200"/>
              <w:ind w:left="0" w:firstLine="0"/>
              <w:rPr>
                <w:rFonts w:ascii="Arial" w:hAnsi="Arial"/>
                <w:sz w:val="22"/>
                <w:szCs w:val="22"/>
              </w:rPr>
            </w:pPr>
          </w:p>
        </w:tc>
        <w:tc>
          <w:tcPr>
            <w:tcW w:w="1060" w:type="dxa"/>
            <w:gridSpan w:val="2"/>
            <w:vMerge/>
            <w:shd w:val="clear" w:color="auto" w:fill="auto"/>
          </w:tcPr>
          <w:p w:rsidR="00E90962" w:rsidRDefault="00E90962" w:rsidP="00E90962">
            <w:pPr>
              <w:spacing w:after="200"/>
              <w:ind w:left="0" w:firstLine="0"/>
              <w:rPr>
                <w:rFonts w:ascii="Arial" w:hAnsi="Arial"/>
                <w:sz w:val="22"/>
                <w:szCs w:val="22"/>
              </w:rPr>
            </w:pPr>
          </w:p>
        </w:tc>
        <w:tc>
          <w:tcPr>
            <w:tcW w:w="946" w:type="dxa"/>
            <w:vMerge w:val="restart"/>
            <w:shd w:val="clear" w:color="auto" w:fill="auto"/>
          </w:tcPr>
          <w:p w:rsidR="00E90962" w:rsidRDefault="00E90962" w:rsidP="00E90962">
            <w:pPr>
              <w:spacing w:after="200"/>
              <w:ind w:left="0" w:firstLine="0"/>
              <w:rPr>
                <w:rFonts w:ascii="Arial" w:hAnsi="Arial"/>
                <w:sz w:val="22"/>
                <w:szCs w:val="22"/>
              </w:rPr>
            </w:pPr>
            <w:r>
              <w:rPr>
                <w:rFonts w:ascii="Arial" w:hAnsi="Arial"/>
                <w:sz w:val="22"/>
                <w:szCs w:val="22"/>
              </w:rPr>
              <w:t>Per Hari</w:t>
            </w:r>
          </w:p>
        </w:tc>
        <w:tc>
          <w:tcPr>
            <w:tcW w:w="2117" w:type="dxa"/>
            <w:gridSpan w:val="2"/>
            <w:shd w:val="clear" w:color="auto" w:fill="auto"/>
          </w:tcPr>
          <w:p w:rsidR="00E90962" w:rsidRDefault="00E90962" w:rsidP="00E90962">
            <w:pPr>
              <w:spacing w:after="200"/>
              <w:ind w:left="0" w:firstLine="0"/>
              <w:rPr>
                <w:rFonts w:ascii="Arial" w:hAnsi="Arial"/>
                <w:sz w:val="22"/>
                <w:szCs w:val="22"/>
              </w:rPr>
            </w:pPr>
            <w:r>
              <w:rPr>
                <w:rFonts w:ascii="Arial" w:hAnsi="Arial"/>
                <w:sz w:val="22"/>
                <w:szCs w:val="22"/>
              </w:rPr>
              <w:t>Perminggu</w:t>
            </w:r>
          </w:p>
        </w:tc>
      </w:tr>
      <w:tr w:rsidR="00E90962" w:rsidTr="00E90962">
        <w:trPr>
          <w:trHeight w:val="253"/>
        </w:trPr>
        <w:tc>
          <w:tcPr>
            <w:tcW w:w="1712" w:type="dxa"/>
            <w:vMerge/>
          </w:tcPr>
          <w:p w:rsidR="00E90962" w:rsidRDefault="00E90962" w:rsidP="00E90962">
            <w:pPr>
              <w:spacing w:after="200"/>
              <w:ind w:left="0" w:firstLine="0"/>
              <w:contextualSpacing/>
              <w:jc w:val="both"/>
              <w:rPr>
                <w:rFonts w:ascii="Arial" w:hAnsi="Arial"/>
                <w:sz w:val="22"/>
                <w:szCs w:val="22"/>
              </w:rPr>
            </w:pPr>
          </w:p>
        </w:tc>
        <w:tc>
          <w:tcPr>
            <w:tcW w:w="1638" w:type="dxa"/>
            <w:vMerge/>
            <w:shd w:val="clear" w:color="auto" w:fill="auto"/>
          </w:tcPr>
          <w:p w:rsidR="00E90962" w:rsidRDefault="00E90962" w:rsidP="00E90962">
            <w:pPr>
              <w:spacing w:after="200"/>
              <w:ind w:left="0" w:firstLine="0"/>
              <w:rPr>
                <w:rFonts w:ascii="Arial" w:hAnsi="Arial"/>
                <w:sz w:val="22"/>
                <w:szCs w:val="22"/>
              </w:rPr>
            </w:pPr>
          </w:p>
        </w:tc>
        <w:tc>
          <w:tcPr>
            <w:tcW w:w="1060" w:type="dxa"/>
            <w:gridSpan w:val="2"/>
            <w:vMerge/>
            <w:shd w:val="clear" w:color="auto" w:fill="auto"/>
          </w:tcPr>
          <w:p w:rsidR="00E90962" w:rsidRDefault="00E90962" w:rsidP="00E90962">
            <w:pPr>
              <w:spacing w:after="200"/>
              <w:ind w:left="0" w:firstLine="0"/>
              <w:rPr>
                <w:rFonts w:ascii="Arial" w:hAnsi="Arial"/>
                <w:sz w:val="22"/>
                <w:szCs w:val="22"/>
              </w:rPr>
            </w:pPr>
          </w:p>
        </w:tc>
        <w:tc>
          <w:tcPr>
            <w:tcW w:w="946" w:type="dxa"/>
            <w:vMerge/>
            <w:shd w:val="clear" w:color="auto" w:fill="auto"/>
          </w:tcPr>
          <w:p w:rsidR="00E90962" w:rsidRDefault="00E90962" w:rsidP="00E90962">
            <w:pPr>
              <w:spacing w:after="200"/>
              <w:ind w:left="0" w:firstLine="0"/>
              <w:rPr>
                <w:rFonts w:ascii="Arial" w:hAnsi="Arial"/>
                <w:sz w:val="22"/>
                <w:szCs w:val="22"/>
              </w:rPr>
            </w:pPr>
          </w:p>
        </w:tc>
        <w:tc>
          <w:tcPr>
            <w:tcW w:w="1021" w:type="dxa"/>
            <w:shd w:val="clear" w:color="auto" w:fill="auto"/>
          </w:tcPr>
          <w:p w:rsidR="00E90962" w:rsidRDefault="00E90962" w:rsidP="00E90962">
            <w:pPr>
              <w:spacing w:after="200"/>
              <w:ind w:left="0" w:firstLine="0"/>
              <w:rPr>
                <w:rFonts w:ascii="Arial" w:hAnsi="Arial"/>
                <w:sz w:val="22"/>
                <w:szCs w:val="22"/>
              </w:rPr>
            </w:pPr>
            <w:r>
              <w:rPr>
                <w:rFonts w:ascii="Arial" w:hAnsi="Arial"/>
                <w:sz w:val="22"/>
                <w:szCs w:val="22"/>
              </w:rPr>
              <w:t>3x</w:t>
            </w:r>
          </w:p>
        </w:tc>
        <w:tc>
          <w:tcPr>
            <w:tcW w:w="1096" w:type="dxa"/>
            <w:shd w:val="clear" w:color="auto" w:fill="auto"/>
          </w:tcPr>
          <w:p w:rsidR="00E90962" w:rsidRDefault="00E90962" w:rsidP="00E90962">
            <w:pPr>
              <w:spacing w:after="200"/>
              <w:ind w:left="0" w:firstLine="0"/>
              <w:rPr>
                <w:rFonts w:ascii="Arial" w:hAnsi="Arial"/>
                <w:sz w:val="22"/>
                <w:szCs w:val="22"/>
              </w:rPr>
            </w:pPr>
            <w:r>
              <w:rPr>
                <w:rFonts w:ascii="Arial" w:hAnsi="Arial"/>
                <w:sz w:val="22"/>
                <w:szCs w:val="22"/>
              </w:rPr>
              <w:t>2x</w:t>
            </w:r>
          </w:p>
        </w:tc>
      </w:tr>
      <w:tr w:rsidR="00E90962" w:rsidTr="00E90962">
        <w:trPr>
          <w:trHeight w:val="1769"/>
        </w:trPr>
        <w:tc>
          <w:tcPr>
            <w:tcW w:w="1712" w:type="dxa"/>
          </w:tcPr>
          <w:p w:rsidR="00E90962" w:rsidRDefault="00E90962" w:rsidP="00E90962">
            <w:pPr>
              <w:spacing w:after="200"/>
              <w:ind w:left="0" w:firstLine="0"/>
              <w:contextualSpacing/>
              <w:jc w:val="both"/>
              <w:rPr>
                <w:rFonts w:ascii="Arial" w:hAnsi="Arial"/>
                <w:sz w:val="22"/>
                <w:szCs w:val="22"/>
              </w:rPr>
            </w:pPr>
            <w:r>
              <w:rPr>
                <w:rFonts w:ascii="Arial" w:hAnsi="Arial"/>
                <w:sz w:val="22"/>
                <w:szCs w:val="22"/>
              </w:rPr>
              <w:t>Isoniazid</w:t>
            </w:r>
          </w:p>
          <w:p w:rsidR="00E90962" w:rsidRDefault="00E90962" w:rsidP="00E90962">
            <w:pPr>
              <w:spacing w:after="200"/>
              <w:ind w:left="0" w:firstLine="0"/>
              <w:contextualSpacing/>
              <w:jc w:val="both"/>
              <w:rPr>
                <w:rFonts w:ascii="Arial" w:hAnsi="Arial"/>
                <w:sz w:val="22"/>
                <w:szCs w:val="22"/>
              </w:rPr>
            </w:pPr>
            <w:r>
              <w:rPr>
                <w:rFonts w:ascii="Arial" w:hAnsi="Arial"/>
                <w:sz w:val="22"/>
                <w:szCs w:val="22"/>
              </w:rPr>
              <w:t>Rifamphisin</w:t>
            </w:r>
          </w:p>
          <w:p w:rsidR="00E90962" w:rsidRDefault="00E90962" w:rsidP="00E90962">
            <w:pPr>
              <w:spacing w:after="200"/>
              <w:ind w:left="0" w:firstLine="0"/>
              <w:contextualSpacing/>
              <w:jc w:val="both"/>
              <w:rPr>
                <w:rFonts w:ascii="Arial" w:hAnsi="Arial"/>
                <w:sz w:val="22"/>
                <w:szCs w:val="22"/>
              </w:rPr>
            </w:pPr>
            <w:r>
              <w:rPr>
                <w:rFonts w:ascii="Arial" w:hAnsi="Arial"/>
                <w:sz w:val="22"/>
                <w:szCs w:val="22"/>
              </w:rPr>
              <w:t>Pirasinamid</w:t>
            </w:r>
          </w:p>
          <w:p w:rsidR="00E90962" w:rsidRDefault="00E90962" w:rsidP="00E90962">
            <w:pPr>
              <w:spacing w:after="200"/>
              <w:ind w:left="0" w:firstLine="0"/>
              <w:contextualSpacing/>
              <w:jc w:val="both"/>
              <w:rPr>
                <w:rFonts w:ascii="Arial" w:hAnsi="Arial"/>
                <w:sz w:val="22"/>
                <w:szCs w:val="22"/>
              </w:rPr>
            </w:pPr>
            <w:r>
              <w:rPr>
                <w:rFonts w:ascii="Arial" w:hAnsi="Arial"/>
                <w:sz w:val="22"/>
                <w:szCs w:val="22"/>
              </w:rPr>
              <w:t>Streptomisin</w:t>
            </w:r>
          </w:p>
          <w:p w:rsidR="00E90962" w:rsidRDefault="00E90962" w:rsidP="00E90962">
            <w:pPr>
              <w:spacing w:after="200"/>
              <w:ind w:left="0" w:firstLine="0"/>
              <w:contextualSpacing/>
              <w:jc w:val="both"/>
              <w:rPr>
                <w:rFonts w:ascii="Arial" w:hAnsi="Arial"/>
                <w:sz w:val="22"/>
                <w:szCs w:val="22"/>
              </w:rPr>
            </w:pPr>
            <w:r>
              <w:rPr>
                <w:rFonts w:ascii="Arial" w:hAnsi="Arial"/>
                <w:sz w:val="22"/>
                <w:szCs w:val="22"/>
              </w:rPr>
              <w:t>Etambutol</w:t>
            </w:r>
          </w:p>
        </w:tc>
        <w:tc>
          <w:tcPr>
            <w:tcW w:w="1638" w:type="dxa"/>
          </w:tcPr>
          <w:p w:rsidR="00E90962" w:rsidRDefault="00E90962" w:rsidP="00E90962">
            <w:pPr>
              <w:spacing w:after="200"/>
              <w:ind w:left="0" w:firstLine="0"/>
              <w:contextualSpacing/>
              <w:jc w:val="both"/>
              <w:rPr>
                <w:rFonts w:ascii="Arial" w:hAnsi="Arial"/>
                <w:sz w:val="22"/>
                <w:szCs w:val="22"/>
              </w:rPr>
            </w:pPr>
            <w:r>
              <w:rPr>
                <w:rFonts w:ascii="Arial" w:hAnsi="Arial"/>
                <w:sz w:val="22"/>
                <w:szCs w:val="22"/>
              </w:rPr>
              <w:t>Bakterisidal</w:t>
            </w:r>
          </w:p>
          <w:p w:rsidR="00E90962" w:rsidRDefault="00E90962" w:rsidP="00E90962">
            <w:pPr>
              <w:spacing w:after="200"/>
              <w:ind w:left="0" w:firstLine="0"/>
              <w:contextualSpacing/>
              <w:jc w:val="both"/>
              <w:rPr>
                <w:rFonts w:ascii="Arial" w:hAnsi="Arial"/>
                <w:sz w:val="22"/>
                <w:szCs w:val="22"/>
              </w:rPr>
            </w:pPr>
            <w:r>
              <w:rPr>
                <w:rFonts w:ascii="Arial" w:hAnsi="Arial"/>
                <w:sz w:val="22"/>
                <w:szCs w:val="22"/>
              </w:rPr>
              <w:t>Bakterisidal</w:t>
            </w:r>
          </w:p>
          <w:p w:rsidR="00E90962" w:rsidRDefault="00E90962" w:rsidP="00E90962">
            <w:pPr>
              <w:spacing w:after="200"/>
              <w:ind w:left="0" w:firstLine="0"/>
              <w:contextualSpacing/>
              <w:jc w:val="both"/>
              <w:rPr>
                <w:rFonts w:ascii="Arial" w:hAnsi="Arial"/>
                <w:sz w:val="22"/>
                <w:szCs w:val="22"/>
              </w:rPr>
            </w:pPr>
            <w:r>
              <w:rPr>
                <w:rFonts w:ascii="Arial" w:hAnsi="Arial"/>
                <w:sz w:val="22"/>
                <w:szCs w:val="22"/>
              </w:rPr>
              <w:t>Bakterisidal</w:t>
            </w:r>
          </w:p>
          <w:p w:rsidR="00E90962" w:rsidRDefault="00E90962" w:rsidP="00E90962">
            <w:pPr>
              <w:spacing w:after="200"/>
              <w:ind w:left="0" w:firstLine="0"/>
              <w:contextualSpacing/>
              <w:jc w:val="both"/>
              <w:rPr>
                <w:rFonts w:ascii="Arial" w:hAnsi="Arial"/>
                <w:sz w:val="22"/>
                <w:szCs w:val="22"/>
              </w:rPr>
            </w:pPr>
            <w:r>
              <w:rPr>
                <w:rFonts w:ascii="Arial" w:hAnsi="Arial"/>
                <w:sz w:val="22"/>
                <w:szCs w:val="22"/>
              </w:rPr>
              <w:t>Bakterisidal</w:t>
            </w:r>
          </w:p>
          <w:p w:rsidR="00E90962" w:rsidRDefault="00E90962" w:rsidP="00E90962">
            <w:pPr>
              <w:spacing w:after="200"/>
              <w:ind w:left="0" w:firstLine="0"/>
              <w:contextualSpacing/>
              <w:jc w:val="both"/>
              <w:rPr>
                <w:rFonts w:ascii="Arial" w:hAnsi="Arial"/>
                <w:sz w:val="22"/>
                <w:szCs w:val="22"/>
              </w:rPr>
            </w:pPr>
            <w:r>
              <w:rPr>
                <w:rFonts w:ascii="Arial" w:hAnsi="Arial"/>
                <w:sz w:val="22"/>
                <w:szCs w:val="22"/>
              </w:rPr>
              <w:t>Bakteriostatik</w:t>
            </w:r>
          </w:p>
        </w:tc>
        <w:tc>
          <w:tcPr>
            <w:tcW w:w="1046" w:type="dxa"/>
          </w:tcPr>
          <w:p w:rsidR="00E90962" w:rsidRDefault="00E90962" w:rsidP="00E90962">
            <w:pPr>
              <w:spacing w:after="200"/>
              <w:ind w:left="0" w:firstLine="0"/>
              <w:contextualSpacing/>
              <w:jc w:val="both"/>
              <w:rPr>
                <w:rFonts w:ascii="Arial" w:hAnsi="Arial"/>
                <w:sz w:val="22"/>
                <w:szCs w:val="22"/>
              </w:rPr>
            </w:pPr>
            <w:r>
              <w:rPr>
                <w:rFonts w:ascii="Arial" w:hAnsi="Arial"/>
                <w:sz w:val="22"/>
                <w:szCs w:val="22"/>
              </w:rPr>
              <w:t>Tinggi</w:t>
            </w:r>
          </w:p>
          <w:p w:rsidR="00E90962" w:rsidRDefault="00E90962" w:rsidP="00E90962">
            <w:pPr>
              <w:spacing w:after="200"/>
              <w:ind w:left="0" w:firstLine="0"/>
              <w:contextualSpacing/>
              <w:jc w:val="both"/>
              <w:rPr>
                <w:rFonts w:ascii="Arial" w:hAnsi="Arial"/>
                <w:sz w:val="22"/>
                <w:szCs w:val="22"/>
              </w:rPr>
            </w:pPr>
            <w:r>
              <w:rPr>
                <w:rFonts w:ascii="Arial" w:hAnsi="Arial"/>
                <w:sz w:val="22"/>
                <w:szCs w:val="22"/>
              </w:rPr>
              <w:t>Tinggi</w:t>
            </w:r>
          </w:p>
          <w:p w:rsidR="00E90962" w:rsidRDefault="00E90962" w:rsidP="00E90962">
            <w:pPr>
              <w:spacing w:after="200"/>
              <w:ind w:left="0" w:firstLine="0"/>
              <w:contextualSpacing/>
              <w:jc w:val="both"/>
              <w:rPr>
                <w:rFonts w:ascii="Arial" w:hAnsi="Arial"/>
                <w:sz w:val="22"/>
                <w:szCs w:val="22"/>
              </w:rPr>
            </w:pPr>
            <w:r>
              <w:rPr>
                <w:rFonts w:ascii="Arial" w:hAnsi="Arial"/>
                <w:sz w:val="22"/>
                <w:szCs w:val="22"/>
              </w:rPr>
              <w:t>Rendah</w:t>
            </w:r>
          </w:p>
          <w:p w:rsidR="00E90962" w:rsidRDefault="00E90962" w:rsidP="00E90962">
            <w:pPr>
              <w:spacing w:after="200"/>
              <w:ind w:left="0" w:firstLine="0"/>
              <w:contextualSpacing/>
              <w:jc w:val="both"/>
              <w:rPr>
                <w:rFonts w:ascii="Arial" w:hAnsi="Arial"/>
                <w:sz w:val="22"/>
                <w:szCs w:val="22"/>
              </w:rPr>
            </w:pPr>
            <w:r>
              <w:rPr>
                <w:rFonts w:ascii="Arial" w:hAnsi="Arial"/>
                <w:sz w:val="22"/>
                <w:szCs w:val="22"/>
              </w:rPr>
              <w:t>Rendah</w:t>
            </w:r>
          </w:p>
          <w:p w:rsidR="00E90962" w:rsidRDefault="00E90962" w:rsidP="00E90962">
            <w:pPr>
              <w:spacing w:after="200"/>
              <w:ind w:left="0" w:firstLine="0"/>
              <w:contextualSpacing/>
              <w:jc w:val="both"/>
              <w:rPr>
                <w:rFonts w:ascii="Arial" w:hAnsi="Arial"/>
                <w:sz w:val="22"/>
                <w:szCs w:val="22"/>
              </w:rPr>
            </w:pPr>
            <w:r>
              <w:rPr>
                <w:rFonts w:ascii="Arial" w:hAnsi="Arial"/>
                <w:sz w:val="22"/>
                <w:szCs w:val="22"/>
              </w:rPr>
              <w:t>Rendah</w:t>
            </w:r>
          </w:p>
        </w:tc>
        <w:tc>
          <w:tcPr>
            <w:tcW w:w="960" w:type="dxa"/>
            <w:gridSpan w:val="2"/>
          </w:tcPr>
          <w:p w:rsidR="00E90962" w:rsidRDefault="00E90962" w:rsidP="00E90962">
            <w:pPr>
              <w:spacing w:after="200"/>
              <w:ind w:left="0" w:firstLine="0"/>
              <w:contextualSpacing/>
              <w:jc w:val="both"/>
              <w:rPr>
                <w:rFonts w:ascii="Arial" w:hAnsi="Arial"/>
                <w:sz w:val="22"/>
                <w:szCs w:val="22"/>
              </w:rPr>
            </w:pPr>
            <w:r>
              <w:rPr>
                <w:rFonts w:ascii="Arial" w:hAnsi="Arial"/>
                <w:sz w:val="22"/>
                <w:szCs w:val="22"/>
              </w:rPr>
              <w:t>5</w:t>
            </w:r>
          </w:p>
          <w:p w:rsidR="00E90962" w:rsidRDefault="00E90962" w:rsidP="00E90962">
            <w:pPr>
              <w:spacing w:after="200"/>
              <w:ind w:left="0" w:firstLine="0"/>
              <w:contextualSpacing/>
              <w:jc w:val="both"/>
              <w:rPr>
                <w:rFonts w:ascii="Arial" w:hAnsi="Arial"/>
                <w:sz w:val="22"/>
                <w:szCs w:val="22"/>
              </w:rPr>
            </w:pPr>
            <w:r>
              <w:rPr>
                <w:rFonts w:ascii="Arial" w:hAnsi="Arial"/>
                <w:sz w:val="22"/>
                <w:szCs w:val="22"/>
              </w:rPr>
              <w:t>10</w:t>
            </w:r>
          </w:p>
          <w:p w:rsidR="00E90962" w:rsidRDefault="00E90962" w:rsidP="00E90962">
            <w:pPr>
              <w:spacing w:after="200"/>
              <w:ind w:left="0" w:firstLine="0"/>
              <w:contextualSpacing/>
              <w:jc w:val="both"/>
              <w:rPr>
                <w:rFonts w:ascii="Arial" w:hAnsi="Arial"/>
                <w:sz w:val="22"/>
                <w:szCs w:val="22"/>
              </w:rPr>
            </w:pPr>
            <w:r>
              <w:rPr>
                <w:rFonts w:ascii="Arial" w:hAnsi="Arial"/>
                <w:sz w:val="22"/>
                <w:szCs w:val="22"/>
              </w:rPr>
              <w:t>25</w:t>
            </w:r>
          </w:p>
          <w:p w:rsidR="00E90962" w:rsidRDefault="00E90962" w:rsidP="00E90962">
            <w:pPr>
              <w:spacing w:after="200"/>
              <w:ind w:left="0" w:firstLine="0"/>
              <w:contextualSpacing/>
              <w:jc w:val="both"/>
              <w:rPr>
                <w:rFonts w:ascii="Arial" w:hAnsi="Arial"/>
                <w:sz w:val="22"/>
                <w:szCs w:val="22"/>
              </w:rPr>
            </w:pPr>
            <w:r>
              <w:rPr>
                <w:rFonts w:ascii="Arial" w:hAnsi="Arial"/>
                <w:sz w:val="22"/>
                <w:szCs w:val="22"/>
              </w:rPr>
              <w:t>15</w:t>
            </w:r>
          </w:p>
          <w:p w:rsidR="00E90962" w:rsidRDefault="00E90962" w:rsidP="00E90962">
            <w:pPr>
              <w:spacing w:after="200"/>
              <w:ind w:left="0" w:firstLine="0"/>
              <w:contextualSpacing/>
              <w:jc w:val="both"/>
              <w:rPr>
                <w:rFonts w:ascii="Arial" w:hAnsi="Arial"/>
                <w:sz w:val="22"/>
                <w:szCs w:val="22"/>
              </w:rPr>
            </w:pPr>
            <w:r>
              <w:rPr>
                <w:rFonts w:ascii="Arial" w:hAnsi="Arial"/>
                <w:sz w:val="22"/>
                <w:szCs w:val="22"/>
              </w:rPr>
              <w:t>15</w:t>
            </w:r>
          </w:p>
        </w:tc>
        <w:tc>
          <w:tcPr>
            <w:tcW w:w="1021" w:type="dxa"/>
          </w:tcPr>
          <w:p w:rsidR="00E90962" w:rsidRDefault="00E90962" w:rsidP="00E90962">
            <w:pPr>
              <w:spacing w:after="200"/>
              <w:ind w:left="0" w:firstLine="0"/>
              <w:contextualSpacing/>
              <w:jc w:val="both"/>
              <w:rPr>
                <w:rFonts w:ascii="Arial" w:hAnsi="Arial"/>
                <w:sz w:val="22"/>
                <w:szCs w:val="22"/>
              </w:rPr>
            </w:pPr>
            <w:r>
              <w:rPr>
                <w:rFonts w:ascii="Arial" w:hAnsi="Arial"/>
                <w:sz w:val="22"/>
                <w:szCs w:val="22"/>
              </w:rPr>
              <w:t>10</w:t>
            </w:r>
          </w:p>
          <w:p w:rsidR="00E90962" w:rsidRDefault="00E90962" w:rsidP="00E90962">
            <w:pPr>
              <w:spacing w:after="200"/>
              <w:ind w:left="0" w:firstLine="0"/>
              <w:contextualSpacing/>
              <w:jc w:val="both"/>
              <w:rPr>
                <w:rFonts w:ascii="Arial" w:hAnsi="Arial"/>
                <w:sz w:val="22"/>
                <w:szCs w:val="22"/>
              </w:rPr>
            </w:pPr>
            <w:r>
              <w:rPr>
                <w:rFonts w:ascii="Arial" w:hAnsi="Arial"/>
                <w:sz w:val="22"/>
                <w:szCs w:val="22"/>
              </w:rPr>
              <w:t>10</w:t>
            </w:r>
          </w:p>
          <w:p w:rsidR="00E90962" w:rsidRDefault="00E90962" w:rsidP="00E90962">
            <w:pPr>
              <w:spacing w:after="200"/>
              <w:ind w:left="0" w:firstLine="0"/>
              <w:contextualSpacing/>
              <w:jc w:val="both"/>
              <w:rPr>
                <w:rFonts w:ascii="Arial" w:hAnsi="Arial"/>
                <w:sz w:val="22"/>
                <w:szCs w:val="22"/>
              </w:rPr>
            </w:pPr>
            <w:r>
              <w:rPr>
                <w:rFonts w:ascii="Arial" w:hAnsi="Arial"/>
                <w:sz w:val="22"/>
                <w:szCs w:val="22"/>
              </w:rPr>
              <w:t>35</w:t>
            </w:r>
          </w:p>
          <w:p w:rsidR="00E90962" w:rsidRDefault="00E90962" w:rsidP="00E90962">
            <w:pPr>
              <w:spacing w:after="200"/>
              <w:ind w:left="0" w:firstLine="0"/>
              <w:contextualSpacing/>
              <w:jc w:val="both"/>
              <w:rPr>
                <w:rFonts w:ascii="Arial" w:hAnsi="Arial"/>
                <w:sz w:val="22"/>
                <w:szCs w:val="22"/>
              </w:rPr>
            </w:pPr>
            <w:r>
              <w:rPr>
                <w:rFonts w:ascii="Arial" w:hAnsi="Arial"/>
                <w:sz w:val="22"/>
                <w:szCs w:val="22"/>
              </w:rPr>
              <w:t>15</w:t>
            </w:r>
          </w:p>
          <w:p w:rsidR="00E90962" w:rsidRDefault="00E90962" w:rsidP="00E90962">
            <w:pPr>
              <w:spacing w:after="200"/>
              <w:ind w:left="0" w:firstLine="0"/>
              <w:contextualSpacing/>
              <w:jc w:val="both"/>
              <w:rPr>
                <w:rFonts w:ascii="Arial" w:hAnsi="Arial"/>
                <w:sz w:val="22"/>
                <w:szCs w:val="22"/>
              </w:rPr>
            </w:pPr>
            <w:r>
              <w:rPr>
                <w:rFonts w:ascii="Arial" w:hAnsi="Arial"/>
                <w:sz w:val="22"/>
                <w:szCs w:val="22"/>
              </w:rPr>
              <w:t>30</w:t>
            </w:r>
          </w:p>
        </w:tc>
        <w:tc>
          <w:tcPr>
            <w:tcW w:w="1096" w:type="dxa"/>
          </w:tcPr>
          <w:p w:rsidR="00E90962" w:rsidRDefault="00E90962" w:rsidP="00E90962">
            <w:pPr>
              <w:spacing w:after="200"/>
              <w:ind w:left="0" w:firstLine="0"/>
              <w:contextualSpacing/>
              <w:jc w:val="both"/>
              <w:rPr>
                <w:rFonts w:ascii="Arial" w:hAnsi="Arial"/>
                <w:sz w:val="22"/>
                <w:szCs w:val="22"/>
              </w:rPr>
            </w:pPr>
            <w:r>
              <w:rPr>
                <w:rFonts w:ascii="Arial" w:hAnsi="Arial"/>
                <w:sz w:val="22"/>
                <w:szCs w:val="22"/>
              </w:rPr>
              <w:t>15</w:t>
            </w:r>
          </w:p>
          <w:p w:rsidR="00E90962" w:rsidRDefault="00E90962" w:rsidP="00E90962">
            <w:pPr>
              <w:spacing w:after="200"/>
              <w:ind w:left="0" w:firstLine="0"/>
              <w:contextualSpacing/>
              <w:jc w:val="both"/>
              <w:rPr>
                <w:rFonts w:ascii="Arial" w:hAnsi="Arial"/>
                <w:sz w:val="22"/>
                <w:szCs w:val="22"/>
              </w:rPr>
            </w:pPr>
            <w:r>
              <w:rPr>
                <w:rFonts w:ascii="Arial" w:hAnsi="Arial"/>
                <w:sz w:val="22"/>
                <w:szCs w:val="22"/>
              </w:rPr>
              <w:t>10</w:t>
            </w:r>
          </w:p>
          <w:p w:rsidR="00E90962" w:rsidRDefault="00E90962" w:rsidP="00E90962">
            <w:pPr>
              <w:spacing w:after="200"/>
              <w:ind w:left="0" w:firstLine="0"/>
              <w:contextualSpacing/>
              <w:jc w:val="both"/>
              <w:rPr>
                <w:rFonts w:ascii="Arial" w:hAnsi="Arial"/>
                <w:sz w:val="22"/>
                <w:szCs w:val="22"/>
              </w:rPr>
            </w:pPr>
            <w:r>
              <w:rPr>
                <w:rFonts w:ascii="Arial" w:hAnsi="Arial"/>
                <w:sz w:val="22"/>
                <w:szCs w:val="22"/>
              </w:rPr>
              <w:t>50</w:t>
            </w:r>
          </w:p>
          <w:p w:rsidR="00E90962" w:rsidRDefault="00E90962" w:rsidP="00E90962">
            <w:pPr>
              <w:spacing w:after="200"/>
              <w:ind w:left="0" w:firstLine="0"/>
              <w:contextualSpacing/>
              <w:jc w:val="both"/>
              <w:rPr>
                <w:rFonts w:ascii="Arial" w:hAnsi="Arial"/>
                <w:sz w:val="22"/>
                <w:szCs w:val="22"/>
              </w:rPr>
            </w:pPr>
            <w:r>
              <w:rPr>
                <w:rFonts w:ascii="Arial" w:hAnsi="Arial"/>
                <w:sz w:val="22"/>
                <w:szCs w:val="22"/>
              </w:rPr>
              <w:t>15</w:t>
            </w:r>
          </w:p>
          <w:p w:rsidR="00E90962" w:rsidRDefault="00E90962" w:rsidP="00E90962">
            <w:pPr>
              <w:spacing w:after="200"/>
              <w:ind w:left="0" w:firstLine="0"/>
              <w:contextualSpacing/>
              <w:jc w:val="both"/>
              <w:rPr>
                <w:rFonts w:ascii="Arial" w:hAnsi="Arial"/>
                <w:sz w:val="22"/>
                <w:szCs w:val="22"/>
              </w:rPr>
            </w:pPr>
            <w:r>
              <w:rPr>
                <w:rFonts w:ascii="Arial" w:hAnsi="Arial"/>
                <w:sz w:val="22"/>
                <w:szCs w:val="22"/>
              </w:rPr>
              <w:t>45</w:t>
            </w:r>
          </w:p>
        </w:tc>
      </w:tr>
    </w:tbl>
    <w:p w:rsidR="00E90962" w:rsidRDefault="00E90962" w:rsidP="00E90962">
      <w:pPr>
        <w:spacing w:after="200" w:line="480" w:lineRule="auto"/>
        <w:ind w:left="0" w:firstLine="0"/>
        <w:jc w:val="both"/>
        <w:rPr>
          <w:rFonts w:ascii="Arial" w:hAnsi="Arial"/>
        </w:rPr>
      </w:pPr>
    </w:p>
    <w:p w:rsidR="00E90962" w:rsidRDefault="00E90962" w:rsidP="00E90962">
      <w:pPr>
        <w:spacing w:after="200" w:line="480" w:lineRule="auto"/>
        <w:ind w:left="1560" w:firstLine="141"/>
        <w:jc w:val="both"/>
        <w:rPr>
          <w:rFonts w:ascii="Arial" w:hAnsi="Arial"/>
        </w:rPr>
      </w:pPr>
      <w:proofErr w:type="gramStart"/>
      <w:r>
        <w:rPr>
          <w:rFonts w:ascii="Arial" w:hAnsi="Arial"/>
        </w:rPr>
        <w:t>Untuk keperluan pengobatan perlu di buat batasan kasus terlebih dahulu berdasarkan lokasi tuberkulosa, berat ringannya penyakit, hasil pemeriksaan bakteriologik, hapusan dahak dan riwayat pengobatan sebelumnya.</w:t>
      </w:r>
      <w:proofErr w:type="gramEnd"/>
      <w:r>
        <w:rPr>
          <w:rFonts w:ascii="Arial" w:hAnsi="Arial"/>
        </w:rPr>
        <w:t xml:space="preserve"> Di samping itu perlu pemahaman tentang strategi penanggulangan TB yang di kenal sebagai </w:t>
      </w:r>
      <w:r>
        <w:rPr>
          <w:rFonts w:ascii="Arial" w:hAnsi="Arial"/>
          <w:i/>
        </w:rPr>
        <w:t>Directly Observed Treatment Short Course (</w:t>
      </w:r>
      <w:r>
        <w:rPr>
          <w:rFonts w:ascii="Arial" w:hAnsi="Arial"/>
        </w:rPr>
        <w:t xml:space="preserve">DOTS) yang di rekomendasikan oleh WHO yang terdiri dari lima komponen </w:t>
      </w:r>
      <w:proofErr w:type="gramStart"/>
      <w:r>
        <w:rPr>
          <w:rFonts w:ascii="Arial" w:hAnsi="Arial"/>
        </w:rPr>
        <w:t>yaitu :</w:t>
      </w:r>
      <w:proofErr w:type="gramEnd"/>
    </w:p>
    <w:p w:rsidR="00E90962" w:rsidRDefault="00E90962" w:rsidP="00E90962">
      <w:pPr>
        <w:numPr>
          <w:ilvl w:val="0"/>
          <w:numId w:val="45"/>
        </w:numPr>
        <w:spacing w:after="200" w:line="480" w:lineRule="auto"/>
        <w:ind w:left="1418" w:hanging="284"/>
        <w:contextualSpacing/>
        <w:jc w:val="both"/>
        <w:rPr>
          <w:rFonts w:ascii="Arial" w:hAnsi="Arial"/>
        </w:rPr>
      </w:pPr>
      <w:r>
        <w:rPr>
          <w:rFonts w:ascii="Arial" w:hAnsi="Arial"/>
        </w:rPr>
        <w:lastRenderedPageBreak/>
        <w:t>Adanya komitmen politis berupa dukungan pengambil keputusan dalam penanggulangan TB.</w:t>
      </w:r>
    </w:p>
    <w:p w:rsidR="00E90962" w:rsidRDefault="00E90962" w:rsidP="00E90962">
      <w:pPr>
        <w:numPr>
          <w:ilvl w:val="0"/>
          <w:numId w:val="45"/>
        </w:numPr>
        <w:spacing w:after="200" w:line="480" w:lineRule="auto"/>
        <w:ind w:left="1418" w:hanging="284"/>
        <w:contextualSpacing/>
        <w:jc w:val="both"/>
        <w:rPr>
          <w:rFonts w:ascii="Arial" w:hAnsi="Arial"/>
        </w:rPr>
      </w:pPr>
      <w:r>
        <w:rPr>
          <w:rFonts w:ascii="Arial" w:hAnsi="Arial"/>
        </w:rPr>
        <w:t xml:space="preserve">Diagnosis TB melalui pemeriksaan dahak secara mikroskopik langsung dan pemeriksaan penunjang lainnya seperti pemeriksaan radiologis dan </w:t>
      </w:r>
      <w:proofErr w:type="gramStart"/>
      <w:r>
        <w:rPr>
          <w:rFonts w:ascii="Arial" w:hAnsi="Arial"/>
        </w:rPr>
        <w:t>kultur</w:t>
      </w:r>
      <w:proofErr w:type="gramEnd"/>
      <w:r>
        <w:rPr>
          <w:rFonts w:ascii="Arial" w:hAnsi="Arial"/>
        </w:rPr>
        <w:t xml:space="preserve"> dapat dilaksanakan di pelayanan yang memiliki sarana tersebut.</w:t>
      </w:r>
    </w:p>
    <w:p w:rsidR="00E90962" w:rsidRDefault="00E90962" w:rsidP="00E90962">
      <w:pPr>
        <w:numPr>
          <w:ilvl w:val="0"/>
          <w:numId w:val="45"/>
        </w:numPr>
        <w:spacing w:after="200" w:line="480" w:lineRule="auto"/>
        <w:ind w:left="1418" w:hanging="284"/>
        <w:contextualSpacing/>
        <w:jc w:val="both"/>
        <w:rPr>
          <w:rFonts w:ascii="Arial" w:hAnsi="Arial"/>
        </w:rPr>
      </w:pPr>
      <w:r>
        <w:rPr>
          <w:rFonts w:ascii="Arial" w:hAnsi="Arial"/>
        </w:rPr>
        <w:t>Pengobatan TB dengan paduan OAT jangka pendek dengan pengawasan langsung oleh pengawas menelan obat (PMO) khusunya dalam 2 bulan pertama dimana penderita harus minum obat setiap hari.</w:t>
      </w:r>
    </w:p>
    <w:p w:rsidR="00E90962" w:rsidRDefault="00E90962" w:rsidP="00E90962">
      <w:pPr>
        <w:numPr>
          <w:ilvl w:val="0"/>
          <w:numId w:val="45"/>
        </w:numPr>
        <w:spacing w:after="200" w:line="480" w:lineRule="auto"/>
        <w:ind w:left="1418" w:hanging="284"/>
        <w:contextualSpacing/>
        <w:jc w:val="both"/>
        <w:rPr>
          <w:rFonts w:ascii="Arial" w:hAnsi="Arial"/>
        </w:rPr>
      </w:pPr>
      <w:r>
        <w:rPr>
          <w:rFonts w:ascii="Arial" w:hAnsi="Arial"/>
        </w:rPr>
        <w:t>Kesinambungan ketersediaan paduan OAT jangka pendek yang cukup.</w:t>
      </w:r>
    </w:p>
    <w:p w:rsidR="00E90962" w:rsidRDefault="00E90962" w:rsidP="00E90962">
      <w:pPr>
        <w:numPr>
          <w:ilvl w:val="0"/>
          <w:numId w:val="45"/>
        </w:numPr>
        <w:spacing w:after="200" w:line="480" w:lineRule="auto"/>
        <w:ind w:left="1418" w:hanging="284"/>
        <w:contextualSpacing/>
        <w:jc w:val="both"/>
        <w:rPr>
          <w:rFonts w:ascii="Arial" w:hAnsi="Arial"/>
        </w:rPr>
      </w:pPr>
      <w:r>
        <w:rPr>
          <w:rFonts w:ascii="Arial" w:hAnsi="Arial"/>
        </w:rPr>
        <w:t xml:space="preserve">Pencatatan dan pelaporan </w:t>
      </w:r>
      <w:proofErr w:type="gramStart"/>
      <w:r>
        <w:rPr>
          <w:rFonts w:ascii="Arial" w:hAnsi="Arial"/>
        </w:rPr>
        <w:t>baku</w:t>
      </w:r>
      <w:proofErr w:type="gramEnd"/>
      <w:r>
        <w:rPr>
          <w:rFonts w:ascii="Arial" w:hAnsi="Arial"/>
        </w:rPr>
        <w:t>.</w:t>
      </w:r>
    </w:p>
    <w:p w:rsidR="00E90962" w:rsidRDefault="00E90962" w:rsidP="00E90962">
      <w:pPr>
        <w:numPr>
          <w:ilvl w:val="0"/>
          <w:numId w:val="23"/>
        </w:numPr>
        <w:spacing w:after="200" w:line="480" w:lineRule="auto"/>
        <w:ind w:left="851" w:hanging="142"/>
        <w:contextualSpacing/>
        <w:jc w:val="both"/>
        <w:rPr>
          <w:rFonts w:ascii="Arial" w:hAnsi="Arial"/>
        </w:rPr>
      </w:pPr>
      <w:r>
        <w:rPr>
          <w:rFonts w:ascii="Arial" w:hAnsi="Arial"/>
        </w:rPr>
        <w:t>Pencegahan</w:t>
      </w:r>
    </w:p>
    <w:p w:rsidR="00E90962" w:rsidRDefault="00E90962" w:rsidP="00E90962">
      <w:pPr>
        <w:spacing w:after="200" w:line="480" w:lineRule="auto"/>
        <w:ind w:left="851" w:firstLine="142"/>
        <w:contextualSpacing/>
        <w:jc w:val="both"/>
        <w:rPr>
          <w:rFonts w:ascii="Arial" w:hAnsi="Arial"/>
        </w:rPr>
      </w:pPr>
      <w:r>
        <w:rPr>
          <w:rFonts w:ascii="Arial" w:hAnsi="Arial"/>
        </w:rPr>
        <w:t>Menurut Najmah (2016) berikut ini merupakan pencegahan primer, skunder, dan tersier tuberkulosis</w:t>
      </w:r>
    </w:p>
    <w:p w:rsidR="00E90962" w:rsidRDefault="00E90962" w:rsidP="00E90962">
      <w:pPr>
        <w:numPr>
          <w:ilvl w:val="0"/>
          <w:numId w:val="46"/>
        </w:numPr>
        <w:spacing w:after="200" w:line="480" w:lineRule="auto"/>
        <w:ind w:left="1276" w:hanging="283"/>
        <w:contextualSpacing/>
        <w:jc w:val="both"/>
        <w:rPr>
          <w:rFonts w:ascii="Arial" w:hAnsi="Arial"/>
        </w:rPr>
      </w:pPr>
      <w:r>
        <w:rPr>
          <w:rFonts w:ascii="Arial" w:hAnsi="Arial"/>
        </w:rPr>
        <w:t>Pencegahan primer</w:t>
      </w:r>
    </w:p>
    <w:p w:rsidR="00E90962" w:rsidRDefault="00E90962" w:rsidP="00E90962">
      <w:pPr>
        <w:numPr>
          <w:ilvl w:val="0"/>
          <w:numId w:val="47"/>
        </w:numPr>
        <w:spacing w:after="200" w:line="480" w:lineRule="auto"/>
        <w:ind w:left="1560" w:hanging="284"/>
        <w:contextualSpacing/>
        <w:jc w:val="both"/>
        <w:rPr>
          <w:rFonts w:ascii="Arial" w:hAnsi="Arial"/>
        </w:rPr>
      </w:pPr>
      <w:r>
        <w:rPr>
          <w:rFonts w:ascii="Arial" w:hAnsi="Arial"/>
        </w:rPr>
        <w:t xml:space="preserve">Tersedia sarana-sarana kedokterkan, pemeriksaan penderita, koontak atau suspect gambas, sering di </w:t>
      </w:r>
      <w:proofErr w:type="gramStart"/>
      <w:r>
        <w:rPr>
          <w:rFonts w:ascii="Arial" w:hAnsi="Arial"/>
        </w:rPr>
        <w:t>laporkan ,</w:t>
      </w:r>
      <w:proofErr w:type="gramEnd"/>
      <w:r>
        <w:rPr>
          <w:rFonts w:ascii="Arial" w:hAnsi="Arial"/>
        </w:rPr>
        <w:t xml:space="preserve"> pemeriksaan dan pengobatan dini bagi penderita, kontak, suspect, perawatan.</w:t>
      </w:r>
    </w:p>
    <w:p w:rsidR="00E90962" w:rsidRDefault="00E90962" w:rsidP="00E90962">
      <w:pPr>
        <w:numPr>
          <w:ilvl w:val="0"/>
          <w:numId w:val="47"/>
        </w:numPr>
        <w:spacing w:after="200" w:line="480" w:lineRule="auto"/>
        <w:ind w:left="1560" w:hanging="284"/>
        <w:contextualSpacing/>
        <w:jc w:val="both"/>
        <w:rPr>
          <w:rFonts w:ascii="Arial" w:hAnsi="Arial"/>
        </w:rPr>
      </w:pPr>
      <w:r>
        <w:rPr>
          <w:rFonts w:ascii="Arial" w:hAnsi="Arial"/>
        </w:rPr>
        <w:lastRenderedPageBreak/>
        <w:t xml:space="preserve">Petugas kesehatan yang memberikan penyuluhan tentang penyakit TB yang antara </w:t>
      </w:r>
      <w:proofErr w:type="gramStart"/>
      <w:r>
        <w:rPr>
          <w:rFonts w:ascii="Arial" w:hAnsi="Arial"/>
        </w:rPr>
        <w:t>lain</w:t>
      </w:r>
      <w:proofErr w:type="gramEnd"/>
      <w:r>
        <w:rPr>
          <w:rFonts w:ascii="Arial" w:hAnsi="Arial"/>
        </w:rPr>
        <w:t xml:space="preserve"> meliputi gejala bahaya dan akibat yang ditimbulkannya.</w:t>
      </w:r>
    </w:p>
    <w:p w:rsidR="00E90962" w:rsidRDefault="00E90962" w:rsidP="00E90962">
      <w:pPr>
        <w:numPr>
          <w:ilvl w:val="0"/>
          <w:numId w:val="47"/>
        </w:numPr>
        <w:spacing w:after="200" w:line="480" w:lineRule="auto"/>
        <w:ind w:left="1560" w:hanging="284"/>
        <w:contextualSpacing/>
        <w:jc w:val="both"/>
        <w:rPr>
          <w:rFonts w:ascii="Arial" w:hAnsi="Arial"/>
        </w:rPr>
      </w:pPr>
      <w:r>
        <w:rPr>
          <w:rFonts w:ascii="Arial" w:hAnsi="Arial"/>
        </w:rPr>
        <w:t>Pencegahan pada penderita dapat dilakukan dengan menutup mulut sewaktu batuk dan membuang dahak tidak di sembarang tempat.</w:t>
      </w:r>
    </w:p>
    <w:p w:rsidR="00E90962" w:rsidRDefault="00E90962" w:rsidP="00E90962">
      <w:pPr>
        <w:numPr>
          <w:ilvl w:val="0"/>
          <w:numId w:val="47"/>
        </w:numPr>
        <w:spacing w:after="200" w:line="480" w:lineRule="auto"/>
        <w:ind w:left="1560" w:hanging="284"/>
        <w:contextualSpacing/>
        <w:jc w:val="both"/>
        <w:rPr>
          <w:rFonts w:ascii="Arial" w:hAnsi="Arial"/>
        </w:rPr>
      </w:pPr>
      <w:r>
        <w:rPr>
          <w:rFonts w:ascii="Arial" w:hAnsi="Arial"/>
        </w:rPr>
        <w:t xml:space="preserve">Pencegahan infeksi dengan cuci tangan dan praktek menjaga kebersihan rumah harus di pertahankkan sebagai kegiatan rutin. Dekontaminasi udara dengan </w:t>
      </w:r>
      <w:proofErr w:type="gramStart"/>
      <w:r>
        <w:rPr>
          <w:rFonts w:ascii="Arial" w:hAnsi="Arial"/>
        </w:rPr>
        <w:t>cara</w:t>
      </w:r>
      <w:proofErr w:type="gramEnd"/>
      <w:r>
        <w:rPr>
          <w:rFonts w:ascii="Arial" w:hAnsi="Arial"/>
        </w:rPr>
        <w:t xml:space="preserve"> ventilasi yang baik dengan bias ditambahkan dengan sinar UV.</w:t>
      </w:r>
    </w:p>
    <w:p w:rsidR="00E90962" w:rsidRDefault="00E90962" w:rsidP="00E90962">
      <w:pPr>
        <w:numPr>
          <w:ilvl w:val="0"/>
          <w:numId w:val="47"/>
        </w:numPr>
        <w:spacing w:after="200" w:line="480" w:lineRule="auto"/>
        <w:ind w:left="1560" w:hanging="284"/>
        <w:contextualSpacing/>
        <w:jc w:val="both"/>
        <w:rPr>
          <w:rFonts w:ascii="Arial" w:hAnsi="Arial"/>
        </w:rPr>
      </w:pPr>
      <w:r>
        <w:rPr>
          <w:rFonts w:ascii="Arial" w:hAnsi="Arial"/>
        </w:rPr>
        <w:t xml:space="preserve">Imunisasi orang-orang </w:t>
      </w:r>
      <w:proofErr w:type="gramStart"/>
      <w:r>
        <w:rPr>
          <w:rFonts w:ascii="Arial" w:hAnsi="Arial"/>
        </w:rPr>
        <w:t>kontak ,</w:t>
      </w:r>
      <w:proofErr w:type="gramEnd"/>
      <w:r>
        <w:rPr>
          <w:rFonts w:ascii="Arial" w:hAnsi="Arial"/>
        </w:rPr>
        <w:t xml:space="preserve"> tindakan pencegahan bagi orang-orang sangat dekat (keluarga, perawat, dokter, petugas kesehatan lain) dan lainnya yang terindikasi dengan vaksin BCG dan tindak lanjut bagi positif yang tertular.</w:t>
      </w:r>
    </w:p>
    <w:p w:rsidR="00E90962" w:rsidRDefault="00E90962" w:rsidP="00E90962">
      <w:pPr>
        <w:numPr>
          <w:ilvl w:val="0"/>
          <w:numId w:val="47"/>
        </w:numPr>
        <w:spacing w:after="200" w:line="480" w:lineRule="auto"/>
        <w:ind w:left="1560" w:hanging="284"/>
        <w:contextualSpacing/>
        <w:jc w:val="both"/>
        <w:rPr>
          <w:rFonts w:ascii="Arial" w:hAnsi="Arial"/>
        </w:rPr>
      </w:pPr>
      <w:r>
        <w:rPr>
          <w:rFonts w:ascii="Arial" w:hAnsi="Arial"/>
        </w:rPr>
        <w:t>Mengurangi dan menghilangkan kondisi social yang mempertinggi resiko terjadinya infeksi misalnya kepadatan hunian.</w:t>
      </w:r>
    </w:p>
    <w:p w:rsidR="00E90962" w:rsidRDefault="00E90962" w:rsidP="00E90962">
      <w:pPr>
        <w:numPr>
          <w:ilvl w:val="0"/>
          <w:numId w:val="47"/>
        </w:numPr>
        <w:spacing w:after="200" w:line="480" w:lineRule="auto"/>
        <w:ind w:left="1560" w:hanging="284"/>
        <w:contextualSpacing/>
        <w:jc w:val="both"/>
        <w:rPr>
          <w:rFonts w:ascii="Arial" w:hAnsi="Arial"/>
        </w:rPr>
      </w:pPr>
      <w:r>
        <w:rPr>
          <w:rFonts w:ascii="Arial" w:hAnsi="Arial"/>
        </w:rPr>
        <w:t xml:space="preserve">Lakukan eliminasi terhadap ternak sapi yang menderita TB bovinum dengan </w:t>
      </w:r>
      <w:proofErr w:type="gramStart"/>
      <w:r>
        <w:rPr>
          <w:rFonts w:ascii="Arial" w:hAnsi="Arial"/>
        </w:rPr>
        <w:t>cara</w:t>
      </w:r>
      <w:proofErr w:type="gramEnd"/>
      <w:r>
        <w:rPr>
          <w:rFonts w:ascii="Arial" w:hAnsi="Arial"/>
        </w:rPr>
        <w:t xml:space="preserve"> menyembelih sapi-sapi yang tes tuberkulinnya positif, susu di pasteurasi sebelum di konsusmsi.</w:t>
      </w:r>
    </w:p>
    <w:p w:rsidR="00E90962" w:rsidRPr="001D0E74" w:rsidRDefault="00E90962" w:rsidP="001D0E74">
      <w:pPr>
        <w:numPr>
          <w:ilvl w:val="0"/>
          <w:numId w:val="47"/>
        </w:numPr>
        <w:spacing w:after="200" w:line="480" w:lineRule="auto"/>
        <w:ind w:left="1560" w:hanging="284"/>
        <w:contextualSpacing/>
        <w:jc w:val="both"/>
        <w:rPr>
          <w:rFonts w:ascii="Arial" w:hAnsi="Arial"/>
        </w:rPr>
      </w:pPr>
      <w:r>
        <w:rPr>
          <w:rFonts w:ascii="Arial" w:hAnsi="Arial"/>
        </w:rPr>
        <w:lastRenderedPageBreak/>
        <w:t>Lakukan upaya pencegahan terjadinya silicosis pada pekerja pabrik dan tambang.</w:t>
      </w:r>
    </w:p>
    <w:p w:rsidR="00E90962" w:rsidRDefault="00E90962" w:rsidP="00E90962">
      <w:pPr>
        <w:numPr>
          <w:ilvl w:val="0"/>
          <w:numId w:val="46"/>
        </w:numPr>
        <w:spacing w:after="200" w:line="480" w:lineRule="auto"/>
        <w:ind w:left="1276" w:hanging="283"/>
        <w:contextualSpacing/>
        <w:jc w:val="both"/>
        <w:rPr>
          <w:rFonts w:ascii="Arial" w:hAnsi="Arial"/>
        </w:rPr>
      </w:pPr>
      <w:r>
        <w:rPr>
          <w:rFonts w:ascii="Arial" w:hAnsi="Arial"/>
        </w:rPr>
        <w:t>Pencegahan Skunder</w:t>
      </w:r>
    </w:p>
    <w:p w:rsidR="00E90962" w:rsidRDefault="00E90962" w:rsidP="00E90962">
      <w:pPr>
        <w:numPr>
          <w:ilvl w:val="0"/>
          <w:numId w:val="48"/>
        </w:numPr>
        <w:spacing w:after="200" w:line="480" w:lineRule="auto"/>
        <w:ind w:left="1560" w:hanging="284"/>
        <w:contextualSpacing/>
        <w:jc w:val="both"/>
        <w:rPr>
          <w:rFonts w:ascii="Arial" w:hAnsi="Arial"/>
        </w:rPr>
      </w:pPr>
      <w:r>
        <w:rPr>
          <w:rFonts w:ascii="Arial" w:hAnsi="Arial"/>
        </w:rPr>
        <w:t>Pengobatan preventif, diartikan sebagai tindakan keperawatan terhadap penyakit inaktif dengan pemberian pengobatan INH sebagai pencegahan.</w:t>
      </w:r>
    </w:p>
    <w:p w:rsidR="00E90962" w:rsidRDefault="00E90962" w:rsidP="00E90962">
      <w:pPr>
        <w:numPr>
          <w:ilvl w:val="0"/>
          <w:numId w:val="48"/>
        </w:numPr>
        <w:spacing w:after="200" w:line="480" w:lineRule="auto"/>
        <w:ind w:left="1560" w:hanging="284"/>
        <w:contextualSpacing/>
        <w:jc w:val="both"/>
        <w:rPr>
          <w:rFonts w:ascii="Arial" w:hAnsi="Arial"/>
        </w:rPr>
      </w:pPr>
      <w:r>
        <w:rPr>
          <w:rFonts w:ascii="Arial" w:hAnsi="Arial"/>
        </w:rPr>
        <w:t>Isolasi pemeriksaan kepada orang-orang yang terinfeksi, pengobatan khusus TBC pengobatan mondok di rumah sakit hanya bagi penderita yang katagori berat yang memerlukan pengembangan program pengobatannya yang karena alasan-alasan sosial ekonomi dan medis untuk tidak di kehendaki pengobatan jalan.</w:t>
      </w:r>
    </w:p>
    <w:p w:rsidR="00E90962" w:rsidRDefault="00E90962" w:rsidP="00E90962">
      <w:pPr>
        <w:numPr>
          <w:ilvl w:val="0"/>
          <w:numId w:val="48"/>
        </w:numPr>
        <w:spacing w:after="200" w:line="480" w:lineRule="auto"/>
        <w:ind w:left="1560" w:hanging="284"/>
        <w:contextualSpacing/>
        <w:jc w:val="both"/>
        <w:rPr>
          <w:rFonts w:ascii="Arial" w:hAnsi="Arial"/>
        </w:rPr>
      </w:pPr>
      <w:r>
        <w:rPr>
          <w:rFonts w:ascii="Arial" w:hAnsi="Arial"/>
        </w:rPr>
        <w:t>Pemeriksaan bakteriologis dan dahak pada orang dengan gejala TB paru</w:t>
      </w:r>
    </w:p>
    <w:p w:rsidR="00E90962" w:rsidRDefault="00E90962" w:rsidP="00E90962">
      <w:pPr>
        <w:numPr>
          <w:ilvl w:val="0"/>
          <w:numId w:val="48"/>
        </w:numPr>
        <w:spacing w:after="200" w:line="480" w:lineRule="auto"/>
        <w:ind w:left="1560" w:hanging="284"/>
        <w:contextualSpacing/>
        <w:jc w:val="both"/>
        <w:rPr>
          <w:rFonts w:ascii="Arial" w:hAnsi="Arial"/>
        </w:rPr>
      </w:pPr>
      <w:r>
        <w:rPr>
          <w:rFonts w:ascii="Arial" w:hAnsi="Arial"/>
        </w:rPr>
        <w:t>Pemeriksaan screening dengan tuberculin test pada kelompok beresiko tinggi, seperti pada emigrant, orang-orang kontak dengan penderita, petugas di rumah sakit, petugas/guru di sekolah, petugas foto rontgen.</w:t>
      </w:r>
    </w:p>
    <w:p w:rsidR="00E90962" w:rsidRDefault="00E90962" w:rsidP="00E90962">
      <w:pPr>
        <w:numPr>
          <w:ilvl w:val="0"/>
          <w:numId w:val="48"/>
        </w:numPr>
        <w:spacing w:after="200" w:line="480" w:lineRule="auto"/>
        <w:ind w:left="1560" w:hanging="284"/>
        <w:contextualSpacing/>
        <w:jc w:val="both"/>
        <w:rPr>
          <w:rFonts w:ascii="Arial" w:hAnsi="Arial"/>
        </w:rPr>
      </w:pPr>
      <w:r>
        <w:rPr>
          <w:rFonts w:ascii="Arial" w:hAnsi="Arial"/>
        </w:rPr>
        <w:t>Pemeriksaan foto rontgen pada orang-orang yang positif dari hasil pemeriksaan tuberculin test.</w:t>
      </w:r>
    </w:p>
    <w:p w:rsidR="001D0E74" w:rsidRDefault="001D0E74" w:rsidP="001D0E74">
      <w:pPr>
        <w:spacing w:after="200" w:line="480" w:lineRule="auto"/>
        <w:contextualSpacing/>
        <w:jc w:val="both"/>
        <w:rPr>
          <w:rFonts w:ascii="Arial" w:hAnsi="Arial"/>
        </w:rPr>
      </w:pPr>
    </w:p>
    <w:p w:rsidR="00E90962" w:rsidRDefault="00E90962" w:rsidP="00E90962">
      <w:pPr>
        <w:numPr>
          <w:ilvl w:val="0"/>
          <w:numId w:val="48"/>
        </w:numPr>
        <w:spacing w:after="200" w:line="480" w:lineRule="auto"/>
        <w:ind w:left="1560" w:hanging="284"/>
        <w:contextualSpacing/>
        <w:jc w:val="both"/>
        <w:rPr>
          <w:rFonts w:ascii="Arial" w:hAnsi="Arial"/>
        </w:rPr>
      </w:pPr>
      <w:r>
        <w:rPr>
          <w:rFonts w:ascii="Arial" w:hAnsi="Arial"/>
        </w:rPr>
        <w:lastRenderedPageBreak/>
        <w:t>Pengobatan khusus</w:t>
      </w:r>
    </w:p>
    <w:p w:rsidR="00E90962" w:rsidRDefault="00E90962" w:rsidP="00E90962">
      <w:pPr>
        <w:numPr>
          <w:ilvl w:val="0"/>
          <w:numId w:val="48"/>
        </w:numPr>
        <w:spacing w:after="200" w:line="480" w:lineRule="auto"/>
        <w:ind w:left="1560" w:hanging="284"/>
        <w:contextualSpacing/>
        <w:jc w:val="both"/>
        <w:rPr>
          <w:rFonts w:ascii="Arial" w:hAnsi="Arial"/>
        </w:rPr>
      </w:pPr>
      <w:r>
        <w:rPr>
          <w:rFonts w:ascii="Arial" w:hAnsi="Arial"/>
        </w:rPr>
        <w:t>Penderita dengan TBC aktif perlu pengobatan yang tepat.  Obat-obatan kombinasi yang telah ditetapkan oleh dokter di minum dengan tekun dan teratur, Waktu yang lama (6-12 bulan). Di waspadai adanya kebal terhadap obat-obat, dengan pemeriksaan penyelidikan oleh dokter.</w:t>
      </w:r>
    </w:p>
    <w:p w:rsidR="00E90962" w:rsidRDefault="00E90962" w:rsidP="00E90962">
      <w:pPr>
        <w:numPr>
          <w:ilvl w:val="0"/>
          <w:numId w:val="46"/>
        </w:numPr>
        <w:spacing w:after="200" w:line="480" w:lineRule="auto"/>
        <w:ind w:left="1276" w:hanging="283"/>
        <w:contextualSpacing/>
        <w:jc w:val="both"/>
        <w:rPr>
          <w:rFonts w:ascii="Arial" w:hAnsi="Arial"/>
        </w:rPr>
      </w:pPr>
      <w:r>
        <w:rPr>
          <w:rFonts w:ascii="Arial" w:hAnsi="Arial"/>
        </w:rPr>
        <w:t>Pencegahan Tersier</w:t>
      </w:r>
    </w:p>
    <w:p w:rsidR="00E90962" w:rsidRDefault="00E90962" w:rsidP="00E90962">
      <w:pPr>
        <w:numPr>
          <w:ilvl w:val="0"/>
          <w:numId w:val="49"/>
        </w:numPr>
        <w:spacing w:after="200" w:line="480" w:lineRule="auto"/>
        <w:ind w:left="1560" w:hanging="284"/>
        <w:contextualSpacing/>
        <w:jc w:val="both"/>
        <w:rPr>
          <w:rFonts w:ascii="Arial" w:hAnsi="Arial"/>
        </w:rPr>
      </w:pPr>
      <w:r>
        <w:rPr>
          <w:rFonts w:ascii="Arial" w:hAnsi="Arial"/>
        </w:rPr>
        <w:t>Tindakan pencegahan bahaya penyakit paru kronis karena menghirup udara yang tercemar debu para pekerja tambang, pekerja semen, dan sebagainya.</w:t>
      </w:r>
    </w:p>
    <w:p w:rsidR="00E90962" w:rsidRDefault="00E90962" w:rsidP="00E90962">
      <w:pPr>
        <w:numPr>
          <w:ilvl w:val="0"/>
          <w:numId w:val="49"/>
        </w:numPr>
        <w:spacing w:after="200" w:line="480" w:lineRule="auto"/>
        <w:ind w:left="1560" w:hanging="284"/>
        <w:contextualSpacing/>
        <w:jc w:val="both"/>
        <w:rPr>
          <w:rFonts w:ascii="Arial" w:hAnsi="Arial"/>
        </w:rPr>
      </w:pPr>
      <w:r>
        <w:rPr>
          <w:rFonts w:ascii="Arial" w:hAnsi="Arial"/>
        </w:rPr>
        <w:t>Rehabilitasi.</w:t>
      </w:r>
    </w:p>
    <w:p w:rsidR="00E90962" w:rsidRDefault="00E90962" w:rsidP="00E90962">
      <w:pPr>
        <w:numPr>
          <w:ilvl w:val="0"/>
          <w:numId w:val="12"/>
        </w:numPr>
        <w:spacing w:after="200" w:line="480" w:lineRule="auto"/>
        <w:contextualSpacing/>
        <w:jc w:val="both"/>
        <w:rPr>
          <w:rFonts w:ascii="Arial" w:hAnsi="Arial"/>
          <w:b/>
        </w:rPr>
      </w:pPr>
      <w:r>
        <w:rPr>
          <w:rFonts w:ascii="Arial" w:hAnsi="Arial"/>
          <w:b/>
        </w:rPr>
        <w:t>Kerangka Teori</w:t>
      </w:r>
    </w:p>
    <w:p w:rsidR="00E90962" w:rsidRDefault="00E90962" w:rsidP="00E90962">
      <w:pPr>
        <w:spacing w:after="200" w:line="480" w:lineRule="auto"/>
        <w:ind w:left="1134" w:firstLine="142"/>
        <w:contextualSpacing/>
        <w:jc w:val="both"/>
        <w:rPr>
          <w:rFonts w:ascii="Arial" w:hAnsi="Arial"/>
        </w:rPr>
      </w:pPr>
      <w:r>
        <w:rPr>
          <w:rFonts w:ascii="Arial" w:hAnsi="Arial"/>
        </w:rPr>
        <w:t xml:space="preserve">Kerangka teori adalah kesimpulan dari tinjauian pustaka yang berisi tentang konsep-konsep teori yang di pergunakan atau berhubungan dengan penelitian yang di </w:t>
      </w:r>
      <w:proofErr w:type="gramStart"/>
      <w:r>
        <w:rPr>
          <w:rFonts w:ascii="Arial" w:hAnsi="Arial"/>
        </w:rPr>
        <w:t>lakukan :</w:t>
      </w:r>
      <w:proofErr w:type="gramEnd"/>
    </w:p>
    <w:p w:rsidR="00E90962" w:rsidRDefault="00E90962" w:rsidP="00E90962">
      <w:pPr>
        <w:spacing w:after="200" w:line="480" w:lineRule="auto"/>
        <w:ind w:left="720" w:firstLine="0"/>
        <w:contextualSpacing/>
        <w:jc w:val="both"/>
        <w:rPr>
          <w:rFonts w:ascii="Arial" w:hAnsi="Arial"/>
          <w:sz w:val="20"/>
          <w:szCs w:val="20"/>
        </w:rPr>
      </w:pPr>
      <w:r>
        <w:rPr>
          <w:rFonts w:ascii="Arial" w:hAnsi="Arial"/>
          <w:noProof/>
          <w:sz w:val="20"/>
          <w:szCs w:val="20"/>
        </w:rPr>
        <mc:AlternateContent>
          <mc:Choice Requires="wps">
            <w:drawing>
              <wp:anchor distT="0" distB="0" distL="114300" distR="114300" simplePos="0" relativeHeight="251663360" behindDoc="0" locked="0" layoutInCell="1" allowOverlap="1" wp14:anchorId="54C509B1" wp14:editId="2611A0F2">
                <wp:simplePos x="0" y="0"/>
                <wp:positionH relativeFrom="column">
                  <wp:posOffset>3482340</wp:posOffset>
                </wp:positionH>
                <wp:positionV relativeFrom="paragraph">
                  <wp:posOffset>101600</wp:posOffset>
                </wp:positionV>
                <wp:extent cx="1520190" cy="1328420"/>
                <wp:effectExtent l="0" t="0" r="22860" b="24130"/>
                <wp:wrapNone/>
                <wp:docPr id="8" name="Rectangle 8"/>
                <wp:cNvGraphicFramePr/>
                <a:graphic xmlns:a="http://schemas.openxmlformats.org/drawingml/2006/main">
                  <a:graphicData uri="http://schemas.microsoft.com/office/word/2010/wordprocessingShape">
                    <wps:wsp>
                      <wps:cNvSpPr/>
                      <wps:spPr>
                        <a:xfrm>
                          <a:off x="0" y="0"/>
                          <a:ext cx="1520190" cy="1328420"/>
                        </a:xfrm>
                        <a:prstGeom prst="rect">
                          <a:avLst/>
                        </a:prstGeom>
                        <a:solidFill>
                          <a:sysClr val="window" lastClr="FFFFFF"/>
                        </a:solidFill>
                        <a:ln w="25400" cap="flat" cmpd="sng" algn="ctr">
                          <a:solidFill>
                            <a:sysClr val="windowText" lastClr="000000"/>
                          </a:solidFill>
                          <a:prstDash val="solid"/>
                        </a:ln>
                        <a:effectLst/>
                      </wps:spPr>
                      <wps:txbx>
                        <w:txbxContent>
                          <w:p w:rsidR="00E90962" w:rsidRDefault="00E90962" w:rsidP="00E90962">
                            <w:pPr>
                              <w:jc w:val="center"/>
                              <w:rPr>
                                <w:rFonts w:ascii="Arial" w:hAnsi="Arial"/>
                              </w:rPr>
                            </w:pPr>
                            <w:r>
                              <w:rPr>
                                <w:rFonts w:ascii="Arial" w:hAnsi="Arial"/>
                              </w:rPr>
                              <w:t>TB paru</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8" o:spid="_x0000_s1026" style="position:absolute;left:0;text-align:left;margin-left:274.2pt;margin-top:8pt;width:119.7pt;height:104.6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" fillcolor="window" strokecolor="windowText" strokeweight="2pt">
                <v:textbox>
                  <w:txbxContent>
                    <w:p w:rsidR="00E90962" w:rsidRDefault="00E90962" w:rsidP="00E90962">
                      <w:pPr>
                        <w:jc w:val="center"/>
                        <w:rPr>
                          <w:rFonts w:ascii="Arial" w:hAnsi="Arial"/>
                        </w:rPr>
                      </w:pPr>
                      <w:r>
                        <w:rPr>
                          <w:rFonts w:ascii="Arial" w:hAnsi="Arial"/>
                        </w:rPr>
                        <w:t>TB paru</w:t>
                      </w:r>
                    </w:p>
                  </w:txbxContent>
                </v:textbox>
              </v:rect>
            </w:pict>
          </mc:Fallback>
        </mc:AlternateContent>
      </w:r>
      <w:r>
        <w:rPr>
          <w:rFonts w:ascii="Arial" w:hAnsi="Arial"/>
          <w:noProof/>
          <w:sz w:val="20"/>
          <w:szCs w:val="20"/>
        </w:rPr>
        <mc:AlternateContent>
          <mc:Choice Requires="wps">
            <w:drawing>
              <wp:anchor distT="0" distB="0" distL="114300" distR="114300" simplePos="0" relativeHeight="251661312" behindDoc="0" locked="0" layoutInCell="1" allowOverlap="1" wp14:anchorId="0D582EFF" wp14:editId="0B0FA044">
                <wp:simplePos x="0" y="0"/>
                <wp:positionH relativeFrom="column">
                  <wp:posOffset>483870</wp:posOffset>
                </wp:positionH>
                <wp:positionV relativeFrom="paragraph">
                  <wp:posOffset>101600</wp:posOffset>
                </wp:positionV>
                <wp:extent cx="1818005" cy="1329055"/>
                <wp:effectExtent l="0" t="0" r="10795" b="23495"/>
                <wp:wrapNone/>
                <wp:docPr id="6" name="Rectangle 6"/>
                <wp:cNvGraphicFramePr/>
                <a:graphic xmlns:a="http://schemas.openxmlformats.org/drawingml/2006/main">
                  <a:graphicData uri="http://schemas.microsoft.com/office/word/2010/wordprocessingShape">
                    <wps:wsp>
                      <wps:cNvSpPr/>
                      <wps:spPr>
                        <a:xfrm>
                          <a:off x="0" y="0"/>
                          <a:ext cx="1818167" cy="1329070"/>
                        </a:xfrm>
                        <a:prstGeom prst="rect">
                          <a:avLst/>
                        </a:prstGeom>
                        <a:solidFill>
                          <a:sysClr val="window" lastClr="FFFFFF"/>
                        </a:solidFill>
                        <a:ln w="25400" cap="flat" cmpd="sng" algn="ctr">
                          <a:solidFill>
                            <a:sysClr val="windowText" lastClr="000000"/>
                          </a:solidFill>
                          <a:prstDash val="solid"/>
                        </a:ln>
                        <a:effectLst/>
                      </wps:spPr>
                      <wps:txbx>
                        <w:txbxContent>
                          <w:p w:rsidR="00E90962" w:rsidRDefault="00E90962" w:rsidP="00E90962">
                            <w:pPr>
                              <w:jc w:val="both"/>
                              <w:rPr>
                                <w:rFonts w:ascii="Arial" w:hAnsi="Arial"/>
                              </w:rPr>
                            </w:pPr>
                            <w:r>
                              <w:rPr>
                                <w:rFonts w:ascii="Arial" w:hAnsi="Arial"/>
                              </w:rPr>
                              <w:t>Faktor-faktor pengetahuan</w:t>
                            </w:r>
                          </w:p>
                          <w:p w:rsidR="00E90962" w:rsidRDefault="00E90962" w:rsidP="00E90962">
                            <w:pPr>
                              <w:pStyle w:val="ListParagraph"/>
                              <w:numPr>
                                <w:ilvl w:val="0"/>
                                <w:numId w:val="50"/>
                              </w:numPr>
                              <w:spacing w:line="240" w:lineRule="auto"/>
                              <w:jc w:val="both"/>
                              <w:rPr>
                                <w:rFonts w:ascii="Arial" w:hAnsi="Arial" w:cs="Arial"/>
                              </w:rPr>
                            </w:pPr>
                            <w:r>
                              <w:rPr>
                                <w:rFonts w:ascii="Arial" w:hAnsi="Arial" w:cs="Arial"/>
                              </w:rPr>
                              <w:t>Pendidikan</w:t>
                            </w:r>
                          </w:p>
                          <w:p w:rsidR="00E90962" w:rsidRDefault="00E90962" w:rsidP="00E90962">
                            <w:pPr>
                              <w:pStyle w:val="ListParagraph"/>
                              <w:numPr>
                                <w:ilvl w:val="0"/>
                                <w:numId w:val="50"/>
                              </w:numPr>
                              <w:spacing w:line="240" w:lineRule="auto"/>
                              <w:jc w:val="both"/>
                              <w:rPr>
                                <w:rFonts w:ascii="Arial" w:hAnsi="Arial" w:cs="Arial"/>
                              </w:rPr>
                            </w:pPr>
                            <w:r>
                              <w:rPr>
                                <w:rFonts w:ascii="Arial" w:hAnsi="Arial" w:cs="Arial"/>
                              </w:rPr>
                              <w:t>Umur</w:t>
                            </w:r>
                          </w:p>
                          <w:p w:rsidR="00E90962" w:rsidRDefault="00E90962" w:rsidP="00E90962">
                            <w:pPr>
                              <w:pStyle w:val="ListParagraph"/>
                              <w:numPr>
                                <w:ilvl w:val="0"/>
                                <w:numId w:val="50"/>
                              </w:numPr>
                              <w:spacing w:line="240" w:lineRule="auto"/>
                              <w:jc w:val="both"/>
                              <w:rPr>
                                <w:rFonts w:ascii="Arial" w:hAnsi="Arial" w:cs="Arial"/>
                              </w:rPr>
                            </w:pPr>
                            <w:r>
                              <w:rPr>
                                <w:rFonts w:ascii="Arial" w:hAnsi="Arial" w:cs="Arial"/>
                              </w:rPr>
                              <w:t>Pekerjaan</w:t>
                            </w:r>
                          </w:p>
                          <w:p w:rsidR="00E90962" w:rsidRDefault="00E90962" w:rsidP="00E90962">
                            <w:pPr>
                              <w:pStyle w:val="ListParagraph"/>
                              <w:numPr>
                                <w:ilvl w:val="0"/>
                                <w:numId w:val="50"/>
                              </w:numPr>
                              <w:spacing w:line="240" w:lineRule="auto"/>
                              <w:jc w:val="both"/>
                              <w:rPr>
                                <w:rFonts w:ascii="Arial" w:hAnsi="Arial" w:cs="Arial"/>
                              </w:rPr>
                            </w:pPr>
                            <w:r>
                              <w:rPr>
                                <w:rFonts w:ascii="Arial" w:hAnsi="Arial" w:cs="Arial"/>
                              </w:rPr>
                              <w:t>lingkungan</w:t>
                            </w:r>
                          </w:p>
                          <w:p w:rsidR="00E90962" w:rsidRDefault="002E221C" w:rsidP="00E90962">
                            <w:pPr>
                              <w:jc w:val="both"/>
                            </w:pPr>
                            <w:r>
                              <w:pict>
                                <v:rect id="_x0000_i1025" style="width:0;height:1.5pt" o:hralign="center" o:hrstd="t" o:hr="t" fillcolor="#a0a0a0" stroked="f"/>
                              </w:pic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6" o:spid="_x0000_s1027" style="position:absolute;left:0;text-align:left;margin-left:38.1pt;margin-top:8pt;width:143.15pt;height:104.6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" fillcolor="window" strokecolor="windowText" strokeweight="2pt">
                <v:textbox>
                  <w:txbxContent>
                    <w:p w:rsidR="00E90962" w:rsidRDefault="00E90962" w:rsidP="00E90962">
                      <w:pPr>
                        <w:jc w:val="both"/>
                        <w:rPr>
                          <w:rFonts w:ascii="Arial" w:hAnsi="Arial"/>
                        </w:rPr>
                      </w:pPr>
                      <w:r>
                        <w:rPr>
                          <w:rFonts w:ascii="Arial" w:hAnsi="Arial"/>
                        </w:rPr>
                        <w:t>Faktor-faktor pengetahuan</w:t>
                      </w:r>
                    </w:p>
                    <w:p w:rsidR="00E90962" w:rsidRDefault="00E90962" w:rsidP="00E90962">
                      <w:pPr>
                        <w:pStyle w:val="ListParagraph"/>
                        <w:numPr>
                          <w:ilvl w:val="0"/>
                          <w:numId w:val="50"/>
                        </w:numPr>
                        <w:spacing w:line="240" w:lineRule="auto"/>
                        <w:jc w:val="both"/>
                        <w:rPr>
                          <w:rFonts w:ascii="Arial" w:hAnsi="Arial" w:cs="Arial"/>
                        </w:rPr>
                      </w:pPr>
                      <w:r>
                        <w:rPr>
                          <w:rFonts w:ascii="Arial" w:hAnsi="Arial" w:cs="Arial"/>
                        </w:rPr>
                        <w:t>Pendidikan</w:t>
                      </w:r>
                    </w:p>
                    <w:p w:rsidR="00E90962" w:rsidRDefault="00E90962" w:rsidP="00E90962">
                      <w:pPr>
                        <w:pStyle w:val="ListParagraph"/>
                        <w:numPr>
                          <w:ilvl w:val="0"/>
                          <w:numId w:val="50"/>
                        </w:numPr>
                        <w:spacing w:line="240" w:lineRule="auto"/>
                        <w:jc w:val="both"/>
                        <w:rPr>
                          <w:rFonts w:ascii="Arial" w:hAnsi="Arial" w:cs="Arial"/>
                        </w:rPr>
                      </w:pPr>
                      <w:r>
                        <w:rPr>
                          <w:rFonts w:ascii="Arial" w:hAnsi="Arial" w:cs="Arial"/>
                        </w:rPr>
                        <w:t>Umur</w:t>
                      </w:r>
                    </w:p>
                    <w:p w:rsidR="00E90962" w:rsidRDefault="00E90962" w:rsidP="00E90962">
                      <w:pPr>
                        <w:pStyle w:val="ListParagraph"/>
                        <w:numPr>
                          <w:ilvl w:val="0"/>
                          <w:numId w:val="50"/>
                        </w:numPr>
                        <w:spacing w:line="240" w:lineRule="auto"/>
                        <w:jc w:val="both"/>
                        <w:rPr>
                          <w:rFonts w:ascii="Arial" w:hAnsi="Arial" w:cs="Arial"/>
                        </w:rPr>
                      </w:pPr>
                      <w:r>
                        <w:rPr>
                          <w:rFonts w:ascii="Arial" w:hAnsi="Arial" w:cs="Arial"/>
                        </w:rPr>
                        <w:t>Pekerjaan</w:t>
                      </w:r>
                    </w:p>
                    <w:p w:rsidR="00E90962" w:rsidRDefault="00E90962" w:rsidP="00E90962">
                      <w:pPr>
                        <w:pStyle w:val="ListParagraph"/>
                        <w:numPr>
                          <w:ilvl w:val="0"/>
                          <w:numId w:val="50"/>
                        </w:numPr>
                        <w:spacing w:line="240" w:lineRule="auto"/>
                        <w:jc w:val="both"/>
                        <w:rPr>
                          <w:rFonts w:ascii="Arial" w:hAnsi="Arial" w:cs="Arial"/>
                        </w:rPr>
                      </w:pPr>
                      <w:r>
                        <w:rPr>
                          <w:rFonts w:ascii="Arial" w:hAnsi="Arial" w:cs="Arial"/>
                        </w:rPr>
                        <w:t>lingkungan</w:t>
                      </w:r>
                    </w:p>
                    <w:p w:rsidR="00E90962" w:rsidRDefault="00E90962" w:rsidP="00E90962">
                      <w:pPr>
                        <w:jc w:val="both"/>
                      </w:pPr>
                      <w:r>
                        <w:pict>
                          <v:rect id="_x0000_i1025" style="width:0;height:1.5pt" o:hralign="center" o:hrstd="t" o:hr="t" fillcolor="#a0a0a0" stroked="f"/>
                        </w:pict>
                      </w:r>
                    </w:p>
                  </w:txbxContent>
                </v:textbox>
              </v:rect>
            </w:pict>
          </mc:Fallback>
        </mc:AlternateContent>
      </w:r>
    </w:p>
    <w:p w:rsidR="00E90962" w:rsidRDefault="00E90962" w:rsidP="00E90962">
      <w:pPr>
        <w:spacing w:after="200" w:line="480" w:lineRule="auto"/>
        <w:ind w:left="720" w:firstLine="0"/>
        <w:contextualSpacing/>
        <w:jc w:val="both"/>
        <w:rPr>
          <w:rFonts w:ascii="Arial" w:hAnsi="Arial"/>
        </w:rPr>
      </w:pPr>
      <w:r>
        <w:rPr>
          <w:rFonts w:ascii="Arial" w:hAnsi="Arial"/>
          <w:noProof/>
        </w:rPr>
        <mc:AlternateContent>
          <mc:Choice Requires="wps">
            <w:drawing>
              <wp:anchor distT="0" distB="0" distL="114300" distR="114300" simplePos="0" relativeHeight="251662336" behindDoc="0" locked="0" layoutInCell="1" allowOverlap="1" wp14:anchorId="717E806C" wp14:editId="1D11A4A6">
                <wp:simplePos x="0" y="0"/>
                <wp:positionH relativeFrom="column">
                  <wp:posOffset>2557145</wp:posOffset>
                </wp:positionH>
                <wp:positionV relativeFrom="paragraph">
                  <wp:posOffset>356870</wp:posOffset>
                </wp:positionV>
                <wp:extent cx="638175" cy="212725"/>
                <wp:effectExtent l="0" t="19050" r="29210" b="35560"/>
                <wp:wrapNone/>
                <wp:docPr id="7" name="Right Arrow 7"/>
                <wp:cNvGraphicFramePr/>
                <a:graphic xmlns:a="http://schemas.openxmlformats.org/drawingml/2006/main">
                  <a:graphicData uri="http://schemas.microsoft.com/office/word/2010/wordprocessingShape">
                    <wps:wsp>
                      <wps:cNvSpPr/>
                      <wps:spPr>
                        <a:xfrm>
                          <a:off x="0" y="0"/>
                          <a:ext cx="637953" cy="212651"/>
                        </a:xfrm>
                        <a:prstGeom prst="rightArrow">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7" o:spid="_x0000_s1026" type="#_x0000_t13" style="position:absolute;margin-left:201.35pt;margin-top:28.1pt;width:50.25pt;height:16.7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" adj="18000" fillcolor="window" strokecolor="windowText" strokeweight="2pt"/>
            </w:pict>
          </mc:Fallback>
        </mc:AlternateContent>
      </w:r>
    </w:p>
    <w:p w:rsidR="00E90962" w:rsidRDefault="00E90962" w:rsidP="00E90962">
      <w:pPr>
        <w:spacing w:after="200" w:line="480" w:lineRule="auto"/>
        <w:ind w:left="720" w:firstLine="0"/>
        <w:contextualSpacing/>
        <w:jc w:val="both"/>
        <w:rPr>
          <w:rFonts w:ascii="Arial" w:hAnsi="Arial"/>
        </w:rPr>
      </w:pPr>
    </w:p>
    <w:p w:rsidR="00E90962" w:rsidRDefault="00E90962" w:rsidP="00E90962">
      <w:pPr>
        <w:spacing w:after="200" w:line="480" w:lineRule="auto"/>
        <w:ind w:left="720" w:firstLine="0"/>
        <w:contextualSpacing/>
        <w:jc w:val="both"/>
        <w:rPr>
          <w:rFonts w:ascii="Arial" w:hAnsi="Arial"/>
        </w:rPr>
      </w:pPr>
    </w:p>
    <w:p w:rsidR="00E90962" w:rsidRDefault="00E90962" w:rsidP="00E90962">
      <w:pPr>
        <w:spacing w:after="200" w:line="480" w:lineRule="auto"/>
        <w:ind w:left="720" w:firstLine="0"/>
        <w:contextualSpacing/>
        <w:jc w:val="both"/>
        <w:rPr>
          <w:rFonts w:ascii="Arial" w:hAnsi="Arial"/>
        </w:rPr>
      </w:pPr>
    </w:p>
    <w:p w:rsidR="00E90962" w:rsidRDefault="00E90962" w:rsidP="00E90962">
      <w:pPr>
        <w:spacing w:after="200" w:line="480" w:lineRule="auto"/>
        <w:ind w:left="720" w:firstLine="0"/>
        <w:contextualSpacing/>
        <w:jc w:val="center"/>
        <w:rPr>
          <w:rFonts w:ascii="Arial" w:hAnsi="Arial"/>
          <w:sz w:val="20"/>
          <w:szCs w:val="20"/>
        </w:rPr>
      </w:pPr>
      <w:r>
        <w:rPr>
          <w:rFonts w:ascii="Arial" w:hAnsi="Arial"/>
          <w:sz w:val="20"/>
          <w:szCs w:val="20"/>
        </w:rPr>
        <w:t>Gambar 2.1 Skema kerangka teori</w:t>
      </w:r>
    </w:p>
    <w:p w:rsidR="00E90962" w:rsidRDefault="00E90962" w:rsidP="001D0E74">
      <w:pPr>
        <w:spacing w:after="200" w:line="480" w:lineRule="auto"/>
        <w:ind w:left="0" w:firstLine="0"/>
        <w:contextualSpacing/>
        <w:rPr>
          <w:rFonts w:ascii="Arial" w:hAnsi="Arial"/>
        </w:rPr>
      </w:pPr>
    </w:p>
    <w:p w:rsidR="00E90962" w:rsidRDefault="00E90962" w:rsidP="00E90962">
      <w:pPr>
        <w:numPr>
          <w:ilvl w:val="0"/>
          <w:numId w:val="12"/>
        </w:numPr>
        <w:spacing w:after="200" w:line="480" w:lineRule="auto"/>
        <w:contextualSpacing/>
        <w:rPr>
          <w:rFonts w:ascii="Arial" w:hAnsi="Arial"/>
          <w:b/>
        </w:rPr>
      </w:pPr>
      <w:r>
        <w:rPr>
          <w:rFonts w:ascii="Arial" w:hAnsi="Arial"/>
          <w:b/>
        </w:rPr>
        <w:lastRenderedPageBreak/>
        <w:t xml:space="preserve">Kerangka Konsep </w:t>
      </w:r>
    </w:p>
    <w:p w:rsidR="00E90962" w:rsidRDefault="00E90962" w:rsidP="00E90962">
      <w:pPr>
        <w:spacing w:after="200" w:line="480" w:lineRule="auto"/>
        <w:ind w:left="1134" w:firstLine="142"/>
        <w:contextualSpacing/>
        <w:rPr>
          <w:rFonts w:ascii="Arial" w:hAnsi="Arial"/>
        </w:rPr>
      </w:pPr>
      <w:proofErr w:type="gramStart"/>
      <w:r>
        <w:rPr>
          <w:rFonts w:ascii="Arial" w:hAnsi="Arial"/>
        </w:rPr>
        <w:t>Kerangka konsep adalah abstraksi atau gambaran yang di bangun dengan menggeneralisir suatu pengertian.</w:t>
      </w:r>
      <w:proofErr w:type="gramEnd"/>
      <w:r>
        <w:rPr>
          <w:rFonts w:ascii="Arial" w:hAnsi="Arial"/>
        </w:rPr>
        <w:t xml:space="preserve"> Konsep tak bias di </w:t>
      </w:r>
      <w:proofErr w:type="gramStart"/>
      <w:r>
        <w:rPr>
          <w:rFonts w:ascii="Arial" w:hAnsi="Arial"/>
        </w:rPr>
        <w:t>amati</w:t>
      </w:r>
      <w:proofErr w:type="gramEnd"/>
      <w:r>
        <w:rPr>
          <w:rFonts w:ascii="Arial" w:hAnsi="Arial"/>
        </w:rPr>
        <w:t>, tak bias di ukur secara langsung agar bias di amati konsep harus di jabarkan dalam variable-variable (Budiarto, 2014).</w:t>
      </w:r>
    </w:p>
    <w:p w:rsidR="00E90962" w:rsidRDefault="00E90962" w:rsidP="00E90962">
      <w:pPr>
        <w:spacing w:after="200" w:line="480" w:lineRule="auto"/>
        <w:ind w:left="1134" w:firstLine="0"/>
        <w:contextualSpacing/>
        <w:rPr>
          <w:rFonts w:ascii="Arial" w:hAnsi="Arial"/>
        </w:rPr>
      </w:pPr>
      <w:r>
        <w:rPr>
          <w:rFonts w:ascii="Arial" w:hAnsi="Arial"/>
        </w:rPr>
        <w:t xml:space="preserve">Berdasarkan teori yang diuraikan pada tinjauan pustaka, maka kerangka konsep yang di gunakan dalam penelitian ini dapat di gambarkan pada skema di bawah </w:t>
      </w:r>
      <w:proofErr w:type="gramStart"/>
      <w:r>
        <w:rPr>
          <w:rFonts w:ascii="Arial" w:hAnsi="Arial"/>
        </w:rPr>
        <w:t>ini :</w:t>
      </w:r>
      <w:proofErr w:type="gramEnd"/>
    </w:p>
    <w:p w:rsidR="00E90962" w:rsidRDefault="00E90962" w:rsidP="00E90962">
      <w:pPr>
        <w:spacing w:after="200" w:line="480" w:lineRule="auto"/>
        <w:ind w:left="720" w:firstLine="0"/>
        <w:contextualSpacing/>
        <w:rPr>
          <w:rFonts w:ascii="Arial" w:hAnsi="Arial"/>
        </w:rPr>
      </w:pPr>
    </w:p>
    <w:p w:rsidR="00E90962" w:rsidRDefault="00E90962" w:rsidP="00E90962">
      <w:pPr>
        <w:spacing w:after="200" w:line="480" w:lineRule="auto"/>
        <w:ind w:left="720" w:firstLine="0"/>
        <w:contextualSpacing/>
        <w:rPr>
          <w:rFonts w:ascii="Arial" w:hAnsi="Arial"/>
          <w:sz w:val="20"/>
          <w:szCs w:val="20"/>
        </w:rPr>
      </w:pPr>
      <w:r>
        <w:rPr>
          <w:rFonts w:ascii="Arial" w:hAnsi="Arial"/>
          <w:noProof/>
          <w:sz w:val="20"/>
          <w:szCs w:val="20"/>
        </w:rPr>
        <mc:AlternateContent>
          <mc:Choice Requires="wps">
            <w:drawing>
              <wp:anchor distT="0" distB="0" distL="114300" distR="114300" simplePos="0" relativeHeight="251665408" behindDoc="0" locked="0" layoutInCell="1" allowOverlap="1" wp14:anchorId="2C33AC61" wp14:editId="5568E0CD">
                <wp:simplePos x="0" y="0"/>
                <wp:positionH relativeFrom="column">
                  <wp:posOffset>3407410</wp:posOffset>
                </wp:positionH>
                <wp:positionV relativeFrom="paragraph">
                  <wp:posOffset>3810</wp:posOffset>
                </wp:positionV>
                <wp:extent cx="1275715" cy="361315"/>
                <wp:effectExtent l="0" t="0" r="19685" b="19685"/>
                <wp:wrapNone/>
                <wp:docPr id="23" name="Rectangle 23"/>
                <wp:cNvGraphicFramePr/>
                <a:graphic xmlns:a="http://schemas.openxmlformats.org/drawingml/2006/main">
                  <a:graphicData uri="http://schemas.microsoft.com/office/word/2010/wordprocessingShape">
                    <wps:wsp>
                      <wps:cNvSpPr/>
                      <wps:spPr>
                        <a:xfrm>
                          <a:off x="0" y="0"/>
                          <a:ext cx="1275715" cy="361315"/>
                        </a:xfrm>
                        <a:prstGeom prst="rect">
                          <a:avLst/>
                        </a:prstGeom>
                        <a:solidFill>
                          <a:sysClr val="window" lastClr="FFFFFF"/>
                        </a:solidFill>
                        <a:ln w="25400" cap="flat" cmpd="sng" algn="ctr">
                          <a:solidFill>
                            <a:sysClr val="windowText" lastClr="000000"/>
                          </a:solidFill>
                          <a:prstDash val="solid"/>
                        </a:ln>
                        <a:effectLst/>
                      </wps:spPr>
                      <wps:txbx>
                        <w:txbxContent>
                          <w:p w:rsidR="00E90962" w:rsidRDefault="00E90962" w:rsidP="00E90962">
                            <w:pPr>
                              <w:jc w:val="center"/>
                              <w:rPr>
                                <w:rFonts w:ascii="Arial" w:hAnsi="Arial"/>
                              </w:rPr>
                            </w:pPr>
                            <w:r>
                              <w:rPr>
                                <w:rFonts w:ascii="Arial" w:hAnsi="Arial"/>
                              </w:rPr>
                              <w:t xml:space="preserve"> Baik</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23" o:spid="_x0000_s1028" style="position:absolute;left:0;text-align:left;margin-left:268.3pt;margin-top:.3pt;width:100.45pt;height:28.45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" fillcolor="window" strokecolor="windowText" strokeweight="2pt">
                <v:textbox>
                  <w:txbxContent>
                    <w:p w:rsidR="00E90962" w:rsidRDefault="00E90962" w:rsidP="00E90962">
                      <w:pPr>
                        <w:jc w:val="center"/>
                        <w:rPr>
                          <w:rFonts w:ascii="Arial" w:hAnsi="Arial"/>
                        </w:rPr>
                      </w:pPr>
                      <w:r>
                        <w:rPr>
                          <w:rFonts w:ascii="Arial" w:hAnsi="Arial"/>
                        </w:rPr>
                        <w:t xml:space="preserve"> Baik</w:t>
                      </w:r>
                    </w:p>
                  </w:txbxContent>
                </v:textbox>
              </v:rect>
            </w:pict>
          </mc:Fallback>
        </mc:AlternateContent>
      </w:r>
      <w:r>
        <w:rPr>
          <w:rFonts w:ascii="Arial" w:hAnsi="Arial"/>
          <w:noProof/>
          <w:sz w:val="20"/>
          <w:szCs w:val="20"/>
        </w:rPr>
        <mc:AlternateContent>
          <mc:Choice Requires="wps">
            <w:drawing>
              <wp:anchor distT="0" distB="0" distL="114300" distR="114300" simplePos="0" relativeHeight="251670528" behindDoc="0" locked="0" layoutInCell="1" allowOverlap="1" wp14:anchorId="3384F0F7" wp14:editId="0E1CFB11">
                <wp:simplePos x="0" y="0"/>
                <wp:positionH relativeFrom="column">
                  <wp:posOffset>2461895</wp:posOffset>
                </wp:positionH>
                <wp:positionV relativeFrom="paragraph">
                  <wp:posOffset>708025</wp:posOffset>
                </wp:positionV>
                <wp:extent cx="818515" cy="510540"/>
                <wp:effectExtent l="0" t="0" r="19685" b="22860"/>
                <wp:wrapNone/>
                <wp:docPr id="28" name="Straight Connector 28"/>
                <wp:cNvGraphicFramePr/>
                <a:graphic xmlns:a="http://schemas.openxmlformats.org/drawingml/2006/main">
                  <a:graphicData uri="http://schemas.microsoft.com/office/word/2010/wordprocessingShape">
                    <wps:wsp>
                      <wps:cNvCnPr/>
                      <wps:spPr>
                        <a:xfrm>
                          <a:off x="0" y="0"/>
                          <a:ext cx="818515" cy="510673"/>
                        </a:xfrm>
                        <a:prstGeom prst="line">
                          <a:avLst/>
                        </a:prstGeom>
                        <a:noFill/>
                        <a:ln w="9525" cap="flat" cmpd="sng" algn="ctr">
                          <a:solidFill>
                            <a:sysClr val="windowText" lastClr="000000"/>
                          </a:solidFill>
                          <a:prstDash val="solid"/>
                        </a:ln>
                        <a:effectLst/>
                      </wps:spPr>
                      <wps:bodyPr/>
                    </wps:wsp>
                  </a:graphicData>
                </a:graphic>
              </wp:anchor>
            </w:drawing>
          </mc:Choice>
          <mc:Fallback>
            <w:pict>
              <v:line id="Straight Connector 28" o:spid="_x0000_s1026" style="position:absolute;z-index:251670528;visibility:visible;mso-wrap-style:square;mso-wrap-distance-left:9pt;mso-wrap-distance-top:0;mso-wrap-distance-right:9pt;mso-wrap-distance-bottom:0;mso-position-horizontal:absolute;mso-position-horizontal-relative:text;mso-position-vertical:absolute;mso-position-vertical-relative:text" from="193.85pt,55.75pt" to="258.3pt,9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" strokecolor="windowText"/>
            </w:pict>
          </mc:Fallback>
        </mc:AlternateContent>
      </w:r>
      <w:r>
        <w:rPr>
          <w:rFonts w:ascii="Arial" w:hAnsi="Arial"/>
          <w:noProof/>
          <w:sz w:val="20"/>
          <w:szCs w:val="20"/>
        </w:rPr>
        <mc:AlternateContent>
          <mc:Choice Requires="wps">
            <w:drawing>
              <wp:anchor distT="0" distB="0" distL="114300" distR="114300" simplePos="0" relativeHeight="251668480" behindDoc="0" locked="0" layoutInCell="1" allowOverlap="1" wp14:anchorId="08D86BA8" wp14:editId="71A6D383">
                <wp:simplePos x="0" y="0"/>
                <wp:positionH relativeFrom="column">
                  <wp:posOffset>2461895</wp:posOffset>
                </wp:positionH>
                <wp:positionV relativeFrom="paragraph">
                  <wp:posOffset>123190</wp:posOffset>
                </wp:positionV>
                <wp:extent cx="818515" cy="563245"/>
                <wp:effectExtent l="0" t="0" r="19685" b="27305"/>
                <wp:wrapNone/>
                <wp:docPr id="26" name="Straight Connector 26"/>
                <wp:cNvGraphicFramePr/>
                <a:graphic xmlns:a="http://schemas.openxmlformats.org/drawingml/2006/main">
                  <a:graphicData uri="http://schemas.microsoft.com/office/word/2010/wordprocessingShape">
                    <wps:wsp>
                      <wps:cNvCnPr/>
                      <wps:spPr>
                        <a:xfrm flipV="1">
                          <a:off x="0" y="0"/>
                          <a:ext cx="818515" cy="563245"/>
                        </a:xfrm>
                        <a:prstGeom prst="line">
                          <a:avLst/>
                        </a:prstGeom>
                        <a:noFill/>
                        <a:ln w="9525" cap="flat" cmpd="sng" algn="ctr">
                          <a:solidFill>
                            <a:sysClr val="windowText" lastClr="000000"/>
                          </a:solidFill>
                          <a:prstDash val="solid"/>
                        </a:ln>
                        <a:effectLst/>
                      </wps:spPr>
                      <wps:bodyPr/>
                    </wps:wsp>
                  </a:graphicData>
                </a:graphic>
              </wp:anchor>
            </w:drawing>
          </mc:Choice>
          <mc:Fallback>
            <w:pict>
              <v:line id="Straight Connector 26" o:spid="_x0000_s1026" style="position:absolute;flip:y;z-index:251668480;visibility:visible;mso-wrap-style:square;mso-wrap-distance-left:9pt;mso-wrap-distance-top:0;mso-wrap-distance-right:9pt;mso-wrap-distance-bottom:0;mso-position-horizontal:absolute;mso-position-horizontal-relative:text;mso-position-vertical:absolute;mso-position-vertical-relative:text" from="193.85pt,9.7pt" to="258.3pt,5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" strokecolor="windowText"/>
            </w:pict>
          </mc:Fallback>
        </mc:AlternateContent>
      </w:r>
      <w:r>
        <w:rPr>
          <w:rFonts w:ascii="Arial" w:hAnsi="Arial"/>
          <w:noProof/>
          <w:sz w:val="20"/>
          <w:szCs w:val="20"/>
        </w:rPr>
        <mc:AlternateContent>
          <mc:Choice Requires="wps">
            <w:drawing>
              <wp:anchor distT="0" distB="0" distL="114300" distR="114300" simplePos="0" relativeHeight="251669504" behindDoc="0" locked="0" layoutInCell="1" allowOverlap="1" wp14:anchorId="280D2D5F" wp14:editId="1C9254D4">
                <wp:simplePos x="0" y="0"/>
                <wp:positionH relativeFrom="column">
                  <wp:posOffset>2461895</wp:posOffset>
                </wp:positionH>
                <wp:positionV relativeFrom="paragraph">
                  <wp:posOffset>687070</wp:posOffset>
                </wp:positionV>
                <wp:extent cx="882650" cy="20955"/>
                <wp:effectExtent l="0" t="0" r="13335" b="36195"/>
                <wp:wrapNone/>
                <wp:docPr id="27" name="Straight Connector 27"/>
                <wp:cNvGraphicFramePr/>
                <a:graphic xmlns:a="http://schemas.openxmlformats.org/drawingml/2006/main">
                  <a:graphicData uri="http://schemas.microsoft.com/office/word/2010/wordprocessingShape">
                    <wps:wsp>
                      <wps:cNvCnPr/>
                      <wps:spPr>
                        <a:xfrm>
                          <a:off x="0" y="0"/>
                          <a:ext cx="882502" cy="21265"/>
                        </a:xfrm>
                        <a:prstGeom prst="line">
                          <a:avLst/>
                        </a:prstGeom>
                        <a:noFill/>
                        <a:ln w="9525" cap="flat" cmpd="sng" algn="ctr">
                          <a:solidFill>
                            <a:sysClr val="windowText" lastClr="000000"/>
                          </a:solidFill>
                          <a:prstDash val="solid"/>
                        </a:ln>
                        <a:effectLst/>
                      </wps:spPr>
                      <wps:bodyPr/>
                    </wps:wsp>
                  </a:graphicData>
                </a:graphic>
              </wp:anchor>
            </w:drawing>
          </mc:Choice>
          <mc:Fallback>
            <w:pict>
              <v:line id="Straight Connector 27" o:spid="_x0000_s1026" style="position:absolute;z-index:251669504;visibility:visible;mso-wrap-style:square;mso-wrap-distance-left:9pt;mso-wrap-distance-top:0;mso-wrap-distance-right:9pt;mso-wrap-distance-bottom:0;mso-position-horizontal:absolute;mso-position-horizontal-relative:text;mso-position-vertical:absolute;mso-position-vertical-relative:text" from="193.85pt,54.1pt" to="263.35pt,5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" strokecolor="windowText"/>
            </w:pict>
          </mc:Fallback>
        </mc:AlternateContent>
      </w:r>
      <w:r>
        <w:rPr>
          <w:rFonts w:ascii="Arial" w:hAnsi="Arial"/>
          <w:noProof/>
          <w:sz w:val="20"/>
          <w:szCs w:val="20"/>
        </w:rPr>
        <mc:AlternateContent>
          <mc:Choice Requires="wps">
            <w:drawing>
              <wp:anchor distT="0" distB="0" distL="114300" distR="114300" simplePos="0" relativeHeight="251667456" behindDoc="0" locked="0" layoutInCell="1" allowOverlap="1" wp14:anchorId="34CD0F26" wp14:editId="39CAFF3E">
                <wp:simplePos x="0" y="0"/>
                <wp:positionH relativeFrom="column">
                  <wp:posOffset>3408045</wp:posOffset>
                </wp:positionH>
                <wp:positionV relativeFrom="paragraph">
                  <wp:posOffset>1218565</wp:posOffset>
                </wp:positionV>
                <wp:extent cx="1275715" cy="276225"/>
                <wp:effectExtent l="0" t="0" r="19685" b="28575"/>
                <wp:wrapNone/>
                <wp:docPr id="25" name="Rectangle 25"/>
                <wp:cNvGraphicFramePr/>
                <a:graphic xmlns:a="http://schemas.openxmlformats.org/drawingml/2006/main">
                  <a:graphicData uri="http://schemas.microsoft.com/office/word/2010/wordprocessingShape">
                    <wps:wsp>
                      <wps:cNvSpPr/>
                      <wps:spPr>
                        <a:xfrm>
                          <a:off x="0" y="0"/>
                          <a:ext cx="1275715" cy="276446"/>
                        </a:xfrm>
                        <a:prstGeom prst="rect">
                          <a:avLst/>
                        </a:prstGeom>
                        <a:solidFill>
                          <a:sysClr val="window" lastClr="FFFFFF"/>
                        </a:solidFill>
                        <a:ln w="25400" cap="flat" cmpd="sng" algn="ctr">
                          <a:solidFill>
                            <a:sysClr val="windowText" lastClr="000000"/>
                          </a:solidFill>
                          <a:prstDash val="solid"/>
                        </a:ln>
                        <a:effectLst/>
                      </wps:spPr>
                      <wps:txbx>
                        <w:txbxContent>
                          <w:p w:rsidR="00E90962" w:rsidRDefault="00E90962" w:rsidP="00E90962">
                            <w:pPr>
                              <w:jc w:val="center"/>
                              <w:rPr>
                                <w:rFonts w:ascii="Arial" w:hAnsi="Arial"/>
                              </w:rPr>
                            </w:pPr>
                            <w:r>
                              <w:rPr>
                                <w:rFonts w:ascii="Arial" w:hAnsi="Arial"/>
                              </w:rPr>
                              <w:t xml:space="preserve"> Buruk </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25" o:spid="_x0000_s1029" style="position:absolute;left:0;text-align:left;margin-left:268.35pt;margin-top:95.95pt;width:100.45pt;height:21.75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" fillcolor="window" strokecolor="windowText" strokeweight="2pt">
                <v:textbox>
                  <w:txbxContent>
                    <w:p w:rsidR="00E90962" w:rsidRDefault="00E90962" w:rsidP="00E90962">
                      <w:pPr>
                        <w:jc w:val="center"/>
                        <w:rPr>
                          <w:rFonts w:ascii="Arial" w:hAnsi="Arial"/>
                        </w:rPr>
                      </w:pPr>
                      <w:r>
                        <w:rPr>
                          <w:rFonts w:ascii="Arial" w:hAnsi="Arial"/>
                        </w:rPr>
                        <w:t xml:space="preserve"> Buruk </w:t>
                      </w:r>
                    </w:p>
                  </w:txbxContent>
                </v:textbox>
              </v:rect>
            </w:pict>
          </mc:Fallback>
        </mc:AlternateContent>
      </w:r>
      <w:r>
        <w:rPr>
          <w:rFonts w:ascii="Arial" w:hAnsi="Arial"/>
          <w:noProof/>
          <w:sz w:val="20"/>
          <w:szCs w:val="20"/>
        </w:rPr>
        <mc:AlternateContent>
          <mc:Choice Requires="wps">
            <w:drawing>
              <wp:anchor distT="0" distB="0" distL="114300" distR="114300" simplePos="0" relativeHeight="251666432" behindDoc="0" locked="0" layoutInCell="1" allowOverlap="1" wp14:anchorId="3BAED094" wp14:editId="3C849C8D">
                <wp:simplePos x="0" y="0"/>
                <wp:positionH relativeFrom="column">
                  <wp:posOffset>3408045</wp:posOffset>
                </wp:positionH>
                <wp:positionV relativeFrom="paragraph">
                  <wp:posOffset>622935</wp:posOffset>
                </wp:positionV>
                <wp:extent cx="1275715" cy="318770"/>
                <wp:effectExtent l="0" t="0" r="19685" b="24130"/>
                <wp:wrapNone/>
                <wp:docPr id="24" name="Rectangle 24"/>
                <wp:cNvGraphicFramePr/>
                <a:graphic xmlns:a="http://schemas.openxmlformats.org/drawingml/2006/main">
                  <a:graphicData uri="http://schemas.microsoft.com/office/word/2010/wordprocessingShape">
                    <wps:wsp>
                      <wps:cNvSpPr/>
                      <wps:spPr>
                        <a:xfrm>
                          <a:off x="0" y="0"/>
                          <a:ext cx="1275715" cy="318976"/>
                        </a:xfrm>
                        <a:prstGeom prst="rect">
                          <a:avLst/>
                        </a:prstGeom>
                        <a:solidFill>
                          <a:sysClr val="window" lastClr="FFFFFF"/>
                        </a:solidFill>
                        <a:ln w="25400" cap="flat" cmpd="sng" algn="ctr">
                          <a:solidFill>
                            <a:sysClr val="windowText" lastClr="000000"/>
                          </a:solidFill>
                          <a:prstDash val="solid"/>
                        </a:ln>
                        <a:effectLst/>
                      </wps:spPr>
                      <wps:txbx>
                        <w:txbxContent>
                          <w:p w:rsidR="00E90962" w:rsidRDefault="00E90962" w:rsidP="00E90962">
                            <w:pPr>
                              <w:jc w:val="center"/>
                              <w:rPr>
                                <w:rFonts w:ascii="Arial" w:hAnsi="Arial"/>
                              </w:rPr>
                            </w:pPr>
                            <w:r>
                              <w:rPr>
                                <w:rFonts w:ascii="Arial" w:hAnsi="Arial"/>
                              </w:rPr>
                              <w:t xml:space="preserve"> Kurang</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24" o:spid="_x0000_s1030" style="position:absolute;left:0;text-align:left;margin-left:268.35pt;margin-top:49.05pt;width:100.45pt;height:25.1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" fillcolor="window" strokecolor="windowText" strokeweight="2pt">
                <v:textbox>
                  <w:txbxContent>
                    <w:p w:rsidR="00E90962" w:rsidRDefault="00E90962" w:rsidP="00E90962">
                      <w:pPr>
                        <w:jc w:val="center"/>
                        <w:rPr>
                          <w:rFonts w:ascii="Arial" w:hAnsi="Arial"/>
                        </w:rPr>
                      </w:pPr>
                      <w:r>
                        <w:rPr>
                          <w:rFonts w:ascii="Arial" w:hAnsi="Arial"/>
                        </w:rPr>
                        <w:t xml:space="preserve"> Kurang</w:t>
                      </w:r>
                    </w:p>
                  </w:txbxContent>
                </v:textbox>
              </v:rect>
            </w:pict>
          </mc:Fallback>
        </mc:AlternateContent>
      </w:r>
      <w:r>
        <w:rPr>
          <w:rFonts w:ascii="Arial" w:hAnsi="Arial"/>
          <w:noProof/>
          <w:sz w:val="20"/>
          <w:szCs w:val="20"/>
        </w:rPr>
        <mc:AlternateContent>
          <mc:Choice Requires="wps">
            <w:drawing>
              <wp:anchor distT="0" distB="0" distL="114300" distR="114300" simplePos="0" relativeHeight="251664384" behindDoc="0" locked="0" layoutInCell="1" allowOverlap="1" wp14:anchorId="46769E72" wp14:editId="4FA9515B">
                <wp:simplePos x="0" y="0"/>
                <wp:positionH relativeFrom="column">
                  <wp:posOffset>483870</wp:posOffset>
                </wp:positionH>
                <wp:positionV relativeFrom="paragraph">
                  <wp:posOffset>123190</wp:posOffset>
                </wp:positionV>
                <wp:extent cx="1818005" cy="893445"/>
                <wp:effectExtent l="0" t="0" r="10795" b="21590"/>
                <wp:wrapNone/>
                <wp:docPr id="21" name="Rectangle 21"/>
                <wp:cNvGraphicFramePr/>
                <a:graphic xmlns:a="http://schemas.openxmlformats.org/drawingml/2006/main">
                  <a:graphicData uri="http://schemas.microsoft.com/office/word/2010/wordprocessingShape">
                    <wps:wsp>
                      <wps:cNvSpPr/>
                      <wps:spPr>
                        <a:xfrm>
                          <a:off x="0" y="0"/>
                          <a:ext cx="1818005" cy="893135"/>
                        </a:xfrm>
                        <a:prstGeom prst="rect">
                          <a:avLst/>
                        </a:prstGeom>
                        <a:solidFill>
                          <a:sysClr val="window" lastClr="FFFFFF"/>
                        </a:solidFill>
                        <a:ln w="25400" cap="flat" cmpd="sng" algn="ctr">
                          <a:solidFill>
                            <a:sysClr val="windowText" lastClr="000000"/>
                          </a:solidFill>
                          <a:prstDash val="solid"/>
                        </a:ln>
                        <a:effectLst/>
                      </wps:spPr>
                      <wps:txbx>
                        <w:txbxContent>
                          <w:p w:rsidR="00E90962" w:rsidRDefault="00E90962" w:rsidP="00E90962">
                            <w:pPr>
                              <w:jc w:val="center"/>
                              <w:rPr>
                                <w:rFonts w:ascii="Arial" w:hAnsi="Arial"/>
                              </w:rPr>
                            </w:pPr>
                            <w:r>
                              <w:t xml:space="preserve"> </w:t>
                            </w:r>
                            <w:r>
                              <w:rPr>
                                <w:rFonts w:ascii="Arial" w:hAnsi="Arial"/>
                              </w:rPr>
                              <w:t>Pengetahuan penderita TB</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21" o:spid="_x0000_s1031" style="position:absolute;left:0;text-align:left;margin-left:38.1pt;margin-top:9.7pt;width:143.15pt;height:70.3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" fillcolor="window" strokecolor="windowText" strokeweight="2pt">
                <v:textbox>
                  <w:txbxContent>
                    <w:p w:rsidR="00E90962" w:rsidRDefault="00E90962" w:rsidP="00E90962">
                      <w:pPr>
                        <w:jc w:val="center"/>
                        <w:rPr>
                          <w:rFonts w:ascii="Arial" w:hAnsi="Arial"/>
                        </w:rPr>
                      </w:pPr>
                      <w:r>
                        <w:t xml:space="preserve"> </w:t>
                      </w:r>
                      <w:r>
                        <w:rPr>
                          <w:rFonts w:ascii="Arial" w:hAnsi="Arial"/>
                        </w:rPr>
                        <w:t>Pengetahuan penderita TB</w:t>
                      </w:r>
                    </w:p>
                  </w:txbxContent>
                </v:textbox>
              </v:rect>
            </w:pict>
          </mc:Fallback>
        </mc:AlternateContent>
      </w:r>
    </w:p>
    <w:p w:rsidR="00E90962" w:rsidRDefault="00E90962" w:rsidP="00E90962">
      <w:pPr>
        <w:spacing w:after="200" w:line="276" w:lineRule="auto"/>
        <w:ind w:left="0" w:firstLine="0"/>
        <w:rPr>
          <w:rFonts w:asciiTheme="minorHAnsi" w:hAnsiTheme="minorHAnsi" w:cstheme="minorBidi"/>
          <w:sz w:val="20"/>
          <w:szCs w:val="20"/>
        </w:rPr>
      </w:pPr>
    </w:p>
    <w:p w:rsidR="00E90962" w:rsidRDefault="00E90962" w:rsidP="00E90962">
      <w:pPr>
        <w:spacing w:after="200" w:line="276" w:lineRule="auto"/>
        <w:ind w:left="0" w:firstLine="0"/>
        <w:rPr>
          <w:rFonts w:asciiTheme="minorHAnsi" w:hAnsiTheme="minorHAnsi" w:cstheme="minorBidi"/>
          <w:sz w:val="20"/>
          <w:szCs w:val="20"/>
        </w:rPr>
      </w:pPr>
    </w:p>
    <w:p w:rsidR="00E90962" w:rsidRDefault="00E90962" w:rsidP="00E90962">
      <w:pPr>
        <w:spacing w:after="200" w:line="276" w:lineRule="auto"/>
        <w:ind w:left="0" w:firstLine="720"/>
        <w:rPr>
          <w:rFonts w:asciiTheme="minorHAnsi" w:hAnsiTheme="minorHAnsi" w:cstheme="minorBidi"/>
          <w:sz w:val="20"/>
          <w:szCs w:val="20"/>
        </w:rPr>
      </w:pPr>
    </w:p>
    <w:p w:rsidR="00E90962" w:rsidRDefault="00E90962" w:rsidP="00E90962">
      <w:pPr>
        <w:spacing w:after="200" w:line="276" w:lineRule="auto"/>
        <w:ind w:left="0" w:firstLine="0"/>
        <w:jc w:val="center"/>
        <w:rPr>
          <w:rFonts w:ascii="Arial" w:hAnsi="Arial"/>
          <w:sz w:val="22"/>
          <w:szCs w:val="22"/>
        </w:rPr>
      </w:pPr>
      <w:proofErr w:type="gramStart"/>
      <w:r>
        <w:rPr>
          <w:rFonts w:ascii="Arial" w:hAnsi="Arial"/>
          <w:sz w:val="22"/>
          <w:szCs w:val="22"/>
        </w:rPr>
        <w:t>gambar</w:t>
      </w:r>
      <w:proofErr w:type="gramEnd"/>
      <w:r>
        <w:rPr>
          <w:rFonts w:ascii="Arial" w:hAnsi="Arial"/>
          <w:sz w:val="22"/>
          <w:szCs w:val="22"/>
        </w:rPr>
        <w:t xml:space="preserve"> 2.2</w:t>
      </w:r>
    </w:p>
    <w:p w:rsidR="00E90962" w:rsidRDefault="00E90962" w:rsidP="00E90962">
      <w:pPr>
        <w:spacing w:after="200" w:line="276" w:lineRule="auto"/>
        <w:ind w:left="0" w:firstLine="0"/>
        <w:jc w:val="center"/>
        <w:rPr>
          <w:rFonts w:ascii="Arial" w:hAnsi="Arial"/>
          <w:sz w:val="22"/>
          <w:szCs w:val="22"/>
        </w:rPr>
      </w:pPr>
      <w:r>
        <w:rPr>
          <w:rFonts w:ascii="Arial" w:hAnsi="Arial"/>
          <w:sz w:val="22"/>
          <w:szCs w:val="22"/>
        </w:rPr>
        <w:t>Skema Kerangka Konsep</w:t>
      </w:r>
    </w:p>
    <w:p w:rsidR="00E90962" w:rsidRDefault="00E90962" w:rsidP="00E90962">
      <w:pPr>
        <w:numPr>
          <w:ilvl w:val="0"/>
          <w:numId w:val="12"/>
        </w:numPr>
        <w:spacing w:after="200" w:line="276" w:lineRule="auto"/>
        <w:contextualSpacing/>
        <w:rPr>
          <w:rFonts w:ascii="Arial" w:hAnsi="Arial"/>
          <w:b/>
        </w:rPr>
      </w:pPr>
      <w:r>
        <w:rPr>
          <w:rFonts w:ascii="Arial" w:hAnsi="Arial"/>
          <w:b/>
        </w:rPr>
        <w:t>Hipotesis Penelitian</w:t>
      </w:r>
    </w:p>
    <w:p w:rsidR="00E90962" w:rsidRDefault="00E90962" w:rsidP="00E90962">
      <w:pPr>
        <w:spacing w:after="200" w:line="276" w:lineRule="auto"/>
        <w:ind w:left="1134" w:firstLine="142"/>
        <w:contextualSpacing/>
        <w:rPr>
          <w:rFonts w:ascii="Arial" w:hAnsi="Arial"/>
        </w:rPr>
      </w:pPr>
      <w:proofErr w:type="gramStart"/>
      <w:r>
        <w:rPr>
          <w:rFonts w:ascii="Arial" w:hAnsi="Arial"/>
        </w:rPr>
        <w:t>Gambaran Pengetahuan Pada Penderita Tuberkulosis Paru Di Puskesmas Air Putih Samarinda.</w:t>
      </w:r>
      <w:proofErr w:type="gramEnd"/>
    </w:p>
    <w:p w:rsidR="00E90962" w:rsidRDefault="00E90962" w:rsidP="00E90962">
      <w:pPr>
        <w:spacing w:after="200" w:line="276" w:lineRule="auto"/>
        <w:ind w:left="720" w:firstLine="0"/>
        <w:contextualSpacing/>
        <w:rPr>
          <w:rFonts w:asciiTheme="minorHAnsi" w:hAnsiTheme="minorHAnsi" w:cstheme="minorBidi"/>
        </w:rPr>
      </w:pPr>
    </w:p>
    <w:p w:rsidR="00E90962" w:rsidRDefault="00E90962" w:rsidP="00E90962">
      <w:pPr>
        <w:spacing w:after="200" w:line="480" w:lineRule="auto"/>
        <w:ind w:left="0" w:firstLine="0"/>
        <w:rPr>
          <w:rFonts w:ascii="Arial" w:hAnsi="Arial"/>
          <w:b/>
        </w:rPr>
      </w:pPr>
    </w:p>
    <w:p w:rsidR="00E90962" w:rsidRDefault="00E90962" w:rsidP="00E90962">
      <w:pPr>
        <w:spacing w:after="200" w:line="480" w:lineRule="auto"/>
        <w:ind w:left="0" w:firstLine="0"/>
        <w:rPr>
          <w:rFonts w:ascii="Arial" w:hAnsi="Arial"/>
          <w:b/>
        </w:rPr>
      </w:pPr>
    </w:p>
    <w:p w:rsidR="00E90962" w:rsidRDefault="00E90962" w:rsidP="00E90962">
      <w:pPr>
        <w:spacing w:after="200" w:line="480" w:lineRule="auto"/>
        <w:ind w:left="0" w:firstLine="0"/>
        <w:rPr>
          <w:rFonts w:ascii="Arial" w:hAnsi="Arial"/>
          <w:b/>
        </w:rPr>
      </w:pPr>
    </w:p>
    <w:p w:rsidR="00E90962" w:rsidRDefault="00E90962" w:rsidP="00E90962">
      <w:pPr>
        <w:spacing w:after="200" w:line="480" w:lineRule="auto"/>
        <w:ind w:left="0" w:firstLine="0"/>
        <w:contextualSpacing/>
        <w:rPr>
          <w:rFonts w:ascii="Arial" w:hAnsi="Arial"/>
          <w:b/>
        </w:rPr>
      </w:pPr>
    </w:p>
    <w:p w:rsidR="00E90962" w:rsidRDefault="00E90962" w:rsidP="00E90962">
      <w:pPr>
        <w:spacing w:after="200" w:line="480" w:lineRule="auto"/>
        <w:ind w:left="720" w:firstLine="0"/>
        <w:contextualSpacing/>
        <w:jc w:val="center"/>
        <w:rPr>
          <w:rFonts w:ascii="Arial" w:hAnsi="Arial"/>
          <w:b/>
        </w:rPr>
      </w:pPr>
      <w:r>
        <w:rPr>
          <w:rFonts w:ascii="Arial" w:hAnsi="Arial"/>
          <w:b/>
        </w:rPr>
        <w:lastRenderedPageBreak/>
        <w:t>BAB III</w:t>
      </w:r>
    </w:p>
    <w:p w:rsidR="00E90962" w:rsidRDefault="00E90962" w:rsidP="00E90962">
      <w:pPr>
        <w:spacing w:after="200" w:line="480" w:lineRule="auto"/>
        <w:ind w:left="720" w:firstLine="0"/>
        <w:contextualSpacing/>
        <w:jc w:val="center"/>
        <w:rPr>
          <w:rFonts w:ascii="Arial" w:hAnsi="Arial"/>
          <w:b/>
        </w:rPr>
      </w:pPr>
      <w:r>
        <w:rPr>
          <w:rFonts w:ascii="Arial" w:hAnsi="Arial"/>
          <w:b/>
        </w:rPr>
        <w:t>METODOLOGI PENELITIAN</w:t>
      </w:r>
    </w:p>
    <w:p w:rsidR="00E90962" w:rsidRDefault="00E90962" w:rsidP="00E90962">
      <w:pPr>
        <w:numPr>
          <w:ilvl w:val="0"/>
          <w:numId w:val="51"/>
        </w:numPr>
        <w:spacing w:after="200" w:line="480" w:lineRule="auto"/>
        <w:contextualSpacing/>
        <w:jc w:val="both"/>
        <w:rPr>
          <w:rFonts w:ascii="Arial" w:hAnsi="Arial"/>
          <w:b/>
        </w:rPr>
      </w:pPr>
      <w:r>
        <w:rPr>
          <w:rFonts w:ascii="Arial" w:hAnsi="Arial"/>
          <w:b/>
        </w:rPr>
        <w:t>Jenis Penelitian</w:t>
      </w:r>
    </w:p>
    <w:p w:rsidR="00E90962" w:rsidRDefault="00E90962" w:rsidP="00E90962">
      <w:pPr>
        <w:spacing w:after="200" w:line="480" w:lineRule="auto"/>
        <w:ind w:left="1134" w:firstLine="142"/>
        <w:contextualSpacing/>
        <w:jc w:val="both"/>
        <w:rPr>
          <w:rFonts w:ascii="Arial" w:hAnsi="Arial"/>
        </w:rPr>
      </w:pPr>
      <w:proofErr w:type="gramStart"/>
      <w:r>
        <w:rPr>
          <w:rFonts w:ascii="Arial" w:hAnsi="Arial"/>
        </w:rPr>
        <w:t>Jenis penelitian yang di gunakan dalam penelitian ini adalah deskriptif kuantitatif yaitu suatu penelitian yang dilakukan dengan tujuan utama untuk membuat gambaran atau deskripsi suatu keadaan secara objektif.</w:t>
      </w:r>
      <w:proofErr w:type="gramEnd"/>
      <w:r>
        <w:rPr>
          <w:rFonts w:ascii="Arial" w:hAnsi="Arial"/>
        </w:rPr>
        <w:t xml:space="preserve"> </w:t>
      </w:r>
      <w:proofErr w:type="gramStart"/>
      <w:r>
        <w:rPr>
          <w:rFonts w:ascii="Arial" w:hAnsi="Arial"/>
        </w:rPr>
        <w:t>Deskriptif yaitu penelitian yang di dalamnya tidak ada analisis hubungan antar variable, tidak ada variabel bebas dan terikat, bersifat umum yang membutuhkan jawaban dimana, kapan, berapa banyak, siapa dan analisis statistic yang di gunakan adalah deskriptif (Hidayat, 2010).</w:t>
      </w:r>
      <w:proofErr w:type="gramEnd"/>
      <w:r>
        <w:rPr>
          <w:rFonts w:ascii="Arial" w:hAnsi="Arial"/>
        </w:rPr>
        <w:t xml:space="preserve"> </w:t>
      </w:r>
      <w:proofErr w:type="gramStart"/>
      <w:r>
        <w:rPr>
          <w:rFonts w:ascii="Arial" w:hAnsi="Arial"/>
        </w:rPr>
        <w:t>Kuantitatif adalah data yang berbentuk angka-angka, mulai dari pengumpulan data, penafsiran terhadap data tersebut, serta penampilan dari hasilnya (Arikunto, 2010).</w:t>
      </w:r>
      <w:proofErr w:type="gramEnd"/>
    </w:p>
    <w:p w:rsidR="00E90962" w:rsidRDefault="00E90962" w:rsidP="00E90962">
      <w:pPr>
        <w:spacing w:after="200" w:line="480" w:lineRule="auto"/>
        <w:ind w:left="1134" w:firstLine="0"/>
        <w:contextualSpacing/>
        <w:jc w:val="both"/>
        <w:rPr>
          <w:rFonts w:ascii="Arial" w:hAnsi="Arial"/>
        </w:rPr>
      </w:pPr>
      <w:proofErr w:type="gramStart"/>
      <w:r>
        <w:rPr>
          <w:rFonts w:ascii="Arial" w:hAnsi="Arial"/>
        </w:rPr>
        <w:t>Penelitian yang di lakukan menggambarkan tentang pengetahuan penderita tuberkulosis paru di Puskesmas Air Putih Samarinda.</w:t>
      </w:r>
      <w:proofErr w:type="gramEnd"/>
    </w:p>
    <w:p w:rsidR="00E90962" w:rsidRDefault="00E90962" w:rsidP="00E90962">
      <w:pPr>
        <w:numPr>
          <w:ilvl w:val="0"/>
          <w:numId w:val="51"/>
        </w:numPr>
        <w:spacing w:after="200" w:line="480" w:lineRule="auto"/>
        <w:contextualSpacing/>
        <w:jc w:val="both"/>
        <w:rPr>
          <w:rFonts w:ascii="Arial" w:hAnsi="Arial"/>
          <w:b/>
        </w:rPr>
      </w:pPr>
      <w:r>
        <w:rPr>
          <w:rFonts w:ascii="Arial" w:hAnsi="Arial"/>
          <w:b/>
        </w:rPr>
        <w:t>Populasi Dan Sampel</w:t>
      </w:r>
    </w:p>
    <w:p w:rsidR="00E90962" w:rsidRDefault="00E90962" w:rsidP="00E90962">
      <w:pPr>
        <w:numPr>
          <w:ilvl w:val="0"/>
          <w:numId w:val="52"/>
        </w:numPr>
        <w:spacing w:after="200" w:line="480" w:lineRule="auto"/>
        <w:ind w:left="1418" w:hanging="284"/>
        <w:contextualSpacing/>
        <w:jc w:val="both"/>
        <w:rPr>
          <w:rFonts w:ascii="Arial" w:hAnsi="Arial"/>
        </w:rPr>
      </w:pPr>
      <w:r>
        <w:rPr>
          <w:rFonts w:ascii="Arial" w:hAnsi="Arial"/>
        </w:rPr>
        <w:t>Populasi</w:t>
      </w:r>
    </w:p>
    <w:p w:rsidR="00E90962" w:rsidRDefault="00E90962" w:rsidP="00E90962">
      <w:pPr>
        <w:spacing w:after="200" w:line="480" w:lineRule="auto"/>
        <w:ind w:left="1418" w:firstLine="142"/>
        <w:contextualSpacing/>
        <w:jc w:val="both"/>
        <w:rPr>
          <w:rFonts w:ascii="Arial" w:hAnsi="Arial"/>
        </w:rPr>
      </w:pPr>
      <w:proofErr w:type="gramStart"/>
      <w:r>
        <w:rPr>
          <w:rFonts w:ascii="Arial" w:hAnsi="Arial"/>
        </w:rPr>
        <w:t xml:space="preserve">Menurut Setiawan dan Suyono (2011), populasi adalah wilayah generalisasi yang terdiri atas objek/subjek yang mempunyai kualitas dan karakteristik tertentu yang ditetapkan </w:t>
      </w:r>
      <w:r>
        <w:rPr>
          <w:rFonts w:ascii="Arial" w:hAnsi="Arial"/>
        </w:rPr>
        <w:lastRenderedPageBreak/>
        <w:t>oleh peneliti untuk di pelajari dan kemudian ditarik kesimpulannya.</w:t>
      </w:r>
      <w:proofErr w:type="gramEnd"/>
      <w:r>
        <w:rPr>
          <w:rFonts w:ascii="Arial" w:hAnsi="Arial"/>
        </w:rPr>
        <w:t xml:space="preserve"> Populasi dalam penelitian ini adalah seluruh penderita tuberkulosis paru yang berkunjung atau berobat di Puskesmas Air Putih Saamarindapada tahun 2018 yang berjumlah 33 orang penderita tuberkulosis paru.</w:t>
      </w:r>
    </w:p>
    <w:p w:rsidR="00E90962" w:rsidRDefault="00E90962" w:rsidP="00E90962">
      <w:pPr>
        <w:numPr>
          <w:ilvl w:val="0"/>
          <w:numId w:val="52"/>
        </w:numPr>
        <w:spacing w:after="200" w:line="480" w:lineRule="auto"/>
        <w:ind w:left="1418" w:hanging="284"/>
        <w:contextualSpacing/>
        <w:jc w:val="both"/>
        <w:rPr>
          <w:rFonts w:ascii="Arial" w:hAnsi="Arial"/>
        </w:rPr>
      </w:pPr>
      <w:r>
        <w:rPr>
          <w:rFonts w:ascii="Arial" w:hAnsi="Arial"/>
        </w:rPr>
        <w:t>Sampel</w:t>
      </w:r>
    </w:p>
    <w:p w:rsidR="00E90962" w:rsidRDefault="00E90962" w:rsidP="00E90962">
      <w:pPr>
        <w:spacing w:after="200" w:line="480" w:lineRule="auto"/>
        <w:ind w:left="1418" w:firstLine="142"/>
        <w:contextualSpacing/>
        <w:jc w:val="both"/>
        <w:rPr>
          <w:rFonts w:ascii="Arial" w:hAnsi="Arial"/>
        </w:rPr>
      </w:pPr>
      <w:r>
        <w:rPr>
          <w:rFonts w:ascii="Arial" w:hAnsi="Arial"/>
        </w:rPr>
        <w:t>Sampel merupakan bagian dari populasi yang akan diteliti atau sebagian jumlah dari karakteristik yang dimiliki oleh populasi (Hidayat</w:t>
      </w:r>
      <w:proofErr w:type="gramStart"/>
      <w:r>
        <w:rPr>
          <w:rFonts w:ascii="Arial" w:hAnsi="Arial"/>
        </w:rPr>
        <w:t>,2010</w:t>
      </w:r>
      <w:proofErr w:type="gramEnd"/>
      <w:r>
        <w:rPr>
          <w:rFonts w:ascii="Arial" w:hAnsi="Arial"/>
        </w:rPr>
        <w:t>). Dengan kriteria apabila populasi kurang dari 100 lebih baik di ambil semua, tetapi jika populasi lebih dari 100 dapat di ambil 10%-15% atau lebih (Arikunto,2013). Sampel yang di gunakan dalam penelitian ini adalah seluruh penderita tuberkulosis paru yang berkunjung atau berobat di puskesmas air putih samarinda pada tahun 2018 dengan jumlah 33 orang penderita tuberkulosis paru.</w:t>
      </w:r>
    </w:p>
    <w:p w:rsidR="00E90962" w:rsidRDefault="00E90962" w:rsidP="00E90962">
      <w:pPr>
        <w:spacing w:after="200" w:line="480" w:lineRule="auto"/>
        <w:ind w:left="1560" w:hanging="142"/>
        <w:contextualSpacing/>
        <w:jc w:val="both"/>
        <w:rPr>
          <w:rFonts w:ascii="Arial" w:hAnsi="Arial"/>
        </w:rPr>
      </w:pPr>
      <w:r>
        <w:rPr>
          <w:rFonts w:ascii="Arial" w:hAnsi="Arial"/>
        </w:rPr>
        <w:t>Adapun kriteria sebagian berikut:</w:t>
      </w:r>
    </w:p>
    <w:p w:rsidR="00E90962" w:rsidRDefault="00E90962" w:rsidP="00E90962">
      <w:pPr>
        <w:numPr>
          <w:ilvl w:val="0"/>
          <w:numId w:val="53"/>
        </w:numPr>
        <w:spacing w:after="200" w:line="480" w:lineRule="auto"/>
        <w:ind w:left="1843" w:hanging="283"/>
        <w:contextualSpacing/>
        <w:jc w:val="both"/>
        <w:rPr>
          <w:rFonts w:ascii="Arial" w:hAnsi="Arial"/>
        </w:rPr>
      </w:pPr>
      <w:r>
        <w:rPr>
          <w:rFonts w:ascii="Arial" w:hAnsi="Arial"/>
        </w:rPr>
        <w:t>Kriteria Inklusi</w:t>
      </w:r>
    </w:p>
    <w:p w:rsidR="00E90962" w:rsidRDefault="00E90962" w:rsidP="00E90962">
      <w:pPr>
        <w:spacing w:after="200" w:line="480" w:lineRule="auto"/>
        <w:ind w:left="1843" w:firstLine="0"/>
        <w:contextualSpacing/>
        <w:jc w:val="both"/>
        <w:rPr>
          <w:rFonts w:ascii="Arial" w:hAnsi="Arial"/>
        </w:rPr>
      </w:pPr>
      <w:proofErr w:type="gramStart"/>
      <w:r>
        <w:rPr>
          <w:rFonts w:ascii="Arial" w:hAnsi="Arial"/>
        </w:rPr>
        <w:t>Kriteria inklusi adalah kriteria dimana subjek penelitian dapat mewakili sampel penelitian yang memenuhi syarat menjadi sampel (Sibagaring, dkk.2010).</w:t>
      </w:r>
      <w:proofErr w:type="gramEnd"/>
      <w:r>
        <w:rPr>
          <w:rFonts w:ascii="Arial" w:hAnsi="Arial"/>
        </w:rPr>
        <w:t xml:space="preserve"> </w:t>
      </w:r>
      <w:proofErr w:type="gramStart"/>
      <w:r>
        <w:rPr>
          <w:rFonts w:ascii="Arial" w:hAnsi="Arial"/>
        </w:rPr>
        <w:t>pada</w:t>
      </w:r>
      <w:proofErr w:type="gramEnd"/>
      <w:r>
        <w:rPr>
          <w:rFonts w:ascii="Arial" w:hAnsi="Arial"/>
        </w:rPr>
        <w:t xml:space="preserve"> penelitian yang merupakan kriteria inklusi adalah:</w:t>
      </w:r>
    </w:p>
    <w:p w:rsidR="00E90962" w:rsidRDefault="00E90962" w:rsidP="00E90962">
      <w:pPr>
        <w:numPr>
          <w:ilvl w:val="0"/>
          <w:numId w:val="54"/>
        </w:numPr>
        <w:spacing w:after="200" w:line="480" w:lineRule="auto"/>
        <w:ind w:left="2268" w:hanging="283"/>
        <w:contextualSpacing/>
        <w:jc w:val="both"/>
        <w:rPr>
          <w:rFonts w:ascii="Arial" w:hAnsi="Arial"/>
        </w:rPr>
      </w:pPr>
      <w:r>
        <w:rPr>
          <w:rFonts w:ascii="Arial" w:hAnsi="Arial"/>
        </w:rPr>
        <w:lastRenderedPageBreak/>
        <w:t>Pasien penderita tuberkulosis paru di puskesmas air putih samarinda</w:t>
      </w:r>
    </w:p>
    <w:p w:rsidR="00E90962" w:rsidRDefault="00E90962" w:rsidP="00E90962">
      <w:pPr>
        <w:numPr>
          <w:ilvl w:val="0"/>
          <w:numId w:val="54"/>
        </w:numPr>
        <w:spacing w:after="200" w:line="480" w:lineRule="auto"/>
        <w:ind w:left="2268" w:hanging="283"/>
        <w:contextualSpacing/>
        <w:jc w:val="both"/>
        <w:rPr>
          <w:rFonts w:ascii="Arial" w:hAnsi="Arial"/>
        </w:rPr>
      </w:pPr>
      <w:r>
        <w:rPr>
          <w:rFonts w:ascii="Arial" w:hAnsi="Arial"/>
        </w:rPr>
        <w:t>Penderita tuberkulosis yang bersedia menjadi responden</w:t>
      </w:r>
    </w:p>
    <w:p w:rsidR="00E90962" w:rsidRDefault="00E90962" w:rsidP="00E90962">
      <w:pPr>
        <w:numPr>
          <w:ilvl w:val="0"/>
          <w:numId w:val="54"/>
        </w:numPr>
        <w:spacing w:after="200" w:line="480" w:lineRule="auto"/>
        <w:ind w:left="2268" w:hanging="283"/>
        <w:contextualSpacing/>
        <w:jc w:val="both"/>
        <w:rPr>
          <w:rFonts w:ascii="Arial" w:hAnsi="Arial"/>
        </w:rPr>
      </w:pPr>
      <w:r>
        <w:rPr>
          <w:rFonts w:ascii="Arial" w:hAnsi="Arial"/>
        </w:rPr>
        <w:t>Usia penderita tuberkulosis paru &gt;17tahun</w:t>
      </w:r>
    </w:p>
    <w:p w:rsidR="00E90962" w:rsidRDefault="00E90962" w:rsidP="00E90962">
      <w:pPr>
        <w:numPr>
          <w:ilvl w:val="0"/>
          <w:numId w:val="44"/>
        </w:numPr>
        <w:spacing w:after="200" w:line="480" w:lineRule="auto"/>
        <w:ind w:left="1276" w:hanging="283"/>
        <w:contextualSpacing/>
        <w:jc w:val="both"/>
        <w:rPr>
          <w:rFonts w:ascii="Arial" w:hAnsi="Arial"/>
        </w:rPr>
      </w:pPr>
      <w:r>
        <w:rPr>
          <w:rFonts w:ascii="Arial" w:hAnsi="Arial"/>
        </w:rPr>
        <w:t>Kriteria Eksklusi</w:t>
      </w:r>
    </w:p>
    <w:p w:rsidR="00E90962" w:rsidRDefault="00E90962" w:rsidP="00E90962">
      <w:pPr>
        <w:spacing w:after="200" w:line="480" w:lineRule="auto"/>
        <w:ind w:left="1276" w:firstLine="142"/>
        <w:contextualSpacing/>
        <w:jc w:val="both"/>
        <w:rPr>
          <w:rFonts w:ascii="Arial" w:hAnsi="Arial"/>
        </w:rPr>
      </w:pPr>
      <w:proofErr w:type="gramStart"/>
      <w:r>
        <w:rPr>
          <w:rFonts w:ascii="Arial" w:hAnsi="Arial"/>
        </w:rPr>
        <w:t>Kriteria eksklusi adalah kriteria dimana subjek penelitian tidak dapat mewakili sampel karena tidak mempunyai syarat sebagai sampel penelitian (Sibagaring, dkk. 2010).</w:t>
      </w:r>
      <w:proofErr w:type="gramEnd"/>
      <w:r>
        <w:rPr>
          <w:rFonts w:ascii="Arial" w:hAnsi="Arial"/>
        </w:rPr>
        <w:t xml:space="preserve"> Kriteria eksklusi dalam penelitian ini adalah</w:t>
      </w:r>
    </w:p>
    <w:p w:rsidR="00E90962" w:rsidRDefault="00E90962" w:rsidP="00E90962">
      <w:pPr>
        <w:numPr>
          <w:ilvl w:val="0"/>
          <w:numId w:val="55"/>
        </w:numPr>
        <w:spacing w:after="200" w:line="480" w:lineRule="auto"/>
        <w:ind w:left="1701" w:hanging="283"/>
        <w:contextualSpacing/>
        <w:jc w:val="both"/>
        <w:rPr>
          <w:rFonts w:ascii="Arial" w:hAnsi="Arial"/>
        </w:rPr>
      </w:pPr>
      <w:r>
        <w:rPr>
          <w:rFonts w:ascii="Arial" w:hAnsi="Arial"/>
        </w:rPr>
        <w:t>Pasien yang tidak mengetahui tuberkulosis paru</w:t>
      </w:r>
    </w:p>
    <w:p w:rsidR="00E90962" w:rsidRDefault="00E90962" w:rsidP="00E90962">
      <w:pPr>
        <w:numPr>
          <w:ilvl w:val="0"/>
          <w:numId w:val="55"/>
        </w:numPr>
        <w:spacing w:after="200" w:line="480" w:lineRule="auto"/>
        <w:ind w:left="1701" w:hanging="283"/>
        <w:contextualSpacing/>
        <w:jc w:val="both"/>
        <w:rPr>
          <w:rFonts w:ascii="Arial" w:hAnsi="Arial"/>
        </w:rPr>
      </w:pPr>
      <w:r>
        <w:rPr>
          <w:rFonts w:ascii="Arial" w:hAnsi="Arial"/>
        </w:rPr>
        <w:t>Pasien yang baru menderita tuberkulosis paru</w:t>
      </w:r>
    </w:p>
    <w:p w:rsidR="00E90962" w:rsidRDefault="00E90962" w:rsidP="00E90962">
      <w:pPr>
        <w:numPr>
          <w:ilvl w:val="0"/>
          <w:numId w:val="52"/>
        </w:numPr>
        <w:spacing w:after="200" w:line="480" w:lineRule="auto"/>
        <w:ind w:left="1701" w:hanging="283"/>
        <w:contextualSpacing/>
        <w:jc w:val="both"/>
        <w:rPr>
          <w:rFonts w:ascii="Arial" w:hAnsi="Arial"/>
        </w:rPr>
      </w:pPr>
      <w:r>
        <w:rPr>
          <w:rFonts w:ascii="Arial" w:hAnsi="Arial"/>
        </w:rPr>
        <w:t>Teknik Sampling</w:t>
      </w:r>
    </w:p>
    <w:p w:rsidR="00E90962" w:rsidRDefault="00E90962" w:rsidP="00482CE8">
      <w:pPr>
        <w:spacing w:after="200" w:line="480" w:lineRule="auto"/>
        <w:ind w:left="1276" w:firstLine="142"/>
        <w:contextualSpacing/>
        <w:jc w:val="both"/>
        <w:rPr>
          <w:rFonts w:ascii="Arial" w:hAnsi="Arial"/>
        </w:rPr>
      </w:pPr>
      <w:r>
        <w:rPr>
          <w:rFonts w:ascii="Arial" w:hAnsi="Arial"/>
        </w:rPr>
        <w:t xml:space="preserve">Teknik sampling adalah proses penyeleksian porsi dari populasi untuk dapat mewakili populasi. </w:t>
      </w:r>
      <w:proofErr w:type="gramStart"/>
      <w:r>
        <w:rPr>
          <w:rFonts w:ascii="Arial" w:hAnsi="Arial"/>
        </w:rPr>
        <w:t>Cara-cara yang ditempuh dalam pengambilan sampel agar memperoleh sampel yang benar-benar sesuai dengan keseluruhan objek penelitian.</w:t>
      </w:r>
      <w:proofErr w:type="gramEnd"/>
      <w:r>
        <w:rPr>
          <w:rFonts w:ascii="Arial" w:hAnsi="Arial"/>
        </w:rPr>
        <w:t xml:space="preserve"> Teknik pengambilan sampel dalam penelitian ini adalah total sampling atau sampling jenuh yaitu dengan mengambil semua anggota populasi menjadi sampel (Hidayat, 2010). Jadi jumlah sampling </w:t>
      </w:r>
      <w:proofErr w:type="gramStart"/>
      <w:r>
        <w:rPr>
          <w:rFonts w:ascii="Arial" w:hAnsi="Arial"/>
        </w:rPr>
        <w:t>33 orang</w:t>
      </w:r>
      <w:proofErr w:type="gramEnd"/>
      <w:r>
        <w:rPr>
          <w:rFonts w:ascii="Arial" w:hAnsi="Arial"/>
        </w:rPr>
        <w:t>.</w:t>
      </w:r>
    </w:p>
    <w:p w:rsidR="001D0E74" w:rsidRDefault="001D0E74" w:rsidP="00482CE8">
      <w:pPr>
        <w:spacing w:after="200" w:line="480" w:lineRule="auto"/>
        <w:ind w:left="1276" w:firstLine="142"/>
        <w:contextualSpacing/>
        <w:jc w:val="both"/>
        <w:rPr>
          <w:rFonts w:ascii="Arial" w:hAnsi="Arial"/>
        </w:rPr>
      </w:pPr>
    </w:p>
    <w:p w:rsidR="00E90962" w:rsidRDefault="00E90962" w:rsidP="00E90962">
      <w:pPr>
        <w:numPr>
          <w:ilvl w:val="0"/>
          <w:numId w:val="51"/>
        </w:numPr>
        <w:spacing w:after="200" w:line="480" w:lineRule="auto"/>
        <w:contextualSpacing/>
        <w:jc w:val="both"/>
        <w:rPr>
          <w:rFonts w:ascii="Arial" w:hAnsi="Arial"/>
          <w:b/>
        </w:rPr>
      </w:pPr>
      <w:r>
        <w:rPr>
          <w:rFonts w:ascii="Arial" w:hAnsi="Arial"/>
          <w:b/>
        </w:rPr>
        <w:lastRenderedPageBreak/>
        <w:t>Lokasi Dan Penelitian</w:t>
      </w:r>
    </w:p>
    <w:p w:rsidR="00E90962" w:rsidRDefault="00E90962" w:rsidP="00E90962">
      <w:pPr>
        <w:numPr>
          <w:ilvl w:val="0"/>
          <w:numId w:val="56"/>
        </w:numPr>
        <w:spacing w:after="200" w:line="480" w:lineRule="auto"/>
        <w:ind w:left="1418" w:hanging="284"/>
        <w:contextualSpacing/>
        <w:jc w:val="both"/>
        <w:rPr>
          <w:rFonts w:ascii="Arial" w:hAnsi="Arial"/>
        </w:rPr>
      </w:pPr>
      <w:r>
        <w:rPr>
          <w:rFonts w:ascii="Arial" w:hAnsi="Arial"/>
        </w:rPr>
        <w:t xml:space="preserve">Lokasi Penelitian </w:t>
      </w:r>
    </w:p>
    <w:p w:rsidR="00E90962" w:rsidRDefault="00E90962" w:rsidP="00E90962">
      <w:pPr>
        <w:spacing w:after="200" w:line="480" w:lineRule="auto"/>
        <w:ind w:left="1418" w:firstLine="283"/>
        <w:contextualSpacing/>
        <w:jc w:val="both"/>
        <w:rPr>
          <w:rFonts w:ascii="Arial" w:hAnsi="Arial"/>
        </w:rPr>
      </w:pPr>
      <w:r>
        <w:rPr>
          <w:rFonts w:ascii="Arial" w:hAnsi="Arial"/>
        </w:rPr>
        <w:t>Lokasi penelitian adalah tempat untuk dilakukan penelitian dan sekaligus membatasi ruang lingkup penelitian (Notoatmodjo</w:t>
      </w:r>
      <w:proofErr w:type="gramStart"/>
      <w:r>
        <w:rPr>
          <w:rFonts w:ascii="Arial" w:hAnsi="Arial"/>
        </w:rPr>
        <w:t>,2012</w:t>
      </w:r>
      <w:proofErr w:type="gramEnd"/>
      <w:r>
        <w:rPr>
          <w:rFonts w:ascii="Arial" w:hAnsi="Arial"/>
        </w:rPr>
        <w:t>).</w:t>
      </w:r>
    </w:p>
    <w:p w:rsidR="00E90962" w:rsidRDefault="00E90962" w:rsidP="00E90962">
      <w:pPr>
        <w:spacing w:after="200" w:line="480" w:lineRule="auto"/>
        <w:ind w:left="1418" w:firstLine="0"/>
        <w:contextualSpacing/>
        <w:jc w:val="both"/>
        <w:rPr>
          <w:rFonts w:ascii="Arial" w:hAnsi="Arial"/>
        </w:rPr>
      </w:pPr>
      <w:proofErr w:type="gramStart"/>
      <w:r>
        <w:rPr>
          <w:rFonts w:ascii="Arial" w:hAnsi="Arial"/>
        </w:rPr>
        <w:t>Penelitian ini di lakukan di wilayah kerja Puskesmas Air Putih Samarinda.</w:t>
      </w:r>
      <w:proofErr w:type="gramEnd"/>
    </w:p>
    <w:p w:rsidR="00E90962" w:rsidRDefault="00E90962" w:rsidP="00E90962">
      <w:pPr>
        <w:numPr>
          <w:ilvl w:val="0"/>
          <w:numId w:val="56"/>
        </w:numPr>
        <w:spacing w:after="200" w:line="480" w:lineRule="auto"/>
        <w:ind w:left="1418" w:hanging="284"/>
        <w:contextualSpacing/>
        <w:jc w:val="both"/>
        <w:rPr>
          <w:rFonts w:ascii="Arial" w:hAnsi="Arial"/>
        </w:rPr>
      </w:pPr>
      <w:r>
        <w:rPr>
          <w:rFonts w:ascii="Arial" w:hAnsi="Arial"/>
        </w:rPr>
        <w:t>Waktu Penelitian</w:t>
      </w:r>
    </w:p>
    <w:p w:rsidR="00E90962" w:rsidRDefault="00E90962" w:rsidP="00E90962">
      <w:pPr>
        <w:spacing w:after="200" w:line="480" w:lineRule="auto"/>
        <w:ind w:left="1418" w:firstLine="283"/>
        <w:contextualSpacing/>
        <w:jc w:val="both"/>
        <w:rPr>
          <w:rFonts w:ascii="Arial" w:hAnsi="Arial"/>
        </w:rPr>
      </w:pPr>
      <w:proofErr w:type="gramStart"/>
      <w:r>
        <w:rPr>
          <w:rFonts w:ascii="Arial" w:hAnsi="Arial"/>
        </w:rPr>
        <w:t>Waktu adalah rentang waktu yang digunakan untuk melaksanakan penelitian (Notoadmodjo, 2012).</w:t>
      </w:r>
      <w:proofErr w:type="gramEnd"/>
      <w:r>
        <w:rPr>
          <w:rFonts w:ascii="Arial" w:hAnsi="Arial"/>
        </w:rPr>
        <w:t xml:space="preserve"> Penelitian ini di laksanakan pada bulan </w:t>
      </w:r>
      <w:proofErr w:type="gramStart"/>
      <w:r>
        <w:rPr>
          <w:rFonts w:ascii="Arial" w:hAnsi="Arial"/>
        </w:rPr>
        <w:t>april</w:t>
      </w:r>
      <w:proofErr w:type="gramEnd"/>
      <w:r>
        <w:rPr>
          <w:rFonts w:ascii="Arial" w:hAnsi="Arial"/>
        </w:rPr>
        <w:t xml:space="preserve"> 2019.</w:t>
      </w:r>
    </w:p>
    <w:p w:rsidR="00E90962" w:rsidRDefault="00E90962" w:rsidP="00E90962">
      <w:pPr>
        <w:numPr>
          <w:ilvl w:val="0"/>
          <w:numId w:val="51"/>
        </w:numPr>
        <w:spacing w:after="200" w:line="480" w:lineRule="auto"/>
        <w:contextualSpacing/>
        <w:jc w:val="both"/>
        <w:rPr>
          <w:rFonts w:ascii="Arial" w:hAnsi="Arial"/>
          <w:b/>
        </w:rPr>
      </w:pPr>
      <w:r>
        <w:rPr>
          <w:rFonts w:ascii="Arial" w:hAnsi="Arial"/>
          <w:b/>
        </w:rPr>
        <w:t>Definisi Oprasional</w:t>
      </w:r>
    </w:p>
    <w:p w:rsidR="00E90962" w:rsidRDefault="00E90962" w:rsidP="00E90962">
      <w:pPr>
        <w:spacing w:after="200" w:line="480" w:lineRule="auto"/>
        <w:ind w:left="1134" w:firstLine="306"/>
        <w:contextualSpacing/>
        <w:jc w:val="both"/>
        <w:rPr>
          <w:rFonts w:ascii="Arial" w:hAnsi="Arial"/>
        </w:rPr>
      </w:pPr>
      <w:r>
        <w:rPr>
          <w:rFonts w:ascii="Arial" w:hAnsi="Arial"/>
        </w:rPr>
        <w:t xml:space="preserve">Definisi oprasional adalah mendefinisikan variabel secara oprasional berdasarkan karateristik yang di </w:t>
      </w:r>
      <w:proofErr w:type="gramStart"/>
      <w:r>
        <w:rPr>
          <w:rFonts w:ascii="Arial" w:hAnsi="Arial"/>
        </w:rPr>
        <w:t>amati</w:t>
      </w:r>
      <w:proofErr w:type="gramEnd"/>
      <w:r>
        <w:rPr>
          <w:rFonts w:ascii="Arial" w:hAnsi="Arial"/>
        </w:rPr>
        <w:t>, memungkinkan peneliti untuk melakukan observasi atau pengukuran secara cermat terhadap suatu objek atau fenomena (Hidayat, 2010).</w:t>
      </w:r>
    </w:p>
    <w:p w:rsidR="00E90962" w:rsidRDefault="00E90962" w:rsidP="00E90962">
      <w:pPr>
        <w:spacing w:after="200" w:line="480" w:lineRule="auto"/>
        <w:ind w:left="1134" w:firstLine="306"/>
        <w:contextualSpacing/>
        <w:jc w:val="center"/>
        <w:rPr>
          <w:rFonts w:ascii="Arial" w:hAnsi="Arial"/>
          <w:sz w:val="20"/>
          <w:szCs w:val="20"/>
        </w:rPr>
      </w:pPr>
    </w:p>
    <w:p w:rsidR="00E90962" w:rsidRDefault="00E90962" w:rsidP="00E90962">
      <w:pPr>
        <w:spacing w:after="200" w:line="480" w:lineRule="auto"/>
        <w:ind w:left="1134" w:firstLine="306"/>
        <w:contextualSpacing/>
        <w:jc w:val="center"/>
        <w:rPr>
          <w:rFonts w:ascii="Arial" w:hAnsi="Arial"/>
          <w:sz w:val="20"/>
          <w:szCs w:val="20"/>
        </w:rPr>
      </w:pPr>
    </w:p>
    <w:p w:rsidR="00E90962" w:rsidRDefault="00E90962" w:rsidP="00E90962">
      <w:pPr>
        <w:spacing w:after="200" w:line="480" w:lineRule="auto"/>
        <w:ind w:left="1134" w:firstLine="306"/>
        <w:contextualSpacing/>
        <w:jc w:val="center"/>
        <w:rPr>
          <w:rFonts w:ascii="Arial" w:hAnsi="Arial"/>
          <w:sz w:val="20"/>
          <w:szCs w:val="20"/>
        </w:rPr>
      </w:pPr>
    </w:p>
    <w:p w:rsidR="00E90962" w:rsidRDefault="00E90962" w:rsidP="00E90962">
      <w:pPr>
        <w:spacing w:after="200" w:line="480" w:lineRule="auto"/>
        <w:ind w:left="0" w:firstLine="0"/>
        <w:contextualSpacing/>
        <w:rPr>
          <w:rFonts w:ascii="Arial" w:hAnsi="Arial"/>
          <w:sz w:val="20"/>
          <w:szCs w:val="20"/>
        </w:rPr>
      </w:pPr>
    </w:p>
    <w:p w:rsidR="00482CE8" w:rsidRDefault="00482CE8" w:rsidP="00E90962">
      <w:pPr>
        <w:spacing w:after="200" w:line="480" w:lineRule="auto"/>
        <w:ind w:left="0" w:firstLine="0"/>
        <w:contextualSpacing/>
        <w:rPr>
          <w:rFonts w:ascii="Arial" w:hAnsi="Arial"/>
          <w:sz w:val="20"/>
          <w:szCs w:val="20"/>
        </w:rPr>
      </w:pPr>
    </w:p>
    <w:p w:rsidR="001D0E74" w:rsidRDefault="001D0E74" w:rsidP="00E90962">
      <w:pPr>
        <w:spacing w:after="200" w:line="480" w:lineRule="auto"/>
        <w:ind w:left="1134" w:firstLine="306"/>
        <w:contextualSpacing/>
        <w:jc w:val="center"/>
        <w:rPr>
          <w:rFonts w:ascii="Arial" w:hAnsi="Arial"/>
          <w:sz w:val="20"/>
          <w:szCs w:val="20"/>
        </w:rPr>
      </w:pPr>
    </w:p>
    <w:p w:rsidR="00E90962" w:rsidRDefault="00E90962" w:rsidP="00E90962">
      <w:pPr>
        <w:spacing w:after="200" w:line="480" w:lineRule="auto"/>
        <w:ind w:left="1134" w:firstLine="306"/>
        <w:contextualSpacing/>
        <w:jc w:val="center"/>
        <w:rPr>
          <w:rFonts w:ascii="Arial" w:hAnsi="Arial"/>
          <w:sz w:val="20"/>
          <w:szCs w:val="20"/>
        </w:rPr>
      </w:pPr>
      <w:r>
        <w:rPr>
          <w:rFonts w:ascii="Arial" w:hAnsi="Arial"/>
          <w:sz w:val="20"/>
          <w:szCs w:val="20"/>
        </w:rPr>
        <w:lastRenderedPageBreak/>
        <w:t xml:space="preserve">Tabel </w:t>
      </w:r>
      <w:proofErr w:type="gramStart"/>
      <w:r>
        <w:rPr>
          <w:rFonts w:ascii="Arial" w:hAnsi="Arial"/>
          <w:sz w:val="20"/>
          <w:szCs w:val="20"/>
        </w:rPr>
        <w:t>3.1 :</w:t>
      </w:r>
      <w:proofErr w:type="gramEnd"/>
      <w:r>
        <w:rPr>
          <w:rFonts w:ascii="Arial" w:hAnsi="Arial"/>
          <w:sz w:val="20"/>
          <w:szCs w:val="20"/>
        </w:rPr>
        <w:t xml:space="preserve"> Definisi Oprasional</w:t>
      </w:r>
    </w:p>
    <w:tbl>
      <w:tblPr>
        <w:tblStyle w:val="TableGrid"/>
        <w:tblpPr w:leftFromText="180" w:rightFromText="180" w:vertAnchor="text" w:horzAnchor="margin" w:tblpY="950"/>
        <w:tblW w:w="8487" w:type="dxa"/>
        <w:tblLayout w:type="fixed"/>
        <w:tblLook w:val="04A0" w:firstRow="1" w:lastRow="0" w:firstColumn="1" w:lastColumn="0" w:noHBand="0" w:noVBand="1"/>
      </w:tblPr>
      <w:tblGrid>
        <w:gridCol w:w="1526"/>
        <w:gridCol w:w="1701"/>
        <w:gridCol w:w="1701"/>
        <w:gridCol w:w="2268"/>
        <w:gridCol w:w="1291"/>
      </w:tblGrid>
      <w:tr w:rsidR="00E90962" w:rsidTr="00E90962">
        <w:trPr>
          <w:trHeight w:val="561"/>
        </w:trPr>
        <w:tc>
          <w:tcPr>
            <w:tcW w:w="1526" w:type="dxa"/>
            <w:tcBorders>
              <w:top w:val="single" w:sz="4" w:space="0" w:color="auto"/>
              <w:left w:val="nil"/>
              <w:bottom w:val="single" w:sz="4" w:space="0" w:color="auto"/>
              <w:right w:val="nil"/>
            </w:tcBorders>
          </w:tcPr>
          <w:p w:rsidR="00E90962" w:rsidRDefault="00E90962" w:rsidP="00E90962">
            <w:pPr>
              <w:ind w:left="142" w:right="-654" w:firstLine="0"/>
              <w:jc w:val="both"/>
              <w:rPr>
                <w:rFonts w:ascii="Arial" w:hAnsi="Arial"/>
                <w:sz w:val="22"/>
                <w:szCs w:val="22"/>
              </w:rPr>
            </w:pPr>
            <w:r>
              <w:rPr>
                <w:rFonts w:ascii="Arial" w:hAnsi="Arial"/>
                <w:sz w:val="22"/>
                <w:szCs w:val="22"/>
              </w:rPr>
              <w:t>Variabel dependen</w:t>
            </w:r>
          </w:p>
        </w:tc>
        <w:tc>
          <w:tcPr>
            <w:tcW w:w="1701" w:type="dxa"/>
            <w:tcBorders>
              <w:top w:val="single" w:sz="4" w:space="0" w:color="auto"/>
              <w:left w:val="nil"/>
              <w:bottom w:val="single" w:sz="4" w:space="0" w:color="auto"/>
              <w:right w:val="nil"/>
            </w:tcBorders>
          </w:tcPr>
          <w:p w:rsidR="00E90962" w:rsidRDefault="00E90962" w:rsidP="00E90962">
            <w:pPr>
              <w:ind w:left="34" w:firstLine="0"/>
              <w:rPr>
                <w:rFonts w:ascii="Arial" w:hAnsi="Arial"/>
                <w:color w:val="000000"/>
                <w:sz w:val="22"/>
                <w:szCs w:val="22"/>
              </w:rPr>
            </w:pPr>
            <w:r>
              <w:rPr>
                <w:rFonts w:ascii="Arial" w:hAnsi="Arial"/>
                <w:color w:val="000000"/>
                <w:sz w:val="22"/>
                <w:szCs w:val="22"/>
              </w:rPr>
              <w:t>Definisi Oprasional</w:t>
            </w:r>
          </w:p>
          <w:p w:rsidR="00E90962" w:rsidRDefault="00E90962" w:rsidP="00E90962">
            <w:pPr>
              <w:spacing w:after="200"/>
              <w:ind w:left="0" w:firstLine="0"/>
              <w:contextualSpacing/>
              <w:rPr>
                <w:rFonts w:ascii="Arial" w:hAnsi="Arial"/>
                <w:sz w:val="22"/>
                <w:szCs w:val="22"/>
              </w:rPr>
            </w:pPr>
          </w:p>
        </w:tc>
        <w:tc>
          <w:tcPr>
            <w:tcW w:w="1701" w:type="dxa"/>
            <w:tcBorders>
              <w:top w:val="single" w:sz="4" w:space="0" w:color="auto"/>
              <w:left w:val="nil"/>
              <w:bottom w:val="single" w:sz="4" w:space="0" w:color="auto"/>
              <w:right w:val="nil"/>
            </w:tcBorders>
          </w:tcPr>
          <w:p w:rsidR="00E90962" w:rsidRDefault="00E90962" w:rsidP="00E90962">
            <w:pPr>
              <w:ind w:left="234" w:hanging="234"/>
              <w:jc w:val="both"/>
              <w:rPr>
                <w:rFonts w:ascii="Arial" w:hAnsi="Arial"/>
                <w:color w:val="000000"/>
                <w:sz w:val="22"/>
                <w:szCs w:val="22"/>
              </w:rPr>
            </w:pPr>
            <w:r>
              <w:rPr>
                <w:rFonts w:ascii="Arial" w:hAnsi="Arial"/>
                <w:color w:val="000000"/>
                <w:sz w:val="22"/>
                <w:szCs w:val="22"/>
              </w:rPr>
              <w:t>Alat Ukur</w:t>
            </w:r>
          </w:p>
          <w:p w:rsidR="00E90962" w:rsidRDefault="00E90962" w:rsidP="00E90962">
            <w:pPr>
              <w:spacing w:after="200"/>
              <w:ind w:left="234" w:hanging="234"/>
              <w:contextualSpacing/>
              <w:rPr>
                <w:rFonts w:ascii="Arial" w:hAnsi="Arial"/>
                <w:sz w:val="22"/>
                <w:szCs w:val="22"/>
              </w:rPr>
            </w:pPr>
          </w:p>
        </w:tc>
        <w:tc>
          <w:tcPr>
            <w:tcW w:w="2268" w:type="dxa"/>
            <w:tcBorders>
              <w:top w:val="single" w:sz="4" w:space="0" w:color="auto"/>
              <w:left w:val="nil"/>
              <w:bottom w:val="single" w:sz="4" w:space="0" w:color="auto"/>
              <w:right w:val="nil"/>
            </w:tcBorders>
          </w:tcPr>
          <w:p w:rsidR="00E90962" w:rsidRDefault="00E90962" w:rsidP="00E90962">
            <w:pPr>
              <w:ind w:left="428" w:hanging="3"/>
              <w:rPr>
                <w:rFonts w:ascii="Arial" w:hAnsi="Arial"/>
                <w:color w:val="000000"/>
                <w:sz w:val="22"/>
                <w:szCs w:val="22"/>
              </w:rPr>
            </w:pPr>
            <w:r>
              <w:rPr>
                <w:rFonts w:ascii="Arial" w:hAnsi="Arial"/>
                <w:color w:val="000000"/>
                <w:sz w:val="22"/>
                <w:szCs w:val="22"/>
              </w:rPr>
              <w:t>Hasil Ukur</w:t>
            </w:r>
          </w:p>
          <w:p w:rsidR="00E90962" w:rsidRDefault="00E90962" w:rsidP="00E90962">
            <w:pPr>
              <w:spacing w:after="200"/>
              <w:ind w:left="0" w:firstLine="0"/>
              <w:contextualSpacing/>
              <w:rPr>
                <w:rFonts w:ascii="Arial" w:hAnsi="Arial"/>
                <w:sz w:val="22"/>
                <w:szCs w:val="22"/>
              </w:rPr>
            </w:pPr>
          </w:p>
        </w:tc>
        <w:tc>
          <w:tcPr>
            <w:tcW w:w="1291" w:type="dxa"/>
            <w:tcBorders>
              <w:top w:val="single" w:sz="4" w:space="0" w:color="auto"/>
              <w:left w:val="nil"/>
              <w:bottom w:val="single" w:sz="4" w:space="0" w:color="auto"/>
              <w:right w:val="nil"/>
            </w:tcBorders>
          </w:tcPr>
          <w:p w:rsidR="00E90962" w:rsidRDefault="00E90962" w:rsidP="00E90962">
            <w:pPr>
              <w:ind w:left="0" w:firstLine="0"/>
              <w:rPr>
                <w:rFonts w:ascii="Arial" w:hAnsi="Arial"/>
                <w:color w:val="000000"/>
                <w:sz w:val="22"/>
                <w:szCs w:val="22"/>
              </w:rPr>
            </w:pPr>
            <w:r>
              <w:rPr>
                <w:rFonts w:ascii="Arial" w:hAnsi="Arial"/>
                <w:color w:val="000000"/>
                <w:sz w:val="22"/>
                <w:szCs w:val="22"/>
              </w:rPr>
              <w:t>Skala</w:t>
            </w:r>
          </w:p>
          <w:p w:rsidR="00E90962" w:rsidRDefault="00E90962" w:rsidP="00E90962">
            <w:pPr>
              <w:spacing w:after="200"/>
              <w:ind w:left="0" w:firstLine="0"/>
              <w:contextualSpacing/>
              <w:rPr>
                <w:rFonts w:ascii="Arial" w:hAnsi="Arial"/>
                <w:sz w:val="22"/>
                <w:szCs w:val="22"/>
              </w:rPr>
            </w:pPr>
          </w:p>
        </w:tc>
      </w:tr>
      <w:tr w:rsidR="00E90962" w:rsidTr="00E90962">
        <w:trPr>
          <w:trHeight w:val="407"/>
        </w:trPr>
        <w:tc>
          <w:tcPr>
            <w:tcW w:w="1526" w:type="dxa"/>
            <w:tcBorders>
              <w:top w:val="single" w:sz="4" w:space="0" w:color="auto"/>
              <w:left w:val="nil"/>
              <w:bottom w:val="nil"/>
              <w:right w:val="nil"/>
            </w:tcBorders>
          </w:tcPr>
          <w:p w:rsidR="00E90962" w:rsidRDefault="00E90962" w:rsidP="00E90962">
            <w:pPr>
              <w:spacing w:after="200"/>
              <w:ind w:left="0" w:firstLine="0"/>
              <w:contextualSpacing/>
              <w:rPr>
                <w:rFonts w:ascii="Arial" w:hAnsi="Arial"/>
                <w:sz w:val="22"/>
                <w:szCs w:val="22"/>
              </w:rPr>
            </w:pPr>
            <w:r>
              <w:rPr>
                <w:rFonts w:ascii="Arial" w:hAnsi="Arial"/>
                <w:sz w:val="22"/>
                <w:szCs w:val="22"/>
              </w:rPr>
              <w:t>Pengetahuan Pada Penderita Tuberkulosis Paru</w:t>
            </w:r>
          </w:p>
        </w:tc>
        <w:tc>
          <w:tcPr>
            <w:tcW w:w="1701" w:type="dxa"/>
            <w:tcBorders>
              <w:top w:val="single" w:sz="4" w:space="0" w:color="auto"/>
              <w:left w:val="nil"/>
              <w:bottom w:val="nil"/>
              <w:right w:val="nil"/>
            </w:tcBorders>
          </w:tcPr>
          <w:p w:rsidR="00E90962" w:rsidRDefault="00E90962" w:rsidP="00E90962">
            <w:pPr>
              <w:spacing w:after="200"/>
              <w:ind w:left="0" w:firstLine="0"/>
              <w:contextualSpacing/>
              <w:rPr>
                <w:rFonts w:ascii="Arial" w:hAnsi="Arial"/>
                <w:sz w:val="22"/>
                <w:szCs w:val="22"/>
              </w:rPr>
            </w:pPr>
            <w:r>
              <w:rPr>
                <w:rFonts w:ascii="Arial" w:hAnsi="Arial"/>
                <w:sz w:val="22"/>
                <w:szCs w:val="22"/>
              </w:rPr>
              <w:t xml:space="preserve">Kemampuan penderita untuk menjawab tentang tuberkulosis yang meliputi : </w:t>
            </w:r>
          </w:p>
          <w:p w:rsidR="00E90962" w:rsidRDefault="00E90962" w:rsidP="00E90962">
            <w:pPr>
              <w:ind w:left="0" w:firstLine="0"/>
              <w:rPr>
                <w:rFonts w:ascii="Arial" w:hAnsi="Arial"/>
              </w:rPr>
            </w:pPr>
            <w:r>
              <w:rPr>
                <w:rFonts w:ascii="Arial" w:hAnsi="Arial"/>
                <w:sz w:val="22"/>
                <w:szCs w:val="22"/>
              </w:rPr>
              <w:t>a.</w:t>
            </w:r>
            <w:r>
              <w:rPr>
                <w:rFonts w:ascii="Arial" w:hAnsi="Arial"/>
              </w:rPr>
              <w:t xml:space="preserve"> pengertian tuberkulosis</w:t>
            </w:r>
          </w:p>
          <w:p w:rsidR="00E90962" w:rsidRDefault="00E90962" w:rsidP="00E90962">
            <w:pPr>
              <w:ind w:left="0" w:firstLine="0"/>
              <w:rPr>
                <w:rFonts w:ascii="Arial" w:hAnsi="Arial"/>
              </w:rPr>
            </w:pPr>
            <w:r>
              <w:rPr>
                <w:rFonts w:ascii="Arial" w:hAnsi="Arial"/>
              </w:rPr>
              <w:t>b. tanda dan gejala tuberkulosis</w:t>
            </w:r>
          </w:p>
          <w:p w:rsidR="00E90962" w:rsidRDefault="00E90962" w:rsidP="00E90962">
            <w:pPr>
              <w:ind w:left="0" w:firstLine="0"/>
              <w:rPr>
                <w:rFonts w:ascii="Arial" w:hAnsi="Arial"/>
              </w:rPr>
            </w:pPr>
            <w:r>
              <w:rPr>
                <w:rFonts w:ascii="Arial" w:hAnsi="Arial"/>
              </w:rPr>
              <w:t>c. penularan tuberkulosis</w:t>
            </w:r>
          </w:p>
          <w:p w:rsidR="00E90962" w:rsidRDefault="00E90962" w:rsidP="00E90962">
            <w:pPr>
              <w:ind w:left="0" w:firstLine="0"/>
              <w:rPr>
                <w:rFonts w:ascii="Arial" w:hAnsi="Arial"/>
              </w:rPr>
            </w:pPr>
            <w:r>
              <w:rPr>
                <w:rFonts w:ascii="Arial" w:hAnsi="Arial"/>
              </w:rPr>
              <w:t>d. pencegahan terhadap tuberkulosis</w:t>
            </w:r>
          </w:p>
          <w:p w:rsidR="00E90962" w:rsidRDefault="00E90962" w:rsidP="00E90962">
            <w:pPr>
              <w:ind w:left="0" w:firstLine="0"/>
              <w:rPr>
                <w:rFonts w:ascii="Arial" w:hAnsi="Arial"/>
              </w:rPr>
            </w:pPr>
            <w:r>
              <w:rPr>
                <w:rFonts w:ascii="Arial" w:hAnsi="Arial"/>
              </w:rPr>
              <w:t>e. perawatan</w:t>
            </w:r>
          </w:p>
          <w:p w:rsidR="00E90962" w:rsidRDefault="00E90962" w:rsidP="00E90962">
            <w:pPr>
              <w:ind w:left="0" w:firstLine="0"/>
              <w:rPr>
                <w:rFonts w:ascii="Arial" w:hAnsi="Arial"/>
                <w:sz w:val="22"/>
                <w:szCs w:val="22"/>
              </w:rPr>
            </w:pPr>
            <w:r>
              <w:rPr>
                <w:rFonts w:ascii="Arial" w:hAnsi="Arial"/>
              </w:rPr>
              <w:t>f. komplikasi</w:t>
            </w:r>
          </w:p>
          <w:p w:rsidR="00E90962" w:rsidRDefault="00E90962" w:rsidP="00E90962">
            <w:pPr>
              <w:pStyle w:val="ListParagraph"/>
              <w:ind w:left="2160"/>
              <w:rPr>
                <w:rFonts w:ascii="Arial" w:hAnsi="Arial" w:cs="Arial"/>
              </w:rPr>
            </w:pPr>
          </w:p>
        </w:tc>
        <w:tc>
          <w:tcPr>
            <w:tcW w:w="1701" w:type="dxa"/>
            <w:tcBorders>
              <w:left w:val="nil"/>
              <w:bottom w:val="nil"/>
              <w:right w:val="nil"/>
            </w:tcBorders>
          </w:tcPr>
          <w:p w:rsidR="00E90962" w:rsidRDefault="00E90962" w:rsidP="00E90962">
            <w:pPr>
              <w:spacing w:after="200"/>
              <w:ind w:left="34" w:hanging="34"/>
              <w:contextualSpacing/>
              <w:rPr>
                <w:rFonts w:ascii="Arial" w:hAnsi="Arial"/>
                <w:sz w:val="22"/>
                <w:szCs w:val="22"/>
              </w:rPr>
            </w:pPr>
            <w:r>
              <w:rPr>
                <w:rFonts w:ascii="Arial" w:hAnsi="Arial"/>
                <w:sz w:val="22"/>
                <w:szCs w:val="22"/>
              </w:rPr>
              <w:t>Kuesioner sebanyak 20 item pertanyaan dengan menggunakan sekala likert untuk mengetahui setuju atau tidak</w:t>
            </w:r>
          </w:p>
        </w:tc>
        <w:tc>
          <w:tcPr>
            <w:tcW w:w="2268" w:type="dxa"/>
            <w:tcBorders>
              <w:left w:val="nil"/>
              <w:bottom w:val="nil"/>
              <w:right w:val="nil"/>
            </w:tcBorders>
          </w:tcPr>
          <w:p w:rsidR="00E90962" w:rsidRDefault="00E90962" w:rsidP="00E90962">
            <w:pPr>
              <w:tabs>
                <w:tab w:val="left" w:pos="459"/>
              </w:tabs>
              <w:ind w:left="0" w:firstLine="0"/>
              <w:rPr>
                <w:rFonts w:ascii="Arial" w:hAnsi="Arial"/>
              </w:rPr>
            </w:pPr>
            <w:r>
              <w:rPr>
                <w:rFonts w:ascii="Arial" w:hAnsi="Arial"/>
              </w:rPr>
              <w:t>1. Baik : 75%-100%</w:t>
            </w:r>
          </w:p>
          <w:p w:rsidR="00E90962" w:rsidRDefault="00E90962" w:rsidP="00E90962">
            <w:pPr>
              <w:ind w:left="0" w:firstLine="0"/>
              <w:rPr>
                <w:rFonts w:ascii="Arial" w:hAnsi="Arial"/>
              </w:rPr>
            </w:pPr>
            <w:r>
              <w:rPr>
                <w:rFonts w:ascii="Arial" w:hAnsi="Arial"/>
              </w:rPr>
              <w:t>2. Cukup :56%-75%</w:t>
            </w:r>
          </w:p>
          <w:p w:rsidR="00E90962" w:rsidRDefault="00E90962" w:rsidP="00E90962">
            <w:pPr>
              <w:ind w:left="0" w:firstLine="0"/>
              <w:rPr>
                <w:rFonts w:ascii="Arial" w:hAnsi="Arial"/>
              </w:rPr>
            </w:pPr>
            <w:r>
              <w:rPr>
                <w:rFonts w:ascii="Arial" w:hAnsi="Arial"/>
                <w:sz w:val="22"/>
                <w:szCs w:val="22"/>
              </w:rPr>
              <w:t>3. Kurang &lt;55%</w:t>
            </w:r>
          </w:p>
        </w:tc>
        <w:tc>
          <w:tcPr>
            <w:tcW w:w="1291" w:type="dxa"/>
            <w:tcBorders>
              <w:left w:val="nil"/>
              <w:bottom w:val="nil"/>
              <w:right w:val="nil"/>
            </w:tcBorders>
          </w:tcPr>
          <w:p w:rsidR="00E90962" w:rsidRDefault="00E90962" w:rsidP="00E90962">
            <w:pPr>
              <w:spacing w:after="200"/>
              <w:ind w:left="0" w:firstLine="0"/>
              <w:contextualSpacing/>
              <w:rPr>
                <w:rFonts w:ascii="Arial" w:hAnsi="Arial"/>
                <w:sz w:val="22"/>
                <w:szCs w:val="22"/>
              </w:rPr>
            </w:pPr>
            <w:r>
              <w:rPr>
                <w:rFonts w:ascii="Arial" w:hAnsi="Arial"/>
                <w:sz w:val="22"/>
                <w:szCs w:val="22"/>
              </w:rPr>
              <w:t>Ordinal</w:t>
            </w:r>
          </w:p>
        </w:tc>
      </w:tr>
    </w:tbl>
    <w:p w:rsidR="00E90962" w:rsidRDefault="00E90962" w:rsidP="00E90962">
      <w:pPr>
        <w:spacing w:after="200"/>
        <w:ind w:left="0" w:firstLine="0"/>
        <w:jc w:val="both"/>
        <w:rPr>
          <w:rFonts w:ascii="Arial" w:hAnsi="Arial"/>
        </w:rPr>
      </w:pPr>
    </w:p>
    <w:p w:rsidR="00E90962" w:rsidRDefault="00E90962" w:rsidP="00E90962">
      <w:pPr>
        <w:spacing w:after="200"/>
        <w:ind w:left="0" w:firstLine="0"/>
        <w:jc w:val="both"/>
        <w:rPr>
          <w:rFonts w:ascii="Arial" w:hAnsi="Arial"/>
        </w:rPr>
      </w:pPr>
    </w:p>
    <w:p w:rsidR="00E90962" w:rsidRDefault="00E90962" w:rsidP="00E90962">
      <w:pPr>
        <w:spacing w:after="200" w:line="480" w:lineRule="auto"/>
        <w:ind w:left="1134" w:firstLine="142"/>
        <w:contextualSpacing/>
        <w:jc w:val="both"/>
        <w:rPr>
          <w:rFonts w:ascii="Arial" w:hAnsi="Arial"/>
        </w:rPr>
      </w:pPr>
      <w:proofErr w:type="gramStart"/>
      <w:r>
        <w:rPr>
          <w:rFonts w:ascii="Arial" w:hAnsi="Arial"/>
        </w:rPr>
        <w:t>Untuk mengetahui pengumpulan data pada penelitian ini instrument yang di gunakan untuk pengumpulan data adalah kuesioner.</w:t>
      </w:r>
      <w:proofErr w:type="gramEnd"/>
      <w:r>
        <w:rPr>
          <w:rFonts w:ascii="Arial" w:hAnsi="Arial"/>
        </w:rPr>
        <w:t xml:space="preserve"> </w:t>
      </w:r>
      <w:proofErr w:type="gramStart"/>
      <w:r>
        <w:rPr>
          <w:rFonts w:ascii="Arial" w:hAnsi="Arial"/>
        </w:rPr>
        <w:t>Kuesioner merupakan alat ukur berupa angket atau kuesioner dengan daftar pertanyaan.</w:t>
      </w:r>
      <w:proofErr w:type="gramEnd"/>
      <w:r>
        <w:rPr>
          <w:rFonts w:ascii="Arial" w:hAnsi="Arial"/>
        </w:rPr>
        <w:t xml:space="preserve"> Kuesioner yang di gunakan dalam penelitian ini adalah kuesioner tertutup (</w:t>
      </w:r>
      <w:r>
        <w:rPr>
          <w:rFonts w:ascii="Arial" w:hAnsi="Arial"/>
          <w:i/>
        </w:rPr>
        <w:t>closed ended</w:t>
      </w:r>
      <w:r>
        <w:rPr>
          <w:rFonts w:ascii="Arial" w:hAnsi="Arial"/>
        </w:rPr>
        <w:t xml:space="preserve">) atau terstruktur dimana angket tersebut di buat sedemikian rupa </w:t>
      </w:r>
      <w:r>
        <w:rPr>
          <w:rFonts w:ascii="Arial" w:hAnsi="Arial"/>
        </w:rPr>
        <w:lastRenderedPageBreak/>
        <w:t xml:space="preserve">sehingga responden hanya tinggal memilih atau menjawab pada jawaban yang sudah ada. Cara pengisian kuesioner dengan </w:t>
      </w:r>
      <w:proofErr w:type="gramStart"/>
      <w:r>
        <w:rPr>
          <w:rFonts w:ascii="Arial" w:hAnsi="Arial"/>
        </w:rPr>
        <w:t>cara</w:t>
      </w:r>
      <w:proofErr w:type="gramEnd"/>
      <w:r>
        <w:rPr>
          <w:rFonts w:ascii="Arial" w:hAnsi="Arial"/>
        </w:rPr>
        <w:t xml:space="preserve"> memberi tanda (√) pada jawaban yang di anggap benar. Dengan pertanyaan positif (favorable) jika jawaban benar mendapatkan nilai 1 dan jawaban salah mendapatkan nilai 0 dan pertanyaan negatife (unfavorable) jika jawaban salah mendapatkan nilai 1 dan jika jawaban benar mendapatkan nilai 0 (Hidayat, 2010).</w:t>
      </w:r>
    </w:p>
    <w:p w:rsidR="00E90962" w:rsidRDefault="00E90962" w:rsidP="00E90962">
      <w:pPr>
        <w:spacing w:after="200" w:line="480" w:lineRule="auto"/>
        <w:ind w:left="1134" w:firstLine="142"/>
        <w:contextualSpacing/>
        <w:jc w:val="both"/>
        <w:rPr>
          <w:rFonts w:ascii="Arial" w:hAnsi="Arial"/>
        </w:rPr>
      </w:pPr>
      <w:r>
        <w:rPr>
          <w:rFonts w:ascii="Arial" w:hAnsi="Arial"/>
        </w:rPr>
        <w:t>Untuk mempermudah dalam menyusun instrument, maka di perlukan kisi-kisi dan instrument penelitian ini:</w:t>
      </w:r>
    </w:p>
    <w:p w:rsidR="00E90962" w:rsidRDefault="00E90962" w:rsidP="00E90962">
      <w:pPr>
        <w:spacing w:after="200" w:line="480" w:lineRule="auto"/>
        <w:ind w:left="709" w:firstLine="0"/>
        <w:contextualSpacing/>
        <w:jc w:val="center"/>
        <w:rPr>
          <w:rFonts w:ascii="Arial" w:hAnsi="Arial"/>
          <w:sz w:val="18"/>
          <w:szCs w:val="18"/>
        </w:rPr>
      </w:pPr>
      <w:r>
        <w:rPr>
          <w:rFonts w:ascii="Arial" w:hAnsi="Arial"/>
          <w:sz w:val="18"/>
          <w:szCs w:val="18"/>
        </w:rPr>
        <w:t>Tabel 3.2 kisi-kisi kuesioner tentang tuberkulosis paru (instrument penelitian)</w:t>
      </w:r>
    </w:p>
    <w:p w:rsidR="00E90962" w:rsidRDefault="00E90962" w:rsidP="00E90962">
      <w:pPr>
        <w:spacing w:after="200" w:line="480" w:lineRule="auto"/>
        <w:ind w:left="709" w:firstLine="0"/>
        <w:contextualSpacing/>
        <w:jc w:val="center"/>
        <w:rPr>
          <w:rFonts w:ascii="Arial" w:hAnsi="Arial"/>
          <w:sz w:val="18"/>
          <w:szCs w:val="18"/>
        </w:rPr>
      </w:pPr>
    </w:p>
    <w:tbl>
      <w:tblPr>
        <w:tblW w:w="6961" w:type="dxa"/>
        <w:tblInd w:w="795" w:type="dxa"/>
        <w:tblLayout w:type="fixed"/>
        <w:tblLook w:val="04A0" w:firstRow="1" w:lastRow="0" w:firstColumn="1" w:lastColumn="0" w:noHBand="0" w:noVBand="1"/>
      </w:tblPr>
      <w:tblGrid>
        <w:gridCol w:w="1526"/>
        <w:gridCol w:w="1984"/>
        <w:gridCol w:w="1206"/>
        <w:gridCol w:w="1346"/>
        <w:gridCol w:w="899"/>
      </w:tblGrid>
      <w:tr w:rsidR="00E90962" w:rsidTr="00E90962">
        <w:trPr>
          <w:trHeight w:val="303"/>
        </w:trPr>
        <w:tc>
          <w:tcPr>
            <w:tcW w:w="1526" w:type="dxa"/>
            <w:vMerge w:val="restart"/>
            <w:tcBorders>
              <w:top w:val="single" w:sz="4" w:space="0" w:color="auto"/>
              <w:bottom w:val="single" w:sz="4" w:space="0" w:color="auto"/>
            </w:tcBorders>
            <w:shd w:val="clear" w:color="auto" w:fill="auto"/>
            <w:vAlign w:val="center"/>
          </w:tcPr>
          <w:p w:rsidR="00E90962" w:rsidRDefault="00E90962" w:rsidP="00E90962">
            <w:pPr>
              <w:ind w:left="0" w:firstLine="0"/>
              <w:jc w:val="center"/>
              <w:rPr>
                <w:rFonts w:ascii="Calibri" w:eastAsia="Times New Roman" w:hAnsi="Calibri" w:cs="Calibri"/>
                <w:color w:val="000000"/>
                <w:sz w:val="22"/>
                <w:szCs w:val="22"/>
              </w:rPr>
            </w:pPr>
            <w:r>
              <w:rPr>
                <w:rFonts w:ascii="Calibri" w:eastAsia="Times New Roman" w:hAnsi="Calibri" w:cs="Calibri"/>
                <w:color w:val="000000"/>
                <w:sz w:val="22"/>
                <w:szCs w:val="22"/>
              </w:rPr>
              <w:t>variabel</w:t>
            </w:r>
          </w:p>
        </w:tc>
        <w:tc>
          <w:tcPr>
            <w:tcW w:w="1984" w:type="dxa"/>
            <w:vMerge w:val="restart"/>
            <w:tcBorders>
              <w:top w:val="single" w:sz="4" w:space="0" w:color="auto"/>
              <w:bottom w:val="single" w:sz="4" w:space="0" w:color="auto"/>
            </w:tcBorders>
            <w:shd w:val="clear" w:color="auto" w:fill="auto"/>
            <w:vAlign w:val="center"/>
          </w:tcPr>
          <w:p w:rsidR="00E90962" w:rsidRDefault="00E90962" w:rsidP="00E90962">
            <w:pPr>
              <w:ind w:left="0" w:firstLine="0"/>
              <w:jc w:val="center"/>
              <w:rPr>
                <w:rFonts w:ascii="Calibri" w:eastAsia="Times New Roman" w:hAnsi="Calibri" w:cs="Calibri"/>
                <w:color w:val="000000"/>
                <w:sz w:val="22"/>
                <w:szCs w:val="22"/>
              </w:rPr>
            </w:pPr>
            <w:r>
              <w:rPr>
                <w:rFonts w:ascii="Calibri" w:eastAsia="Times New Roman" w:hAnsi="Calibri" w:cs="Calibri"/>
                <w:color w:val="000000"/>
                <w:sz w:val="22"/>
                <w:szCs w:val="22"/>
              </w:rPr>
              <w:t>indikator</w:t>
            </w:r>
          </w:p>
        </w:tc>
        <w:tc>
          <w:tcPr>
            <w:tcW w:w="2552" w:type="dxa"/>
            <w:gridSpan w:val="2"/>
            <w:tcBorders>
              <w:top w:val="single" w:sz="4" w:space="0" w:color="auto"/>
              <w:left w:val="nil"/>
            </w:tcBorders>
            <w:shd w:val="clear" w:color="auto" w:fill="auto"/>
            <w:vAlign w:val="center"/>
          </w:tcPr>
          <w:p w:rsidR="00E90962" w:rsidRDefault="00E90962" w:rsidP="00E90962">
            <w:pPr>
              <w:ind w:left="0" w:firstLine="0"/>
              <w:jc w:val="center"/>
              <w:rPr>
                <w:rFonts w:ascii="Calibri" w:eastAsia="Times New Roman" w:hAnsi="Calibri" w:cs="Calibri"/>
                <w:color w:val="000000"/>
                <w:sz w:val="22"/>
                <w:szCs w:val="22"/>
              </w:rPr>
            </w:pPr>
            <w:r>
              <w:rPr>
                <w:rFonts w:ascii="Calibri" w:eastAsia="Times New Roman" w:hAnsi="Calibri" w:cs="Calibri"/>
                <w:color w:val="000000"/>
                <w:sz w:val="22"/>
                <w:szCs w:val="22"/>
              </w:rPr>
              <w:t>no item</w:t>
            </w:r>
          </w:p>
        </w:tc>
        <w:tc>
          <w:tcPr>
            <w:tcW w:w="899" w:type="dxa"/>
            <w:vMerge w:val="restart"/>
            <w:tcBorders>
              <w:top w:val="single" w:sz="4" w:space="0" w:color="auto"/>
              <w:bottom w:val="single" w:sz="4" w:space="0" w:color="000000"/>
            </w:tcBorders>
            <w:shd w:val="clear" w:color="auto" w:fill="auto"/>
            <w:vAlign w:val="center"/>
          </w:tcPr>
          <w:p w:rsidR="00E90962" w:rsidRDefault="00E90962" w:rsidP="00E90962">
            <w:pPr>
              <w:ind w:left="0" w:firstLine="0"/>
              <w:jc w:val="center"/>
              <w:rPr>
                <w:rFonts w:ascii="Calibri" w:eastAsia="Times New Roman" w:hAnsi="Calibri" w:cs="Calibri"/>
                <w:color w:val="000000"/>
                <w:sz w:val="22"/>
                <w:szCs w:val="22"/>
              </w:rPr>
            </w:pPr>
            <w:r>
              <w:rPr>
                <w:rFonts w:ascii="Calibri" w:eastAsia="Times New Roman" w:hAnsi="Calibri" w:cs="Calibri"/>
                <w:color w:val="000000"/>
                <w:sz w:val="22"/>
                <w:szCs w:val="22"/>
              </w:rPr>
              <w:t>jumlah item</w:t>
            </w:r>
          </w:p>
        </w:tc>
      </w:tr>
      <w:tr w:rsidR="00E90962" w:rsidTr="00E90962">
        <w:trPr>
          <w:trHeight w:val="303"/>
        </w:trPr>
        <w:tc>
          <w:tcPr>
            <w:tcW w:w="1526" w:type="dxa"/>
            <w:vMerge/>
            <w:tcBorders>
              <w:bottom w:val="single" w:sz="4" w:space="0" w:color="auto"/>
            </w:tcBorders>
            <w:vAlign w:val="center"/>
          </w:tcPr>
          <w:p w:rsidR="00E90962" w:rsidRDefault="00E90962" w:rsidP="00E90962">
            <w:pPr>
              <w:ind w:left="0" w:firstLine="0"/>
              <w:rPr>
                <w:rFonts w:ascii="Calibri" w:eastAsia="Times New Roman" w:hAnsi="Calibri" w:cs="Calibri"/>
                <w:color w:val="000000"/>
                <w:sz w:val="22"/>
                <w:szCs w:val="22"/>
              </w:rPr>
            </w:pPr>
          </w:p>
        </w:tc>
        <w:tc>
          <w:tcPr>
            <w:tcW w:w="1984" w:type="dxa"/>
            <w:vMerge/>
            <w:tcBorders>
              <w:bottom w:val="single" w:sz="4" w:space="0" w:color="auto"/>
            </w:tcBorders>
            <w:vAlign w:val="center"/>
          </w:tcPr>
          <w:p w:rsidR="00E90962" w:rsidRDefault="00E90962" w:rsidP="00E90962">
            <w:pPr>
              <w:ind w:left="0" w:firstLine="0"/>
              <w:rPr>
                <w:rFonts w:ascii="Calibri" w:eastAsia="Times New Roman" w:hAnsi="Calibri" w:cs="Calibri"/>
                <w:color w:val="000000"/>
                <w:sz w:val="22"/>
                <w:szCs w:val="22"/>
              </w:rPr>
            </w:pPr>
          </w:p>
        </w:tc>
        <w:tc>
          <w:tcPr>
            <w:tcW w:w="1206" w:type="dxa"/>
            <w:tcBorders>
              <w:top w:val="nil"/>
              <w:left w:val="nil"/>
              <w:bottom w:val="single" w:sz="4" w:space="0" w:color="auto"/>
              <w:right w:val="single" w:sz="4" w:space="0" w:color="auto"/>
            </w:tcBorders>
            <w:shd w:val="clear" w:color="auto" w:fill="auto"/>
            <w:vAlign w:val="center"/>
          </w:tcPr>
          <w:p w:rsidR="00E90962" w:rsidRDefault="00E90962" w:rsidP="00E90962">
            <w:pPr>
              <w:ind w:left="0" w:firstLine="0"/>
              <w:rPr>
                <w:rFonts w:ascii="Calibri" w:eastAsia="Times New Roman" w:hAnsi="Calibri" w:cs="Calibri"/>
                <w:color w:val="000000"/>
                <w:sz w:val="22"/>
                <w:szCs w:val="22"/>
              </w:rPr>
            </w:pPr>
            <w:r>
              <w:rPr>
                <w:rFonts w:ascii="Calibri" w:eastAsia="Times New Roman" w:hAnsi="Calibri" w:cs="Calibri"/>
                <w:color w:val="000000"/>
                <w:sz w:val="22"/>
                <w:szCs w:val="22"/>
              </w:rPr>
              <w:t>favorable</w:t>
            </w:r>
          </w:p>
        </w:tc>
        <w:tc>
          <w:tcPr>
            <w:tcW w:w="1346" w:type="dxa"/>
            <w:tcBorders>
              <w:top w:val="nil"/>
              <w:left w:val="nil"/>
              <w:bottom w:val="single" w:sz="4" w:space="0" w:color="auto"/>
            </w:tcBorders>
            <w:shd w:val="clear" w:color="auto" w:fill="auto"/>
            <w:vAlign w:val="center"/>
          </w:tcPr>
          <w:p w:rsidR="00E90962" w:rsidRDefault="00E90962" w:rsidP="00E90962">
            <w:pPr>
              <w:ind w:left="0" w:firstLine="0"/>
              <w:rPr>
                <w:rFonts w:ascii="Calibri" w:eastAsia="Times New Roman" w:hAnsi="Calibri" w:cs="Calibri"/>
                <w:color w:val="000000"/>
                <w:sz w:val="22"/>
                <w:szCs w:val="22"/>
              </w:rPr>
            </w:pPr>
            <w:r>
              <w:rPr>
                <w:rFonts w:ascii="Calibri" w:eastAsia="Times New Roman" w:hAnsi="Calibri" w:cs="Calibri"/>
                <w:color w:val="000000"/>
                <w:sz w:val="22"/>
                <w:szCs w:val="22"/>
              </w:rPr>
              <w:t>unfavorable</w:t>
            </w:r>
          </w:p>
        </w:tc>
        <w:tc>
          <w:tcPr>
            <w:tcW w:w="899" w:type="dxa"/>
            <w:vMerge/>
            <w:tcBorders>
              <w:top w:val="single" w:sz="4" w:space="0" w:color="auto"/>
              <w:bottom w:val="single" w:sz="4" w:space="0" w:color="000000"/>
            </w:tcBorders>
            <w:vAlign w:val="center"/>
          </w:tcPr>
          <w:p w:rsidR="00E90962" w:rsidRDefault="00E90962" w:rsidP="00E90962">
            <w:pPr>
              <w:ind w:left="0" w:firstLine="0"/>
              <w:rPr>
                <w:rFonts w:ascii="Calibri" w:eastAsia="Times New Roman" w:hAnsi="Calibri" w:cs="Calibri"/>
                <w:color w:val="000000"/>
                <w:sz w:val="22"/>
                <w:szCs w:val="22"/>
              </w:rPr>
            </w:pPr>
          </w:p>
        </w:tc>
      </w:tr>
      <w:tr w:rsidR="00E90962" w:rsidTr="00E90962">
        <w:trPr>
          <w:trHeight w:val="1514"/>
        </w:trPr>
        <w:tc>
          <w:tcPr>
            <w:tcW w:w="1526" w:type="dxa"/>
            <w:tcBorders>
              <w:top w:val="single" w:sz="4" w:space="0" w:color="auto"/>
              <w:bottom w:val="single" w:sz="4" w:space="0" w:color="auto"/>
            </w:tcBorders>
            <w:shd w:val="clear" w:color="auto" w:fill="auto"/>
            <w:vAlign w:val="center"/>
          </w:tcPr>
          <w:p w:rsidR="00E90962" w:rsidRDefault="00E90962" w:rsidP="00E90962">
            <w:pPr>
              <w:ind w:left="0" w:firstLine="0"/>
              <w:jc w:val="center"/>
              <w:rPr>
                <w:rFonts w:ascii="Calibri" w:eastAsia="Times New Roman" w:hAnsi="Calibri" w:cs="Calibri"/>
                <w:color w:val="000000"/>
                <w:sz w:val="22"/>
                <w:szCs w:val="22"/>
              </w:rPr>
            </w:pPr>
            <w:r>
              <w:rPr>
                <w:rFonts w:ascii="Calibri" w:eastAsia="Times New Roman" w:hAnsi="Calibri" w:cs="Calibri"/>
                <w:color w:val="000000"/>
                <w:sz w:val="22"/>
                <w:szCs w:val="22"/>
              </w:rPr>
              <w:t>Pengetahuan pada penderita tuberkulosis paru</w:t>
            </w:r>
          </w:p>
        </w:tc>
        <w:tc>
          <w:tcPr>
            <w:tcW w:w="1984" w:type="dxa"/>
            <w:tcBorders>
              <w:top w:val="single" w:sz="4" w:space="0" w:color="auto"/>
              <w:bottom w:val="single" w:sz="4" w:space="0" w:color="auto"/>
            </w:tcBorders>
            <w:shd w:val="clear" w:color="auto" w:fill="auto"/>
            <w:vAlign w:val="center"/>
          </w:tcPr>
          <w:p w:rsidR="00E90962" w:rsidRDefault="00E90962" w:rsidP="00E90962">
            <w:pPr>
              <w:pStyle w:val="ListParagraph"/>
              <w:numPr>
                <w:ilvl w:val="0"/>
                <w:numId w:val="57"/>
              </w:numPr>
              <w:ind w:left="317" w:hanging="317"/>
              <w:rPr>
                <w:rFonts w:ascii="Calibri" w:eastAsia="Times New Roman" w:hAnsi="Calibri" w:cs="Calibri"/>
                <w:color w:val="000000"/>
              </w:rPr>
            </w:pPr>
            <w:r>
              <w:rPr>
                <w:rFonts w:ascii="Calibri" w:eastAsia="Times New Roman" w:hAnsi="Calibri" w:cs="Calibri"/>
                <w:color w:val="000000"/>
              </w:rPr>
              <w:t>Pengertian tuberkulosis</w:t>
            </w:r>
          </w:p>
          <w:p w:rsidR="00E90962" w:rsidRDefault="00E90962" w:rsidP="00E90962">
            <w:pPr>
              <w:pStyle w:val="ListParagraph"/>
              <w:numPr>
                <w:ilvl w:val="0"/>
                <w:numId w:val="57"/>
              </w:numPr>
              <w:ind w:left="317" w:hanging="317"/>
              <w:rPr>
                <w:rFonts w:ascii="Calibri" w:eastAsia="Times New Roman" w:hAnsi="Calibri" w:cs="Calibri"/>
                <w:color w:val="000000"/>
              </w:rPr>
            </w:pPr>
            <w:r>
              <w:rPr>
                <w:rFonts w:ascii="Calibri" w:eastAsia="Times New Roman" w:hAnsi="Calibri" w:cs="Calibri"/>
                <w:color w:val="000000"/>
              </w:rPr>
              <w:t>Tanda dan gejala tuberkulosis</w:t>
            </w:r>
          </w:p>
          <w:p w:rsidR="00E90962" w:rsidRDefault="00E90962" w:rsidP="00E90962">
            <w:pPr>
              <w:pStyle w:val="ListParagraph"/>
              <w:numPr>
                <w:ilvl w:val="0"/>
                <w:numId w:val="57"/>
              </w:numPr>
              <w:ind w:left="317" w:hanging="317"/>
              <w:rPr>
                <w:rFonts w:ascii="Calibri" w:eastAsia="Times New Roman" w:hAnsi="Calibri" w:cs="Calibri"/>
                <w:color w:val="000000"/>
              </w:rPr>
            </w:pPr>
            <w:r>
              <w:rPr>
                <w:rFonts w:ascii="Calibri" w:eastAsia="Times New Roman" w:hAnsi="Calibri" w:cs="Calibri"/>
                <w:color w:val="000000"/>
              </w:rPr>
              <w:t>Penularan tuberkulosis</w:t>
            </w:r>
          </w:p>
          <w:p w:rsidR="00E90962" w:rsidRDefault="00E90962" w:rsidP="00E90962">
            <w:pPr>
              <w:pStyle w:val="ListParagraph"/>
              <w:numPr>
                <w:ilvl w:val="0"/>
                <w:numId w:val="57"/>
              </w:numPr>
              <w:ind w:left="317" w:hanging="317"/>
              <w:rPr>
                <w:rFonts w:ascii="Calibri" w:eastAsia="Times New Roman" w:hAnsi="Calibri" w:cs="Calibri"/>
                <w:color w:val="000000"/>
              </w:rPr>
            </w:pPr>
            <w:r>
              <w:rPr>
                <w:rFonts w:ascii="Calibri" w:eastAsia="Times New Roman" w:hAnsi="Calibri" w:cs="Calibri"/>
                <w:color w:val="000000"/>
              </w:rPr>
              <w:t>Pencegahan terhadap tuberkulosis</w:t>
            </w:r>
          </w:p>
          <w:p w:rsidR="00E90962" w:rsidRDefault="00E90962" w:rsidP="00E90962">
            <w:pPr>
              <w:pStyle w:val="ListParagraph"/>
              <w:numPr>
                <w:ilvl w:val="0"/>
                <w:numId w:val="57"/>
              </w:numPr>
              <w:ind w:left="317" w:hanging="317"/>
              <w:rPr>
                <w:rFonts w:ascii="Calibri" w:eastAsia="Times New Roman" w:hAnsi="Calibri" w:cs="Calibri"/>
                <w:color w:val="000000"/>
              </w:rPr>
            </w:pPr>
            <w:r>
              <w:rPr>
                <w:rFonts w:ascii="Calibri" w:eastAsia="Times New Roman" w:hAnsi="Calibri" w:cs="Calibri"/>
                <w:color w:val="000000"/>
              </w:rPr>
              <w:t>Perawatan</w:t>
            </w:r>
          </w:p>
          <w:p w:rsidR="00E90962" w:rsidRDefault="00E90962" w:rsidP="00E90962">
            <w:pPr>
              <w:pStyle w:val="ListParagraph"/>
              <w:numPr>
                <w:ilvl w:val="0"/>
                <w:numId w:val="57"/>
              </w:numPr>
              <w:ind w:left="317" w:hanging="317"/>
              <w:rPr>
                <w:rFonts w:ascii="Calibri" w:eastAsia="Times New Roman" w:hAnsi="Calibri" w:cs="Calibri"/>
                <w:color w:val="000000"/>
              </w:rPr>
            </w:pPr>
            <w:r>
              <w:rPr>
                <w:rFonts w:ascii="Calibri" w:eastAsia="Times New Roman" w:hAnsi="Calibri" w:cs="Calibri"/>
                <w:color w:val="000000"/>
              </w:rPr>
              <w:t xml:space="preserve"> Komplikasi</w:t>
            </w:r>
          </w:p>
        </w:tc>
        <w:tc>
          <w:tcPr>
            <w:tcW w:w="1206" w:type="dxa"/>
            <w:tcBorders>
              <w:top w:val="single" w:sz="4" w:space="0" w:color="auto"/>
              <w:bottom w:val="single" w:sz="4" w:space="0" w:color="auto"/>
            </w:tcBorders>
            <w:shd w:val="clear" w:color="auto" w:fill="auto"/>
            <w:vAlign w:val="center"/>
          </w:tcPr>
          <w:p w:rsidR="00E90962" w:rsidRDefault="00E90962" w:rsidP="00E90962">
            <w:pPr>
              <w:ind w:left="0" w:firstLine="0"/>
              <w:jc w:val="center"/>
              <w:rPr>
                <w:rFonts w:ascii="Calibri" w:eastAsia="Times New Roman" w:hAnsi="Calibri" w:cs="Calibri"/>
                <w:color w:val="000000"/>
                <w:sz w:val="22"/>
                <w:szCs w:val="22"/>
              </w:rPr>
            </w:pPr>
            <w:r>
              <w:rPr>
                <w:rFonts w:ascii="Calibri" w:eastAsia="Times New Roman" w:hAnsi="Calibri" w:cs="Calibri"/>
                <w:color w:val="000000"/>
                <w:sz w:val="22"/>
                <w:szCs w:val="22"/>
              </w:rPr>
              <w:t>1,2,4,5,6,9,10,11,12,13,15,17,18,19,20</w:t>
            </w:r>
          </w:p>
        </w:tc>
        <w:tc>
          <w:tcPr>
            <w:tcW w:w="1346" w:type="dxa"/>
            <w:tcBorders>
              <w:top w:val="single" w:sz="4" w:space="0" w:color="auto"/>
              <w:bottom w:val="single" w:sz="4" w:space="0" w:color="auto"/>
            </w:tcBorders>
            <w:shd w:val="clear" w:color="auto" w:fill="auto"/>
            <w:vAlign w:val="center"/>
          </w:tcPr>
          <w:p w:rsidR="00E90962" w:rsidRDefault="00E90962" w:rsidP="00E90962">
            <w:pPr>
              <w:ind w:left="0" w:firstLine="0"/>
              <w:jc w:val="center"/>
              <w:rPr>
                <w:rFonts w:ascii="Calibri" w:eastAsia="Times New Roman" w:hAnsi="Calibri" w:cs="Calibri"/>
                <w:color w:val="000000"/>
                <w:sz w:val="22"/>
                <w:szCs w:val="22"/>
              </w:rPr>
            </w:pPr>
            <w:r>
              <w:rPr>
                <w:rFonts w:ascii="Calibri" w:eastAsia="Times New Roman" w:hAnsi="Calibri" w:cs="Calibri"/>
                <w:color w:val="000000"/>
                <w:sz w:val="22"/>
                <w:szCs w:val="22"/>
              </w:rPr>
              <w:t>14,16,3,8,7</w:t>
            </w:r>
          </w:p>
        </w:tc>
        <w:tc>
          <w:tcPr>
            <w:tcW w:w="899" w:type="dxa"/>
            <w:tcBorders>
              <w:top w:val="nil"/>
              <w:bottom w:val="single" w:sz="4" w:space="0" w:color="auto"/>
            </w:tcBorders>
            <w:shd w:val="clear" w:color="auto" w:fill="auto"/>
            <w:vAlign w:val="center"/>
          </w:tcPr>
          <w:p w:rsidR="00E90962" w:rsidRDefault="00E90962" w:rsidP="00E90962">
            <w:pPr>
              <w:ind w:left="0" w:firstLine="0"/>
              <w:jc w:val="center"/>
              <w:rPr>
                <w:rFonts w:ascii="Calibri" w:eastAsia="Times New Roman" w:hAnsi="Calibri" w:cs="Calibri"/>
                <w:color w:val="000000"/>
                <w:sz w:val="22"/>
                <w:szCs w:val="22"/>
              </w:rPr>
            </w:pPr>
            <w:r>
              <w:rPr>
                <w:rFonts w:ascii="Calibri" w:eastAsia="Times New Roman" w:hAnsi="Calibri" w:cs="Calibri"/>
                <w:color w:val="000000"/>
                <w:sz w:val="22"/>
                <w:szCs w:val="22"/>
              </w:rPr>
              <w:t>20</w:t>
            </w:r>
          </w:p>
        </w:tc>
      </w:tr>
      <w:tr w:rsidR="00E90962" w:rsidTr="00E90962">
        <w:trPr>
          <w:trHeight w:val="303"/>
        </w:trPr>
        <w:tc>
          <w:tcPr>
            <w:tcW w:w="1526" w:type="dxa"/>
            <w:tcBorders>
              <w:top w:val="single" w:sz="4" w:space="0" w:color="auto"/>
              <w:bottom w:val="single" w:sz="4" w:space="0" w:color="auto"/>
            </w:tcBorders>
            <w:shd w:val="clear" w:color="auto" w:fill="auto"/>
            <w:vAlign w:val="center"/>
          </w:tcPr>
          <w:p w:rsidR="00E90962" w:rsidRDefault="00E90962" w:rsidP="00E90962">
            <w:pPr>
              <w:ind w:left="0" w:firstLine="0"/>
              <w:jc w:val="center"/>
              <w:rPr>
                <w:rFonts w:ascii="Calibri" w:eastAsia="Times New Roman" w:hAnsi="Calibri" w:cs="Calibri"/>
                <w:color w:val="000000"/>
                <w:sz w:val="22"/>
                <w:szCs w:val="22"/>
              </w:rPr>
            </w:pPr>
            <w:r>
              <w:rPr>
                <w:rFonts w:ascii="Calibri" w:eastAsia="Times New Roman" w:hAnsi="Calibri" w:cs="Calibri"/>
                <w:color w:val="000000"/>
                <w:sz w:val="22"/>
                <w:szCs w:val="22"/>
              </w:rPr>
              <w:t>Jumlah</w:t>
            </w:r>
          </w:p>
        </w:tc>
        <w:tc>
          <w:tcPr>
            <w:tcW w:w="1984" w:type="dxa"/>
            <w:tcBorders>
              <w:top w:val="single" w:sz="4" w:space="0" w:color="auto"/>
              <w:bottom w:val="single" w:sz="4" w:space="0" w:color="auto"/>
            </w:tcBorders>
            <w:shd w:val="clear" w:color="auto" w:fill="auto"/>
            <w:vAlign w:val="center"/>
          </w:tcPr>
          <w:p w:rsidR="00E90962" w:rsidRDefault="00E90962" w:rsidP="00E90962">
            <w:pPr>
              <w:ind w:left="0" w:firstLine="0"/>
              <w:jc w:val="center"/>
              <w:rPr>
                <w:rFonts w:ascii="Calibri" w:eastAsia="Times New Roman" w:hAnsi="Calibri" w:cs="Calibri"/>
                <w:color w:val="000000"/>
                <w:sz w:val="22"/>
                <w:szCs w:val="22"/>
              </w:rPr>
            </w:pPr>
          </w:p>
        </w:tc>
        <w:tc>
          <w:tcPr>
            <w:tcW w:w="1206" w:type="dxa"/>
            <w:tcBorders>
              <w:top w:val="single" w:sz="4" w:space="0" w:color="auto"/>
              <w:bottom w:val="single" w:sz="4" w:space="0" w:color="auto"/>
            </w:tcBorders>
            <w:shd w:val="clear" w:color="auto" w:fill="auto"/>
            <w:vAlign w:val="center"/>
          </w:tcPr>
          <w:p w:rsidR="00E90962" w:rsidRDefault="00E90962" w:rsidP="00E90962">
            <w:pPr>
              <w:ind w:left="0" w:firstLine="0"/>
              <w:jc w:val="center"/>
              <w:rPr>
                <w:rFonts w:ascii="Calibri" w:eastAsia="Times New Roman" w:hAnsi="Calibri" w:cs="Calibri"/>
                <w:color w:val="000000"/>
                <w:sz w:val="22"/>
                <w:szCs w:val="22"/>
              </w:rPr>
            </w:pPr>
            <w:r>
              <w:rPr>
                <w:rFonts w:ascii="Calibri" w:eastAsia="Times New Roman" w:hAnsi="Calibri" w:cs="Calibri"/>
                <w:color w:val="000000"/>
                <w:sz w:val="22"/>
                <w:szCs w:val="22"/>
              </w:rPr>
              <w:t>15</w:t>
            </w:r>
          </w:p>
        </w:tc>
        <w:tc>
          <w:tcPr>
            <w:tcW w:w="1346" w:type="dxa"/>
            <w:tcBorders>
              <w:top w:val="single" w:sz="4" w:space="0" w:color="auto"/>
              <w:bottom w:val="single" w:sz="4" w:space="0" w:color="auto"/>
            </w:tcBorders>
            <w:shd w:val="clear" w:color="auto" w:fill="auto"/>
            <w:vAlign w:val="center"/>
          </w:tcPr>
          <w:p w:rsidR="00E90962" w:rsidRDefault="00E90962" w:rsidP="00E90962">
            <w:pPr>
              <w:ind w:left="0" w:firstLine="0"/>
              <w:jc w:val="center"/>
              <w:rPr>
                <w:rFonts w:ascii="Calibri" w:eastAsia="Times New Roman" w:hAnsi="Calibri" w:cs="Calibri"/>
                <w:color w:val="000000"/>
                <w:sz w:val="22"/>
                <w:szCs w:val="22"/>
              </w:rPr>
            </w:pPr>
            <w:r>
              <w:rPr>
                <w:rFonts w:ascii="Calibri" w:eastAsia="Times New Roman" w:hAnsi="Calibri" w:cs="Calibri"/>
                <w:color w:val="000000"/>
                <w:sz w:val="22"/>
                <w:szCs w:val="22"/>
              </w:rPr>
              <w:t>5</w:t>
            </w:r>
          </w:p>
        </w:tc>
        <w:tc>
          <w:tcPr>
            <w:tcW w:w="899" w:type="dxa"/>
            <w:tcBorders>
              <w:top w:val="single" w:sz="4" w:space="0" w:color="auto"/>
              <w:bottom w:val="single" w:sz="4" w:space="0" w:color="auto"/>
            </w:tcBorders>
            <w:shd w:val="clear" w:color="auto" w:fill="auto"/>
            <w:vAlign w:val="center"/>
          </w:tcPr>
          <w:p w:rsidR="00E90962" w:rsidRDefault="00E90962" w:rsidP="00E90962">
            <w:pPr>
              <w:ind w:left="0" w:firstLine="0"/>
              <w:jc w:val="center"/>
              <w:rPr>
                <w:rFonts w:ascii="Calibri" w:eastAsia="Times New Roman" w:hAnsi="Calibri" w:cs="Calibri"/>
                <w:color w:val="000000"/>
                <w:sz w:val="22"/>
                <w:szCs w:val="22"/>
              </w:rPr>
            </w:pPr>
            <w:r>
              <w:rPr>
                <w:rFonts w:ascii="Calibri" w:eastAsia="Times New Roman" w:hAnsi="Calibri" w:cs="Calibri"/>
                <w:color w:val="000000"/>
                <w:sz w:val="22"/>
                <w:szCs w:val="22"/>
              </w:rPr>
              <w:t>20</w:t>
            </w:r>
          </w:p>
        </w:tc>
      </w:tr>
    </w:tbl>
    <w:p w:rsidR="00E90962" w:rsidRDefault="00E90962" w:rsidP="00E90962">
      <w:pPr>
        <w:spacing w:after="200" w:line="480" w:lineRule="auto"/>
        <w:ind w:left="709" w:firstLine="0"/>
        <w:contextualSpacing/>
        <w:jc w:val="center"/>
        <w:rPr>
          <w:rFonts w:ascii="Arial" w:hAnsi="Arial"/>
          <w:sz w:val="18"/>
          <w:szCs w:val="18"/>
        </w:rPr>
      </w:pPr>
    </w:p>
    <w:p w:rsidR="00E90962" w:rsidRDefault="00E90962" w:rsidP="00E90962">
      <w:pPr>
        <w:spacing w:after="200" w:line="480" w:lineRule="auto"/>
        <w:ind w:left="709" w:firstLine="0"/>
        <w:contextualSpacing/>
        <w:jc w:val="center"/>
        <w:rPr>
          <w:rFonts w:ascii="Arial" w:hAnsi="Arial"/>
          <w:sz w:val="18"/>
          <w:szCs w:val="18"/>
        </w:rPr>
      </w:pPr>
    </w:p>
    <w:p w:rsidR="00E90962" w:rsidRDefault="00E90962" w:rsidP="00E90962">
      <w:pPr>
        <w:spacing w:after="200" w:line="480" w:lineRule="auto"/>
        <w:ind w:left="0" w:firstLine="0"/>
        <w:contextualSpacing/>
        <w:jc w:val="both"/>
        <w:rPr>
          <w:rFonts w:ascii="Arial" w:hAnsi="Arial"/>
        </w:rPr>
      </w:pPr>
    </w:p>
    <w:p w:rsidR="00E90962" w:rsidRDefault="00E90962" w:rsidP="00E90962">
      <w:pPr>
        <w:spacing w:after="200" w:line="480" w:lineRule="auto"/>
        <w:ind w:left="1134" w:firstLine="306"/>
        <w:contextualSpacing/>
        <w:jc w:val="both"/>
        <w:rPr>
          <w:rFonts w:ascii="Arial" w:hAnsi="Arial"/>
        </w:rPr>
      </w:pPr>
      <w:proofErr w:type="gramStart"/>
      <w:r>
        <w:rPr>
          <w:rFonts w:ascii="Arial" w:hAnsi="Arial"/>
        </w:rPr>
        <w:lastRenderedPageBreak/>
        <w:t>Di laksanakan di BPM Partini Mliwis, Cepogo, Boyolali pada bulan januari 2015 dengan jumlah responden 32 orang.</w:t>
      </w:r>
      <w:proofErr w:type="gramEnd"/>
      <w:r>
        <w:rPr>
          <w:rFonts w:ascii="Arial" w:hAnsi="Arial"/>
        </w:rPr>
        <w:t xml:space="preserve"> </w:t>
      </w:r>
      <w:proofErr w:type="gramStart"/>
      <w:r>
        <w:rPr>
          <w:rFonts w:ascii="Arial" w:hAnsi="Arial"/>
        </w:rPr>
        <w:t>Hal ini sesuai dengan pernnyataan Riwidikdo (2008), yang menyatakan uji coba dilakukan paling sedikit 30 orang.</w:t>
      </w:r>
      <w:proofErr w:type="gramEnd"/>
    </w:p>
    <w:p w:rsidR="00E90962" w:rsidRDefault="00E90962" w:rsidP="00E90962">
      <w:pPr>
        <w:numPr>
          <w:ilvl w:val="0"/>
          <w:numId w:val="51"/>
        </w:numPr>
        <w:spacing w:after="200" w:line="480" w:lineRule="auto"/>
        <w:contextualSpacing/>
        <w:jc w:val="both"/>
        <w:rPr>
          <w:rFonts w:ascii="Arial" w:hAnsi="Arial"/>
          <w:b/>
        </w:rPr>
      </w:pPr>
      <w:r>
        <w:rPr>
          <w:rFonts w:ascii="Arial" w:hAnsi="Arial"/>
          <w:b/>
        </w:rPr>
        <w:t>Instrumen Penelitian</w:t>
      </w:r>
    </w:p>
    <w:p w:rsidR="00E90962" w:rsidRDefault="00E90962" w:rsidP="00E90962">
      <w:pPr>
        <w:spacing w:after="200" w:line="480" w:lineRule="auto"/>
        <w:ind w:left="1134" w:firstLine="142"/>
        <w:contextualSpacing/>
        <w:jc w:val="both"/>
        <w:rPr>
          <w:rFonts w:ascii="Arial" w:hAnsi="Arial"/>
        </w:rPr>
      </w:pPr>
      <w:r>
        <w:rPr>
          <w:rFonts w:ascii="Arial" w:hAnsi="Arial"/>
        </w:rPr>
        <w:t xml:space="preserve">Instrument yang di gunakan dalam penelitian ini adalah angket atau kuesioner, instrument penelitian adalah alat atau </w:t>
      </w:r>
      <w:proofErr w:type="gramStart"/>
      <w:r>
        <w:rPr>
          <w:rFonts w:ascii="Arial" w:hAnsi="Arial"/>
        </w:rPr>
        <w:t>fasilitas  yang</w:t>
      </w:r>
      <w:proofErr w:type="gramEnd"/>
      <w:r>
        <w:rPr>
          <w:rFonts w:ascii="Arial" w:hAnsi="Arial"/>
        </w:rPr>
        <w:t xml:space="preserve"> di gunakan oleh peneliti dalam mengumpulkan data agar pekerjaannya lebih mudah dan hasilnya lebih baik (Arikunto, 2010). </w:t>
      </w:r>
      <w:proofErr w:type="gramStart"/>
      <w:r>
        <w:rPr>
          <w:rFonts w:ascii="Arial" w:hAnsi="Arial"/>
        </w:rPr>
        <w:t>Instrument dalam penelitian ini menggunakan kuesioner kepada responden penderita tuberkulosis paru yang terdiri dari Nama, Jenis kelamin, Alamat, Pendidikan, Agama, Pekerjaan, Status perkawinan, dan riwayat penyakit.</w:t>
      </w:r>
      <w:proofErr w:type="gramEnd"/>
    </w:p>
    <w:p w:rsidR="00E90962" w:rsidRDefault="00E90962" w:rsidP="00E90962">
      <w:pPr>
        <w:numPr>
          <w:ilvl w:val="0"/>
          <w:numId w:val="51"/>
        </w:numPr>
        <w:spacing w:after="200" w:line="480" w:lineRule="auto"/>
        <w:contextualSpacing/>
        <w:jc w:val="both"/>
        <w:rPr>
          <w:rFonts w:ascii="Arial" w:hAnsi="Arial"/>
          <w:b/>
        </w:rPr>
      </w:pPr>
      <w:r>
        <w:rPr>
          <w:rFonts w:ascii="Arial" w:hAnsi="Arial"/>
          <w:b/>
        </w:rPr>
        <w:t>Uji Validitas dan Reabilitas</w:t>
      </w:r>
    </w:p>
    <w:p w:rsidR="00E90962" w:rsidRDefault="00E90962" w:rsidP="00E90962">
      <w:pPr>
        <w:numPr>
          <w:ilvl w:val="1"/>
          <w:numId w:val="28"/>
        </w:numPr>
        <w:spacing w:after="200" w:line="480" w:lineRule="auto"/>
        <w:ind w:left="1418" w:hanging="284"/>
        <w:contextualSpacing/>
        <w:jc w:val="both"/>
        <w:rPr>
          <w:rFonts w:ascii="Arial" w:hAnsi="Arial"/>
        </w:rPr>
      </w:pPr>
      <w:r>
        <w:rPr>
          <w:rFonts w:ascii="Arial" w:hAnsi="Arial"/>
        </w:rPr>
        <w:t xml:space="preserve">Uji validitas </w:t>
      </w:r>
    </w:p>
    <w:p w:rsidR="00E90962" w:rsidRDefault="00E90962" w:rsidP="00E90962">
      <w:pPr>
        <w:spacing w:after="200" w:line="480" w:lineRule="auto"/>
        <w:ind w:left="1418" w:firstLine="142"/>
        <w:contextualSpacing/>
        <w:jc w:val="both"/>
        <w:rPr>
          <w:rFonts w:ascii="Arial" w:hAnsi="Arial"/>
        </w:rPr>
      </w:pPr>
      <w:r>
        <w:rPr>
          <w:rFonts w:ascii="Arial" w:hAnsi="Arial"/>
        </w:rPr>
        <w:t xml:space="preserve">Menurut Arikunto (2010) suatu tes dikatakan valid apabila tes tersebut dapat mengukur </w:t>
      </w:r>
      <w:proofErr w:type="gramStart"/>
      <w:r>
        <w:rPr>
          <w:rFonts w:ascii="Arial" w:hAnsi="Arial"/>
        </w:rPr>
        <w:t>apa</w:t>
      </w:r>
      <w:proofErr w:type="gramEnd"/>
      <w:r>
        <w:rPr>
          <w:rFonts w:ascii="Arial" w:hAnsi="Arial"/>
        </w:rPr>
        <w:t xml:space="preserve"> yang hendak diukur. </w:t>
      </w:r>
      <w:proofErr w:type="gramStart"/>
      <w:r>
        <w:rPr>
          <w:rFonts w:ascii="Arial" w:hAnsi="Arial"/>
        </w:rPr>
        <w:t>Pembuatan instrumen atau alat ukur dapat dilakukan dengan acuan dan validitas isi (content validity) dan validitas konstruk atau validitas kerangka (construct validity).</w:t>
      </w:r>
      <w:proofErr w:type="gramEnd"/>
      <w:r>
        <w:rPr>
          <w:rFonts w:ascii="Arial" w:hAnsi="Arial"/>
        </w:rPr>
        <w:t xml:space="preserve"> Validitas merupakan ketetapan instrument penelitia dalam mengukur sesuatu yang sepatutnya </w:t>
      </w:r>
      <w:r>
        <w:rPr>
          <w:rFonts w:ascii="Arial" w:hAnsi="Arial"/>
        </w:rPr>
        <w:lastRenderedPageBreak/>
        <w:t>diukur (Nurasalam</w:t>
      </w:r>
      <w:proofErr w:type="gramStart"/>
      <w:r>
        <w:rPr>
          <w:rFonts w:ascii="Arial" w:hAnsi="Arial"/>
        </w:rPr>
        <w:t>,2002</w:t>
      </w:r>
      <w:proofErr w:type="gramEnd"/>
      <w:r>
        <w:rPr>
          <w:rFonts w:ascii="Arial" w:hAnsi="Arial"/>
        </w:rPr>
        <w:t>). Data dikatakan valid apabila data kenyataan yang terjadi dilapangan pada objek penelitian tidak ada perbedaan dengan data yang dilaporkan oleh penelitian (Sugiyono</w:t>
      </w:r>
      <w:proofErr w:type="gramStart"/>
      <w:r>
        <w:rPr>
          <w:rFonts w:ascii="Arial" w:hAnsi="Arial"/>
        </w:rPr>
        <w:t>,2014</w:t>
      </w:r>
      <w:proofErr w:type="gramEnd"/>
      <w:r>
        <w:rPr>
          <w:rFonts w:ascii="Arial" w:hAnsi="Arial"/>
        </w:rPr>
        <w:t xml:space="preserve">). Instrument yang digunakan oleh peneliti adalah yang sudah terstandar sebelumnya atau </w:t>
      </w:r>
      <w:proofErr w:type="gramStart"/>
      <w:r>
        <w:rPr>
          <w:rFonts w:ascii="Arial" w:hAnsi="Arial"/>
        </w:rPr>
        <w:t>baku</w:t>
      </w:r>
      <w:proofErr w:type="gramEnd"/>
      <w:r>
        <w:rPr>
          <w:rFonts w:ascii="Arial" w:hAnsi="Arial"/>
        </w:rPr>
        <w:t xml:space="preserve">. Uji validitas oleh Kurniawan Adiwidia (2012) uji validitas di lakukan di poliknlinik paru RS paru </w:t>
      </w:r>
      <w:proofErr w:type="gramStart"/>
      <w:r>
        <w:rPr>
          <w:rFonts w:ascii="Arial" w:hAnsi="Arial"/>
        </w:rPr>
        <w:t>dr</w:t>
      </w:r>
      <w:proofErr w:type="gramEnd"/>
      <w:r>
        <w:rPr>
          <w:rFonts w:ascii="Arial" w:hAnsi="Arial"/>
        </w:rPr>
        <w:t xml:space="preserve">. M. Goenawan Partowidigdo Cisarua Bogor. </w:t>
      </w:r>
      <w:proofErr w:type="gramStart"/>
      <w:r>
        <w:rPr>
          <w:rFonts w:ascii="Arial" w:hAnsi="Arial"/>
        </w:rPr>
        <w:t>Dengan mengambil responden sebanyak 30 orang kuesioner terdiri dari 20 pertanyaan mengenai pengertian, penyebab, penularan tanda dan gejala.</w:t>
      </w:r>
      <w:proofErr w:type="gramEnd"/>
      <w:r>
        <w:rPr>
          <w:rFonts w:ascii="Arial" w:hAnsi="Arial"/>
        </w:rPr>
        <w:t xml:space="preserve"> Nilai r korelasi untuk uji validitas kuesioner ini adalah 0,361 dan berdasarkan hasil uji validitas didapatkan bahwa terdapat 15 pernyataan valid dan 5 pernyataan tidak valid.</w:t>
      </w:r>
    </w:p>
    <w:p w:rsidR="00E90962" w:rsidRDefault="00E90962" w:rsidP="00E90962">
      <w:pPr>
        <w:numPr>
          <w:ilvl w:val="1"/>
          <w:numId w:val="28"/>
        </w:numPr>
        <w:spacing w:after="200" w:line="480" w:lineRule="auto"/>
        <w:ind w:left="1418" w:hanging="284"/>
        <w:contextualSpacing/>
        <w:jc w:val="both"/>
        <w:rPr>
          <w:rFonts w:ascii="Arial" w:hAnsi="Arial"/>
        </w:rPr>
      </w:pPr>
      <w:r>
        <w:rPr>
          <w:rFonts w:ascii="Arial" w:hAnsi="Arial"/>
        </w:rPr>
        <w:t>Reliabilitas</w:t>
      </w:r>
    </w:p>
    <w:p w:rsidR="00E90962" w:rsidRDefault="00E90962" w:rsidP="00E90962">
      <w:pPr>
        <w:spacing w:after="200" w:line="480" w:lineRule="auto"/>
        <w:ind w:left="1440" w:firstLine="261"/>
        <w:contextualSpacing/>
        <w:jc w:val="both"/>
        <w:rPr>
          <w:rFonts w:ascii="Arial" w:hAnsi="Arial"/>
        </w:rPr>
      </w:pPr>
      <w:proofErr w:type="gramStart"/>
      <w:r>
        <w:rPr>
          <w:rFonts w:ascii="Arial" w:hAnsi="Arial"/>
        </w:rPr>
        <w:t>adalah</w:t>
      </w:r>
      <w:proofErr w:type="gramEnd"/>
      <w:r>
        <w:rPr>
          <w:rFonts w:ascii="Arial" w:hAnsi="Arial"/>
        </w:rPr>
        <w:t xml:space="preserve"> istilah yang digunakan untuk menunjukkan sejauh mana suatu hasil pengukuran relatife konsisten (memperoleh hasil yang sama) apabila pengukuran dilakukan secara berulang (Suratman dkk,2016).</w:t>
      </w:r>
    </w:p>
    <w:p w:rsidR="00E90962" w:rsidRDefault="00E90962" w:rsidP="00E90962">
      <w:pPr>
        <w:spacing w:after="200" w:line="480" w:lineRule="auto"/>
        <w:ind w:left="1418" w:firstLine="283"/>
        <w:contextualSpacing/>
        <w:jc w:val="both"/>
        <w:rPr>
          <w:rFonts w:ascii="Arial" w:hAnsi="Arial"/>
        </w:rPr>
      </w:pPr>
      <w:r>
        <w:rPr>
          <w:rFonts w:ascii="Arial" w:hAnsi="Arial"/>
        </w:rPr>
        <w:t>Reliabilitas merupakan hasil yang sama dihasilkan dalam pengukuran atau pengamatan apabila dilakukan berulang-ulang dalam waktu yang berbeda (Nursalam</w:t>
      </w:r>
      <w:proofErr w:type="gramStart"/>
      <w:r>
        <w:rPr>
          <w:rFonts w:ascii="Arial" w:hAnsi="Arial"/>
        </w:rPr>
        <w:t>,2002</w:t>
      </w:r>
      <w:proofErr w:type="gramEnd"/>
      <w:r>
        <w:rPr>
          <w:rFonts w:ascii="Arial" w:hAnsi="Arial"/>
        </w:rPr>
        <w:t xml:space="preserve">). </w:t>
      </w:r>
      <w:proofErr w:type="gramStart"/>
      <w:r>
        <w:rPr>
          <w:rFonts w:ascii="Arial" w:hAnsi="Arial"/>
        </w:rPr>
        <w:t xml:space="preserve">Reliabilitas </w:t>
      </w:r>
      <w:r>
        <w:rPr>
          <w:rFonts w:ascii="Arial" w:hAnsi="Arial"/>
        </w:rPr>
        <w:lastRenderedPageBreak/>
        <w:t>merupakan suatu ukuran untuk menujukkan tingkat kepercayaan instrument sebagai alat pengumpul data (Sugiyono, 2014).</w:t>
      </w:r>
      <w:proofErr w:type="gramEnd"/>
      <w:r>
        <w:rPr>
          <w:rFonts w:ascii="Arial" w:hAnsi="Arial"/>
        </w:rPr>
        <w:t xml:space="preserve"> Instrument yang digunakan oleh peneliti adalah yang sudah terstandar sebelumnya atau </w:t>
      </w:r>
      <w:proofErr w:type="gramStart"/>
      <w:r>
        <w:rPr>
          <w:rFonts w:ascii="Arial" w:hAnsi="Arial"/>
        </w:rPr>
        <w:t>baku</w:t>
      </w:r>
      <w:proofErr w:type="gramEnd"/>
      <w:r>
        <w:rPr>
          <w:rFonts w:ascii="Arial" w:hAnsi="Arial"/>
        </w:rPr>
        <w:t xml:space="preserve">. Uji reliabilitas kuesioner ini adalah dengan cara rumus belah dua awal akhir dan pengujian menggunakan rumus </w:t>
      </w:r>
      <w:r>
        <w:rPr>
          <w:rFonts w:ascii="Arial" w:hAnsi="Arial"/>
          <w:i/>
        </w:rPr>
        <w:t xml:space="preserve">Spearmen Brown </w:t>
      </w:r>
      <w:r>
        <w:rPr>
          <w:rFonts w:ascii="Arial" w:hAnsi="Arial"/>
        </w:rPr>
        <w:t>di dapatkan nilai 0</w:t>
      </w:r>
      <w:proofErr w:type="gramStart"/>
      <w:r>
        <w:rPr>
          <w:rFonts w:ascii="Arial" w:hAnsi="Arial"/>
        </w:rPr>
        <w:t>,60324466</w:t>
      </w:r>
      <w:proofErr w:type="gramEnd"/>
      <w:r>
        <w:rPr>
          <w:rFonts w:ascii="Arial" w:hAnsi="Arial"/>
        </w:rPr>
        <w:t>. Langkah selanjutnya adalah mengkonsultasikan nilai pada tabel r</w:t>
      </w:r>
      <w:r>
        <w:rPr>
          <w:rFonts w:ascii="Arial" w:hAnsi="Arial"/>
          <w:i/>
        </w:rPr>
        <w:t xml:space="preserve"> product moment</w:t>
      </w:r>
      <w:r>
        <w:rPr>
          <w:rFonts w:ascii="Arial" w:hAnsi="Arial"/>
        </w:rPr>
        <w:t xml:space="preserve"> bahwa dengan n= 30 taraf signikifanksi 5% yaitu r= 0,361, dengan demikian nilai reliabilitas&gt; dari nilai r sehingga dapat disimpulkan bahwa kuesioner ini reliable.</w:t>
      </w:r>
    </w:p>
    <w:p w:rsidR="00E90962" w:rsidRDefault="00E90962" w:rsidP="00E90962">
      <w:pPr>
        <w:numPr>
          <w:ilvl w:val="1"/>
          <w:numId w:val="28"/>
        </w:numPr>
        <w:tabs>
          <w:tab w:val="left" w:pos="567"/>
        </w:tabs>
        <w:spacing w:after="200" w:line="480" w:lineRule="auto"/>
        <w:ind w:left="1418" w:hanging="284"/>
        <w:contextualSpacing/>
        <w:jc w:val="both"/>
        <w:rPr>
          <w:rFonts w:ascii="Arial" w:hAnsi="Arial"/>
        </w:rPr>
      </w:pPr>
      <w:r>
        <w:rPr>
          <w:rFonts w:ascii="Arial" w:hAnsi="Arial"/>
        </w:rPr>
        <w:t>Teknik pengumpulan data</w:t>
      </w:r>
    </w:p>
    <w:p w:rsidR="00E90962" w:rsidRDefault="00E90962" w:rsidP="00E90962">
      <w:pPr>
        <w:spacing w:after="200" w:line="480" w:lineRule="auto"/>
        <w:ind w:left="1418" w:firstLine="283"/>
        <w:contextualSpacing/>
        <w:jc w:val="both"/>
        <w:rPr>
          <w:rFonts w:ascii="Arial" w:hAnsi="Arial"/>
        </w:rPr>
      </w:pPr>
      <w:r>
        <w:rPr>
          <w:rFonts w:ascii="Arial" w:hAnsi="Arial"/>
        </w:rPr>
        <w:t xml:space="preserve">Dalam penelitian ini, metode pengumpulan data yang </w:t>
      </w:r>
      <w:proofErr w:type="gramStart"/>
      <w:r>
        <w:rPr>
          <w:rFonts w:ascii="Arial" w:hAnsi="Arial"/>
        </w:rPr>
        <w:t>akan</w:t>
      </w:r>
      <w:proofErr w:type="gramEnd"/>
      <w:r>
        <w:rPr>
          <w:rFonts w:ascii="Arial" w:hAnsi="Arial"/>
        </w:rPr>
        <w:t xml:space="preserve"> dilakukan adalah pertama mengidentifikasi tempat penelitian dan populasi target, kemudian menganjurkan surat permohonan izin untuk mengadakan penelitian di Puskesmas Air Putih Samarinda. Setelah mendapat persetujuan, peneliti </w:t>
      </w:r>
      <w:proofErr w:type="gramStart"/>
      <w:r>
        <w:rPr>
          <w:rFonts w:ascii="Arial" w:hAnsi="Arial"/>
        </w:rPr>
        <w:t>akan</w:t>
      </w:r>
      <w:proofErr w:type="gramEnd"/>
      <w:r>
        <w:rPr>
          <w:rFonts w:ascii="Arial" w:hAnsi="Arial"/>
        </w:rPr>
        <w:t xml:space="preserve"> mencari sampel dan sesuai dengan kriteria yang telah ditetapkan dalam penelitian ini. Kemudian peneliti </w:t>
      </w:r>
      <w:proofErr w:type="gramStart"/>
      <w:r>
        <w:rPr>
          <w:rFonts w:ascii="Arial" w:hAnsi="Arial"/>
        </w:rPr>
        <w:t>akan</w:t>
      </w:r>
      <w:proofErr w:type="gramEnd"/>
      <w:r>
        <w:rPr>
          <w:rFonts w:ascii="Arial" w:hAnsi="Arial"/>
        </w:rPr>
        <w:t xml:space="preserve"> melakukan pendekatan pada responden dan menjelaskan maksud dan tujuan penelitian serta meminta responden </w:t>
      </w:r>
      <w:r>
        <w:rPr>
          <w:rFonts w:ascii="Arial" w:hAnsi="Arial"/>
        </w:rPr>
        <w:lastRenderedPageBreak/>
        <w:t>membaca dan menandatangani surat persetujuan (informend cocent).</w:t>
      </w:r>
    </w:p>
    <w:p w:rsidR="00E90962" w:rsidRDefault="00E90962" w:rsidP="00E90962">
      <w:pPr>
        <w:spacing w:after="200" w:line="480" w:lineRule="auto"/>
        <w:ind w:left="1418" w:firstLine="283"/>
        <w:contextualSpacing/>
        <w:jc w:val="both"/>
        <w:rPr>
          <w:rFonts w:ascii="Arial" w:hAnsi="Arial"/>
        </w:rPr>
      </w:pPr>
      <w:proofErr w:type="gramStart"/>
      <w:r>
        <w:rPr>
          <w:rFonts w:ascii="Arial" w:hAnsi="Arial"/>
        </w:rPr>
        <w:t>Apabila rsponden bersedia, selanjutnya kuesioner dibagikan kepada responden yang memenuhi kriteria, tetapi sebelumnya di informasikan terlebih dahulu tentang cara-cara pengisian kuesioner tersebut.</w:t>
      </w:r>
      <w:proofErr w:type="gramEnd"/>
      <w:r>
        <w:rPr>
          <w:rFonts w:ascii="Arial" w:hAnsi="Arial"/>
        </w:rPr>
        <w:t xml:space="preserve"> </w:t>
      </w:r>
      <w:proofErr w:type="gramStart"/>
      <w:r>
        <w:rPr>
          <w:rFonts w:ascii="Arial" w:hAnsi="Arial"/>
        </w:rPr>
        <w:t>Bila ada yang kurang jelas responden di perbolehkan bertanya.</w:t>
      </w:r>
      <w:proofErr w:type="gramEnd"/>
      <w:r>
        <w:rPr>
          <w:rFonts w:ascii="Arial" w:hAnsi="Arial"/>
        </w:rPr>
        <w:t xml:space="preserve"> </w:t>
      </w:r>
      <w:proofErr w:type="gramStart"/>
      <w:r>
        <w:rPr>
          <w:rFonts w:ascii="Arial" w:hAnsi="Arial"/>
        </w:rPr>
        <w:t>Dalam hal ini peneliti memberi waktu pada responden untuk mengisi angket selama 5-10 menit.</w:t>
      </w:r>
      <w:proofErr w:type="gramEnd"/>
      <w:r>
        <w:rPr>
          <w:rFonts w:ascii="Arial" w:hAnsi="Arial"/>
        </w:rPr>
        <w:t xml:space="preserve"> </w:t>
      </w:r>
      <w:proofErr w:type="gramStart"/>
      <w:r>
        <w:rPr>
          <w:rFonts w:ascii="Arial" w:hAnsi="Arial"/>
        </w:rPr>
        <w:t>Selama pengisian, peneliti berada bersama responden yang bertujuan untuk memberi keterangan secara langsung.</w:t>
      </w:r>
      <w:proofErr w:type="gramEnd"/>
      <w:r>
        <w:rPr>
          <w:rFonts w:ascii="Arial" w:hAnsi="Arial"/>
        </w:rPr>
        <w:t xml:space="preserve"> Bila sudah selesai, peneliti mempersilahkan </w:t>
      </w:r>
      <w:proofErr w:type="gramStart"/>
      <w:r>
        <w:rPr>
          <w:rFonts w:ascii="Arial" w:hAnsi="Arial"/>
        </w:rPr>
        <w:t>responden  untuk</w:t>
      </w:r>
      <w:proofErr w:type="gramEnd"/>
      <w:r>
        <w:rPr>
          <w:rFonts w:ascii="Arial" w:hAnsi="Arial"/>
        </w:rPr>
        <w:t xml:space="preserve"> memeriksa kembali apakah semua pertanyaan sudah di jawab sesuai dengan pendapatnya. </w:t>
      </w:r>
      <w:proofErr w:type="gramStart"/>
      <w:r>
        <w:rPr>
          <w:rFonts w:ascii="Arial" w:hAnsi="Arial"/>
        </w:rPr>
        <w:t>Kemudian kuesioner di kumpulkan langsung pada saat itu juga oleh peneliti.</w:t>
      </w:r>
      <w:proofErr w:type="gramEnd"/>
      <w:r>
        <w:rPr>
          <w:rFonts w:ascii="Arial" w:hAnsi="Arial"/>
        </w:rPr>
        <w:t xml:space="preserve"> </w:t>
      </w:r>
      <w:proofErr w:type="gramStart"/>
      <w:r>
        <w:rPr>
          <w:rFonts w:ascii="Arial" w:hAnsi="Arial"/>
        </w:rPr>
        <w:t>Setelah memperoleh nilai dari tiap-tiap variable penelitian selanjutnya dianalisa.</w:t>
      </w:r>
      <w:proofErr w:type="gramEnd"/>
    </w:p>
    <w:p w:rsidR="00E90962" w:rsidRDefault="00E90962" w:rsidP="00E90962">
      <w:pPr>
        <w:numPr>
          <w:ilvl w:val="0"/>
          <w:numId w:val="51"/>
        </w:numPr>
        <w:spacing w:after="200" w:line="480" w:lineRule="auto"/>
        <w:contextualSpacing/>
        <w:jc w:val="both"/>
        <w:rPr>
          <w:rFonts w:ascii="Arial" w:hAnsi="Arial"/>
          <w:b/>
        </w:rPr>
      </w:pPr>
      <w:r>
        <w:rPr>
          <w:rFonts w:ascii="Arial" w:hAnsi="Arial"/>
          <w:b/>
        </w:rPr>
        <w:t>Teknik Analisa Data</w:t>
      </w:r>
    </w:p>
    <w:p w:rsidR="00E90962" w:rsidRDefault="00E90962" w:rsidP="00E90962">
      <w:pPr>
        <w:numPr>
          <w:ilvl w:val="0"/>
          <w:numId w:val="58"/>
        </w:numPr>
        <w:spacing w:after="200" w:line="480" w:lineRule="auto"/>
        <w:ind w:left="1418" w:hanging="284"/>
        <w:contextualSpacing/>
        <w:jc w:val="both"/>
        <w:rPr>
          <w:rFonts w:ascii="Arial" w:hAnsi="Arial"/>
        </w:rPr>
      </w:pPr>
      <w:r>
        <w:rPr>
          <w:rFonts w:ascii="Arial" w:hAnsi="Arial"/>
        </w:rPr>
        <w:t>Analisa Data</w:t>
      </w:r>
    </w:p>
    <w:p w:rsidR="00E90962" w:rsidRDefault="00E90962" w:rsidP="00E90962">
      <w:pPr>
        <w:spacing w:after="200" w:line="480" w:lineRule="auto"/>
        <w:ind w:left="1440" w:firstLine="120"/>
        <w:contextualSpacing/>
        <w:jc w:val="both"/>
        <w:rPr>
          <w:rFonts w:ascii="Arial" w:hAnsi="Arial"/>
        </w:rPr>
      </w:pPr>
      <w:proofErr w:type="gramStart"/>
      <w:r>
        <w:rPr>
          <w:rFonts w:ascii="Arial" w:hAnsi="Arial"/>
        </w:rPr>
        <w:t>Data yang diperoleh kemudian di analisis melalui teknik analisis univariat dengan menggunakan bantuan komputerisasi.</w:t>
      </w:r>
      <w:proofErr w:type="gramEnd"/>
    </w:p>
    <w:p w:rsidR="00E90962" w:rsidRDefault="00E90962" w:rsidP="00E90962">
      <w:pPr>
        <w:numPr>
          <w:ilvl w:val="0"/>
          <w:numId w:val="59"/>
        </w:numPr>
        <w:spacing w:after="200" w:line="480" w:lineRule="auto"/>
        <w:ind w:left="1843" w:hanging="283"/>
        <w:contextualSpacing/>
        <w:jc w:val="both"/>
        <w:rPr>
          <w:rFonts w:ascii="Arial" w:hAnsi="Arial"/>
        </w:rPr>
      </w:pPr>
      <w:r>
        <w:rPr>
          <w:rFonts w:ascii="Arial" w:hAnsi="Arial"/>
        </w:rPr>
        <w:t>Analisa data Univariat</w:t>
      </w:r>
    </w:p>
    <w:p w:rsidR="00E90962" w:rsidRDefault="00E90962" w:rsidP="00E90962">
      <w:pPr>
        <w:spacing w:after="200" w:line="480" w:lineRule="auto"/>
        <w:ind w:left="1843" w:firstLine="0"/>
        <w:contextualSpacing/>
        <w:jc w:val="both"/>
        <w:rPr>
          <w:rFonts w:ascii="Arial" w:hAnsi="Arial"/>
        </w:rPr>
      </w:pPr>
      <w:proofErr w:type="gramStart"/>
      <w:r>
        <w:rPr>
          <w:rFonts w:ascii="Arial" w:hAnsi="Arial"/>
        </w:rPr>
        <w:lastRenderedPageBreak/>
        <w:t>Digunakan untuk mendeskripsikan masing-masing variabel yang diteliti dengan sekala data kategorik.</w:t>
      </w:r>
      <w:proofErr w:type="gramEnd"/>
      <w:r>
        <w:rPr>
          <w:rFonts w:ascii="Arial" w:hAnsi="Arial"/>
        </w:rPr>
        <w:t xml:space="preserve"> </w:t>
      </w:r>
      <w:proofErr w:type="gramStart"/>
      <w:r>
        <w:rPr>
          <w:rFonts w:ascii="Arial" w:hAnsi="Arial"/>
        </w:rPr>
        <w:t>Analisis ini berperan dalam menyajikan distribusi frekuensi dan persentase.</w:t>
      </w:r>
      <w:proofErr w:type="gramEnd"/>
      <w:r>
        <w:rPr>
          <w:rFonts w:ascii="Arial" w:hAnsi="Arial"/>
        </w:rPr>
        <w:t xml:space="preserve"> Perhitungan persentase dari masing-masing variabel dengan menggunakan rumus sebagian </w:t>
      </w:r>
      <w:proofErr w:type="gramStart"/>
      <w:r>
        <w:rPr>
          <w:rFonts w:ascii="Arial" w:hAnsi="Arial"/>
        </w:rPr>
        <w:t>berikut :</w:t>
      </w:r>
      <w:proofErr w:type="gramEnd"/>
    </w:p>
    <w:p w:rsidR="00E90962" w:rsidRDefault="00E90962" w:rsidP="00E90962">
      <w:pPr>
        <w:spacing w:after="200" w:line="480" w:lineRule="auto"/>
        <w:ind w:left="2160" w:firstLine="0"/>
        <w:contextualSpacing/>
        <w:jc w:val="both"/>
        <w:rPr>
          <w:rFonts w:ascii="Arial" w:eastAsiaTheme="minorEastAsia" w:hAnsi="Arial"/>
        </w:rPr>
      </w:pPr>
      <w:r>
        <w:rPr>
          <w:rFonts w:ascii="Arial" w:hAnsi="Arial"/>
        </w:rPr>
        <w:t xml:space="preserve">P= </w:t>
      </w:r>
      <m:oMath>
        <m:box>
          <m:boxPr>
            <m:ctrlPr>
              <w:rPr>
                <w:rFonts w:ascii="Cambria Math" w:hAnsi="Cambria Math"/>
                <w:i/>
              </w:rPr>
            </m:ctrlPr>
          </m:boxPr>
          <m:e>
            <m:argPr>
              <m:argSz m:val="-1"/>
            </m:argPr>
            <m:f>
              <m:fPr>
                <m:ctrlPr>
                  <w:rPr>
                    <w:rFonts w:ascii="Cambria Math" w:hAnsi="Cambria Math"/>
                    <w:i/>
                  </w:rPr>
                </m:ctrlPr>
              </m:fPr>
              <m:num>
                <m:r>
                  <w:rPr>
                    <w:rFonts w:ascii="Cambria Math" w:hAnsi="Cambria Math"/>
                  </w:rPr>
                  <m:t>F</m:t>
                </m:r>
              </m:num>
              <m:den>
                <m:r>
                  <w:rPr>
                    <w:rFonts w:ascii="Cambria Math" w:hAnsi="Cambria Math"/>
                  </w:rPr>
                  <m:t>N</m:t>
                </m:r>
              </m:den>
            </m:f>
          </m:e>
        </m:box>
      </m:oMath>
      <w:r>
        <w:rPr>
          <w:rFonts w:ascii="Arial" w:eastAsiaTheme="minorEastAsia" w:hAnsi="Arial"/>
        </w:rPr>
        <w:t xml:space="preserve"> X 100%</w:t>
      </w:r>
    </w:p>
    <w:p w:rsidR="00E90962" w:rsidRDefault="00E90962" w:rsidP="00E90962">
      <w:pPr>
        <w:spacing w:after="200" w:line="480" w:lineRule="auto"/>
        <w:ind w:left="2160" w:firstLine="0"/>
        <w:contextualSpacing/>
        <w:jc w:val="both"/>
        <w:rPr>
          <w:rFonts w:ascii="Arial" w:hAnsi="Arial"/>
        </w:rPr>
      </w:pPr>
      <w:r>
        <w:rPr>
          <w:rFonts w:ascii="Arial" w:hAnsi="Arial"/>
        </w:rPr>
        <w:t>Keterangan:</w:t>
      </w:r>
    </w:p>
    <w:p w:rsidR="00E90962" w:rsidRDefault="00E90962" w:rsidP="00E90962">
      <w:pPr>
        <w:spacing w:after="200" w:line="480" w:lineRule="auto"/>
        <w:ind w:left="2160" w:firstLine="0"/>
        <w:contextualSpacing/>
        <w:jc w:val="both"/>
        <w:rPr>
          <w:rFonts w:ascii="Arial" w:hAnsi="Arial"/>
        </w:rPr>
      </w:pPr>
      <w:r>
        <w:rPr>
          <w:rFonts w:ascii="Arial" w:hAnsi="Arial"/>
        </w:rPr>
        <w:t>P: Persentase</w:t>
      </w:r>
    </w:p>
    <w:p w:rsidR="00E90962" w:rsidRDefault="00E90962" w:rsidP="00E90962">
      <w:pPr>
        <w:spacing w:after="200" w:line="480" w:lineRule="auto"/>
        <w:ind w:left="2160" w:firstLine="0"/>
        <w:contextualSpacing/>
        <w:jc w:val="both"/>
        <w:rPr>
          <w:rFonts w:ascii="Arial" w:hAnsi="Arial"/>
        </w:rPr>
      </w:pPr>
      <w:r>
        <w:rPr>
          <w:rFonts w:ascii="Arial" w:hAnsi="Arial"/>
        </w:rPr>
        <w:t>F: Frekuensi</w:t>
      </w:r>
    </w:p>
    <w:p w:rsidR="00E90962" w:rsidRDefault="00E90962" w:rsidP="006B35A5">
      <w:pPr>
        <w:spacing w:after="200" w:line="480" w:lineRule="auto"/>
        <w:ind w:left="2160" w:firstLine="0"/>
        <w:contextualSpacing/>
        <w:jc w:val="both"/>
        <w:rPr>
          <w:rFonts w:ascii="Arial" w:hAnsi="Arial"/>
        </w:rPr>
      </w:pPr>
      <w:r>
        <w:rPr>
          <w:rFonts w:ascii="Arial" w:hAnsi="Arial"/>
        </w:rPr>
        <w:t>N: jumlah Responden</w:t>
      </w:r>
    </w:p>
    <w:p w:rsidR="00E90962" w:rsidRDefault="00E90962" w:rsidP="00E90962">
      <w:pPr>
        <w:numPr>
          <w:ilvl w:val="0"/>
          <w:numId w:val="58"/>
        </w:numPr>
        <w:spacing w:after="200" w:line="480" w:lineRule="auto"/>
        <w:ind w:left="1418" w:hanging="284"/>
        <w:contextualSpacing/>
        <w:jc w:val="both"/>
        <w:rPr>
          <w:rFonts w:ascii="Arial" w:hAnsi="Arial"/>
        </w:rPr>
      </w:pPr>
      <w:r>
        <w:rPr>
          <w:rFonts w:ascii="Arial" w:hAnsi="Arial"/>
        </w:rPr>
        <w:t>Pengolahan Data</w:t>
      </w:r>
    </w:p>
    <w:p w:rsidR="00E90962" w:rsidRDefault="00E90962" w:rsidP="00E90962">
      <w:pPr>
        <w:spacing w:after="200" w:line="480" w:lineRule="auto"/>
        <w:ind w:left="1418" w:firstLine="142"/>
        <w:contextualSpacing/>
        <w:jc w:val="both"/>
        <w:rPr>
          <w:rFonts w:ascii="Arial" w:hAnsi="Arial"/>
        </w:rPr>
      </w:pPr>
      <w:r>
        <w:rPr>
          <w:rFonts w:ascii="Arial" w:hAnsi="Arial"/>
        </w:rPr>
        <w:t>Menurut Notoatmodjo (2012). Proses pengolahan data melalui tahap-tahap antara lain:</w:t>
      </w:r>
    </w:p>
    <w:p w:rsidR="00E90962" w:rsidRDefault="00E90962" w:rsidP="00E90962">
      <w:pPr>
        <w:numPr>
          <w:ilvl w:val="0"/>
          <w:numId w:val="60"/>
        </w:numPr>
        <w:spacing w:after="200" w:line="480" w:lineRule="auto"/>
        <w:ind w:left="1843" w:hanging="283"/>
        <w:contextualSpacing/>
        <w:jc w:val="both"/>
        <w:rPr>
          <w:rFonts w:ascii="Arial" w:hAnsi="Arial"/>
        </w:rPr>
      </w:pPr>
      <w:r>
        <w:rPr>
          <w:rFonts w:ascii="Arial" w:hAnsi="Arial"/>
        </w:rPr>
        <w:t>Penyuntingan (</w:t>
      </w:r>
      <w:r>
        <w:rPr>
          <w:rFonts w:ascii="Arial" w:hAnsi="Arial"/>
          <w:i/>
        </w:rPr>
        <w:t>editing</w:t>
      </w:r>
      <w:r>
        <w:rPr>
          <w:rFonts w:ascii="Arial" w:hAnsi="Arial"/>
        </w:rPr>
        <w:t>)</w:t>
      </w:r>
    </w:p>
    <w:p w:rsidR="00E90962" w:rsidRDefault="00E90962" w:rsidP="00E90962">
      <w:pPr>
        <w:spacing w:after="200" w:line="480" w:lineRule="auto"/>
        <w:ind w:left="1843" w:firstLine="0"/>
        <w:contextualSpacing/>
        <w:jc w:val="both"/>
        <w:rPr>
          <w:rFonts w:ascii="Arial" w:hAnsi="Arial"/>
        </w:rPr>
      </w:pPr>
      <w:proofErr w:type="gramStart"/>
      <w:r>
        <w:rPr>
          <w:rFonts w:ascii="Arial" w:hAnsi="Arial"/>
        </w:rPr>
        <w:t>Hasil wawancara atau angket yang diperoleh atau dikumpulkan melalui kuesioner perlu disunting (edit) terlebih dahulu.</w:t>
      </w:r>
      <w:proofErr w:type="gramEnd"/>
      <w:r>
        <w:rPr>
          <w:rFonts w:ascii="Arial" w:hAnsi="Arial"/>
        </w:rPr>
        <w:t xml:space="preserve"> </w:t>
      </w:r>
      <w:proofErr w:type="gramStart"/>
      <w:r>
        <w:rPr>
          <w:rFonts w:ascii="Arial" w:hAnsi="Arial"/>
        </w:rPr>
        <w:t>Kalau  ternyata</w:t>
      </w:r>
      <w:proofErr w:type="gramEnd"/>
      <w:r>
        <w:rPr>
          <w:rFonts w:ascii="Arial" w:hAnsi="Arial"/>
        </w:rPr>
        <w:t xml:space="preserve"> masih ada data atau informasi yang tidak lengkap, dan tidak mungkin melakukan wawancara ulang, maka kuesioner tersebut dikeluarkan (drop out), tetapi dengan memperhatikan beberapa hal pemeriksaan yaitu :</w:t>
      </w:r>
    </w:p>
    <w:p w:rsidR="00E90962" w:rsidRDefault="00E90962" w:rsidP="00E90962">
      <w:pPr>
        <w:numPr>
          <w:ilvl w:val="0"/>
          <w:numId w:val="61"/>
        </w:numPr>
        <w:spacing w:after="200" w:line="480" w:lineRule="auto"/>
        <w:ind w:left="2268" w:hanging="283"/>
        <w:contextualSpacing/>
        <w:jc w:val="both"/>
        <w:rPr>
          <w:rFonts w:ascii="Arial" w:hAnsi="Arial"/>
        </w:rPr>
      </w:pPr>
      <w:r>
        <w:rPr>
          <w:rFonts w:ascii="Arial" w:hAnsi="Arial"/>
        </w:rPr>
        <w:lastRenderedPageBreak/>
        <w:t>Kesesuaian jawaban responden dengan pernyataan</w:t>
      </w:r>
    </w:p>
    <w:p w:rsidR="00E90962" w:rsidRDefault="00E90962" w:rsidP="00E90962">
      <w:pPr>
        <w:numPr>
          <w:ilvl w:val="0"/>
          <w:numId w:val="61"/>
        </w:numPr>
        <w:spacing w:after="200" w:line="480" w:lineRule="auto"/>
        <w:ind w:left="2268" w:hanging="283"/>
        <w:contextualSpacing/>
        <w:jc w:val="both"/>
        <w:rPr>
          <w:rFonts w:ascii="Arial" w:hAnsi="Arial"/>
        </w:rPr>
      </w:pPr>
      <w:r>
        <w:rPr>
          <w:rFonts w:ascii="Arial" w:hAnsi="Arial"/>
        </w:rPr>
        <w:t>Kelengkapan pengisian daftar pernyataan</w:t>
      </w:r>
    </w:p>
    <w:p w:rsidR="00E90962" w:rsidRDefault="00E90962" w:rsidP="00E90962">
      <w:pPr>
        <w:numPr>
          <w:ilvl w:val="0"/>
          <w:numId w:val="61"/>
        </w:numPr>
        <w:spacing w:after="200" w:line="480" w:lineRule="auto"/>
        <w:ind w:left="2268" w:hanging="283"/>
        <w:contextualSpacing/>
        <w:jc w:val="both"/>
        <w:rPr>
          <w:rFonts w:ascii="Arial" w:hAnsi="Arial"/>
        </w:rPr>
      </w:pPr>
      <w:r>
        <w:rPr>
          <w:rFonts w:ascii="Arial" w:hAnsi="Arial"/>
        </w:rPr>
        <w:t>Mengecek macam isian data</w:t>
      </w:r>
    </w:p>
    <w:p w:rsidR="00E90962" w:rsidRDefault="00E90962" w:rsidP="00E90962">
      <w:pPr>
        <w:numPr>
          <w:ilvl w:val="0"/>
          <w:numId w:val="60"/>
        </w:numPr>
        <w:tabs>
          <w:tab w:val="left" w:pos="567"/>
        </w:tabs>
        <w:spacing w:after="200" w:line="480" w:lineRule="auto"/>
        <w:ind w:left="1843" w:hanging="283"/>
        <w:contextualSpacing/>
        <w:jc w:val="both"/>
        <w:rPr>
          <w:rFonts w:ascii="Arial" w:hAnsi="Arial"/>
        </w:rPr>
      </w:pPr>
      <w:r>
        <w:rPr>
          <w:rFonts w:ascii="Arial" w:hAnsi="Arial"/>
        </w:rPr>
        <w:t>Pengkodean (</w:t>
      </w:r>
      <w:r>
        <w:rPr>
          <w:rFonts w:ascii="Arial" w:hAnsi="Arial"/>
          <w:i/>
        </w:rPr>
        <w:t>coding)</w:t>
      </w:r>
    </w:p>
    <w:p w:rsidR="00E90962" w:rsidRDefault="00E90962" w:rsidP="00E90962">
      <w:pPr>
        <w:spacing w:after="200" w:line="480" w:lineRule="auto"/>
        <w:ind w:left="1843" w:firstLine="0"/>
        <w:contextualSpacing/>
        <w:jc w:val="both"/>
        <w:rPr>
          <w:rFonts w:ascii="Arial" w:hAnsi="Arial"/>
        </w:rPr>
      </w:pPr>
      <w:r>
        <w:rPr>
          <w:rFonts w:ascii="Arial" w:hAnsi="Arial"/>
        </w:rPr>
        <w:t xml:space="preserve">Setelah penyuntingan diselesaikan, kegiatan selanjutnya yang dilakukan memberi kode dalam hubungan dengan pengolahan data jika </w:t>
      </w:r>
      <w:proofErr w:type="gramStart"/>
      <w:r>
        <w:rPr>
          <w:rFonts w:ascii="Arial" w:hAnsi="Arial"/>
        </w:rPr>
        <w:t>akan</w:t>
      </w:r>
      <w:proofErr w:type="gramEnd"/>
      <w:r>
        <w:rPr>
          <w:rFonts w:ascii="Arial" w:hAnsi="Arial"/>
        </w:rPr>
        <w:t xml:space="preserve"> menggunakan computer, yakni mengubah data berbentuk kalimat atau huruf menjadi data angka atau bilangan.</w:t>
      </w:r>
    </w:p>
    <w:p w:rsidR="00E90962" w:rsidRDefault="00E90962" w:rsidP="00E90962">
      <w:pPr>
        <w:numPr>
          <w:ilvl w:val="0"/>
          <w:numId w:val="60"/>
        </w:numPr>
        <w:spacing w:after="200" w:line="480" w:lineRule="auto"/>
        <w:ind w:left="1843" w:hanging="283"/>
        <w:contextualSpacing/>
        <w:jc w:val="both"/>
        <w:rPr>
          <w:rFonts w:ascii="Arial" w:hAnsi="Arial"/>
        </w:rPr>
      </w:pPr>
      <w:r>
        <w:rPr>
          <w:rFonts w:ascii="Arial" w:hAnsi="Arial"/>
        </w:rPr>
        <w:t>Memasukkan data (</w:t>
      </w:r>
      <w:r>
        <w:rPr>
          <w:rFonts w:ascii="Arial" w:hAnsi="Arial"/>
          <w:i/>
        </w:rPr>
        <w:t>data entry</w:t>
      </w:r>
      <w:r>
        <w:rPr>
          <w:rFonts w:ascii="Arial" w:hAnsi="Arial"/>
        </w:rPr>
        <w:t>)</w:t>
      </w:r>
    </w:p>
    <w:p w:rsidR="00E90962" w:rsidRDefault="00E90962" w:rsidP="00E90962">
      <w:pPr>
        <w:spacing w:after="200" w:line="480" w:lineRule="auto"/>
        <w:ind w:left="1843" w:firstLine="0"/>
        <w:contextualSpacing/>
        <w:jc w:val="both"/>
        <w:rPr>
          <w:rFonts w:ascii="Arial" w:hAnsi="Arial"/>
        </w:rPr>
      </w:pPr>
      <w:proofErr w:type="gramStart"/>
      <w:r>
        <w:rPr>
          <w:rFonts w:ascii="Arial" w:hAnsi="Arial"/>
        </w:rPr>
        <w:t>Mengisi kolom-kolom atau kotak-kotak lembar kode atau kartu kode sesuai dengan masing-masing.</w:t>
      </w:r>
      <w:proofErr w:type="gramEnd"/>
    </w:p>
    <w:p w:rsidR="00E90962" w:rsidRDefault="00E90962" w:rsidP="00E90962">
      <w:pPr>
        <w:numPr>
          <w:ilvl w:val="0"/>
          <w:numId w:val="60"/>
        </w:numPr>
        <w:spacing w:after="200" w:line="480" w:lineRule="auto"/>
        <w:ind w:left="1843" w:hanging="283"/>
        <w:contextualSpacing/>
        <w:jc w:val="both"/>
        <w:rPr>
          <w:rFonts w:ascii="Arial" w:hAnsi="Arial"/>
        </w:rPr>
      </w:pPr>
      <w:r>
        <w:rPr>
          <w:rFonts w:ascii="Arial" w:hAnsi="Arial"/>
        </w:rPr>
        <w:t>Tabulasi</w:t>
      </w:r>
    </w:p>
    <w:p w:rsidR="00E90962" w:rsidRDefault="00E90962" w:rsidP="00E90962">
      <w:pPr>
        <w:spacing w:after="200" w:line="480" w:lineRule="auto"/>
        <w:ind w:left="1843" w:firstLine="0"/>
        <w:contextualSpacing/>
        <w:jc w:val="both"/>
        <w:rPr>
          <w:rFonts w:ascii="Arial" w:hAnsi="Arial"/>
        </w:rPr>
      </w:pPr>
      <w:proofErr w:type="gramStart"/>
      <w:r>
        <w:rPr>
          <w:rFonts w:ascii="Arial" w:hAnsi="Arial"/>
        </w:rPr>
        <w:t>Membuat table-tabel data, sesuai dengan tujuan penelitian atau yang diinginkan oleh peneliti.</w:t>
      </w:r>
      <w:proofErr w:type="gramEnd"/>
    </w:p>
    <w:p w:rsidR="00E90962" w:rsidRDefault="00E90962" w:rsidP="00E90962">
      <w:pPr>
        <w:numPr>
          <w:ilvl w:val="0"/>
          <w:numId w:val="60"/>
        </w:numPr>
        <w:spacing w:after="200" w:line="480" w:lineRule="auto"/>
        <w:ind w:left="1843" w:hanging="283"/>
        <w:contextualSpacing/>
        <w:jc w:val="both"/>
        <w:rPr>
          <w:rFonts w:ascii="Arial" w:hAnsi="Arial"/>
        </w:rPr>
      </w:pPr>
      <w:r>
        <w:rPr>
          <w:rFonts w:ascii="Arial" w:hAnsi="Arial"/>
        </w:rPr>
        <w:t>Pembersihan data (</w:t>
      </w:r>
      <w:r>
        <w:rPr>
          <w:rFonts w:ascii="Arial" w:hAnsi="Arial"/>
          <w:i/>
        </w:rPr>
        <w:t>cleaning</w:t>
      </w:r>
      <w:r>
        <w:rPr>
          <w:rFonts w:ascii="Arial" w:hAnsi="Arial"/>
        </w:rPr>
        <w:t>)</w:t>
      </w:r>
    </w:p>
    <w:p w:rsidR="00E90962" w:rsidRDefault="00E90962" w:rsidP="00482CE8">
      <w:pPr>
        <w:spacing w:after="200" w:line="480" w:lineRule="auto"/>
        <w:ind w:left="1843" w:firstLine="0"/>
        <w:contextualSpacing/>
        <w:jc w:val="both"/>
        <w:rPr>
          <w:rFonts w:ascii="Arial" w:hAnsi="Arial"/>
        </w:rPr>
      </w:pPr>
      <w:proofErr w:type="gramStart"/>
      <w:r>
        <w:rPr>
          <w:rFonts w:ascii="Arial" w:hAnsi="Arial"/>
        </w:rPr>
        <w:t>Apabila semua data dari setiap sumber data atau responden selesai dimasukkan, perlu di cek kembali untuk melihat kemungkinan-kemungkinan adanya kesalahan-kesalahan kode, ketidak lengkapan, dan sebagiannya, kemudian dilakukan pembetulan atau korelasi.</w:t>
      </w:r>
      <w:proofErr w:type="gramEnd"/>
    </w:p>
    <w:p w:rsidR="00E90962" w:rsidRDefault="00E90962" w:rsidP="00E90962">
      <w:pPr>
        <w:numPr>
          <w:ilvl w:val="0"/>
          <w:numId w:val="51"/>
        </w:numPr>
        <w:spacing w:after="200" w:line="480" w:lineRule="auto"/>
        <w:contextualSpacing/>
        <w:jc w:val="both"/>
        <w:rPr>
          <w:rFonts w:ascii="Arial" w:hAnsi="Arial"/>
          <w:b/>
        </w:rPr>
      </w:pPr>
      <w:r>
        <w:rPr>
          <w:rFonts w:ascii="Arial" w:hAnsi="Arial"/>
          <w:b/>
        </w:rPr>
        <w:lastRenderedPageBreak/>
        <w:t>Etika Penelitian</w:t>
      </w:r>
    </w:p>
    <w:p w:rsidR="00E90962" w:rsidRDefault="00E90962" w:rsidP="00E90962">
      <w:pPr>
        <w:spacing w:after="200" w:line="480" w:lineRule="auto"/>
        <w:ind w:left="1134" w:firstLine="142"/>
        <w:contextualSpacing/>
        <w:jc w:val="both"/>
        <w:rPr>
          <w:rFonts w:ascii="Arial" w:hAnsi="Arial"/>
        </w:rPr>
      </w:pPr>
      <w:r>
        <w:rPr>
          <w:rFonts w:ascii="Arial" w:hAnsi="Arial"/>
        </w:rPr>
        <w:t>Dalam penelitian ini peneliti mendapatkan rekomendasi dari Universitas Muhammadiyah Kalimantan Timur (UMKT) dan tembusan di sampaikan kepada responden dengan menekan masalah etika meliputi:</w:t>
      </w:r>
    </w:p>
    <w:p w:rsidR="00E90962" w:rsidRDefault="00E90962" w:rsidP="00E90962">
      <w:pPr>
        <w:numPr>
          <w:ilvl w:val="0"/>
          <w:numId w:val="62"/>
        </w:numPr>
        <w:spacing w:after="200" w:line="480" w:lineRule="auto"/>
        <w:ind w:left="1418" w:hanging="284"/>
        <w:contextualSpacing/>
        <w:jc w:val="both"/>
        <w:rPr>
          <w:rFonts w:ascii="Arial" w:hAnsi="Arial"/>
        </w:rPr>
      </w:pPr>
      <w:r>
        <w:rPr>
          <w:rFonts w:ascii="Arial" w:hAnsi="Arial"/>
          <w:i/>
        </w:rPr>
        <w:t>Informend Concent</w:t>
      </w:r>
    </w:p>
    <w:p w:rsidR="00E90962" w:rsidRDefault="00E90962" w:rsidP="00E90962">
      <w:pPr>
        <w:spacing w:after="200" w:line="480" w:lineRule="auto"/>
        <w:ind w:left="1418" w:firstLine="0"/>
        <w:contextualSpacing/>
        <w:jc w:val="both"/>
        <w:rPr>
          <w:rFonts w:ascii="Arial" w:hAnsi="Arial"/>
        </w:rPr>
      </w:pPr>
      <w:r>
        <w:rPr>
          <w:rFonts w:ascii="Arial" w:hAnsi="Arial"/>
        </w:rPr>
        <w:t xml:space="preserve">Lembar persetujuan diberi kepada responden yang </w:t>
      </w:r>
      <w:proofErr w:type="gramStart"/>
      <w:r>
        <w:rPr>
          <w:rFonts w:ascii="Arial" w:hAnsi="Arial"/>
        </w:rPr>
        <w:t>akan</w:t>
      </w:r>
      <w:proofErr w:type="gramEnd"/>
      <w:r>
        <w:rPr>
          <w:rFonts w:ascii="Arial" w:hAnsi="Arial"/>
        </w:rPr>
        <w:t xml:space="preserve"> diteliti. </w:t>
      </w:r>
      <w:proofErr w:type="gramStart"/>
      <w:r>
        <w:rPr>
          <w:rFonts w:ascii="Arial" w:hAnsi="Arial"/>
        </w:rPr>
        <w:t>Tujuannya adalah responden mengetahui maksud dan tujuan penelitian serta dampak yang diteliti.</w:t>
      </w:r>
      <w:proofErr w:type="gramEnd"/>
      <w:r>
        <w:rPr>
          <w:rFonts w:ascii="Arial" w:hAnsi="Arial"/>
        </w:rPr>
        <w:t xml:space="preserve"> Selama pengumpulan data, jika responden bersedia diteliti maka harus menandatangani lembar persetujuan, jika responden menolak untuk diteliti maka peneliti tidak </w:t>
      </w:r>
      <w:proofErr w:type="gramStart"/>
      <w:r>
        <w:rPr>
          <w:rFonts w:ascii="Arial" w:hAnsi="Arial"/>
        </w:rPr>
        <w:t>akan</w:t>
      </w:r>
      <w:proofErr w:type="gramEnd"/>
      <w:r>
        <w:rPr>
          <w:rFonts w:ascii="Arial" w:hAnsi="Arial"/>
        </w:rPr>
        <w:t xml:space="preserve"> memaksa dan tetap menghormati haknya.</w:t>
      </w:r>
    </w:p>
    <w:p w:rsidR="00E90962" w:rsidRDefault="00E90962" w:rsidP="00E90962">
      <w:pPr>
        <w:numPr>
          <w:ilvl w:val="0"/>
          <w:numId w:val="62"/>
        </w:numPr>
        <w:spacing w:after="200" w:line="480" w:lineRule="auto"/>
        <w:ind w:left="1418" w:hanging="284"/>
        <w:contextualSpacing/>
        <w:jc w:val="both"/>
        <w:rPr>
          <w:rFonts w:ascii="Arial" w:hAnsi="Arial"/>
        </w:rPr>
      </w:pPr>
      <w:r>
        <w:rPr>
          <w:rFonts w:ascii="Arial" w:hAnsi="Arial"/>
          <w:i/>
        </w:rPr>
        <w:t>Self Determination</w:t>
      </w:r>
    </w:p>
    <w:p w:rsidR="00E90962" w:rsidRDefault="00E90962" w:rsidP="00E90962">
      <w:pPr>
        <w:spacing w:after="200" w:line="480" w:lineRule="auto"/>
        <w:ind w:left="1418" w:firstLine="0"/>
        <w:contextualSpacing/>
        <w:jc w:val="both"/>
        <w:rPr>
          <w:rFonts w:ascii="Arial" w:hAnsi="Arial"/>
        </w:rPr>
      </w:pPr>
      <w:proofErr w:type="gramStart"/>
      <w:r>
        <w:rPr>
          <w:rFonts w:ascii="Arial" w:hAnsi="Arial"/>
        </w:rPr>
        <w:t>Responden mempunyai hak untuk memutuskan keterlibatannya dalam kegiatan penelitian termaksud mengundurkan diri ketika kegiatan penelitian sedang berlangsung.</w:t>
      </w:r>
      <w:proofErr w:type="gramEnd"/>
      <w:r>
        <w:rPr>
          <w:rFonts w:ascii="Arial" w:hAnsi="Arial"/>
        </w:rPr>
        <w:t xml:space="preserve"> </w:t>
      </w:r>
      <w:proofErr w:type="gramStart"/>
      <w:r>
        <w:rPr>
          <w:rFonts w:ascii="Arial" w:hAnsi="Arial"/>
        </w:rPr>
        <w:t>Penelitian ini dilakukan secara suka rela tanpa paksaan.</w:t>
      </w:r>
      <w:proofErr w:type="gramEnd"/>
    </w:p>
    <w:p w:rsidR="006B35A5" w:rsidRDefault="006B35A5" w:rsidP="00E90962">
      <w:pPr>
        <w:spacing w:after="200" w:line="480" w:lineRule="auto"/>
        <w:ind w:left="1418" w:firstLine="0"/>
        <w:contextualSpacing/>
        <w:jc w:val="both"/>
        <w:rPr>
          <w:rFonts w:ascii="Arial" w:hAnsi="Arial"/>
        </w:rPr>
      </w:pPr>
    </w:p>
    <w:p w:rsidR="001D0E74" w:rsidRDefault="001D0E74" w:rsidP="00E90962">
      <w:pPr>
        <w:spacing w:after="200" w:line="480" w:lineRule="auto"/>
        <w:ind w:left="1418" w:firstLine="0"/>
        <w:contextualSpacing/>
        <w:jc w:val="both"/>
        <w:rPr>
          <w:rFonts w:ascii="Arial" w:hAnsi="Arial"/>
        </w:rPr>
      </w:pPr>
    </w:p>
    <w:p w:rsidR="001D0E74" w:rsidRDefault="001D0E74" w:rsidP="00E90962">
      <w:pPr>
        <w:spacing w:after="200" w:line="480" w:lineRule="auto"/>
        <w:ind w:left="1418" w:firstLine="0"/>
        <w:contextualSpacing/>
        <w:jc w:val="both"/>
        <w:rPr>
          <w:rFonts w:ascii="Arial" w:hAnsi="Arial"/>
        </w:rPr>
      </w:pPr>
    </w:p>
    <w:p w:rsidR="00E90962" w:rsidRDefault="00E90962" w:rsidP="00E90962">
      <w:pPr>
        <w:numPr>
          <w:ilvl w:val="0"/>
          <w:numId w:val="62"/>
        </w:numPr>
        <w:spacing w:after="200" w:line="480" w:lineRule="auto"/>
        <w:ind w:left="1418" w:hanging="284"/>
        <w:contextualSpacing/>
        <w:jc w:val="both"/>
        <w:rPr>
          <w:rFonts w:ascii="Arial" w:hAnsi="Arial"/>
        </w:rPr>
      </w:pPr>
      <w:r>
        <w:rPr>
          <w:rFonts w:ascii="Arial" w:hAnsi="Arial"/>
          <w:i/>
        </w:rPr>
        <w:lastRenderedPageBreak/>
        <w:t>Fair Treatment</w:t>
      </w:r>
    </w:p>
    <w:p w:rsidR="00E90962" w:rsidRDefault="00E90962" w:rsidP="00E90962">
      <w:pPr>
        <w:spacing w:after="200" w:line="480" w:lineRule="auto"/>
        <w:ind w:left="1418" w:firstLine="0"/>
        <w:contextualSpacing/>
        <w:jc w:val="both"/>
        <w:rPr>
          <w:rFonts w:ascii="Arial" w:hAnsi="Arial"/>
        </w:rPr>
      </w:pPr>
      <w:proofErr w:type="gramStart"/>
      <w:r>
        <w:rPr>
          <w:rFonts w:ascii="Arial" w:hAnsi="Arial"/>
        </w:rPr>
        <w:t>Responden berhak mendapatkan perlakuan yang adil baik sebelumnya, selama, dan setelah berpatisipasi dalam penelitian, tanpa adanya diskriminasi.</w:t>
      </w:r>
      <w:proofErr w:type="gramEnd"/>
      <w:r>
        <w:rPr>
          <w:rFonts w:ascii="Arial" w:hAnsi="Arial"/>
        </w:rPr>
        <w:t xml:space="preserve"> </w:t>
      </w:r>
      <w:proofErr w:type="gramStart"/>
      <w:r>
        <w:rPr>
          <w:rFonts w:ascii="Arial" w:hAnsi="Arial"/>
        </w:rPr>
        <w:t>Peneliti melakukan responden secara adil dalam penelitian.</w:t>
      </w:r>
      <w:proofErr w:type="gramEnd"/>
      <w:r>
        <w:rPr>
          <w:rFonts w:ascii="Arial" w:hAnsi="Arial"/>
        </w:rPr>
        <w:t xml:space="preserve"> Setiap responden penelitian harus mendapatkan penjelasan yang </w:t>
      </w:r>
      <w:proofErr w:type="gramStart"/>
      <w:r>
        <w:rPr>
          <w:rFonts w:ascii="Arial" w:hAnsi="Arial"/>
        </w:rPr>
        <w:t>sama</w:t>
      </w:r>
      <w:proofErr w:type="gramEnd"/>
      <w:r>
        <w:rPr>
          <w:rFonts w:ascii="Arial" w:hAnsi="Arial"/>
        </w:rPr>
        <w:t xml:space="preserve"> terkait prosedur, tujuan dan manfaat penelitian.</w:t>
      </w:r>
    </w:p>
    <w:p w:rsidR="00E90962" w:rsidRDefault="00E90962" w:rsidP="00E90962">
      <w:pPr>
        <w:numPr>
          <w:ilvl w:val="0"/>
          <w:numId w:val="62"/>
        </w:numPr>
        <w:spacing w:after="200" w:line="480" w:lineRule="auto"/>
        <w:ind w:left="1418" w:hanging="284"/>
        <w:contextualSpacing/>
        <w:jc w:val="both"/>
        <w:rPr>
          <w:rFonts w:ascii="Arial" w:hAnsi="Arial"/>
        </w:rPr>
      </w:pPr>
      <w:r>
        <w:rPr>
          <w:rFonts w:ascii="Arial" w:hAnsi="Arial"/>
          <w:i/>
        </w:rPr>
        <w:t xml:space="preserve">Privacy </w:t>
      </w:r>
    </w:p>
    <w:p w:rsidR="00E90962" w:rsidRDefault="00E90962" w:rsidP="00E90962">
      <w:pPr>
        <w:spacing w:after="200" w:line="480" w:lineRule="auto"/>
        <w:ind w:left="1440" w:firstLine="0"/>
        <w:contextualSpacing/>
        <w:jc w:val="both"/>
        <w:rPr>
          <w:rFonts w:ascii="Arial" w:hAnsi="Arial"/>
        </w:rPr>
      </w:pPr>
      <w:r>
        <w:rPr>
          <w:rFonts w:ascii="Arial" w:hAnsi="Arial"/>
        </w:rPr>
        <w:t xml:space="preserve">Responden mempunyai hak supaya data yang diberikan harus di rahasiakan, untuk itu pertanyaan tanpa </w:t>
      </w:r>
      <w:proofErr w:type="gramStart"/>
      <w:r>
        <w:rPr>
          <w:rFonts w:ascii="Arial" w:hAnsi="Arial"/>
        </w:rPr>
        <w:t>nama</w:t>
      </w:r>
      <w:proofErr w:type="gramEnd"/>
      <w:r>
        <w:rPr>
          <w:rFonts w:ascii="Arial" w:hAnsi="Arial"/>
        </w:rPr>
        <w:t xml:space="preserve"> (</w:t>
      </w:r>
      <w:r>
        <w:rPr>
          <w:rFonts w:ascii="Arial" w:hAnsi="Arial"/>
          <w:i/>
        </w:rPr>
        <w:t>anonymity</w:t>
      </w:r>
      <w:r>
        <w:rPr>
          <w:rFonts w:ascii="Arial" w:hAnsi="Arial"/>
        </w:rPr>
        <w:t>) dan bersifat rahasia (</w:t>
      </w:r>
      <w:r>
        <w:rPr>
          <w:rFonts w:ascii="Arial" w:hAnsi="Arial"/>
          <w:i/>
        </w:rPr>
        <w:t>confidentiality</w:t>
      </w:r>
      <w:r>
        <w:rPr>
          <w:rFonts w:ascii="Arial" w:hAnsi="Arial"/>
        </w:rPr>
        <w:t xml:space="preserve">). </w:t>
      </w:r>
      <w:proofErr w:type="gramStart"/>
      <w:r>
        <w:rPr>
          <w:rFonts w:ascii="Arial" w:hAnsi="Arial"/>
        </w:rPr>
        <w:t>Semua data yang dikumpulkan selama penelitian disimpan dan dijaga kerahasiaanya dan hanya digunakan untuk kepentingan penelitian.</w:t>
      </w:r>
      <w:proofErr w:type="gramEnd"/>
    </w:p>
    <w:p w:rsidR="00E90962" w:rsidRDefault="00E90962" w:rsidP="00E90962">
      <w:pPr>
        <w:numPr>
          <w:ilvl w:val="0"/>
          <w:numId w:val="51"/>
        </w:numPr>
        <w:spacing w:after="200" w:line="480" w:lineRule="auto"/>
        <w:contextualSpacing/>
        <w:jc w:val="both"/>
        <w:rPr>
          <w:rFonts w:ascii="Arial" w:hAnsi="Arial"/>
          <w:b/>
        </w:rPr>
      </w:pPr>
      <w:r>
        <w:rPr>
          <w:rFonts w:ascii="Arial" w:hAnsi="Arial"/>
          <w:b/>
        </w:rPr>
        <w:t>Jalannya Penelitian</w:t>
      </w:r>
    </w:p>
    <w:p w:rsidR="00E90962" w:rsidRDefault="00E90962" w:rsidP="00E90962">
      <w:pPr>
        <w:spacing w:after="200" w:line="480" w:lineRule="auto"/>
        <w:ind w:left="1134" w:firstLine="284"/>
        <w:contextualSpacing/>
        <w:jc w:val="both"/>
        <w:rPr>
          <w:rFonts w:ascii="Arial" w:hAnsi="Arial"/>
        </w:rPr>
      </w:pPr>
      <w:r>
        <w:rPr>
          <w:rFonts w:ascii="Arial" w:hAnsi="Arial"/>
        </w:rPr>
        <w:t>Dalam menjalankan penelitian, langlah-langkah pengumpulan data ini sebagian berikut:</w:t>
      </w:r>
    </w:p>
    <w:p w:rsidR="00E90962" w:rsidRDefault="00E90962" w:rsidP="00E90962">
      <w:pPr>
        <w:numPr>
          <w:ilvl w:val="0"/>
          <w:numId w:val="63"/>
        </w:numPr>
        <w:spacing w:after="200" w:line="480" w:lineRule="auto"/>
        <w:ind w:left="1418" w:hanging="284"/>
        <w:contextualSpacing/>
        <w:jc w:val="both"/>
        <w:rPr>
          <w:rFonts w:ascii="Arial" w:hAnsi="Arial"/>
        </w:rPr>
      </w:pPr>
      <w:proofErr w:type="gramStart"/>
      <w:r>
        <w:rPr>
          <w:rFonts w:ascii="Arial" w:hAnsi="Arial"/>
        </w:rPr>
        <w:t>setelah</w:t>
      </w:r>
      <w:proofErr w:type="gramEnd"/>
      <w:r>
        <w:rPr>
          <w:rFonts w:ascii="Arial" w:hAnsi="Arial"/>
        </w:rPr>
        <w:t xml:space="preserve"> mendapat persetujuan dari pembimbing, peneliti meminta ijin kepada kepala Puskesmas Air Putih Samarinda.</w:t>
      </w:r>
    </w:p>
    <w:p w:rsidR="00E90962" w:rsidRDefault="00E90962" w:rsidP="00E90962">
      <w:pPr>
        <w:numPr>
          <w:ilvl w:val="0"/>
          <w:numId w:val="63"/>
        </w:numPr>
        <w:spacing w:after="200" w:line="480" w:lineRule="auto"/>
        <w:ind w:left="1418" w:hanging="284"/>
        <w:contextualSpacing/>
        <w:jc w:val="both"/>
        <w:rPr>
          <w:rFonts w:ascii="Arial" w:hAnsi="Arial"/>
        </w:rPr>
      </w:pPr>
      <w:r>
        <w:rPr>
          <w:rFonts w:ascii="Arial" w:hAnsi="Arial"/>
        </w:rPr>
        <w:t>Peneliti meminta ijin kepada staff ruang khusus di Puskesmas Air Putih Samarinda.</w:t>
      </w:r>
    </w:p>
    <w:p w:rsidR="00E90962" w:rsidRDefault="00E90962" w:rsidP="00E90962">
      <w:pPr>
        <w:numPr>
          <w:ilvl w:val="0"/>
          <w:numId w:val="63"/>
        </w:numPr>
        <w:spacing w:after="200" w:line="480" w:lineRule="auto"/>
        <w:ind w:left="1418" w:hanging="284"/>
        <w:contextualSpacing/>
        <w:jc w:val="both"/>
        <w:rPr>
          <w:rFonts w:ascii="Arial" w:hAnsi="Arial"/>
        </w:rPr>
      </w:pPr>
      <w:r>
        <w:rPr>
          <w:rFonts w:ascii="Arial" w:hAnsi="Arial"/>
        </w:rPr>
        <w:lastRenderedPageBreak/>
        <w:t>Peneliti melihat data kunjungan responden yang dating ke Puskesmas Air Putih Samarinda yaitu sekitar 3 orang setiap harinya.</w:t>
      </w:r>
    </w:p>
    <w:p w:rsidR="00E90962" w:rsidRDefault="00E90962" w:rsidP="00E90962">
      <w:pPr>
        <w:numPr>
          <w:ilvl w:val="0"/>
          <w:numId w:val="63"/>
        </w:numPr>
        <w:spacing w:after="200" w:line="480" w:lineRule="auto"/>
        <w:ind w:left="1418" w:hanging="284"/>
        <w:contextualSpacing/>
        <w:jc w:val="both"/>
        <w:rPr>
          <w:rFonts w:ascii="Arial" w:hAnsi="Arial"/>
        </w:rPr>
      </w:pPr>
      <w:r>
        <w:rPr>
          <w:rFonts w:ascii="Arial" w:hAnsi="Arial"/>
        </w:rPr>
        <w:t>Peneliti meminta responden untuk turut serta dalam penelitian.</w:t>
      </w:r>
    </w:p>
    <w:p w:rsidR="00E90962" w:rsidRDefault="00E90962" w:rsidP="00E90962">
      <w:pPr>
        <w:numPr>
          <w:ilvl w:val="0"/>
          <w:numId w:val="63"/>
        </w:numPr>
        <w:spacing w:after="200" w:line="480" w:lineRule="auto"/>
        <w:ind w:left="1418" w:hanging="284"/>
        <w:contextualSpacing/>
        <w:jc w:val="both"/>
        <w:rPr>
          <w:rFonts w:ascii="Arial" w:hAnsi="Arial"/>
        </w:rPr>
      </w:pPr>
      <w:r>
        <w:rPr>
          <w:rFonts w:ascii="Arial" w:hAnsi="Arial"/>
        </w:rPr>
        <w:t>Sebelum melakukan penelitian, responden diberi penjelasan tentang tujuan penelitian dengan lisan atau tulisan.</w:t>
      </w:r>
    </w:p>
    <w:p w:rsidR="00E90962" w:rsidRDefault="00E90962" w:rsidP="00E90962">
      <w:pPr>
        <w:numPr>
          <w:ilvl w:val="0"/>
          <w:numId w:val="63"/>
        </w:numPr>
        <w:spacing w:after="200" w:line="480" w:lineRule="auto"/>
        <w:ind w:left="1418" w:hanging="284"/>
        <w:contextualSpacing/>
        <w:jc w:val="both"/>
        <w:rPr>
          <w:rFonts w:ascii="Arial" w:hAnsi="Arial"/>
        </w:rPr>
      </w:pPr>
      <w:r>
        <w:rPr>
          <w:rFonts w:ascii="Arial" w:hAnsi="Arial"/>
        </w:rPr>
        <w:t>Setelah memahami penjelasan dari peneliti, responden yang bersedia ikut penelitian menandatangani lembar persetujuan penelitian.</w:t>
      </w:r>
    </w:p>
    <w:p w:rsidR="00E90962" w:rsidRDefault="00E90962" w:rsidP="00E90962">
      <w:pPr>
        <w:numPr>
          <w:ilvl w:val="0"/>
          <w:numId w:val="63"/>
        </w:numPr>
        <w:spacing w:after="200" w:line="480" w:lineRule="auto"/>
        <w:ind w:left="1418" w:hanging="284"/>
        <w:contextualSpacing/>
        <w:jc w:val="both"/>
        <w:rPr>
          <w:rFonts w:ascii="Arial" w:hAnsi="Arial"/>
        </w:rPr>
      </w:pPr>
      <w:r>
        <w:rPr>
          <w:rFonts w:ascii="Arial" w:hAnsi="Arial"/>
        </w:rPr>
        <w:t>Responden mengisi kuesioner.</w:t>
      </w:r>
    </w:p>
    <w:p w:rsidR="00E90962" w:rsidRDefault="00E90962" w:rsidP="00E90962">
      <w:pPr>
        <w:numPr>
          <w:ilvl w:val="0"/>
          <w:numId w:val="63"/>
        </w:numPr>
        <w:spacing w:after="200" w:line="480" w:lineRule="auto"/>
        <w:ind w:left="1418" w:hanging="284"/>
        <w:contextualSpacing/>
        <w:jc w:val="both"/>
        <w:rPr>
          <w:rFonts w:ascii="Arial" w:hAnsi="Arial"/>
        </w:rPr>
      </w:pPr>
      <w:r>
        <w:rPr>
          <w:rFonts w:ascii="Arial" w:hAnsi="Arial"/>
        </w:rPr>
        <w:t>Peneliti mengumpulkan kuesioner yang telah di isi responden.</w:t>
      </w:r>
    </w:p>
    <w:p w:rsidR="00E90962" w:rsidRDefault="00E90962" w:rsidP="00E90962">
      <w:pPr>
        <w:numPr>
          <w:ilvl w:val="0"/>
          <w:numId w:val="63"/>
        </w:numPr>
        <w:spacing w:after="200" w:line="480" w:lineRule="auto"/>
        <w:ind w:left="1418" w:hanging="284"/>
        <w:contextualSpacing/>
        <w:jc w:val="both"/>
        <w:rPr>
          <w:rFonts w:ascii="Arial" w:hAnsi="Arial"/>
        </w:rPr>
      </w:pPr>
      <w:r>
        <w:rPr>
          <w:rFonts w:ascii="Arial" w:hAnsi="Arial"/>
        </w:rPr>
        <w:t>Peneliti mengumpulkan data dari hasil jawaban kuesioner responden.</w:t>
      </w:r>
    </w:p>
    <w:p w:rsidR="00E90962" w:rsidRDefault="00E90962" w:rsidP="00E90962"/>
    <w:p w:rsidR="00E90962" w:rsidRDefault="00E90962" w:rsidP="00E90962"/>
    <w:p w:rsidR="00E90962" w:rsidRDefault="00E90962" w:rsidP="00E90962"/>
    <w:p w:rsidR="00E90962" w:rsidRDefault="00E90962" w:rsidP="00E90962"/>
    <w:p w:rsidR="00E90962" w:rsidRDefault="00E90962" w:rsidP="00E90962"/>
    <w:p w:rsidR="00E90962" w:rsidRDefault="00E90962" w:rsidP="00E90962"/>
    <w:p w:rsidR="00E90962" w:rsidRDefault="00E90962" w:rsidP="00E90962"/>
    <w:p w:rsidR="00E90962" w:rsidRDefault="00E90962" w:rsidP="00E90962"/>
    <w:p w:rsidR="00E90962" w:rsidRDefault="00E90962" w:rsidP="00E90962"/>
    <w:p w:rsidR="00E90962" w:rsidRDefault="00E90962" w:rsidP="00E90962">
      <w:pPr>
        <w:spacing w:after="200" w:line="480" w:lineRule="auto"/>
        <w:ind w:left="0" w:firstLine="0"/>
        <w:jc w:val="center"/>
        <w:rPr>
          <w:rFonts w:ascii="Arial" w:hAnsi="Arial"/>
          <w:b/>
        </w:rPr>
      </w:pPr>
    </w:p>
    <w:p w:rsidR="00E90962" w:rsidRDefault="00E90962" w:rsidP="00E90962">
      <w:pPr>
        <w:spacing w:after="200" w:line="480" w:lineRule="auto"/>
        <w:ind w:left="0" w:firstLine="0"/>
        <w:jc w:val="center"/>
        <w:rPr>
          <w:rFonts w:ascii="Arial" w:hAnsi="Arial"/>
          <w:b/>
        </w:rPr>
      </w:pPr>
    </w:p>
    <w:p w:rsidR="00E90962" w:rsidRDefault="00E90962" w:rsidP="00E90962">
      <w:pPr>
        <w:spacing w:after="200" w:line="480" w:lineRule="auto"/>
        <w:ind w:left="0" w:firstLine="0"/>
        <w:rPr>
          <w:rFonts w:ascii="Arial" w:hAnsi="Arial"/>
          <w:b/>
        </w:rPr>
      </w:pPr>
    </w:p>
    <w:p w:rsidR="00E90962" w:rsidRDefault="00E90962" w:rsidP="00E90962">
      <w:pPr>
        <w:autoSpaceDE w:val="0"/>
        <w:autoSpaceDN w:val="0"/>
        <w:adjustRightInd w:val="0"/>
        <w:spacing w:line="480" w:lineRule="auto"/>
        <w:ind w:left="0" w:firstLine="0"/>
        <w:jc w:val="center"/>
        <w:rPr>
          <w:rFonts w:ascii="Arial" w:hAnsi="Arial"/>
          <w:b/>
        </w:rPr>
      </w:pPr>
      <w:bookmarkStart w:id="0" w:name="_GoBack"/>
      <w:bookmarkEnd w:id="0"/>
      <w:r>
        <w:rPr>
          <w:rFonts w:ascii="Arial" w:hAnsi="Arial"/>
          <w:b/>
        </w:rPr>
        <w:lastRenderedPageBreak/>
        <w:t>BAB V</w:t>
      </w:r>
    </w:p>
    <w:p w:rsidR="00E90962" w:rsidRDefault="00E90962" w:rsidP="00E90962">
      <w:pPr>
        <w:autoSpaceDE w:val="0"/>
        <w:autoSpaceDN w:val="0"/>
        <w:adjustRightInd w:val="0"/>
        <w:spacing w:line="480" w:lineRule="auto"/>
        <w:ind w:left="0" w:firstLine="0"/>
        <w:jc w:val="center"/>
        <w:rPr>
          <w:rFonts w:ascii="Arial" w:hAnsi="Arial"/>
          <w:b/>
        </w:rPr>
      </w:pPr>
      <w:r>
        <w:rPr>
          <w:rFonts w:ascii="Arial" w:hAnsi="Arial"/>
          <w:b/>
        </w:rPr>
        <w:t>PENUTUP</w:t>
      </w:r>
    </w:p>
    <w:p w:rsidR="00E90962" w:rsidRDefault="00E90962" w:rsidP="00E90962">
      <w:pPr>
        <w:numPr>
          <w:ilvl w:val="0"/>
          <w:numId w:val="66"/>
        </w:numPr>
        <w:autoSpaceDE w:val="0"/>
        <w:autoSpaceDN w:val="0"/>
        <w:adjustRightInd w:val="0"/>
        <w:spacing w:after="200" w:line="480" w:lineRule="auto"/>
        <w:contextualSpacing/>
        <w:jc w:val="both"/>
        <w:rPr>
          <w:rFonts w:ascii="Arial" w:hAnsi="Arial"/>
          <w:b/>
        </w:rPr>
      </w:pPr>
      <w:r>
        <w:rPr>
          <w:rFonts w:ascii="Arial" w:hAnsi="Arial"/>
          <w:b/>
        </w:rPr>
        <w:t>Kesimpulan</w:t>
      </w:r>
    </w:p>
    <w:p w:rsidR="00E90962" w:rsidRDefault="00E90962" w:rsidP="00E90962">
      <w:pPr>
        <w:autoSpaceDE w:val="0"/>
        <w:autoSpaceDN w:val="0"/>
        <w:adjustRightInd w:val="0"/>
        <w:spacing w:line="480" w:lineRule="auto"/>
        <w:ind w:left="709" w:firstLine="142"/>
        <w:jc w:val="both"/>
        <w:rPr>
          <w:rFonts w:ascii="Arial" w:hAnsi="Arial"/>
        </w:rPr>
      </w:pPr>
      <w:proofErr w:type="gramStart"/>
      <w:r>
        <w:rPr>
          <w:rFonts w:ascii="Arial" w:hAnsi="Arial"/>
        </w:rPr>
        <w:t>Dari hasil penelitian yang dilakukan di Puskesmas Air Putih Samarinda dengan jumlah responden sebanyak 33 orang.</w:t>
      </w:r>
      <w:proofErr w:type="gramEnd"/>
      <w:r>
        <w:rPr>
          <w:rFonts w:ascii="Arial" w:hAnsi="Arial"/>
        </w:rPr>
        <w:t xml:space="preserve"> Dapat di simpulkan bahwa pengetahuan pasien </w:t>
      </w:r>
      <w:proofErr w:type="gramStart"/>
      <w:r>
        <w:rPr>
          <w:rFonts w:ascii="Arial" w:hAnsi="Arial"/>
        </w:rPr>
        <w:t>tentang  penyebab</w:t>
      </w:r>
      <w:proofErr w:type="gramEnd"/>
      <w:r>
        <w:rPr>
          <w:rFonts w:ascii="Arial" w:hAnsi="Arial"/>
        </w:rPr>
        <w:t xml:space="preserve"> dan pencegahan penularan tuberkulosis paru masih dalam kategori cukup. Jika di lihat dari sub variabel yang diteliti. Maka jika dipaparkan lebih lanjut peneliti dapat mengambil kesimpulan sebagian </w:t>
      </w:r>
      <w:proofErr w:type="gramStart"/>
      <w:r>
        <w:rPr>
          <w:rFonts w:ascii="Arial" w:hAnsi="Arial"/>
        </w:rPr>
        <w:t>berikut :</w:t>
      </w:r>
      <w:proofErr w:type="gramEnd"/>
    </w:p>
    <w:p w:rsidR="00E90962" w:rsidRDefault="00E90962" w:rsidP="00E90962">
      <w:pPr>
        <w:numPr>
          <w:ilvl w:val="0"/>
          <w:numId w:val="67"/>
        </w:numPr>
        <w:autoSpaceDE w:val="0"/>
        <w:autoSpaceDN w:val="0"/>
        <w:adjustRightInd w:val="0"/>
        <w:spacing w:after="200" w:line="480" w:lineRule="auto"/>
        <w:ind w:hanging="229"/>
        <w:contextualSpacing/>
        <w:jc w:val="both"/>
        <w:rPr>
          <w:rFonts w:ascii="Arial" w:hAnsi="Arial"/>
        </w:rPr>
      </w:pPr>
      <w:r>
        <w:rPr>
          <w:rFonts w:ascii="Arial" w:hAnsi="Arial"/>
        </w:rPr>
        <w:t>Hampir mayoritas (60.6%) 20 responden memiliki pengetahuan yang baik tentang penyebab dan pencegahan penularan tuberkulosis paru.</w:t>
      </w:r>
    </w:p>
    <w:p w:rsidR="00E90962" w:rsidRDefault="00E90962" w:rsidP="00E90962">
      <w:pPr>
        <w:numPr>
          <w:ilvl w:val="0"/>
          <w:numId w:val="67"/>
        </w:numPr>
        <w:autoSpaceDE w:val="0"/>
        <w:autoSpaceDN w:val="0"/>
        <w:adjustRightInd w:val="0"/>
        <w:spacing w:after="200" w:line="480" w:lineRule="auto"/>
        <w:ind w:hanging="229"/>
        <w:contextualSpacing/>
        <w:jc w:val="both"/>
        <w:rPr>
          <w:rFonts w:ascii="Arial" w:hAnsi="Arial"/>
        </w:rPr>
      </w:pPr>
      <w:r>
        <w:rPr>
          <w:rFonts w:ascii="Arial" w:hAnsi="Arial"/>
        </w:rPr>
        <w:t>Ada sebagian kecil (27.3%) 9 responden memiliki pengetahuan yang cukup tentang penyebab dan pencegahan penularan tuberkulosis paru</w:t>
      </w:r>
    </w:p>
    <w:p w:rsidR="00E90962" w:rsidRDefault="00E90962" w:rsidP="00E90962">
      <w:pPr>
        <w:numPr>
          <w:ilvl w:val="0"/>
          <w:numId w:val="67"/>
        </w:numPr>
        <w:autoSpaceDE w:val="0"/>
        <w:autoSpaceDN w:val="0"/>
        <w:adjustRightInd w:val="0"/>
        <w:spacing w:after="200" w:line="480" w:lineRule="auto"/>
        <w:ind w:hanging="229"/>
        <w:contextualSpacing/>
        <w:jc w:val="both"/>
        <w:rPr>
          <w:rFonts w:ascii="Arial" w:hAnsi="Arial"/>
        </w:rPr>
      </w:pPr>
      <w:r>
        <w:rPr>
          <w:rFonts w:ascii="Arial" w:hAnsi="Arial"/>
        </w:rPr>
        <w:t>Terdapat 4 responden (12.1%) memiliki pengetahuan yang kurang tentang penyebab dan pencegahan penularan tuberkulosis paru.</w:t>
      </w:r>
    </w:p>
    <w:p w:rsidR="00E90962" w:rsidRDefault="00E90962" w:rsidP="00E90962">
      <w:pPr>
        <w:numPr>
          <w:ilvl w:val="0"/>
          <w:numId w:val="66"/>
        </w:numPr>
        <w:autoSpaceDE w:val="0"/>
        <w:autoSpaceDN w:val="0"/>
        <w:adjustRightInd w:val="0"/>
        <w:spacing w:after="200" w:line="480" w:lineRule="auto"/>
        <w:contextualSpacing/>
        <w:jc w:val="both"/>
        <w:rPr>
          <w:rFonts w:ascii="Arial" w:hAnsi="Arial"/>
          <w:b/>
        </w:rPr>
      </w:pPr>
      <w:r>
        <w:rPr>
          <w:rFonts w:ascii="Arial" w:hAnsi="Arial"/>
          <w:b/>
        </w:rPr>
        <w:t>Saran</w:t>
      </w:r>
    </w:p>
    <w:p w:rsidR="00E90962" w:rsidRDefault="00E90962" w:rsidP="00E90962">
      <w:pPr>
        <w:autoSpaceDE w:val="0"/>
        <w:autoSpaceDN w:val="0"/>
        <w:adjustRightInd w:val="0"/>
        <w:spacing w:line="480" w:lineRule="auto"/>
        <w:ind w:left="709" w:firstLine="142"/>
        <w:contextualSpacing/>
        <w:jc w:val="both"/>
        <w:rPr>
          <w:rFonts w:ascii="Arial" w:hAnsi="Arial"/>
        </w:rPr>
      </w:pPr>
      <w:r>
        <w:rPr>
          <w:rFonts w:ascii="Arial" w:hAnsi="Arial"/>
        </w:rPr>
        <w:t xml:space="preserve">Berdasarkan hasil penelitian diatas maka penulis dapat menyampaikan rekomendasi yang bias dijadikan masukkan kepada pihak-pihak diantara lainnya sebagian </w:t>
      </w:r>
      <w:proofErr w:type="gramStart"/>
      <w:r>
        <w:rPr>
          <w:rFonts w:ascii="Arial" w:hAnsi="Arial"/>
        </w:rPr>
        <w:t>berikut :</w:t>
      </w:r>
      <w:proofErr w:type="gramEnd"/>
    </w:p>
    <w:p w:rsidR="00E90962" w:rsidRDefault="00E90962" w:rsidP="00E90962">
      <w:pPr>
        <w:numPr>
          <w:ilvl w:val="0"/>
          <w:numId w:val="68"/>
        </w:numPr>
        <w:autoSpaceDE w:val="0"/>
        <w:autoSpaceDN w:val="0"/>
        <w:adjustRightInd w:val="0"/>
        <w:spacing w:after="200" w:line="480" w:lineRule="auto"/>
        <w:contextualSpacing/>
        <w:jc w:val="both"/>
        <w:rPr>
          <w:rFonts w:ascii="Arial" w:hAnsi="Arial"/>
        </w:rPr>
      </w:pPr>
      <w:r>
        <w:rPr>
          <w:rFonts w:ascii="Arial" w:hAnsi="Arial"/>
        </w:rPr>
        <w:lastRenderedPageBreak/>
        <w:t>Bagi peneliti selanjutnya</w:t>
      </w:r>
    </w:p>
    <w:p w:rsidR="00E90962" w:rsidRDefault="00E90962" w:rsidP="00E90962">
      <w:pPr>
        <w:autoSpaceDE w:val="0"/>
        <w:autoSpaceDN w:val="0"/>
        <w:adjustRightInd w:val="0"/>
        <w:spacing w:line="480" w:lineRule="auto"/>
        <w:ind w:left="1353" w:firstLine="0"/>
        <w:contextualSpacing/>
        <w:jc w:val="both"/>
        <w:rPr>
          <w:rFonts w:ascii="Arial" w:hAnsi="Arial"/>
        </w:rPr>
      </w:pPr>
      <w:proofErr w:type="gramStart"/>
      <w:r>
        <w:rPr>
          <w:rFonts w:ascii="Arial" w:hAnsi="Arial"/>
        </w:rPr>
        <w:t>Hasil penelitian ini diharapkan dapat dijadikan data dasar dalam penelitian selanjutnya.</w:t>
      </w:r>
      <w:proofErr w:type="gramEnd"/>
      <w:r>
        <w:rPr>
          <w:rFonts w:ascii="Arial" w:hAnsi="Arial"/>
        </w:rPr>
        <w:t xml:space="preserve"> </w:t>
      </w:r>
      <w:proofErr w:type="gramStart"/>
      <w:r>
        <w:rPr>
          <w:rFonts w:ascii="Arial" w:hAnsi="Arial"/>
        </w:rPr>
        <w:t>Akan lebih baik jika peneliti selanjutnya juga meneliti gambaran penegtahuan keluarga ataupun orang yang tinggal dengan penderita TB paru.</w:t>
      </w:r>
      <w:proofErr w:type="gramEnd"/>
    </w:p>
    <w:p w:rsidR="00E90962" w:rsidRDefault="00E90962" w:rsidP="00E90962">
      <w:pPr>
        <w:numPr>
          <w:ilvl w:val="0"/>
          <w:numId w:val="68"/>
        </w:numPr>
        <w:autoSpaceDE w:val="0"/>
        <w:autoSpaceDN w:val="0"/>
        <w:adjustRightInd w:val="0"/>
        <w:spacing w:after="200" w:line="480" w:lineRule="auto"/>
        <w:contextualSpacing/>
        <w:jc w:val="both"/>
        <w:rPr>
          <w:rFonts w:ascii="Arial" w:hAnsi="Arial"/>
        </w:rPr>
      </w:pPr>
      <w:r>
        <w:rPr>
          <w:rFonts w:ascii="Arial" w:hAnsi="Arial"/>
        </w:rPr>
        <w:t>Bagi institusi pelayanan kesehatan</w:t>
      </w:r>
    </w:p>
    <w:p w:rsidR="00E90962" w:rsidRDefault="00E90962" w:rsidP="00E90962">
      <w:pPr>
        <w:autoSpaceDE w:val="0"/>
        <w:autoSpaceDN w:val="0"/>
        <w:adjustRightInd w:val="0"/>
        <w:spacing w:line="480" w:lineRule="auto"/>
        <w:ind w:left="1353" w:firstLine="0"/>
        <w:contextualSpacing/>
        <w:jc w:val="both"/>
        <w:rPr>
          <w:rFonts w:ascii="Arial" w:hAnsi="Arial"/>
        </w:rPr>
      </w:pPr>
      <w:proofErr w:type="gramStart"/>
      <w:r>
        <w:rPr>
          <w:rFonts w:ascii="Arial" w:hAnsi="Arial"/>
        </w:rPr>
        <w:t>Meningkatkan pendidikan kesehatan pada penderita tuberkulosis paru.</w:t>
      </w:r>
      <w:proofErr w:type="gramEnd"/>
      <w:r>
        <w:rPr>
          <w:rFonts w:ascii="Arial" w:hAnsi="Arial"/>
        </w:rPr>
        <w:t xml:space="preserve"> </w:t>
      </w:r>
      <w:proofErr w:type="gramStart"/>
      <w:r>
        <w:rPr>
          <w:rFonts w:ascii="Arial" w:hAnsi="Arial"/>
        </w:rPr>
        <w:t>Memperbanyak poster tentang penyebab dan pencegahan penularan tuberkulosis paru.</w:t>
      </w:r>
      <w:proofErr w:type="gramEnd"/>
      <w:r>
        <w:rPr>
          <w:rFonts w:ascii="Arial" w:hAnsi="Arial"/>
        </w:rPr>
        <w:t xml:space="preserve"> Institusi pelayanan kesehatan juga </w:t>
      </w:r>
      <w:proofErr w:type="gramStart"/>
      <w:r>
        <w:rPr>
          <w:rFonts w:ascii="Arial" w:hAnsi="Arial"/>
        </w:rPr>
        <w:t>dapat  menyediakan</w:t>
      </w:r>
      <w:proofErr w:type="gramEnd"/>
      <w:r>
        <w:rPr>
          <w:rFonts w:ascii="Arial" w:hAnsi="Arial"/>
        </w:rPr>
        <w:t xml:space="preserve"> leaflet untuk dibaca pasien ataupun pengunjung sehingga yang bersangkutan lebih mengetahui tentang penyebab dan pencegahan penularan TB paru.</w:t>
      </w:r>
    </w:p>
    <w:p w:rsidR="00E90962" w:rsidRDefault="00E90962" w:rsidP="00E90962">
      <w:pPr>
        <w:numPr>
          <w:ilvl w:val="0"/>
          <w:numId w:val="68"/>
        </w:numPr>
        <w:autoSpaceDE w:val="0"/>
        <w:autoSpaceDN w:val="0"/>
        <w:adjustRightInd w:val="0"/>
        <w:spacing w:after="200" w:line="480" w:lineRule="auto"/>
        <w:contextualSpacing/>
        <w:jc w:val="both"/>
        <w:rPr>
          <w:rFonts w:ascii="Arial" w:hAnsi="Arial"/>
        </w:rPr>
      </w:pPr>
      <w:r>
        <w:rPr>
          <w:rFonts w:ascii="Arial" w:hAnsi="Arial"/>
        </w:rPr>
        <w:t>Bagi institusi pendidikan</w:t>
      </w:r>
    </w:p>
    <w:p w:rsidR="00E90962" w:rsidRDefault="00E90962" w:rsidP="00E90962">
      <w:pPr>
        <w:autoSpaceDE w:val="0"/>
        <w:autoSpaceDN w:val="0"/>
        <w:adjustRightInd w:val="0"/>
        <w:spacing w:line="480" w:lineRule="auto"/>
        <w:ind w:left="1353" w:firstLine="0"/>
        <w:contextualSpacing/>
        <w:jc w:val="both"/>
        <w:rPr>
          <w:rFonts w:ascii="Arial" w:hAnsi="Arial"/>
        </w:rPr>
      </w:pPr>
      <w:proofErr w:type="gramStart"/>
      <w:r>
        <w:rPr>
          <w:rFonts w:ascii="Arial" w:hAnsi="Arial"/>
        </w:rPr>
        <w:t>Berdasarkan hasil penelitian ini dapat digunakkan sebagai sumber bacaan bagi rekan-rekan mahasiswa maupun staff pengajar.</w:t>
      </w:r>
      <w:proofErr w:type="gramEnd"/>
    </w:p>
    <w:p w:rsidR="00E90962" w:rsidRDefault="00E90962" w:rsidP="00E90962">
      <w:pPr>
        <w:numPr>
          <w:ilvl w:val="0"/>
          <w:numId w:val="68"/>
        </w:numPr>
        <w:autoSpaceDE w:val="0"/>
        <w:autoSpaceDN w:val="0"/>
        <w:adjustRightInd w:val="0"/>
        <w:spacing w:after="200" w:line="480" w:lineRule="auto"/>
        <w:contextualSpacing/>
        <w:jc w:val="both"/>
        <w:rPr>
          <w:rFonts w:ascii="Arial" w:hAnsi="Arial"/>
        </w:rPr>
      </w:pPr>
      <w:r>
        <w:rPr>
          <w:rFonts w:ascii="Arial" w:hAnsi="Arial"/>
        </w:rPr>
        <w:t xml:space="preserve">Bagi profesi </w:t>
      </w:r>
    </w:p>
    <w:p w:rsidR="00E90962" w:rsidRPr="00E90962" w:rsidRDefault="00E90962" w:rsidP="00E90962">
      <w:pPr>
        <w:autoSpaceDE w:val="0"/>
        <w:autoSpaceDN w:val="0"/>
        <w:adjustRightInd w:val="0"/>
        <w:spacing w:line="480" w:lineRule="auto"/>
        <w:ind w:left="1353" w:firstLine="0"/>
        <w:contextualSpacing/>
        <w:jc w:val="both"/>
        <w:rPr>
          <w:rFonts w:ascii="Arial" w:hAnsi="Arial"/>
        </w:rPr>
      </w:pPr>
      <w:proofErr w:type="gramStart"/>
      <w:r>
        <w:rPr>
          <w:rFonts w:ascii="Arial" w:hAnsi="Arial"/>
        </w:rPr>
        <w:t>Agar hasil penelitian ini dapat dijadikan dasar untuk melakukan intervensi selanjutnya khusus perawat atau profesi kesehatan lainnya melakukan pendidikan kesehatan tentang penyebab dan pencegahan penularan TB paru.</w:t>
      </w:r>
      <w:proofErr w:type="gramEnd"/>
    </w:p>
    <w:p w:rsidR="00E90962" w:rsidRDefault="00E90962"/>
    <w:p w:rsidR="006B35A5" w:rsidRDefault="006B35A5" w:rsidP="006B35A5">
      <w:pPr>
        <w:jc w:val="center"/>
        <w:rPr>
          <w:rFonts w:ascii="Arial" w:hAnsi="Arial"/>
          <w:b/>
        </w:rPr>
      </w:pPr>
      <w:r w:rsidRPr="004338E2">
        <w:rPr>
          <w:rFonts w:ascii="Arial" w:hAnsi="Arial"/>
          <w:b/>
        </w:rPr>
        <w:t>Daftar Pustaka</w:t>
      </w:r>
    </w:p>
    <w:p w:rsidR="006B35A5" w:rsidRDefault="006B35A5" w:rsidP="006B35A5">
      <w:pPr>
        <w:ind w:left="567" w:hanging="567"/>
        <w:jc w:val="both"/>
        <w:rPr>
          <w:rFonts w:ascii="Arial" w:hAnsi="Arial"/>
        </w:rPr>
      </w:pPr>
      <w:proofErr w:type="gramStart"/>
      <w:r>
        <w:rPr>
          <w:rFonts w:ascii="Arial" w:hAnsi="Arial"/>
        </w:rPr>
        <w:t>Amin, dan hardi (2015).</w:t>
      </w:r>
      <w:proofErr w:type="gramEnd"/>
      <w:r>
        <w:rPr>
          <w:rFonts w:ascii="Arial" w:hAnsi="Arial"/>
        </w:rPr>
        <w:t xml:space="preserve"> </w:t>
      </w:r>
      <w:proofErr w:type="gramStart"/>
      <w:r>
        <w:rPr>
          <w:rFonts w:ascii="Arial" w:hAnsi="Arial"/>
          <w:i/>
        </w:rPr>
        <w:t>Aplikasi Asuhan Keperawatan Berdasarkan Diagnosa Medis dan Nanda Nic-Noc.</w:t>
      </w:r>
      <w:proofErr w:type="gramEnd"/>
      <w:r>
        <w:rPr>
          <w:rFonts w:ascii="Arial" w:hAnsi="Arial"/>
          <w:i/>
        </w:rPr>
        <w:t xml:space="preserve"> </w:t>
      </w:r>
      <w:proofErr w:type="gramStart"/>
      <w:r>
        <w:rPr>
          <w:rFonts w:ascii="Arial" w:hAnsi="Arial"/>
        </w:rPr>
        <w:t>Jilid 3.</w:t>
      </w:r>
      <w:proofErr w:type="gramEnd"/>
      <w:r>
        <w:rPr>
          <w:rFonts w:ascii="Arial" w:hAnsi="Arial"/>
        </w:rPr>
        <w:t xml:space="preserve"> Yogyakarta: Mediaction Publishing.</w:t>
      </w:r>
    </w:p>
    <w:p w:rsidR="006B35A5" w:rsidRPr="00BF718B" w:rsidRDefault="006B35A5" w:rsidP="006B35A5">
      <w:pPr>
        <w:ind w:left="567" w:hanging="567"/>
        <w:jc w:val="both"/>
        <w:rPr>
          <w:rFonts w:ascii="Arial" w:hAnsi="Arial"/>
        </w:rPr>
      </w:pPr>
      <w:proofErr w:type="gramStart"/>
      <w:r>
        <w:rPr>
          <w:rFonts w:ascii="Arial" w:hAnsi="Arial"/>
        </w:rPr>
        <w:t>Amin, zulkifli dan Asril Bahar.</w:t>
      </w:r>
      <w:proofErr w:type="gramEnd"/>
      <w:r>
        <w:rPr>
          <w:rFonts w:ascii="Arial" w:hAnsi="Arial"/>
        </w:rPr>
        <w:t xml:space="preserve"> </w:t>
      </w:r>
      <w:proofErr w:type="gramStart"/>
      <w:r>
        <w:rPr>
          <w:rFonts w:ascii="Arial" w:hAnsi="Arial"/>
          <w:i/>
        </w:rPr>
        <w:t>Pengobatan Tuberkuosis Mutakhir Dalam Buku Ajar Ilmu Penyakit Dalam Edisi Kelima Jilid III.</w:t>
      </w:r>
      <w:proofErr w:type="gramEnd"/>
      <w:r>
        <w:rPr>
          <w:rFonts w:ascii="Arial" w:hAnsi="Arial"/>
          <w:i/>
        </w:rPr>
        <w:t xml:space="preserve"> </w:t>
      </w:r>
      <w:proofErr w:type="gramStart"/>
      <w:r>
        <w:rPr>
          <w:rFonts w:ascii="Arial" w:hAnsi="Arial"/>
        </w:rPr>
        <w:t>Jakarta :</w:t>
      </w:r>
      <w:proofErr w:type="gramEnd"/>
      <w:r>
        <w:rPr>
          <w:rFonts w:ascii="Arial" w:hAnsi="Arial"/>
        </w:rPr>
        <w:t xml:space="preserve"> Pusat Penerbitan Ilmu Penyakit Dalam Fakultas Kedokteran Universitas Indonesia.</w:t>
      </w:r>
    </w:p>
    <w:p w:rsidR="006B35A5" w:rsidRDefault="006B35A5" w:rsidP="006B35A5">
      <w:pPr>
        <w:tabs>
          <w:tab w:val="left" w:pos="567"/>
        </w:tabs>
        <w:ind w:left="567" w:hanging="567"/>
        <w:jc w:val="both"/>
        <w:rPr>
          <w:rFonts w:ascii="Arial" w:hAnsi="Arial"/>
        </w:rPr>
      </w:pPr>
      <w:proofErr w:type="gramStart"/>
      <w:r>
        <w:rPr>
          <w:rFonts w:ascii="Arial" w:hAnsi="Arial"/>
        </w:rPr>
        <w:t>Andra, dan Yessie.</w:t>
      </w:r>
      <w:proofErr w:type="gramEnd"/>
      <w:r>
        <w:rPr>
          <w:rFonts w:ascii="Arial" w:hAnsi="Arial"/>
        </w:rPr>
        <w:t xml:space="preserve"> </w:t>
      </w:r>
      <w:proofErr w:type="gramStart"/>
      <w:r>
        <w:rPr>
          <w:rFonts w:ascii="Arial" w:hAnsi="Arial"/>
        </w:rPr>
        <w:t xml:space="preserve">(2013). </w:t>
      </w:r>
      <w:r>
        <w:rPr>
          <w:rFonts w:ascii="Arial" w:hAnsi="Arial"/>
          <w:i/>
        </w:rPr>
        <w:t>Keperawatan Medikal Bedah 1.</w:t>
      </w:r>
      <w:proofErr w:type="gramEnd"/>
      <w:r>
        <w:rPr>
          <w:rFonts w:ascii="Arial" w:hAnsi="Arial"/>
          <w:i/>
        </w:rPr>
        <w:t xml:space="preserve"> </w:t>
      </w:r>
      <w:r>
        <w:rPr>
          <w:rFonts w:ascii="Arial" w:hAnsi="Arial"/>
        </w:rPr>
        <w:t>Yogyakarta: Nuha Medika.</w:t>
      </w:r>
    </w:p>
    <w:p w:rsidR="006B35A5" w:rsidRPr="00BF718B" w:rsidRDefault="006B35A5" w:rsidP="006B35A5">
      <w:pPr>
        <w:tabs>
          <w:tab w:val="left" w:pos="567"/>
        </w:tabs>
        <w:ind w:left="567" w:hanging="567"/>
        <w:jc w:val="both"/>
        <w:rPr>
          <w:rFonts w:ascii="Arial" w:hAnsi="Arial"/>
        </w:rPr>
      </w:pPr>
      <w:r>
        <w:rPr>
          <w:rFonts w:ascii="Arial" w:hAnsi="Arial"/>
        </w:rPr>
        <w:t xml:space="preserve">Chandra, Budiman (2005). </w:t>
      </w:r>
      <w:r>
        <w:rPr>
          <w:rFonts w:ascii="Arial" w:hAnsi="Arial"/>
          <w:i/>
        </w:rPr>
        <w:t>Metodologi Penelitian Kesehatan.</w:t>
      </w:r>
      <w:r>
        <w:rPr>
          <w:rFonts w:ascii="Arial" w:hAnsi="Arial"/>
        </w:rPr>
        <w:t xml:space="preserve"> </w:t>
      </w:r>
      <w:proofErr w:type="gramStart"/>
      <w:r>
        <w:rPr>
          <w:rFonts w:ascii="Arial" w:hAnsi="Arial"/>
        </w:rPr>
        <w:t>Jakarrta :</w:t>
      </w:r>
      <w:proofErr w:type="gramEnd"/>
      <w:r>
        <w:rPr>
          <w:rFonts w:ascii="Arial" w:hAnsi="Arial"/>
        </w:rPr>
        <w:t xml:space="preserve"> Penerbit Buku Kedokteran ECG.</w:t>
      </w:r>
    </w:p>
    <w:p w:rsidR="006B35A5" w:rsidRDefault="006B35A5" w:rsidP="006B35A5">
      <w:pPr>
        <w:ind w:left="567" w:hanging="567"/>
        <w:jc w:val="both"/>
        <w:rPr>
          <w:rFonts w:ascii="Arial" w:hAnsi="Arial"/>
        </w:rPr>
      </w:pPr>
      <w:proofErr w:type="gramStart"/>
      <w:r>
        <w:rPr>
          <w:rFonts w:ascii="Arial" w:hAnsi="Arial"/>
        </w:rPr>
        <w:t>DiGiulio, Mary dkk.</w:t>
      </w:r>
      <w:proofErr w:type="gramEnd"/>
      <w:r>
        <w:rPr>
          <w:rFonts w:ascii="Arial" w:hAnsi="Arial"/>
        </w:rPr>
        <w:t xml:space="preserve"> </w:t>
      </w:r>
      <w:proofErr w:type="gramStart"/>
      <w:r>
        <w:rPr>
          <w:rFonts w:ascii="Arial" w:hAnsi="Arial"/>
        </w:rPr>
        <w:t xml:space="preserve">(2014). </w:t>
      </w:r>
      <w:r>
        <w:rPr>
          <w:rFonts w:ascii="Arial" w:hAnsi="Arial"/>
          <w:i/>
        </w:rPr>
        <w:t>Keperawatan Medikal Bedah.</w:t>
      </w:r>
      <w:proofErr w:type="gramEnd"/>
      <w:r>
        <w:rPr>
          <w:rFonts w:ascii="Arial" w:hAnsi="Arial"/>
          <w:i/>
        </w:rPr>
        <w:t xml:space="preserve"> </w:t>
      </w:r>
      <w:r>
        <w:rPr>
          <w:rFonts w:ascii="Arial" w:hAnsi="Arial"/>
        </w:rPr>
        <w:t>Yogyakarta: Rapha publisihing</w:t>
      </w:r>
    </w:p>
    <w:p w:rsidR="006B35A5" w:rsidRPr="00330E70" w:rsidRDefault="006B35A5" w:rsidP="006B35A5">
      <w:pPr>
        <w:ind w:left="567" w:hanging="567"/>
        <w:jc w:val="both"/>
        <w:rPr>
          <w:rFonts w:ascii="Arial" w:hAnsi="Arial"/>
        </w:rPr>
      </w:pPr>
      <w:proofErr w:type="gramStart"/>
      <w:r>
        <w:rPr>
          <w:rFonts w:ascii="Arial" w:hAnsi="Arial"/>
        </w:rPr>
        <w:t>Mansjoer, A. dkk.</w:t>
      </w:r>
      <w:proofErr w:type="gramEnd"/>
      <w:r>
        <w:rPr>
          <w:rFonts w:ascii="Arial" w:hAnsi="Arial"/>
        </w:rPr>
        <w:t xml:space="preserve"> </w:t>
      </w:r>
      <w:proofErr w:type="gramStart"/>
      <w:r>
        <w:rPr>
          <w:rFonts w:ascii="Arial" w:hAnsi="Arial"/>
        </w:rPr>
        <w:t xml:space="preserve">(2007). </w:t>
      </w:r>
      <w:r>
        <w:rPr>
          <w:rFonts w:ascii="Arial" w:hAnsi="Arial"/>
          <w:i/>
        </w:rPr>
        <w:t>Kapita Selekta Kedokteran Jilid 1 Edisi 3.</w:t>
      </w:r>
      <w:proofErr w:type="gramEnd"/>
      <w:r>
        <w:rPr>
          <w:rFonts w:ascii="Arial" w:hAnsi="Arial"/>
          <w:i/>
        </w:rPr>
        <w:t xml:space="preserve"> </w:t>
      </w:r>
      <w:proofErr w:type="gramStart"/>
      <w:r>
        <w:rPr>
          <w:rFonts w:ascii="Arial" w:hAnsi="Arial"/>
        </w:rPr>
        <w:t>Jakarta :</w:t>
      </w:r>
      <w:proofErr w:type="gramEnd"/>
      <w:r>
        <w:rPr>
          <w:rFonts w:ascii="Arial" w:hAnsi="Arial"/>
        </w:rPr>
        <w:t xml:space="preserve"> Media Aesculapius</w:t>
      </w:r>
    </w:p>
    <w:p w:rsidR="006B35A5" w:rsidRDefault="006B35A5" w:rsidP="006B35A5">
      <w:pPr>
        <w:ind w:left="567" w:hanging="567"/>
        <w:jc w:val="both"/>
        <w:rPr>
          <w:rFonts w:ascii="Arial" w:hAnsi="Arial"/>
        </w:rPr>
      </w:pPr>
      <w:r>
        <w:rPr>
          <w:rFonts w:ascii="Arial" w:hAnsi="Arial"/>
        </w:rPr>
        <w:t xml:space="preserve">Manurung, Nixon. </w:t>
      </w:r>
      <w:proofErr w:type="gramStart"/>
      <w:r>
        <w:rPr>
          <w:rFonts w:ascii="Arial" w:hAnsi="Arial"/>
        </w:rPr>
        <w:t xml:space="preserve">(2016). </w:t>
      </w:r>
      <w:r>
        <w:rPr>
          <w:rFonts w:ascii="Arial" w:hAnsi="Arial"/>
          <w:i/>
        </w:rPr>
        <w:t>Aplikasi Asuhan Keperawatan Sistem Respiratory</w:t>
      </w:r>
      <w:r>
        <w:rPr>
          <w:rFonts w:ascii="Arial" w:hAnsi="Arial"/>
        </w:rPr>
        <w:t>.</w:t>
      </w:r>
      <w:proofErr w:type="gramEnd"/>
      <w:r>
        <w:rPr>
          <w:rFonts w:ascii="Arial" w:hAnsi="Arial"/>
        </w:rPr>
        <w:t xml:space="preserve"> Jakarta: Trans Info Media</w:t>
      </w:r>
    </w:p>
    <w:p w:rsidR="006B35A5" w:rsidRDefault="006B35A5" w:rsidP="006B35A5">
      <w:pPr>
        <w:jc w:val="both"/>
        <w:rPr>
          <w:rFonts w:ascii="Arial" w:hAnsi="Arial"/>
        </w:rPr>
      </w:pPr>
      <w:proofErr w:type="gramStart"/>
      <w:r>
        <w:rPr>
          <w:rFonts w:ascii="Arial" w:hAnsi="Arial"/>
        </w:rPr>
        <w:t>Najmah.</w:t>
      </w:r>
      <w:proofErr w:type="gramEnd"/>
      <w:r>
        <w:rPr>
          <w:rFonts w:ascii="Arial" w:hAnsi="Arial"/>
        </w:rPr>
        <w:t xml:space="preserve"> (2016).</w:t>
      </w:r>
      <w:r>
        <w:rPr>
          <w:rFonts w:ascii="Arial" w:hAnsi="Arial"/>
          <w:i/>
        </w:rPr>
        <w:t xml:space="preserve"> Epidemiologi Penyakit Menular, </w:t>
      </w:r>
      <w:r>
        <w:rPr>
          <w:rFonts w:ascii="Arial" w:hAnsi="Arial"/>
        </w:rPr>
        <w:t>Jakarta: Trans Info Media.</w:t>
      </w:r>
    </w:p>
    <w:p w:rsidR="006B35A5" w:rsidRDefault="006B35A5" w:rsidP="006B35A5">
      <w:pPr>
        <w:jc w:val="both"/>
        <w:rPr>
          <w:rFonts w:ascii="Arial" w:hAnsi="Arial"/>
        </w:rPr>
      </w:pPr>
      <w:r>
        <w:rPr>
          <w:rFonts w:ascii="Arial" w:hAnsi="Arial"/>
        </w:rPr>
        <w:t>Pratiwi, Sylvia</w:t>
      </w:r>
      <w:proofErr w:type="gramStart"/>
      <w:r>
        <w:rPr>
          <w:rFonts w:ascii="Arial" w:hAnsi="Arial"/>
        </w:rPr>
        <w:t>.(</w:t>
      </w:r>
      <w:proofErr w:type="gramEnd"/>
      <w:r>
        <w:rPr>
          <w:rFonts w:ascii="Arial" w:hAnsi="Arial"/>
        </w:rPr>
        <w:t xml:space="preserve">2008). </w:t>
      </w:r>
      <w:r>
        <w:rPr>
          <w:rFonts w:ascii="Arial" w:hAnsi="Arial"/>
          <w:i/>
        </w:rPr>
        <w:t xml:space="preserve">Mikro Biologi Farmasi. </w:t>
      </w:r>
      <w:proofErr w:type="gramStart"/>
      <w:r>
        <w:rPr>
          <w:rFonts w:ascii="Arial" w:hAnsi="Arial"/>
        </w:rPr>
        <w:t>Bandung :</w:t>
      </w:r>
      <w:proofErr w:type="gramEnd"/>
      <w:r>
        <w:rPr>
          <w:rFonts w:ascii="Arial" w:hAnsi="Arial"/>
        </w:rPr>
        <w:t xml:space="preserve"> Erlangga</w:t>
      </w:r>
    </w:p>
    <w:p w:rsidR="006B35A5" w:rsidRPr="00472AC0" w:rsidRDefault="006B35A5" w:rsidP="006B35A5">
      <w:pPr>
        <w:ind w:left="567" w:hanging="567"/>
        <w:jc w:val="both"/>
        <w:rPr>
          <w:rFonts w:ascii="Arial" w:hAnsi="Arial"/>
        </w:rPr>
      </w:pPr>
      <w:r>
        <w:rPr>
          <w:rFonts w:ascii="Arial" w:hAnsi="Arial"/>
        </w:rPr>
        <w:t xml:space="preserve">Riyanto A. (2011). </w:t>
      </w:r>
      <w:r>
        <w:rPr>
          <w:rFonts w:ascii="Arial" w:hAnsi="Arial"/>
          <w:i/>
        </w:rPr>
        <w:t>Apikasi Metedologi Penelitian Kesehatan.</w:t>
      </w:r>
      <w:r>
        <w:rPr>
          <w:rFonts w:ascii="Arial" w:hAnsi="Arial"/>
        </w:rPr>
        <w:t xml:space="preserve"> </w:t>
      </w:r>
      <w:proofErr w:type="gramStart"/>
      <w:r>
        <w:rPr>
          <w:rFonts w:ascii="Arial" w:hAnsi="Arial"/>
        </w:rPr>
        <w:t>Yogyakarta :</w:t>
      </w:r>
      <w:proofErr w:type="gramEnd"/>
      <w:r>
        <w:rPr>
          <w:rFonts w:ascii="Arial" w:hAnsi="Arial"/>
        </w:rPr>
        <w:t xml:space="preserve"> Nuha Medika</w:t>
      </w:r>
    </w:p>
    <w:p w:rsidR="006B35A5" w:rsidRDefault="006B35A5" w:rsidP="006B35A5">
      <w:pPr>
        <w:ind w:left="567" w:hanging="567"/>
        <w:jc w:val="both"/>
        <w:rPr>
          <w:rFonts w:ascii="Arial" w:hAnsi="Arial"/>
        </w:rPr>
      </w:pPr>
      <w:r>
        <w:rPr>
          <w:rFonts w:ascii="Arial" w:hAnsi="Arial"/>
        </w:rPr>
        <w:t>Riwidikdo</w:t>
      </w:r>
      <w:proofErr w:type="gramStart"/>
      <w:r>
        <w:rPr>
          <w:rFonts w:ascii="Arial" w:hAnsi="Arial"/>
        </w:rPr>
        <w:t>,H</w:t>
      </w:r>
      <w:proofErr w:type="gramEnd"/>
      <w:r>
        <w:rPr>
          <w:rFonts w:ascii="Arial" w:hAnsi="Arial"/>
        </w:rPr>
        <w:t xml:space="preserve">. (2013). </w:t>
      </w:r>
      <w:proofErr w:type="gramStart"/>
      <w:r>
        <w:rPr>
          <w:rFonts w:ascii="Arial" w:hAnsi="Arial"/>
          <w:i/>
        </w:rPr>
        <w:t>Statistik Untuk Penelitian Kesehatan Dengan Aplikasi Program R dan SPSS.</w:t>
      </w:r>
      <w:proofErr w:type="gramEnd"/>
      <w:r>
        <w:rPr>
          <w:rFonts w:ascii="Arial" w:hAnsi="Arial"/>
          <w:i/>
        </w:rPr>
        <w:t xml:space="preserve"> </w:t>
      </w:r>
      <w:r>
        <w:rPr>
          <w:rFonts w:ascii="Arial" w:hAnsi="Arial"/>
        </w:rPr>
        <w:t>Yogyakarta: Pustaka Rihama</w:t>
      </w:r>
    </w:p>
    <w:p w:rsidR="006B35A5" w:rsidRDefault="006B35A5" w:rsidP="006B35A5">
      <w:pPr>
        <w:jc w:val="both"/>
        <w:rPr>
          <w:rFonts w:ascii="Arial" w:hAnsi="Arial"/>
        </w:rPr>
      </w:pPr>
      <w:proofErr w:type="gramStart"/>
      <w:r>
        <w:rPr>
          <w:rFonts w:ascii="Arial" w:hAnsi="Arial"/>
        </w:rPr>
        <w:t>Soedarto.</w:t>
      </w:r>
      <w:proofErr w:type="gramEnd"/>
      <w:r>
        <w:rPr>
          <w:rFonts w:ascii="Arial" w:hAnsi="Arial"/>
        </w:rPr>
        <w:t xml:space="preserve"> </w:t>
      </w:r>
      <w:proofErr w:type="gramStart"/>
      <w:r>
        <w:rPr>
          <w:rFonts w:ascii="Arial" w:hAnsi="Arial"/>
        </w:rPr>
        <w:t>(2013)</w:t>
      </w:r>
      <w:r>
        <w:rPr>
          <w:rFonts w:ascii="Arial" w:hAnsi="Arial"/>
          <w:i/>
        </w:rPr>
        <w:t>.</w:t>
      </w:r>
      <w:r>
        <w:rPr>
          <w:rFonts w:ascii="Arial" w:hAnsi="Arial"/>
        </w:rPr>
        <w:t xml:space="preserve"> </w:t>
      </w:r>
      <w:r>
        <w:rPr>
          <w:rFonts w:ascii="Arial" w:hAnsi="Arial"/>
          <w:i/>
        </w:rPr>
        <w:t>Penyakit Menular Indonesia.</w:t>
      </w:r>
      <w:proofErr w:type="gramEnd"/>
      <w:r>
        <w:rPr>
          <w:rFonts w:ascii="Arial" w:hAnsi="Arial"/>
        </w:rPr>
        <w:t xml:space="preserve"> Jakarta: Sagung Seto</w:t>
      </w:r>
    </w:p>
    <w:p w:rsidR="006B35A5" w:rsidRDefault="006B35A5" w:rsidP="006B35A5">
      <w:pPr>
        <w:ind w:left="567" w:hanging="567"/>
        <w:jc w:val="both"/>
        <w:rPr>
          <w:rFonts w:ascii="Arial" w:hAnsi="Arial"/>
        </w:rPr>
      </w:pPr>
      <w:proofErr w:type="gramStart"/>
      <w:r>
        <w:rPr>
          <w:rFonts w:ascii="Arial" w:hAnsi="Arial"/>
        </w:rPr>
        <w:t>Sugiyono.</w:t>
      </w:r>
      <w:proofErr w:type="gramEnd"/>
      <w:r>
        <w:rPr>
          <w:rFonts w:ascii="Arial" w:hAnsi="Arial"/>
        </w:rPr>
        <w:t xml:space="preserve"> (2013). </w:t>
      </w:r>
      <w:r>
        <w:rPr>
          <w:rFonts w:ascii="Arial" w:hAnsi="Arial"/>
          <w:i/>
        </w:rPr>
        <w:t xml:space="preserve">Metode Penelitian Kuantitatif, kualitatif dan R&amp;D. </w:t>
      </w:r>
      <w:r>
        <w:rPr>
          <w:rFonts w:ascii="Arial" w:hAnsi="Arial"/>
        </w:rPr>
        <w:t>Bandung: Alfabeta</w:t>
      </w:r>
    </w:p>
    <w:p w:rsidR="006B35A5" w:rsidRPr="00FF0FB2" w:rsidRDefault="006B35A5" w:rsidP="006B35A5">
      <w:pPr>
        <w:ind w:left="567" w:hanging="567"/>
        <w:jc w:val="both"/>
        <w:rPr>
          <w:rFonts w:ascii="Arial" w:hAnsi="Arial"/>
        </w:rPr>
      </w:pPr>
      <w:proofErr w:type="gramStart"/>
      <w:r>
        <w:rPr>
          <w:rFonts w:ascii="Arial" w:hAnsi="Arial"/>
        </w:rPr>
        <w:t>SmeltZer, S.C. &amp; Bare B.G (2000).</w:t>
      </w:r>
      <w:proofErr w:type="gramEnd"/>
      <w:r>
        <w:rPr>
          <w:rFonts w:ascii="Arial" w:hAnsi="Arial"/>
          <w:i/>
        </w:rPr>
        <w:t xml:space="preserve"> Brunner and Suddarth’s Text Book </w:t>
      </w:r>
      <w:proofErr w:type="gramStart"/>
      <w:r>
        <w:rPr>
          <w:rFonts w:ascii="Arial" w:hAnsi="Arial"/>
          <w:i/>
        </w:rPr>
        <w:t>Of</w:t>
      </w:r>
      <w:proofErr w:type="gramEnd"/>
      <w:r>
        <w:rPr>
          <w:rFonts w:ascii="Arial" w:hAnsi="Arial"/>
          <w:i/>
        </w:rPr>
        <w:t xml:space="preserve"> Medical Surgical Nursing. 8 </w:t>
      </w:r>
      <w:proofErr w:type="gramStart"/>
      <w:r w:rsidRPr="00FF0FB2">
        <w:rPr>
          <w:rFonts w:ascii="Arial" w:hAnsi="Arial"/>
        </w:rPr>
        <w:t>Edition</w:t>
      </w:r>
      <w:proofErr w:type="gramEnd"/>
      <w:r>
        <w:rPr>
          <w:rFonts w:ascii="Arial" w:hAnsi="Arial"/>
          <w:i/>
        </w:rPr>
        <w:t xml:space="preserve">. </w:t>
      </w:r>
      <w:r>
        <w:rPr>
          <w:rFonts w:ascii="Arial" w:hAnsi="Arial"/>
        </w:rPr>
        <w:t xml:space="preserve">Alih </w:t>
      </w:r>
      <w:proofErr w:type="gramStart"/>
      <w:r>
        <w:rPr>
          <w:rFonts w:ascii="Arial" w:hAnsi="Arial"/>
        </w:rPr>
        <w:t>Bahasa :</w:t>
      </w:r>
      <w:proofErr w:type="gramEnd"/>
      <w:r>
        <w:rPr>
          <w:rFonts w:ascii="Arial" w:hAnsi="Arial"/>
        </w:rPr>
        <w:t xml:space="preserve"> Waluyo, A . Jakarta: EGC</w:t>
      </w:r>
    </w:p>
    <w:p w:rsidR="006B35A5" w:rsidRPr="00472AC0" w:rsidRDefault="006B35A5" w:rsidP="006B35A5">
      <w:pPr>
        <w:ind w:left="567" w:hanging="567"/>
        <w:jc w:val="both"/>
        <w:rPr>
          <w:rFonts w:ascii="Arial" w:hAnsi="Arial"/>
          <w:i/>
        </w:rPr>
      </w:pPr>
      <w:proofErr w:type="gramStart"/>
      <w:r>
        <w:rPr>
          <w:rFonts w:ascii="Arial" w:hAnsi="Arial"/>
        </w:rPr>
        <w:t>WHO (2011).</w:t>
      </w:r>
      <w:proofErr w:type="gramEnd"/>
      <w:r>
        <w:rPr>
          <w:rFonts w:ascii="Arial" w:hAnsi="Arial"/>
        </w:rPr>
        <w:t xml:space="preserve"> </w:t>
      </w:r>
      <w:r>
        <w:rPr>
          <w:rFonts w:ascii="Arial" w:hAnsi="Arial"/>
          <w:i/>
        </w:rPr>
        <w:t xml:space="preserve">Guidelines For The Programmatic Management Of Drug-Resistant </w:t>
      </w:r>
      <w:proofErr w:type="gramStart"/>
      <w:r>
        <w:rPr>
          <w:rFonts w:ascii="Arial" w:hAnsi="Arial"/>
          <w:i/>
        </w:rPr>
        <w:t>Tuberculosis :</w:t>
      </w:r>
      <w:r>
        <w:rPr>
          <w:rFonts w:ascii="Arial" w:hAnsi="Arial"/>
        </w:rPr>
        <w:t>Emergency</w:t>
      </w:r>
      <w:proofErr w:type="gramEnd"/>
      <w:r>
        <w:rPr>
          <w:rFonts w:ascii="Arial" w:hAnsi="Arial"/>
        </w:rPr>
        <w:t xml:space="preserve"> Update 2011. </w:t>
      </w:r>
      <w:proofErr w:type="gramStart"/>
      <w:r>
        <w:rPr>
          <w:rFonts w:ascii="Arial" w:hAnsi="Arial"/>
        </w:rPr>
        <w:t>Geneva :WHO</w:t>
      </w:r>
      <w:proofErr w:type="gramEnd"/>
      <w:r>
        <w:rPr>
          <w:rFonts w:ascii="Arial" w:hAnsi="Arial"/>
        </w:rPr>
        <w:t xml:space="preserve"> Press</w:t>
      </w:r>
      <w:r>
        <w:rPr>
          <w:rFonts w:ascii="Arial" w:hAnsi="Arial"/>
          <w:i/>
        </w:rPr>
        <w:t xml:space="preserve"> </w:t>
      </w:r>
    </w:p>
    <w:p w:rsidR="006B35A5" w:rsidRDefault="006B35A5"/>
    <w:p w:rsidR="006B35A5" w:rsidRDefault="006B35A5"/>
    <w:p w:rsidR="006B35A5" w:rsidRDefault="006B35A5"/>
    <w:p w:rsidR="006B35A5" w:rsidRDefault="006B35A5"/>
    <w:p w:rsidR="006B35A5" w:rsidRDefault="006B35A5"/>
    <w:p w:rsidR="006B35A5" w:rsidRDefault="006B35A5"/>
    <w:p w:rsidR="006B35A5" w:rsidRDefault="006B35A5" w:rsidP="001D0E74">
      <w:pPr>
        <w:ind w:left="0" w:firstLine="0"/>
      </w:pPr>
    </w:p>
    <w:p w:rsidR="006B35A5" w:rsidRDefault="006B35A5"/>
    <w:p w:rsidR="006B35A5" w:rsidRDefault="006B35A5"/>
    <w:p w:rsidR="00E90962" w:rsidRDefault="00E90962" w:rsidP="00E90962">
      <w:pPr>
        <w:spacing w:after="200" w:line="480" w:lineRule="auto"/>
        <w:ind w:left="0" w:firstLine="0"/>
        <w:rPr>
          <w:rFonts w:ascii="Arial" w:hAnsi="Arial"/>
          <w:b/>
          <w:lang w:val="id-ID"/>
        </w:rPr>
      </w:pPr>
      <w:r>
        <w:rPr>
          <w:rFonts w:ascii="Arial" w:hAnsi="Arial"/>
          <w:b/>
          <w:lang w:val="id-ID"/>
        </w:rPr>
        <w:t>Lampiran 1</w:t>
      </w:r>
    </w:p>
    <w:p w:rsidR="00E90962" w:rsidRDefault="00E90962" w:rsidP="00E90962">
      <w:pPr>
        <w:spacing w:after="200" w:line="480" w:lineRule="auto"/>
        <w:ind w:left="0" w:firstLine="0"/>
        <w:jc w:val="center"/>
        <w:rPr>
          <w:rFonts w:ascii="Arial" w:hAnsi="Arial"/>
          <w:b/>
        </w:rPr>
      </w:pPr>
      <w:r>
        <w:rPr>
          <w:rFonts w:ascii="Arial" w:hAnsi="Arial"/>
          <w:b/>
        </w:rPr>
        <w:t>BIODATA PENELITI</w:t>
      </w:r>
    </w:p>
    <w:p w:rsidR="00E90962" w:rsidRDefault="00E90962" w:rsidP="00E90962">
      <w:pPr>
        <w:spacing w:after="200" w:line="480" w:lineRule="auto"/>
        <w:ind w:left="0" w:firstLine="284"/>
        <w:rPr>
          <w:rFonts w:ascii="Arial" w:hAnsi="Arial"/>
          <w:b/>
        </w:rPr>
      </w:pPr>
      <w:r>
        <w:rPr>
          <w:rFonts w:ascii="Arial" w:hAnsi="Arial"/>
          <w:noProof/>
        </w:rPr>
        <w:drawing>
          <wp:inline distT="0" distB="0" distL="0" distR="0" wp14:anchorId="3DAAD64C" wp14:editId="5DEBF30E">
            <wp:extent cx="1416050" cy="1596390"/>
            <wp:effectExtent l="0" t="0" r="0" b="381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a:picLocks noChangeAspect="1"/>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414758" cy="1594821"/>
                    </a:xfrm>
                    <a:prstGeom prst="rect">
                      <a:avLst/>
                    </a:prstGeom>
                  </pic:spPr>
                </pic:pic>
              </a:graphicData>
            </a:graphic>
          </wp:inline>
        </w:drawing>
      </w:r>
    </w:p>
    <w:p w:rsidR="00E90962" w:rsidRDefault="00E90962" w:rsidP="00E90962">
      <w:pPr>
        <w:numPr>
          <w:ilvl w:val="0"/>
          <w:numId w:val="69"/>
        </w:numPr>
        <w:spacing w:after="200" w:line="480" w:lineRule="auto"/>
        <w:ind w:left="426" w:hanging="426"/>
        <w:contextualSpacing/>
        <w:jc w:val="both"/>
        <w:rPr>
          <w:rFonts w:ascii="Arial" w:hAnsi="Arial"/>
        </w:rPr>
      </w:pPr>
      <w:r>
        <w:rPr>
          <w:rFonts w:ascii="Arial" w:hAnsi="Arial"/>
        </w:rPr>
        <w:t>Data Peneliti</w:t>
      </w:r>
    </w:p>
    <w:p w:rsidR="00E90962" w:rsidRDefault="00E90962" w:rsidP="00E90962">
      <w:pPr>
        <w:spacing w:after="200" w:line="480" w:lineRule="auto"/>
        <w:ind w:left="426" w:firstLine="0"/>
        <w:contextualSpacing/>
        <w:jc w:val="both"/>
        <w:rPr>
          <w:rFonts w:ascii="Arial" w:hAnsi="Arial"/>
        </w:rPr>
      </w:pPr>
      <w:r>
        <w:rPr>
          <w:rFonts w:ascii="Arial" w:hAnsi="Arial"/>
        </w:rPr>
        <w:t xml:space="preserve">Nama </w:t>
      </w:r>
      <w:r>
        <w:rPr>
          <w:rFonts w:ascii="Arial" w:hAnsi="Arial"/>
        </w:rPr>
        <w:tab/>
      </w:r>
      <w:r>
        <w:rPr>
          <w:rFonts w:ascii="Arial" w:hAnsi="Arial"/>
        </w:rPr>
        <w:tab/>
      </w:r>
      <w:r>
        <w:rPr>
          <w:rFonts w:ascii="Arial" w:hAnsi="Arial"/>
        </w:rPr>
        <w:tab/>
      </w:r>
      <w:r>
        <w:rPr>
          <w:rFonts w:ascii="Arial" w:hAnsi="Arial"/>
        </w:rPr>
        <w:tab/>
        <w:t>: Nur Adinda Sukma</w:t>
      </w:r>
    </w:p>
    <w:p w:rsidR="00E90962" w:rsidRDefault="00E90962" w:rsidP="00E90962">
      <w:pPr>
        <w:spacing w:after="200" w:line="480" w:lineRule="auto"/>
        <w:ind w:left="426" w:firstLine="0"/>
        <w:contextualSpacing/>
        <w:jc w:val="both"/>
        <w:rPr>
          <w:rFonts w:ascii="Arial" w:hAnsi="Arial"/>
        </w:rPr>
      </w:pPr>
      <w:r>
        <w:rPr>
          <w:rFonts w:ascii="Arial" w:hAnsi="Arial"/>
        </w:rPr>
        <w:t>Tempat, Tanggal Lahir</w:t>
      </w:r>
      <w:r>
        <w:rPr>
          <w:rFonts w:ascii="Arial" w:hAnsi="Arial"/>
        </w:rPr>
        <w:tab/>
      </w:r>
      <w:r>
        <w:rPr>
          <w:rFonts w:ascii="Arial" w:hAnsi="Arial"/>
        </w:rPr>
        <w:tab/>
        <w:t>: Tenggarong, 18 November 1998</w:t>
      </w:r>
    </w:p>
    <w:p w:rsidR="00E90962" w:rsidRDefault="00E90962" w:rsidP="00E90962">
      <w:pPr>
        <w:spacing w:after="200" w:line="480" w:lineRule="auto"/>
        <w:ind w:left="3600" w:hanging="3174"/>
        <w:contextualSpacing/>
        <w:jc w:val="both"/>
        <w:rPr>
          <w:rFonts w:ascii="Arial" w:hAnsi="Arial"/>
        </w:rPr>
      </w:pPr>
      <w:r>
        <w:rPr>
          <w:rFonts w:ascii="Arial" w:hAnsi="Arial"/>
        </w:rPr>
        <w:t xml:space="preserve">Alamat Asal </w:t>
      </w:r>
      <w:r>
        <w:rPr>
          <w:rFonts w:ascii="Arial" w:hAnsi="Arial"/>
        </w:rPr>
        <w:tab/>
        <w:t xml:space="preserve">: Jl.Loa ipuh perum Loa ipuh permai </w:t>
      </w:r>
      <w:proofErr w:type="gramStart"/>
      <w:r>
        <w:rPr>
          <w:rFonts w:ascii="Arial" w:hAnsi="Arial"/>
        </w:rPr>
        <w:t>tenggarong .</w:t>
      </w:r>
      <w:proofErr w:type="gramEnd"/>
    </w:p>
    <w:p w:rsidR="00E90962" w:rsidRDefault="00E90962" w:rsidP="00E90962">
      <w:pPr>
        <w:spacing w:after="200" w:line="480" w:lineRule="auto"/>
        <w:ind w:left="1134" w:hanging="708"/>
        <w:contextualSpacing/>
        <w:jc w:val="both"/>
        <w:rPr>
          <w:rFonts w:ascii="Arial" w:hAnsi="Arial"/>
        </w:rPr>
      </w:pPr>
      <w:r>
        <w:rPr>
          <w:rFonts w:ascii="Arial" w:hAnsi="Arial"/>
        </w:rPr>
        <w:t xml:space="preserve">                                          </w:t>
      </w:r>
    </w:p>
    <w:p w:rsidR="00E90962" w:rsidRDefault="00E90962" w:rsidP="00E90962">
      <w:pPr>
        <w:numPr>
          <w:ilvl w:val="0"/>
          <w:numId w:val="69"/>
        </w:numPr>
        <w:spacing w:after="200" w:line="480" w:lineRule="auto"/>
        <w:ind w:left="426" w:hanging="426"/>
        <w:contextualSpacing/>
        <w:jc w:val="both"/>
        <w:rPr>
          <w:rFonts w:ascii="Arial" w:hAnsi="Arial"/>
        </w:rPr>
      </w:pPr>
      <w:r>
        <w:rPr>
          <w:rFonts w:ascii="Arial" w:hAnsi="Arial"/>
        </w:rPr>
        <w:t>Riwayat Pendidikan</w:t>
      </w:r>
    </w:p>
    <w:p w:rsidR="00E90962" w:rsidRDefault="00E90962" w:rsidP="00E90962">
      <w:pPr>
        <w:spacing w:after="200" w:line="480" w:lineRule="auto"/>
        <w:ind w:left="426" w:firstLine="0"/>
        <w:contextualSpacing/>
        <w:jc w:val="both"/>
        <w:rPr>
          <w:rFonts w:ascii="Arial" w:hAnsi="Arial"/>
        </w:rPr>
      </w:pPr>
      <w:r>
        <w:rPr>
          <w:rFonts w:ascii="Arial" w:hAnsi="Arial"/>
        </w:rPr>
        <w:t>Tamat SD</w:t>
      </w:r>
      <w:r>
        <w:rPr>
          <w:rFonts w:ascii="Arial" w:hAnsi="Arial"/>
        </w:rPr>
        <w:tab/>
        <w:t>: Tahun 2010 di SDN 012 Tenggarong</w:t>
      </w:r>
    </w:p>
    <w:p w:rsidR="00E90962" w:rsidRDefault="00E90962" w:rsidP="00E90962">
      <w:pPr>
        <w:spacing w:after="200" w:line="480" w:lineRule="auto"/>
        <w:ind w:left="426" w:firstLine="0"/>
        <w:contextualSpacing/>
        <w:jc w:val="both"/>
        <w:rPr>
          <w:rFonts w:ascii="Arial" w:hAnsi="Arial"/>
        </w:rPr>
      </w:pPr>
      <w:r>
        <w:rPr>
          <w:rFonts w:ascii="Arial" w:hAnsi="Arial"/>
        </w:rPr>
        <w:t>Tamat SMP</w:t>
      </w:r>
      <w:r>
        <w:rPr>
          <w:rFonts w:ascii="Arial" w:hAnsi="Arial"/>
        </w:rPr>
        <w:tab/>
        <w:t>: Tahun 2013 di SMPN 3 Tenggarong</w:t>
      </w:r>
    </w:p>
    <w:p w:rsidR="00E90962" w:rsidRDefault="00E90962" w:rsidP="00E90962">
      <w:pPr>
        <w:spacing w:after="200" w:line="480" w:lineRule="auto"/>
        <w:ind w:left="426" w:firstLine="0"/>
        <w:contextualSpacing/>
        <w:jc w:val="both"/>
        <w:rPr>
          <w:rFonts w:ascii="Arial" w:hAnsi="Arial"/>
        </w:rPr>
      </w:pPr>
      <w:r>
        <w:rPr>
          <w:rFonts w:ascii="Arial" w:hAnsi="Arial"/>
        </w:rPr>
        <w:t>Tamat SMA</w:t>
      </w:r>
      <w:r>
        <w:rPr>
          <w:rFonts w:ascii="Arial" w:hAnsi="Arial"/>
        </w:rPr>
        <w:tab/>
        <w:t>: Tahun 2016 di SMK FARMASI Tenggarong, KALTIM</w:t>
      </w:r>
    </w:p>
    <w:p w:rsidR="00E90962" w:rsidRDefault="00E90962" w:rsidP="00E90962">
      <w:pPr>
        <w:ind w:left="0" w:firstLine="0"/>
      </w:pPr>
    </w:p>
    <w:p w:rsidR="00E90962" w:rsidRDefault="00E90962" w:rsidP="00E90962">
      <w:pPr>
        <w:ind w:left="0" w:firstLine="0"/>
      </w:pPr>
      <w:r>
        <w:rPr>
          <w:noProof/>
        </w:rPr>
        <w:lastRenderedPageBreak/>
        <w:drawing>
          <wp:inline distT="0" distB="0" distL="0" distR="0">
            <wp:extent cx="5252085" cy="7452995"/>
            <wp:effectExtent l="0" t="0" r="571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0169b42-cc74-41f5-a7bd-a5232c9bd96a.jpg"/>
                    <pic:cNvPicPr/>
                  </pic:nvPicPr>
                  <pic:blipFill>
                    <a:blip r:embed="rId15">
                      <a:extLst>
                        <a:ext uri="{28A0092B-C50C-407E-A947-70E740481C1C}">
                          <a14:useLocalDpi xmlns:a14="http://schemas.microsoft.com/office/drawing/2010/main" val="0"/>
                        </a:ext>
                      </a:extLst>
                    </a:blip>
                    <a:stretch>
                      <a:fillRect/>
                    </a:stretch>
                  </pic:blipFill>
                  <pic:spPr>
                    <a:xfrm>
                      <a:off x="0" y="0"/>
                      <a:ext cx="5252085" cy="7452995"/>
                    </a:xfrm>
                    <a:prstGeom prst="rect">
                      <a:avLst/>
                    </a:prstGeom>
                  </pic:spPr>
                </pic:pic>
              </a:graphicData>
            </a:graphic>
          </wp:inline>
        </w:drawing>
      </w:r>
    </w:p>
    <w:p w:rsidR="00E90962" w:rsidRDefault="00E90962" w:rsidP="00E90962">
      <w:pPr>
        <w:ind w:left="0" w:firstLine="0"/>
      </w:pPr>
    </w:p>
    <w:p w:rsidR="00E90962" w:rsidRDefault="00E90962" w:rsidP="00E90962">
      <w:pPr>
        <w:spacing w:after="200" w:line="276" w:lineRule="auto"/>
        <w:ind w:left="0" w:firstLine="0"/>
        <w:rPr>
          <w:rFonts w:ascii="Arial" w:hAnsi="Arial"/>
          <w:b/>
          <w:lang w:val="id-ID"/>
        </w:rPr>
      </w:pPr>
      <w:r>
        <w:rPr>
          <w:rFonts w:ascii="Arial" w:hAnsi="Arial"/>
          <w:b/>
          <w:lang w:val="id-ID"/>
        </w:rPr>
        <w:t>Lampiran 2</w:t>
      </w:r>
    </w:p>
    <w:p w:rsidR="00E90962" w:rsidRDefault="00E90962" w:rsidP="00E90962">
      <w:pPr>
        <w:spacing w:after="200" w:line="276" w:lineRule="auto"/>
        <w:ind w:left="0" w:firstLine="0"/>
        <w:jc w:val="center"/>
        <w:rPr>
          <w:rFonts w:ascii="Arial" w:hAnsi="Arial"/>
        </w:rPr>
      </w:pPr>
      <w:r>
        <w:rPr>
          <w:rFonts w:ascii="Arial" w:hAnsi="Arial"/>
          <w:b/>
        </w:rPr>
        <w:t>PERMOHONAN MENJADI RESPONDEN</w:t>
      </w:r>
    </w:p>
    <w:p w:rsidR="00E90962" w:rsidRDefault="00E90962" w:rsidP="00E90962">
      <w:pPr>
        <w:spacing w:after="200" w:line="480" w:lineRule="auto"/>
        <w:ind w:left="0" w:firstLine="0"/>
        <w:jc w:val="both"/>
        <w:rPr>
          <w:rFonts w:ascii="Arial" w:hAnsi="Arial"/>
        </w:rPr>
      </w:pPr>
      <w:r>
        <w:rPr>
          <w:rFonts w:ascii="Arial" w:hAnsi="Arial"/>
        </w:rPr>
        <w:t>Bapak/Ibu yang saya hormati</w:t>
      </w:r>
    </w:p>
    <w:p w:rsidR="00E90962" w:rsidRDefault="00E90962" w:rsidP="00E90962">
      <w:pPr>
        <w:spacing w:after="200" w:line="480" w:lineRule="auto"/>
        <w:ind w:left="0" w:firstLine="0"/>
        <w:jc w:val="both"/>
        <w:rPr>
          <w:rFonts w:ascii="Arial" w:hAnsi="Arial"/>
        </w:rPr>
      </w:pPr>
      <w:r>
        <w:rPr>
          <w:rFonts w:ascii="Arial" w:hAnsi="Arial"/>
        </w:rPr>
        <w:t>Saya yang bertanda tangan di bawah ini:</w:t>
      </w:r>
    </w:p>
    <w:p w:rsidR="00E90962" w:rsidRDefault="00E90962" w:rsidP="00E90962">
      <w:pPr>
        <w:spacing w:after="200" w:line="480" w:lineRule="auto"/>
        <w:ind w:left="0" w:firstLine="0"/>
        <w:jc w:val="both"/>
        <w:rPr>
          <w:rFonts w:ascii="Arial" w:hAnsi="Arial"/>
        </w:rPr>
      </w:pPr>
      <w:r>
        <w:rPr>
          <w:rFonts w:ascii="Arial" w:hAnsi="Arial"/>
        </w:rPr>
        <w:t xml:space="preserve">Nama </w:t>
      </w:r>
      <w:r>
        <w:rPr>
          <w:rFonts w:ascii="Arial" w:hAnsi="Arial"/>
        </w:rPr>
        <w:tab/>
      </w:r>
      <w:r>
        <w:rPr>
          <w:rFonts w:ascii="Arial" w:hAnsi="Arial"/>
        </w:rPr>
        <w:tab/>
        <w:t>: Nur Adinda Sukma</w:t>
      </w:r>
    </w:p>
    <w:p w:rsidR="00E90962" w:rsidRDefault="00E90962" w:rsidP="00E90962">
      <w:pPr>
        <w:spacing w:after="200" w:line="480" w:lineRule="auto"/>
        <w:ind w:left="0" w:firstLine="0"/>
        <w:jc w:val="both"/>
        <w:rPr>
          <w:rFonts w:ascii="Arial" w:hAnsi="Arial"/>
        </w:rPr>
      </w:pPr>
      <w:r>
        <w:rPr>
          <w:rFonts w:ascii="Arial" w:hAnsi="Arial"/>
        </w:rPr>
        <w:t>NIM</w:t>
      </w:r>
      <w:r>
        <w:rPr>
          <w:rFonts w:ascii="Arial" w:hAnsi="Arial"/>
        </w:rPr>
        <w:tab/>
      </w:r>
      <w:r>
        <w:rPr>
          <w:rFonts w:ascii="Arial" w:hAnsi="Arial"/>
        </w:rPr>
        <w:tab/>
        <w:t>: 1711024160184</w:t>
      </w:r>
    </w:p>
    <w:p w:rsidR="00E90962" w:rsidRDefault="00E90962" w:rsidP="00E90962">
      <w:pPr>
        <w:spacing w:after="200" w:line="480" w:lineRule="auto"/>
        <w:ind w:left="0" w:firstLine="0"/>
        <w:jc w:val="both"/>
        <w:rPr>
          <w:rFonts w:ascii="Arial" w:hAnsi="Arial"/>
        </w:rPr>
      </w:pPr>
      <w:r>
        <w:rPr>
          <w:rFonts w:ascii="Arial" w:hAnsi="Arial"/>
        </w:rPr>
        <w:tab/>
        <w:t xml:space="preserve">Saya adalah mahasiswa Sekolah Tinggi Ilmu Kesehatan Muhammadiyah Samarinda jurusan DIII Keperawatan yang akan melakukan penelitian berjudul </w:t>
      </w:r>
      <w:proofErr w:type="gramStart"/>
      <w:r>
        <w:rPr>
          <w:rFonts w:ascii="Arial" w:hAnsi="Arial"/>
        </w:rPr>
        <w:t>“ Gambaran</w:t>
      </w:r>
      <w:proofErr w:type="gramEnd"/>
      <w:r>
        <w:rPr>
          <w:rFonts w:ascii="Arial" w:hAnsi="Arial"/>
        </w:rPr>
        <w:t xml:space="preserve"> pengetahuan pada penderita tuberkulosis paru di Puskesmas Air Putih Samarinda”. Penelitian ini bertujuan untuk mengetahui pengetahuan penderita tuberkulosis terhadap penyakit tuberkulosis di puskesmas air putih samarinda.</w:t>
      </w:r>
    </w:p>
    <w:p w:rsidR="00E90962" w:rsidRDefault="00E90962" w:rsidP="00E90962">
      <w:pPr>
        <w:spacing w:after="200" w:line="480" w:lineRule="auto"/>
        <w:ind w:left="0" w:firstLine="0"/>
        <w:jc w:val="both"/>
        <w:rPr>
          <w:rFonts w:ascii="Arial" w:hAnsi="Arial"/>
        </w:rPr>
      </w:pPr>
      <w:r>
        <w:rPr>
          <w:rFonts w:ascii="Arial" w:hAnsi="Arial"/>
        </w:rPr>
        <w:tab/>
      </w:r>
      <w:proofErr w:type="gramStart"/>
      <w:r>
        <w:rPr>
          <w:rFonts w:ascii="Arial" w:hAnsi="Arial"/>
        </w:rPr>
        <w:t>Dengan ini saya mengharapkan kesediaan untuk turut berpatisipasi dalam penelitian ini dengan menandatangani lembar persetujuan dan bersedia mengisi pernyataan dalam kuesioner.</w:t>
      </w:r>
      <w:proofErr w:type="gramEnd"/>
    </w:p>
    <w:p w:rsidR="00E90962" w:rsidRDefault="00E90962" w:rsidP="00E90962">
      <w:pPr>
        <w:spacing w:after="200" w:line="480" w:lineRule="auto"/>
        <w:ind w:left="0" w:firstLine="0"/>
        <w:jc w:val="both"/>
        <w:rPr>
          <w:rFonts w:ascii="Arial" w:hAnsi="Arial"/>
        </w:rPr>
      </w:pPr>
      <w:r>
        <w:rPr>
          <w:rFonts w:ascii="Arial" w:hAnsi="Arial"/>
        </w:rPr>
        <w:tab/>
      </w:r>
      <w:proofErr w:type="gramStart"/>
      <w:r>
        <w:rPr>
          <w:rFonts w:ascii="Arial" w:hAnsi="Arial"/>
        </w:rPr>
        <w:t>Setiap pernyataan yang diberikan mohon sesuai dengan kondisi sehingga mencerminkan keadaan yang sebenarnya.</w:t>
      </w:r>
      <w:proofErr w:type="gramEnd"/>
      <w:r>
        <w:rPr>
          <w:rFonts w:ascii="Arial" w:hAnsi="Arial"/>
        </w:rPr>
        <w:t xml:space="preserve"> Pernyataan yang diberikan dijamin kerahasiaannya dan hanya </w:t>
      </w:r>
      <w:proofErr w:type="gramStart"/>
      <w:r>
        <w:rPr>
          <w:rFonts w:ascii="Arial" w:hAnsi="Arial"/>
        </w:rPr>
        <w:t>akan</w:t>
      </w:r>
      <w:proofErr w:type="gramEnd"/>
      <w:r>
        <w:rPr>
          <w:rFonts w:ascii="Arial" w:hAnsi="Arial"/>
        </w:rPr>
        <w:t xml:space="preserve"> digunakan untuk penelitian ini.</w:t>
      </w:r>
    </w:p>
    <w:p w:rsidR="00E90962" w:rsidRDefault="00E90962" w:rsidP="00E90962">
      <w:pPr>
        <w:spacing w:after="200" w:line="480" w:lineRule="auto"/>
        <w:ind w:left="0" w:firstLine="0"/>
        <w:jc w:val="both"/>
        <w:rPr>
          <w:rFonts w:ascii="Arial" w:hAnsi="Arial"/>
        </w:rPr>
      </w:pPr>
      <w:r>
        <w:rPr>
          <w:rFonts w:ascii="Arial" w:hAnsi="Arial"/>
        </w:rPr>
        <w:lastRenderedPageBreak/>
        <w:tab/>
      </w:r>
      <w:proofErr w:type="gramStart"/>
      <w:r>
        <w:rPr>
          <w:rFonts w:ascii="Arial" w:hAnsi="Arial"/>
        </w:rPr>
        <w:t>Dengan demikian saya sampaikan, atas perhatian dan partisipasinya semua dalam membantu kelancaran penelitian ini, saya ucapkan terima kasih.</w:t>
      </w:r>
      <w:proofErr w:type="gramEnd"/>
    </w:p>
    <w:p w:rsidR="00E90962" w:rsidRDefault="00E90962" w:rsidP="00E90962">
      <w:pPr>
        <w:spacing w:after="200" w:line="480" w:lineRule="auto"/>
        <w:ind w:left="0" w:firstLine="0"/>
        <w:jc w:val="right"/>
        <w:rPr>
          <w:rFonts w:ascii="Arial" w:hAnsi="Arial"/>
        </w:rPr>
      </w:pPr>
      <w:proofErr w:type="gramStart"/>
      <w:r>
        <w:rPr>
          <w:rFonts w:ascii="Arial" w:hAnsi="Arial"/>
        </w:rPr>
        <w:t>Samarinda,…….</w:t>
      </w:r>
      <w:proofErr w:type="gramEnd"/>
      <w:r>
        <w:rPr>
          <w:rFonts w:ascii="Arial" w:hAnsi="Arial"/>
        </w:rPr>
        <w:t>23 Mei 2019</w:t>
      </w:r>
    </w:p>
    <w:p w:rsidR="00E90962" w:rsidRDefault="00E90962" w:rsidP="00E90962">
      <w:pPr>
        <w:spacing w:after="200" w:line="480" w:lineRule="auto"/>
        <w:ind w:left="4320" w:firstLine="720"/>
        <w:jc w:val="center"/>
        <w:rPr>
          <w:rFonts w:ascii="Arial" w:hAnsi="Arial"/>
        </w:rPr>
      </w:pPr>
    </w:p>
    <w:p w:rsidR="00E90962" w:rsidRDefault="00E90962" w:rsidP="00E90962">
      <w:pPr>
        <w:spacing w:after="200" w:line="480" w:lineRule="auto"/>
        <w:ind w:left="4320" w:firstLine="720"/>
        <w:jc w:val="center"/>
        <w:rPr>
          <w:rFonts w:ascii="Arial" w:hAnsi="Arial"/>
        </w:rPr>
      </w:pPr>
      <w:r>
        <w:rPr>
          <w:rFonts w:ascii="Arial" w:hAnsi="Arial"/>
        </w:rPr>
        <w:t>Peneliti</w:t>
      </w:r>
    </w:p>
    <w:p w:rsidR="00E90962" w:rsidRDefault="00E90962" w:rsidP="00E90962">
      <w:pPr>
        <w:spacing w:after="200" w:line="480" w:lineRule="auto"/>
        <w:ind w:left="4320" w:firstLine="720"/>
        <w:jc w:val="center"/>
        <w:rPr>
          <w:rFonts w:ascii="Arial" w:hAnsi="Arial"/>
        </w:rPr>
      </w:pPr>
      <w:r>
        <w:rPr>
          <w:rFonts w:ascii="Arial" w:hAnsi="Arial"/>
        </w:rPr>
        <w:t>Nur Adinda Sukma</w:t>
      </w:r>
    </w:p>
    <w:p w:rsidR="00E90962" w:rsidRDefault="00E90962" w:rsidP="00E90962">
      <w:pPr>
        <w:spacing w:after="200" w:line="480" w:lineRule="auto"/>
        <w:ind w:left="4320" w:firstLine="720"/>
        <w:jc w:val="both"/>
        <w:rPr>
          <w:rFonts w:ascii="Arial" w:hAnsi="Arial"/>
        </w:rPr>
      </w:pPr>
    </w:p>
    <w:p w:rsidR="00E90962" w:rsidRDefault="00E90962" w:rsidP="00E90962">
      <w:pPr>
        <w:spacing w:after="200" w:line="480" w:lineRule="auto"/>
        <w:ind w:left="4320" w:firstLine="720"/>
        <w:jc w:val="both"/>
        <w:rPr>
          <w:rFonts w:ascii="Arial" w:hAnsi="Arial"/>
        </w:rPr>
      </w:pPr>
    </w:p>
    <w:p w:rsidR="00E90962" w:rsidRDefault="00E90962" w:rsidP="00E90962">
      <w:pPr>
        <w:spacing w:after="200" w:line="480" w:lineRule="auto"/>
        <w:ind w:left="4320" w:firstLine="720"/>
        <w:jc w:val="both"/>
        <w:rPr>
          <w:rFonts w:ascii="Arial" w:hAnsi="Arial"/>
        </w:rPr>
      </w:pPr>
    </w:p>
    <w:p w:rsidR="00E90962" w:rsidRDefault="00E90962" w:rsidP="00E90962">
      <w:pPr>
        <w:spacing w:after="200" w:line="480" w:lineRule="auto"/>
        <w:ind w:left="4320" w:firstLine="720"/>
        <w:jc w:val="both"/>
        <w:rPr>
          <w:rFonts w:ascii="Arial" w:hAnsi="Arial"/>
        </w:rPr>
      </w:pPr>
    </w:p>
    <w:p w:rsidR="00E90962" w:rsidRDefault="00E90962" w:rsidP="00E90962">
      <w:pPr>
        <w:spacing w:after="200" w:line="480" w:lineRule="auto"/>
        <w:ind w:left="4320" w:firstLine="720"/>
        <w:jc w:val="both"/>
        <w:rPr>
          <w:rFonts w:ascii="Arial" w:hAnsi="Arial"/>
        </w:rPr>
      </w:pPr>
    </w:p>
    <w:p w:rsidR="00E90962" w:rsidRDefault="00E90962" w:rsidP="00E90962">
      <w:pPr>
        <w:spacing w:after="200" w:line="480" w:lineRule="auto"/>
        <w:ind w:left="4320" w:firstLine="720"/>
        <w:jc w:val="both"/>
        <w:rPr>
          <w:rFonts w:ascii="Arial" w:hAnsi="Arial"/>
        </w:rPr>
      </w:pPr>
    </w:p>
    <w:p w:rsidR="00E90962" w:rsidRDefault="00E90962" w:rsidP="00E90962">
      <w:pPr>
        <w:spacing w:after="200" w:line="480" w:lineRule="auto"/>
        <w:ind w:left="4320" w:firstLine="720"/>
        <w:jc w:val="both"/>
        <w:rPr>
          <w:rFonts w:ascii="Arial" w:hAnsi="Arial"/>
        </w:rPr>
      </w:pPr>
    </w:p>
    <w:p w:rsidR="00E90962" w:rsidRDefault="00E90962" w:rsidP="00E90962">
      <w:pPr>
        <w:spacing w:after="200" w:line="480" w:lineRule="auto"/>
        <w:ind w:left="4320" w:firstLine="720"/>
        <w:jc w:val="both"/>
        <w:rPr>
          <w:rFonts w:ascii="Arial" w:hAnsi="Arial"/>
        </w:rPr>
      </w:pPr>
    </w:p>
    <w:p w:rsidR="00E90962" w:rsidRDefault="00E90962" w:rsidP="00E90962">
      <w:pPr>
        <w:spacing w:after="200" w:line="480" w:lineRule="auto"/>
        <w:ind w:left="0" w:firstLine="0"/>
        <w:rPr>
          <w:rFonts w:ascii="Arial" w:hAnsi="Arial"/>
          <w:b/>
        </w:rPr>
      </w:pPr>
    </w:p>
    <w:p w:rsidR="00E90962" w:rsidRDefault="00E90962" w:rsidP="00E90962">
      <w:pPr>
        <w:spacing w:after="200" w:line="480" w:lineRule="auto"/>
        <w:ind w:left="0" w:firstLine="0"/>
        <w:rPr>
          <w:rFonts w:ascii="Arial" w:hAnsi="Arial"/>
          <w:b/>
          <w:lang w:val="id-ID"/>
        </w:rPr>
      </w:pPr>
      <w:r>
        <w:rPr>
          <w:rFonts w:ascii="Arial" w:hAnsi="Arial"/>
          <w:b/>
          <w:lang w:val="id-ID"/>
        </w:rPr>
        <w:lastRenderedPageBreak/>
        <w:t>Lampiran 3</w:t>
      </w:r>
    </w:p>
    <w:p w:rsidR="00E90962" w:rsidRDefault="00E90962" w:rsidP="00E90962">
      <w:pPr>
        <w:spacing w:after="200" w:line="480" w:lineRule="auto"/>
        <w:ind w:left="0" w:firstLine="0"/>
        <w:jc w:val="center"/>
        <w:rPr>
          <w:rFonts w:ascii="Arial" w:hAnsi="Arial"/>
          <w:b/>
        </w:rPr>
      </w:pPr>
      <w:r>
        <w:rPr>
          <w:rFonts w:ascii="Arial" w:hAnsi="Arial"/>
          <w:b/>
        </w:rPr>
        <w:t>LEMBAR PERSETUJUAN RESPONDEN</w:t>
      </w:r>
    </w:p>
    <w:p w:rsidR="00E90962" w:rsidRDefault="00E90962" w:rsidP="00E90962">
      <w:pPr>
        <w:spacing w:after="200" w:line="480" w:lineRule="auto"/>
        <w:ind w:left="0" w:firstLine="0"/>
        <w:rPr>
          <w:rFonts w:ascii="Arial" w:hAnsi="Arial"/>
        </w:rPr>
      </w:pPr>
      <w:r>
        <w:rPr>
          <w:rFonts w:ascii="Arial" w:hAnsi="Arial"/>
        </w:rPr>
        <w:t xml:space="preserve">Saya yang bertanda tangan di bawah ini, setelah mendapat penjelasan, saya bersedia berpatisipasi sebagai responden penelitian dengan judul </w:t>
      </w:r>
      <w:proofErr w:type="gramStart"/>
      <w:r>
        <w:rPr>
          <w:rFonts w:ascii="Arial" w:hAnsi="Arial"/>
        </w:rPr>
        <w:t>“ Gambaran</w:t>
      </w:r>
      <w:proofErr w:type="gramEnd"/>
      <w:r>
        <w:rPr>
          <w:rFonts w:ascii="Arial" w:hAnsi="Arial"/>
        </w:rPr>
        <w:t xml:space="preserve"> pengetahuan pada penderita tuberkulosis paru di Puskesmas Air Putih Samarinda” :</w:t>
      </w:r>
    </w:p>
    <w:p w:rsidR="00E90962" w:rsidRDefault="00E90962" w:rsidP="00E90962">
      <w:pPr>
        <w:spacing w:after="200" w:line="480" w:lineRule="auto"/>
        <w:ind w:left="0" w:firstLine="0"/>
        <w:rPr>
          <w:rFonts w:ascii="Arial" w:hAnsi="Arial"/>
        </w:rPr>
      </w:pPr>
      <w:r>
        <w:rPr>
          <w:rFonts w:ascii="Arial" w:hAnsi="Arial"/>
        </w:rPr>
        <w:t xml:space="preserve">Nama </w:t>
      </w:r>
      <w:r>
        <w:rPr>
          <w:rFonts w:ascii="Arial" w:hAnsi="Arial"/>
        </w:rPr>
        <w:tab/>
      </w:r>
      <w:r>
        <w:rPr>
          <w:rFonts w:ascii="Arial" w:hAnsi="Arial"/>
        </w:rPr>
        <w:tab/>
        <w:t>: Nur Adinda Sukma</w:t>
      </w:r>
    </w:p>
    <w:p w:rsidR="00E90962" w:rsidRDefault="00E90962" w:rsidP="00E90962">
      <w:pPr>
        <w:spacing w:after="200" w:line="480" w:lineRule="auto"/>
        <w:ind w:left="0" w:firstLine="0"/>
        <w:rPr>
          <w:rFonts w:ascii="Arial" w:hAnsi="Arial"/>
        </w:rPr>
      </w:pPr>
      <w:r>
        <w:rPr>
          <w:rFonts w:ascii="Arial" w:hAnsi="Arial"/>
        </w:rPr>
        <w:t>NIM</w:t>
      </w:r>
      <w:r>
        <w:rPr>
          <w:rFonts w:ascii="Arial" w:hAnsi="Arial"/>
        </w:rPr>
        <w:tab/>
      </w:r>
      <w:r>
        <w:rPr>
          <w:rFonts w:ascii="Arial" w:hAnsi="Arial"/>
        </w:rPr>
        <w:tab/>
        <w:t>: 17111024160184</w:t>
      </w:r>
    </w:p>
    <w:p w:rsidR="00E90962" w:rsidRDefault="00E90962" w:rsidP="00E90962">
      <w:pPr>
        <w:spacing w:after="200" w:line="480" w:lineRule="auto"/>
        <w:ind w:left="0" w:firstLine="0"/>
        <w:rPr>
          <w:rFonts w:ascii="Arial" w:hAnsi="Arial"/>
        </w:rPr>
      </w:pPr>
      <w:r>
        <w:rPr>
          <w:rFonts w:ascii="Arial" w:hAnsi="Arial"/>
        </w:rPr>
        <w:tab/>
        <w:t xml:space="preserve">Saya mengerti bahwa penelitian ini tidak </w:t>
      </w:r>
      <w:proofErr w:type="gramStart"/>
      <w:r>
        <w:rPr>
          <w:rFonts w:ascii="Arial" w:hAnsi="Arial"/>
        </w:rPr>
        <w:t>akan</w:t>
      </w:r>
      <w:proofErr w:type="gramEnd"/>
      <w:r>
        <w:rPr>
          <w:rFonts w:ascii="Arial" w:hAnsi="Arial"/>
        </w:rPr>
        <w:t xml:space="preserve"> berakibat negatif pada saya dan segala informasi yang saya berikan dijamin kerahasiaannya karena itu jawaban yang saya berikan adalah sebenar-benarnya.</w:t>
      </w:r>
    </w:p>
    <w:p w:rsidR="00E90962" w:rsidRDefault="00E90962" w:rsidP="00E90962">
      <w:pPr>
        <w:spacing w:after="200" w:line="480" w:lineRule="auto"/>
        <w:ind w:left="0" w:firstLine="0"/>
        <w:rPr>
          <w:rFonts w:ascii="Arial" w:hAnsi="Arial"/>
        </w:rPr>
      </w:pPr>
      <w:r>
        <w:rPr>
          <w:rFonts w:ascii="Arial" w:hAnsi="Arial"/>
        </w:rPr>
        <w:tab/>
      </w:r>
      <w:proofErr w:type="gramStart"/>
      <w:r>
        <w:rPr>
          <w:rFonts w:ascii="Arial" w:hAnsi="Arial"/>
        </w:rPr>
        <w:t>Berdasarkan semua penjelasan diatas, maka dengan ini saya menyatakan secara sukarela bersedia menjadi responden dan berpatisipasi aktif dalam penelitian ini.</w:t>
      </w:r>
      <w:proofErr w:type="gramEnd"/>
    </w:p>
    <w:p w:rsidR="00E90962" w:rsidRDefault="00E90962" w:rsidP="00E90962">
      <w:pPr>
        <w:spacing w:after="200" w:line="480" w:lineRule="auto"/>
        <w:ind w:left="0" w:firstLine="0"/>
        <w:jc w:val="right"/>
        <w:rPr>
          <w:rFonts w:ascii="Arial" w:hAnsi="Arial"/>
        </w:rPr>
      </w:pPr>
      <w:proofErr w:type="gramStart"/>
      <w:r>
        <w:rPr>
          <w:rFonts w:ascii="Arial" w:hAnsi="Arial"/>
        </w:rPr>
        <w:t>Samarinda,….</w:t>
      </w:r>
      <w:proofErr w:type="gramEnd"/>
      <w:r>
        <w:rPr>
          <w:rFonts w:ascii="Arial" w:hAnsi="Arial"/>
        </w:rPr>
        <w:t xml:space="preserve"> Januari 2019</w:t>
      </w:r>
    </w:p>
    <w:p w:rsidR="00E90962" w:rsidRDefault="00E90962" w:rsidP="00E90962">
      <w:pPr>
        <w:spacing w:after="200" w:line="480" w:lineRule="auto"/>
        <w:ind w:left="0" w:firstLine="0"/>
        <w:jc w:val="right"/>
        <w:rPr>
          <w:rFonts w:ascii="Arial" w:hAnsi="Arial"/>
        </w:rPr>
      </w:pPr>
      <w:r>
        <w:rPr>
          <w:rFonts w:ascii="Arial" w:hAnsi="Arial"/>
        </w:rPr>
        <w:t xml:space="preserve">Responden   </w:t>
      </w:r>
      <w:r>
        <w:rPr>
          <w:rFonts w:ascii="Arial" w:hAnsi="Arial"/>
        </w:rPr>
        <w:tab/>
      </w:r>
      <w:r>
        <w:rPr>
          <w:rFonts w:ascii="Arial" w:hAnsi="Arial"/>
        </w:rPr>
        <w:tab/>
      </w:r>
      <w:r>
        <w:rPr>
          <w:rFonts w:ascii="Arial" w:hAnsi="Arial"/>
        </w:rPr>
        <w:tab/>
      </w:r>
    </w:p>
    <w:p w:rsidR="00E90962" w:rsidRDefault="00E90962" w:rsidP="00E90962">
      <w:pPr>
        <w:spacing w:after="200" w:line="480" w:lineRule="auto"/>
        <w:ind w:left="0" w:firstLine="0"/>
        <w:jc w:val="right"/>
        <w:rPr>
          <w:rFonts w:ascii="Arial" w:hAnsi="Arial"/>
        </w:rPr>
      </w:pPr>
      <w:r>
        <w:rPr>
          <w:rFonts w:ascii="Arial" w:hAnsi="Arial"/>
        </w:rPr>
        <w:t xml:space="preserve">(………………………………) </w:t>
      </w:r>
    </w:p>
    <w:p w:rsidR="00E90962" w:rsidRDefault="00E90962" w:rsidP="00E90962">
      <w:pPr>
        <w:spacing w:after="200" w:line="480" w:lineRule="auto"/>
        <w:ind w:left="0" w:firstLine="0"/>
        <w:rPr>
          <w:rFonts w:ascii="Arial" w:hAnsi="Arial"/>
          <w:b/>
          <w:u w:val="single"/>
        </w:rPr>
      </w:pPr>
    </w:p>
    <w:p w:rsidR="00E90962" w:rsidRDefault="00E90962" w:rsidP="00E90962">
      <w:pPr>
        <w:spacing w:after="200" w:line="480" w:lineRule="auto"/>
        <w:ind w:left="0" w:firstLine="0"/>
        <w:rPr>
          <w:rFonts w:ascii="Arial" w:hAnsi="Arial"/>
          <w:b/>
          <w:lang w:val="id-ID"/>
        </w:rPr>
      </w:pPr>
      <w:r>
        <w:rPr>
          <w:rFonts w:ascii="Arial" w:hAnsi="Arial"/>
          <w:b/>
          <w:lang w:val="id-ID"/>
        </w:rPr>
        <w:lastRenderedPageBreak/>
        <w:t>Lampiran 4</w:t>
      </w:r>
    </w:p>
    <w:p w:rsidR="00E90962" w:rsidRDefault="00E90962" w:rsidP="00E90962">
      <w:pPr>
        <w:spacing w:after="200" w:line="480" w:lineRule="auto"/>
        <w:ind w:left="0" w:firstLine="0"/>
        <w:jc w:val="center"/>
        <w:rPr>
          <w:rFonts w:ascii="Arial" w:hAnsi="Arial"/>
        </w:rPr>
      </w:pPr>
      <w:r>
        <w:rPr>
          <w:rFonts w:ascii="Arial" w:hAnsi="Arial"/>
          <w:b/>
          <w:u w:val="single"/>
        </w:rPr>
        <w:t>KUESIONER PENELITIAN PROPOSAL</w:t>
      </w:r>
    </w:p>
    <w:p w:rsidR="00E90962" w:rsidRDefault="00E90962" w:rsidP="00E90962">
      <w:pPr>
        <w:spacing w:after="200" w:line="480" w:lineRule="auto"/>
        <w:ind w:left="0" w:firstLine="0"/>
        <w:jc w:val="center"/>
        <w:rPr>
          <w:rFonts w:ascii="Arial" w:hAnsi="Arial"/>
        </w:rPr>
      </w:pPr>
      <w:r>
        <w:rPr>
          <w:rFonts w:ascii="Arial" w:hAnsi="Arial"/>
        </w:rPr>
        <w:t>GAMBARAN PENGETAHUAN PADA PENDERITA TUBERKULOSIS PARU DI PUSKESMAS AIR PUTIH SAMARINDA</w:t>
      </w:r>
    </w:p>
    <w:p w:rsidR="00E90962" w:rsidRDefault="00E90962" w:rsidP="00E90962">
      <w:pPr>
        <w:spacing w:after="200" w:line="480" w:lineRule="auto"/>
        <w:ind w:left="0" w:firstLine="0"/>
        <w:jc w:val="both"/>
        <w:rPr>
          <w:rFonts w:ascii="Arial" w:hAnsi="Arial"/>
          <w:b/>
        </w:rPr>
      </w:pPr>
      <w:proofErr w:type="gramStart"/>
      <w:r>
        <w:rPr>
          <w:rFonts w:ascii="Arial" w:hAnsi="Arial"/>
          <w:b/>
        </w:rPr>
        <w:t>Pengantar :</w:t>
      </w:r>
      <w:proofErr w:type="gramEnd"/>
    </w:p>
    <w:p w:rsidR="00E90962" w:rsidRDefault="00E90962" w:rsidP="00E90962">
      <w:pPr>
        <w:spacing w:after="200" w:line="480" w:lineRule="auto"/>
        <w:ind w:left="0" w:firstLine="0"/>
        <w:jc w:val="both"/>
        <w:rPr>
          <w:rFonts w:ascii="Arial" w:hAnsi="Arial"/>
        </w:rPr>
      </w:pPr>
      <w:r>
        <w:rPr>
          <w:rFonts w:ascii="Arial" w:hAnsi="Arial"/>
        </w:rPr>
        <w:t>Dengan hormat</w:t>
      </w:r>
      <w:proofErr w:type="gramStart"/>
      <w:r>
        <w:rPr>
          <w:rFonts w:ascii="Arial" w:hAnsi="Arial"/>
        </w:rPr>
        <w:t>,  nama</w:t>
      </w:r>
      <w:proofErr w:type="gramEnd"/>
      <w:r>
        <w:rPr>
          <w:rFonts w:ascii="Arial" w:hAnsi="Arial"/>
        </w:rPr>
        <w:t xml:space="preserve"> saya Nur Adinda Sukma, mahasiswa tingkat akhir di falkutas kesehatan di Universitas Muhammadiyah Kalimantan Timur. Saat ini saya sedang melakukan penelitian tentang pengetahuan pada penderita tuberkulosis paru di puskesmas air putih samarinda. </w:t>
      </w:r>
      <w:proofErr w:type="gramStart"/>
      <w:r>
        <w:rPr>
          <w:rFonts w:ascii="Arial" w:hAnsi="Arial"/>
        </w:rPr>
        <w:t>Kami mengharapkan Bapak/Ibu/Saudara/I agar bersedia mengisi daftar pertanyaan berikut sesuai dengan pendapat masing-masing.</w:t>
      </w:r>
      <w:proofErr w:type="gramEnd"/>
      <w:r>
        <w:rPr>
          <w:rFonts w:ascii="Arial" w:hAnsi="Arial"/>
        </w:rPr>
        <w:t xml:space="preserve"> </w:t>
      </w:r>
      <w:proofErr w:type="gramStart"/>
      <w:r>
        <w:rPr>
          <w:rFonts w:ascii="Arial" w:hAnsi="Arial"/>
        </w:rPr>
        <w:t>Atas bantuannya saya ucapkan terima kasih.</w:t>
      </w:r>
      <w:proofErr w:type="gramEnd"/>
    </w:p>
    <w:p w:rsidR="00E90962" w:rsidRDefault="00E90962" w:rsidP="00E90962">
      <w:pPr>
        <w:spacing w:after="200" w:line="480" w:lineRule="auto"/>
        <w:ind w:left="0" w:firstLine="0"/>
        <w:jc w:val="both"/>
        <w:rPr>
          <w:rFonts w:ascii="Arial" w:hAnsi="Arial"/>
        </w:rPr>
      </w:pPr>
    </w:p>
    <w:p w:rsidR="00E90962" w:rsidRDefault="00E90962" w:rsidP="00E90962">
      <w:pPr>
        <w:spacing w:after="200" w:line="480" w:lineRule="auto"/>
        <w:ind w:left="0" w:firstLine="0"/>
        <w:jc w:val="both"/>
        <w:rPr>
          <w:rFonts w:ascii="Arial" w:hAnsi="Arial"/>
        </w:rPr>
      </w:pPr>
      <w:r>
        <w:rPr>
          <w:rFonts w:ascii="Arial" w:hAnsi="Arial"/>
        </w:rPr>
        <w:t xml:space="preserve">Identitas </w:t>
      </w:r>
      <w:proofErr w:type="gramStart"/>
      <w:r>
        <w:rPr>
          <w:rFonts w:ascii="Arial" w:hAnsi="Arial"/>
        </w:rPr>
        <w:t>responden :</w:t>
      </w:r>
      <w:proofErr w:type="gramEnd"/>
    </w:p>
    <w:p w:rsidR="00E90962" w:rsidRDefault="00E90962" w:rsidP="00E90962">
      <w:pPr>
        <w:numPr>
          <w:ilvl w:val="0"/>
          <w:numId w:val="70"/>
        </w:numPr>
        <w:spacing w:after="200" w:line="480" w:lineRule="auto"/>
        <w:contextualSpacing/>
        <w:jc w:val="both"/>
        <w:rPr>
          <w:rFonts w:ascii="Arial" w:hAnsi="Arial"/>
        </w:rPr>
      </w:pPr>
      <w:r>
        <w:rPr>
          <w:rFonts w:ascii="Arial" w:hAnsi="Arial"/>
        </w:rPr>
        <w:t xml:space="preserve">No responden </w:t>
      </w:r>
      <w:r>
        <w:rPr>
          <w:rFonts w:ascii="Arial" w:hAnsi="Arial"/>
        </w:rPr>
        <w:tab/>
      </w:r>
      <w:r>
        <w:rPr>
          <w:rFonts w:ascii="Arial" w:hAnsi="Arial"/>
        </w:rPr>
        <w:tab/>
        <w:t>:</w:t>
      </w:r>
    </w:p>
    <w:p w:rsidR="00E90962" w:rsidRDefault="00E90962" w:rsidP="00E90962">
      <w:pPr>
        <w:numPr>
          <w:ilvl w:val="0"/>
          <w:numId w:val="70"/>
        </w:numPr>
        <w:spacing w:after="200" w:line="480" w:lineRule="auto"/>
        <w:contextualSpacing/>
        <w:jc w:val="both"/>
        <w:rPr>
          <w:rFonts w:ascii="Arial" w:hAnsi="Arial"/>
        </w:rPr>
      </w:pPr>
      <w:r>
        <w:rPr>
          <w:rFonts w:ascii="Arial" w:hAnsi="Arial"/>
        </w:rPr>
        <w:t xml:space="preserve">Nama responden </w:t>
      </w:r>
      <w:r>
        <w:rPr>
          <w:rFonts w:ascii="Arial" w:hAnsi="Arial"/>
        </w:rPr>
        <w:tab/>
      </w:r>
      <w:r>
        <w:rPr>
          <w:rFonts w:ascii="Arial" w:hAnsi="Arial"/>
        </w:rPr>
        <w:tab/>
        <w:t>:</w:t>
      </w:r>
    </w:p>
    <w:p w:rsidR="00E90962" w:rsidRDefault="00E90962" w:rsidP="00E90962">
      <w:pPr>
        <w:numPr>
          <w:ilvl w:val="0"/>
          <w:numId w:val="70"/>
        </w:numPr>
        <w:spacing w:after="200" w:line="480" w:lineRule="auto"/>
        <w:contextualSpacing/>
        <w:jc w:val="both"/>
        <w:rPr>
          <w:rFonts w:ascii="Arial" w:hAnsi="Arial"/>
        </w:rPr>
      </w:pPr>
      <w:r>
        <w:rPr>
          <w:rFonts w:ascii="Arial" w:hAnsi="Arial"/>
        </w:rPr>
        <w:t>Jenis kelamin responden   :</w:t>
      </w:r>
    </w:p>
    <w:p w:rsidR="00E90962" w:rsidRDefault="00E90962" w:rsidP="00E90962">
      <w:pPr>
        <w:numPr>
          <w:ilvl w:val="0"/>
          <w:numId w:val="70"/>
        </w:numPr>
        <w:spacing w:after="200" w:line="480" w:lineRule="auto"/>
        <w:contextualSpacing/>
        <w:jc w:val="both"/>
        <w:rPr>
          <w:rFonts w:ascii="Arial" w:hAnsi="Arial"/>
        </w:rPr>
      </w:pPr>
      <w:r>
        <w:rPr>
          <w:rFonts w:ascii="Arial" w:hAnsi="Arial"/>
        </w:rPr>
        <w:t>Umur</w:t>
      </w:r>
      <w:r>
        <w:rPr>
          <w:rFonts w:ascii="Arial" w:hAnsi="Arial"/>
        </w:rPr>
        <w:tab/>
      </w:r>
      <w:r>
        <w:rPr>
          <w:rFonts w:ascii="Arial" w:hAnsi="Arial"/>
        </w:rPr>
        <w:tab/>
      </w:r>
      <w:r>
        <w:rPr>
          <w:rFonts w:ascii="Arial" w:hAnsi="Arial"/>
        </w:rPr>
        <w:tab/>
      </w:r>
      <w:r>
        <w:rPr>
          <w:rFonts w:ascii="Arial" w:hAnsi="Arial"/>
        </w:rPr>
        <w:tab/>
        <w:t>:</w:t>
      </w:r>
    </w:p>
    <w:p w:rsidR="00E90962" w:rsidRDefault="00E90962" w:rsidP="00E90962">
      <w:pPr>
        <w:numPr>
          <w:ilvl w:val="0"/>
          <w:numId w:val="70"/>
        </w:numPr>
        <w:spacing w:after="200" w:line="480" w:lineRule="auto"/>
        <w:contextualSpacing/>
        <w:jc w:val="both"/>
        <w:rPr>
          <w:rFonts w:ascii="Arial" w:hAnsi="Arial"/>
        </w:rPr>
      </w:pPr>
      <w:r>
        <w:rPr>
          <w:rFonts w:ascii="Arial" w:hAnsi="Arial"/>
        </w:rPr>
        <w:t>Latar belakang pendidikan :</w:t>
      </w:r>
    </w:p>
    <w:p w:rsidR="00E90962" w:rsidRDefault="00E90962" w:rsidP="00E90962">
      <w:pPr>
        <w:numPr>
          <w:ilvl w:val="0"/>
          <w:numId w:val="70"/>
        </w:numPr>
        <w:spacing w:after="200" w:line="480" w:lineRule="auto"/>
        <w:contextualSpacing/>
        <w:jc w:val="both"/>
        <w:rPr>
          <w:rFonts w:ascii="Arial" w:hAnsi="Arial"/>
        </w:rPr>
      </w:pPr>
      <w:r>
        <w:rPr>
          <w:rFonts w:ascii="Arial" w:hAnsi="Arial"/>
        </w:rPr>
        <w:lastRenderedPageBreak/>
        <w:t>Pekerjaan</w:t>
      </w:r>
      <w:r>
        <w:rPr>
          <w:rFonts w:ascii="Arial" w:hAnsi="Arial"/>
        </w:rPr>
        <w:tab/>
      </w:r>
      <w:r>
        <w:rPr>
          <w:rFonts w:ascii="Arial" w:hAnsi="Arial"/>
        </w:rPr>
        <w:tab/>
      </w:r>
      <w:r>
        <w:rPr>
          <w:rFonts w:ascii="Arial" w:hAnsi="Arial"/>
        </w:rPr>
        <w:tab/>
        <w:t>:</w:t>
      </w:r>
    </w:p>
    <w:p w:rsidR="00E90962" w:rsidRDefault="00E90962" w:rsidP="00E90962">
      <w:pPr>
        <w:spacing w:after="200" w:line="480" w:lineRule="auto"/>
        <w:ind w:left="426" w:firstLine="0"/>
        <w:contextualSpacing/>
        <w:jc w:val="both"/>
        <w:rPr>
          <w:rFonts w:ascii="Arial" w:hAnsi="Arial"/>
        </w:rPr>
      </w:pPr>
      <w:r>
        <w:rPr>
          <w:rFonts w:ascii="Arial" w:hAnsi="Arial"/>
        </w:rPr>
        <w:t xml:space="preserve">Petunjuk </w:t>
      </w:r>
      <w:proofErr w:type="gramStart"/>
      <w:r>
        <w:rPr>
          <w:rFonts w:ascii="Arial" w:hAnsi="Arial"/>
        </w:rPr>
        <w:t>pengisian :</w:t>
      </w:r>
      <w:proofErr w:type="gramEnd"/>
    </w:p>
    <w:p w:rsidR="00E90962" w:rsidRDefault="00E90962" w:rsidP="00E90962">
      <w:pPr>
        <w:spacing w:after="200"/>
        <w:ind w:left="426" w:firstLine="0"/>
        <w:contextualSpacing/>
        <w:jc w:val="both"/>
        <w:rPr>
          <w:rFonts w:ascii="Arial" w:hAnsi="Arial"/>
          <w:i/>
        </w:rPr>
      </w:pPr>
      <w:r>
        <w:rPr>
          <w:rFonts w:ascii="Arial" w:hAnsi="Arial"/>
          <w:i/>
        </w:rPr>
        <w:t>Jawablah pertanyaan-pertanyaan di bawah berikut ini dengan mengisi jawaban atau memberikan tanda (√) pada kotak yang telah tersedia di bawah ini!</w:t>
      </w:r>
    </w:p>
    <w:p w:rsidR="00E90962" w:rsidRDefault="00E90962" w:rsidP="00E90962">
      <w:pPr>
        <w:spacing w:after="200"/>
        <w:ind w:left="426" w:firstLine="0"/>
        <w:contextualSpacing/>
        <w:jc w:val="both"/>
        <w:rPr>
          <w:rFonts w:ascii="Arial" w:hAnsi="Arial"/>
          <w:sz w:val="20"/>
          <w:szCs w:val="20"/>
        </w:rPr>
      </w:pPr>
    </w:p>
    <w:p w:rsidR="00E90962" w:rsidRDefault="00E90962" w:rsidP="00E90962">
      <w:pPr>
        <w:spacing w:after="200"/>
        <w:ind w:left="426" w:firstLine="0"/>
        <w:contextualSpacing/>
        <w:jc w:val="both"/>
        <w:rPr>
          <w:rFonts w:ascii="Arial" w:hAnsi="Arial"/>
          <w:sz w:val="20"/>
          <w:szCs w:val="20"/>
        </w:rPr>
      </w:pPr>
    </w:p>
    <w:tbl>
      <w:tblPr>
        <w:tblW w:w="7809" w:type="dxa"/>
        <w:tblInd w:w="4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9"/>
        <w:gridCol w:w="48"/>
        <w:gridCol w:w="17"/>
        <w:gridCol w:w="17"/>
        <w:gridCol w:w="4925"/>
        <w:gridCol w:w="1172"/>
        <w:gridCol w:w="18"/>
        <w:gridCol w:w="16"/>
        <w:gridCol w:w="16"/>
        <w:gridCol w:w="1141"/>
      </w:tblGrid>
      <w:tr w:rsidR="00E90962" w:rsidTr="00E90962">
        <w:trPr>
          <w:trHeight w:val="620"/>
        </w:trPr>
        <w:tc>
          <w:tcPr>
            <w:tcW w:w="521" w:type="dxa"/>
            <w:gridSpan w:val="4"/>
          </w:tcPr>
          <w:p w:rsidR="00E90962" w:rsidRDefault="00E90962" w:rsidP="00E90962">
            <w:pPr>
              <w:spacing w:after="200"/>
              <w:ind w:left="-77" w:firstLine="0"/>
              <w:contextualSpacing/>
              <w:jc w:val="both"/>
              <w:rPr>
                <w:rFonts w:ascii="Arial" w:hAnsi="Arial"/>
                <w:sz w:val="20"/>
                <w:szCs w:val="20"/>
              </w:rPr>
            </w:pPr>
            <w:r>
              <w:rPr>
                <w:rFonts w:ascii="Arial" w:hAnsi="Arial"/>
                <w:sz w:val="20"/>
                <w:szCs w:val="20"/>
              </w:rPr>
              <w:t>No</w:t>
            </w:r>
          </w:p>
        </w:tc>
        <w:tc>
          <w:tcPr>
            <w:tcW w:w="4925" w:type="dxa"/>
          </w:tcPr>
          <w:p w:rsidR="00E90962" w:rsidRDefault="00E90962" w:rsidP="00E90962">
            <w:pPr>
              <w:spacing w:after="200"/>
              <w:ind w:left="-77" w:firstLine="0"/>
              <w:contextualSpacing/>
              <w:jc w:val="center"/>
              <w:rPr>
                <w:rFonts w:ascii="Arial" w:hAnsi="Arial"/>
                <w:sz w:val="20"/>
                <w:szCs w:val="20"/>
              </w:rPr>
            </w:pPr>
            <w:r>
              <w:rPr>
                <w:rFonts w:ascii="Arial" w:hAnsi="Arial"/>
                <w:sz w:val="20"/>
                <w:szCs w:val="20"/>
              </w:rPr>
              <w:t>Pernyataan</w:t>
            </w:r>
          </w:p>
        </w:tc>
        <w:tc>
          <w:tcPr>
            <w:tcW w:w="1222" w:type="dxa"/>
            <w:gridSpan w:val="4"/>
          </w:tcPr>
          <w:p w:rsidR="00E90962" w:rsidRDefault="00E90962" w:rsidP="00E90962">
            <w:pPr>
              <w:spacing w:after="200"/>
              <w:ind w:left="-77" w:firstLine="0"/>
              <w:contextualSpacing/>
              <w:jc w:val="center"/>
              <w:rPr>
                <w:rFonts w:ascii="Arial" w:hAnsi="Arial"/>
                <w:sz w:val="20"/>
                <w:szCs w:val="20"/>
              </w:rPr>
            </w:pPr>
            <w:r>
              <w:rPr>
                <w:rFonts w:ascii="Arial" w:hAnsi="Arial"/>
                <w:sz w:val="20"/>
                <w:szCs w:val="20"/>
              </w:rPr>
              <w:t xml:space="preserve">Ya </w:t>
            </w:r>
          </w:p>
        </w:tc>
        <w:tc>
          <w:tcPr>
            <w:tcW w:w="1141" w:type="dxa"/>
          </w:tcPr>
          <w:p w:rsidR="00E90962" w:rsidRDefault="00E90962" w:rsidP="00E90962">
            <w:pPr>
              <w:spacing w:after="200"/>
              <w:ind w:left="-77" w:firstLine="0"/>
              <w:contextualSpacing/>
              <w:jc w:val="center"/>
              <w:rPr>
                <w:rFonts w:ascii="Arial" w:hAnsi="Arial"/>
                <w:sz w:val="20"/>
                <w:szCs w:val="20"/>
              </w:rPr>
            </w:pPr>
            <w:r>
              <w:rPr>
                <w:rFonts w:ascii="Arial" w:hAnsi="Arial"/>
                <w:sz w:val="20"/>
                <w:szCs w:val="20"/>
              </w:rPr>
              <w:t>Tidak</w:t>
            </w:r>
          </w:p>
        </w:tc>
      </w:tr>
      <w:tr w:rsidR="00E90962" w:rsidTr="00E90962">
        <w:trPr>
          <w:trHeight w:val="1523"/>
        </w:trPr>
        <w:tc>
          <w:tcPr>
            <w:tcW w:w="504" w:type="dxa"/>
            <w:gridSpan w:val="3"/>
          </w:tcPr>
          <w:p w:rsidR="00E90962" w:rsidRDefault="00E90962" w:rsidP="00E90962">
            <w:pPr>
              <w:spacing w:after="200" w:line="480" w:lineRule="auto"/>
              <w:ind w:left="0" w:firstLine="0"/>
              <w:rPr>
                <w:rFonts w:ascii="Arial" w:hAnsi="Arial"/>
                <w:sz w:val="20"/>
                <w:szCs w:val="20"/>
              </w:rPr>
            </w:pPr>
            <w:r>
              <w:rPr>
                <w:rFonts w:ascii="Arial" w:hAnsi="Arial"/>
                <w:sz w:val="20"/>
                <w:szCs w:val="20"/>
              </w:rPr>
              <w:t>1</w:t>
            </w:r>
          </w:p>
          <w:p w:rsidR="00E90962" w:rsidRDefault="00E90962" w:rsidP="00E90962">
            <w:pPr>
              <w:spacing w:after="200" w:line="480" w:lineRule="auto"/>
              <w:ind w:left="0" w:firstLine="0"/>
              <w:rPr>
                <w:rFonts w:ascii="Arial" w:hAnsi="Arial"/>
                <w:sz w:val="20"/>
                <w:szCs w:val="20"/>
              </w:rPr>
            </w:pPr>
          </w:p>
        </w:tc>
        <w:tc>
          <w:tcPr>
            <w:tcW w:w="4942" w:type="dxa"/>
            <w:gridSpan w:val="2"/>
          </w:tcPr>
          <w:p w:rsidR="00E90962" w:rsidRDefault="00E90962" w:rsidP="00E90962">
            <w:pPr>
              <w:spacing w:after="200" w:line="480" w:lineRule="auto"/>
              <w:ind w:left="0" w:firstLine="0"/>
              <w:rPr>
                <w:rFonts w:ascii="Arial" w:hAnsi="Arial"/>
                <w:i/>
                <w:sz w:val="20"/>
                <w:szCs w:val="20"/>
              </w:rPr>
            </w:pPr>
            <w:r>
              <w:rPr>
                <w:rFonts w:ascii="Arial" w:hAnsi="Arial"/>
                <w:sz w:val="20"/>
                <w:szCs w:val="20"/>
              </w:rPr>
              <w:t xml:space="preserve">Tuberkulosis paru adalah suatu penyakit infeksi yang disebabkan bakteri </w:t>
            </w:r>
            <w:r>
              <w:rPr>
                <w:rFonts w:ascii="Arial" w:hAnsi="Arial"/>
                <w:i/>
                <w:sz w:val="20"/>
                <w:szCs w:val="20"/>
              </w:rPr>
              <w:t>mikobakterium tuberkulosa.</w:t>
            </w:r>
          </w:p>
        </w:tc>
        <w:tc>
          <w:tcPr>
            <w:tcW w:w="1206" w:type="dxa"/>
            <w:gridSpan w:val="3"/>
          </w:tcPr>
          <w:p w:rsidR="00E90962" w:rsidRDefault="00E90962" w:rsidP="00E90962">
            <w:pPr>
              <w:spacing w:after="200" w:line="480" w:lineRule="auto"/>
              <w:ind w:left="0" w:firstLine="0"/>
              <w:rPr>
                <w:rFonts w:ascii="Arial" w:hAnsi="Arial"/>
                <w:sz w:val="20"/>
                <w:szCs w:val="20"/>
              </w:rPr>
            </w:pPr>
          </w:p>
        </w:tc>
        <w:tc>
          <w:tcPr>
            <w:tcW w:w="1157" w:type="dxa"/>
            <w:gridSpan w:val="2"/>
          </w:tcPr>
          <w:p w:rsidR="00E90962" w:rsidRDefault="00E90962" w:rsidP="00E90962">
            <w:pPr>
              <w:spacing w:after="200" w:line="480" w:lineRule="auto"/>
              <w:ind w:left="0" w:firstLine="0"/>
              <w:rPr>
                <w:rFonts w:ascii="Arial" w:hAnsi="Arial"/>
                <w:sz w:val="20"/>
                <w:szCs w:val="20"/>
              </w:rPr>
            </w:pPr>
          </w:p>
        </w:tc>
      </w:tr>
      <w:tr w:rsidR="00E90962" w:rsidTr="00E90962">
        <w:trPr>
          <w:trHeight w:val="1574"/>
        </w:trPr>
        <w:tc>
          <w:tcPr>
            <w:tcW w:w="504" w:type="dxa"/>
            <w:gridSpan w:val="3"/>
          </w:tcPr>
          <w:p w:rsidR="00E90962" w:rsidRDefault="00E90962" w:rsidP="00E90962">
            <w:pPr>
              <w:spacing w:after="200" w:line="480" w:lineRule="auto"/>
              <w:ind w:left="0" w:firstLine="0"/>
              <w:rPr>
                <w:rFonts w:ascii="Arial" w:hAnsi="Arial"/>
                <w:sz w:val="20"/>
                <w:szCs w:val="20"/>
              </w:rPr>
            </w:pPr>
            <w:r>
              <w:rPr>
                <w:rFonts w:ascii="Arial" w:hAnsi="Arial"/>
                <w:sz w:val="20"/>
                <w:szCs w:val="20"/>
              </w:rPr>
              <w:t>2</w:t>
            </w:r>
          </w:p>
        </w:tc>
        <w:tc>
          <w:tcPr>
            <w:tcW w:w="4942" w:type="dxa"/>
            <w:gridSpan w:val="2"/>
          </w:tcPr>
          <w:p w:rsidR="00E90962" w:rsidRDefault="00E90962" w:rsidP="00E90962">
            <w:pPr>
              <w:spacing w:after="200" w:line="480" w:lineRule="auto"/>
              <w:ind w:left="0" w:firstLine="0"/>
              <w:rPr>
                <w:rFonts w:ascii="Arial" w:hAnsi="Arial"/>
                <w:sz w:val="20"/>
                <w:szCs w:val="20"/>
              </w:rPr>
            </w:pPr>
            <w:r>
              <w:rPr>
                <w:rFonts w:ascii="Arial" w:hAnsi="Arial"/>
                <w:sz w:val="20"/>
                <w:szCs w:val="20"/>
              </w:rPr>
              <w:t xml:space="preserve">Bakteri </w:t>
            </w:r>
            <w:r>
              <w:rPr>
                <w:rFonts w:ascii="Arial" w:hAnsi="Arial"/>
                <w:i/>
                <w:sz w:val="20"/>
                <w:szCs w:val="20"/>
              </w:rPr>
              <w:t xml:space="preserve">mikrobakterium tuberkulosa </w:t>
            </w:r>
            <w:r>
              <w:rPr>
                <w:rFonts w:ascii="Arial" w:hAnsi="Arial"/>
                <w:sz w:val="20"/>
                <w:szCs w:val="20"/>
              </w:rPr>
              <w:t>merupakan penyebab penyakit tuberkulosis paru.</w:t>
            </w:r>
          </w:p>
        </w:tc>
        <w:tc>
          <w:tcPr>
            <w:tcW w:w="1206" w:type="dxa"/>
            <w:gridSpan w:val="3"/>
          </w:tcPr>
          <w:p w:rsidR="00E90962" w:rsidRDefault="00E90962" w:rsidP="00E90962">
            <w:pPr>
              <w:spacing w:after="200" w:line="480" w:lineRule="auto"/>
              <w:ind w:left="0" w:firstLine="0"/>
              <w:rPr>
                <w:rFonts w:ascii="Arial" w:hAnsi="Arial"/>
                <w:sz w:val="20"/>
                <w:szCs w:val="20"/>
              </w:rPr>
            </w:pPr>
          </w:p>
        </w:tc>
        <w:tc>
          <w:tcPr>
            <w:tcW w:w="1157" w:type="dxa"/>
            <w:gridSpan w:val="2"/>
          </w:tcPr>
          <w:p w:rsidR="00E90962" w:rsidRDefault="00E90962" w:rsidP="00E90962">
            <w:pPr>
              <w:spacing w:after="200" w:line="480" w:lineRule="auto"/>
              <w:ind w:left="0" w:firstLine="0"/>
              <w:rPr>
                <w:rFonts w:ascii="Arial" w:hAnsi="Arial"/>
                <w:sz w:val="20"/>
                <w:szCs w:val="20"/>
              </w:rPr>
            </w:pPr>
          </w:p>
        </w:tc>
      </w:tr>
      <w:tr w:rsidR="00E90962" w:rsidTr="00E90962">
        <w:trPr>
          <w:trHeight w:val="1557"/>
        </w:trPr>
        <w:tc>
          <w:tcPr>
            <w:tcW w:w="504" w:type="dxa"/>
            <w:gridSpan w:val="3"/>
          </w:tcPr>
          <w:p w:rsidR="00E90962" w:rsidRDefault="00E90962" w:rsidP="00E90962">
            <w:pPr>
              <w:spacing w:after="200" w:line="480" w:lineRule="auto"/>
              <w:ind w:left="0" w:firstLine="0"/>
              <w:rPr>
                <w:rFonts w:ascii="Arial" w:hAnsi="Arial"/>
                <w:sz w:val="20"/>
                <w:szCs w:val="20"/>
              </w:rPr>
            </w:pPr>
            <w:r>
              <w:rPr>
                <w:rFonts w:ascii="Arial" w:hAnsi="Arial"/>
                <w:sz w:val="20"/>
                <w:szCs w:val="20"/>
              </w:rPr>
              <w:t>3</w:t>
            </w:r>
          </w:p>
        </w:tc>
        <w:tc>
          <w:tcPr>
            <w:tcW w:w="4942" w:type="dxa"/>
            <w:gridSpan w:val="2"/>
          </w:tcPr>
          <w:p w:rsidR="00E90962" w:rsidRDefault="00E90962" w:rsidP="00E90962">
            <w:pPr>
              <w:spacing w:after="200" w:line="480" w:lineRule="auto"/>
              <w:ind w:left="0" w:firstLine="0"/>
              <w:rPr>
                <w:rFonts w:ascii="Arial" w:hAnsi="Arial"/>
                <w:sz w:val="20"/>
                <w:szCs w:val="20"/>
              </w:rPr>
            </w:pPr>
            <w:r>
              <w:rPr>
                <w:rFonts w:ascii="Arial" w:hAnsi="Arial"/>
                <w:sz w:val="20"/>
                <w:szCs w:val="20"/>
              </w:rPr>
              <w:t>Gejala yang di rasakan penderita tuberkulosis paru adalah batuk lebih dari 3 minggu.</w:t>
            </w:r>
          </w:p>
        </w:tc>
        <w:tc>
          <w:tcPr>
            <w:tcW w:w="1206" w:type="dxa"/>
            <w:gridSpan w:val="3"/>
          </w:tcPr>
          <w:p w:rsidR="00E90962" w:rsidRDefault="00E90962" w:rsidP="00E90962">
            <w:pPr>
              <w:spacing w:after="200" w:line="480" w:lineRule="auto"/>
              <w:ind w:left="0" w:firstLine="0"/>
              <w:rPr>
                <w:rFonts w:ascii="Arial" w:hAnsi="Arial"/>
                <w:sz w:val="20"/>
                <w:szCs w:val="20"/>
              </w:rPr>
            </w:pPr>
          </w:p>
        </w:tc>
        <w:tc>
          <w:tcPr>
            <w:tcW w:w="1157" w:type="dxa"/>
            <w:gridSpan w:val="2"/>
          </w:tcPr>
          <w:p w:rsidR="00E90962" w:rsidRDefault="00E90962" w:rsidP="00E90962">
            <w:pPr>
              <w:spacing w:after="200" w:line="480" w:lineRule="auto"/>
              <w:ind w:left="0" w:firstLine="0"/>
              <w:rPr>
                <w:rFonts w:ascii="Arial" w:hAnsi="Arial"/>
                <w:sz w:val="20"/>
                <w:szCs w:val="20"/>
              </w:rPr>
            </w:pPr>
          </w:p>
        </w:tc>
      </w:tr>
      <w:tr w:rsidR="00E90962" w:rsidTr="00E90962">
        <w:trPr>
          <w:trHeight w:val="1390"/>
        </w:trPr>
        <w:tc>
          <w:tcPr>
            <w:tcW w:w="504" w:type="dxa"/>
            <w:gridSpan w:val="3"/>
          </w:tcPr>
          <w:p w:rsidR="00E90962" w:rsidRDefault="00E90962" w:rsidP="00E90962">
            <w:pPr>
              <w:spacing w:after="200" w:line="480" w:lineRule="auto"/>
              <w:ind w:left="0" w:firstLine="0"/>
              <w:rPr>
                <w:rFonts w:ascii="Arial" w:hAnsi="Arial"/>
                <w:sz w:val="20"/>
                <w:szCs w:val="20"/>
              </w:rPr>
            </w:pPr>
            <w:r>
              <w:rPr>
                <w:rFonts w:ascii="Arial" w:hAnsi="Arial"/>
                <w:sz w:val="20"/>
                <w:szCs w:val="20"/>
              </w:rPr>
              <w:t>4</w:t>
            </w:r>
          </w:p>
        </w:tc>
        <w:tc>
          <w:tcPr>
            <w:tcW w:w="4942" w:type="dxa"/>
            <w:gridSpan w:val="2"/>
          </w:tcPr>
          <w:p w:rsidR="00E90962" w:rsidRDefault="00E90962" w:rsidP="00E90962">
            <w:pPr>
              <w:spacing w:after="200" w:line="480" w:lineRule="auto"/>
              <w:ind w:left="0" w:firstLine="0"/>
              <w:rPr>
                <w:rFonts w:ascii="Arial" w:hAnsi="Arial"/>
                <w:sz w:val="20"/>
                <w:szCs w:val="20"/>
              </w:rPr>
            </w:pPr>
            <w:r>
              <w:rPr>
                <w:rFonts w:ascii="Arial" w:hAnsi="Arial"/>
                <w:sz w:val="20"/>
                <w:szCs w:val="20"/>
              </w:rPr>
              <w:t>Gejala yang dirasakan penderita tuberkulosis paru adalah demam.</w:t>
            </w:r>
          </w:p>
        </w:tc>
        <w:tc>
          <w:tcPr>
            <w:tcW w:w="1206" w:type="dxa"/>
            <w:gridSpan w:val="3"/>
          </w:tcPr>
          <w:p w:rsidR="00E90962" w:rsidRDefault="00E90962" w:rsidP="00E90962">
            <w:pPr>
              <w:spacing w:after="200" w:line="480" w:lineRule="auto"/>
              <w:ind w:left="0" w:firstLine="0"/>
              <w:rPr>
                <w:rFonts w:ascii="Arial" w:hAnsi="Arial"/>
                <w:sz w:val="20"/>
                <w:szCs w:val="20"/>
              </w:rPr>
            </w:pPr>
          </w:p>
        </w:tc>
        <w:tc>
          <w:tcPr>
            <w:tcW w:w="1157" w:type="dxa"/>
            <w:gridSpan w:val="2"/>
          </w:tcPr>
          <w:p w:rsidR="00E90962" w:rsidRDefault="00E90962" w:rsidP="00E90962">
            <w:pPr>
              <w:spacing w:after="200" w:line="480" w:lineRule="auto"/>
              <w:ind w:left="0" w:firstLine="0"/>
              <w:rPr>
                <w:rFonts w:ascii="Arial" w:hAnsi="Arial"/>
                <w:sz w:val="20"/>
                <w:szCs w:val="20"/>
              </w:rPr>
            </w:pPr>
          </w:p>
        </w:tc>
      </w:tr>
      <w:tr w:rsidR="00E90962" w:rsidTr="00E90962">
        <w:trPr>
          <w:trHeight w:val="1222"/>
        </w:trPr>
        <w:tc>
          <w:tcPr>
            <w:tcW w:w="504" w:type="dxa"/>
            <w:gridSpan w:val="3"/>
          </w:tcPr>
          <w:p w:rsidR="00E90962" w:rsidRDefault="00E90962" w:rsidP="00E90962">
            <w:pPr>
              <w:spacing w:after="200" w:line="480" w:lineRule="auto"/>
              <w:ind w:left="0" w:firstLine="0"/>
              <w:rPr>
                <w:rFonts w:ascii="Arial" w:hAnsi="Arial"/>
                <w:sz w:val="20"/>
                <w:szCs w:val="20"/>
              </w:rPr>
            </w:pPr>
            <w:r>
              <w:rPr>
                <w:rFonts w:ascii="Arial" w:hAnsi="Arial"/>
                <w:sz w:val="20"/>
                <w:szCs w:val="20"/>
              </w:rPr>
              <w:t>5</w:t>
            </w:r>
          </w:p>
        </w:tc>
        <w:tc>
          <w:tcPr>
            <w:tcW w:w="4942" w:type="dxa"/>
            <w:gridSpan w:val="2"/>
          </w:tcPr>
          <w:p w:rsidR="00E90962" w:rsidRDefault="00E90962" w:rsidP="00E90962">
            <w:pPr>
              <w:spacing w:after="200" w:line="480" w:lineRule="auto"/>
              <w:ind w:left="0" w:firstLine="0"/>
              <w:rPr>
                <w:rFonts w:ascii="Arial" w:hAnsi="Arial"/>
                <w:sz w:val="20"/>
                <w:szCs w:val="20"/>
              </w:rPr>
            </w:pPr>
            <w:r>
              <w:rPr>
                <w:rFonts w:ascii="Arial" w:hAnsi="Arial"/>
                <w:sz w:val="20"/>
                <w:szCs w:val="20"/>
              </w:rPr>
              <w:t>Gejala yang dirasakan penderita tuberkulosis paru adalah influenza.</w:t>
            </w:r>
          </w:p>
        </w:tc>
        <w:tc>
          <w:tcPr>
            <w:tcW w:w="1206" w:type="dxa"/>
            <w:gridSpan w:val="3"/>
          </w:tcPr>
          <w:p w:rsidR="00E90962" w:rsidRDefault="00E90962" w:rsidP="00E90962">
            <w:pPr>
              <w:spacing w:after="200" w:line="480" w:lineRule="auto"/>
              <w:ind w:left="0" w:firstLine="0"/>
              <w:rPr>
                <w:rFonts w:ascii="Arial" w:hAnsi="Arial"/>
                <w:sz w:val="20"/>
                <w:szCs w:val="20"/>
              </w:rPr>
            </w:pPr>
          </w:p>
        </w:tc>
        <w:tc>
          <w:tcPr>
            <w:tcW w:w="1157" w:type="dxa"/>
            <w:gridSpan w:val="2"/>
          </w:tcPr>
          <w:p w:rsidR="00E90962" w:rsidRDefault="00E90962" w:rsidP="00E90962">
            <w:pPr>
              <w:spacing w:after="200" w:line="480" w:lineRule="auto"/>
              <w:ind w:left="0" w:firstLine="0"/>
              <w:rPr>
                <w:rFonts w:ascii="Arial" w:hAnsi="Arial"/>
                <w:sz w:val="20"/>
                <w:szCs w:val="20"/>
              </w:rPr>
            </w:pPr>
          </w:p>
        </w:tc>
      </w:tr>
      <w:tr w:rsidR="00E90962" w:rsidTr="00E90962">
        <w:trPr>
          <w:trHeight w:val="954"/>
        </w:trPr>
        <w:tc>
          <w:tcPr>
            <w:tcW w:w="504" w:type="dxa"/>
            <w:gridSpan w:val="3"/>
            <w:tcBorders>
              <w:bottom w:val="nil"/>
              <w:right w:val="single" w:sz="4" w:space="0" w:color="auto"/>
            </w:tcBorders>
          </w:tcPr>
          <w:p w:rsidR="00E90962" w:rsidRDefault="00E90962" w:rsidP="00E90962">
            <w:pPr>
              <w:spacing w:after="200" w:line="480" w:lineRule="auto"/>
              <w:ind w:left="0" w:firstLine="0"/>
              <w:rPr>
                <w:rFonts w:ascii="Arial" w:hAnsi="Arial"/>
                <w:sz w:val="20"/>
                <w:szCs w:val="20"/>
              </w:rPr>
            </w:pPr>
            <w:r>
              <w:rPr>
                <w:rFonts w:ascii="Arial" w:hAnsi="Arial"/>
                <w:sz w:val="20"/>
                <w:szCs w:val="20"/>
              </w:rPr>
              <w:t>6</w:t>
            </w:r>
          </w:p>
        </w:tc>
        <w:tc>
          <w:tcPr>
            <w:tcW w:w="4942" w:type="dxa"/>
            <w:gridSpan w:val="2"/>
            <w:tcBorders>
              <w:left w:val="single" w:sz="4" w:space="0" w:color="auto"/>
              <w:bottom w:val="nil"/>
            </w:tcBorders>
          </w:tcPr>
          <w:p w:rsidR="00E90962" w:rsidRDefault="00E90962" w:rsidP="00E90962">
            <w:pPr>
              <w:spacing w:after="200" w:line="480" w:lineRule="auto"/>
              <w:ind w:left="0" w:firstLine="0"/>
              <w:rPr>
                <w:rFonts w:ascii="Arial" w:hAnsi="Arial"/>
                <w:sz w:val="20"/>
                <w:szCs w:val="20"/>
              </w:rPr>
            </w:pPr>
            <w:r>
              <w:rPr>
                <w:rFonts w:ascii="Arial" w:hAnsi="Arial"/>
                <w:sz w:val="20"/>
                <w:szCs w:val="20"/>
              </w:rPr>
              <w:t>Nyeri dada adalah gejala yang dirasakan penderita tuberkulosis paru.</w:t>
            </w:r>
          </w:p>
        </w:tc>
        <w:tc>
          <w:tcPr>
            <w:tcW w:w="1206" w:type="dxa"/>
            <w:gridSpan w:val="3"/>
            <w:tcBorders>
              <w:bottom w:val="nil"/>
            </w:tcBorders>
          </w:tcPr>
          <w:p w:rsidR="00E90962" w:rsidRDefault="00E90962" w:rsidP="00E90962">
            <w:pPr>
              <w:spacing w:after="200" w:line="480" w:lineRule="auto"/>
              <w:ind w:left="0" w:firstLine="0"/>
              <w:rPr>
                <w:rFonts w:ascii="Arial" w:hAnsi="Arial"/>
                <w:sz w:val="20"/>
                <w:szCs w:val="20"/>
              </w:rPr>
            </w:pPr>
          </w:p>
        </w:tc>
        <w:tc>
          <w:tcPr>
            <w:tcW w:w="1157" w:type="dxa"/>
            <w:gridSpan w:val="2"/>
            <w:tcBorders>
              <w:bottom w:val="nil"/>
            </w:tcBorders>
          </w:tcPr>
          <w:p w:rsidR="00E90962" w:rsidRDefault="00E90962" w:rsidP="00E90962">
            <w:pPr>
              <w:spacing w:after="200" w:line="480" w:lineRule="auto"/>
              <w:ind w:left="0" w:firstLine="0"/>
              <w:rPr>
                <w:rFonts w:ascii="Arial" w:hAnsi="Arial"/>
                <w:sz w:val="20"/>
                <w:szCs w:val="20"/>
              </w:rPr>
            </w:pPr>
          </w:p>
        </w:tc>
      </w:tr>
      <w:tr w:rsidR="00E90962" w:rsidTr="00E90962">
        <w:trPr>
          <w:trHeight w:val="1239"/>
        </w:trPr>
        <w:tc>
          <w:tcPr>
            <w:tcW w:w="487" w:type="dxa"/>
            <w:gridSpan w:val="2"/>
          </w:tcPr>
          <w:p w:rsidR="00E90962" w:rsidRDefault="00E90962" w:rsidP="00E90962">
            <w:pPr>
              <w:spacing w:after="200" w:line="480" w:lineRule="auto"/>
              <w:ind w:left="0" w:firstLine="0"/>
              <w:rPr>
                <w:rFonts w:ascii="Arial" w:hAnsi="Arial"/>
                <w:sz w:val="20"/>
                <w:szCs w:val="20"/>
              </w:rPr>
            </w:pPr>
            <w:r>
              <w:rPr>
                <w:rFonts w:ascii="Arial" w:hAnsi="Arial"/>
                <w:sz w:val="20"/>
                <w:szCs w:val="20"/>
              </w:rPr>
              <w:lastRenderedPageBreak/>
              <w:t>7</w:t>
            </w:r>
          </w:p>
        </w:tc>
        <w:tc>
          <w:tcPr>
            <w:tcW w:w="4959" w:type="dxa"/>
            <w:gridSpan w:val="3"/>
          </w:tcPr>
          <w:p w:rsidR="00E90962" w:rsidRDefault="00E90962" w:rsidP="00E90962">
            <w:pPr>
              <w:spacing w:after="200" w:line="480" w:lineRule="auto"/>
              <w:ind w:left="0" w:firstLine="0"/>
              <w:rPr>
                <w:rFonts w:ascii="Arial" w:hAnsi="Arial"/>
                <w:sz w:val="20"/>
                <w:szCs w:val="20"/>
              </w:rPr>
            </w:pPr>
            <w:r>
              <w:rPr>
                <w:rFonts w:ascii="Arial" w:hAnsi="Arial"/>
                <w:sz w:val="20"/>
                <w:szCs w:val="20"/>
              </w:rPr>
              <w:t>Sesak nafas adalah gejala yang dirasakan penderita tuberkulosis paru.</w:t>
            </w:r>
          </w:p>
        </w:tc>
        <w:tc>
          <w:tcPr>
            <w:tcW w:w="1190" w:type="dxa"/>
            <w:gridSpan w:val="2"/>
          </w:tcPr>
          <w:p w:rsidR="00E90962" w:rsidRDefault="00E90962" w:rsidP="00E90962">
            <w:pPr>
              <w:spacing w:after="200" w:line="480" w:lineRule="auto"/>
              <w:ind w:left="0" w:firstLine="0"/>
              <w:rPr>
                <w:rFonts w:ascii="Arial" w:hAnsi="Arial"/>
                <w:sz w:val="20"/>
                <w:szCs w:val="20"/>
              </w:rPr>
            </w:pPr>
          </w:p>
        </w:tc>
        <w:tc>
          <w:tcPr>
            <w:tcW w:w="1173" w:type="dxa"/>
            <w:gridSpan w:val="3"/>
          </w:tcPr>
          <w:p w:rsidR="00E90962" w:rsidRDefault="00E90962" w:rsidP="00E90962">
            <w:pPr>
              <w:spacing w:after="200" w:line="480" w:lineRule="auto"/>
              <w:ind w:left="0" w:firstLine="0"/>
              <w:rPr>
                <w:rFonts w:ascii="Arial" w:hAnsi="Arial"/>
                <w:sz w:val="20"/>
                <w:szCs w:val="20"/>
              </w:rPr>
            </w:pPr>
          </w:p>
        </w:tc>
      </w:tr>
      <w:tr w:rsidR="00E90962" w:rsidTr="00E90962">
        <w:trPr>
          <w:trHeight w:val="1306"/>
        </w:trPr>
        <w:tc>
          <w:tcPr>
            <w:tcW w:w="487" w:type="dxa"/>
            <w:gridSpan w:val="2"/>
          </w:tcPr>
          <w:p w:rsidR="00E90962" w:rsidRDefault="00E90962" w:rsidP="00E90962">
            <w:pPr>
              <w:spacing w:after="200" w:line="480" w:lineRule="auto"/>
              <w:ind w:left="0" w:firstLine="0"/>
              <w:rPr>
                <w:rFonts w:ascii="Arial" w:hAnsi="Arial"/>
                <w:sz w:val="20"/>
                <w:szCs w:val="20"/>
              </w:rPr>
            </w:pPr>
            <w:r>
              <w:rPr>
                <w:rFonts w:ascii="Arial" w:hAnsi="Arial"/>
                <w:sz w:val="20"/>
                <w:szCs w:val="20"/>
              </w:rPr>
              <w:t>8</w:t>
            </w:r>
          </w:p>
        </w:tc>
        <w:tc>
          <w:tcPr>
            <w:tcW w:w="4959" w:type="dxa"/>
            <w:gridSpan w:val="3"/>
          </w:tcPr>
          <w:p w:rsidR="00E90962" w:rsidRDefault="00E90962" w:rsidP="00E90962">
            <w:pPr>
              <w:spacing w:after="200" w:line="480" w:lineRule="auto"/>
              <w:ind w:left="0" w:firstLine="0"/>
              <w:rPr>
                <w:rFonts w:ascii="Arial" w:hAnsi="Arial"/>
                <w:sz w:val="20"/>
                <w:szCs w:val="20"/>
              </w:rPr>
            </w:pPr>
            <w:r>
              <w:rPr>
                <w:rFonts w:ascii="Arial" w:hAnsi="Arial"/>
                <w:sz w:val="20"/>
                <w:szCs w:val="20"/>
              </w:rPr>
              <w:t>Batuk berdarah adalah gejala yang di rasakan penderita tuberkulosis paru.</w:t>
            </w:r>
          </w:p>
        </w:tc>
        <w:tc>
          <w:tcPr>
            <w:tcW w:w="1190" w:type="dxa"/>
            <w:gridSpan w:val="2"/>
          </w:tcPr>
          <w:p w:rsidR="00E90962" w:rsidRDefault="00E90962" w:rsidP="00E90962">
            <w:pPr>
              <w:spacing w:after="200" w:line="480" w:lineRule="auto"/>
              <w:ind w:left="0" w:firstLine="0"/>
              <w:rPr>
                <w:rFonts w:ascii="Arial" w:hAnsi="Arial"/>
                <w:sz w:val="20"/>
                <w:szCs w:val="20"/>
              </w:rPr>
            </w:pPr>
          </w:p>
        </w:tc>
        <w:tc>
          <w:tcPr>
            <w:tcW w:w="1173" w:type="dxa"/>
            <w:gridSpan w:val="3"/>
          </w:tcPr>
          <w:p w:rsidR="00E90962" w:rsidRDefault="00E90962" w:rsidP="00E90962">
            <w:pPr>
              <w:spacing w:after="200" w:line="480" w:lineRule="auto"/>
              <w:ind w:left="0" w:firstLine="0"/>
              <w:rPr>
                <w:rFonts w:ascii="Arial" w:hAnsi="Arial"/>
                <w:sz w:val="20"/>
                <w:szCs w:val="20"/>
              </w:rPr>
            </w:pPr>
          </w:p>
        </w:tc>
      </w:tr>
      <w:tr w:rsidR="00E90962" w:rsidTr="00E90962">
        <w:trPr>
          <w:trHeight w:val="1574"/>
        </w:trPr>
        <w:tc>
          <w:tcPr>
            <w:tcW w:w="487" w:type="dxa"/>
            <w:gridSpan w:val="2"/>
          </w:tcPr>
          <w:p w:rsidR="00E90962" w:rsidRDefault="00E90962" w:rsidP="00E90962">
            <w:pPr>
              <w:spacing w:after="200" w:line="480" w:lineRule="auto"/>
              <w:ind w:left="0" w:firstLine="0"/>
              <w:rPr>
                <w:rFonts w:ascii="Arial" w:hAnsi="Arial"/>
                <w:sz w:val="20"/>
                <w:szCs w:val="20"/>
              </w:rPr>
            </w:pPr>
            <w:r>
              <w:rPr>
                <w:rFonts w:ascii="Arial" w:hAnsi="Arial"/>
                <w:sz w:val="20"/>
                <w:szCs w:val="20"/>
              </w:rPr>
              <w:t>9</w:t>
            </w:r>
          </w:p>
        </w:tc>
        <w:tc>
          <w:tcPr>
            <w:tcW w:w="4959" w:type="dxa"/>
            <w:gridSpan w:val="3"/>
          </w:tcPr>
          <w:p w:rsidR="00E90962" w:rsidRDefault="00E90962" w:rsidP="00E90962">
            <w:pPr>
              <w:spacing w:after="200" w:line="480" w:lineRule="auto"/>
              <w:ind w:left="0" w:firstLine="0"/>
              <w:rPr>
                <w:rFonts w:ascii="Arial" w:hAnsi="Arial"/>
                <w:sz w:val="20"/>
                <w:szCs w:val="20"/>
              </w:rPr>
            </w:pPr>
            <w:r>
              <w:rPr>
                <w:rFonts w:ascii="Arial" w:hAnsi="Arial"/>
                <w:sz w:val="20"/>
                <w:szCs w:val="20"/>
              </w:rPr>
              <w:t>Badan lemah dan rasa kurang enak badan bukan merupakan gejala-gejala dari tuberkulosis paru</w:t>
            </w:r>
          </w:p>
        </w:tc>
        <w:tc>
          <w:tcPr>
            <w:tcW w:w="1190" w:type="dxa"/>
            <w:gridSpan w:val="2"/>
          </w:tcPr>
          <w:p w:rsidR="00E90962" w:rsidRDefault="00E90962" w:rsidP="00E90962">
            <w:pPr>
              <w:spacing w:after="200" w:line="480" w:lineRule="auto"/>
              <w:ind w:left="0" w:firstLine="0"/>
              <w:rPr>
                <w:rFonts w:ascii="Arial" w:hAnsi="Arial"/>
                <w:sz w:val="20"/>
                <w:szCs w:val="20"/>
              </w:rPr>
            </w:pPr>
          </w:p>
        </w:tc>
        <w:tc>
          <w:tcPr>
            <w:tcW w:w="1173" w:type="dxa"/>
            <w:gridSpan w:val="3"/>
          </w:tcPr>
          <w:p w:rsidR="00E90962" w:rsidRDefault="00E90962" w:rsidP="00E90962">
            <w:pPr>
              <w:spacing w:after="200" w:line="480" w:lineRule="auto"/>
              <w:ind w:left="0" w:firstLine="0"/>
              <w:rPr>
                <w:rFonts w:ascii="Arial" w:hAnsi="Arial"/>
                <w:sz w:val="20"/>
                <w:szCs w:val="20"/>
              </w:rPr>
            </w:pPr>
          </w:p>
        </w:tc>
      </w:tr>
      <w:tr w:rsidR="00E90962" w:rsidTr="00E90962">
        <w:trPr>
          <w:trHeight w:val="1021"/>
        </w:trPr>
        <w:tc>
          <w:tcPr>
            <w:tcW w:w="487" w:type="dxa"/>
            <w:gridSpan w:val="2"/>
          </w:tcPr>
          <w:p w:rsidR="00E90962" w:rsidRDefault="00E90962" w:rsidP="00E90962">
            <w:pPr>
              <w:spacing w:after="200" w:line="480" w:lineRule="auto"/>
              <w:ind w:left="0" w:firstLine="0"/>
              <w:rPr>
                <w:rFonts w:ascii="Arial" w:hAnsi="Arial"/>
                <w:sz w:val="20"/>
                <w:szCs w:val="20"/>
              </w:rPr>
            </w:pPr>
            <w:r>
              <w:rPr>
                <w:rFonts w:ascii="Arial" w:hAnsi="Arial"/>
                <w:sz w:val="20"/>
                <w:szCs w:val="20"/>
              </w:rPr>
              <w:t>10</w:t>
            </w:r>
          </w:p>
        </w:tc>
        <w:tc>
          <w:tcPr>
            <w:tcW w:w="4959" w:type="dxa"/>
            <w:gridSpan w:val="3"/>
          </w:tcPr>
          <w:p w:rsidR="00E90962" w:rsidRDefault="00E90962" w:rsidP="00E90962">
            <w:pPr>
              <w:spacing w:after="200" w:line="480" w:lineRule="auto"/>
              <w:ind w:left="0" w:firstLine="0"/>
              <w:rPr>
                <w:rFonts w:ascii="Arial" w:hAnsi="Arial"/>
                <w:sz w:val="20"/>
                <w:szCs w:val="20"/>
              </w:rPr>
            </w:pPr>
            <w:r>
              <w:rPr>
                <w:rFonts w:ascii="Arial" w:hAnsi="Arial"/>
                <w:sz w:val="20"/>
                <w:szCs w:val="20"/>
              </w:rPr>
              <w:t>Nafsu makan menurun bukan merupakan gejala-gejala dari tuberkulosis paru.</w:t>
            </w:r>
          </w:p>
        </w:tc>
        <w:tc>
          <w:tcPr>
            <w:tcW w:w="1190" w:type="dxa"/>
            <w:gridSpan w:val="2"/>
          </w:tcPr>
          <w:p w:rsidR="00E90962" w:rsidRDefault="00E90962" w:rsidP="00E90962">
            <w:pPr>
              <w:spacing w:after="200" w:line="480" w:lineRule="auto"/>
              <w:ind w:left="0" w:firstLine="0"/>
              <w:rPr>
                <w:rFonts w:ascii="Arial" w:hAnsi="Arial"/>
                <w:sz w:val="20"/>
                <w:szCs w:val="20"/>
              </w:rPr>
            </w:pPr>
          </w:p>
        </w:tc>
        <w:tc>
          <w:tcPr>
            <w:tcW w:w="1173" w:type="dxa"/>
            <w:gridSpan w:val="3"/>
          </w:tcPr>
          <w:p w:rsidR="00E90962" w:rsidRDefault="00E90962" w:rsidP="00E90962">
            <w:pPr>
              <w:spacing w:after="200" w:line="480" w:lineRule="auto"/>
              <w:ind w:left="0" w:firstLine="0"/>
              <w:rPr>
                <w:rFonts w:ascii="Arial" w:hAnsi="Arial"/>
                <w:sz w:val="20"/>
                <w:szCs w:val="20"/>
              </w:rPr>
            </w:pPr>
          </w:p>
        </w:tc>
      </w:tr>
      <w:tr w:rsidR="00E90962" w:rsidTr="00E90962">
        <w:trPr>
          <w:trHeight w:val="1004"/>
        </w:trPr>
        <w:tc>
          <w:tcPr>
            <w:tcW w:w="487" w:type="dxa"/>
            <w:gridSpan w:val="2"/>
          </w:tcPr>
          <w:p w:rsidR="00E90962" w:rsidRDefault="00E90962" w:rsidP="00E90962">
            <w:pPr>
              <w:spacing w:after="200" w:line="480" w:lineRule="auto"/>
              <w:ind w:left="0" w:firstLine="0"/>
              <w:rPr>
                <w:rFonts w:ascii="Arial" w:hAnsi="Arial"/>
                <w:sz w:val="20"/>
                <w:szCs w:val="20"/>
              </w:rPr>
            </w:pPr>
            <w:r>
              <w:rPr>
                <w:rFonts w:ascii="Arial" w:hAnsi="Arial"/>
                <w:sz w:val="20"/>
                <w:szCs w:val="20"/>
              </w:rPr>
              <w:t>11</w:t>
            </w:r>
          </w:p>
        </w:tc>
        <w:tc>
          <w:tcPr>
            <w:tcW w:w="4959" w:type="dxa"/>
            <w:gridSpan w:val="3"/>
          </w:tcPr>
          <w:p w:rsidR="00E90962" w:rsidRDefault="00E90962" w:rsidP="00E90962">
            <w:pPr>
              <w:spacing w:after="200" w:line="480" w:lineRule="auto"/>
              <w:ind w:left="0" w:firstLine="0"/>
              <w:rPr>
                <w:rFonts w:ascii="Arial" w:hAnsi="Arial"/>
                <w:sz w:val="20"/>
                <w:szCs w:val="20"/>
              </w:rPr>
            </w:pPr>
            <w:r>
              <w:rPr>
                <w:rFonts w:ascii="Arial" w:hAnsi="Arial"/>
                <w:sz w:val="20"/>
                <w:szCs w:val="20"/>
              </w:rPr>
              <w:t>Berat badan turun bukan merupakan gejala-gejala dari tuberkulosis paru.</w:t>
            </w:r>
          </w:p>
        </w:tc>
        <w:tc>
          <w:tcPr>
            <w:tcW w:w="1190" w:type="dxa"/>
            <w:gridSpan w:val="2"/>
          </w:tcPr>
          <w:p w:rsidR="00E90962" w:rsidRDefault="00E90962" w:rsidP="00E90962">
            <w:pPr>
              <w:spacing w:after="200" w:line="480" w:lineRule="auto"/>
              <w:ind w:left="0" w:firstLine="0"/>
              <w:rPr>
                <w:rFonts w:ascii="Arial" w:hAnsi="Arial"/>
                <w:sz w:val="20"/>
                <w:szCs w:val="20"/>
              </w:rPr>
            </w:pPr>
          </w:p>
        </w:tc>
        <w:tc>
          <w:tcPr>
            <w:tcW w:w="1173" w:type="dxa"/>
            <w:gridSpan w:val="3"/>
          </w:tcPr>
          <w:p w:rsidR="00E90962" w:rsidRDefault="00E90962" w:rsidP="00E90962">
            <w:pPr>
              <w:spacing w:after="200" w:line="480" w:lineRule="auto"/>
              <w:ind w:left="0" w:firstLine="0"/>
              <w:rPr>
                <w:rFonts w:ascii="Arial" w:hAnsi="Arial"/>
                <w:sz w:val="20"/>
                <w:szCs w:val="20"/>
              </w:rPr>
            </w:pPr>
          </w:p>
        </w:tc>
      </w:tr>
      <w:tr w:rsidR="00E90962" w:rsidTr="00E90962">
        <w:trPr>
          <w:trHeight w:val="1004"/>
        </w:trPr>
        <w:tc>
          <w:tcPr>
            <w:tcW w:w="487" w:type="dxa"/>
            <w:gridSpan w:val="2"/>
          </w:tcPr>
          <w:p w:rsidR="00E90962" w:rsidRDefault="00E90962" w:rsidP="00E90962">
            <w:pPr>
              <w:spacing w:after="200" w:line="480" w:lineRule="auto"/>
              <w:ind w:left="0" w:firstLine="0"/>
              <w:rPr>
                <w:rFonts w:ascii="Arial" w:hAnsi="Arial"/>
                <w:sz w:val="20"/>
                <w:szCs w:val="20"/>
              </w:rPr>
            </w:pPr>
            <w:r>
              <w:rPr>
                <w:rFonts w:ascii="Arial" w:hAnsi="Arial"/>
                <w:sz w:val="20"/>
                <w:szCs w:val="20"/>
              </w:rPr>
              <w:t>12</w:t>
            </w:r>
          </w:p>
        </w:tc>
        <w:tc>
          <w:tcPr>
            <w:tcW w:w="4959" w:type="dxa"/>
            <w:gridSpan w:val="3"/>
          </w:tcPr>
          <w:p w:rsidR="00E90962" w:rsidRDefault="00E90962" w:rsidP="00E90962">
            <w:pPr>
              <w:spacing w:after="200" w:line="480" w:lineRule="auto"/>
              <w:ind w:left="0" w:firstLine="0"/>
              <w:rPr>
                <w:rFonts w:ascii="Arial" w:hAnsi="Arial"/>
                <w:sz w:val="20"/>
                <w:szCs w:val="20"/>
              </w:rPr>
            </w:pPr>
            <w:r>
              <w:rPr>
                <w:rFonts w:ascii="Arial" w:hAnsi="Arial"/>
                <w:sz w:val="20"/>
                <w:szCs w:val="20"/>
              </w:rPr>
              <w:t>Penyakit ini dapat di tularkan melalui percikan dahak dari penderita tuberkulosis paru.</w:t>
            </w:r>
          </w:p>
        </w:tc>
        <w:tc>
          <w:tcPr>
            <w:tcW w:w="1190" w:type="dxa"/>
            <w:gridSpan w:val="2"/>
          </w:tcPr>
          <w:p w:rsidR="00E90962" w:rsidRDefault="00E90962" w:rsidP="00E90962">
            <w:pPr>
              <w:spacing w:after="200" w:line="480" w:lineRule="auto"/>
              <w:ind w:left="0" w:firstLine="0"/>
              <w:rPr>
                <w:rFonts w:ascii="Arial" w:hAnsi="Arial"/>
                <w:sz w:val="20"/>
                <w:szCs w:val="20"/>
              </w:rPr>
            </w:pPr>
          </w:p>
        </w:tc>
        <w:tc>
          <w:tcPr>
            <w:tcW w:w="1173" w:type="dxa"/>
            <w:gridSpan w:val="3"/>
          </w:tcPr>
          <w:p w:rsidR="00E90962" w:rsidRDefault="00E90962" w:rsidP="00E90962">
            <w:pPr>
              <w:spacing w:after="200" w:line="480" w:lineRule="auto"/>
              <w:ind w:left="0" w:firstLine="0"/>
              <w:rPr>
                <w:rFonts w:ascii="Arial" w:hAnsi="Arial"/>
                <w:sz w:val="20"/>
                <w:szCs w:val="20"/>
              </w:rPr>
            </w:pPr>
          </w:p>
        </w:tc>
      </w:tr>
      <w:tr w:rsidR="00E90962" w:rsidTr="00E90962">
        <w:trPr>
          <w:trHeight w:val="1038"/>
        </w:trPr>
        <w:tc>
          <w:tcPr>
            <w:tcW w:w="487" w:type="dxa"/>
            <w:gridSpan w:val="2"/>
          </w:tcPr>
          <w:p w:rsidR="00E90962" w:rsidRDefault="00E90962" w:rsidP="00E90962">
            <w:pPr>
              <w:spacing w:after="200" w:line="480" w:lineRule="auto"/>
              <w:ind w:left="0" w:firstLine="0"/>
              <w:rPr>
                <w:rFonts w:ascii="Arial" w:hAnsi="Arial"/>
                <w:sz w:val="20"/>
                <w:szCs w:val="20"/>
              </w:rPr>
            </w:pPr>
            <w:r>
              <w:rPr>
                <w:rFonts w:ascii="Arial" w:hAnsi="Arial"/>
                <w:sz w:val="20"/>
                <w:szCs w:val="20"/>
              </w:rPr>
              <w:t>13</w:t>
            </w:r>
          </w:p>
        </w:tc>
        <w:tc>
          <w:tcPr>
            <w:tcW w:w="4959" w:type="dxa"/>
            <w:gridSpan w:val="3"/>
          </w:tcPr>
          <w:p w:rsidR="00E90962" w:rsidRDefault="00E90962" w:rsidP="00E90962">
            <w:pPr>
              <w:spacing w:after="200" w:line="480" w:lineRule="auto"/>
              <w:ind w:left="0" w:firstLine="0"/>
              <w:rPr>
                <w:rFonts w:ascii="Arial" w:hAnsi="Arial"/>
                <w:sz w:val="20"/>
                <w:szCs w:val="20"/>
              </w:rPr>
            </w:pPr>
            <w:r>
              <w:rPr>
                <w:rFonts w:ascii="Arial" w:hAnsi="Arial"/>
                <w:sz w:val="20"/>
                <w:szCs w:val="20"/>
              </w:rPr>
              <w:t>Penyakit ini dapat di tularkan dari bersin penderita tuberkulosis paru.</w:t>
            </w:r>
          </w:p>
          <w:p w:rsidR="00E90962" w:rsidRDefault="00E90962" w:rsidP="00E90962">
            <w:pPr>
              <w:spacing w:after="200" w:line="480" w:lineRule="auto"/>
              <w:ind w:left="0" w:firstLine="0"/>
              <w:rPr>
                <w:rFonts w:ascii="Arial" w:hAnsi="Arial"/>
                <w:sz w:val="20"/>
                <w:szCs w:val="20"/>
              </w:rPr>
            </w:pPr>
          </w:p>
        </w:tc>
        <w:tc>
          <w:tcPr>
            <w:tcW w:w="1190" w:type="dxa"/>
            <w:gridSpan w:val="2"/>
          </w:tcPr>
          <w:p w:rsidR="00E90962" w:rsidRDefault="00E90962" w:rsidP="00E90962">
            <w:pPr>
              <w:spacing w:after="200" w:line="480" w:lineRule="auto"/>
              <w:ind w:left="0" w:firstLine="0"/>
              <w:rPr>
                <w:rFonts w:ascii="Arial" w:hAnsi="Arial"/>
                <w:sz w:val="20"/>
                <w:szCs w:val="20"/>
              </w:rPr>
            </w:pPr>
          </w:p>
        </w:tc>
        <w:tc>
          <w:tcPr>
            <w:tcW w:w="1173" w:type="dxa"/>
            <w:gridSpan w:val="3"/>
          </w:tcPr>
          <w:p w:rsidR="00E90962" w:rsidRDefault="00E90962" w:rsidP="00E90962">
            <w:pPr>
              <w:spacing w:after="200" w:line="480" w:lineRule="auto"/>
              <w:ind w:left="0" w:firstLine="0"/>
              <w:rPr>
                <w:rFonts w:ascii="Arial" w:hAnsi="Arial"/>
                <w:sz w:val="20"/>
                <w:szCs w:val="20"/>
              </w:rPr>
            </w:pPr>
          </w:p>
        </w:tc>
      </w:tr>
      <w:tr w:rsidR="00E90962" w:rsidTr="00E90962">
        <w:trPr>
          <w:trHeight w:val="1623"/>
        </w:trPr>
        <w:tc>
          <w:tcPr>
            <w:tcW w:w="439" w:type="dxa"/>
            <w:tcBorders>
              <w:left w:val="single" w:sz="4" w:space="0" w:color="auto"/>
            </w:tcBorders>
          </w:tcPr>
          <w:p w:rsidR="00E90962" w:rsidRDefault="00E90962" w:rsidP="00E90962">
            <w:pPr>
              <w:spacing w:after="200" w:line="480" w:lineRule="auto"/>
              <w:ind w:left="0" w:firstLine="0"/>
              <w:rPr>
                <w:rFonts w:ascii="Arial" w:hAnsi="Arial"/>
                <w:sz w:val="20"/>
                <w:szCs w:val="20"/>
              </w:rPr>
            </w:pPr>
            <w:r>
              <w:rPr>
                <w:rFonts w:ascii="Arial" w:hAnsi="Arial"/>
                <w:sz w:val="20"/>
                <w:szCs w:val="20"/>
              </w:rPr>
              <w:t>14</w:t>
            </w:r>
          </w:p>
        </w:tc>
        <w:tc>
          <w:tcPr>
            <w:tcW w:w="5007" w:type="dxa"/>
            <w:gridSpan w:val="4"/>
            <w:tcBorders>
              <w:left w:val="single" w:sz="4" w:space="0" w:color="auto"/>
            </w:tcBorders>
          </w:tcPr>
          <w:p w:rsidR="00E90962" w:rsidRDefault="00E90962" w:rsidP="00E90962">
            <w:pPr>
              <w:spacing w:after="200" w:line="480" w:lineRule="auto"/>
              <w:ind w:left="0" w:firstLine="0"/>
              <w:rPr>
                <w:rFonts w:ascii="Arial" w:hAnsi="Arial"/>
                <w:sz w:val="20"/>
                <w:szCs w:val="20"/>
              </w:rPr>
            </w:pPr>
            <w:r>
              <w:rPr>
                <w:rFonts w:ascii="Arial" w:hAnsi="Arial"/>
                <w:sz w:val="20"/>
                <w:szCs w:val="20"/>
              </w:rPr>
              <w:t>Minum obat dengan teratur bukan termasuk ke dalam pencegahan penyakit tuberkulosis paru.</w:t>
            </w:r>
          </w:p>
        </w:tc>
        <w:tc>
          <w:tcPr>
            <w:tcW w:w="1172" w:type="dxa"/>
            <w:tcBorders>
              <w:left w:val="single" w:sz="4" w:space="0" w:color="auto"/>
            </w:tcBorders>
          </w:tcPr>
          <w:p w:rsidR="00E90962" w:rsidRDefault="00E90962" w:rsidP="00E90962">
            <w:pPr>
              <w:spacing w:after="200" w:line="480" w:lineRule="auto"/>
              <w:ind w:left="0" w:firstLine="0"/>
              <w:rPr>
                <w:rFonts w:ascii="Arial" w:hAnsi="Arial"/>
                <w:sz w:val="20"/>
                <w:szCs w:val="20"/>
              </w:rPr>
            </w:pPr>
          </w:p>
        </w:tc>
        <w:tc>
          <w:tcPr>
            <w:tcW w:w="1191" w:type="dxa"/>
            <w:gridSpan w:val="4"/>
            <w:tcBorders>
              <w:left w:val="single" w:sz="4" w:space="0" w:color="auto"/>
            </w:tcBorders>
          </w:tcPr>
          <w:p w:rsidR="00E90962" w:rsidRDefault="00E90962" w:rsidP="00E90962">
            <w:pPr>
              <w:spacing w:after="200" w:line="480" w:lineRule="auto"/>
              <w:ind w:left="0" w:firstLine="0"/>
              <w:rPr>
                <w:rFonts w:ascii="Arial" w:hAnsi="Arial"/>
                <w:sz w:val="20"/>
                <w:szCs w:val="20"/>
              </w:rPr>
            </w:pPr>
          </w:p>
        </w:tc>
      </w:tr>
      <w:tr w:rsidR="00E90962" w:rsidTr="00E90962">
        <w:trPr>
          <w:trHeight w:val="1156"/>
        </w:trPr>
        <w:tc>
          <w:tcPr>
            <w:tcW w:w="439" w:type="dxa"/>
            <w:tcBorders>
              <w:left w:val="single" w:sz="4" w:space="0" w:color="auto"/>
            </w:tcBorders>
          </w:tcPr>
          <w:p w:rsidR="00E90962" w:rsidRDefault="00E90962" w:rsidP="00E90962">
            <w:pPr>
              <w:spacing w:after="200" w:line="480" w:lineRule="auto"/>
              <w:ind w:left="0" w:firstLine="0"/>
              <w:rPr>
                <w:rFonts w:ascii="Arial" w:hAnsi="Arial"/>
                <w:sz w:val="20"/>
                <w:szCs w:val="20"/>
              </w:rPr>
            </w:pPr>
            <w:r>
              <w:rPr>
                <w:rFonts w:ascii="Arial" w:hAnsi="Arial"/>
                <w:sz w:val="20"/>
                <w:szCs w:val="20"/>
              </w:rPr>
              <w:lastRenderedPageBreak/>
              <w:t>15</w:t>
            </w:r>
          </w:p>
        </w:tc>
        <w:tc>
          <w:tcPr>
            <w:tcW w:w="5007" w:type="dxa"/>
            <w:gridSpan w:val="4"/>
            <w:tcBorders>
              <w:left w:val="single" w:sz="4" w:space="0" w:color="auto"/>
            </w:tcBorders>
          </w:tcPr>
          <w:p w:rsidR="00E90962" w:rsidRDefault="00E90962" w:rsidP="00E90962">
            <w:pPr>
              <w:spacing w:after="200" w:line="480" w:lineRule="auto"/>
              <w:ind w:left="0" w:firstLine="0"/>
              <w:rPr>
                <w:rFonts w:ascii="Arial" w:hAnsi="Arial"/>
                <w:sz w:val="20"/>
                <w:szCs w:val="20"/>
              </w:rPr>
            </w:pPr>
            <w:r>
              <w:rPr>
                <w:rFonts w:ascii="Arial" w:hAnsi="Arial"/>
                <w:sz w:val="20"/>
                <w:szCs w:val="20"/>
              </w:rPr>
              <w:t>Menutup mulut pada saat batuk termasuk dalam pencegahan tuberkulosis paru.</w:t>
            </w:r>
          </w:p>
        </w:tc>
        <w:tc>
          <w:tcPr>
            <w:tcW w:w="1172" w:type="dxa"/>
            <w:tcBorders>
              <w:left w:val="single" w:sz="4" w:space="0" w:color="auto"/>
            </w:tcBorders>
          </w:tcPr>
          <w:p w:rsidR="00E90962" w:rsidRDefault="00E90962" w:rsidP="00E90962">
            <w:pPr>
              <w:spacing w:after="200" w:line="480" w:lineRule="auto"/>
              <w:ind w:left="0" w:firstLine="0"/>
              <w:rPr>
                <w:rFonts w:ascii="Arial" w:hAnsi="Arial"/>
                <w:sz w:val="20"/>
                <w:szCs w:val="20"/>
              </w:rPr>
            </w:pPr>
          </w:p>
        </w:tc>
        <w:tc>
          <w:tcPr>
            <w:tcW w:w="1191" w:type="dxa"/>
            <w:gridSpan w:val="4"/>
            <w:tcBorders>
              <w:left w:val="single" w:sz="4" w:space="0" w:color="auto"/>
            </w:tcBorders>
          </w:tcPr>
          <w:p w:rsidR="00E90962" w:rsidRDefault="00E90962" w:rsidP="00E90962">
            <w:pPr>
              <w:spacing w:after="200" w:line="480" w:lineRule="auto"/>
              <w:ind w:left="0" w:firstLine="0"/>
              <w:rPr>
                <w:rFonts w:ascii="Arial" w:hAnsi="Arial"/>
                <w:sz w:val="20"/>
                <w:szCs w:val="20"/>
              </w:rPr>
            </w:pPr>
          </w:p>
        </w:tc>
      </w:tr>
      <w:tr w:rsidR="00E90962" w:rsidTr="00E90962">
        <w:trPr>
          <w:trHeight w:val="1155"/>
        </w:trPr>
        <w:tc>
          <w:tcPr>
            <w:tcW w:w="439" w:type="dxa"/>
            <w:tcBorders>
              <w:left w:val="single" w:sz="4" w:space="0" w:color="auto"/>
            </w:tcBorders>
          </w:tcPr>
          <w:p w:rsidR="00E90962" w:rsidRDefault="00E90962" w:rsidP="00E90962">
            <w:pPr>
              <w:spacing w:after="200" w:line="480" w:lineRule="auto"/>
              <w:ind w:left="0" w:firstLine="0"/>
              <w:rPr>
                <w:rFonts w:ascii="Arial" w:hAnsi="Arial"/>
                <w:sz w:val="20"/>
                <w:szCs w:val="20"/>
              </w:rPr>
            </w:pPr>
            <w:r>
              <w:rPr>
                <w:rFonts w:ascii="Arial" w:hAnsi="Arial"/>
                <w:sz w:val="20"/>
                <w:szCs w:val="20"/>
              </w:rPr>
              <w:t>16</w:t>
            </w:r>
          </w:p>
        </w:tc>
        <w:tc>
          <w:tcPr>
            <w:tcW w:w="5007" w:type="dxa"/>
            <w:gridSpan w:val="4"/>
            <w:tcBorders>
              <w:left w:val="single" w:sz="4" w:space="0" w:color="auto"/>
            </w:tcBorders>
          </w:tcPr>
          <w:p w:rsidR="00E90962" w:rsidRDefault="00E90962" w:rsidP="00E90962">
            <w:pPr>
              <w:spacing w:after="200" w:line="480" w:lineRule="auto"/>
              <w:ind w:left="0" w:firstLine="0"/>
              <w:rPr>
                <w:rFonts w:ascii="Arial" w:hAnsi="Arial"/>
                <w:sz w:val="20"/>
                <w:szCs w:val="20"/>
              </w:rPr>
            </w:pPr>
            <w:r>
              <w:rPr>
                <w:rFonts w:ascii="Arial" w:hAnsi="Arial"/>
                <w:sz w:val="20"/>
                <w:szCs w:val="20"/>
              </w:rPr>
              <w:t>Menutup mulut pada saat bersin termasuk dalam pencegahan tuberkulosis paru.</w:t>
            </w:r>
          </w:p>
        </w:tc>
        <w:tc>
          <w:tcPr>
            <w:tcW w:w="1172" w:type="dxa"/>
            <w:tcBorders>
              <w:left w:val="single" w:sz="4" w:space="0" w:color="auto"/>
            </w:tcBorders>
          </w:tcPr>
          <w:p w:rsidR="00E90962" w:rsidRDefault="00E90962" w:rsidP="00E90962">
            <w:pPr>
              <w:spacing w:after="200" w:line="480" w:lineRule="auto"/>
              <w:ind w:left="0" w:firstLine="0"/>
              <w:rPr>
                <w:rFonts w:ascii="Arial" w:hAnsi="Arial"/>
                <w:sz w:val="20"/>
                <w:szCs w:val="20"/>
              </w:rPr>
            </w:pPr>
          </w:p>
        </w:tc>
        <w:tc>
          <w:tcPr>
            <w:tcW w:w="1191" w:type="dxa"/>
            <w:gridSpan w:val="4"/>
            <w:tcBorders>
              <w:left w:val="single" w:sz="4" w:space="0" w:color="auto"/>
            </w:tcBorders>
          </w:tcPr>
          <w:p w:rsidR="00E90962" w:rsidRDefault="00E90962" w:rsidP="00E90962">
            <w:pPr>
              <w:spacing w:after="200" w:line="480" w:lineRule="auto"/>
              <w:ind w:left="0" w:firstLine="0"/>
              <w:rPr>
                <w:rFonts w:ascii="Arial" w:hAnsi="Arial"/>
                <w:sz w:val="20"/>
                <w:szCs w:val="20"/>
              </w:rPr>
            </w:pPr>
          </w:p>
        </w:tc>
      </w:tr>
      <w:tr w:rsidR="00E90962" w:rsidTr="00E90962">
        <w:trPr>
          <w:trHeight w:val="1239"/>
        </w:trPr>
        <w:tc>
          <w:tcPr>
            <w:tcW w:w="439" w:type="dxa"/>
            <w:tcBorders>
              <w:left w:val="single" w:sz="4" w:space="0" w:color="auto"/>
            </w:tcBorders>
          </w:tcPr>
          <w:p w:rsidR="00E90962" w:rsidRDefault="00E90962" w:rsidP="00E90962">
            <w:pPr>
              <w:spacing w:after="200" w:line="480" w:lineRule="auto"/>
              <w:ind w:left="0" w:firstLine="0"/>
              <w:rPr>
                <w:rFonts w:ascii="Arial" w:hAnsi="Arial"/>
                <w:sz w:val="20"/>
                <w:szCs w:val="20"/>
              </w:rPr>
            </w:pPr>
            <w:r>
              <w:rPr>
                <w:rFonts w:ascii="Arial" w:hAnsi="Arial"/>
                <w:sz w:val="20"/>
                <w:szCs w:val="20"/>
              </w:rPr>
              <w:t>17</w:t>
            </w:r>
          </w:p>
        </w:tc>
        <w:tc>
          <w:tcPr>
            <w:tcW w:w="5007" w:type="dxa"/>
            <w:gridSpan w:val="4"/>
            <w:tcBorders>
              <w:left w:val="single" w:sz="4" w:space="0" w:color="auto"/>
            </w:tcBorders>
          </w:tcPr>
          <w:p w:rsidR="00E90962" w:rsidRDefault="00E90962" w:rsidP="00E90962">
            <w:pPr>
              <w:spacing w:after="200" w:line="480" w:lineRule="auto"/>
              <w:ind w:left="0" w:firstLine="0"/>
              <w:rPr>
                <w:rFonts w:ascii="Arial" w:hAnsi="Arial"/>
                <w:sz w:val="20"/>
                <w:szCs w:val="20"/>
              </w:rPr>
            </w:pPr>
            <w:r>
              <w:rPr>
                <w:rFonts w:ascii="Arial" w:hAnsi="Arial"/>
                <w:sz w:val="20"/>
                <w:szCs w:val="20"/>
              </w:rPr>
              <w:t>Pencegahan tuberkulosis paru dengan cara tidak meludah di sembarang tempat.</w:t>
            </w:r>
          </w:p>
        </w:tc>
        <w:tc>
          <w:tcPr>
            <w:tcW w:w="1172" w:type="dxa"/>
            <w:tcBorders>
              <w:left w:val="single" w:sz="4" w:space="0" w:color="auto"/>
            </w:tcBorders>
          </w:tcPr>
          <w:p w:rsidR="00E90962" w:rsidRDefault="00E90962" w:rsidP="00E90962">
            <w:pPr>
              <w:spacing w:after="200" w:line="480" w:lineRule="auto"/>
              <w:ind w:left="0" w:firstLine="0"/>
              <w:rPr>
                <w:rFonts w:ascii="Arial" w:hAnsi="Arial"/>
                <w:sz w:val="20"/>
                <w:szCs w:val="20"/>
              </w:rPr>
            </w:pPr>
          </w:p>
        </w:tc>
        <w:tc>
          <w:tcPr>
            <w:tcW w:w="1191" w:type="dxa"/>
            <w:gridSpan w:val="4"/>
            <w:tcBorders>
              <w:left w:val="single" w:sz="4" w:space="0" w:color="auto"/>
            </w:tcBorders>
          </w:tcPr>
          <w:p w:rsidR="00E90962" w:rsidRDefault="00E90962" w:rsidP="00E90962">
            <w:pPr>
              <w:spacing w:after="200" w:line="480" w:lineRule="auto"/>
              <w:ind w:left="0" w:firstLine="0"/>
              <w:rPr>
                <w:rFonts w:ascii="Arial" w:hAnsi="Arial"/>
                <w:sz w:val="20"/>
                <w:szCs w:val="20"/>
              </w:rPr>
            </w:pPr>
          </w:p>
        </w:tc>
      </w:tr>
      <w:tr w:rsidR="00E90962" w:rsidTr="00E90962">
        <w:trPr>
          <w:trHeight w:val="1507"/>
        </w:trPr>
        <w:tc>
          <w:tcPr>
            <w:tcW w:w="439" w:type="dxa"/>
            <w:tcBorders>
              <w:left w:val="single" w:sz="4" w:space="0" w:color="auto"/>
            </w:tcBorders>
          </w:tcPr>
          <w:p w:rsidR="00E90962" w:rsidRDefault="00E90962" w:rsidP="00E90962">
            <w:pPr>
              <w:spacing w:after="200" w:line="480" w:lineRule="auto"/>
              <w:ind w:left="0" w:firstLine="0"/>
              <w:rPr>
                <w:rFonts w:ascii="Arial" w:hAnsi="Arial"/>
                <w:sz w:val="20"/>
                <w:szCs w:val="20"/>
              </w:rPr>
            </w:pPr>
            <w:r>
              <w:rPr>
                <w:rFonts w:ascii="Arial" w:hAnsi="Arial"/>
                <w:sz w:val="20"/>
                <w:szCs w:val="20"/>
              </w:rPr>
              <w:t>18</w:t>
            </w:r>
          </w:p>
        </w:tc>
        <w:tc>
          <w:tcPr>
            <w:tcW w:w="5007" w:type="dxa"/>
            <w:gridSpan w:val="4"/>
            <w:tcBorders>
              <w:left w:val="single" w:sz="4" w:space="0" w:color="auto"/>
            </w:tcBorders>
          </w:tcPr>
          <w:p w:rsidR="00E90962" w:rsidRDefault="00E90962" w:rsidP="00E90962">
            <w:pPr>
              <w:spacing w:after="200" w:line="480" w:lineRule="auto"/>
              <w:ind w:left="0" w:firstLine="0"/>
              <w:rPr>
                <w:rFonts w:ascii="Arial" w:hAnsi="Arial"/>
                <w:sz w:val="20"/>
                <w:szCs w:val="20"/>
              </w:rPr>
            </w:pPr>
            <w:r>
              <w:rPr>
                <w:rFonts w:ascii="Arial" w:hAnsi="Arial"/>
                <w:sz w:val="20"/>
                <w:szCs w:val="20"/>
              </w:rPr>
              <w:t>Meningkatkan daya tahan tubuh dengan cara makan makanan yang bergizi termasuk dalam mencegah penyakit tuberkulosis paru.</w:t>
            </w:r>
          </w:p>
        </w:tc>
        <w:tc>
          <w:tcPr>
            <w:tcW w:w="1172" w:type="dxa"/>
            <w:tcBorders>
              <w:left w:val="single" w:sz="4" w:space="0" w:color="auto"/>
            </w:tcBorders>
          </w:tcPr>
          <w:p w:rsidR="00E90962" w:rsidRDefault="00E90962" w:rsidP="00E90962">
            <w:pPr>
              <w:spacing w:after="200" w:line="480" w:lineRule="auto"/>
              <w:ind w:left="0" w:firstLine="0"/>
              <w:rPr>
                <w:rFonts w:ascii="Arial" w:hAnsi="Arial"/>
                <w:sz w:val="20"/>
                <w:szCs w:val="20"/>
              </w:rPr>
            </w:pPr>
          </w:p>
        </w:tc>
        <w:tc>
          <w:tcPr>
            <w:tcW w:w="1191" w:type="dxa"/>
            <w:gridSpan w:val="4"/>
            <w:tcBorders>
              <w:left w:val="single" w:sz="4" w:space="0" w:color="auto"/>
            </w:tcBorders>
          </w:tcPr>
          <w:p w:rsidR="00E90962" w:rsidRDefault="00E90962" w:rsidP="00E90962">
            <w:pPr>
              <w:spacing w:after="200" w:line="480" w:lineRule="auto"/>
              <w:ind w:left="0" w:firstLine="0"/>
              <w:rPr>
                <w:rFonts w:ascii="Arial" w:hAnsi="Arial"/>
                <w:sz w:val="20"/>
                <w:szCs w:val="20"/>
              </w:rPr>
            </w:pPr>
          </w:p>
        </w:tc>
      </w:tr>
      <w:tr w:rsidR="00E90962" w:rsidTr="00E90962">
        <w:trPr>
          <w:trHeight w:val="1557"/>
        </w:trPr>
        <w:tc>
          <w:tcPr>
            <w:tcW w:w="439" w:type="dxa"/>
            <w:tcBorders>
              <w:left w:val="single" w:sz="4" w:space="0" w:color="auto"/>
            </w:tcBorders>
          </w:tcPr>
          <w:p w:rsidR="00E90962" w:rsidRDefault="00E90962" w:rsidP="00E90962">
            <w:pPr>
              <w:spacing w:after="200" w:line="480" w:lineRule="auto"/>
              <w:ind w:left="0" w:firstLine="0"/>
              <w:rPr>
                <w:rFonts w:ascii="Arial" w:hAnsi="Arial"/>
                <w:sz w:val="20"/>
                <w:szCs w:val="20"/>
              </w:rPr>
            </w:pPr>
            <w:r>
              <w:rPr>
                <w:rFonts w:ascii="Arial" w:hAnsi="Arial"/>
                <w:sz w:val="20"/>
                <w:szCs w:val="20"/>
              </w:rPr>
              <w:t>19</w:t>
            </w:r>
          </w:p>
        </w:tc>
        <w:tc>
          <w:tcPr>
            <w:tcW w:w="5007" w:type="dxa"/>
            <w:gridSpan w:val="4"/>
            <w:tcBorders>
              <w:left w:val="single" w:sz="4" w:space="0" w:color="auto"/>
            </w:tcBorders>
          </w:tcPr>
          <w:p w:rsidR="00E90962" w:rsidRDefault="00E90962" w:rsidP="00E90962">
            <w:pPr>
              <w:spacing w:after="200" w:line="480" w:lineRule="auto"/>
              <w:ind w:left="0" w:firstLine="0"/>
              <w:rPr>
                <w:rFonts w:ascii="Arial" w:hAnsi="Arial"/>
                <w:sz w:val="20"/>
                <w:szCs w:val="20"/>
              </w:rPr>
            </w:pPr>
            <w:r>
              <w:rPr>
                <w:rFonts w:ascii="Arial" w:hAnsi="Arial"/>
                <w:sz w:val="20"/>
                <w:szCs w:val="20"/>
              </w:rPr>
              <w:t>Memisahkan perlengkapan makan sendiri merupakan pencegahan penularan tuberkulosis paru.</w:t>
            </w:r>
          </w:p>
        </w:tc>
        <w:tc>
          <w:tcPr>
            <w:tcW w:w="1172" w:type="dxa"/>
            <w:tcBorders>
              <w:left w:val="single" w:sz="4" w:space="0" w:color="auto"/>
            </w:tcBorders>
          </w:tcPr>
          <w:p w:rsidR="00E90962" w:rsidRDefault="00E90962" w:rsidP="00E90962">
            <w:pPr>
              <w:spacing w:after="200" w:line="480" w:lineRule="auto"/>
              <w:ind w:left="0" w:firstLine="0"/>
              <w:rPr>
                <w:rFonts w:ascii="Arial" w:hAnsi="Arial"/>
                <w:sz w:val="20"/>
                <w:szCs w:val="20"/>
              </w:rPr>
            </w:pPr>
          </w:p>
        </w:tc>
        <w:tc>
          <w:tcPr>
            <w:tcW w:w="1191" w:type="dxa"/>
            <w:gridSpan w:val="4"/>
            <w:tcBorders>
              <w:left w:val="single" w:sz="4" w:space="0" w:color="auto"/>
            </w:tcBorders>
          </w:tcPr>
          <w:p w:rsidR="00E90962" w:rsidRDefault="00E90962" w:rsidP="00E90962">
            <w:pPr>
              <w:spacing w:after="200" w:line="480" w:lineRule="auto"/>
              <w:ind w:left="0" w:firstLine="0"/>
              <w:rPr>
                <w:rFonts w:ascii="Arial" w:hAnsi="Arial"/>
                <w:sz w:val="20"/>
                <w:szCs w:val="20"/>
              </w:rPr>
            </w:pPr>
          </w:p>
        </w:tc>
      </w:tr>
      <w:tr w:rsidR="00E90962" w:rsidTr="00E90962">
        <w:trPr>
          <w:trHeight w:val="1034"/>
        </w:trPr>
        <w:tc>
          <w:tcPr>
            <w:tcW w:w="439" w:type="dxa"/>
            <w:tcBorders>
              <w:left w:val="single" w:sz="4" w:space="0" w:color="auto"/>
            </w:tcBorders>
          </w:tcPr>
          <w:p w:rsidR="00E90962" w:rsidRDefault="00E90962" w:rsidP="00E90962">
            <w:pPr>
              <w:spacing w:after="200" w:line="480" w:lineRule="auto"/>
              <w:ind w:left="0" w:firstLine="0"/>
              <w:rPr>
                <w:rFonts w:ascii="Arial" w:hAnsi="Arial"/>
                <w:sz w:val="20"/>
                <w:szCs w:val="20"/>
              </w:rPr>
            </w:pPr>
            <w:r>
              <w:rPr>
                <w:rFonts w:ascii="Arial" w:hAnsi="Arial"/>
                <w:sz w:val="20"/>
                <w:szCs w:val="20"/>
              </w:rPr>
              <w:t>20</w:t>
            </w:r>
          </w:p>
        </w:tc>
        <w:tc>
          <w:tcPr>
            <w:tcW w:w="5007" w:type="dxa"/>
            <w:gridSpan w:val="4"/>
            <w:tcBorders>
              <w:left w:val="single" w:sz="4" w:space="0" w:color="auto"/>
            </w:tcBorders>
          </w:tcPr>
          <w:p w:rsidR="00E90962" w:rsidRDefault="00E90962" w:rsidP="00E90962">
            <w:pPr>
              <w:spacing w:after="200" w:line="480" w:lineRule="auto"/>
              <w:ind w:left="0" w:firstLine="0"/>
              <w:rPr>
                <w:rFonts w:ascii="Arial" w:hAnsi="Arial"/>
                <w:sz w:val="20"/>
                <w:szCs w:val="20"/>
              </w:rPr>
            </w:pPr>
            <w:r>
              <w:rPr>
                <w:rFonts w:ascii="Arial" w:hAnsi="Arial"/>
                <w:sz w:val="20"/>
                <w:szCs w:val="20"/>
              </w:rPr>
              <w:t>Memakai masker merupakan pencegahan penularan tuberkulosis paru.</w:t>
            </w:r>
          </w:p>
        </w:tc>
        <w:tc>
          <w:tcPr>
            <w:tcW w:w="1172" w:type="dxa"/>
            <w:tcBorders>
              <w:left w:val="single" w:sz="4" w:space="0" w:color="auto"/>
            </w:tcBorders>
          </w:tcPr>
          <w:p w:rsidR="00E90962" w:rsidRDefault="00E90962" w:rsidP="00E90962">
            <w:pPr>
              <w:spacing w:after="200" w:line="480" w:lineRule="auto"/>
              <w:ind w:left="0" w:firstLine="0"/>
              <w:rPr>
                <w:rFonts w:ascii="Arial" w:hAnsi="Arial"/>
                <w:sz w:val="20"/>
                <w:szCs w:val="20"/>
              </w:rPr>
            </w:pPr>
          </w:p>
        </w:tc>
        <w:tc>
          <w:tcPr>
            <w:tcW w:w="1191" w:type="dxa"/>
            <w:gridSpan w:val="4"/>
            <w:tcBorders>
              <w:left w:val="single" w:sz="4" w:space="0" w:color="auto"/>
            </w:tcBorders>
          </w:tcPr>
          <w:p w:rsidR="00E90962" w:rsidRDefault="00E90962" w:rsidP="00E90962">
            <w:pPr>
              <w:spacing w:after="200" w:line="480" w:lineRule="auto"/>
              <w:ind w:left="0" w:firstLine="0"/>
              <w:rPr>
                <w:rFonts w:ascii="Arial" w:hAnsi="Arial"/>
                <w:sz w:val="20"/>
                <w:szCs w:val="20"/>
              </w:rPr>
            </w:pPr>
          </w:p>
        </w:tc>
      </w:tr>
    </w:tbl>
    <w:p w:rsidR="00E90962" w:rsidRDefault="00E90962" w:rsidP="00E90962"/>
    <w:p w:rsidR="00E90962" w:rsidRDefault="00E90962" w:rsidP="00E90962"/>
    <w:p w:rsidR="00E90962" w:rsidRDefault="00E90962" w:rsidP="00E90962"/>
    <w:p w:rsidR="00E90962" w:rsidRDefault="00E90962" w:rsidP="00E90962"/>
    <w:p w:rsidR="00E90962" w:rsidRDefault="00E90962" w:rsidP="00E90962"/>
    <w:p w:rsidR="00E90962" w:rsidRDefault="00E90962" w:rsidP="00E90962"/>
    <w:p w:rsidR="00E90962" w:rsidRDefault="00E90962" w:rsidP="00E90962"/>
    <w:p w:rsidR="00E90962" w:rsidRDefault="00E90962" w:rsidP="00E90962"/>
    <w:p w:rsidR="00E90962" w:rsidRDefault="00E90962" w:rsidP="00E90962"/>
    <w:p w:rsidR="00E90962" w:rsidRDefault="00E90962" w:rsidP="00E90962"/>
    <w:p w:rsidR="00E90962" w:rsidRDefault="00E90962" w:rsidP="00E90962"/>
    <w:p w:rsidR="00E90962" w:rsidRDefault="00E90962" w:rsidP="00E90962"/>
    <w:p w:rsidR="00E90962" w:rsidRDefault="00E90962" w:rsidP="00E90962"/>
    <w:p w:rsidR="00E90962" w:rsidRDefault="00E90962" w:rsidP="00E90962"/>
    <w:tbl>
      <w:tblPr>
        <w:tblpPr w:leftFromText="180" w:rightFromText="180" w:horzAnchor="margin" w:tblpXSpec="center" w:tblpY="1102"/>
        <w:tblW w:w="11520" w:type="dxa"/>
        <w:tblLayout w:type="fixed"/>
        <w:tblLook w:val="04A0" w:firstRow="1" w:lastRow="0" w:firstColumn="1" w:lastColumn="0" w:noHBand="0" w:noVBand="1"/>
      </w:tblPr>
      <w:tblGrid>
        <w:gridCol w:w="960"/>
        <w:gridCol w:w="960"/>
        <w:gridCol w:w="960"/>
        <w:gridCol w:w="960"/>
        <w:gridCol w:w="960"/>
        <w:gridCol w:w="960"/>
        <w:gridCol w:w="960"/>
        <w:gridCol w:w="960"/>
        <w:gridCol w:w="960"/>
        <w:gridCol w:w="960"/>
        <w:gridCol w:w="960"/>
        <w:gridCol w:w="960"/>
      </w:tblGrid>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rPr>
                <w:rFonts w:ascii="Calibri" w:eastAsia="Times New Roman" w:hAnsi="Calibri" w:cs="Calibri"/>
                <w:color w:val="000000"/>
                <w:sz w:val="22"/>
                <w:szCs w:val="22"/>
              </w:rPr>
            </w:pPr>
            <w:r>
              <w:rPr>
                <w:rFonts w:ascii="Calibri" w:eastAsia="Times New Roman" w:hAnsi="Calibri" w:cs="Calibri"/>
                <w:color w:val="000000"/>
                <w:sz w:val="22"/>
                <w:szCs w:val="22"/>
              </w:rPr>
              <w:lastRenderedPageBreak/>
              <w:t>NO</w:t>
            </w:r>
          </w:p>
        </w:tc>
        <w:tc>
          <w:tcPr>
            <w:tcW w:w="960" w:type="dxa"/>
            <w:tcBorders>
              <w:top w:val="nil"/>
              <w:left w:val="nil"/>
              <w:bottom w:val="nil"/>
              <w:right w:val="nil"/>
            </w:tcBorders>
            <w:shd w:val="clear" w:color="auto" w:fill="auto"/>
            <w:vAlign w:val="bottom"/>
          </w:tcPr>
          <w:p w:rsidR="00E90962" w:rsidRDefault="00E90962" w:rsidP="00E90962">
            <w:pPr>
              <w:ind w:left="0" w:firstLine="0"/>
              <w:rPr>
                <w:rFonts w:ascii="Calibri" w:eastAsia="Times New Roman" w:hAnsi="Calibri" w:cs="Calibri"/>
                <w:color w:val="000000"/>
                <w:sz w:val="22"/>
                <w:szCs w:val="22"/>
              </w:rPr>
            </w:pPr>
            <w:r>
              <w:rPr>
                <w:rFonts w:ascii="Calibri" w:eastAsia="Times New Roman" w:hAnsi="Calibri" w:cs="Calibri"/>
                <w:color w:val="000000"/>
                <w:sz w:val="22"/>
                <w:szCs w:val="22"/>
              </w:rPr>
              <w:t>P1</w:t>
            </w:r>
          </w:p>
        </w:tc>
        <w:tc>
          <w:tcPr>
            <w:tcW w:w="960" w:type="dxa"/>
            <w:tcBorders>
              <w:top w:val="nil"/>
              <w:left w:val="nil"/>
              <w:bottom w:val="nil"/>
              <w:right w:val="nil"/>
            </w:tcBorders>
            <w:shd w:val="clear" w:color="auto" w:fill="auto"/>
            <w:vAlign w:val="bottom"/>
          </w:tcPr>
          <w:p w:rsidR="00E90962" w:rsidRDefault="00E90962" w:rsidP="00E90962">
            <w:pPr>
              <w:ind w:left="0" w:firstLine="0"/>
              <w:rPr>
                <w:rFonts w:ascii="Calibri" w:eastAsia="Times New Roman" w:hAnsi="Calibri" w:cs="Calibri"/>
                <w:color w:val="000000"/>
                <w:sz w:val="22"/>
                <w:szCs w:val="22"/>
              </w:rPr>
            </w:pPr>
            <w:r>
              <w:rPr>
                <w:rFonts w:ascii="Calibri" w:eastAsia="Times New Roman" w:hAnsi="Calibri" w:cs="Calibri"/>
                <w:color w:val="000000"/>
                <w:sz w:val="22"/>
                <w:szCs w:val="22"/>
              </w:rPr>
              <w:t>P2</w:t>
            </w:r>
          </w:p>
        </w:tc>
        <w:tc>
          <w:tcPr>
            <w:tcW w:w="960" w:type="dxa"/>
            <w:tcBorders>
              <w:top w:val="nil"/>
              <w:left w:val="nil"/>
              <w:bottom w:val="nil"/>
              <w:right w:val="nil"/>
            </w:tcBorders>
            <w:shd w:val="clear" w:color="auto" w:fill="auto"/>
            <w:vAlign w:val="bottom"/>
          </w:tcPr>
          <w:p w:rsidR="00E90962" w:rsidRDefault="00E90962" w:rsidP="00E90962">
            <w:pPr>
              <w:ind w:left="0" w:firstLine="0"/>
              <w:rPr>
                <w:rFonts w:ascii="Calibri" w:eastAsia="Times New Roman" w:hAnsi="Calibri" w:cs="Calibri"/>
                <w:color w:val="000000"/>
                <w:sz w:val="22"/>
                <w:szCs w:val="22"/>
              </w:rPr>
            </w:pPr>
            <w:r>
              <w:rPr>
                <w:rFonts w:ascii="Calibri" w:eastAsia="Times New Roman" w:hAnsi="Calibri" w:cs="Calibri"/>
                <w:color w:val="000000"/>
                <w:sz w:val="22"/>
                <w:szCs w:val="22"/>
              </w:rPr>
              <w:t>P3</w:t>
            </w:r>
          </w:p>
        </w:tc>
        <w:tc>
          <w:tcPr>
            <w:tcW w:w="960" w:type="dxa"/>
            <w:tcBorders>
              <w:top w:val="nil"/>
              <w:left w:val="nil"/>
              <w:bottom w:val="nil"/>
              <w:right w:val="nil"/>
            </w:tcBorders>
            <w:shd w:val="clear" w:color="auto" w:fill="auto"/>
            <w:vAlign w:val="bottom"/>
          </w:tcPr>
          <w:p w:rsidR="00E90962" w:rsidRDefault="00E90962" w:rsidP="00E90962">
            <w:pPr>
              <w:ind w:left="0" w:firstLine="0"/>
              <w:rPr>
                <w:rFonts w:ascii="Calibri" w:eastAsia="Times New Roman" w:hAnsi="Calibri" w:cs="Calibri"/>
                <w:color w:val="000000"/>
                <w:sz w:val="22"/>
                <w:szCs w:val="22"/>
              </w:rPr>
            </w:pPr>
            <w:r>
              <w:rPr>
                <w:rFonts w:ascii="Calibri" w:eastAsia="Times New Roman" w:hAnsi="Calibri" w:cs="Calibri"/>
                <w:color w:val="000000"/>
                <w:sz w:val="22"/>
                <w:szCs w:val="22"/>
              </w:rPr>
              <w:t>P4</w:t>
            </w:r>
          </w:p>
        </w:tc>
        <w:tc>
          <w:tcPr>
            <w:tcW w:w="960" w:type="dxa"/>
            <w:tcBorders>
              <w:top w:val="nil"/>
              <w:left w:val="nil"/>
              <w:bottom w:val="nil"/>
              <w:right w:val="nil"/>
            </w:tcBorders>
            <w:shd w:val="clear" w:color="auto" w:fill="auto"/>
            <w:vAlign w:val="bottom"/>
          </w:tcPr>
          <w:p w:rsidR="00E90962" w:rsidRDefault="00E90962" w:rsidP="00E90962">
            <w:pPr>
              <w:ind w:left="0" w:firstLine="0"/>
              <w:rPr>
                <w:rFonts w:ascii="Calibri" w:eastAsia="Times New Roman" w:hAnsi="Calibri" w:cs="Calibri"/>
                <w:color w:val="000000"/>
                <w:sz w:val="22"/>
                <w:szCs w:val="22"/>
              </w:rPr>
            </w:pPr>
            <w:r>
              <w:rPr>
                <w:rFonts w:ascii="Calibri" w:eastAsia="Times New Roman" w:hAnsi="Calibri" w:cs="Calibri"/>
                <w:color w:val="000000"/>
                <w:sz w:val="22"/>
                <w:szCs w:val="22"/>
              </w:rPr>
              <w:t>P5</w:t>
            </w:r>
          </w:p>
        </w:tc>
        <w:tc>
          <w:tcPr>
            <w:tcW w:w="960" w:type="dxa"/>
            <w:tcBorders>
              <w:top w:val="nil"/>
              <w:left w:val="nil"/>
              <w:bottom w:val="nil"/>
              <w:right w:val="nil"/>
            </w:tcBorders>
            <w:shd w:val="clear" w:color="auto" w:fill="auto"/>
            <w:vAlign w:val="bottom"/>
          </w:tcPr>
          <w:p w:rsidR="00E90962" w:rsidRDefault="00E90962" w:rsidP="00E90962">
            <w:pPr>
              <w:ind w:left="0" w:firstLine="0"/>
              <w:rPr>
                <w:rFonts w:ascii="Calibri" w:eastAsia="Times New Roman" w:hAnsi="Calibri" w:cs="Calibri"/>
                <w:color w:val="000000"/>
                <w:sz w:val="22"/>
                <w:szCs w:val="22"/>
              </w:rPr>
            </w:pPr>
            <w:r>
              <w:rPr>
                <w:rFonts w:ascii="Calibri" w:eastAsia="Times New Roman" w:hAnsi="Calibri" w:cs="Calibri"/>
                <w:color w:val="000000"/>
                <w:sz w:val="22"/>
                <w:szCs w:val="22"/>
              </w:rPr>
              <w:t>P6</w:t>
            </w:r>
          </w:p>
        </w:tc>
        <w:tc>
          <w:tcPr>
            <w:tcW w:w="960" w:type="dxa"/>
            <w:tcBorders>
              <w:top w:val="nil"/>
              <w:left w:val="nil"/>
              <w:bottom w:val="nil"/>
              <w:right w:val="nil"/>
            </w:tcBorders>
            <w:shd w:val="clear" w:color="auto" w:fill="auto"/>
            <w:vAlign w:val="bottom"/>
          </w:tcPr>
          <w:p w:rsidR="00E90962" w:rsidRDefault="00E90962" w:rsidP="00E90962">
            <w:pPr>
              <w:ind w:left="0" w:firstLine="0"/>
              <w:rPr>
                <w:rFonts w:ascii="Calibri" w:eastAsia="Times New Roman" w:hAnsi="Calibri" w:cs="Calibri"/>
                <w:color w:val="000000"/>
                <w:sz w:val="22"/>
                <w:szCs w:val="22"/>
              </w:rPr>
            </w:pPr>
            <w:r>
              <w:rPr>
                <w:rFonts w:ascii="Calibri" w:eastAsia="Times New Roman" w:hAnsi="Calibri" w:cs="Calibri"/>
                <w:color w:val="000000"/>
                <w:sz w:val="22"/>
                <w:szCs w:val="22"/>
              </w:rPr>
              <w:t>P7</w:t>
            </w:r>
          </w:p>
        </w:tc>
        <w:tc>
          <w:tcPr>
            <w:tcW w:w="960" w:type="dxa"/>
            <w:tcBorders>
              <w:top w:val="nil"/>
              <w:left w:val="nil"/>
              <w:bottom w:val="nil"/>
              <w:right w:val="nil"/>
            </w:tcBorders>
            <w:shd w:val="clear" w:color="auto" w:fill="auto"/>
            <w:vAlign w:val="bottom"/>
          </w:tcPr>
          <w:p w:rsidR="00E90962" w:rsidRDefault="00E90962" w:rsidP="00E90962">
            <w:pPr>
              <w:ind w:left="0" w:firstLine="0"/>
              <w:rPr>
                <w:rFonts w:ascii="Calibri" w:eastAsia="Times New Roman" w:hAnsi="Calibri" w:cs="Calibri"/>
                <w:color w:val="000000"/>
                <w:sz w:val="22"/>
                <w:szCs w:val="22"/>
              </w:rPr>
            </w:pPr>
            <w:r>
              <w:rPr>
                <w:rFonts w:ascii="Calibri" w:eastAsia="Times New Roman" w:hAnsi="Calibri" w:cs="Calibri"/>
                <w:color w:val="000000"/>
                <w:sz w:val="22"/>
                <w:szCs w:val="22"/>
              </w:rPr>
              <w:t>P8</w:t>
            </w:r>
          </w:p>
        </w:tc>
        <w:tc>
          <w:tcPr>
            <w:tcW w:w="960" w:type="dxa"/>
            <w:tcBorders>
              <w:top w:val="nil"/>
              <w:left w:val="nil"/>
              <w:bottom w:val="nil"/>
              <w:right w:val="nil"/>
            </w:tcBorders>
            <w:shd w:val="clear" w:color="auto" w:fill="auto"/>
            <w:vAlign w:val="bottom"/>
          </w:tcPr>
          <w:p w:rsidR="00E90962" w:rsidRDefault="00E90962" w:rsidP="00E90962">
            <w:pPr>
              <w:ind w:left="0" w:firstLine="0"/>
              <w:rPr>
                <w:rFonts w:ascii="Calibri" w:eastAsia="Times New Roman" w:hAnsi="Calibri" w:cs="Calibri"/>
                <w:color w:val="000000"/>
                <w:sz w:val="22"/>
                <w:szCs w:val="22"/>
              </w:rPr>
            </w:pPr>
            <w:r>
              <w:rPr>
                <w:rFonts w:ascii="Calibri" w:eastAsia="Times New Roman" w:hAnsi="Calibri" w:cs="Calibri"/>
                <w:color w:val="000000"/>
                <w:sz w:val="22"/>
                <w:szCs w:val="22"/>
              </w:rPr>
              <w:t>P9</w:t>
            </w:r>
          </w:p>
        </w:tc>
        <w:tc>
          <w:tcPr>
            <w:tcW w:w="960" w:type="dxa"/>
            <w:tcBorders>
              <w:top w:val="nil"/>
              <w:left w:val="nil"/>
              <w:bottom w:val="nil"/>
              <w:right w:val="nil"/>
            </w:tcBorders>
            <w:shd w:val="clear" w:color="auto" w:fill="auto"/>
            <w:vAlign w:val="bottom"/>
          </w:tcPr>
          <w:p w:rsidR="00E90962" w:rsidRDefault="00E90962" w:rsidP="00E90962">
            <w:pPr>
              <w:ind w:left="0" w:firstLine="0"/>
              <w:rPr>
                <w:rFonts w:ascii="Calibri" w:eastAsia="Times New Roman" w:hAnsi="Calibri" w:cs="Calibri"/>
                <w:color w:val="000000"/>
                <w:sz w:val="22"/>
                <w:szCs w:val="22"/>
              </w:rPr>
            </w:pPr>
            <w:r>
              <w:rPr>
                <w:rFonts w:ascii="Calibri" w:eastAsia="Times New Roman" w:hAnsi="Calibri" w:cs="Calibri"/>
                <w:color w:val="000000"/>
                <w:sz w:val="22"/>
                <w:szCs w:val="22"/>
              </w:rPr>
              <w:t>P10</w:t>
            </w:r>
          </w:p>
        </w:tc>
        <w:tc>
          <w:tcPr>
            <w:tcW w:w="960" w:type="dxa"/>
            <w:tcBorders>
              <w:top w:val="nil"/>
              <w:left w:val="nil"/>
              <w:bottom w:val="nil"/>
              <w:right w:val="nil"/>
            </w:tcBorders>
            <w:shd w:val="clear" w:color="auto" w:fill="auto"/>
            <w:vAlign w:val="bottom"/>
          </w:tcPr>
          <w:p w:rsidR="00E90962" w:rsidRDefault="00E90962" w:rsidP="00E90962">
            <w:pPr>
              <w:ind w:left="0" w:firstLine="0"/>
              <w:rPr>
                <w:rFonts w:ascii="Calibri" w:eastAsia="Times New Roman" w:hAnsi="Calibri" w:cs="Calibri"/>
                <w:color w:val="000000"/>
                <w:sz w:val="22"/>
                <w:szCs w:val="22"/>
              </w:rPr>
            </w:pPr>
            <w:r>
              <w:rPr>
                <w:rFonts w:ascii="Calibri" w:eastAsia="Times New Roman" w:hAnsi="Calibri" w:cs="Calibri"/>
                <w:color w:val="000000"/>
                <w:sz w:val="22"/>
                <w:szCs w:val="22"/>
              </w:rPr>
              <w:t>P11</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2</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3</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4</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5</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6</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7</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8</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9</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12</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13</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14</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15</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16</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17</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18</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19</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20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21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22</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23</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24</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25</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26</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27</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28</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29</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30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31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32</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33</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r>
    </w:tbl>
    <w:p w:rsidR="00E90962" w:rsidRDefault="00E90962" w:rsidP="00E90962">
      <w:r>
        <w:rPr>
          <w:b/>
          <w:bCs/>
          <w:lang w:val="id-ID"/>
        </w:rPr>
        <w:t>Lampiran 4</w:t>
      </w:r>
      <w:r>
        <w:br w:type="page"/>
      </w:r>
    </w:p>
    <w:tbl>
      <w:tblPr>
        <w:tblpPr w:leftFromText="180" w:rightFromText="180" w:horzAnchor="margin" w:tblpXSpec="center" w:tblpY="572"/>
        <w:tblW w:w="11520" w:type="dxa"/>
        <w:tblLayout w:type="fixed"/>
        <w:tblLook w:val="04A0" w:firstRow="1" w:lastRow="0" w:firstColumn="1" w:lastColumn="0" w:noHBand="0" w:noVBand="1"/>
      </w:tblPr>
      <w:tblGrid>
        <w:gridCol w:w="960"/>
        <w:gridCol w:w="960"/>
        <w:gridCol w:w="960"/>
        <w:gridCol w:w="960"/>
        <w:gridCol w:w="960"/>
        <w:gridCol w:w="960"/>
        <w:gridCol w:w="960"/>
        <w:gridCol w:w="960"/>
        <w:gridCol w:w="960"/>
        <w:gridCol w:w="960"/>
        <w:gridCol w:w="960"/>
        <w:gridCol w:w="960"/>
      </w:tblGrid>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rPr>
                <w:rFonts w:ascii="Calibri" w:eastAsia="Times New Roman" w:hAnsi="Calibri" w:cs="Calibri"/>
                <w:color w:val="000000"/>
                <w:sz w:val="22"/>
                <w:szCs w:val="22"/>
              </w:rPr>
            </w:pPr>
            <w:r>
              <w:rPr>
                <w:rFonts w:ascii="Calibri" w:eastAsia="Times New Roman" w:hAnsi="Calibri" w:cs="Calibri"/>
                <w:color w:val="000000"/>
                <w:sz w:val="22"/>
                <w:szCs w:val="22"/>
              </w:rPr>
              <w:lastRenderedPageBreak/>
              <w:t>P12</w:t>
            </w:r>
          </w:p>
        </w:tc>
        <w:tc>
          <w:tcPr>
            <w:tcW w:w="960" w:type="dxa"/>
            <w:tcBorders>
              <w:top w:val="nil"/>
              <w:left w:val="nil"/>
              <w:bottom w:val="nil"/>
              <w:right w:val="nil"/>
            </w:tcBorders>
            <w:shd w:val="clear" w:color="auto" w:fill="auto"/>
            <w:vAlign w:val="bottom"/>
          </w:tcPr>
          <w:p w:rsidR="00E90962" w:rsidRDefault="00E90962" w:rsidP="00E90962">
            <w:pPr>
              <w:ind w:left="0" w:firstLine="0"/>
              <w:rPr>
                <w:rFonts w:ascii="Calibri" w:eastAsia="Times New Roman" w:hAnsi="Calibri" w:cs="Calibri"/>
                <w:color w:val="000000"/>
                <w:sz w:val="22"/>
                <w:szCs w:val="22"/>
              </w:rPr>
            </w:pPr>
            <w:r>
              <w:rPr>
                <w:rFonts w:ascii="Calibri" w:eastAsia="Times New Roman" w:hAnsi="Calibri" w:cs="Calibri"/>
                <w:color w:val="000000"/>
                <w:sz w:val="22"/>
                <w:szCs w:val="22"/>
              </w:rPr>
              <w:t>P13</w:t>
            </w:r>
          </w:p>
        </w:tc>
        <w:tc>
          <w:tcPr>
            <w:tcW w:w="960" w:type="dxa"/>
            <w:tcBorders>
              <w:top w:val="nil"/>
              <w:left w:val="nil"/>
              <w:bottom w:val="nil"/>
              <w:right w:val="nil"/>
            </w:tcBorders>
            <w:shd w:val="clear" w:color="auto" w:fill="auto"/>
            <w:vAlign w:val="bottom"/>
          </w:tcPr>
          <w:p w:rsidR="00E90962" w:rsidRDefault="00E90962" w:rsidP="00E90962">
            <w:pPr>
              <w:ind w:left="0" w:firstLine="0"/>
              <w:rPr>
                <w:rFonts w:ascii="Calibri" w:eastAsia="Times New Roman" w:hAnsi="Calibri" w:cs="Calibri"/>
                <w:color w:val="000000"/>
                <w:sz w:val="22"/>
                <w:szCs w:val="22"/>
              </w:rPr>
            </w:pPr>
            <w:r>
              <w:rPr>
                <w:rFonts w:ascii="Calibri" w:eastAsia="Times New Roman" w:hAnsi="Calibri" w:cs="Calibri"/>
                <w:color w:val="000000"/>
                <w:sz w:val="22"/>
                <w:szCs w:val="22"/>
              </w:rPr>
              <w:t>P14</w:t>
            </w:r>
          </w:p>
        </w:tc>
        <w:tc>
          <w:tcPr>
            <w:tcW w:w="960" w:type="dxa"/>
            <w:tcBorders>
              <w:top w:val="nil"/>
              <w:left w:val="nil"/>
              <w:bottom w:val="nil"/>
              <w:right w:val="nil"/>
            </w:tcBorders>
            <w:shd w:val="clear" w:color="auto" w:fill="auto"/>
            <w:vAlign w:val="bottom"/>
          </w:tcPr>
          <w:p w:rsidR="00E90962" w:rsidRDefault="00E90962" w:rsidP="00E90962">
            <w:pPr>
              <w:ind w:left="0" w:firstLine="0"/>
              <w:rPr>
                <w:rFonts w:ascii="Calibri" w:eastAsia="Times New Roman" w:hAnsi="Calibri" w:cs="Calibri"/>
                <w:color w:val="000000"/>
                <w:sz w:val="22"/>
                <w:szCs w:val="22"/>
              </w:rPr>
            </w:pPr>
            <w:r>
              <w:rPr>
                <w:rFonts w:ascii="Calibri" w:eastAsia="Times New Roman" w:hAnsi="Calibri" w:cs="Calibri"/>
                <w:color w:val="000000"/>
                <w:sz w:val="22"/>
                <w:szCs w:val="22"/>
              </w:rPr>
              <w:t>P15</w:t>
            </w:r>
          </w:p>
        </w:tc>
        <w:tc>
          <w:tcPr>
            <w:tcW w:w="960" w:type="dxa"/>
            <w:tcBorders>
              <w:top w:val="nil"/>
              <w:left w:val="nil"/>
              <w:bottom w:val="nil"/>
              <w:right w:val="nil"/>
            </w:tcBorders>
            <w:shd w:val="clear" w:color="auto" w:fill="auto"/>
            <w:vAlign w:val="bottom"/>
          </w:tcPr>
          <w:p w:rsidR="00E90962" w:rsidRDefault="00E90962" w:rsidP="00E90962">
            <w:pPr>
              <w:ind w:left="0" w:firstLine="0"/>
              <w:rPr>
                <w:rFonts w:ascii="Calibri" w:eastAsia="Times New Roman" w:hAnsi="Calibri" w:cs="Calibri"/>
                <w:color w:val="000000"/>
                <w:sz w:val="22"/>
                <w:szCs w:val="22"/>
              </w:rPr>
            </w:pPr>
            <w:r>
              <w:rPr>
                <w:rFonts w:ascii="Calibri" w:eastAsia="Times New Roman" w:hAnsi="Calibri" w:cs="Calibri"/>
                <w:color w:val="000000"/>
                <w:sz w:val="22"/>
                <w:szCs w:val="22"/>
              </w:rPr>
              <w:t>P16</w:t>
            </w:r>
          </w:p>
        </w:tc>
        <w:tc>
          <w:tcPr>
            <w:tcW w:w="960" w:type="dxa"/>
            <w:tcBorders>
              <w:top w:val="nil"/>
              <w:left w:val="nil"/>
              <w:bottom w:val="nil"/>
              <w:right w:val="nil"/>
            </w:tcBorders>
            <w:shd w:val="clear" w:color="auto" w:fill="auto"/>
            <w:vAlign w:val="bottom"/>
          </w:tcPr>
          <w:p w:rsidR="00E90962" w:rsidRDefault="00E90962" w:rsidP="00E90962">
            <w:pPr>
              <w:ind w:left="0" w:firstLine="0"/>
              <w:rPr>
                <w:rFonts w:ascii="Calibri" w:eastAsia="Times New Roman" w:hAnsi="Calibri" w:cs="Calibri"/>
                <w:color w:val="000000"/>
                <w:sz w:val="22"/>
                <w:szCs w:val="22"/>
              </w:rPr>
            </w:pPr>
            <w:r>
              <w:rPr>
                <w:rFonts w:ascii="Calibri" w:eastAsia="Times New Roman" w:hAnsi="Calibri" w:cs="Calibri"/>
                <w:color w:val="000000"/>
                <w:sz w:val="22"/>
                <w:szCs w:val="22"/>
              </w:rPr>
              <w:t>P17</w:t>
            </w:r>
          </w:p>
        </w:tc>
        <w:tc>
          <w:tcPr>
            <w:tcW w:w="960" w:type="dxa"/>
            <w:tcBorders>
              <w:top w:val="nil"/>
              <w:left w:val="nil"/>
              <w:bottom w:val="nil"/>
              <w:right w:val="nil"/>
            </w:tcBorders>
            <w:shd w:val="clear" w:color="auto" w:fill="auto"/>
            <w:vAlign w:val="bottom"/>
          </w:tcPr>
          <w:p w:rsidR="00E90962" w:rsidRDefault="00E90962" w:rsidP="00E90962">
            <w:pPr>
              <w:ind w:left="0" w:firstLine="0"/>
              <w:rPr>
                <w:rFonts w:ascii="Calibri" w:eastAsia="Times New Roman" w:hAnsi="Calibri" w:cs="Calibri"/>
                <w:color w:val="000000"/>
                <w:sz w:val="22"/>
                <w:szCs w:val="22"/>
              </w:rPr>
            </w:pPr>
            <w:r>
              <w:rPr>
                <w:rFonts w:ascii="Calibri" w:eastAsia="Times New Roman" w:hAnsi="Calibri" w:cs="Calibri"/>
                <w:color w:val="000000"/>
                <w:sz w:val="22"/>
                <w:szCs w:val="22"/>
              </w:rPr>
              <w:t>P18</w:t>
            </w:r>
          </w:p>
        </w:tc>
        <w:tc>
          <w:tcPr>
            <w:tcW w:w="960" w:type="dxa"/>
            <w:tcBorders>
              <w:top w:val="nil"/>
              <w:left w:val="nil"/>
              <w:bottom w:val="nil"/>
              <w:right w:val="nil"/>
            </w:tcBorders>
            <w:shd w:val="clear" w:color="auto" w:fill="auto"/>
            <w:vAlign w:val="bottom"/>
          </w:tcPr>
          <w:p w:rsidR="00E90962" w:rsidRDefault="00E90962" w:rsidP="00E90962">
            <w:pPr>
              <w:ind w:left="0" w:firstLine="0"/>
              <w:rPr>
                <w:rFonts w:ascii="Calibri" w:eastAsia="Times New Roman" w:hAnsi="Calibri" w:cs="Calibri"/>
                <w:color w:val="000000"/>
                <w:sz w:val="22"/>
                <w:szCs w:val="22"/>
              </w:rPr>
            </w:pPr>
            <w:r>
              <w:rPr>
                <w:rFonts w:ascii="Calibri" w:eastAsia="Times New Roman" w:hAnsi="Calibri" w:cs="Calibri"/>
                <w:color w:val="000000"/>
                <w:sz w:val="22"/>
                <w:szCs w:val="22"/>
              </w:rPr>
              <w:t>P19</w:t>
            </w:r>
          </w:p>
        </w:tc>
        <w:tc>
          <w:tcPr>
            <w:tcW w:w="960" w:type="dxa"/>
            <w:tcBorders>
              <w:top w:val="nil"/>
              <w:left w:val="nil"/>
              <w:bottom w:val="nil"/>
              <w:right w:val="nil"/>
            </w:tcBorders>
            <w:shd w:val="clear" w:color="auto" w:fill="auto"/>
            <w:vAlign w:val="bottom"/>
          </w:tcPr>
          <w:p w:rsidR="00E90962" w:rsidRDefault="00E90962" w:rsidP="00E90962">
            <w:pPr>
              <w:ind w:left="0" w:firstLine="0"/>
              <w:rPr>
                <w:rFonts w:ascii="Calibri" w:eastAsia="Times New Roman" w:hAnsi="Calibri" w:cs="Calibri"/>
                <w:color w:val="000000"/>
                <w:sz w:val="22"/>
                <w:szCs w:val="22"/>
              </w:rPr>
            </w:pPr>
            <w:r>
              <w:rPr>
                <w:rFonts w:ascii="Calibri" w:eastAsia="Times New Roman" w:hAnsi="Calibri" w:cs="Calibri"/>
                <w:color w:val="000000"/>
                <w:sz w:val="22"/>
                <w:szCs w:val="22"/>
              </w:rPr>
              <w:t>P20</w:t>
            </w:r>
          </w:p>
        </w:tc>
        <w:tc>
          <w:tcPr>
            <w:tcW w:w="960" w:type="dxa"/>
            <w:tcBorders>
              <w:top w:val="nil"/>
              <w:left w:val="nil"/>
              <w:bottom w:val="nil"/>
              <w:right w:val="nil"/>
            </w:tcBorders>
            <w:shd w:val="clear" w:color="auto" w:fill="auto"/>
            <w:vAlign w:val="bottom"/>
          </w:tcPr>
          <w:p w:rsidR="00E90962" w:rsidRDefault="00E90962" w:rsidP="00E90962">
            <w:pPr>
              <w:ind w:left="0" w:firstLine="0"/>
              <w:rPr>
                <w:rFonts w:ascii="Calibri" w:eastAsia="Times New Roman" w:hAnsi="Calibri" w:cs="Calibri"/>
                <w:color w:val="000000"/>
                <w:sz w:val="22"/>
                <w:szCs w:val="22"/>
              </w:rPr>
            </w:pPr>
            <w:r>
              <w:rPr>
                <w:rFonts w:ascii="Calibri" w:eastAsia="Times New Roman" w:hAnsi="Calibri" w:cs="Calibri"/>
                <w:color w:val="000000"/>
                <w:sz w:val="22"/>
                <w:szCs w:val="22"/>
              </w:rPr>
              <w:t>Total</w:t>
            </w:r>
          </w:p>
        </w:tc>
        <w:tc>
          <w:tcPr>
            <w:tcW w:w="960" w:type="dxa"/>
            <w:tcBorders>
              <w:top w:val="nil"/>
              <w:left w:val="nil"/>
              <w:bottom w:val="nil"/>
              <w:right w:val="nil"/>
            </w:tcBorders>
            <w:shd w:val="clear" w:color="auto" w:fill="auto"/>
            <w:vAlign w:val="bottom"/>
          </w:tcPr>
          <w:p w:rsidR="00E90962" w:rsidRDefault="00E90962" w:rsidP="00E90962">
            <w:pPr>
              <w:ind w:left="0" w:firstLine="0"/>
              <w:rPr>
                <w:rFonts w:ascii="Calibri" w:eastAsia="Times New Roman" w:hAnsi="Calibri" w:cs="Calibri"/>
                <w:color w:val="000000"/>
                <w:sz w:val="22"/>
                <w:szCs w:val="22"/>
              </w:rPr>
            </w:pPr>
            <w:r>
              <w:rPr>
                <w:rFonts w:ascii="Calibri" w:eastAsia="Times New Roman" w:hAnsi="Calibri" w:cs="Calibri"/>
                <w:strike/>
                <w:color w:val="000000"/>
                <w:sz w:val="22"/>
                <w:szCs w:val="22"/>
              </w:rPr>
              <w:t>%</w:t>
            </w:r>
          </w:p>
        </w:tc>
        <w:tc>
          <w:tcPr>
            <w:tcW w:w="960" w:type="dxa"/>
            <w:tcBorders>
              <w:top w:val="nil"/>
              <w:left w:val="nil"/>
              <w:bottom w:val="nil"/>
              <w:right w:val="nil"/>
            </w:tcBorders>
            <w:shd w:val="clear" w:color="auto" w:fill="auto"/>
            <w:vAlign w:val="bottom"/>
          </w:tcPr>
          <w:p w:rsidR="00E90962" w:rsidRDefault="00E90962" w:rsidP="00E90962">
            <w:pPr>
              <w:ind w:left="0" w:firstLine="0"/>
              <w:rPr>
                <w:rFonts w:ascii="Calibri" w:eastAsia="Times New Roman" w:hAnsi="Calibri" w:cs="Calibri"/>
                <w:color w:val="000000"/>
                <w:sz w:val="22"/>
                <w:szCs w:val="22"/>
              </w:rPr>
            </w:pPr>
            <w:r>
              <w:rPr>
                <w:rFonts w:ascii="Calibri" w:eastAsia="Times New Roman" w:hAnsi="Calibri" w:cs="Calibri"/>
                <w:color w:val="000000"/>
                <w:sz w:val="22"/>
                <w:szCs w:val="22"/>
              </w:rPr>
              <w:t>katagori</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50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3</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16</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80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19</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95</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20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100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20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100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15</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75</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14</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70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2</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14</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70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2</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12</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60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2</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19</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95</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17</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85</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14</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70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2</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15</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75</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2</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17</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85</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15</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75</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2</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15</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75</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2</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16</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80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20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100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17</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85</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16</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80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17</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85</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13</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65</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2</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55</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3</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18</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90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16</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80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13</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65</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3</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18</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90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15</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75</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55</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3</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12</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60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2</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16</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80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18</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90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r>
      <w:tr w:rsidR="00E90962" w:rsidTr="00E90962">
        <w:trPr>
          <w:trHeight w:val="300"/>
        </w:trPr>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16</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80</w:t>
            </w:r>
          </w:p>
        </w:tc>
        <w:tc>
          <w:tcPr>
            <w:tcW w:w="960" w:type="dxa"/>
            <w:tcBorders>
              <w:top w:val="nil"/>
              <w:left w:val="nil"/>
              <w:bottom w:val="nil"/>
              <w:right w:val="nil"/>
            </w:tcBorders>
            <w:shd w:val="clear" w:color="auto" w:fill="auto"/>
            <w:vAlign w:val="bottom"/>
          </w:tcPr>
          <w:p w:rsidR="00E90962" w:rsidRDefault="00E90962" w:rsidP="00E90962">
            <w:pPr>
              <w:ind w:left="0" w:firstLine="0"/>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r>
    </w:tbl>
    <w:p w:rsidR="00E90962" w:rsidRDefault="00E90962" w:rsidP="00E90962"/>
    <w:p w:rsidR="00E90962" w:rsidRDefault="00E90962" w:rsidP="00E90962"/>
    <w:p w:rsidR="00E90962" w:rsidRDefault="00E90962" w:rsidP="00E90962">
      <w:pPr>
        <w:tabs>
          <w:tab w:val="left" w:pos="3554"/>
        </w:tabs>
        <w:ind w:left="0" w:firstLine="0"/>
      </w:pPr>
    </w:p>
    <w:p w:rsidR="00E90962" w:rsidRDefault="00E90962" w:rsidP="00E90962"/>
    <w:p w:rsidR="00E90962" w:rsidRDefault="00E90962" w:rsidP="00E90962"/>
    <w:p w:rsidR="00E90962" w:rsidRDefault="00E90962" w:rsidP="00E90962"/>
    <w:p w:rsidR="00E90962" w:rsidRDefault="00E90962" w:rsidP="00E90962">
      <w:pPr>
        <w:rPr>
          <w:b/>
          <w:bCs/>
        </w:rPr>
      </w:pPr>
    </w:p>
    <w:p w:rsidR="00E90962" w:rsidRDefault="00E90962" w:rsidP="00E90962">
      <w:pPr>
        <w:rPr>
          <w:b/>
          <w:bCs/>
          <w:lang w:val="id-ID"/>
        </w:rPr>
      </w:pPr>
      <w:r>
        <w:rPr>
          <w:b/>
          <w:bCs/>
          <w:lang w:val="id-ID"/>
        </w:rPr>
        <w:t>Lampiran 6</w:t>
      </w:r>
    </w:p>
    <w:p w:rsidR="00E90962" w:rsidRDefault="00E90962" w:rsidP="00E90962">
      <w:pPr>
        <w:rPr>
          <w:b/>
          <w:bCs/>
        </w:rPr>
      </w:pPr>
    </w:p>
    <w:p w:rsidR="00E90962" w:rsidRDefault="00E90962" w:rsidP="00E90962">
      <w:pPr>
        <w:rPr>
          <w:b/>
          <w:bCs/>
        </w:rPr>
      </w:pPr>
      <w:r>
        <w:rPr>
          <w:b/>
          <w:bCs/>
        </w:rPr>
        <w:t>Hasil Penelitian</w:t>
      </w:r>
    </w:p>
    <w:p w:rsidR="00E90962" w:rsidRDefault="00E90962" w:rsidP="00E90962">
      <w:pPr>
        <w:autoSpaceDE w:val="0"/>
        <w:autoSpaceDN w:val="0"/>
        <w:adjustRightInd w:val="0"/>
        <w:ind w:left="0" w:firstLine="0"/>
        <w:rPr>
          <w:rFonts w:ascii="Times New Roman" w:hAnsi="Times New Roman" w:cs="Times New Roman"/>
        </w:rPr>
      </w:pPr>
    </w:p>
    <w:tbl>
      <w:tblPr>
        <w:tblW w:w="273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55"/>
        <w:gridCol w:w="960"/>
        <w:gridCol w:w="1023"/>
      </w:tblGrid>
      <w:tr w:rsidR="00E90962" w:rsidTr="00E90962">
        <w:trPr>
          <w:cantSplit/>
        </w:trPr>
        <w:tc>
          <w:tcPr>
            <w:tcW w:w="2738" w:type="dxa"/>
            <w:gridSpan w:val="3"/>
            <w:tcBorders>
              <w:top w:val="nil"/>
              <w:left w:val="nil"/>
              <w:bottom w:val="nil"/>
              <w:right w:val="nil"/>
            </w:tcBorders>
            <w:shd w:val="clear" w:color="auto" w:fill="FFFFFF"/>
          </w:tcPr>
          <w:p w:rsidR="00E90962" w:rsidRDefault="00E90962" w:rsidP="00E90962">
            <w:pPr>
              <w:autoSpaceDE w:val="0"/>
              <w:autoSpaceDN w:val="0"/>
              <w:adjustRightInd w:val="0"/>
              <w:spacing w:line="320" w:lineRule="atLeast"/>
              <w:ind w:left="60" w:right="60" w:firstLine="0"/>
              <w:jc w:val="center"/>
              <w:rPr>
                <w:rFonts w:ascii="Arial" w:hAnsi="Arial"/>
                <w:color w:val="000000"/>
                <w:sz w:val="18"/>
                <w:szCs w:val="18"/>
              </w:rPr>
            </w:pPr>
            <w:r>
              <w:rPr>
                <w:rFonts w:ascii="Arial" w:hAnsi="Arial"/>
                <w:b/>
                <w:bCs/>
                <w:color w:val="000000"/>
                <w:sz w:val="18"/>
                <w:szCs w:val="18"/>
              </w:rPr>
              <w:t>Statistics</w:t>
            </w:r>
          </w:p>
        </w:tc>
      </w:tr>
      <w:tr w:rsidR="00E90962" w:rsidTr="00E90962">
        <w:trPr>
          <w:cantSplit/>
        </w:trPr>
        <w:tc>
          <w:tcPr>
            <w:tcW w:w="2738" w:type="dxa"/>
            <w:gridSpan w:val="3"/>
            <w:tcBorders>
              <w:top w:val="nil"/>
              <w:left w:val="nil"/>
              <w:bottom w:val="nil"/>
              <w:right w:val="nil"/>
            </w:tcBorders>
            <w:shd w:val="clear" w:color="auto" w:fill="FFFFFF"/>
            <w:vAlign w:val="bottom"/>
          </w:tcPr>
          <w:p w:rsidR="00E90962" w:rsidRDefault="00E90962" w:rsidP="00E90962">
            <w:pPr>
              <w:autoSpaceDE w:val="0"/>
              <w:autoSpaceDN w:val="0"/>
              <w:adjustRightInd w:val="0"/>
              <w:spacing w:line="320" w:lineRule="atLeast"/>
              <w:ind w:left="0" w:firstLine="0"/>
              <w:rPr>
                <w:rFonts w:ascii="Times New Roman" w:hAnsi="Times New Roman" w:cs="Times New Roman"/>
              </w:rPr>
            </w:pPr>
            <w:r>
              <w:rPr>
                <w:rFonts w:ascii="Arial" w:hAnsi="Arial"/>
                <w:color w:val="000000"/>
                <w:sz w:val="18"/>
                <w:szCs w:val="18"/>
                <w:highlight w:val="white"/>
              </w:rPr>
              <w:t xml:space="preserve">TINGKAT PENGETAHUAN  </w:t>
            </w:r>
          </w:p>
        </w:tc>
      </w:tr>
      <w:tr w:rsidR="00E90962" w:rsidTr="00E90962">
        <w:trPr>
          <w:cantSplit/>
        </w:trPr>
        <w:tc>
          <w:tcPr>
            <w:tcW w:w="755" w:type="dxa"/>
            <w:vMerge w:val="restart"/>
            <w:tcBorders>
              <w:top w:val="single" w:sz="16" w:space="0" w:color="000000"/>
              <w:left w:val="single" w:sz="16" w:space="0" w:color="000000"/>
              <w:bottom w:val="single" w:sz="16" w:space="0" w:color="000000"/>
              <w:right w:val="nil"/>
            </w:tcBorders>
            <w:shd w:val="clear" w:color="auto" w:fill="FFFFFF"/>
            <w:vAlign w:val="center"/>
          </w:tcPr>
          <w:p w:rsidR="00E90962" w:rsidRDefault="00E90962" w:rsidP="00E90962">
            <w:pPr>
              <w:autoSpaceDE w:val="0"/>
              <w:autoSpaceDN w:val="0"/>
              <w:adjustRightInd w:val="0"/>
              <w:spacing w:line="320" w:lineRule="atLeast"/>
              <w:ind w:left="60" w:right="60" w:firstLine="0"/>
              <w:rPr>
                <w:rFonts w:ascii="Arial" w:hAnsi="Arial"/>
                <w:color w:val="000000"/>
                <w:sz w:val="18"/>
                <w:szCs w:val="18"/>
              </w:rPr>
            </w:pPr>
            <w:r>
              <w:rPr>
                <w:rFonts w:ascii="Arial" w:hAnsi="Arial"/>
                <w:color w:val="000000"/>
                <w:sz w:val="18"/>
                <w:szCs w:val="18"/>
              </w:rPr>
              <w:t>N</w:t>
            </w:r>
          </w:p>
        </w:tc>
        <w:tc>
          <w:tcPr>
            <w:tcW w:w="960" w:type="dxa"/>
            <w:tcBorders>
              <w:top w:val="single" w:sz="16" w:space="0" w:color="000000"/>
              <w:left w:val="nil"/>
              <w:bottom w:val="nil"/>
              <w:right w:val="single" w:sz="16" w:space="0" w:color="000000"/>
            </w:tcBorders>
            <w:shd w:val="clear" w:color="auto" w:fill="FFFFFF"/>
            <w:vAlign w:val="center"/>
          </w:tcPr>
          <w:p w:rsidR="00E90962" w:rsidRDefault="00E90962" w:rsidP="00E90962">
            <w:pPr>
              <w:autoSpaceDE w:val="0"/>
              <w:autoSpaceDN w:val="0"/>
              <w:adjustRightInd w:val="0"/>
              <w:spacing w:line="320" w:lineRule="atLeast"/>
              <w:ind w:left="60" w:right="60" w:firstLine="0"/>
              <w:rPr>
                <w:rFonts w:ascii="Arial" w:hAnsi="Arial"/>
                <w:color w:val="000000"/>
                <w:sz w:val="18"/>
                <w:szCs w:val="18"/>
              </w:rPr>
            </w:pPr>
            <w:r>
              <w:rPr>
                <w:rFonts w:ascii="Arial" w:hAnsi="Arial"/>
                <w:color w:val="000000"/>
                <w:sz w:val="18"/>
                <w:szCs w:val="18"/>
              </w:rPr>
              <w:t>Valid</w:t>
            </w:r>
          </w:p>
        </w:tc>
        <w:tc>
          <w:tcPr>
            <w:tcW w:w="1023" w:type="dxa"/>
            <w:tcBorders>
              <w:top w:val="single" w:sz="16" w:space="0" w:color="000000"/>
              <w:left w:val="single" w:sz="16" w:space="0" w:color="000000"/>
              <w:bottom w:val="nil"/>
              <w:right w:val="single" w:sz="16" w:space="0" w:color="000000"/>
            </w:tcBorders>
            <w:shd w:val="clear" w:color="auto" w:fill="FFFFFF"/>
          </w:tcPr>
          <w:p w:rsidR="00E90962" w:rsidRDefault="00E90962" w:rsidP="00E90962">
            <w:pPr>
              <w:autoSpaceDE w:val="0"/>
              <w:autoSpaceDN w:val="0"/>
              <w:adjustRightInd w:val="0"/>
              <w:spacing w:line="320" w:lineRule="atLeast"/>
              <w:ind w:left="60" w:right="60" w:firstLine="0"/>
              <w:jc w:val="right"/>
              <w:rPr>
                <w:rFonts w:ascii="Arial" w:hAnsi="Arial"/>
                <w:color w:val="000000"/>
                <w:sz w:val="18"/>
                <w:szCs w:val="18"/>
              </w:rPr>
            </w:pPr>
            <w:r>
              <w:rPr>
                <w:rFonts w:ascii="Arial" w:hAnsi="Arial"/>
                <w:color w:val="000000"/>
                <w:sz w:val="18"/>
                <w:szCs w:val="18"/>
              </w:rPr>
              <w:t>33</w:t>
            </w:r>
          </w:p>
        </w:tc>
      </w:tr>
      <w:tr w:rsidR="00E90962" w:rsidTr="00E90962">
        <w:trPr>
          <w:cantSplit/>
        </w:trPr>
        <w:tc>
          <w:tcPr>
            <w:tcW w:w="755" w:type="dxa"/>
            <w:vMerge/>
            <w:tcBorders>
              <w:top w:val="single" w:sz="16" w:space="0" w:color="000000"/>
              <w:left w:val="single" w:sz="16" w:space="0" w:color="000000"/>
              <w:bottom w:val="single" w:sz="16" w:space="0" w:color="000000"/>
              <w:right w:val="nil"/>
            </w:tcBorders>
            <w:shd w:val="clear" w:color="auto" w:fill="FFFFFF"/>
            <w:vAlign w:val="center"/>
          </w:tcPr>
          <w:p w:rsidR="00E90962" w:rsidRDefault="00E90962" w:rsidP="00E90962">
            <w:pPr>
              <w:autoSpaceDE w:val="0"/>
              <w:autoSpaceDN w:val="0"/>
              <w:adjustRightInd w:val="0"/>
              <w:ind w:left="0" w:firstLine="0"/>
              <w:rPr>
                <w:rFonts w:ascii="Arial" w:hAnsi="Arial"/>
                <w:color w:val="000000"/>
                <w:sz w:val="18"/>
                <w:szCs w:val="18"/>
              </w:rPr>
            </w:pPr>
          </w:p>
        </w:tc>
        <w:tc>
          <w:tcPr>
            <w:tcW w:w="960" w:type="dxa"/>
            <w:tcBorders>
              <w:top w:val="nil"/>
              <w:left w:val="nil"/>
              <w:bottom w:val="single" w:sz="16" w:space="0" w:color="000000"/>
              <w:right w:val="single" w:sz="16" w:space="0" w:color="000000"/>
            </w:tcBorders>
            <w:shd w:val="clear" w:color="auto" w:fill="FFFFFF"/>
            <w:vAlign w:val="center"/>
          </w:tcPr>
          <w:p w:rsidR="00E90962" w:rsidRDefault="00E90962" w:rsidP="00E90962">
            <w:pPr>
              <w:autoSpaceDE w:val="0"/>
              <w:autoSpaceDN w:val="0"/>
              <w:adjustRightInd w:val="0"/>
              <w:spacing w:line="320" w:lineRule="atLeast"/>
              <w:ind w:left="60" w:right="60" w:firstLine="0"/>
              <w:rPr>
                <w:rFonts w:ascii="Arial" w:hAnsi="Arial"/>
                <w:color w:val="000000"/>
                <w:sz w:val="18"/>
                <w:szCs w:val="18"/>
              </w:rPr>
            </w:pPr>
            <w:r>
              <w:rPr>
                <w:rFonts w:ascii="Arial" w:hAnsi="Arial"/>
                <w:color w:val="000000"/>
                <w:sz w:val="18"/>
                <w:szCs w:val="18"/>
              </w:rPr>
              <w:t>Missing</w:t>
            </w:r>
          </w:p>
        </w:tc>
        <w:tc>
          <w:tcPr>
            <w:tcW w:w="1023" w:type="dxa"/>
            <w:tcBorders>
              <w:top w:val="nil"/>
              <w:left w:val="single" w:sz="16" w:space="0" w:color="000000"/>
              <w:bottom w:val="single" w:sz="16" w:space="0" w:color="000000"/>
              <w:right w:val="single" w:sz="16" w:space="0" w:color="000000"/>
            </w:tcBorders>
            <w:shd w:val="clear" w:color="auto" w:fill="FFFFFF"/>
          </w:tcPr>
          <w:p w:rsidR="00E90962" w:rsidRDefault="00E90962" w:rsidP="00E90962">
            <w:pPr>
              <w:autoSpaceDE w:val="0"/>
              <w:autoSpaceDN w:val="0"/>
              <w:adjustRightInd w:val="0"/>
              <w:spacing w:line="320" w:lineRule="atLeast"/>
              <w:ind w:left="60" w:right="60" w:firstLine="0"/>
              <w:jc w:val="right"/>
              <w:rPr>
                <w:rFonts w:ascii="Arial" w:hAnsi="Arial"/>
                <w:color w:val="000000"/>
                <w:sz w:val="18"/>
                <w:szCs w:val="18"/>
              </w:rPr>
            </w:pPr>
            <w:r>
              <w:rPr>
                <w:rFonts w:ascii="Arial" w:hAnsi="Arial"/>
                <w:color w:val="000000"/>
                <w:sz w:val="18"/>
                <w:szCs w:val="18"/>
              </w:rPr>
              <w:t>0</w:t>
            </w:r>
          </w:p>
        </w:tc>
      </w:tr>
    </w:tbl>
    <w:p w:rsidR="00E90962" w:rsidRDefault="00E90962" w:rsidP="00E90962">
      <w:pPr>
        <w:autoSpaceDE w:val="0"/>
        <w:autoSpaceDN w:val="0"/>
        <w:adjustRightInd w:val="0"/>
        <w:spacing w:line="400" w:lineRule="atLeast"/>
        <w:ind w:left="0" w:firstLine="0"/>
        <w:rPr>
          <w:rFonts w:ascii="Times New Roman" w:hAnsi="Times New Roman" w:cs="Times New Roman"/>
        </w:rPr>
      </w:pPr>
    </w:p>
    <w:p w:rsidR="00E90962" w:rsidRDefault="00E90962" w:rsidP="00E90962"/>
    <w:p w:rsidR="00E90962" w:rsidRDefault="00E90962" w:rsidP="00E90962"/>
    <w:p w:rsidR="00E90962" w:rsidRDefault="00E90962" w:rsidP="00E90962">
      <w:pPr>
        <w:autoSpaceDE w:val="0"/>
        <w:autoSpaceDN w:val="0"/>
        <w:adjustRightInd w:val="0"/>
        <w:ind w:left="0" w:firstLine="0"/>
        <w:rPr>
          <w:rFonts w:ascii="Times New Roman" w:hAnsi="Times New Roman" w:cs="Times New Roman"/>
        </w:rPr>
      </w:pPr>
    </w:p>
    <w:tbl>
      <w:tblPr>
        <w:tblW w:w="761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34"/>
        <w:gridCol w:w="1897"/>
        <w:gridCol w:w="1147"/>
        <w:gridCol w:w="994"/>
        <w:gridCol w:w="1377"/>
        <w:gridCol w:w="1469"/>
      </w:tblGrid>
      <w:tr w:rsidR="00E90962" w:rsidTr="00E90962">
        <w:trPr>
          <w:cantSplit/>
        </w:trPr>
        <w:tc>
          <w:tcPr>
            <w:tcW w:w="7618" w:type="dxa"/>
            <w:gridSpan w:val="6"/>
            <w:tcBorders>
              <w:top w:val="nil"/>
              <w:left w:val="nil"/>
              <w:bottom w:val="nil"/>
              <w:right w:val="nil"/>
            </w:tcBorders>
            <w:shd w:val="clear" w:color="auto" w:fill="FFFFFF"/>
          </w:tcPr>
          <w:p w:rsidR="00E90962" w:rsidRDefault="00E90962" w:rsidP="00E90962">
            <w:pPr>
              <w:autoSpaceDE w:val="0"/>
              <w:autoSpaceDN w:val="0"/>
              <w:adjustRightInd w:val="0"/>
              <w:spacing w:line="320" w:lineRule="atLeast"/>
              <w:ind w:left="60" w:right="60" w:firstLine="0"/>
              <w:jc w:val="center"/>
              <w:rPr>
                <w:rFonts w:ascii="Arial" w:hAnsi="Arial"/>
                <w:color w:val="000000"/>
                <w:sz w:val="18"/>
                <w:szCs w:val="18"/>
              </w:rPr>
            </w:pPr>
            <w:r>
              <w:rPr>
                <w:rFonts w:ascii="Arial" w:hAnsi="Arial"/>
                <w:b/>
                <w:bCs/>
                <w:color w:val="000000"/>
                <w:sz w:val="18"/>
                <w:szCs w:val="18"/>
              </w:rPr>
              <w:t>TINGKAT PENGETAHUAN</w:t>
            </w:r>
          </w:p>
        </w:tc>
      </w:tr>
      <w:tr w:rsidR="00E90962" w:rsidTr="00E90962">
        <w:trPr>
          <w:cantSplit/>
        </w:trPr>
        <w:tc>
          <w:tcPr>
            <w:tcW w:w="2631" w:type="dxa"/>
            <w:gridSpan w:val="2"/>
            <w:tcBorders>
              <w:top w:val="single" w:sz="16" w:space="0" w:color="000000"/>
              <w:left w:val="single" w:sz="16" w:space="0" w:color="000000"/>
              <w:bottom w:val="single" w:sz="16" w:space="0" w:color="000000"/>
              <w:right w:val="nil"/>
            </w:tcBorders>
            <w:shd w:val="clear" w:color="auto" w:fill="FFFFFF"/>
          </w:tcPr>
          <w:p w:rsidR="00E90962" w:rsidRDefault="00E90962" w:rsidP="00E90962">
            <w:pPr>
              <w:autoSpaceDE w:val="0"/>
              <w:autoSpaceDN w:val="0"/>
              <w:adjustRightInd w:val="0"/>
              <w:ind w:left="0" w:firstLine="0"/>
              <w:rPr>
                <w:rFonts w:ascii="Times New Roman" w:hAnsi="Times New Roman" w:cs="Times New Roman"/>
              </w:rPr>
            </w:pPr>
          </w:p>
        </w:tc>
        <w:tc>
          <w:tcPr>
            <w:tcW w:w="1147" w:type="dxa"/>
            <w:tcBorders>
              <w:top w:val="single" w:sz="16" w:space="0" w:color="000000"/>
              <w:left w:val="single" w:sz="16" w:space="0" w:color="000000"/>
              <w:bottom w:val="single" w:sz="16" w:space="0" w:color="000000"/>
            </w:tcBorders>
            <w:shd w:val="clear" w:color="auto" w:fill="FFFFFF"/>
          </w:tcPr>
          <w:p w:rsidR="00E90962" w:rsidRDefault="00E90962" w:rsidP="00E90962">
            <w:pPr>
              <w:autoSpaceDE w:val="0"/>
              <w:autoSpaceDN w:val="0"/>
              <w:adjustRightInd w:val="0"/>
              <w:spacing w:line="320" w:lineRule="atLeast"/>
              <w:ind w:left="60" w:right="60" w:firstLine="0"/>
              <w:jc w:val="center"/>
              <w:rPr>
                <w:rFonts w:ascii="Arial" w:hAnsi="Arial"/>
                <w:color w:val="000000"/>
                <w:sz w:val="18"/>
                <w:szCs w:val="18"/>
              </w:rPr>
            </w:pPr>
            <w:r>
              <w:rPr>
                <w:rFonts w:ascii="Arial" w:hAnsi="Arial"/>
                <w:color w:val="000000"/>
                <w:sz w:val="18"/>
                <w:szCs w:val="18"/>
              </w:rPr>
              <w:t>Frequency</w:t>
            </w:r>
          </w:p>
        </w:tc>
        <w:tc>
          <w:tcPr>
            <w:tcW w:w="994" w:type="dxa"/>
            <w:tcBorders>
              <w:top w:val="single" w:sz="16" w:space="0" w:color="000000"/>
              <w:bottom w:val="single" w:sz="16" w:space="0" w:color="000000"/>
            </w:tcBorders>
            <w:shd w:val="clear" w:color="auto" w:fill="FFFFFF"/>
          </w:tcPr>
          <w:p w:rsidR="00E90962" w:rsidRDefault="00E90962" w:rsidP="00E90962">
            <w:pPr>
              <w:autoSpaceDE w:val="0"/>
              <w:autoSpaceDN w:val="0"/>
              <w:adjustRightInd w:val="0"/>
              <w:spacing w:line="320" w:lineRule="atLeast"/>
              <w:ind w:left="60" w:right="60" w:firstLine="0"/>
              <w:jc w:val="center"/>
              <w:rPr>
                <w:rFonts w:ascii="Arial" w:hAnsi="Arial"/>
                <w:color w:val="000000"/>
                <w:sz w:val="18"/>
                <w:szCs w:val="18"/>
              </w:rPr>
            </w:pPr>
            <w:r>
              <w:rPr>
                <w:rFonts w:ascii="Arial" w:hAnsi="Arial"/>
                <w:color w:val="000000"/>
                <w:sz w:val="18"/>
                <w:szCs w:val="18"/>
              </w:rPr>
              <w:t>Percent</w:t>
            </w:r>
          </w:p>
        </w:tc>
        <w:tc>
          <w:tcPr>
            <w:tcW w:w="1377" w:type="dxa"/>
            <w:tcBorders>
              <w:top w:val="single" w:sz="16" w:space="0" w:color="000000"/>
              <w:bottom w:val="single" w:sz="16" w:space="0" w:color="000000"/>
            </w:tcBorders>
            <w:shd w:val="clear" w:color="auto" w:fill="FFFFFF"/>
          </w:tcPr>
          <w:p w:rsidR="00E90962" w:rsidRDefault="00E90962" w:rsidP="00E90962">
            <w:pPr>
              <w:autoSpaceDE w:val="0"/>
              <w:autoSpaceDN w:val="0"/>
              <w:adjustRightInd w:val="0"/>
              <w:spacing w:line="320" w:lineRule="atLeast"/>
              <w:ind w:left="60" w:right="60" w:firstLine="0"/>
              <w:jc w:val="center"/>
              <w:rPr>
                <w:rFonts w:ascii="Arial" w:hAnsi="Arial"/>
                <w:color w:val="000000"/>
                <w:sz w:val="18"/>
                <w:szCs w:val="18"/>
              </w:rPr>
            </w:pPr>
            <w:r>
              <w:rPr>
                <w:rFonts w:ascii="Arial" w:hAnsi="Arial"/>
                <w:color w:val="000000"/>
                <w:sz w:val="18"/>
                <w:szCs w:val="18"/>
              </w:rPr>
              <w:t>Valid Percent</w:t>
            </w:r>
          </w:p>
        </w:tc>
        <w:tc>
          <w:tcPr>
            <w:tcW w:w="1469" w:type="dxa"/>
            <w:tcBorders>
              <w:top w:val="single" w:sz="16" w:space="0" w:color="000000"/>
              <w:bottom w:val="single" w:sz="16" w:space="0" w:color="000000"/>
              <w:right w:val="single" w:sz="16" w:space="0" w:color="000000"/>
            </w:tcBorders>
            <w:shd w:val="clear" w:color="auto" w:fill="FFFFFF"/>
          </w:tcPr>
          <w:p w:rsidR="00E90962" w:rsidRDefault="00E90962" w:rsidP="00E90962">
            <w:pPr>
              <w:autoSpaceDE w:val="0"/>
              <w:autoSpaceDN w:val="0"/>
              <w:adjustRightInd w:val="0"/>
              <w:spacing w:line="320" w:lineRule="atLeast"/>
              <w:ind w:left="60" w:right="60" w:firstLine="0"/>
              <w:jc w:val="center"/>
              <w:rPr>
                <w:rFonts w:ascii="Arial" w:hAnsi="Arial"/>
                <w:color w:val="000000"/>
                <w:sz w:val="18"/>
                <w:szCs w:val="18"/>
              </w:rPr>
            </w:pPr>
            <w:r>
              <w:rPr>
                <w:rFonts w:ascii="Arial" w:hAnsi="Arial"/>
                <w:color w:val="000000"/>
                <w:sz w:val="18"/>
                <w:szCs w:val="18"/>
              </w:rPr>
              <w:t>Cumulative Percent</w:t>
            </w:r>
          </w:p>
        </w:tc>
      </w:tr>
      <w:tr w:rsidR="00E90962" w:rsidTr="00E90962">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E90962" w:rsidRDefault="00E90962" w:rsidP="00E90962">
            <w:pPr>
              <w:autoSpaceDE w:val="0"/>
              <w:autoSpaceDN w:val="0"/>
              <w:adjustRightInd w:val="0"/>
              <w:spacing w:line="320" w:lineRule="atLeast"/>
              <w:ind w:left="60" w:right="60" w:firstLine="0"/>
              <w:rPr>
                <w:rFonts w:ascii="Arial" w:hAnsi="Arial"/>
                <w:color w:val="000000"/>
                <w:sz w:val="18"/>
                <w:szCs w:val="18"/>
              </w:rPr>
            </w:pPr>
            <w:r>
              <w:rPr>
                <w:rFonts w:ascii="Arial" w:hAnsi="Arial"/>
                <w:color w:val="000000"/>
                <w:sz w:val="18"/>
                <w:szCs w:val="18"/>
              </w:rPr>
              <w:t>Valid</w:t>
            </w:r>
          </w:p>
        </w:tc>
        <w:tc>
          <w:tcPr>
            <w:tcW w:w="1897" w:type="dxa"/>
            <w:tcBorders>
              <w:top w:val="single" w:sz="16" w:space="0" w:color="000000"/>
              <w:left w:val="nil"/>
              <w:bottom w:val="nil"/>
              <w:right w:val="single" w:sz="16" w:space="0" w:color="000000"/>
            </w:tcBorders>
            <w:shd w:val="clear" w:color="auto" w:fill="FFFFFF"/>
            <w:vAlign w:val="center"/>
          </w:tcPr>
          <w:p w:rsidR="00E90962" w:rsidRDefault="00E90962" w:rsidP="00E90962">
            <w:pPr>
              <w:autoSpaceDE w:val="0"/>
              <w:autoSpaceDN w:val="0"/>
              <w:adjustRightInd w:val="0"/>
              <w:spacing w:line="320" w:lineRule="atLeast"/>
              <w:ind w:left="60" w:right="60" w:firstLine="0"/>
              <w:rPr>
                <w:rFonts w:ascii="Arial" w:hAnsi="Arial"/>
                <w:color w:val="000000"/>
                <w:sz w:val="18"/>
                <w:szCs w:val="18"/>
              </w:rPr>
            </w:pPr>
            <w:r>
              <w:rPr>
                <w:rFonts w:ascii="Arial" w:hAnsi="Arial"/>
                <w:color w:val="000000"/>
                <w:sz w:val="18"/>
                <w:szCs w:val="18"/>
              </w:rPr>
              <w:t>BAIK 76% - 100%</w:t>
            </w:r>
          </w:p>
        </w:tc>
        <w:tc>
          <w:tcPr>
            <w:tcW w:w="1147" w:type="dxa"/>
            <w:tcBorders>
              <w:top w:val="single" w:sz="16" w:space="0" w:color="000000"/>
              <w:left w:val="single" w:sz="16" w:space="0" w:color="000000"/>
              <w:bottom w:val="nil"/>
            </w:tcBorders>
            <w:shd w:val="clear" w:color="auto" w:fill="FFFFFF"/>
          </w:tcPr>
          <w:p w:rsidR="00E90962" w:rsidRDefault="00E90962" w:rsidP="00E90962">
            <w:pPr>
              <w:autoSpaceDE w:val="0"/>
              <w:autoSpaceDN w:val="0"/>
              <w:adjustRightInd w:val="0"/>
              <w:spacing w:line="320" w:lineRule="atLeast"/>
              <w:ind w:left="60" w:right="60" w:firstLine="0"/>
              <w:jc w:val="right"/>
              <w:rPr>
                <w:rFonts w:ascii="Arial" w:hAnsi="Arial"/>
                <w:color w:val="000000"/>
                <w:sz w:val="18"/>
                <w:szCs w:val="18"/>
              </w:rPr>
            </w:pPr>
            <w:r>
              <w:rPr>
                <w:rFonts w:ascii="Arial" w:hAnsi="Arial"/>
                <w:color w:val="000000"/>
                <w:sz w:val="18"/>
                <w:szCs w:val="18"/>
              </w:rPr>
              <w:t>20</w:t>
            </w:r>
          </w:p>
        </w:tc>
        <w:tc>
          <w:tcPr>
            <w:tcW w:w="994" w:type="dxa"/>
            <w:tcBorders>
              <w:top w:val="single" w:sz="16" w:space="0" w:color="000000"/>
              <w:bottom w:val="nil"/>
            </w:tcBorders>
            <w:shd w:val="clear" w:color="auto" w:fill="FFFFFF"/>
          </w:tcPr>
          <w:p w:rsidR="00E90962" w:rsidRDefault="00E90962" w:rsidP="00E90962">
            <w:pPr>
              <w:autoSpaceDE w:val="0"/>
              <w:autoSpaceDN w:val="0"/>
              <w:adjustRightInd w:val="0"/>
              <w:spacing w:line="320" w:lineRule="atLeast"/>
              <w:ind w:left="60" w:right="60" w:firstLine="0"/>
              <w:jc w:val="right"/>
              <w:rPr>
                <w:rFonts w:ascii="Arial" w:hAnsi="Arial"/>
                <w:color w:val="000000"/>
                <w:sz w:val="18"/>
                <w:szCs w:val="18"/>
              </w:rPr>
            </w:pPr>
            <w:r>
              <w:rPr>
                <w:rFonts w:ascii="Arial" w:hAnsi="Arial"/>
                <w:color w:val="000000"/>
                <w:sz w:val="18"/>
                <w:szCs w:val="18"/>
              </w:rPr>
              <w:t>60.6</w:t>
            </w:r>
          </w:p>
        </w:tc>
        <w:tc>
          <w:tcPr>
            <w:tcW w:w="1377" w:type="dxa"/>
            <w:tcBorders>
              <w:top w:val="single" w:sz="16" w:space="0" w:color="000000"/>
              <w:bottom w:val="nil"/>
            </w:tcBorders>
            <w:shd w:val="clear" w:color="auto" w:fill="FFFFFF"/>
          </w:tcPr>
          <w:p w:rsidR="00E90962" w:rsidRDefault="00E90962" w:rsidP="00E90962">
            <w:pPr>
              <w:autoSpaceDE w:val="0"/>
              <w:autoSpaceDN w:val="0"/>
              <w:adjustRightInd w:val="0"/>
              <w:spacing w:line="320" w:lineRule="atLeast"/>
              <w:ind w:left="60" w:right="60" w:firstLine="0"/>
              <w:jc w:val="right"/>
              <w:rPr>
                <w:rFonts w:ascii="Arial" w:hAnsi="Arial"/>
                <w:color w:val="000000"/>
                <w:sz w:val="18"/>
                <w:szCs w:val="18"/>
              </w:rPr>
            </w:pPr>
            <w:r>
              <w:rPr>
                <w:rFonts w:ascii="Arial" w:hAnsi="Arial"/>
                <w:color w:val="000000"/>
                <w:sz w:val="18"/>
                <w:szCs w:val="18"/>
              </w:rPr>
              <w:t>60.6</w:t>
            </w:r>
          </w:p>
        </w:tc>
        <w:tc>
          <w:tcPr>
            <w:tcW w:w="1469" w:type="dxa"/>
            <w:tcBorders>
              <w:top w:val="single" w:sz="16" w:space="0" w:color="000000"/>
              <w:bottom w:val="nil"/>
              <w:right w:val="single" w:sz="16" w:space="0" w:color="000000"/>
            </w:tcBorders>
            <w:shd w:val="clear" w:color="auto" w:fill="FFFFFF"/>
          </w:tcPr>
          <w:p w:rsidR="00E90962" w:rsidRDefault="00E90962" w:rsidP="00E90962">
            <w:pPr>
              <w:autoSpaceDE w:val="0"/>
              <w:autoSpaceDN w:val="0"/>
              <w:adjustRightInd w:val="0"/>
              <w:spacing w:line="320" w:lineRule="atLeast"/>
              <w:ind w:left="60" w:right="60" w:firstLine="0"/>
              <w:jc w:val="right"/>
              <w:rPr>
                <w:rFonts w:ascii="Arial" w:hAnsi="Arial"/>
                <w:color w:val="000000"/>
                <w:sz w:val="18"/>
                <w:szCs w:val="18"/>
              </w:rPr>
            </w:pPr>
            <w:r>
              <w:rPr>
                <w:rFonts w:ascii="Arial" w:hAnsi="Arial"/>
                <w:color w:val="000000"/>
                <w:sz w:val="18"/>
                <w:szCs w:val="18"/>
              </w:rPr>
              <w:t>60.6</w:t>
            </w:r>
          </w:p>
        </w:tc>
      </w:tr>
      <w:tr w:rsidR="00E90962" w:rsidTr="00E90962">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E90962" w:rsidRDefault="00E90962" w:rsidP="00E90962">
            <w:pPr>
              <w:autoSpaceDE w:val="0"/>
              <w:autoSpaceDN w:val="0"/>
              <w:adjustRightInd w:val="0"/>
              <w:ind w:left="0" w:firstLine="0"/>
              <w:rPr>
                <w:rFonts w:ascii="Arial" w:hAnsi="Arial"/>
                <w:color w:val="000000"/>
                <w:sz w:val="18"/>
                <w:szCs w:val="18"/>
              </w:rPr>
            </w:pPr>
          </w:p>
        </w:tc>
        <w:tc>
          <w:tcPr>
            <w:tcW w:w="1897" w:type="dxa"/>
            <w:tcBorders>
              <w:top w:val="nil"/>
              <w:left w:val="nil"/>
              <w:bottom w:val="nil"/>
              <w:right w:val="single" w:sz="16" w:space="0" w:color="000000"/>
            </w:tcBorders>
            <w:shd w:val="clear" w:color="auto" w:fill="FFFFFF"/>
            <w:vAlign w:val="center"/>
          </w:tcPr>
          <w:p w:rsidR="00E90962" w:rsidRDefault="00E90962" w:rsidP="00E90962">
            <w:pPr>
              <w:autoSpaceDE w:val="0"/>
              <w:autoSpaceDN w:val="0"/>
              <w:adjustRightInd w:val="0"/>
              <w:spacing w:line="320" w:lineRule="atLeast"/>
              <w:ind w:left="60" w:right="60" w:firstLine="0"/>
              <w:rPr>
                <w:rFonts w:ascii="Arial" w:hAnsi="Arial"/>
                <w:color w:val="000000"/>
                <w:sz w:val="18"/>
                <w:szCs w:val="18"/>
              </w:rPr>
            </w:pPr>
            <w:r>
              <w:rPr>
                <w:rFonts w:ascii="Arial" w:hAnsi="Arial"/>
                <w:color w:val="000000"/>
                <w:sz w:val="18"/>
                <w:szCs w:val="18"/>
              </w:rPr>
              <w:t>CUKUP 56% - 75%</w:t>
            </w:r>
          </w:p>
        </w:tc>
        <w:tc>
          <w:tcPr>
            <w:tcW w:w="1147" w:type="dxa"/>
            <w:tcBorders>
              <w:top w:val="nil"/>
              <w:left w:val="single" w:sz="16" w:space="0" w:color="000000"/>
              <w:bottom w:val="nil"/>
            </w:tcBorders>
            <w:shd w:val="clear" w:color="auto" w:fill="FFFFFF"/>
          </w:tcPr>
          <w:p w:rsidR="00E90962" w:rsidRDefault="00E90962" w:rsidP="00E90962">
            <w:pPr>
              <w:autoSpaceDE w:val="0"/>
              <w:autoSpaceDN w:val="0"/>
              <w:adjustRightInd w:val="0"/>
              <w:spacing w:line="320" w:lineRule="atLeast"/>
              <w:ind w:left="60" w:right="60" w:firstLine="0"/>
              <w:jc w:val="right"/>
              <w:rPr>
                <w:rFonts w:ascii="Arial" w:hAnsi="Arial"/>
                <w:color w:val="000000"/>
                <w:sz w:val="18"/>
                <w:szCs w:val="18"/>
              </w:rPr>
            </w:pPr>
            <w:r>
              <w:rPr>
                <w:rFonts w:ascii="Arial" w:hAnsi="Arial"/>
                <w:color w:val="000000"/>
                <w:sz w:val="18"/>
                <w:szCs w:val="18"/>
              </w:rPr>
              <w:t>9</w:t>
            </w:r>
          </w:p>
        </w:tc>
        <w:tc>
          <w:tcPr>
            <w:tcW w:w="994" w:type="dxa"/>
            <w:tcBorders>
              <w:top w:val="nil"/>
              <w:bottom w:val="nil"/>
            </w:tcBorders>
            <w:shd w:val="clear" w:color="auto" w:fill="FFFFFF"/>
          </w:tcPr>
          <w:p w:rsidR="00E90962" w:rsidRDefault="00E90962" w:rsidP="00E90962">
            <w:pPr>
              <w:autoSpaceDE w:val="0"/>
              <w:autoSpaceDN w:val="0"/>
              <w:adjustRightInd w:val="0"/>
              <w:spacing w:line="320" w:lineRule="atLeast"/>
              <w:ind w:left="60" w:right="60" w:firstLine="0"/>
              <w:jc w:val="right"/>
              <w:rPr>
                <w:rFonts w:ascii="Arial" w:hAnsi="Arial"/>
                <w:color w:val="000000"/>
                <w:sz w:val="18"/>
                <w:szCs w:val="18"/>
              </w:rPr>
            </w:pPr>
            <w:r>
              <w:rPr>
                <w:rFonts w:ascii="Arial" w:hAnsi="Arial"/>
                <w:color w:val="000000"/>
                <w:sz w:val="18"/>
                <w:szCs w:val="18"/>
              </w:rPr>
              <w:t>27.3</w:t>
            </w:r>
          </w:p>
        </w:tc>
        <w:tc>
          <w:tcPr>
            <w:tcW w:w="1377" w:type="dxa"/>
            <w:tcBorders>
              <w:top w:val="nil"/>
              <w:bottom w:val="nil"/>
            </w:tcBorders>
            <w:shd w:val="clear" w:color="auto" w:fill="FFFFFF"/>
          </w:tcPr>
          <w:p w:rsidR="00E90962" w:rsidRDefault="00E90962" w:rsidP="00E90962">
            <w:pPr>
              <w:autoSpaceDE w:val="0"/>
              <w:autoSpaceDN w:val="0"/>
              <w:adjustRightInd w:val="0"/>
              <w:spacing w:line="320" w:lineRule="atLeast"/>
              <w:ind w:left="60" w:right="60" w:firstLine="0"/>
              <w:jc w:val="right"/>
              <w:rPr>
                <w:rFonts w:ascii="Arial" w:hAnsi="Arial"/>
                <w:color w:val="000000"/>
                <w:sz w:val="18"/>
                <w:szCs w:val="18"/>
              </w:rPr>
            </w:pPr>
            <w:r>
              <w:rPr>
                <w:rFonts w:ascii="Arial" w:hAnsi="Arial"/>
                <w:color w:val="000000"/>
                <w:sz w:val="18"/>
                <w:szCs w:val="18"/>
              </w:rPr>
              <w:t>27.3</w:t>
            </w:r>
          </w:p>
        </w:tc>
        <w:tc>
          <w:tcPr>
            <w:tcW w:w="1469" w:type="dxa"/>
            <w:tcBorders>
              <w:top w:val="nil"/>
              <w:bottom w:val="nil"/>
              <w:right w:val="single" w:sz="16" w:space="0" w:color="000000"/>
            </w:tcBorders>
            <w:shd w:val="clear" w:color="auto" w:fill="FFFFFF"/>
          </w:tcPr>
          <w:p w:rsidR="00E90962" w:rsidRDefault="00E90962" w:rsidP="00E90962">
            <w:pPr>
              <w:autoSpaceDE w:val="0"/>
              <w:autoSpaceDN w:val="0"/>
              <w:adjustRightInd w:val="0"/>
              <w:spacing w:line="320" w:lineRule="atLeast"/>
              <w:ind w:left="60" w:right="60" w:firstLine="0"/>
              <w:jc w:val="right"/>
              <w:rPr>
                <w:rFonts w:ascii="Arial" w:hAnsi="Arial"/>
                <w:color w:val="000000"/>
                <w:sz w:val="18"/>
                <w:szCs w:val="18"/>
              </w:rPr>
            </w:pPr>
            <w:r>
              <w:rPr>
                <w:rFonts w:ascii="Arial" w:hAnsi="Arial"/>
                <w:color w:val="000000"/>
                <w:sz w:val="18"/>
                <w:szCs w:val="18"/>
              </w:rPr>
              <w:t>87.9</w:t>
            </w:r>
          </w:p>
        </w:tc>
      </w:tr>
      <w:tr w:rsidR="00E90962" w:rsidTr="00E90962">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E90962" w:rsidRDefault="00E90962" w:rsidP="00E90962">
            <w:pPr>
              <w:autoSpaceDE w:val="0"/>
              <w:autoSpaceDN w:val="0"/>
              <w:adjustRightInd w:val="0"/>
              <w:ind w:left="0" w:firstLine="0"/>
              <w:rPr>
                <w:rFonts w:ascii="Arial" w:hAnsi="Arial"/>
                <w:color w:val="000000"/>
                <w:sz w:val="18"/>
                <w:szCs w:val="18"/>
              </w:rPr>
            </w:pPr>
          </w:p>
        </w:tc>
        <w:tc>
          <w:tcPr>
            <w:tcW w:w="1897" w:type="dxa"/>
            <w:tcBorders>
              <w:top w:val="nil"/>
              <w:left w:val="nil"/>
              <w:bottom w:val="nil"/>
              <w:right w:val="single" w:sz="16" w:space="0" w:color="000000"/>
            </w:tcBorders>
            <w:shd w:val="clear" w:color="auto" w:fill="FFFFFF"/>
            <w:vAlign w:val="center"/>
          </w:tcPr>
          <w:p w:rsidR="00E90962" w:rsidRDefault="00E90962" w:rsidP="00E90962">
            <w:pPr>
              <w:autoSpaceDE w:val="0"/>
              <w:autoSpaceDN w:val="0"/>
              <w:adjustRightInd w:val="0"/>
              <w:spacing w:line="320" w:lineRule="atLeast"/>
              <w:ind w:left="60" w:right="60" w:firstLine="0"/>
              <w:rPr>
                <w:rFonts w:ascii="Arial" w:hAnsi="Arial"/>
                <w:color w:val="000000"/>
                <w:sz w:val="18"/>
                <w:szCs w:val="18"/>
              </w:rPr>
            </w:pPr>
            <w:r>
              <w:rPr>
                <w:rFonts w:ascii="Arial" w:hAnsi="Arial"/>
                <w:color w:val="000000"/>
                <w:sz w:val="18"/>
                <w:szCs w:val="18"/>
              </w:rPr>
              <w:t>KURANG &lt;55%</w:t>
            </w:r>
          </w:p>
        </w:tc>
        <w:tc>
          <w:tcPr>
            <w:tcW w:w="1147" w:type="dxa"/>
            <w:tcBorders>
              <w:top w:val="nil"/>
              <w:left w:val="single" w:sz="16" w:space="0" w:color="000000"/>
              <w:bottom w:val="nil"/>
            </w:tcBorders>
            <w:shd w:val="clear" w:color="auto" w:fill="FFFFFF"/>
          </w:tcPr>
          <w:p w:rsidR="00E90962" w:rsidRDefault="00E90962" w:rsidP="00E90962">
            <w:pPr>
              <w:autoSpaceDE w:val="0"/>
              <w:autoSpaceDN w:val="0"/>
              <w:adjustRightInd w:val="0"/>
              <w:spacing w:line="320" w:lineRule="atLeast"/>
              <w:ind w:left="60" w:right="60" w:firstLine="0"/>
              <w:jc w:val="right"/>
              <w:rPr>
                <w:rFonts w:ascii="Arial" w:hAnsi="Arial"/>
                <w:color w:val="000000"/>
                <w:sz w:val="18"/>
                <w:szCs w:val="18"/>
              </w:rPr>
            </w:pPr>
            <w:r>
              <w:rPr>
                <w:rFonts w:ascii="Arial" w:hAnsi="Arial"/>
                <w:color w:val="000000"/>
                <w:sz w:val="18"/>
                <w:szCs w:val="18"/>
              </w:rPr>
              <w:t>4</w:t>
            </w:r>
          </w:p>
        </w:tc>
        <w:tc>
          <w:tcPr>
            <w:tcW w:w="994" w:type="dxa"/>
            <w:tcBorders>
              <w:top w:val="nil"/>
              <w:bottom w:val="nil"/>
            </w:tcBorders>
            <w:shd w:val="clear" w:color="auto" w:fill="FFFFFF"/>
          </w:tcPr>
          <w:p w:rsidR="00E90962" w:rsidRDefault="00E90962" w:rsidP="00E90962">
            <w:pPr>
              <w:autoSpaceDE w:val="0"/>
              <w:autoSpaceDN w:val="0"/>
              <w:adjustRightInd w:val="0"/>
              <w:spacing w:line="320" w:lineRule="atLeast"/>
              <w:ind w:left="60" w:right="60" w:firstLine="0"/>
              <w:jc w:val="right"/>
              <w:rPr>
                <w:rFonts w:ascii="Arial" w:hAnsi="Arial"/>
                <w:color w:val="000000"/>
                <w:sz w:val="18"/>
                <w:szCs w:val="18"/>
              </w:rPr>
            </w:pPr>
            <w:r>
              <w:rPr>
                <w:rFonts w:ascii="Arial" w:hAnsi="Arial"/>
                <w:color w:val="000000"/>
                <w:sz w:val="18"/>
                <w:szCs w:val="18"/>
              </w:rPr>
              <w:t>12.1</w:t>
            </w:r>
          </w:p>
        </w:tc>
        <w:tc>
          <w:tcPr>
            <w:tcW w:w="1377" w:type="dxa"/>
            <w:tcBorders>
              <w:top w:val="nil"/>
              <w:bottom w:val="nil"/>
            </w:tcBorders>
            <w:shd w:val="clear" w:color="auto" w:fill="FFFFFF"/>
          </w:tcPr>
          <w:p w:rsidR="00E90962" w:rsidRDefault="00E90962" w:rsidP="00E90962">
            <w:pPr>
              <w:autoSpaceDE w:val="0"/>
              <w:autoSpaceDN w:val="0"/>
              <w:adjustRightInd w:val="0"/>
              <w:spacing w:line="320" w:lineRule="atLeast"/>
              <w:ind w:left="60" w:right="60" w:firstLine="0"/>
              <w:jc w:val="right"/>
              <w:rPr>
                <w:rFonts w:ascii="Arial" w:hAnsi="Arial"/>
                <w:color w:val="000000"/>
                <w:sz w:val="18"/>
                <w:szCs w:val="18"/>
              </w:rPr>
            </w:pPr>
            <w:r>
              <w:rPr>
                <w:rFonts w:ascii="Arial" w:hAnsi="Arial"/>
                <w:color w:val="000000"/>
                <w:sz w:val="18"/>
                <w:szCs w:val="18"/>
              </w:rPr>
              <w:t>12.1</w:t>
            </w:r>
          </w:p>
        </w:tc>
        <w:tc>
          <w:tcPr>
            <w:tcW w:w="1469" w:type="dxa"/>
            <w:tcBorders>
              <w:top w:val="nil"/>
              <w:bottom w:val="nil"/>
              <w:right w:val="single" w:sz="16" w:space="0" w:color="000000"/>
            </w:tcBorders>
            <w:shd w:val="clear" w:color="auto" w:fill="FFFFFF"/>
          </w:tcPr>
          <w:p w:rsidR="00E90962" w:rsidRDefault="00E90962" w:rsidP="00E90962">
            <w:pPr>
              <w:autoSpaceDE w:val="0"/>
              <w:autoSpaceDN w:val="0"/>
              <w:adjustRightInd w:val="0"/>
              <w:spacing w:line="320" w:lineRule="atLeast"/>
              <w:ind w:left="60" w:right="60" w:firstLine="0"/>
              <w:jc w:val="right"/>
              <w:rPr>
                <w:rFonts w:ascii="Arial" w:hAnsi="Arial"/>
                <w:color w:val="000000"/>
                <w:sz w:val="18"/>
                <w:szCs w:val="18"/>
              </w:rPr>
            </w:pPr>
            <w:r>
              <w:rPr>
                <w:rFonts w:ascii="Arial" w:hAnsi="Arial"/>
                <w:color w:val="000000"/>
                <w:sz w:val="18"/>
                <w:szCs w:val="18"/>
              </w:rPr>
              <w:t>100.0</w:t>
            </w:r>
          </w:p>
        </w:tc>
      </w:tr>
      <w:tr w:rsidR="00E90962" w:rsidTr="00E90962">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E90962" w:rsidRDefault="00E90962" w:rsidP="00E90962">
            <w:pPr>
              <w:autoSpaceDE w:val="0"/>
              <w:autoSpaceDN w:val="0"/>
              <w:adjustRightInd w:val="0"/>
              <w:ind w:left="0" w:firstLine="0"/>
              <w:rPr>
                <w:rFonts w:ascii="Arial" w:hAnsi="Arial"/>
                <w:color w:val="000000"/>
                <w:sz w:val="18"/>
                <w:szCs w:val="18"/>
              </w:rPr>
            </w:pPr>
          </w:p>
        </w:tc>
        <w:tc>
          <w:tcPr>
            <w:tcW w:w="1897" w:type="dxa"/>
            <w:tcBorders>
              <w:top w:val="nil"/>
              <w:left w:val="nil"/>
              <w:bottom w:val="single" w:sz="16" w:space="0" w:color="000000"/>
              <w:right w:val="single" w:sz="16" w:space="0" w:color="000000"/>
            </w:tcBorders>
            <w:shd w:val="clear" w:color="auto" w:fill="FFFFFF"/>
            <w:vAlign w:val="center"/>
          </w:tcPr>
          <w:p w:rsidR="00E90962" w:rsidRDefault="00E90962" w:rsidP="00E90962">
            <w:pPr>
              <w:autoSpaceDE w:val="0"/>
              <w:autoSpaceDN w:val="0"/>
              <w:adjustRightInd w:val="0"/>
              <w:spacing w:line="320" w:lineRule="atLeast"/>
              <w:ind w:left="60" w:right="60" w:firstLine="0"/>
              <w:rPr>
                <w:rFonts w:ascii="Arial" w:hAnsi="Arial"/>
                <w:color w:val="000000"/>
                <w:sz w:val="18"/>
                <w:szCs w:val="18"/>
              </w:rPr>
            </w:pPr>
            <w:r>
              <w:rPr>
                <w:rFonts w:ascii="Arial" w:hAnsi="Arial"/>
                <w:color w:val="000000"/>
                <w:sz w:val="18"/>
                <w:szCs w:val="18"/>
              </w:rPr>
              <w:t>Total</w:t>
            </w:r>
          </w:p>
        </w:tc>
        <w:tc>
          <w:tcPr>
            <w:tcW w:w="1147" w:type="dxa"/>
            <w:tcBorders>
              <w:top w:val="nil"/>
              <w:left w:val="single" w:sz="16" w:space="0" w:color="000000"/>
              <w:bottom w:val="single" w:sz="16" w:space="0" w:color="000000"/>
            </w:tcBorders>
            <w:shd w:val="clear" w:color="auto" w:fill="FFFFFF"/>
          </w:tcPr>
          <w:p w:rsidR="00E90962" w:rsidRDefault="00E90962" w:rsidP="00E90962">
            <w:pPr>
              <w:autoSpaceDE w:val="0"/>
              <w:autoSpaceDN w:val="0"/>
              <w:adjustRightInd w:val="0"/>
              <w:spacing w:line="320" w:lineRule="atLeast"/>
              <w:ind w:left="60" w:right="60" w:firstLine="0"/>
              <w:jc w:val="right"/>
              <w:rPr>
                <w:rFonts w:ascii="Arial" w:hAnsi="Arial"/>
                <w:color w:val="000000"/>
                <w:sz w:val="18"/>
                <w:szCs w:val="18"/>
              </w:rPr>
            </w:pPr>
            <w:r>
              <w:rPr>
                <w:rFonts w:ascii="Arial" w:hAnsi="Arial"/>
                <w:color w:val="000000"/>
                <w:sz w:val="18"/>
                <w:szCs w:val="18"/>
              </w:rPr>
              <w:t>33</w:t>
            </w:r>
          </w:p>
        </w:tc>
        <w:tc>
          <w:tcPr>
            <w:tcW w:w="994" w:type="dxa"/>
            <w:tcBorders>
              <w:top w:val="nil"/>
              <w:bottom w:val="single" w:sz="16" w:space="0" w:color="000000"/>
            </w:tcBorders>
            <w:shd w:val="clear" w:color="auto" w:fill="FFFFFF"/>
          </w:tcPr>
          <w:p w:rsidR="00E90962" w:rsidRDefault="00E90962" w:rsidP="00E90962">
            <w:pPr>
              <w:autoSpaceDE w:val="0"/>
              <w:autoSpaceDN w:val="0"/>
              <w:adjustRightInd w:val="0"/>
              <w:spacing w:line="320" w:lineRule="atLeast"/>
              <w:ind w:left="60" w:right="60" w:firstLine="0"/>
              <w:jc w:val="right"/>
              <w:rPr>
                <w:rFonts w:ascii="Arial" w:hAnsi="Arial"/>
                <w:color w:val="000000"/>
                <w:sz w:val="18"/>
                <w:szCs w:val="18"/>
              </w:rPr>
            </w:pPr>
            <w:r>
              <w:rPr>
                <w:rFonts w:ascii="Arial" w:hAnsi="Arial"/>
                <w:color w:val="000000"/>
                <w:sz w:val="18"/>
                <w:szCs w:val="18"/>
              </w:rPr>
              <w:t>100.0</w:t>
            </w:r>
          </w:p>
        </w:tc>
        <w:tc>
          <w:tcPr>
            <w:tcW w:w="1377" w:type="dxa"/>
            <w:tcBorders>
              <w:top w:val="nil"/>
              <w:bottom w:val="single" w:sz="16" w:space="0" w:color="000000"/>
            </w:tcBorders>
            <w:shd w:val="clear" w:color="auto" w:fill="FFFFFF"/>
          </w:tcPr>
          <w:p w:rsidR="00E90962" w:rsidRDefault="00E90962" w:rsidP="00E90962">
            <w:pPr>
              <w:autoSpaceDE w:val="0"/>
              <w:autoSpaceDN w:val="0"/>
              <w:adjustRightInd w:val="0"/>
              <w:spacing w:line="320" w:lineRule="atLeast"/>
              <w:ind w:left="60" w:right="60" w:firstLine="0"/>
              <w:jc w:val="right"/>
              <w:rPr>
                <w:rFonts w:ascii="Arial" w:hAnsi="Arial"/>
                <w:color w:val="000000"/>
                <w:sz w:val="18"/>
                <w:szCs w:val="18"/>
              </w:rPr>
            </w:pPr>
            <w:r>
              <w:rPr>
                <w:rFonts w:ascii="Arial" w:hAnsi="Arial"/>
                <w:color w:val="000000"/>
                <w:sz w:val="18"/>
                <w:szCs w:val="18"/>
              </w:rPr>
              <w:t>100.0</w:t>
            </w:r>
          </w:p>
        </w:tc>
        <w:tc>
          <w:tcPr>
            <w:tcW w:w="1469" w:type="dxa"/>
            <w:tcBorders>
              <w:top w:val="nil"/>
              <w:bottom w:val="single" w:sz="16" w:space="0" w:color="000000"/>
              <w:right w:val="single" w:sz="16" w:space="0" w:color="000000"/>
            </w:tcBorders>
            <w:shd w:val="clear" w:color="auto" w:fill="FFFFFF"/>
          </w:tcPr>
          <w:p w:rsidR="00E90962" w:rsidRDefault="00E90962" w:rsidP="00E90962">
            <w:pPr>
              <w:autoSpaceDE w:val="0"/>
              <w:autoSpaceDN w:val="0"/>
              <w:adjustRightInd w:val="0"/>
              <w:ind w:left="0" w:firstLine="0"/>
              <w:rPr>
                <w:rFonts w:ascii="Times New Roman" w:hAnsi="Times New Roman" w:cs="Times New Roman"/>
              </w:rPr>
            </w:pPr>
          </w:p>
        </w:tc>
      </w:tr>
    </w:tbl>
    <w:p w:rsidR="00E90962" w:rsidRDefault="00E90962" w:rsidP="00E90962">
      <w:pPr>
        <w:autoSpaceDE w:val="0"/>
        <w:autoSpaceDN w:val="0"/>
        <w:adjustRightInd w:val="0"/>
        <w:spacing w:line="400" w:lineRule="atLeast"/>
        <w:ind w:left="0" w:firstLine="0"/>
        <w:rPr>
          <w:rFonts w:ascii="Times New Roman" w:hAnsi="Times New Roman" w:cs="Times New Roman"/>
        </w:rPr>
      </w:pPr>
    </w:p>
    <w:p w:rsidR="00E90962" w:rsidRDefault="00E90962" w:rsidP="00E90962">
      <w:pPr>
        <w:autoSpaceDE w:val="0"/>
        <w:autoSpaceDN w:val="0"/>
        <w:adjustRightInd w:val="0"/>
        <w:spacing w:line="400" w:lineRule="atLeast"/>
        <w:ind w:left="0" w:firstLine="0"/>
        <w:rPr>
          <w:rFonts w:ascii="Times New Roman" w:hAnsi="Times New Roman" w:cs="Times New Roman"/>
        </w:rPr>
      </w:pPr>
    </w:p>
    <w:p w:rsidR="00E90962" w:rsidRDefault="00E90962" w:rsidP="00E90962">
      <w:pPr>
        <w:autoSpaceDE w:val="0"/>
        <w:autoSpaceDN w:val="0"/>
        <w:adjustRightInd w:val="0"/>
        <w:ind w:left="0" w:firstLine="0"/>
        <w:rPr>
          <w:rFonts w:ascii="Times New Roman" w:hAnsi="Times New Roman" w:cs="Times New Roman"/>
        </w:rPr>
      </w:pPr>
      <w:r>
        <w:rPr>
          <w:rFonts w:ascii="Times New Roman" w:hAnsi="Times New Roman" w:cs="Times New Roman"/>
          <w:noProof/>
        </w:rPr>
        <w:lastRenderedPageBreak/>
        <w:drawing>
          <wp:inline distT="0" distB="0" distL="0" distR="0" wp14:anchorId="0E89FED0" wp14:editId="5F01348C">
            <wp:extent cx="5943600" cy="4756785"/>
            <wp:effectExtent l="0" t="0" r="0" b="571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5943600" cy="4756785"/>
                    </a:xfrm>
                    <a:prstGeom prst="rect">
                      <a:avLst/>
                    </a:prstGeom>
                    <a:noFill/>
                    <a:ln>
                      <a:noFill/>
                    </a:ln>
                  </pic:spPr>
                </pic:pic>
              </a:graphicData>
            </a:graphic>
          </wp:inline>
        </w:drawing>
      </w:r>
    </w:p>
    <w:p w:rsidR="00E90962" w:rsidRDefault="00E90962" w:rsidP="00E90962">
      <w:pPr>
        <w:autoSpaceDE w:val="0"/>
        <w:autoSpaceDN w:val="0"/>
        <w:adjustRightInd w:val="0"/>
        <w:ind w:left="0" w:firstLine="0"/>
        <w:rPr>
          <w:rFonts w:ascii="Times New Roman" w:hAnsi="Times New Roman" w:cs="Times New Roman"/>
        </w:rPr>
      </w:pPr>
    </w:p>
    <w:p w:rsidR="00E90962" w:rsidRDefault="00E90962" w:rsidP="00E90962"/>
    <w:p w:rsidR="00E90962" w:rsidRDefault="00E90962"/>
    <w:p w:rsidR="00E90962" w:rsidRDefault="00E90962"/>
    <w:p w:rsidR="00E90962" w:rsidRDefault="00E90962"/>
    <w:p w:rsidR="00E90962" w:rsidRDefault="00E90962"/>
    <w:p w:rsidR="00E90962" w:rsidRDefault="00E90962"/>
    <w:p w:rsidR="00E90962" w:rsidRDefault="00E90962"/>
    <w:p w:rsidR="00E90962" w:rsidRDefault="00E90962"/>
    <w:p w:rsidR="00E90962" w:rsidRDefault="00E90962"/>
    <w:p w:rsidR="00E90962" w:rsidRDefault="00E90962"/>
    <w:p w:rsidR="00E90962" w:rsidRDefault="00E90962"/>
    <w:p w:rsidR="00E90962" w:rsidRDefault="00E90962"/>
    <w:p w:rsidR="00E90962" w:rsidRDefault="00E90962"/>
    <w:p w:rsidR="00E90962" w:rsidRDefault="00E90962"/>
    <w:p w:rsidR="00E90962" w:rsidRDefault="00E90962" w:rsidP="00E90962">
      <w:pPr>
        <w:rPr>
          <w:noProof/>
        </w:rPr>
      </w:pPr>
      <w:r>
        <w:rPr>
          <w:noProof/>
        </w:rPr>
        <w:lastRenderedPageBreak/>
        <w:drawing>
          <wp:inline distT="0" distB="0" distL="0" distR="0" wp14:anchorId="19BEEF74" wp14:editId="4CF50012">
            <wp:extent cx="4007795" cy="2957039"/>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7f044da-ddd9-4615-8796-7f40188a22c4.jpeg"/>
                    <pic:cNvPicPr/>
                  </pic:nvPicPr>
                  <pic:blipFill>
                    <a:blip r:embed="rId17">
                      <a:extLst>
                        <a:ext uri="{28A0092B-C50C-407E-A947-70E740481C1C}">
                          <a14:useLocalDpi xmlns:a14="http://schemas.microsoft.com/office/drawing/2010/main" val="0"/>
                        </a:ext>
                      </a:extLst>
                    </a:blip>
                    <a:stretch>
                      <a:fillRect/>
                    </a:stretch>
                  </pic:blipFill>
                  <pic:spPr>
                    <a:xfrm>
                      <a:off x="0" y="0"/>
                      <a:ext cx="4007146" cy="2956560"/>
                    </a:xfrm>
                    <a:prstGeom prst="rect">
                      <a:avLst/>
                    </a:prstGeom>
                  </pic:spPr>
                </pic:pic>
              </a:graphicData>
            </a:graphic>
          </wp:inline>
        </w:drawing>
      </w:r>
    </w:p>
    <w:p w:rsidR="00E90962" w:rsidRDefault="00E90962" w:rsidP="00E90962">
      <w:pPr>
        <w:rPr>
          <w:noProof/>
        </w:rPr>
      </w:pPr>
    </w:p>
    <w:p w:rsidR="00E90962" w:rsidRDefault="00E90962" w:rsidP="00E90962">
      <w:pPr>
        <w:ind w:left="1985" w:hanging="1985"/>
        <w:rPr>
          <w:noProof/>
        </w:rPr>
      </w:pPr>
      <w:r>
        <w:rPr>
          <w:noProof/>
        </w:rPr>
        <w:drawing>
          <wp:inline distT="0" distB="0" distL="0" distR="0" wp14:anchorId="6E107E97" wp14:editId="09D54EB6">
            <wp:extent cx="4212076" cy="2480553"/>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6a2fb4c-a88c-41fa-a748-265118219b53.jpeg"/>
                    <pic:cNvPicPr/>
                  </pic:nvPicPr>
                  <pic:blipFill>
                    <a:blip r:embed="rId18">
                      <a:extLst>
                        <a:ext uri="{28A0092B-C50C-407E-A947-70E740481C1C}">
                          <a14:useLocalDpi xmlns:a14="http://schemas.microsoft.com/office/drawing/2010/main" val="0"/>
                        </a:ext>
                      </a:extLst>
                    </a:blip>
                    <a:stretch>
                      <a:fillRect/>
                    </a:stretch>
                  </pic:blipFill>
                  <pic:spPr>
                    <a:xfrm>
                      <a:off x="0" y="0"/>
                      <a:ext cx="4211394" cy="2480151"/>
                    </a:xfrm>
                    <a:prstGeom prst="rect">
                      <a:avLst/>
                    </a:prstGeom>
                  </pic:spPr>
                </pic:pic>
              </a:graphicData>
            </a:graphic>
          </wp:inline>
        </w:drawing>
      </w:r>
    </w:p>
    <w:p w:rsidR="00E90962" w:rsidRDefault="00E90962" w:rsidP="00E90962">
      <w:pPr>
        <w:rPr>
          <w:noProof/>
        </w:rPr>
      </w:pPr>
    </w:p>
    <w:p w:rsidR="00E90962" w:rsidRDefault="00E90962" w:rsidP="00E90962">
      <w:pPr>
        <w:ind w:firstLine="1701"/>
        <w:rPr>
          <w:noProof/>
        </w:rPr>
      </w:pPr>
    </w:p>
    <w:p w:rsidR="00E90962" w:rsidRDefault="00E90962" w:rsidP="00E90962">
      <w:pPr>
        <w:ind w:firstLine="1701"/>
        <w:rPr>
          <w:noProof/>
        </w:rPr>
      </w:pPr>
    </w:p>
    <w:p w:rsidR="00E90962" w:rsidRDefault="00E90962" w:rsidP="00E90962">
      <w:pPr>
        <w:ind w:firstLine="1701"/>
        <w:rPr>
          <w:noProof/>
        </w:rPr>
      </w:pPr>
    </w:p>
    <w:p w:rsidR="00420AD0" w:rsidRDefault="00E90962" w:rsidP="00420AD0">
      <w:pPr>
        <w:ind w:firstLine="1701"/>
      </w:pPr>
      <w:r>
        <w:rPr>
          <w:noProof/>
        </w:rPr>
        <w:lastRenderedPageBreak/>
        <w:drawing>
          <wp:inline distT="0" distB="0" distL="0" distR="0" wp14:anchorId="0F36F6F4" wp14:editId="4AACAB7B">
            <wp:extent cx="3386667" cy="2623038"/>
            <wp:effectExtent l="0" t="0" r="4445" b="635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4316da1-771f-462c-b2d0-d419d6e0e21d.jpeg"/>
                    <pic:cNvPicPr/>
                  </pic:nvPicPr>
                  <pic:blipFill>
                    <a:blip r:embed="rId19">
                      <a:extLst>
                        <a:ext uri="{28A0092B-C50C-407E-A947-70E740481C1C}">
                          <a14:useLocalDpi xmlns:a14="http://schemas.microsoft.com/office/drawing/2010/main" val="0"/>
                        </a:ext>
                      </a:extLst>
                    </a:blip>
                    <a:stretch>
                      <a:fillRect/>
                    </a:stretch>
                  </pic:blipFill>
                  <pic:spPr>
                    <a:xfrm>
                      <a:off x="0" y="0"/>
                      <a:ext cx="3391554" cy="2626823"/>
                    </a:xfrm>
                    <a:prstGeom prst="rect">
                      <a:avLst/>
                    </a:prstGeom>
                  </pic:spPr>
                </pic:pic>
              </a:graphicData>
            </a:graphic>
          </wp:inline>
        </w:drawing>
      </w:r>
    </w:p>
    <w:p w:rsidR="00420AD0" w:rsidRDefault="00420AD0" w:rsidP="00420AD0">
      <w:pPr>
        <w:ind w:firstLine="1701"/>
      </w:pPr>
    </w:p>
    <w:p w:rsidR="00420AD0" w:rsidRDefault="00420AD0" w:rsidP="00420AD0">
      <w:pPr>
        <w:ind w:firstLine="1701"/>
      </w:pPr>
    </w:p>
    <w:p w:rsidR="00420AD0" w:rsidRDefault="00420AD0" w:rsidP="00420AD0">
      <w:pPr>
        <w:ind w:firstLine="1701"/>
      </w:pPr>
    </w:p>
    <w:p w:rsidR="00420AD0" w:rsidRDefault="00420AD0" w:rsidP="00420AD0">
      <w:pPr>
        <w:ind w:firstLine="1701"/>
      </w:pPr>
    </w:p>
    <w:p w:rsidR="00420AD0" w:rsidRDefault="00420AD0" w:rsidP="00420AD0">
      <w:pPr>
        <w:ind w:firstLine="1701"/>
      </w:pPr>
    </w:p>
    <w:p w:rsidR="00420AD0" w:rsidRDefault="00420AD0" w:rsidP="00420AD0">
      <w:pPr>
        <w:ind w:firstLine="1701"/>
      </w:pPr>
    </w:p>
    <w:p w:rsidR="00420AD0" w:rsidRDefault="00420AD0" w:rsidP="00420AD0">
      <w:pPr>
        <w:ind w:firstLine="1701"/>
      </w:pPr>
    </w:p>
    <w:p w:rsidR="00420AD0" w:rsidRDefault="00420AD0" w:rsidP="00420AD0">
      <w:pPr>
        <w:ind w:firstLine="1701"/>
      </w:pPr>
    </w:p>
    <w:p w:rsidR="00420AD0" w:rsidRDefault="00420AD0" w:rsidP="00420AD0">
      <w:pPr>
        <w:ind w:firstLine="1701"/>
      </w:pPr>
    </w:p>
    <w:p w:rsidR="00420AD0" w:rsidRDefault="00420AD0" w:rsidP="00420AD0">
      <w:pPr>
        <w:ind w:firstLine="1701"/>
      </w:pPr>
    </w:p>
    <w:p w:rsidR="00420AD0" w:rsidRDefault="00420AD0" w:rsidP="00420AD0">
      <w:pPr>
        <w:ind w:firstLine="1701"/>
      </w:pPr>
    </w:p>
    <w:p w:rsidR="00420AD0" w:rsidRDefault="00420AD0" w:rsidP="00420AD0">
      <w:pPr>
        <w:ind w:firstLine="1701"/>
      </w:pPr>
    </w:p>
    <w:p w:rsidR="00420AD0" w:rsidRDefault="00420AD0" w:rsidP="00420AD0">
      <w:pPr>
        <w:ind w:firstLine="1701"/>
      </w:pPr>
    </w:p>
    <w:p w:rsidR="00420AD0" w:rsidRDefault="00420AD0" w:rsidP="00420AD0">
      <w:pPr>
        <w:ind w:firstLine="1701"/>
      </w:pPr>
    </w:p>
    <w:p w:rsidR="00420AD0" w:rsidRDefault="00420AD0" w:rsidP="00420AD0">
      <w:pPr>
        <w:ind w:firstLine="1701"/>
      </w:pPr>
    </w:p>
    <w:p w:rsidR="00420AD0" w:rsidRDefault="00420AD0" w:rsidP="00420AD0">
      <w:pPr>
        <w:ind w:firstLine="1701"/>
      </w:pPr>
    </w:p>
    <w:p w:rsidR="00420AD0" w:rsidRDefault="00420AD0" w:rsidP="00420AD0">
      <w:pPr>
        <w:ind w:firstLine="1701"/>
      </w:pPr>
    </w:p>
    <w:p w:rsidR="00420AD0" w:rsidRDefault="00420AD0" w:rsidP="00420AD0">
      <w:pPr>
        <w:ind w:firstLine="1701"/>
      </w:pPr>
    </w:p>
    <w:p w:rsidR="00420AD0" w:rsidRDefault="00420AD0" w:rsidP="00420AD0">
      <w:pPr>
        <w:ind w:firstLine="1701"/>
      </w:pPr>
    </w:p>
    <w:p w:rsidR="00420AD0" w:rsidRDefault="00420AD0" w:rsidP="00420AD0">
      <w:pPr>
        <w:ind w:firstLine="1701"/>
      </w:pPr>
    </w:p>
    <w:p w:rsidR="00420AD0" w:rsidRDefault="00420AD0" w:rsidP="00420AD0">
      <w:pPr>
        <w:ind w:firstLine="1701"/>
      </w:pPr>
    </w:p>
    <w:p w:rsidR="00420AD0" w:rsidRDefault="00420AD0" w:rsidP="00420AD0">
      <w:pPr>
        <w:ind w:firstLine="1701"/>
      </w:pPr>
    </w:p>
    <w:p w:rsidR="00420AD0" w:rsidRDefault="00420AD0" w:rsidP="00420AD0">
      <w:pPr>
        <w:ind w:firstLine="1701"/>
      </w:pPr>
    </w:p>
    <w:p w:rsidR="00420AD0" w:rsidRDefault="00420AD0" w:rsidP="00420AD0">
      <w:pPr>
        <w:ind w:firstLine="1701"/>
      </w:pPr>
    </w:p>
    <w:p w:rsidR="00420AD0" w:rsidRDefault="00420AD0" w:rsidP="00420AD0">
      <w:pPr>
        <w:ind w:firstLine="1701"/>
      </w:pPr>
    </w:p>
    <w:p w:rsidR="00420AD0" w:rsidRDefault="00420AD0" w:rsidP="00420AD0">
      <w:pPr>
        <w:ind w:firstLine="1701"/>
      </w:pPr>
    </w:p>
    <w:p w:rsidR="00420AD0" w:rsidRDefault="00420AD0" w:rsidP="00420AD0">
      <w:pPr>
        <w:ind w:firstLine="1701"/>
      </w:pPr>
    </w:p>
    <w:p w:rsidR="00420AD0" w:rsidRDefault="00420AD0" w:rsidP="00420AD0">
      <w:pPr>
        <w:ind w:firstLine="1701"/>
        <w:rPr>
          <w:noProof/>
        </w:rPr>
      </w:pPr>
    </w:p>
    <w:p w:rsidR="00420AD0" w:rsidRDefault="00420AD0" w:rsidP="00420AD0">
      <w:pPr>
        <w:ind w:left="0" w:firstLine="0"/>
        <w:rPr>
          <w:noProof/>
        </w:rPr>
      </w:pPr>
    </w:p>
    <w:p w:rsidR="00420AD0" w:rsidRDefault="00420AD0" w:rsidP="00420AD0">
      <w:pPr>
        <w:ind w:firstLine="1701"/>
      </w:pPr>
      <w:r>
        <w:rPr>
          <w:noProof/>
        </w:rPr>
        <w:drawing>
          <wp:anchor distT="0" distB="0" distL="114300" distR="114300" simplePos="0" relativeHeight="251672576" behindDoc="0" locked="0" layoutInCell="1" allowOverlap="1">
            <wp:simplePos x="0" y="0"/>
            <wp:positionH relativeFrom="column">
              <wp:posOffset>46990</wp:posOffset>
            </wp:positionH>
            <wp:positionV relativeFrom="paragraph">
              <wp:posOffset>-977900</wp:posOffset>
            </wp:positionV>
            <wp:extent cx="5252085" cy="7223125"/>
            <wp:effectExtent l="0" t="0" r="5715" b="0"/>
            <wp:wrapTopAndBottom/>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RMOHONAN IJIN STUDI PENDAHULUAN-1.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252085" cy="7223125"/>
                    </a:xfrm>
                    <a:prstGeom prst="rect">
                      <a:avLst/>
                    </a:prstGeom>
                  </pic:spPr>
                </pic:pic>
              </a:graphicData>
            </a:graphic>
            <wp14:sizeRelH relativeFrom="page">
              <wp14:pctWidth>0</wp14:pctWidth>
            </wp14:sizeRelH>
            <wp14:sizeRelV relativeFrom="page">
              <wp14:pctHeight>0</wp14:pctHeight>
            </wp14:sizeRelV>
          </wp:anchor>
        </w:drawing>
      </w:r>
    </w:p>
    <w:p w:rsidR="00C46E7F" w:rsidRDefault="00C46E7F" w:rsidP="00420AD0">
      <w:pPr>
        <w:ind w:left="0" w:firstLine="0"/>
      </w:pPr>
    </w:p>
    <w:p w:rsidR="00C46E7F" w:rsidRDefault="00C46E7F"/>
    <w:p w:rsidR="00C46E7F" w:rsidRDefault="00420AD0">
      <w:r>
        <w:rPr>
          <w:noProof/>
        </w:rPr>
        <w:lastRenderedPageBreak/>
        <w:drawing>
          <wp:anchor distT="0" distB="0" distL="114300" distR="114300" simplePos="0" relativeHeight="251673600" behindDoc="0" locked="0" layoutInCell="1" allowOverlap="1">
            <wp:simplePos x="0" y="0"/>
            <wp:positionH relativeFrom="column">
              <wp:posOffset>26670</wp:posOffset>
            </wp:positionH>
            <wp:positionV relativeFrom="paragraph">
              <wp:posOffset>-852805</wp:posOffset>
            </wp:positionV>
            <wp:extent cx="5252085" cy="7226300"/>
            <wp:effectExtent l="0" t="0" r="5715" b="0"/>
            <wp:wrapTopAndBottom/>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LASAN IJIN PENDAHULUAN-1.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252085" cy="7226300"/>
                    </a:xfrm>
                    <a:prstGeom prst="rect">
                      <a:avLst/>
                    </a:prstGeom>
                  </pic:spPr>
                </pic:pic>
              </a:graphicData>
            </a:graphic>
            <wp14:sizeRelH relativeFrom="page">
              <wp14:pctWidth>0</wp14:pctWidth>
            </wp14:sizeRelH>
            <wp14:sizeRelV relativeFrom="page">
              <wp14:pctHeight>0</wp14:pctHeight>
            </wp14:sizeRelV>
          </wp:anchor>
        </w:drawing>
      </w:r>
    </w:p>
    <w:p w:rsidR="00C46E7F" w:rsidRDefault="00C46E7F"/>
    <w:p w:rsidR="00C46E7F" w:rsidRDefault="00C46E7F"/>
    <w:p w:rsidR="00C46E7F" w:rsidRDefault="00C46E7F"/>
    <w:p w:rsidR="00C46E7F" w:rsidRDefault="00C46E7F"/>
    <w:p w:rsidR="00C46E7F" w:rsidRDefault="00C46E7F"/>
    <w:p w:rsidR="00C46E7F" w:rsidRDefault="00C46E7F"/>
    <w:p w:rsidR="00C46E7F" w:rsidRDefault="00C46E7F"/>
    <w:p w:rsidR="00C46E7F" w:rsidRDefault="00C46E7F"/>
    <w:p w:rsidR="00C46E7F" w:rsidRDefault="00C46E7F"/>
    <w:p w:rsidR="00C46E7F" w:rsidRDefault="00420AD0">
      <w:r>
        <w:rPr>
          <w:noProof/>
        </w:rPr>
        <w:drawing>
          <wp:anchor distT="0" distB="0" distL="114300" distR="114300" simplePos="0" relativeHeight="251674624" behindDoc="0" locked="0" layoutInCell="1" allowOverlap="1">
            <wp:simplePos x="0" y="0"/>
            <wp:positionH relativeFrom="column">
              <wp:posOffset>38100</wp:posOffset>
            </wp:positionH>
            <wp:positionV relativeFrom="paragraph">
              <wp:posOffset>-1517650</wp:posOffset>
            </wp:positionV>
            <wp:extent cx="5252085" cy="7223125"/>
            <wp:effectExtent l="0" t="0" r="5715" b="0"/>
            <wp:wrapTopAndBottom/>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LASAN PENELITIAN-1.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252085" cy="7223125"/>
                    </a:xfrm>
                    <a:prstGeom prst="rect">
                      <a:avLst/>
                    </a:prstGeom>
                  </pic:spPr>
                </pic:pic>
              </a:graphicData>
            </a:graphic>
            <wp14:sizeRelH relativeFrom="page">
              <wp14:pctWidth>0</wp14:pctWidth>
            </wp14:sizeRelH>
            <wp14:sizeRelV relativeFrom="page">
              <wp14:pctHeight>0</wp14:pctHeight>
            </wp14:sizeRelV>
          </wp:anchor>
        </w:drawing>
      </w:r>
    </w:p>
    <w:p w:rsidR="00C46E7F" w:rsidRDefault="00C46E7F"/>
    <w:p w:rsidR="001D0E74" w:rsidRDefault="001D0E74">
      <w:r>
        <w:rPr>
          <w:noProof/>
        </w:rPr>
        <w:lastRenderedPageBreak/>
        <w:drawing>
          <wp:inline distT="0" distB="0" distL="0" distR="0">
            <wp:extent cx="4239895" cy="7538085"/>
            <wp:effectExtent l="0" t="0" r="8255" b="571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289062e-92f4-43bb-ad74-18e13b49ddad.jpg"/>
                    <pic:cNvPicPr/>
                  </pic:nvPicPr>
                  <pic:blipFill>
                    <a:blip r:embed="rId23">
                      <a:extLst>
                        <a:ext uri="{28A0092B-C50C-407E-A947-70E740481C1C}">
                          <a14:useLocalDpi xmlns:a14="http://schemas.microsoft.com/office/drawing/2010/main" val="0"/>
                        </a:ext>
                      </a:extLst>
                    </a:blip>
                    <a:stretch>
                      <a:fillRect/>
                    </a:stretch>
                  </pic:blipFill>
                  <pic:spPr>
                    <a:xfrm>
                      <a:off x="0" y="0"/>
                      <a:ext cx="4239895" cy="7538085"/>
                    </a:xfrm>
                    <a:prstGeom prst="rect">
                      <a:avLst/>
                    </a:prstGeom>
                  </pic:spPr>
                </pic:pic>
              </a:graphicData>
            </a:graphic>
          </wp:inline>
        </w:drawing>
      </w:r>
    </w:p>
    <w:sectPr w:rsidR="001D0E74" w:rsidSect="00E90962">
      <w:pgSz w:w="12240" w:h="15840"/>
      <w:pgMar w:top="2268" w:right="1701" w:bottom="1701" w:left="2268"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E221C" w:rsidRDefault="002E221C">
      <w:r>
        <w:separator/>
      </w:r>
    </w:p>
  </w:endnote>
  <w:endnote w:type="continuationSeparator" w:id="0">
    <w:p w:rsidR="002E221C" w:rsidRDefault="002E22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Narrow">
    <w:altName w:val="Arial"/>
    <w:panose1 w:val="020B0606020202030204"/>
    <w:charset w:val="00"/>
    <w:family w:val="swiss"/>
    <w:pitch w:val="variable"/>
    <w:sig w:usb0="00000287" w:usb1="000008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27657946"/>
      <w:docPartObj>
        <w:docPartGallery w:val="AutoText"/>
      </w:docPartObj>
    </w:sdtPr>
    <w:sdtEndPr/>
    <w:sdtContent>
      <w:p w:rsidR="00E90962" w:rsidRDefault="00E90962">
        <w:pPr>
          <w:pStyle w:val="Footer"/>
          <w:jc w:val="center"/>
        </w:pPr>
        <w:r>
          <w:fldChar w:fldCharType="begin"/>
        </w:r>
        <w:r>
          <w:instrText xml:space="preserve"> PAGE   \* MERGEFORMAT </w:instrText>
        </w:r>
        <w:r>
          <w:fldChar w:fldCharType="separate"/>
        </w:r>
        <w:r w:rsidR="005620CC">
          <w:rPr>
            <w:noProof/>
          </w:rPr>
          <w:t>90</w:t>
        </w:r>
        <w:r>
          <w:fldChar w:fldCharType="end"/>
        </w:r>
      </w:p>
    </w:sdtContent>
  </w:sdt>
  <w:p w:rsidR="00E90962" w:rsidRDefault="00E9096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E221C" w:rsidRDefault="002E221C">
      <w:r>
        <w:separator/>
      </w:r>
    </w:p>
  </w:footnote>
  <w:footnote w:type="continuationSeparator" w:id="0">
    <w:p w:rsidR="002E221C" w:rsidRDefault="002E221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90962" w:rsidRDefault="00E90962">
    <w:pPr>
      <w:pStyle w:val="Header"/>
    </w:pPr>
  </w:p>
  <w:p w:rsidR="00E90962" w:rsidRDefault="00E90962">
    <w:pPr>
      <w:pStyle w:val="Header"/>
    </w:pPr>
  </w:p>
  <w:p w:rsidR="00E90962" w:rsidRDefault="00E90962">
    <w:pPr>
      <w:pStyle w:val="Header"/>
    </w:pPr>
  </w:p>
  <w:p w:rsidR="00E90962" w:rsidRDefault="00E90962">
    <w:pPr>
      <w:pStyle w:val="Header"/>
    </w:pPr>
  </w:p>
  <w:p w:rsidR="00E90962" w:rsidRDefault="00E90962">
    <w:pPr>
      <w:pStyle w:val="Header"/>
    </w:pPr>
  </w:p>
  <w:p w:rsidR="00E90962" w:rsidRDefault="00E90962">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206A46"/>
    <w:multiLevelType w:val="multilevel"/>
    <w:tmpl w:val="04206A46"/>
    <w:lvl w:ilvl="0">
      <w:start w:val="1"/>
      <w:numFmt w:val="decimal"/>
      <w:lvlText w:val="%1)"/>
      <w:lvlJc w:val="left"/>
      <w:pPr>
        <w:ind w:left="2563" w:hanging="360"/>
      </w:pPr>
    </w:lvl>
    <w:lvl w:ilvl="1">
      <w:start w:val="1"/>
      <w:numFmt w:val="lowerLetter"/>
      <w:lvlText w:val="%2."/>
      <w:lvlJc w:val="left"/>
      <w:pPr>
        <w:ind w:left="3283" w:hanging="360"/>
      </w:pPr>
    </w:lvl>
    <w:lvl w:ilvl="2">
      <w:start w:val="1"/>
      <w:numFmt w:val="lowerRoman"/>
      <w:lvlText w:val="%3."/>
      <w:lvlJc w:val="right"/>
      <w:pPr>
        <w:ind w:left="4003" w:hanging="180"/>
      </w:pPr>
    </w:lvl>
    <w:lvl w:ilvl="3">
      <w:start w:val="1"/>
      <w:numFmt w:val="decimal"/>
      <w:lvlText w:val="%4."/>
      <w:lvlJc w:val="left"/>
      <w:pPr>
        <w:ind w:left="4723" w:hanging="360"/>
      </w:pPr>
    </w:lvl>
    <w:lvl w:ilvl="4">
      <w:start w:val="1"/>
      <w:numFmt w:val="lowerLetter"/>
      <w:lvlText w:val="%5."/>
      <w:lvlJc w:val="left"/>
      <w:pPr>
        <w:ind w:left="5443" w:hanging="360"/>
      </w:pPr>
    </w:lvl>
    <w:lvl w:ilvl="5">
      <w:start w:val="1"/>
      <w:numFmt w:val="lowerRoman"/>
      <w:lvlText w:val="%6."/>
      <w:lvlJc w:val="right"/>
      <w:pPr>
        <w:ind w:left="6163" w:hanging="180"/>
      </w:pPr>
    </w:lvl>
    <w:lvl w:ilvl="6">
      <w:start w:val="1"/>
      <w:numFmt w:val="decimal"/>
      <w:lvlText w:val="%7."/>
      <w:lvlJc w:val="left"/>
      <w:pPr>
        <w:ind w:left="6883" w:hanging="360"/>
      </w:pPr>
    </w:lvl>
    <w:lvl w:ilvl="7">
      <w:start w:val="1"/>
      <w:numFmt w:val="lowerLetter"/>
      <w:lvlText w:val="%8."/>
      <w:lvlJc w:val="left"/>
      <w:pPr>
        <w:ind w:left="7603" w:hanging="360"/>
      </w:pPr>
    </w:lvl>
    <w:lvl w:ilvl="8">
      <w:start w:val="1"/>
      <w:numFmt w:val="lowerRoman"/>
      <w:lvlText w:val="%9."/>
      <w:lvlJc w:val="right"/>
      <w:pPr>
        <w:ind w:left="8323" w:hanging="180"/>
      </w:pPr>
    </w:lvl>
  </w:abstractNum>
  <w:abstractNum w:abstractNumId="1">
    <w:nsid w:val="052C24D2"/>
    <w:multiLevelType w:val="multilevel"/>
    <w:tmpl w:val="052C24D2"/>
    <w:lvl w:ilvl="0">
      <w:start w:val="1"/>
      <w:numFmt w:val="decimal"/>
      <w:lvlText w:val="%1."/>
      <w:lvlJc w:val="left"/>
      <w:pPr>
        <w:ind w:left="1495" w:hanging="360"/>
      </w:pPr>
      <w:rPr>
        <w:b w:val="0"/>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
    <w:nsid w:val="06FA499D"/>
    <w:multiLevelType w:val="multilevel"/>
    <w:tmpl w:val="06FA499D"/>
    <w:lvl w:ilvl="0">
      <w:start w:val="1"/>
      <w:numFmt w:val="decimal"/>
      <w:lvlText w:val="%1)"/>
      <w:lvlJc w:val="left"/>
      <w:pPr>
        <w:ind w:left="2160" w:hanging="360"/>
      </w:pPr>
      <w:rPr>
        <w:rFonts w:hint="default"/>
      </w:rPr>
    </w:lvl>
    <w:lvl w:ilvl="1">
      <w:start w:val="1"/>
      <w:numFmt w:val="lowerLetter"/>
      <w:lvlText w:val="%2."/>
      <w:lvlJc w:val="left"/>
      <w:pPr>
        <w:ind w:left="2880" w:hanging="360"/>
      </w:pPr>
    </w:lvl>
    <w:lvl w:ilvl="2">
      <w:start w:val="1"/>
      <w:numFmt w:val="lowerRoman"/>
      <w:lvlText w:val="%3."/>
      <w:lvlJc w:val="right"/>
      <w:pPr>
        <w:ind w:left="3600" w:hanging="180"/>
      </w:pPr>
    </w:lvl>
    <w:lvl w:ilvl="3">
      <w:start w:val="1"/>
      <w:numFmt w:val="decimal"/>
      <w:lvlText w:val="%4."/>
      <w:lvlJc w:val="left"/>
      <w:pPr>
        <w:ind w:left="4320" w:hanging="360"/>
      </w:pPr>
    </w:lvl>
    <w:lvl w:ilvl="4">
      <w:start w:val="1"/>
      <w:numFmt w:val="lowerLetter"/>
      <w:lvlText w:val="%5."/>
      <w:lvlJc w:val="left"/>
      <w:pPr>
        <w:ind w:left="5040" w:hanging="360"/>
      </w:pPr>
    </w:lvl>
    <w:lvl w:ilvl="5">
      <w:start w:val="1"/>
      <w:numFmt w:val="lowerRoman"/>
      <w:lvlText w:val="%6."/>
      <w:lvlJc w:val="right"/>
      <w:pPr>
        <w:ind w:left="5760" w:hanging="180"/>
      </w:pPr>
    </w:lvl>
    <w:lvl w:ilvl="6">
      <w:start w:val="1"/>
      <w:numFmt w:val="decimal"/>
      <w:lvlText w:val="%7."/>
      <w:lvlJc w:val="left"/>
      <w:pPr>
        <w:ind w:left="6480" w:hanging="360"/>
      </w:pPr>
    </w:lvl>
    <w:lvl w:ilvl="7">
      <w:start w:val="1"/>
      <w:numFmt w:val="lowerLetter"/>
      <w:lvlText w:val="%8."/>
      <w:lvlJc w:val="left"/>
      <w:pPr>
        <w:ind w:left="7200" w:hanging="360"/>
      </w:pPr>
    </w:lvl>
    <w:lvl w:ilvl="8">
      <w:start w:val="1"/>
      <w:numFmt w:val="lowerRoman"/>
      <w:lvlText w:val="%9."/>
      <w:lvlJc w:val="right"/>
      <w:pPr>
        <w:ind w:left="7920" w:hanging="180"/>
      </w:pPr>
    </w:lvl>
  </w:abstractNum>
  <w:abstractNum w:abstractNumId="3">
    <w:nsid w:val="0E8E1373"/>
    <w:multiLevelType w:val="multilevel"/>
    <w:tmpl w:val="0E8E1373"/>
    <w:lvl w:ilvl="0">
      <w:start w:val="1"/>
      <w:numFmt w:val="decimal"/>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4">
    <w:nsid w:val="147049CD"/>
    <w:multiLevelType w:val="multilevel"/>
    <w:tmpl w:val="147049CD"/>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14B9298C"/>
    <w:multiLevelType w:val="multilevel"/>
    <w:tmpl w:val="14B9298C"/>
    <w:lvl w:ilvl="0">
      <w:start w:val="1"/>
      <w:numFmt w:val="upperLetter"/>
      <w:lvlText w:val="%1."/>
      <w:lvlJc w:val="left"/>
      <w:pPr>
        <w:ind w:left="1070" w:hanging="360"/>
      </w:pPr>
    </w:lvl>
    <w:lvl w:ilvl="1">
      <w:start w:val="1"/>
      <w:numFmt w:val="lowerLetter"/>
      <w:lvlText w:val="%2."/>
      <w:lvlJc w:val="left"/>
      <w:pPr>
        <w:ind w:left="1790" w:hanging="360"/>
      </w:pPr>
    </w:lvl>
    <w:lvl w:ilvl="2">
      <w:start w:val="1"/>
      <w:numFmt w:val="lowerRoman"/>
      <w:lvlText w:val="%3."/>
      <w:lvlJc w:val="right"/>
      <w:pPr>
        <w:ind w:left="2510" w:hanging="180"/>
      </w:pPr>
    </w:lvl>
    <w:lvl w:ilvl="3">
      <w:start w:val="1"/>
      <w:numFmt w:val="decimal"/>
      <w:lvlText w:val="%4."/>
      <w:lvlJc w:val="left"/>
      <w:pPr>
        <w:ind w:left="3230" w:hanging="360"/>
      </w:pPr>
    </w:lvl>
    <w:lvl w:ilvl="4">
      <w:start w:val="1"/>
      <w:numFmt w:val="lowerLetter"/>
      <w:lvlText w:val="%5."/>
      <w:lvlJc w:val="left"/>
      <w:pPr>
        <w:ind w:left="3950" w:hanging="360"/>
      </w:pPr>
    </w:lvl>
    <w:lvl w:ilvl="5">
      <w:start w:val="1"/>
      <w:numFmt w:val="lowerRoman"/>
      <w:lvlText w:val="%6."/>
      <w:lvlJc w:val="right"/>
      <w:pPr>
        <w:ind w:left="4670" w:hanging="180"/>
      </w:pPr>
    </w:lvl>
    <w:lvl w:ilvl="6">
      <w:start w:val="1"/>
      <w:numFmt w:val="decimal"/>
      <w:lvlText w:val="%7."/>
      <w:lvlJc w:val="left"/>
      <w:pPr>
        <w:ind w:left="5390" w:hanging="360"/>
      </w:pPr>
    </w:lvl>
    <w:lvl w:ilvl="7">
      <w:start w:val="1"/>
      <w:numFmt w:val="lowerLetter"/>
      <w:lvlText w:val="%8."/>
      <w:lvlJc w:val="left"/>
      <w:pPr>
        <w:ind w:left="6110" w:hanging="360"/>
      </w:pPr>
    </w:lvl>
    <w:lvl w:ilvl="8">
      <w:start w:val="1"/>
      <w:numFmt w:val="lowerRoman"/>
      <w:lvlText w:val="%9."/>
      <w:lvlJc w:val="right"/>
      <w:pPr>
        <w:ind w:left="6830" w:hanging="180"/>
      </w:pPr>
    </w:lvl>
  </w:abstractNum>
  <w:abstractNum w:abstractNumId="6">
    <w:nsid w:val="15C0172E"/>
    <w:multiLevelType w:val="multilevel"/>
    <w:tmpl w:val="15C0172E"/>
    <w:lvl w:ilvl="0">
      <w:start w:val="1"/>
      <w:numFmt w:val="lowerLetter"/>
      <w:lvlText w:val="%1)"/>
      <w:lvlJc w:val="left"/>
      <w:pPr>
        <w:ind w:left="2628" w:hanging="360"/>
      </w:pPr>
      <w:rPr>
        <w:rFonts w:hint="default"/>
      </w:rPr>
    </w:lvl>
    <w:lvl w:ilvl="1">
      <w:start w:val="1"/>
      <w:numFmt w:val="lowerLetter"/>
      <w:lvlText w:val="%2."/>
      <w:lvlJc w:val="left"/>
      <w:pPr>
        <w:ind w:left="3348" w:hanging="360"/>
      </w:pPr>
    </w:lvl>
    <w:lvl w:ilvl="2">
      <w:start w:val="1"/>
      <w:numFmt w:val="lowerRoman"/>
      <w:lvlText w:val="%3."/>
      <w:lvlJc w:val="right"/>
      <w:pPr>
        <w:ind w:left="4068" w:hanging="180"/>
      </w:pPr>
    </w:lvl>
    <w:lvl w:ilvl="3">
      <w:start w:val="1"/>
      <w:numFmt w:val="decimal"/>
      <w:lvlText w:val="%4."/>
      <w:lvlJc w:val="left"/>
      <w:pPr>
        <w:ind w:left="4788" w:hanging="360"/>
      </w:pPr>
    </w:lvl>
    <w:lvl w:ilvl="4">
      <w:start w:val="1"/>
      <w:numFmt w:val="lowerLetter"/>
      <w:lvlText w:val="%5."/>
      <w:lvlJc w:val="left"/>
      <w:pPr>
        <w:ind w:left="5508" w:hanging="360"/>
      </w:pPr>
    </w:lvl>
    <w:lvl w:ilvl="5">
      <w:start w:val="1"/>
      <w:numFmt w:val="lowerRoman"/>
      <w:lvlText w:val="%6."/>
      <w:lvlJc w:val="right"/>
      <w:pPr>
        <w:ind w:left="6228" w:hanging="180"/>
      </w:pPr>
    </w:lvl>
    <w:lvl w:ilvl="6">
      <w:start w:val="1"/>
      <w:numFmt w:val="decimal"/>
      <w:lvlText w:val="%7."/>
      <w:lvlJc w:val="left"/>
      <w:pPr>
        <w:ind w:left="6948" w:hanging="360"/>
      </w:pPr>
    </w:lvl>
    <w:lvl w:ilvl="7">
      <w:start w:val="1"/>
      <w:numFmt w:val="lowerLetter"/>
      <w:lvlText w:val="%8."/>
      <w:lvlJc w:val="left"/>
      <w:pPr>
        <w:ind w:left="7668" w:hanging="360"/>
      </w:pPr>
    </w:lvl>
    <w:lvl w:ilvl="8">
      <w:start w:val="1"/>
      <w:numFmt w:val="lowerRoman"/>
      <w:lvlText w:val="%9."/>
      <w:lvlJc w:val="right"/>
      <w:pPr>
        <w:ind w:left="8388" w:hanging="180"/>
      </w:pPr>
    </w:lvl>
  </w:abstractNum>
  <w:abstractNum w:abstractNumId="7">
    <w:nsid w:val="1ED76474"/>
    <w:multiLevelType w:val="multilevel"/>
    <w:tmpl w:val="1ED76474"/>
    <w:lvl w:ilvl="0">
      <w:start w:val="1"/>
      <w:numFmt w:val="lowerLetter"/>
      <w:lvlText w:val="%1)"/>
      <w:lvlJc w:val="left"/>
      <w:pPr>
        <w:ind w:left="2160" w:hanging="360"/>
      </w:pPr>
      <w:rPr>
        <w:rFonts w:hint="default"/>
      </w:rPr>
    </w:lvl>
    <w:lvl w:ilvl="1">
      <w:start w:val="1"/>
      <w:numFmt w:val="lowerLetter"/>
      <w:lvlText w:val="%2."/>
      <w:lvlJc w:val="left"/>
      <w:pPr>
        <w:ind w:left="2880" w:hanging="360"/>
      </w:pPr>
    </w:lvl>
    <w:lvl w:ilvl="2">
      <w:start w:val="1"/>
      <w:numFmt w:val="lowerRoman"/>
      <w:lvlText w:val="%3."/>
      <w:lvlJc w:val="right"/>
      <w:pPr>
        <w:ind w:left="3600" w:hanging="180"/>
      </w:pPr>
    </w:lvl>
    <w:lvl w:ilvl="3">
      <w:start w:val="1"/>
      <w:numFmt w:val="decimal"/>
      <w:lvlText w:val="%4."/>
      <w:lvlJc w:val="left"/>
      <w:pPr>
        <w:ind w:left="4320" w:hanging="360"/>
      </w:pPr>
    </w:lvl>
    <w:lvl w:ilvl="4">
      <w:start w:val="1"/>
      <w:numFmt w:val="lowerLetter"/>
      <w:lvlText w:val="%5."/>
      <w:lvlJc w:val="left"/>
      <w:pPr>
        <w:ind w:left="5040" w:hanging="360"/>
      </w:pPr>
    </w:lvl>
    <w:lvl w:ilvl="5">
      <w:start w:val="1"/>
      <w:numFmt w:val="lowerRoman"/>
      <w:lvlText w:val="%6."/>
      <w:lvlJc w:val="right"/>
      <w:pPr>
        <w:ind w:left="5760" w:hanging="180"/>
      </w:pPr>
    </w:lvl>
    <w:lvl w:ilvl="6">
      <w:start w:val="1"/>
      <w:numFmt w:val="decimal"/>
      <w:lvlText w:val="%7."/>
      <w:lvlJc w:val="left"/>
      <w:pPr>
        <w:ind w:left="6480" w:hanging="360"/>
      </w:pPr>
    </w:lvl>
    <w:lvl w:ilvl="7">
      <w:start w:val="1"/>
      <w:numFmt w:val="lowerLetter"/>
      <w:lvlText w:val="%8."/>
      <w:lvlJc w:val="left"/>
      <w:pPr>
        <w:ind w:left="7200" w:hanging="360"/>
      </w:pPr>
    </w:lvl>
    <w:lvl w:ilvl="8">
      <w:start w:val="1"/>
      <w:numFmt w:val="lowerRoman"/>
      <w:lvlText w:val="%9."/>
      <w:lvlJc w:val="right"/>
      <w:pPr>
        <w:ind w:left="7920" w:hanging="180"/>
      </w:pPr>
    </w:lvl>
  </w:abstractNum>
  <w:abstractNum w:abstractNumId="8">
    <w:nsid w:val="1FEA79E5"/>
    <w:multiLevelType w:val="multilevel"/>
    <w:tmpl w:val="1FEA79E5"/>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9">
    <w:nsid w:val="20DB22CD"/>
    <w:multiLevelType w:val="multilevel"/>
    <w:tmpl w:val="20DB22CD"/>
    <w:lvl w:ilvl="0">
      <w:start w:val="1"/>
      <w:numFmt w:val="lowerLetter"/>
      <w:lvlText w:val="%1."/>
      <w:lvlJc w:val="left"/>
      <w:pPr>
        <w:ind w:left="2160" w:hanging="360"/>
      </w:pPr>
      <w:rPr>
        <w:rFonts w:hint="default"/>
      </w:rPr>
    </w:lvl>
    <w:lvl w:ilvl="1">
      <w:start w:val="1"/>
      <w:numFmt w:val="lowerLetter"/>
      <w:lvlText w:val="%2."/>
      <w:lvlJc w:val="left"/>
      <w:pPr>
        <w:ind w:left="2880" w:hanging="360"/>
      </w:pPr>
    </w:lvl>
    <w:lvl w:ilvl="2">
      <w:start w:val="1"/>
      <w:numFmt w:val="lowerRoman"/>
      <w:lvlText w:val="%3."/>
      <w:lvlJc w:val="right"/>
      <w:pPr>
        <w:ind w:left="3600" w:hanging="180"/>
      </w:pPr>
    </w:lvl>
    <w:lvl w:ilvl="3">
      <w:start w:val="1"/>
      <w:numFmt w:val="decimal"/>
      <w:lvlText w:val="%4."/>
      <w:lvlJc w:val="left"/>
      <w:pPr>
        <w:ind w:left="4320" w:hanging="360"/>
      </w:pPr>
    </w:lvl>
    <w:lvl w:ilvl="4">
      <w:start w:val="1"/>
      <w:numFmt w:val="lowerLetter"/>
      <w:lvlText w:val="%5."/>
      <w:lvlJc w:val="left"/>
      <w:pPr>
        <w:ind w:left="5040" w:hanging="360"/>
      </w:pPr>
    </w:lvl>
    <w:lvl w:ilvl="5">
      <w:start w:val="1"/>
      <w:numFmt w:val="lowerRoman"/>
      <w:lvlText w:val="%6."/>
      <w:lvlJc w:val="right"/>
      <w:pPr>
        <w:ind w:left="5760" w:hanging="180"/>
      </w:pPr>
    </w:lvl>
    <w:lvl w:ilvl="6">
      <w:start w:val="1"/>
      <w:numFmt w:val="decimal"/>
      <w:lvlText w:val="%7."/>
      <w:lvlJc w:val="left"/>
      <w:pPr>
        <w:ind w:left="6480" w:hanging="360"/>
      </w:pPr>
    </w:lvl>
    <w:lvl w:ilvl="7">
      <w:start w:val="1"/>
      <w:numFmt w:val="lowerLetter"/>
      <w:lvlText w:val="%8."/>
      <w:lvlJc w:val="left"/>
      <w:pPr>
        <w:ind w:left="7200" w:hanging="360"/>
      </w:pPr>
    </w:lvl>
    <w:lvl w:ilvl="8">
      <w:start w:val="1"/>
      <w:numFmt w:val="lowerRoman"/>
      <w:lvlText w:val="%9."/>
      <w:lvlJc w:val="right"/>
      <w:pPr>
        <w:ind w:left="7920" w:hanging="180"/>
      </w:pPr>
    </w:lvl>
  </w:abstractNum>
  <w:abstractNum w:abstractNumId="10">
    <w:nsid w:val="21434804"/>
    <w:multiLevelType w:val="multilevel"/>
    <w:tmpl w:val="21434804"/>
    <w:lvl w:ilvl="0">
      <w:start w:val="1"/>
      <w:numFmt w:val="decimal"/>
      <w:lvlText w:val="%1."/>
      <w:lvlJc w:val="left"/>
      <w:pPr>
        <w:ind w:left="2520" w:hanging="360"/>
      </w:pPr>
      <w:rPr>
        <w:rFonts w:ascii="Arial" w:eastAsiaTheme="minorHAnsi" w:hAnsi="Arial" w:cs="Arial"/>
      </w:rPr>
    </w:lvl>
    <w:lvl w:ilvl="1">
      <w:start w:val="1"/>
      <w:numFmt w:val="lowerLetter"/>
      <w:lvlText w:val="%2."/>
      <w:lvlJc w:val="left"/>
      <w:pPr>
        <w:ind w:left="3240" w:hanging="360"/>
      </w:pPr>
    </w:lvl>
    <w:lvl w:ilvl="2">
      <w:start w:val="1"/>
      <w:numFmt w:val="lowerRoman"/>
      <w:lvlText w:val="%3."/>
      <w:lvlJc w:val="right"/>
      <w:pPr>
        <w:ind w:left="3960" w:hanging="180"/>
      </w:pPr>
    </w:lvl>
    <w:lvl w:ilvl="3">
      <w:start w:val="1"/>
      <w:numFmt w:val="decimal"/>
      <w:lvlText w:val="%4."/>
      <w:lvlJc w:val="left"/>
      <w:pPr>
        <w:ind w:left="4680" w:hanging="360"/>
      </w:pPr>
    </w:lvl>
    <w:lvl w:ilvl="4">
      <w:start w:val="1"/>
      <w:numFmt w:val="lowerLetter"/>
      <w:lvlText w:val="%5."/>
      <w:lvlJc w:val="left"/>
      <w:pPr>
        <w:ind w:left="5400" w:hanging="360"/>
      </w:pPr>
    </w:lvl>
    <w:lvl w:ilvl="5">
      <w:start w:val="1"/>
      <w:numFmt w:val="lowerRoman"/>
      <w:lvlText w:val="%6."/>
      <w:lvlJc w:val="right"/>
      <w:pPr>
        <w:ind w:left="6120" w:hanging="180"/>
      </w:pPr>
    </w:lvl>
    <w:lvl w:ilvl="6">
      <w:start w:val="1"/>
      <w:numFmt w:val="decimal"/>
      <w:lvlText w:val="%7."/>
      <w:lvlJc w:val="left"/>
      <w:pPr>
        <w:ind w:left="6840" w:hanging="360"/>
      </w:pPr>
    </w:lvl>
    <w:lvl w:ilvl="7">
      <w:start w:val="1"/>
      <w:numFmt w:val="lowerLetter"/>
      <w:lvlText w:val="%8."/>
      <w:lvlJc w:val="left"/>
      <w:pPr>
        <w:ind w:left="7560" w:hanging="360"/>
      </w:pPr>
    </w:lvl>
    <w:lvl w:ilvl="8">
      <w:start w:val="1"/>
      <w:numFmt w:val="lowerRoman"/>
      <w:lvlText w:val="%9."/>
      <w:lvlJc w:val="right"/>
      <w:pPr>
        <w:ind w:left="8280" w:hanging="180"/>
      </w:pPr>
    </w:lvl>
  </w:abstractNum>
  <w:abstractNum w:abstractNumId="11">
    <w:nsid w:val="22280575"/>
    <w:multiLevelType w:val="multilevel"/>
    <w:tmpl w:val="22280575"/>
    <w:lvl w:ilvl="0">
      <w:start w:val="1"/>
      <w:numFmt w:val="lowerLetter"/>
      <w:lvlText w:val="%1."/>
      <w:lvlJc w:val="left"/>
      <w:pPr>
        <w:ind w:left="1800" w:hanging="360"/>
      </w:pPr>
      <w:rPr>
        <w:rFonts w:hint="default"/>
        <w:b w:val="0"/>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12">
    <w:nsid w:val="23053908"/>
    <w:multiLevelType w:val="multilevel"/>
    <w:tmpl w:val="23053908"/>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3">
    <w:nsid w:val="23A93D53"/>
    <w:multiLevelType w:val="multilevel"/>
    <w:tmpl w:val="23A93D53"/>
    <w:lvl w:ilvl="0">
      <w:start w:val="1"/>
      <w:numFmt w:val="lowerLetter"/>
      <w:lvlText w:val="%1."/>
      <w:lvlJc w:val="left"/>
      <w:pPr>
        <w:ind w:left="3283" w:hanging="360"/>
      </w:pPr>
      <w:rPr>
        <w:rFonts w:ascii="Arial" w:eastAsiaTheme="minorHAnsi" w:hAnsi="Arial" w:cs="Arial"/>
      </w:rPr>
    </w:lvl>
    <w:lvl w:ilvl="1">
      <w:start w:val="1"/>
      <w:numFmt w:val="lowerLetter"/>
      <w:lvlText w:val="%2."/>
      <w:lvlJc w:val="left"/>
      <w:pPr>
        <w:ind w:left="4003" w:hanging="360"/>
      </w:pPr>
    </w:lvl>
    <w:lvl w:ilvl="2">
      <w:start w:val="1"/>
      <w:numFmt w:val="lowerRoman"/>
      <w:lvlText w:val="%3."/>
      <w:lvlJc w:val="right"/>
      <w:pPr>
        <w:ind w:left="4723" w:hanging="180"/>
      </w:pPr>
    </w:lvl>
    <w:lvl w:ilvl="3">
      <w:start w:val="1"/>
      <w:numFmt w:val="decimal"/>
      <w:lvlText w:val="%4."/>
      <w:lvlJc w:val="left"/>
      <w:pPr>
        <w:ind w:left="5443" w:hanging="360"/>
      </w:pPr>
    </w:lvl>
    <w:lvl w:ilvl="4">
      <w:start w:val="1"/>
      <w:numFmt w:val="lowerLetter"/>
      <w:lvlText w:val="%5."/>
      <w:lvlJc w:val="left"/>
      <w:pPr>
        <w:ind w:left="6163" w:hanging="360"/>
      </w:pPr>
    </w:lvl>
    <w:lvl w:ilvl="5">
      <w:start w:val="1"/>
      <w:numFmt w:val="lowerRoman"/>
      <w:lvlText w:val="%6."/>
      <w:lvlJc w:val="right"/>
      <w:pPr>
        <w:ind w:left="6883" w:hanging="180"/>
      </w:pPr>
    </w:lvl>
    <w:lvl w:ilvl="6">
      <w:start w:val="1"/>
      <w:numFmt w:val="decimal"/>
      <w:lvlText w:val="%7."/>
      <w:lvlJc w:val="left"/>
      <w:pPr>
        <w:ind w:left="7603" w:hanging="360"/>
      </w:pPr>
    </w:lvl>
    <w:lvl w:ilvl="7">
      <w:start w:val="1"/>
      <w:numFmt w:val="lowerLetter"/>
      <w:lvlText w:val="%8."/>
      <w:lvlJc w:val="left"/>
      <w:pPr>
        <w:ind w:left="8323" w:hanging="360"/>
      </w:pPr>
    </w:lvl>
    <w:lvl w:ilvl="8">
      <w:start w:val="1"/>
      <w:numFmt w:val="lowerRoman"/>
      <w:lvlText w:val="%9."/>
      <w:lvlJc w:val="right"/>
      <w:pPr>
        <w:ind w:left="9043" w:hanging="180"/>
      </w:pPr>
    </w:lvl>
  </w:abstractNum>
  <w:abstractNum w:abstractNumId="14">
    <w:nsid w:val="24D7782E"/>
    <w:multiLevelType w:val="multilevel"/>
    <w:tmpl w:val="24D7782E"/>
    <w:lvl w:ilvl="0">
      <w:start w:val="1"/>
      <w:numFmt w:val="decimal"/>
      <w:lvlText w:val="%1)"/>
      <w:lvlJc w:val="left"/>
      <w:pPr>
        <w:ind w:left="2160" w:hanging="360"/>
      </w:pPr>
      <w:rPr>
        <w:rFonts w:hint="default"/>
      </w:rPr>
    </w:lvl>
    <w:lvl w:ilvl="1">
      <w:start w:val="1"/>
      <w:numFmt w:val="lowerLetter"/>
      <w:lvlText w:val="%2."/>
      <w:lvlJc w:val="left"/>
      <w:pPr>
        <w:ind w:left="2880" w:hanging="360"/>
      </w:pPr>
    </w:lvl>
    <w:lvl w:ilvl="2">
      <w:start w:val="1"/>
      <w:numFmt w:val="lowerRoman"/>
      <w:lvlText w:val="%3."/>
      <w:lvlJc w:val="right"/>
      <w:pPr>
        <w:ind w:left="3600" w:hanging="180"/>
      </w:pPr>
    </w:lvl>
    <w:lvl w:ilvl="3">
      <w:start w:val="1"/>
      <w:numFmt w:val="decimal"/>
      <w:lvlText w:val="%4."/>
      <w:lvlJc w:val="left"/>
      <w:pPr>
        <w:ind w:left="4320" w:hanging="360"/>
      </w:pPr>
    </w:lvl>
    <w:lvl w:ilvl="4">
      <w:start w:val="1"/>
      <w:numFmt w:val="lowerLetter"/>
      <w:lvlText w:val="%5."/>
      <w:lvlJc w:val="left"/>
      <w:pPr>
        <w:ind w:left="5040" w:hanging="360"/>
      </w:pPr>
    </w:lvl>
    <w:lvl w:ilvl="5">
      <w:start w:val="1"/>
      <w:numFmt w:val="lowerRoman"/>
      <w:lvlText w:val="%6."/>
      <w:lvlJc w:val="right"/>
      <w:pPr>
        <w:ind w:left="5760" w:hanging="180"/>
      </w:pPr>
    </w:lvl>
    <w:lvl w:ilvl="6">
      <w:start w:val="1"/>
      <w:numFmt w:val="decimal"/>
      <w:lvlText w:val="%7."/>
      <w:lvlJc w:val="left"/>
      <w:pPr>
        <w:ind w:left="6480" w:hanging="360"/>
      </w:pPr>
    </w:lvl>
    <w:lvl w:ilvl="7">
      <w:start w:val="1"/>
      <w:numFmt w:val="lowerLetter"/>
      <w:lvlText w:val="%8."/>
      <w:lvlJc w:val="left"/>
      <w:pPr>
        <w:ind w:left="7200" w:hanging="360"/>
      </w:pPr>
    </w:lvl>
    <w:lvl w:ilvl="8">
      <w:start w:val="1"/>
      <w:numFmt w:val="lowerRoman"/>
      <w:lvlText w:val="%9."/>
      <w:lvlJc w:val="right"/>
      <w:pPr>
        <w:ind w:left="7920" w:hanging="180"/>
      </w:pPr>
    </w:lvl>
  </w:abstractNum>
  <w:abstractNum w:abstractNumId="15">
    <w:nsid w:val="259E61D6"/>
    <w:multiLevelType w:val="multilevel"/>
    <w:tmpl w:val="259E61D6"/>
    <w:lvl w:ilvl="0">
      <w:start w:val="1"/>
      <w:numFmt w:val="decimal"/>
      <w:lvlText w:val="%1."/>
      <w:lvlJc w:val="left"/>
      <w:pPr>
        <w:ind w:left="1800" w:hanging="36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16">
    <w:nsid w:val="26F42147"/>
    <w:multiLevelType w:val="multilevel"/>
    <w:tmpl w:val="26F42147"/>
    <w:lvl w:ilvl="0">
      <w:start w:val="1"/>
      <w:numFmt w:val="decimal"/>
      <w:lvlText w:val="%1)"/>
      <w:lvlJc w:val="left"/>
      <w:pPr>
        <w:ind w:left="1822" w:hanging="360"/>
      </w:pPr>
      <w:rPr>
        <w:rFonts w:hint="default"/>
      </w:rPr>
    </w:lvl>
    <w:lvl w:ilvl="1">
      <w:start w:val="1"/>
      <w:numFmt w:val="lowerLetter"/>
      <w:lvlText w:val="%2."/>
      <w:lvlJc w:val="left"/>
      <w:pPr>
        <w:ind w:left="2542" w:hanging="360"/>
      </w:pPr>
    </w:lvl>
    <w:lvl w:ilvl="2">
      <w:start w:val="1"/>
      <w:numFmt w:val="lowerRoman"/>
      <w:lvlText w:val="%3."/>
      <w:lvlJc w:val="right"/>
      <w:pPr>
        <w:ind w:left="3262" w:hanging="180"/>
      </w:pPr>
    </w:lvl>
    <w:lvl w:ilvl="3">
      <w:start w:val="1"/>
      <w:numFmt w:val="decimal"/>
      <w:lvlText w:val="%4."/>
      <w:lvlJc w:val="left"/>
      <w:pPr>
        <w:ind w:left="3982" w:hanging="360"/>
      </w:pPr>
    </w:lvl>
    <w:lvl w:ilvl="4">
      <w:start w:val="1"/>
      <w:numFmt w:val="lowerLetter"/>
      <w:lvlText w:val="%5."/>
      <w:lvlJc w:val="left"/>
      <w:pPr>
        <w:ind w:left="4702" w:hanging="360"/>
      </w:pPr>
    </w:lvl>
    <w:lvl w:ilvl="5">
      <w:start w:val="1"/>
      <w:numFmt w:val="lowerRoman"/>
      <w:lvlText w:val="%6."/>
      <w:lvlJc w:val="right"/>
      <w:pPr>
        <w:ind w:left="5422" w:hanging="180"/>
      </w:pPr>
    </w:lvl>
    <w:lvl w:ilvl="6">
      <w:start w:val="1"/>
      <w:numFmt w:val="decimal"/>
      <w:lvlText w:val="%7."/>
      <w:lvlJc w:val="left"/>
      <w:pPr>
        <w:ind w:left="6142" w:hanging="360"/>
      </w:pPr>
    </w:lvl>
    <w:lvl w:ilvl="7">
      <w:start w:val="1"/>
      <w:numFmt w:val="lowerLetter"/>
      <w:lvlText w:val="%8."/>
      <w:lvlJc w:val="left"/>
      <w:pPr>
        <w:ind w:left="6862" w:hanging="360"/>
      </w:pPr>
    </w:lvl>
    <w:lvl w:ilvl="8">
      <w:start w:val="1"/>
      <w:numFmt w:val="lowerRoman"/>
      <w:lvlText w:val="%9."/>
      <w:lvlJc w:val="right"/>
      <w:pPr>
        <w:ind w:left="7582" w:hanging="180"/>
      </w:pPr>
    </w:lvl>
  </w:abstractNum>
  <w:abstractNum w:abstractNumId="17">
    <w:nsid w:val="29DB76EB"/>
    <w:multiLevelType w:val="multilevel"/>
    <w:tmpl w:val="29DB76EB"/>
    <w:lvl w:ilvl="0">
      <w:start w:val="1"/>
      <w:numFmt w:val="lowerLetter"/>
      <w:lvlText w:val="%1)"/>
      <w:lvlJc w:val="left"/>
      <w:pPr>
        <w:ind w:left="2923" w:hanging="360"/>
      </w:pPr>
      <w:rPr>
        <w:rFonts w:hint="default"/>
      </w:rPr>
    </w:lvl>
    <w:lvl w:ilvl="1">
      <w:start w:val="1"/>
      <w:numFmt w:val="lowerLetter"/>
      <w:lvlText w:val="%2."/>
      <w:lvlJc w:val="left"/>
      <w:pPr>
        <w:ind w:left="3643" w:hanging="360"/>
      </w:pPr>
    </w:lvl>
    <w:lvl w:ilvl="2">
      <w:start w:val="1"/>
      <w:numFmt w:val="lowerRoman"/>
      <w:lvlText w:val="%3."/>
      <w:lvlJc w:val="right"/>
      <w:pPr>
        <w:ind w:left="4363" w:hanging="180"/>
      </w:pPr>
    </w:lvl>
    <w:lvl w:ilvl="3">
      <w:start w:val="1"/>
      <w:numFmt w:val="decimal"/>
      <w:lvlText w:val="%4."/>
      <w:lvlJc w:val="left"/>
      <w:pPr>
        <w:ind w:left="5083" w:hanging="360"/>
      </w:pPr>
    </w:lvl>
    <w:lvl w:ilvl="4">
      <w:start w:val="1"/>
      <w:numFmt w:val="lowerLetter"/>
      <w:lvlText w:val="%5."/>
      <w:lvlJc w:val="left"/>
      <w:pPr>
        <w:ind w:left="5803" w:hanging="360"/>
      </w:pPr>
    </w:lvl>
    <w:lvl w:ilvl="5">
      <w:start w:val="1"/>
      <w:numFmt w:val="lowerRoman"/>
      <w:lvlText w:val="%6."/>
      <w:lvlJc w:val="right"/>
      <w:pPr>
        <w:ind w:left="6523" w:hanging="180"/>
      </w:pPr>
    </w:lvl>
    <w:lvl w:ilvl="6">
      <w:start w:val="1"/>
      <w:numFmt w:val="decimal"/>
      <w:lvlText w:val="%7."/>
      <w:lvlJc w:val="left"/>
      <w:pPr>
        <w:ind w:left="7243" w:hanging="360"/>
      </w:pPr>
    </w:lvl>
    <w:lvl w:ilvl="7">
      <w:start w:val="1"/>
      <w:numFmt w:val="lowerLetter"/>
      <w:lvlText w:val="%8."/>
      <w:lvlJc w:val="left"/>
      <w:pPr>
        <w:ind w:left="7963" w:hanging="360"/>
      </w:pPr>
    </w:lvl>
    <w:lvl w:ilvl="8">
      <w:start w:val="1"/>
      <w:numFmt w:val="lowerRoman"/>
      <w:lvlText w:val="%9."/>
      <w:lvlJc w:val="right"/>
      <w:pPr>
        <w:ind w:left="8683" w:hanging="180"/>
      </w:pPr>
    </w:lvl>
  </w:abstractNum>
  <w:abstractNum w:abstractNumId="18">
    <w:nsid w:val="2BEC2CF1"/>
    <w:multiLevelType w:val="multilevel"/>
    <w:tmpl w:val="2BEC2CF1"/>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nsid w:val="2C1E44A7"/>
    <w:multiLevelType w:val="multilevel"/>
    <w:tmpl w:val="2C1E44A7"/>
    <w:lvl w:ilvl="0">
      <w:start w:val="1"/>
      <w:numFmt w:val="decimal"/>
      <w:lvlText w:val="%1)"/>
      <w:lvlJc w:val="left"/>
      <w:pPr>
        <w:ind w:left="1778" w:hanging="360"/>
      </w:pPr>
      <w:rPr>
        <w:rFonts w:hint="default"/>
        <w:b w:val="0"/>
      </w:rPr>
    </w:lvl>
    <w:lvl w:ilvl="1">
      <w:start w:val="1"/>
      <w:numFmt w:val="lowerLetter"/>
      <w:lvlText w:val="%2."/>
      <w:lvlJc w:val="left"/>
      <w:pPr>
        <w:ind w:left="2498" w:hanging="360"/>
      </w:pPr>
    </w:lvl>
    <w:lvl w:ilvl="2">
      <w:start w:val="1"/>
      <w:numFmt w:val="lowerRoman"/>
      <w:lvlText w:val="%3."/>
      <w:lvlJc w:val="right"/>
      <w:pPr>
        <w:ind w:left="3218" w:hanging="180"/>
      </w:pPr>
    </w:lvl>
    <w:lvl w:ilvl="3">
      <w:start w:val="1"/>
      <w:numFmt w:val="decimal"/>
      <w:lvlText w:val="%4."/>
      <w:lvlJc w:val="left"/>
      <w:pPr>
        <w:ind w:left="3938" w:hanging="360"/>
      </w:pPr>
    </w:lvl>
    <w:lvl w:ilvl="4">
      <w:start w:val="1"/>
      <w:numFmt w:val="lowerLetter"/>
      <w:lvlText w:val="%5."/>
      <w:lvlJc w:val="left"/>
      <w:pPr>
        <w:ind w:left="4658" w:hanging="360"/>
      </w:pPr>
    </w:lvl>
    <w:lvl w:ilvl="5">
      <w:start w:val="1"/>
      <w:numFmt w:val="lowerRoman"/>
      <w:lvlText w:val="%6."/>
      <w:lvlJc w:val="right"/>
      <w:pPr>
        <w:ind w:left="5378" w:hanging="180"/>
      </w:pPr>
    </w:lvl>
    <w:lvl w:ilvl="6">
      <w:start w:val="1"/>
      <w:numFmt w:val="decimal"/>
      <w:lvlText w:val="%7."/>
      <w:lvlJc w:val="left"/>
      <w:pPr>
        <w:ind w:left="6098" w:hanging="360"/>
      </w:pPr>
    </w:lvl>
    <w:lvl w:ilvl="7">
      <w:start w:val="1"/>
      <w:numFmt w:val="lowerLetter"/>
      <w:lvlText w:val="%8."/>
      <w:lvlJc w:val="left"/>
      <w:pPr>
        <w:ind w:left="6818" w:hanging="360"/>
      </w:pPr>
    </w:lvl>
    <w:lvl w:ilvl="8">
      <w:start w:val="1"/>
      <w:numFmt w:val="lowerRoman"/>
      <w:lvlText w:val="%9."/>
      <w:lvlJc w:val="right"/>
      <w:pPr>
        <w:ind w:left="7538" w:hanging="180"/>
      </w:pPr>
    </w:lvl>
  </w:abstractNum>
  <w:abstractNum w:abstractNumId="20">
    <w:nsid w:val="2D8E4B2D"/>
    <w:multiLevelType w:val="multilevel"/>
    <w:tmpl w:val="2D8E4B2D"/>
    <w:lvl w:ilvl="0">
      <w:start w:val="1"/>
      <w:numFmt w:val="decimal"/>
      <w:lvlText w:val="%1."/>
      <w:lvlJc w:val="left"/>
      <w:pPr>
        <w:ind w:left="2923" w:hanging="360"/>
      </w:pPr>
      <w:rPr>
        <w:rFonts w:ascii="Arial" w:eastAsiaTheme="minorHAnsi" w:hAnsi="Arial" w:cs="Arial"/>
      </w:rPr>
    </w:lvl>
    <w:lvl w:ilvl="1">
      <w:start w:val="1"/>
      <w:numFmt w:val="lowerLetter"/>
      <w:lvlText w:val="%2."/>
      <w:lvlJc w:val="left"/>
      <w:pPr>
        <w:ind w:left="3643" w:hanging="360"/>
      </w:pPr>
    </w:lvl>
    <w:lvl w:ilvl="2">
      <w:start w:val="1"/>
      <w:numFmt w:val="lowerRoman"/>
      <w:lvlText w:val="%3."/>
      <w:lvlJc w:val="right"/>
      <w:pPr>
        <w:ind w:left="4363" w:hanging="180"/>
      </w:pPr>
    </w:lvl>
    <w:lvl w:ilvl="3">
      <w:start w:val="1"/>
      <w:numFmt w:val="decimal"/>
      <w:lvlText w:val="%4."/>
      <w:lvlJc w:val="left"/>
      <w:pPr>
        <w:ind w:left="5083" w:hanging="360"/>
      </w:pPr>
    </w:lvl>
    <w:lvl w:ilvl="4">
      <w:start w:val="1"/>
      <w:numFmt w:val="lowerLetter"/>
      <w:lvlText w:val="%5."/>
      <w:lvlJc w:val="left"/>
      <w:pPr>
        <w:ind w:left="5803" w:hanging="360"/>
      </w:pPr>
    </w:lvl>
    <w:lvl w:ilvl="5">
      <w:start w:val="1"/>
      <w:numFmt w:val="lowerRoman"/>
      <w:lvlText w:val="%6."/>
      <w:lvlJc w:val="right"/>
      <w:pPr>
        <w:ind w:left="6523" w:hanging="180"/>
      </w:pPr>
    </w:lvl>
    <w:lvl w:ilvl="6">
      <w:start w:val="1"/>
      <w:numFmt w:val="decimal"/>
      <w:lvlText w:val="%7."/>
      <w:lvlJc w:val="left"/>
      <w:pPr>
        <w:ind w:left="7243" w:hanging="360"/>
      </w:pPr>
    </w:lvl>
    <w:lvl w:ilvl="7">
      <w:start w:val="1"/>
      <w:numFmt w:val="lowerLetter"/>
      <w:lvlText w:val="%8."/>
      <w:lvlJc w:val="left"/>
      <w:pPr>
        <w:ind w:left="7963" w:hanging="360"/>
      </w:pPr>
    </w:lvl>
    <w:lvl w:ilvl="8">
      <w:start w:val="1"/>
      <w:numFmt w:val="lowerRoman"/>
      <w:lvlText w:val="%9."/>
      <w:lvlJc w:val="right"/>
      <w:pPr>
        <w:ind w:left="8683" w:hanging="180"/>
      </w:pPr>
    </w:lvl>
  </w:abstractNum>
  <w:abstractNum w:abstractNumId="21">
    <w:nsid w:val="32331AA6"/>
    <w:multiLevelType w:val="multilevel"/>
    <w:tmpl w:val="32331AA6"/>
    <w:lvl w:ilvl="0">
      <w:start w:val="1"/>
      <w:numFmt w:val="lowerLetter"/>
      <w:lvlText w:val="%1)"/>
      <w:lvlJc w:val="left"/>
      <w:pPr>
        <w:ind w:left="3283" w:hanging="360"/>
      </w:pPr>
    </w:lvl>
    <w:lvl w:ilvl="1">
      <w:start w:val="1"/>
      <w:numFmt w:val="lowerLetter"/>
      <w:lvlText w:val="%2."/>
      <w:lvlJc w:val="left"/>
      <w:pPr>
        <w:ind w:left="4003" w:hanging="360"/>
      </w:pPr>
    </w:lvl>
    <w:lvl w:ilvl="2">
      <w:start w:val="1"/>
      <w:numFmt w:val="lowerRoman"/>
      <w:lvlText w:val="%3."/>
      <w:lvlJc w:val="right"/>
      <w:pPr>
        <w:ind w:left="4723" w:hanging="180"/>
      </w:pPr>
    </w:lvl>
    <w:lvl w:ilvl="3">
      <w:start w:val="1"/>
      <w:numFmt w:val="decimal"/>
      <w:lvlText w:val="%4."/>
      <w:lvlJc w:val="left"/>
      <w:pPr>
        <w:ind w:left="5443" w:hanging="360"/>
      </w:pPr>
    </w:lvl>
    <w:lvl w:ilvl="4">
      <w:start w:val="1"/>
      <w:numFmt w:val="lowerLetter"/>
      <w:lvlText w:val="%5."/>
      <w:lvlJc w:val="left"/>
      <w:pPr>
        <w:ind w:left="6163" w:hanging="360"/>
      </w:pPr>
    </w:lvl>
    <w:lvl w:ilvl="5">
      <w:start w:val="1"/>
      <w:numFmt w:val="lowerRoman"/>
      <w:lvlText w:val="%6."/>
      <w:lvlJc w:val="right"/>
      <w:pPr>
        <w:ind w:left="6883" w:hanging="180"/>
      </w:pPr>
    </w:lvl>
    <w:lvl w:ilvl="6">
      <w:start w:val="1"/>
      <w:numFmt w:val="decimal"/>
      <w:lvlText w:val="%7."/>
      <w:lvlJc w:val="left"/>
      <w:pPr>
        <w:ind w:left="7603" w:hanging="360"/>
      </w:pPr>
    </w:lvl>
    <w:lvl w:ilvl="7">
      <w:start w:val="1"/>
      <w:numFmt w:val="lowerLetter"/>
      <w:lvlText w:val="%8."/>
      <w:lvlJc w:val="left"/>
      <w:pPr>
        <w:ind w:left="8323" w:hanging="360"/>
      </w:pPr>
    </w:lvl>
    <w:lvl w:ilvl="8">
      <w:start w:val="1"/>
      <w:numFmt w:val="lowerRoman"/>
      <w:lvlText w:val="%9."/>
      <w:lvlJc w:val="right"/>
      <w:pPr>
        <w:ind w:left="9043" w:hanging="180"/>
      </w:pPr>
    </w:lvl>
  </w:abstractNum>
  <w:abstractNum w:abstractNumId="22">
    <w:nsid w:val="33A50573"/>
    <w:multiLevelType w:val="multilevel"/>
    <w:tmpl w:val="33A50573"/>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nsid w:val="341E1006"/>
    <w:multiLevelType w:val="multilevel"/>
    <w:tmpl w:val="341E1006"/>
    <w:lvl w:ilvl="0">
      <w:start w:val="1"/>
      <w:numFmt w:val="lowerLetter"/>
      <w:lvlText w:val="%1)"/>
      <w:lvlJc w:val="left"/>
      <w:pPr>
        <w:ind w:left="2923" w:hanging="360"/>
      </w:pPr>
      <w:rPr>
        <w:rFonts w:hint="default"/>
      </w:rPr>
    </w:lvl>
    <w:lvl w:ilvl="1">
      <w:start w:val="1"/>
      <w:numFmt w:val="lowerLetter"/>
      <w:lvlText w:val="%2."/>
      <w:lvlJc w:val="left"/>
      <w:pPr>
        <w:ind w:left="3643" w:hanging="360"/>
      </w:pPr>
    </w:lvl>
    <w:lvl w:ilvl="2">
      <w:start w:val="1"/>
      <w:numFmt w:val="lowerRoman"/>
      <w:lvlText w:val="%3."/>
      <w:lvlJc w:val="right"/>
      <w:pPr>
        <w:ind w:left="4363" w:hanging="180"/>
      </w:pPr>
    </w:lvl>
    <w:lvl w:ilvl="3">
      <w:start w:val="1"/>
      <w:numFmt w:val="decimal"/>
      <w:lvlText w:val="%4."/>
      <w:lvlJc w:val="left"/>
      <w:pPr>
        <w:ind w:left="5083" w:hanging="360"/>
      </w:pPr>
    </w:lvl>
    <w:lvl w:ilvl="4">
      <w:start w:val="1"/>
      <w:numFmt w:val="lowerLetter"/>
      <w:lvlText w:val="%5."/>
      <w:lvlJc w:val="left"/>
      <w:pPr>
        <w:ind w:left="5803" w:hanging="360"/>
      </w:pPr>
    </w:lvl>
    <w:lvl w:ilvl="5">
      <w:start w:val="1"/>
      <w:numFmt w:val="lowerRoman"/>
      <w:lvlText w:val="%6."/>
      <w:lvlJc w:val="right"/>
      <w:pPr>
        <w:ind w:left="6523" w:hanging="180"/>
      </w:pPr>
    </w:lvl>
    <w:lvl w:ilvl="6">
      <w:start w:val="1"/>
      <w:numFmt w:val="decimal"/>
      <w:lvlText w:val="%7."/>
      <w:lvlJc w:val="left"/>
      <w:pPr>
        <w:ind w:left="7243" w:hanging="360"/>
      </w:pPr>
    </w:lvl>
    <w:lvl w:ilvl="7">
      <w:start w:val="1"/>
      <w:numFmt w:val="lowerLetter"/>
      <w:lvlText w:val="%8."/>
      <w:lvlJc w:val="left"/>
      <w:pPr>
        <w:ind w:left="7963" w:hanging="360"/>
      </w:pPr>
    </w:lvl>
    <w:lvl w:ilvl="8">
      <w:start w:val="1"/>
      <w:numFmt w:val="lowerRoman"/>
      <w:lvlText w:val="%9."/>
      <w:lvlJc w:val="right"/>
      <w:pPr>
        <w:ind w:left="8683" w:hanging="180"/>
      </w:pPr>
    </w:lvl>
  </w:abstractNum>
  <w:abstractNum w:abstractNumId="24">
    <w:nsid w:val="348E729C"/>
    <w:multiLevelType w:val="multilevel"/>
    <w:tmpl w:val="348E729C"/>
    <w:lvl w:ilvl="0">
      <w:start w:val="1"/>
      <w:numFmt w:val="lowerLetter"/>
      <w:lvlText w:val="%1."/>
      <w:lvlJc w:val="left"/>
      <w:pPr>
        <w:ind w:left="2160" w:hanging="360"/>
      </w:pPr>
      <w:rPr>
        <w:rFonts w:hint="default"/>
      </w:rPr>
    </w:lvl>
    <w:lvl w:ilvl="1">
      <w:start w:val="1"/>
      <w:numFmt w:val="lowerLetter"/>
      <w:lvlText w:val="%2."/>
      <w:lvlJc w:val="left"/>
      <w:pPr>
        <w:ind w:left="2880" w:hanging="360"/>
      </w:pPr>
    </w:lvl>
    <w:lvl w:ilvl="2">
      <w:start w:val="1"/>
      <w:numFmt w:val="lowerRoman"/>
      <w:lvlText w:val="%3."/>
      <w:lvlJc w:val="right"/>
      <w:pPr>
        <w:ind w:left="3600" w:hanging="180"/>
      </w:pPr>
    </w:lvl>
    <w:lvl w:ilvl="3">
      <w:start w:val="1"/>
      <w:numFmt w:val="decimal"/>
      <w:lvlText w:val="%4."/>
      <w:lvlJc w:val="left"/>
      <w:pPr>
        <w:ind w:left="4320" w:hanging="360"/>
      </w:pPr>
    </w:lvl>
    <w:lvl w:ilvl="4">
      <w:start w:val="1"/>
      <w:numFmt w:val="lowerLetter"/>
      <w:lvlText w:val="%5."/>
      <w:lvlJc w:val="left"/>
      <w:pPr>
        <w:ind w:left="5040" w:hanging="360"/>
      </w:pPr>
    </w:lvl>
    <w:lvl w:ilvl="5">
      <w:start w:val="1"/>
      <w:numFmt w:val="lowerRoman"/>
      <w:lvlText w:val="%6."/>
      <w:lvlJc w:val="right"/>
      <w:pPr>
        <w:ind w:left="5760" w:hanging="180"/>
      </w:pPr>
    </w:lvl>
    <w:lvl w:ilvl="6">
      <w:start w:val="1"/>
      <w:numFmt w:val="decimal"/>
      <w:lvlText w:val="%7."/>
      <w:lvlJc w:val="left"/>
      <w:pPr>
        <w:ind w:left="6480" w:hanging="360"/>
      </w:pPr>
    </w:lvl>
    <w:lvl w:ilvl="7">
      <w:start w:val="1"/>
      <w:numFmt w:val="lowerLetter"/>
      <w:lvlText w:val="%8."/>
      <w:lvlJc w:val="left"/>
      <w:pPr>
        <w:ind w:left="7200" w:hanging="360"/>
      </w:pPr>
    </w:lvl>
    <w:lvl w:ilvl="8">
      <w:start w:val="1"/>
      <w:numFmt w:val="lowerRoman"/>
      <w:lvlText w:val="%9."/>
      <w:lvlJc w:val="right"/>
      <w:pPr>
        <w:ind w:left="7920" w:hanging="180"/>
      </w:pPr>
    </w:lvl>
  </w:abstractNum>
  <w:abstractNum w:abstractNumId="25">
    <w:nsid w:val="3C61071A"/>
    <w:multiLevelType w:val="multilevel"/>
    <w:tmpl w:val="3C61071A"/>
    <w:lvl w:ilvl="0">
      <w:start w:val="1"/>
      <w:numFmt w:val="decimal"/>
      <w:lvlText w:val="%1)"/>
      <w:lvlJc w:val="left"/>
      <w:pPr>
        <w:ind w:left="2563" w:hanging="360"/>
      </w:pPr>
      <w:rPr>
        <w:rFonts w:hint="default"/>
      </w:rPr>
    </w:lvl>
    <w:lvl w:ilvl="1">
      <w:start w:val="1"/>
      <w:numFmt w:val="lowerLetter"/>
      <w:lvlText w:val="%2."/>
      <w:lvlJc w:val="left"/>
      <w:pPr>
        <w:ind w:left="3283" w:hanging="360"/>
      </w:pPr>
    </w:lvl>
    <w:lvl w:ilvl="2">
      <w:start w:val="1"/>
      <w:numFmt w:val="lowerRoman"/>
      <w:lvlText w:val="%3."/>
      <w:lvlJc w:val="right"/>
      <w:pPr>
        <w:ind w:left="4003" w:hanging="180"/>
      </w:pPr>
    </w:lvl>
    <w:lvl w:ilvl="3">
      <w:start w:val="1"/>
      <w:numFmt w:val="decimal"/>
      <w:lvlText w:val="%4."/>
      <w:lvlJc w:val="left"/>
      <w:pPr>
        <w:ind w:left="4723" w:hanging="360"/>
      </w:pPr>
    </w:lvl>
    <w:lvl w:ilvl="4">
      <w:start w:val="1"/>
      <w:numFmt w:val="lowerLetter"/>
      <w:lvlText w:val="%5."/>
      <w:lvlJc w:val="left"/>
      <w:pPr>
        <w:ind w:left="5443" w:hanging="360"/>
      </w:pPr>
    </w:lvl>
    <w:lvl w:ilvl="5">
      <w:start w:val="1"/>
      <w:numFmt w:val="lowerRoman"/>
      <w:lvlText w:val="%6."/>
      <w:lvlJc w:val="right"/>
      <w:pPr>
        <w:ind w:left="6163" w:hanging="180"/>
      </w:pPr>
    </w:lvl>
    <w:lvl w:ilvl="6">
      <w:start w:val="1"/>
      <w:numFmt w:val="decimal"/>
      <w:lvlText w:val="%7."/>
      <w:lvlJc w:val="left"/>
      <w:pPr>
        <w:ind w:left="6883" w:hanging="360"/>
      </w:pPr>
    </w:lvl>
    <w:lvl w:ilvl="7">
      <w:start w:val="1"/>
      <w:numFmt w:val="lowerLetter"/>
      <w:lvlText w:val="%8."/>
      <w:lvlJc w:val="left"/>
      <w:pPr>
        <w:ind w:left="7603" w:hanging="360"/>
      </w:pPr>
    </w:lvl>
    <w:lvl w:ilvl="8">
      <w:start w:val="1"/>
      <w:numFmt w:val="lowerRoman"/>
      <w:lvlText w:val="%9."/>
      <w:lvlJc w:val="right"/>
      <w:pPr>
        <w:ind w:left="8323" w:hanging="180"/>
      </w:pPr>
    </w:lvl>
  </w:abstractNum>
  <w:abstractNum w:abstractNumId="26">
    <w:nsid w:val="3C763747"/>
    <w:multiLevelType w:val="multilevel"/>
    <w:tmpl w:val="3C763747"/>
    <w:lvl w:ilvl="0">
      <w:start w:val="1"/>
      <w:numFmt w:val="lowerLetter"/>
      <w:lvlText w:val="%1)"/>
      <w:lvlJc w:val="left"/>
      <w:pPr>
        <w:ind w:left="3283" w:hanging="360"/>
      </w:pPr>
      <w:rPr>
        <w:rFonts w:hint="default"/>
      </w:rPr>
    </w:lvl>
    <w:lvl w:ilvl="1">
      <w:start w:val="1"/>
      <w:numFmt w:val="lowerLetter"/>
      <w:lvlText w:val="%2."/>
      <w:lvlJc w:val="left"/>
      <w:pPr>
        <w:ind w:left="4003" w:hanging="360"/>
      </w:pPr>
    </w:lvl>
    <w:lvl w:ilvl="2">
      <w:start w:val="1"/>
      <w:numFmt w:val="lowerRoman"/>
      <w:lvlText w:val="%3."/>
      <w:lvlJc w:val="right"/>
      <w:pPr>
        <w:ind w:left="4723" w:hanging="180"/>
      </w:pPr>
    </w:lvl>
    <w:lvl w:ilvl="3">
      <w:start w:val="1"/>
      <w:numFmt w:val="decimal"/>
      <w:lvlText w:val="%4."/>
      <w:lvlJc w:val="left"/>
      <w:pPr>
        <w:ind w:left="5443" w:hanging="360"/>
      </w:pPr>
    </w:lvl>
    <w:lvl w:ilvl="4">
      <w:start w:val="1"/>
      <w:numFmt w:val="lowerLetter"/>
      <w:lvlText w:val="%5."/>
      <w:lvlJc w:val="left"/>
      <w:pPr>
        <w:ind w:left="6163" w:hanging="360"/>
      </w:pPr>
    </w:lvl>
    <w:lvl w:ilvl="5">
      <w:start w:val="1"/>
      <w:numFmt w:val="lowerRoman"/>
      <w:lvlText w:val="%6."/>
      <w:lvlJc w:val="right"/>
      <w:pPr>
        <w:ind w:left="6883" w:hanging="180"/>
      </w:pPr>
    </w:lvl>
    <w:lvl w:ilvl="6">
      <w:start w:val="1"/>
      <w:numFmt w:val="decimal"/>
      <w:lvlText w:val="%7."/>
      <w:lvlJc w:val="left"/>
      <w:pPr>
        <w:ind w:left="7603" w:hanging="360"/>
      </w:pPr>
    </w:lvl>
    <w:lvl w:ilvl="7">
      <w:start w:val="1"/>
      <w:numFmt w:val="lowerLetter"/>
      <w:lvlText w:val="%8."/>
      <w:lvlJc w:val="left"/>
      <w:pPr>
        <w:ind w:left="8323" w:hanging="360"/>
      </w:pPr>
    </w:lvl>
    <w:lvl w:ilvl="8">
      <w:start w:val="1"/>
      <w:numFmt w:val="lowerRoman"/>
      <w:lvlText w:val="%9."/>
      <w:lvlJc w:val="right"/>
      <w:pPr>
        <w:ind w:left="9043" w:hanging="180"/>
      </w:pPr>
    </w:lvl>
  </w:abstractNum>
  <w:abstractNum w:abstractNumId="27">
    <w:nsid w:val="3F9624BD"/>
    <w:multiLevelType w:val="multilevel"/>
    <w:tmpl w:val="3F9624BD"/>
    <w:lvl w:ilvl="0">
      <w:start w:val="1"/>
      <w:numFmt w:val="lowerLetter"/>
      <w:lvlText w:val="%1."/>
      <w:lvlJc w:val="left"/>
      <w:pPr>
        <w:ind w:left="1353" w:hanging="360"/>
      </w:pPr>
      <w:rPr>
        <w:rFonts w:hint="default"/>
      </w:rPr>
    </w:lvl>
    <w:lvl w:ilvl="1">
      <w:start w:val="1"/>
      <w:numFmt w:val="lowerLetter"/>
      <w:lvlText w:val="%2."/>
      <w:lvlJc w:val="left"/>
      <w:pPr>
        <w:ind w:left="2073" w:hanging="360"/>
      </w:p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28">
    <w:nsid w:val="42377A92"/>
    <w:multiLevelType w:val="multilevel"/>
    <w:tmpl w:val="42377A92"/>
    <w:lvl w:ilvl="0">
      <w:start w:val="1"/>
      <w:numFmt w:val="decimal"/>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9">
    <w:nsid w:val="433C163A"/>
    <w:multiLevelType w:val="multilevel"/>
    <w:tmpl w:val="433C163A"/>
    <w:lvl w:ilvl="0">
      <w:start w:val="1"/>
      <w:numFmt w:val="lowerLetter"/>
      <w:lvlText w:val="%1."/>
      <w:lvlJc w:val="left"/>
      <w:pPr>
        <w:ind w:left="1353" w:hanging="360"/>
      </w:pPr>
      <w:rPr>
        <w:rFonts w:hint="default"/>
        <w:b w:val="0"/>
      </w:rPr>
    </w:lvl>
    <w:lvl w:ilvl="1">
      <w:start w:val="1"/>
      <w:numFmt w:val="lowerLetter"/>
      <w:lvlText w:val="%2."/>
      <w:lvlJc w:val="left"/>
      <w:pPr>
        <w:ind w:left="2880" w:hanging="360"/>
      </w:pPr>
    </w:lvl>
    <w:lvl w:ilvl="2">
      <w:start w:val="1"/>
      <w:numFmt w:val="lowerRoman"/>
      <w:lvlText w:val="%3."/>
      <w:lvlJc w:val="right"/>
      <w:pPr>
        <w:ind w:left="3600" w:hanging="180"/>
      </w:pPr>
    </w:lvl>
    <w:lvl w:ilvl="3">
      <w:start w:val="1"/>
      <w:numFmt w:val="decimal"/>
      <w:lvlText w:val="%4."/>
      <w:lvlJc w:val="left"/>
      <w:pPr>
        <w:ind w:left="4320" w:hanging="360"/>
      </w:pPr>
    </w:lvl>
    <w:lvl w:ilvl="4">
      <w:start w:val="1"/>
      <w:numFmt w:val="lowerLetter"/>
      <w:lvlText w:val="%5."/>
      <w:lvlJc w:val="left"/>
      <w:pPr>
        <w:ind w:left="5040" w:hanging="360"/>
      </w:pPr>
    </w:lvl>
    <w:lvl w:ilvl="5">
      <w:start w:val="1"/>
      <w:numFmt w:val="lowerRoman"/>
      <w:lvlText w:val="%6."/>
      <w:lvlJc w:val="right"/>
      <w:pPr>
        <w:ind w:left="5760" w:hanging="180"/>
      </w:pPr>
    </w:lvl>
    <w:lvl w:ilvl="6">
      <w:start w:val="1"/>
      <w:numFmt w:val="decimal"/>
      <w:lvlText w:val="%7."/>
      <w:lvlJc w:val="left"/>
      <w:pPr>
        <w:ind w:left="6480" w:hanging="360"/>
      </w:pPr>
    </w:lvl>
    <w:lvl w:ilvl="7">
      <w:start w:val="1"/>
      <w:numFmt w:val="lowerLetter"/>
      <w:lvlText w:val="%8."/>
      <w:lvlJc w:val="left"/>
      <w:pPr>
        <w:ind w:left="7200" w:hanging="360"/>
      </w:pPr>
    </w:lvl>
    <w:lvl w:ilvl="8">
      <w:start w:val="1"/>
      <w:numFmt w:val="lowerRoman"/>
      <w:lvlText w:val="%9."/>
      <w:lvlJc w:val="right"/>
      <w:pPr>
        <w:ind w:left="7920" w:hanging="180"/>
      </w:pPr>
    </w:lvl>
  </w:abstractNum>
  <w:abstractNum w:abstractNumId="30">
    <w:nsid w:val="444378A0"/>
    <w:multiLevelType w:val="multilevel"/>
    <w:tmpl w:val="444378A0"/>
    <w:lvl w:ilvl="0">
      <w:start w:val="1"/>
      <w:numFmt w:val="upperLetter"/>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31">
    <w:nsid w:val="44496363"/>
    <w:multiLevelType w:val="multilevel"/>
    <w:tmpl w:val="44496363"/>
    <w:lvl w:ilvl="0">
      <w:start w:val="1"/>
      <w:numFmt w:val="decimal"/>
      <w:lvlText w:val="%1)"/>
      <w:lvlJc w:val="left"/>
      <w:pPr>
        <w:ind w:left="2520" w:hanging="360"/>
      </w:pPr>
    </w:lvl>
    <w:lvl w:ilvl="1">
      <w:start w:val="1"/>
      <w:numFmt w:val="lowerLetter"/>
      <w:lvlText w:val="%2."/>
      <w:lvlJc w:val="left"/>
      <w:pPr>
        <w:ind w:left="3240" w:hanging="360"/>
      </w:pPr>
    </w:lvl>
    <w:lvl w:ilvl="2">
      <w:start w:val="1"/>
      <w:numFmt w:val="lowerRoman"/>
      <w:lvlText w:val="%3."/>
      <w:lvlJc w:val="right"/>
      <w:pPr>
        <w:ind w:left="3960" w:hanging="180"/>
      </w:pPr>
    </w:lvl>
    <w:lvl w:ilvl="3">
      <w:start w:val="1"/>
      <w:numFmt w:val="decimal"/>
      <w:lvlText w:val="%4."/>
      <w:lvlJc w:val="left"/>
      <w:pPr>
        <w:ind w:left="4680" w:hanging="360"/>
      </w:pPr>
    </w:lvl>
    <w:lvl w:ilvl="4">
      <w:start w:val="1"/>
      <w:numFmt w:val="lowerLetter"/>
      <w:lvlText w:val="%5."/>
      <w:lvlJc w:val="left"/>
      <w:pPr>
        <w:ind w:left="5400" w:hanging="360"/>
      </w:pPr>
    </w:lvl>
    <w:lvl w:ilvl="5">
      <w:start w:val="1"/>
      <w:numFmt w:val="lowerRoman"/>
      <w:lvlText w:val="%6."/>
      <w:lvlJc w:val="right"/>
      <w:pPr>
        <w:ind w:left="6120" w:hanging="180"/>
      </w:pPr>
    </w:lvl>
    <w:lvl w:ilvl="6">
      <w:start w:val="1"/>
      <w:numFmt w:val="decimal"/>
      <w:lvlText w:val="%7."/>
      <w:lvlJc w:val="left"/>
      <w:pPr>
        <w:ind w:left="6840" w:hanging="360"/>
      </w:pPr>
    </w:lvl>
    <w:lvl w:ilvl="7">
      <w:start w:val="1"/>
      <w:numFmt w:val="lowerLetter"/>
      <w:lvlText w:val="%8."/>
      <w:lvlJc w:val="left"/>
      <w:pPr>
        <w:ind w:left="7560" w:hanging="360"/>
      </w:pPr>
    </w:lvl>
    <w:lvl w:ilvl="8">
      <w:start w:val="1"/>
      <w:numFmt w:val="lowerRoman"/>
      <w:lvlText w:val="%9."/>
      <w:lvlJc w:val="right"/>
      <w:pPr>
        <w:ind w:left="8280" w:hanging="180"/>
      </w:pPr>
    </w:lvl>
  </w:abstractNum>
  <w:abstractNum w:abstractNumId="32">
    <w:nsid w:val="454777EE"/>
    <w:multiLevelType w:val="multilevel"/>
    <w:tmpl w:val="454777EE"/>
    <w:lvl w:ilvl="0">
      <w:start w:val="1"/>
      <w:numFmt w:val="decimal"/>
      <w:lvlText w:val="%1."/>
      <w:lvlJc w:val="left"/>
      <w:pPr>
        <w:ind w:left="1800" w:hanging="36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33">
    <w:nsid w:val="45657506"/>
    <w:multiLevelType w:val="multilevel"/>
    <w:tmpl w:val="45657506"/>
    <w:lvl w:ilvl="0">
      <w:start w:val="1"/>
      <w:numFmt w:val="decimal"/>
      <w:lvlText w:val="%1)"/>
      <w:lvlJc w:val="left"/>
      <w:pPr>
        <w:ind w:left="2563" w:hanging="360"/>
      </w:pPr>
      <w:rPr>
        <w:rFonts w:hint="default"/>
      </w:rPr>
    </w:lvl>
    <w:lvl w:ilvl="1">
      <w:start w:val="1"/>
      <w:numFmt w:val="lowerLetter"/>
      <w:lvlText w:val="%2."/>
      <w:lvlJc w:val="left"/>
      <w:pPr>
        <w:ind w:left="3283" w:hanging="360"/>
      </w:pPr>
    </w:lvl>
    <w:lvl w:ilvl="2">
      <w:start w:val="1"/>
      <w:numFmt w:val="lowerRoman"/>
      <w:lvlText w:val="%3."/>
      <w:lvlJc w:val="right"/>
      <w:pPr>
        <w:ind w:left="4003" w:hanging="180"/>
      </w:pPr>
    </w:lvl>
    <w:lvl w:ilvl="3">
      <w:start w:val="1"/>
      <w:numFmt w:val="decimal"/>
      <w:lvlText w:val="%4."/>
      <w:lvlJc w:val="left"/>
      <w:pPr>
        <w:ind w:left="4723" w:hanging="360"/>
      </w:pPr>
    </w:lvl>
    <w:lvl w:ilvl="4">
      <w:start w:val="1"/>
      <w:numFmt w:val="lowerLetter"/>
      <w:lvlText w:val="%5."/>
      <w:lvlJc w:val="left"/>
      <w:pPr>
        <w:ind w:left="5443" w:hanging="360"/>
      </w:pPr>
    </w:lvl>
    <w:lvl w:ilvl="5">
      <w:start w:val="1"/>
      <w:numFmt w:val="lowerRoman"/>
      <w:lvlText w:val="%6."/>
      <w:lvlJc w:val="right"/>
      <w:pPr>
        <w:ind w:left="6163" w:hanging="180"/>
      </w:pPr>
    </w:lvl>
    <w:lvl w:ilvl="6">
      <w:start w:val="1"/>
      <w:numFmt w:val="decimal"/>
      <w:lvlText w:val="%7."/>
      <w:lvlJc w:val="left"/>
      <w:pPr>
        <w:ind w:left="6883" w:hanging="360"/>
      </w:pPr>
    </w:lvl>
    <w:lvl w:ilvl="7">
      <w:start w:val="1"/>
      <w:numFmt w:val="lowerLetter"/>
      <w:lvlText w:val="%8."/>
      <w:lvlJc w:val="left"/>
      <w:pPr>
        <w:ind w:left="7603" w:hanging="360"/>
      </w:pPr>
    </w:lvl>
    <w:lvl w:ilvl="8">
      <w:start w:val="1"/>
      <w:numFmt w:val="lowerRoman"/>
      <w:lvlText w:val="%9."/>
      <w:lvlJc w:val="right"/>
      <w:pPr>
        <w:ind w:left="8323" w:hanging="180"/>
      </w:pPr>
    </w:lvl>
  </w:abstractNum>
  <w:abstractNum w:abstractNumId="34">
    <w:nsid w:val="477C2DC8"/>
    <w:multiLevelType w:val="multilevel"/>
    <w:tmpl w:val="477C2DC8"/>
    <w:lvl w:ilvl="0">
      <w:start w:val="1"/>
      <w:numFmt w:val="decimal"/>
      <w:lvlText w:val="%1."/>
      <w:lvlJc w:val="left"/>
      <w:pPr>
        <w:ind w:left="1069" w:hanging="360"/>
      </w:pPr>
      <w:rPr>
        <w:rFonts w:hint="default"/>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35">
    <w:nsid w:val="47ED0192"/>
    <w:multiLevelType w:val="multilevel"/>
    <w:tmpl w:val="47ED0192"/>
    <w:lvl w:ilvl="0">
      <w:start w:val="1"/>
      <w:numFmt w:val="decimal"/>
      <w:lvlText w:val="%1."/>
      <w:lvlJc w:val="left"/>
      <w:pPr>
        <w:ind w:left="2520" w:hanging="360"/>
      </w:pPr>
      <w:rPr>
        <w:rFonts w:ascii="Arial" w:eastAsiaTheme="minorHAnsi" w:hAnsi="Arial" w:cs="Arial"/>
      </w:rPr>
    </w:lvl>
    <w:lvl w:ilvl="1">
      <w:start w:val="1"/>
      <w:numFmt w:val="lowerLetter"/>
      <w:lvlText w:val="%2."/>
      <w:lvlJc w:val="left"/>
      <w:pPr>
        <w:ind w:left="3240" w:hanging="360"/>
      </w:pPr>
    </w:lvl>
    <w:lvl w:ilvl="2">
      <w:start w:val="1"/>
      <w:numFmt w:val="lowerRoman"/>
      <w:lvlText w:val="%3."/>
      <w:lvlJc w:val="right"/>
      <w:pPr>
        <w:ind w:left="3960" w:hanging="180"/>
      </w:pPr>
    </w:lvl>
    <w:lvl w:ilvl="3">
      <w:start w:val="1"/>
      <w:numFmt w:val="decimal"/>
      <w:lvlText w:val="%4."/>
      <w:lvlJc w:val="left"/>
      <w:pPr>
        <w:ind w:left="4680" w:hanging="360"/>
      </w:pPr>
    </w:lvl>
    <w:lvl w:ilvl="4">
      <w:start w:val="1"/>
      <w:numFmt w:val="lowerLetter"/>
      <w:lvlText w:val="%5."/>
      <w:lvlJc w:val="left"/>
      <w:pPr>
        <w:ind w:left="5400" w:hanging="360"/>
      </w:pPr>
    </w:lvl>
    <w:lvl w:ilvl="5">
      <w:start w:val="1"/>
      <w:numFmt w:val="lowerRoman"/>
      <w:lvlText w:val="%6."/>
      <w:lvlJc w:val="right"/>
      <w:pPr>
        <w:ind w:left="6120" w:hanging="180"/>
      </w:pPr>
    </w:lvl>
    <w:lvl w:ilvl="6">
      <w:start w:val="1"/>
      <w:numFmt w:val="decimal"/>
      <w:lvlText w:val="%7."/>
      <w:lvlJc w:val="left"/>
      <w:pPr>
        <w:ind w:left="6840" w:hanging="360"/>
      </w:pPr>
    </w:lvl>
    <w:lvl w:ilvl="7">
      <w:start w:val="1"/>
      <w:numFmt w:val="lowerLetter"/>
      <w:lvlText w:val="%8."/>
      <w:lvlJc w:val="left"/>
      <w:pPr>
        <w:ind w:left="7560" w:hanging="360"/>
      </w:pPr>
    </w:lvl>
    <w:lvl w:ilvl="8">
      <w:start w:val="1"/>
      <w:numFmt w:val="lowerRoman"/>
      <w:lvlText w:val="%9."/>
      <w:lvlJc w:val="right"/>
      <w:pPr>
        <w:ind w:left="8280" w:hanging="180"/>
      </w:pPr>
    </w:lvl>
  </w:abstractNum>
  <w:abstractNum w:abstractNumId="36">
    <w:nsid w:val="49E776DE"/>
    <w:multiLevelType w:val="multilevel"/>
    <w:tmpl w:val="49E776DE"/>
    <w:lvl w:ilvl="0">
      <w:start w:val="1"/>
      <w:numFmt w:val="lowerLetter"/>
      <w:lvlText w:val="%1."/>
      <w:lvlJc w:val="left"/>
      <w:pPr>
        <w:ind w:left="2520" w:hanging="360"/>
      </w:pPr>
      <w:rPr>
        <w:rFonts w:ascii="Arial" w:eastAsiaTheme="minorHAnsi" w:hAnsi="Arial" w:cs="Arial"/>
        <w:b w:val="0"/>
      </w:rPr>
    </w:lvl>
    <w:lvl w:ilvl="1">
      <w:start w:val="1"/>
      <w:numFmt w:val="lowerLetter"/>
      <w:lvlText w:val="%2."/>
      <w:lvlJc w:val="left"/>
      <w:pPr>
        <w:ind w:left="3240" w:hanging="360"/>
      </w:pPr>
    </w:lvl>
    <w:lvl w:ilvl="2">
      <w:start w:val="1"/>
      <w:numFmt w:val="lowerRoman"/>
      <w:lvlText w:val="%3."/>
      <w:lvlJc w:val="right"/>
      <w:pPr>
        <w:ind w:left="3960" w:hanging="180"/>
      </w:pPr>
    </w:lvl>
    <w:lvl w:ilvl="3">
      <w:start w:val="1"/>
      <w:numFmt w:val="decimal"/>
      <w:lvlText w:val="%4."/>
      <w:lvlJc w:val="left"/>
      <w:pPr>
        <w:ind w:left="4680" w:hanging="360"/>
      </w:pPr>
    </w:lvl>
    <w:lvl w:ilvl="4">
      <w:start w:val="1"/>
      <w:numFmt w:val="lowerLetter"/>
      <w:lvlText w:val="%5."/>
      <w:lvlJc w:val="left"/>
      <w:pPr>
        <w:ind w:left="5400" w:hanging="360"/>
      </w:pPr>
    </w:lvl>
    <w:lvl w:ilvl="5">
      <w:start w:val="1"/>
      <w:numFmt w:val="lowerRoman"/>
      <w:lvlText w:val="%6."/>
      <w:lvlJc w:val="right"/>
      <w:pPr>
        <w:ind w:left="6120" w:hanging="180"/>
      </w:pPr>
    </w:lvl>
    <w:lvl w:ilvl="6">
      <w:start w:val="1"/>
      <w:numFmt w:val="decimal"/>
      <w:lvlText w:val="%7."/>
      <w:lvlJc w:val="left"/>
      <w:pPr>
        <w:ind w:left="6840" w:hanging="360"/>
      </w:pPr>
    </w:lvl>
    <w:lvl w:ilvl="7">
      <w:start w:val="1"/>
      <w:numFmt w:val="lowerLetter"/>
      <w:lvlText w:val="%8."/>
      <w:lvlJc w:val="left"/>
      <w:pPr>
        <w:ind w:left="7560" w:hanging="360"/>
      </w:pPr>
    </w:lvl>
    <w:lvl w:ilvl="8">
      <w:start w:val="1"/>
      <w:numFmt w:val="lowerRoman"/>
      <w:lvlText w:val="%9."/>
      <w:lvlJc w:val="right"/>
      <w:pPr>
        <w:ind w:left="8280" w:hanging="180"/>
      </w:pPr>
    </w:lvl>
  </w:abstractNum>
  <w:abstractNum w:abstractNumId="37">
    <w:nsid w:val="4A002679"/>
    <w:multiLevelType w:val="multilevel"/>
    <w:tmpl w:val="4A002679"/>
    <w:lvl w:ilvl="0">
      <w:start w:val="1"/>
      <w:numFmt w:val="decimal"/>
      <w:lvlText w:val="%1."/>
      <w:lvlJc w:val="left"/>
      <w:pPr>
        <w:ind w:left="2520" w:hanging="360"/>
      </w:pPr>
      <w:rPr>
        <w:rFonts w:ascii="Arial" w:eastAsiaTheme="minorHAnsi" w:hAnsi="Arial" w:cs="Arial"/>
      </w:rPr>
    </w:lvl>
    <w:lvl w:ilvl="1">
      <w:start w:val="1"/>
      <w:numFmt w:val="lowerLetter"/>
      <w:lvlText w:val="%2."/>
      <w:lvlJc w:val="left"/>
      <w:pPr>
        <w:ind w:left="3240" w:hanging="360"/>
      </w:pPr>
    </w:lvl>
    <w:lvl w:ilvl="2">
      <w:start w:val="1"/>
      <w:numFmt w:val="lowerRoman"/>
      <w:lvlText w:val="%3."/>
      <w:lvlJc w:val="right"/>
      <w:pPr>
        <w:ind w:left="3960" w:hanging="180"/>
      </w:pPr>
    </w:lvl>
    <w:lvl w:ilvl="3">
      <w:start w:val="1"/>
      <w:numFmt w:val="decimal"/>
      <w:lvlText w:val="%4."/>
      <w:lvlJc w:val="left"/>
      <w:pPr>
        <w:ind w:left="4680" w:hanging="360"/>
      </w:pPr>
    </w:lvl>
    <w:lvl w:ilvl="4">
      <w:start w:val="1"/>
      <w:numFmt w:val="lowerLetter"/>
      <w:lvlText w:val="%5."/>
      <w:lvlJc w:val="left"/>
      <w:pPr>
        <w:ind w:left="5400" w:hanging="360"/>
      </w:pPr>
    </w:lvl>
    <w:lvl w:ilvl="5">
      <w:start w:val="1"/>
      <w:numFmt w:val="lowerRoman"/>
      <w:lvlText w:val="%6."/>
      <w:lvlJc w:val="right"/>
      <w:pPr>
        <w:ind w:left="6120" w:hanging="180"/>
      </w:pPr>
    </w:lvl>
    <w:lvl w:ilvl="6">
      <w:start w:val="1"/>
      <w:numFmt w:val="decimal"/>
      <w:lvlText w:val="%7."/>
      <w:lvlJc w:val="left"/>
      <w:pPr>
        <w:ind w:left="6840" w:hanging="360"/>
      </w:pPr>
    </w:lvl>
    <w:lvl w:ilvl="7">
      <w:start w:val="1"/>
      <w:numFmt w:val="lowerLetter"/>
      <w:lvlText w:val="%8."/>
      <w:lvlJc w:val="left"/>
      <w:pPr>
        <w:ind w:left="7560" w:hanging="360"/>
      </w:pPr>
    </w:lvl>
    <w:lvl w:ilvl="8">
      <w:start w:val="1"/>
      <w:numFmt w:val="lowerRoman"/>
      <w:lvlText w:val="%9."/>
      <w:lvlJc w:val="right"/>
      <w:pPr>
        <w:ind w:left="8280" w:hanging="180"/>
      </w:pPr>
    </w:lvl>
  </w:abstractNum>
  <w:abstractNum w:abstractNumId="38">
    <w:nsid w:val="4BF531C3"/>
    <w:multiLevelType w:val="multilevel"/>
    <w:tmpl w:val="4BF531C3"/>
    <w:lvl w:ilvl="0">
      <w:start w:val="1"/>
      <w:numFmt w:val="lowerLetter"/>
      <w:lvlText w:val="%1)"/>
      <w:lvlJc w:val="left"/>
      <w:pPr>
        <w:ind w:left="2160" w:hanging="360"/>
      </w:pPr>
      <w:rPr>
        <w:rFonts w:hint="default"/>
      </w:rPr>
    </w:lvl>
    <w:lvl w:ilvl="1">
      <w:start w:val="1"/>
      <w:numFmt w:val="lowerLetter"/>
      <w:lvlText w:val="%2."/>
      <w:lvlJc w:val="left"/>
      <w:pPr>
        <w:ind w:left="2880" w:hanging="360"/>
      </w:pPr>
    </w:lvl>
    <w:lvl w:ilvl="2">
      <w:start w:val="1"/>
      <w:numFmt w:val="lowerRoman"/>
      <w:lvlText w:val="%3."/>
      <w:lvlJc w:val="right"/>
      <w:pPr>
        <w:ind w:left="3600" w:hanging="180"/>
      </w:pPr>
    </w:lvl>
    <w:lvl w:ilvl="3">
      <w:start w:val="1"/>
      <w:numFmt w:val="decimal"/>
      <w:lvlText w:val="%4."/>
      <w:lvlJc w:val="left"/>
      <w:pPr>
        <w:ind w:left="4320" w:hanging="360"/>
      </w:pPr>
    </w:lvl>
    <w:lvl w:ilvl="4">
      <w:start w:val="1"/>
      <w:numFmt w:val="lowerLetter"/>
      <w:lvlText w:val="%5."/>
      <w:lvlJc w:val="left"/>
      <w:pPr>
        <w:ind w:left="5040" w:hanging="360"/>
      </w:pPr>
    </w:lvl>
    <w:lvl w:ilvl="5">
      <w:start w:val="1"/>
      <w:numFmt w:val="lowerRoman"/>
      <w:lvlText w:val="%6."/>
      <w:lvlJc w:val="right"/>
      <w:pPr>
        <w:ind w:left="5760" w:hanging="180"/>
      </w:pPr>
    </w:lvl>
    <w:lvl w:ilvl="6">
      <w:start w:val="1"/>
      <w:numFmt w:val="decimal"/>
      <w:lvlText w:val="%7."/>
      <w:lvlJc w:val="left"/>
      <w:pPr>
        <w:ind w:left="6480" w:hanging="360"/>
      </w:pPr>
    </w:lvl>
    <w:lvl w:ilvl="7">
      <w:start w:val="1"/>
      <w:numFmt w:val="lowerLetter"/>
      <w:lvlText w:val="%8."/>
      <w:lvlJc w:val="left"/>
      <w:pPr>
        <w:ind w:left="7200" w:hanging="360"/>
      </w:pPr>
    </w:lvl>
    <w:lvl w:ilvl="8">
      <w:start w:val="1"/>
      <w:numFmt w:val="lowerRoman"/>
      <w:lvlText w:val="%9."/>
      <w:lvlJc w:val="right"/>
      <w:pPr>
        <w:ind w:left="7920" w:hanging="180"/>
      </w:pPr>
    </w:lvl>
  </w:abstractNum>
  <w:abstractNum w:abstractNumId="39">
    <w:nsid w:val="50546A9C"/>
    <w:multiLevelType w:val="multilevel"/>
    <w:tmpl w:val="50546A9C"/>
    <w:lvl w:ilvl="0">
      <w:start w:val="1"/>
      <w:numFmt w:val="decimal"/>
      <w:lvlText w:val="%1)"/>
      <w:lvlJc w:val="left"/>
      <w:pPr>
        <w:ind w:left="2149" w:hanging="360"/>
      </w:pPr>
      <w:rPr>
        <w:rFonts w:hint="default"/>
      </w:rPr>
    </w:lvl>
    <w:lvl w:ilvl="1">
      <w:start w:val="1"/>
      <w:numFmt w:val="lowerLetter"/>
      <w:lvlText w:val="%2."/>
      <w:lvlJc w:val="left"/>
      <w:pPr>
        <w:ind w:left="2869" w:hanging="360"/>
      </w:pPr>
    </w:lvl>
    <w:lvl w:ilvl="2">
      <w:start w:val="1"/>
      <w:numFmt w:val="lowerRoman"/>
      <w:lvlText w:val="%3."/>
      <w:lvlJc w:val="right"/>
      <w:pPr>
        <w:ind w:left="3589" w:hanging="180"/>
      </w:pPr>
    </w:lvl>
    <w:lvl w:ilvl="3">
      <w:start w:val="1"/>
      <w:numFmt w:val="decimal"/>
      <w:lvlText w:val="%4."/>
      <w:lvlJc w:val="left"/>
      <w:pPr>
        <w:ind w:left="4309" w:hanging="360"/>
      </w:pPr>
    </w:lvl>
    <w:lvl w:ilvl="4">
      <w:start w:val="1"/>
      <w:numFmt w:val="lowerLetter"/>
      <w:lvlText w:val="%5."/>
      <w:lvlJc w:val="left"/>
      <w:pPr>
        <w:ind w:left="5029" w:hanging="360"/>
      </w:pPr>
    </w:lvl>
    <w:lvl w:ilvl="5">
      <w:start w:val="1"/>
      <w:numFmt w:val="lowerRoman"/>
      <w:lvlText w:val="%6."/>
      <w:lvlJc w:val="right"/>
      <w:pPr>
        <w:ind w:left="5749" w:hanging="180"/>
      </w:pPr>
    </w:lvl>
    <w:lvl w:ilvl="6">
      <w:start w:val="1"/>
      <w:numFmt w:val="decimal"/>
      <w:lvlText w:val="%7."/>
      <w:lvlJc w:val="left"/>
      <w:pPr>
        <w:ind w:left="6469" w:hanging="360"/>
      </w:pPr>
    </w:lvl>
    <w:lvl w:ilvl="7">
      <w:start w:val="1"/>
      <w:numFmt w:val="lowerLetter"/>
      <w:lvlText w:val="%8."/>
      <w:lvlJc w:val="left"/>
      <w:pPr>
        <w:ind w:left="7189" w:hanging="360"/>
      </w:pPr>
    </w:lvl>
    <w:lvl w:ilvl="8">
      <w:start w:val="1"/>
      <w:numFmt w:val="lowerRoman"/>
      <w:lvlText w:val="%9."/>
      <w:lvlJc w:val="right"/>
      <w:pPr>
        <w:ind w:left="7909" w:hanging="180"/>
      </w:pPr>
    </w:lvl>
  </w:abstractNum>
  <w:abstractNum w:abstractNumId="40">
    <w:nsid w:val="52641A82"/>
    <w:multiLevelType w:val="multilevel"/>
    <w:tmpl w:val="52641A82"/>
    <w:lvl w:ilvl="0">
      <w:start w:val="1"/>
      <w:numFmt w:val="lowerLetter"/>
      <w:lvlText w:val="%1."/>
      <w:lvlJc w:val="left"/>
      <w:pPr>
        <w:ind w:left="2520" w:hanging="360"/>
      </w:pPr>
      <w:rPr>
        <w:rFonts w:ascii="Arial" w:eastAsiaTheme="minorHAnsi" w:hAnsi="Arial" w:cs="Arial"/>
      </w:rPr>
    </w:lvl>
    <w:lvl w:ilvl="1">
      <w:start w:val="1"/>
      <w:numFmt w:val="lowerLetter"/>
      <w:lvlText w:val="%2."/>
      <w:lvlJc w:val="left"/>
      <w:pPr>
        <w:ind w:left="3240" w:hanging="360"/>
      </w:pPr>
    </w:lvl>
    <w:lvl w:ilvl="2">
      <w:start w:val="1"/>
      <w:numFmt w:val="lowerRoman"/>
      <w:lvlText w:val="%3."/>
      <w:lvlJc w:val="right"/>
      <w:pPr>
        <w:ind w:left="3960" w:hanging="180"/>
      </w:pPr>
    </w:lvl>
    <w:lvl w:ilvl="3">
      <w:start w:val="1"/>
      <w:numFmt w:val="decimal"/>
      <w:lvlText w:val="%4."/>
      <w:lvlJc w:val="left"/>
      <w:pPr>
        <w:ind w:left="4680" w:hanging="360"/>
      </w:pPr>
    </w:lvl>
    <w:lvl w:ilvl="4">
      <w:start w:val="1"/>
      <w:numFmt w:val="lowerLetter"/>
      <w:lvlText w:val="%5."/>
      <w:lvlJc w:val="left"/>
      <w:pPr>
        <w:ind w:left="5400" w:hanging="360"/>
      </w:pPr>
    </w:lvl>
    <w:lvl w:ilvl="5">
      <w:start w:val="1"/>
      <w:numFmt w:val="lowerRoman"/>
      <w:lvlText w:val="%6."/>
      <w:lvlJc w:val="right"/>
      <w:pPr>
        <w:ind w:left="6120" w:hanging="180"/>
      </w:pPr>
    </w:lvl>
    <w:lvl w:ilvl="6">
      <w:start w:val="1"/>
      <w:numFmt w:val="decimal"/>
      <w:lvlText w:val="%7."/>
      <w:lvlJc w:val="left"/>
      <w:pPr>
        <w:ind w:left="6840" w:hanging="360"/>
      </w:pPr>
    </w:lvl>
    <w:lvl w:ilvl="7">
      <w:start w:val="1"/>
      <w:numFmt w:val="lowerLetter"/>
      <w:lvlText w:val="%8."/>
      <w:lvlJc w:val="left"/>
      <w:pPr>
        <w:ind w:left="7560" w:hanging="360"/>
      </w:pPr>
    </w:lvl>
    <w:lvl w:ilvl="8">
      <w:start w:val="1"/>
      <w:numFmt w:val="lowerRoman"/>
      <w:lvlText w:val="%9."/>
      <w:lvlJc w:val="right"/>
      <w:pPr>
        <w:ind w:left="8280" w:hanging="180"/>
      </w:pPr>
    </w:lvl>
  </w:abstractNum>
  <w:abstractNum w:abstractNumId="41">
    <w:nsid w:val="52A43403"/>
    <w:multiLevelType w:val="multilevel"/>
    <w:tmpl w:val="52A43403"/>
    <w:lvl w:ilvl="0">
      <w:start w:val="1"/>
      <w:numFmt w:val="decimal"/>
      <w:lvlText w:val="%1)"/>
      <w:lvlJc w:val="left"/>
      <w:pPr>
        <w:ind w:left="1800" w:hanging="36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42">
    <w:nsid w:val="52D27BF3"/>
    <w:multiLevelType w:val="multilevel"/>
    <w:tmpl w:val="52D27BF3"/>
    <w:lvl w:ilvl="0">
      <w:start w:val="1"/>
      <w:numFmt w:val="decimal"/>
      <w:lvlText w:val="%1)"/>
      <w:lvlJc w:val="left"/>
      <w:pPr>
        <w:ind w:left="2563" w:hanging="360"/>
      </w:pPr>
    </w:lvl>
    <w:lvl w:ilvl="1">
      <w:start w:val="1"/>
      <w:numFmt w:val="lowerLetter"/>
      <w:lvlText w:val="%2."/>
      <w:lvlJc w:val="left"/>
      <w:pPr>
        <w:ind w:left="3283" w:hanging="360"/>
      </w:pPr>
    </w:lvl>
    <w:lvl w:ilvl="2">
      <w:start w:val="1"/>
      <w:numFmt w:val="lowerRoman"/>
      <w:lvlText w:val="%3."/>
      <w:lvlJc w:val="right"/>
      <w:pPr>
        <w:ind w:left="4003" w:hanging="180"/>
      </w:pPr>
    </w:lvl>
    <w:lvl w:ilvl="3">
      <w:start w:val="1"/>
      <w:numFmt w:val="decimal"/>
      <w:lvlText w:val="%4."/>
      <w:lvlJc w:val="left"/>
      <w:pPr>
        <w:ind w:left="4723" w:hanging="360"/>
      </w:pPr>
    </w:lvl>
    <w:lvl w:ilvl="4">
      <w:start w:val="1"/>
      <w:numFmt w:val="lowerLetter"/>
      <w:lvlText w:val="%5."/>
      <w:lvlJc w:val="left"/>
      <w:pPr>
        <w:ind w:left="5443" w:hanging="360"/>
      </w:pPr>
    </w:lvl>
    <w:lvl w:ilvl="5">
      <w:start w:val="1"/>
      <w:numFmt w:val="lowerRoman"/>
      <w:lvlText w:val="%6."/>
      <w:lvlJc w:val="right"/>
      <w:pPr>
        <w:ind w:left="6163" w:hanging="180"/>
      </w:pPr>
    </w:lvl>
    <w:lvl w:ilvl="6">
      <w:start w:val="1"/>
      <w:numFmt w:val="decimal"/>
      <w:lvlText w:val="%7."/>
      <w:lvlJc w:val="left"/>
      <w:pPr>
        <w:ind w:left="6883" w:hanging="360"/>
      </w:pPr>
    </w:lvl>
    <w:lvl w:ilvl="7">
      <w:start w:val="1"/>
      <w:numFmt w:val="lowerLetter"/>
      <w:lvlText w:val="%8."/>
      <w:lvlJc w:val="left"/>
      <w:pPr>
        <w:ind w:left="7603" w:hanging="360"/>
      </w:pPr>
    </w:lvl>
    <w:lvl w:ilvl="8">
      <w:start w:val="1"/>
      <w:numFmt w:val="lowerRoman"/>
      <w:lvlText w:val="%9."/>
      <w:lvlJc w:val="right"/>
      <w:pPr>
        <w:ind w:left="8323" w:hanging="180"/>
      </w:pPr>
    </w:lvl>
  </w:abstractNum>
  <w:abstractNum w:abstractNumId="43">
    <w:nsid w:val="538971CC"/>
    <w:multiLevelType w:val="multilevel"/>
    <w:tmpl w:val="538971CC"/>
    <w:lvl w:ilvl="0">
      <w:start w:val="1"/>
      <w:numFmt w:val="decimal"/>
      <w:lvlText w:val="%1."/>
      <w:lvlJc w:val="left"/>
      <w:pPr>
        <w:ind w:left="1800" w:hanging="36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44">
    <w:nsid w:val="56FB2CCF"/>
    <w:multiLevelType w:val="multilevel"/>
    <w:tmpl w:val="56FB2CCF"/>
    <w:lvl w:ilvl="0">
      <w:start w:val="1"/>
      <w:numFmt w:val="decimal"/>
      <w:lvlText w:val="%1)"/>
      <w:lvlJc w:val="left"/>
      <w:pPr>
        <w:ind w:left="2563" w:hanging="360"/>
      </w:pPr>
      <w:rPr>
        <w:rFonts w:hint="default"/>
      </w:rPr>
    </w:lvl>
    <w:lvl w:ilvl="1">
      <w:start w:val="1"/>
      <w:numFmt w:val="lowerLetter"/>
      <w:lvlText w:val="%2."/>
      <w:lvlJc w:val="left"/>
      <w:pPr>
        <w:ind w:left="3283" w:hanging="360"/>
      </w:pPr>
    </w:lvl>
    <w:lvl w:ilvl="2">
      <w:start w:val="1"/>
      <w:numFmt w:val="lowerRoman"/>
      <w:lvlText w:val="%3."/>
      <w:lvlJc w:val="right"/>
      <w:pPr>
        <w:ind w:left="4003" w:hanging="180"/>
      </w:pPr>
    </w:lvl>
    <w:lvl w:ilvl="3">
      <w:start w:val="1"/>
      <w:numFmt w:val="decimal"/>
      <w:lvlText w:val="%4."/>
      <w:lvlJc w:val="left"/>
      <w:pPr>
        <w:ind w:left="4723" w:hanging="360"/>
      </w:pPr>
    </w:lvl>
    <w:lvl w:ilvl="4">
      <w:start w:val="1"/>
      <w:numFmt w:val="lowerLetter"/>
      <w:lvlText w:val="%5."/>
      <w:lvlJc w:val="left"/>
      <w:pPr>
        <w:ind w:left="5443" w:hanging="360"/>
      </w:pPr>
    </w:lvl>
    <w:lvl w:ilvl="5">
      <w:start w:val="1"/>
      <w:numFmt w:val="lowerRoman"/>
      <w:lvlText w:val="%6."/>
      <w:lvlJc w:val="right"/>
      <w:pPr>
        <w:ind w:left="6163" w:hanging="180"/>
      </w:pPr>
    </w:lvl>
    <w:lvl w:ilvl="6">
      <w:start w:val="1"/>
      <w:numFmt w:val="decimal"/>
      <w:lvlText w:val="%7."/>
      <w:lvlJc w:val="left"/>
      <w:pPr>
        <w:ind w:left="6883" w:hanging="360"/>
      </w:pPr>
    </w:lvl>
    <w:lvl w:ilvl="7">
      <w:start w:val="1"/>
      <w:numFmt w:val="lowerLetter"/>
      <w:lvlText w:val="%8."/>
      <w:lvlJc w:val="left"/>
      <w:pPr>
        <w:ind w:left="7603" w:hanging="360"/>
      </w:pPr>
    </w:lvl>
    <w:lvl w:ilvl="8">
      <w:start w:val="1"/>
      <w:numFmt w:val="lowerRoman"/>
      <w:lvlText w:val="%9."/>
      <w:lvlJc w:val="right"/>
      <w:pPr>
        <w:ind w:left="8323" w:hanging="180"/>
      </w:pPr>
    </w:lvl>
  </w:abstractNum>
  <w:abstractNum w:abstractNumId="45">
    <w:nsid w:val="57BA4EF0"/>
    <w:multiLevelType w:val="multilevel"/>
    <w:tmpl w:val="57BA4EF0"/>
    <w:lvl w:ilvl="0">
      <w:start w:val="1"/>
      <w:numFmt w:val="decimal"/>
      <w:lvlText w:val="%1."/>
      <w:lvlJc w:val="left"/>
      <w:pPr>
        <w:ind w:left="2923" w:hanging="360"/>
      </w:pPr>
      <w:rPr>
        <w:rFonts w:hint="default"/>
      </w:rPr>
    </w:lvl>
    <w:lvl w:ilvl="1">
      <w:start w:val="1"/>
      <w:numFmt w:val="lowerLetter"/>
      <w:lvlText w:val="%2."/>
      <w:lvlJc w:val="left"/>
      <w:pPr>
        <w:ind w:left="3643" w:hanging="360"/>
      </w:pPr>
    </w:lvl>
    <w:lvl w:ilvl="2">
      <w:start w:val="1"/>
      <w:numFmt w:val="lowerRoman"/>
      <w:lvlText w:val="%3."/>
      <w:lvlJc w:val="right"/>
      <w:pPr>
        <w:ind w:left="4363" w:hanging="180"/>
      </w:pPr>
    </w:lvl>
    <w:lvl w:ilvl="3">
      <w:start w:val="1"/>
      <w:numFmt w:val="decimal"/>
      <w:lvlText w:val="%4."/>
      <w:lvlJc w:val="left"/>
      <w:pPr>
        <w:ind w:left="5083" w:hanging="360"/>
      </w:pPr>
    </w:lvl>
    <w:lvl w:ilvl="4">
      <w:start w:val="1"/>
      <w:numFmt w:val="lowerLetter"/>
      <w:lvlText w:val="%5."/>
      <w:lvlJc w:val="left"/>
      <w:pPr>
        <w:ind w:left="5803" w:hanging="360"/>
      </w:pPr>
    </w:lvl>
    <w:lvl w:ilvl="5">
      <w:start w:val="1"/>
      <w:numFmt w:val="lowerRoman"/>
      <w:lvlText w:val="%6."/>
      <w:lvlJc w:val="right"/>
      <w:pPr>
        <w:ind w:left="6523" w:hanging="180"/>
      </w:pPr>
    </w:lvl>
    <w:lvl w:ilvl="6">
      <w:start w:val="1"/>
      <w:numFmt w:val="decimal"/>
      <w:lvlText w:val="%7."/>
      <w:lvlJc w:val="left"/>
      <w:pPr>
        <w:ind w:left="7243" w:hanging="360"/>
      </w:pPr>
    </w:lvl>
    <w:lvl w:ilvl="7">
      <w:start w:val="1"/>
      <w:numFmt w:val="lowerLetter"/>
      <w:lvlText w:val="%8."/>
      <w:lvlJc w:val="left"/>
      <w:pPr>
        <w:ind w:left="7963" w:hanging="360"/>
      </w:pPr>
    </w:lvl>
    <w:lvl w:ilvl="8">
      <w:start w:val="1"/>
      <w:numFmt w:val="lowerRoman"/>
      <w:lvlText w:val="%9."/>
      <w:lvlJc w:val="right"/>
      <w:pPr>
        <w:ind w:left="8683" w:hanging="180"/>
      </w:pPr>
    </w:lvl>
  </w:abstractNum>
  <w:abstractNum w:abstractNumId="46">
    <w:nsid w:val="59612FCA"/>
    <w:multiLevelType w:val="multilevel"/>
    <w:tmpl w:val="59612FCA"/>
    <w:lvl w:ilvl="0">
      <w:start w:val="1"/>
      <w:numFmt w:val="decimal"/>
      <w:lvlText w:val="%1)"/>
      <w:lvlJc w:val="left"/>
      <w:pPr>
        <w:ind w:left="2160" w:hanging="360"/>
      </w:pPr>
      <w:rPr>
        <w:rFonts w:hint="default"/>
      </w:rPr>
    </w:lvl>
    <w:lvl w:ilvl="1">
      <w:start w:val="1"/>
      <w:numFmt w:val="lowerLetter"/>
      <w:lvlText w:val="%2."/>
      <w:lvlJc w:val="left"/>
      <w:pPr>
        <w:ind w:left="2880" w:hanging="360"/>
      </w:pPr>
    </w:lvl>
    <w:lvl w:ilvl="2">
      <w:start w:val="1"/>
      <w:numFmt w:val="lowerRoman"/>
      <w:lvlText w:val="%3."/>
      <w:lvlJc w:val="right"/>
      <w:pPr>
        <w:ind w:left="3600" w:hanging="180"/>
      </w:pPr>
    </w:lvl>
    <w:lvl w:ilvl="3">
      <w:start w:val="1"/>
      <w:numFmt w:val="decimal"/>
      <w:lvlText w:val="%4."/>
      <w:lvlJc w:val="left"/>
      <w:pPr>
        <w:ind w:left="4320" w:hanging="360"/>
      </w:pPr>
    </w:lvl>
    <w:lvl w:ilvl="4">
      <w:start w:val="1"/>
      <w:numFmt w:val="lowerLetter"/>
      <w:lvlText w:val="%5."/>
      <w:lvlJc w:val="left"/>
      <w:pPr>
        <w:ind w:left="5040" w:hanging="360"/>
      </w:pPr>
    </w:lvl>
    <w:lvl w:ilvl="5">
      <w:start w:val="1"/>
      <w:numFmt w:val="lowerRoman"/>
      <w:lvlText w:val="%6."/>
      <w:lvlJc w:val="right"/>
      <w:pPr>
        <w:ind w:left="5760" w:hanging="180"/>
      </w:pPr>
    </w:lvl>
    <w:lvl w:ilvl="6">
      <w:start w:val="1"/>
      <w:numFmt w:val="decimal"/>
      <w:lvlText w:val="%7."/>
      <w:lvlJc w:val="left"/>
      <w:pPr>
        <w:ind w:left="6480" w:hanging="360"/>
      </w:pPr>
    </w:lvl>
    <w:lvl w:ilvl="7">
      <w:start w:val="1"/>
      <w:numFmt w:val="lowerLetter"/>
      <w:lvlText w:val="%8."/>
      <w:lvlJc w:val="left"/>
      <w:pPr>
        <w:ind w:left="7200" w:hanging="360"/>
      </w:pPr>
    </w:lvl>
    <w:lvl w:ilvl="8">
      <w:start w:val="1"/>
      <w:numFmt w:val="lowerRoman"/>
      <w:lvlText w:val="%9."/>
      <w:lvlJc w:val="right"/>
      <w:pPr>
        <w:ind w:left="7920" w:hanging="180"/>
      </w:pPr>
    </w:lvl>
  </w:abstractNum>
  <w:abstractNum w:abstractNumId="47">
    <w:nsid w:val="59CC2BA6"/>
    <w:multiLevelType w:val="multilevel"/>
    <w:tmpl w:val="59CC2BA6"/>
    <w:lvl w:ilvl="0">
      <w:start w:val="1"/>
      <w:numFmt w:val="lowerLetter"/>
      <w:lvlText w:val="%1."/>
      <w:lvlJc w:val="left"/>
      <w:pPr>
        <w:ind w:left="3283" w:hanging="360"/>
      </w:pPr>
      <w:rPr>
        <w:rFonts w:ascii="Arial" w:eastAsiaTheme="minorHAnsi" w:hAnsi="Arial" w:cs="Arial"/>
      </w:rPr>
    </w:lvl>
    <w:lvl w:ilvl="1">
      <w:start w:val="1"/>
      <w:numFmt w:val="lowerLetter"/>
      <w:lvlText w:val="%2."/>
      <w:lvlJc w:val="left"/>
      <w:pPr>
        <w:ind w:left="4003" w:hanging="360"/>
      </w:pPr>
    </w:lvl>
    <w:lvl w:ilvl="2">
      <w:start w:val="1"/>
      <w:numFmt w:val="lowerRoman"/>
      <w:lvlText w:val="%3."/>
      <w:lvlJc w:val="right"/>
      <w:pPr>
        <w:ind w:left="4723" w:hanging="180"/>
      </w:pPr>
    </w:lvl>
    <w:lvl w:ilvl="3">
      <w:start w:val="1"/>
      <w:numFmt w:val="decimal"/>
      <w:lvlText w:val="%4."/>
      <w:lvlJc w:val="left"/>
      <w:pPr>
        <w:ind w:left="5443" w:hanging="360"/>
      </w:pPr>
    </w:lvl>
    <w:lvl w:ilvl="4">
      <w:start w:val="1"/>
      <w:numFmt w:val="lowerLetter"/>
      <w:lvlText w:val="%5."/>
      <w:lvlJc w:val="left"/>
      <w:pPr>
        <w:ind w:left="6163" w:hanging="360"/>
      </w:pPr>
    </w:lvl>
    <w:lvl w:ilvl="5">
      <w:start w:val="1"/>
      <w:numFmt w:val="lowerRoman"/>
      <w:lvlText w:val="%6."/>
      <w:lvlJc w:val="right"/>
      <w:pPr>
        <w:ind w:left="6883" w:hanging="180"/>
      </w:pPr>
    </w:lvl>
    <w:lvl w:ilvl="6">
      <w:start w:val="1"/>
      <w:numFmt w:val="decimal"/>
      <w:lvlText w:val="%7."/>
      <w:lvlJc w:val="left"/>
      <w:pPr>
        <w:ind w:left="7603" w:hanging="360"/>
      </w:pPr>
    </w:lvl>
    <w:lvl w:ilvl="7">
      <w:start w:val="1"/>
      <w:numFmt w:val="lowerLetter"/>
      <w:lvlText w:val="%8."/>
      <w:lvlJc w:val="left"/>
      <w:pPr>
        <w:ind w:left="8323" w:hanging="360"/>
      </w:pPr>
    </w:lvl>
    <w:lvl w:ilvl="8">
      <w:start w:val="1"/>
      <w:numFmt w:val="lowerRoman"/>
      <w:lvlText w:val="%9."/>
      <w:lvlJc w:val="right"/>
      <w:pPr>
        <w:ind w:left="9043" w:hanging="180"/>
      </w:pPr>
    </w:lvl>
  </w:abstractNum>
  <w:abstractNum w:abstractNumId="48">
    <w:nsid w:val="5D5B3145"/>
    <w:multiLevelType w:val="multilevel"/>
    <w:tmpl w:val="5D5B3145"/>
    <w:lvl w:ilvl="0">
      <w:start w:val="1"/>
      <w:numFmt w:val="decimal"/>
      <w:lvlText w:val="%1)"/>
      <w:lvlJc w:val="left"/>
      <w:pPr>
        <w:ind w:left="1800" w:hanging="36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49">
    <w:nsid w:val="5E227AE5"/>
    <w:multiLevelType w:val="multilevel"/>
    <w:tmpl w:val="5E227AE5"/>
    <w:lvl w:ilvl="0">
      <w:start w:val="1"/>
      <w:numFmt w:val="decimal"/>
      <w:lvlText w:val="%1)"/>
      <w:lvlJc w:val="left"/>
      <w:pPr>
        <w:ind w:left="2923" w:hanging="360"/>
      </w:pPr>
      <w:rPr>
        <w:rFonts w:hint="default"/>
      </w:rPr>
    </w:lvl>
    <w:lvl w:ilvl="1">
      <w:start w:val="1"/>
      <w:numFmt w:val="lowerLetter"/>
      <w:lvlText w:val="%2."/>
      <w:lvlJc w:val="left"/>
      <w:pPr>
        <w:ind w:left="3643" w:hanging="360"/>
      </w:pPr>
    </w:lvl>
    <w:lvl w:ilvl="2">
      <w:start w:val="1"/>
      <w:numFmt w:val="lowerRoman"/>
      <w:lvlText w:val="%3."/>
      <w:lvlJc w:val="right"/>
      <w:pPr>
        <w:ind w:left="4363" w:hanging="180"/>
      </w:pPr>
    </w:lvl>
    <w:lvl w:ilvl="3">
      <w:start w:val="1"/>
      <w:numFmt w:val="decimal"/>
      <w:lvlText w:val="%4."/>
      <w:lvlJc w:val="left"/>
      <w:pPr>
        <w:ind w:left="5083" w:hanging="360"/>
      </w:pPr>
    </w:lvl>
    <w:lvl w:ilvl="4">
      <w:start w:val="1"/>
      <w:numFmt w:val="lowerLetter"/>
      <w:lvlText w:val="%5."/>
      <w:lvlJc w:val="left"/>
      <w:pPr>
        <w:ind w:left="5803" w:hanging="360"/>
      </w:pPr>
    </w:lvl>
    <w:lvl w:ilvl="5">
      <w:start w:val="1"/>
      <w:numFmt w:val="lowerRoman"/>
      <w:lvlText w:val="%6."/>
      <w:lvlJc w:val="right"/>
      <w:pPr>
        <w:ind w:left="6523" w:hanging="180"/>
      </w:pPr>
    </w:lvl>
    <w:lvl w:ilvl="6">
      <w:start w:val="1"/>
      <w:numFmt w:val="decimal"/>
      <w:lvlText w:val="%7."/>
      <w:lvlJc w:val="left"/>
      <w:pPr>
        <w:ind w:left="7243" w:hanging="360"/>
      </w:pPr>
    </w:lvl>
    <w:lvl w:ilvl="7">
      <w:start w:val="1"/>
      <w:numFmt w:val="lowerLetter"/>
      <w:lvlText w:val="%8."/>
      <w:lvlJc w:val="left"/>
      <w:pPr>
        <w:ind w:left="7963" w:hanging="360"/>
      </w:pPr>
    </w:lvl>
    <w:lvl w:ilvl="8">
      <w:start w:val="1"/>
      <w:numFmt w:val="lowerRoman"/>
      <w:lvlText w:val="%9."/>
      <w:lvlJc w:val="right"/>
      <w:pPr>
        <w:ind w:left="8683" w:hanging="180"/>
      </w:pPr>
    </w:lvl>
  </w:abstractNum>
  <w:abstractNum w:abstractNumId="50">
    <w:nsid w:val="60A72E7D"/>
    <w:multiLevelType w:val="multilevel"/>
    <w:tmpl w:val="60A72E7D"/>
    <w:lvl w:ilvl="0">
      <w:start w:val="1"/>
      <w:numFmt w:val="upperLetter"/>
      <w:lvlText w:val="%1."/>
      <w:lvlJc w:val="left"/>
      <w:pPr>
        <w:ind w:left="786" w:hanging="360"/>
      </w:pPr>
      <w:rPr>
        <w:rFonts w:hint="default"/>
      </w:r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51">
    <w:nsid w:val="611F4082"/>
    <w:multiLevelType w:val="multilevel"/>
    <w:tmpl w:val="611F4082"/>
    <w:lvl w:ilvl="0">
      <w:start w:val="1"/>
      <w:numFmt w:val="lowerLetter"/>
      <w:lvlText w:val="%1)"/>
      <w:lvlJc w:val="left"/>
      <w:pPr>
        <w:ind w:left="3643" w:hanging="360"/>
      </w:pPr>
      <w:rPr>
        <w:rFonts w:hint="default"/>
      </w:rPr>
    </w:lvl>
    <w:lvl w:ilvl="1">
      <w:start w:val="1"/>
      <w:numFmt w:val="lowerLetter"/>
      <w:lvlText w:val="%2."/>
      <w:lvlJc w:val="left"/>
      <w:pPr>
        <w:ind w:left="4363" w:hanging="360"/>
      </w:pPr>
    </w:lvl>
    <w:lvl w:ilvl="2">
      <w:start w:val="1"/>
      <w:numFmt w:val="lowerRoman"/>
      <w:lvlText w:val="%3."/>
      <w:lvlJc w:val="right"/>
      <w:pPr>
        <w:ind w:left="5083" w:hanging="180"/>
      </w:pPr>
    </w:lvl>
    <w:lvl w:ilvl="3">
      <w:start w:val="1"/>
      <w:numFmt w:val="decimal"/>
      <w:lvlText w:val="%4."/>
      <w:lvlJc w:val="left"/>
      <w:pPr>
        <w:ind w:left="5803" w:hanging="360"/>
      </w:pPr>
    </w:lvl>
    <w:lvl w:ilvl="4">
      <w:start w:val="1"/>
      <w:numFmt w:val="lowerLetter"/>
      <w:lvlText w:val="%5."/>
      <w:lvlJc w:val="left"/>
      <w:pPr>
        <w:ind w:left="6523" w:hanging="360"/>
      </w:pPr>
    </w:lvl>
    <w:lvl w:ilvl="5">
      <w:start w:val="1"/>
      <w:numFmt w:val="lowerRoman"/>
      <w:lvlText w:val="%6."/>
      <w:lvlJc w:val="right"/>
      <w:pPr>
        <w:ind w:left="7243" w:hanging="180"/>
      </w:pPr>
    </w:lvl>
    <w:lvl w:ilvl="6">
      <w:start w:val="1"/>
      <w:numFmt w:val="decimal"/>
      <w:lvlText w:val="%7."/>
      <w:lvlJc w:val="left"/>
      <w:pPr>
        <w:ind w:left="7963" w:hanging="360"/>
      </w:pPr>
    </w:lvl>
    <w:lvl w:ilvl="7">
      <w:start w:val="1"/>
      <w:numFmt w:val="lowerLetter"/>
      <w:lvlText w:val="%8."/>
      <w:lvlJc w:val="left"/>
      <w:pPr>
        <w:ind w:left="8683" w:hanging="360"/>
      </w:pPr>
    </w:lvl>
    <w:lvl w:ilvl="8">
      <w:start w:val="1"/>
      <w:numFmt w:val="lowerRoman"/>
      <w:lvlText w:val="%9."/>
      <w:lvlJc w:val="right"/>
      <w:pPr>
        <w:ind w:left="9403" w:hanging="180"/>
      </w:pPr>
    </w:lvl>
  </w:abstractNum>
  <w:abstractNum w:abstractNumId="52">
    <w:nsid w:val="622C0811"/>
    <w:multiLevelType w:val="multilevel"/>
    <w:tmpl w:val="622C0811"/>
    <w:lvl w:ilvl="0">
      <w:start w:val="1"/>
      <w:numFmt w:val="upperLetter"/>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53">
    <w:nsid w:val="64542937"/>
    <w:multiLevelType w:val="multilevel"/>
    <w:tmpl w:val="64542937"/>
    <w:lvl w:ilvl="0">
      <w:start w:val="1"/>
      <w:numFmt w:val="upp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54">
    <w:nsid w:val="64914E0D"/>
    <w:multiLevelType w:val="multilevel"/>
    <w:tmpl w:val="64914E0D"/>
    <w:lvl w:ilvl="0">
      <w:start w:val="1"/>
      <w:numFmt w:val="upperLetter"/>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55">
    <w:nsid w:val="664230B8"/>
    <w:multiLevelType w:val="multilevel"/>
    <w:tmpl w:val="664230B8"/>
    <w:lvl w:ilvl="0">
      <w:start w:val="1"/>
      <w:numFmt w:val="decimal"/>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56">
    <w:nsid w:val="68612A86"/>
    <w:multiLevelType w:val="multilevel"/>
    <w:tmpl w:val="68612A86"/>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7">
    <w:nsid w:val="69373E25"/>
    <w:multiLevelType w:val="multilevel"/>
    <w:tmpl w:val="69373E25"/>
    <w:lvl w:ilvl="0">
      <w:start w:val="1"/>
      <w:numFmt w:val="lowerLetter"/>
      <w:lvlText w:val="%1)"/>
      <w:lvlJc w:val="left"/>
      <w:pPr>
        <w:ind w:left="2160" w:hanging="360"/>
      </w:pPr>
      <w:rPr>
        <w:rFonts w:hint="default"/>
      </w:rPr>
    </w:lvl>
    <w:lvl w:ilvl="1">
      <w:start w:val="1"/>
      <w:numFmt w:val="lowerLetter"/>
      <w:lvlText w:val="%2."/>
      <w:lvlJc w:val="left"/>
      <w:pPr>
        <w:ind w:left="2880" w:hanging="360"/>
      </w:pPr>
    </w:lvl>
    <w:lvl w:ilvl="2">
      <w:start w:val="1"/>
      <w:numFmt w:val="lowerRoman"/>
      <w:lvlText w:val="%3."/>
      <w:lvlJc w:val="right"/>
      <w:pPr>
        <w:ind w:left="3600" w:hanging="180"/>
      </w:pPr>
    </w:lvl>
    <w:lvl w:ilvl="3">
      <w:start w:val="1"/>
      <w:numFmt w:val="decimal"/>
      <w:lvlText w:val="%4."/>
      <w:lvlJc w:val="left"/>
      <w:pPr>
        <w:ind w:left="4320" w:hanging="360"/>
      </w:pPr>
    </w:lvl>
    <w:lvl w:ilvl="4">
      <w:start w:val="1"/>
      <w:numFmt w:val="lowerLetter"/>
      <w:lvlText w:val="%5."/>
      <w:lvlJc w:val="left"/>
      <w:pPr>
        <w:ind w:left="5040" w:hanging="360"/>
      </w:pPr>
    </w:lvl>
    <w:lvl w:ilvl="5">
      <w:start w:val="1"/>
      <w:numFmt w:val="lowerRoman"/>
      <w:lvlText w:val="%6."/>
      <w:lvlJc w:val="right"/>
      <w:pPr>
        <w:ind w:left="5760" w:hanging="180"/>
      </w:pPr>
    </w:lvl>
    <w:lvl w:ilvl="6">
      <w:start w:val="1"/>
      <w:numFmt w:val="decimal"/>
      <w:lvlText w:val="%7."/>
      <w:lvlJc w:val="left"/>
      <w:pPr>
        <w:ind w:left="6480" w:hanging="360"/>
      </w:pPr>
    </w:lvl>
    <w:lvl w:ilvl="7">
      <w:start w:val="1"/>
      <w:numFmt w:val="lowerLetter"/>
      <w:lvlText w:val="%8."/>
      <w:lvlJc w:val="left"/>
      <w:pPr>
        <w:ind w:left="7200" w:hanging="360"/>
      </w:pPr>
    </w:lvl>
    <w:lvl w:ilvl="8">
      <w:start w:val="1"/>
      <w:numFmt w:val="lowerRoman"/>
      <w:lvlText w:val="%9."/>
      <w:lvlJc w:val="right"/>
      <w:pPr>
        <w:ind w:left="7920" w:hanging="180"/>
      </w:pPr>
    </w:lvl>
  </w:abstractNum>
  <w:abstractNum w:abstractNumId="58">
    <w:nsid w:val="6AF215A9"/>
    <w:multiLevelType w:val="multilevel"/>
    <w:tmpl w:val="6AF215A9"/>
    <w:lvl w:ilvl="0">
      <w:start w:val="1"/>
      <w:numFmt w:val="upperLetter"/>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59">
    <w:nsid w:val="6F141DE7"/>
    <w:multiLevelType w:val="multilevel"/>
    <w:tmpl w:val="6F141DE7"/>
    <w:lvl w:ilvl="0">
      <w:start w:val="1"/>
      <w:numFmt w:val="lowerLetter"/>
      <w:lvlText w:val="%1)"/>
      <w:lvlJc w:val="left"/>
      <w:pPr>
        <w:ind w:left="2923" w:hanging="360"/>
      </w:pPr>
      <w:rPr>
        <w:rFonts w:hint="default"/>
      </w:rPr>
    </w:lvl>
    <w:lvl w:ilvl="1">
      <w:start w:val="1"/>
      <w:numFmt w:val="lowerLetter"/>
      <w:lvlText w:val="%2."/>
      <w:lvlJc w:val="left"/>
      <w:pPr>
        <w:ind w:left="3643" w:hanging="360"/>
      </w:pPr>
    </w:lvl>
    <w:lvl w:ilvl="2">
      <w:start w:val="1"/>
      <w:numFmt w:val="lowerRoman"/>
      <w:lvlText w:val="%3."/>
      <w:lvlJc w:val="right"/>
      <w:pPr>
        <w:ind w:left="4363" w:hanging="180"/>
      </w:pPr>
    </w:lvl>
    <w:lvl w:ilvl="3">
      <w:start w:val="1"/>
      <w:numFmt w:val="decimal"/>
      <w:lvlText w:val="%4."/>
      <w:lvlJc w:val="left"/>
      <w:pPr>
        <w:ind w:left="5083" w:hanging="360"/>
      </w:pPr>
    </w:lvl>
    <w:lvl w:ilvl="4">
      <w:start w:val="1"/>
      <w:numFmt w:val="lowerLetter"/>
      <w:lvlText w:val="%5."/>
      <w:lvlJc w:val="left"/>
      <w:pPr>
        <w:ind w:left="5803" w:hanging="360"/>
      </w:pPr>
    </w:lvl>
    <w:lvl w:ilvl="5">
      <w:start w:val="1"/>
      <w:numFmt w:val="lowerRoman"/>
      <w:lvlText w:val="%6."/>
      <w:lvlJc w:val="right"/>
      <w:pPr>
        <w:ind w:left="6523" w:hanging="180"/>
      </w:pPr>
    </w:lvl>
    <w:lvl w:ilvl="6">
      <w:start w:val="1"/>
      <w:numFmt w:val="decimal"/>
      <w:lvlText w:val="%7."/>
      <w:lvlJc w:val="left"/>
      <w:pPr>
        <w:ind w:left="7243" w:hanging="360"/>
      </w:pPr>
    </w:lvl>
    <w:lvl w:ilvl="7">
      <w:start w:val="1"/>
      <w:numFmt w:val="lowerLetter"/>
      <w:lvlText w:val="%8."/>
      <w:lvlJc w:val="left"/>
      <w:pPr>
        <w:ind w:left="7963" w:hanging="360"/>
      </w:pPr>
    </w:lvl>
    <w:lvl w:ilvl="8">
      <w:start w:val="1"/>
      <w:numFmt w:val="lowerRoman"/>
      <w:lvlText w:val="%9."/>
      <w:lvlJc w:val="right"/>
      <w:pPr>
        <w:ind w:left="8683" w:hanging="180"/>
      </w:pPr>
    </w:lvl>
  </w:abstractNum>
  <w:abstractNum w:abstractNumId="60">
    <w:nsid w:val="70D576AA"/>
    <w:multiLevelType w:val="multilevel"/>
    <w:tmpl w:val="70D576AA"/>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1">
    <w:nsid w:val="716A31DE"/>
    <w:multiLevelType w:val="multilevel"/>
    <w:tmpl w:val="716A31DE"/>
    <w:lvl w:ilvl="0">
      <w:start w:val="1"/>
      <w:numFmt w:val="lowerLetter"/>
      <w:lvlText w:val="%1."/>
      <w:lvlJc w:val="left"/>
      <w:pPr>
        <w:ind w:left="2160" w:hanging="360"/>
      </w:pPr>
    </w:lvl>
    <w:lvl w:ilvl="1">
      <w:start w:val="1"/>
      <w:numFmt w:val="lowerLetter"/>
      <w:lvlText w:val="%2."/>
      <w:lvlJc w:val="left"/>
      <w:pPr>
        <w:ind w:left="2880" w:hanging="360"/>
      </w:pPr>
    </w:lvl>
    <w:lvl w:ilvl="2">
      <w:start w:val="1"/>
      <w:numFmt w:val="lowerRoman"/>
      <w:lvlText w:val="%3."/>
      <w:lvlJc w:val="right"/>
      <w:pPr>
        <w:ind w:left="3600" w:hanging="180"/>
      </w:pPr>
    </w:lvl>
    <w:lvl w:ilvl="3">
      <w:start w:val="1"/>
      <w:numFmt w:val="decimal"/>
      <w:lvlText w:val="%4."/>
      <w:lvlJc w:val="left"/>
      <w:pPr>
        <w:ind w:left="4320" w:hanging="360"/>
      </w:pPr>
    </w:lvl>
    <w:lvl w:ilvl="4">
      <w:start w:val="1"/>
      <w:numFmt w:val="lowerLetter"/>
      <w:lvlText w:val="%5."/>
      <w:lvlJc w:val="left"/>
      <w:pPr>
        <w:ind w:left="5040" w:hanging="360"/>
      </w:pPr>
    </w:lvl>
    <w:lvl w:ilvl="5">
      <w:start w:val="1"/>
      <w:numFmt w:val="lowerRoman"/>
      <w:lvlText w:val="%6."/>
      <w:lvlJc w:val="right"/>
      <w:pPr>
        <w:ind w:left="5760" w:hanging="180"/>
      </w:pPr>
    </w:lvl>
    <w:lvl w:ilvl="6">
      <w:start w:val="1"/>
      <w:numFmt w:val="decimal"/>
      <w:lvlText w:val="%7."/>
      <w:lvlJc w:val="left"/>
      <w:pPr>
        <w:ind w:left="6480" w:hanging="360"/>
      </w:pPr>
    </w:lvl>
    <w:lvl w:ilvl="7">
      <w:start w:val="1"/>
      <w:numFmt w:val="lowerLetter"/>
      <w:lvlText w:val="%8."/>
      <w:lvlJc w:val="left"/>
      <w:pPr>
        <w:ind w:left="7200" w:hanging="360"/>
      </w:pPr>
    </w:lvl>
    <w:lvl w:ilvl="8">
      <w:start w:val="1"/>
      <w:numFmt w:val="lowerRoman"/>
      <w:lvlText w:val="%9."/>
      <w:lvlJc w:val="right"/>
      <w:pPr>
        <w:ind w:left="7920" w:hanging="180"/>
      </w:pPr>
    </w:lvl>
  </w:abstractNum>
  <w:abstractNum w:abstractNumId="62">
    <w:nsid w:val="75267DC8"/>
    <w:multiLevelType w:val="multilevel"/>
    <w:tmpl w:val="75267DC8"/>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3">
    <w:nsid w:val="76601831"/>
    <w:multiLevelType w:val="multilevel"/>
    <w:tmpl w:val="76601831"/>
    <w:lvl w:ilvl="0">
      <w:start w:val="1"/>
      <w:numFmt w:val="decimal"/>
      <w:lvlText w:val="%1."/>
      <w:lvlJc w:val="left"/>
      <w:pPr>
        <w:ind w:left="2520" w:hanging="360"/>
      </w:pPr>
      <w:rPr>
        <w:rFonts w:ascii="Arial" w:eastAsiaTheme="minorHAnsi" w:hAnsi="Arial" w:cs="Arial"/>
      </w:rPr>
    </w:lvl>
    <w:lvl w:ilvl="1">
      <w:start w:val="1"/>
      <w:numFmt w:val="lowerLetter"/>
      <w:lvlText w:val="%2."/>
      <w:lvlJc w:val="left"/>
      <w:pPr>
        <w:ind w:left="3240" w:hanging="360"/>
      </w:pPr>
    </w:lvl>
    <w:lvl w:ilvl="2">
      <w:start w:val="1"/>
      <w:numFmt w:val="lowerRoman"/>
      <w:lvlText w:val="%3."/>
      <w:lvlJc w:val="right"/>
      <w:pPr>
        <w:ind w:left="3960" w:hanging="180"/>
      </w:pPr>
    </w:lvl>
    <w:lvl w:ilvl="3">
      <w:start w:val="1"/>
      <w:numFmt w:val="decimal"/>
      <w:lvlText w:val="%4."/>
      <w:lvlJc w:val="left"/>
      <w:pPr>
        <w:ind w:left="4680" w:hanging="360"/>
      </w:pPr>
    </w:lvl>
    <w:lvl w:ilvl="4">
      <w:start w:val="1"/>
      <w:numFmt w:val="lowerLetter"/>
      <w:lvlText w:val="%5."/>
      <w:lvlJc w:val="left"/>
      <w:pPr>
        <w:ind w:left="5400" w:hanging="360"/>
      </w:pPr>
    </w:lvl>
    <w:lvl w:ilvl="5">
      <w:start w:val="1"/>
      <w:numFmt w:val="lowerRoman"/>
      <w:lvlText w:val="%6."/>
      <w:lvlJc w:val="right"/>
      <w:pPr>
        <w:ind w:left="6120" w:hanging="180"/>
      </w:pPr>
    </w:lvl>
    <w:lvl w:ilvl="6">
      <w:start w:val="1"/>
      <w:numFmt w:val="decimal"/>
      <w:lvlText w:val="%7."/>
      <w:lvlJc w:val="left"/>
      <w:pPr>
        <w:ind w:left="6840" w:hanging="360"/>
      </w:pPr>
    </w:lvl>
    <w:lvl w:ilvl="7">
      <w:start w:val="1"/>
      <w:numFmt w:val="lowerLetter"/>
      <w:lvlText w:val="%8."/>
      <w:lvlJc w:val="left"/>
      <w:pPr>
        <w:ind w:left="7560" w:hanging="360"/>
      </w:pPr>
    </w:lvl>
    <w:lvl w:ilvl="8">
      <w:start w:val="1"/>
      <w:numFmt w:val="lowerRoman"/>
      <w:lvlText w:val="%9."/>
      <w:lvlJc w:val="right"/>
      <w:pPr>
        <w:ind w:left="8280" w:hanging="180"/>
      </w:pPr>
    </w:lvl>
  </w:abstractNum>
  <w:abstractNum w:abstractNumId="64">
    <w:nsid w:val="78745C35"/>
    <w:multiLevelType w:val="multilevel"/>
    <w:tmpl w:val="78745C35"/>
    <w:lvl w:ilvl="0">
      <w:start w:val="1"/>
      <w:numFmt w:val="lowerLetter"/>
      <w:lvlText w:val="%1)"/>
      <w:lvlJc w:val="left"/>
      <w:pPr>
        <w:ind w:left="2160" w:hanging="360"/>
      </w:pPr>
      <w:rPr>
        <w:rFonts w:hint="default"/>
      </w:rPr>
    </w:lvl>
    <w:lvl w:ilvl="1">
      <w:start w:val="1"/>
      <w:numFmt w:val="lowerLetter"/>
      <w:lvlText w:val="%2."/>
      <w:lvlJc w:val="left"/>
      <w:pPr>
        <w:ind w:left="2880" w:hanging="360"/>
      </w:pPr>
    </w:lvl>
    <w:lvl w:ilvl="2">
      <w:start w:val="1"/>
      <w:numFmt w:val="lowerRoman"/>
      <w:lvlText w:val="%3."/>
      <w:lvlJc w:val="right"/>
      <w:pPr>
        <w:ind w:left="3600" w:hanging="180"/>
      </w:pPr>
    </w:lvl>
    <w:lvl w:ilvl="3">
      <w:start w:val="1"/>
      <w:numFmt w:val="decimal"/>
      <w:lvlText w:val="%4."/>
      <w:lvlJc w:val="left"/>
      <w:pPr>
        <w:ind w:left="4320" w:hanging="360"/>
      </w:pPr>
    </w:lvl>
    <w:lvl w:ilvl="4">
      <w:start w:val="1"/>
      <w:numFmt w:val="lowerLetter"/>
      <w:lvlText w:val="%5."/>
      <w:lvlJc w:val="left"/>
      <w:pPr>
        <w:ind w:left="5040" w:hanging="360"/>
      </w:pPr>
    </w:lvl>
    <w:lvl w:ilvl="5">
      <w:start w:val="1"/>
      <w:numFmt w:val="lowerRoman"/>
      <w:lvlText w:val="%6."/>
      <w:lvlJc w:val="right"/>
      <w:pPr>
        <w:ind w:left="5760" w:hanging="180"/>
      </w:pPr>
    </w:lvl>
    <w:lvl w:ilvl="6">
      <w:start w:val="1"/>
      <w:numFmt w:val="decimal"/>
      <w:lvlText w:val="%7."/>
      <w:lvlJc w:val="left"/>
      <w:pPr>
        <w:ind w:left="6480" w:hanging="360"/>
      </w:pPr>
    </w:lvl>
    <w:lvl w:ilvl="7">
      <w:start w:val="1"/>
      <w:numFmt w:val="lowerLetter"/>
      <w:lvlText w:val="%8."/>
      <w:lvlJc w:val="left"/>
      <w:pPr>
        <w:ind w:left="7200" w:hanging="360"/>
      </w:pPr>
    </w:lvl>
    <w:lvl w:ilvl="8">
      <w:start w:val="1"/>
      <w:numFmt w:val="lowerRoman"/>
      <w:lvlText w:val="%9."/>
      <w:lvlJc w:val="right"/>
      <w:pPr>
        <w:ind w:left="7920" w:hanging="180"/>
      </w:pPr>
    </w:lvl>
  </w:abstractNum>
  <w:abstractNum w:abstractNumId="65">
    <w:nsid w:val="7A19568D"/>
    <w:multiLevelType w:val="multilevel"/>
    <w:tmpl w:val="7A19568D"/>
    <w:lvl w:ilvl="0">
      <w:start w:val="1"/>
      <w:numFmt w:val="lowerLetter"/>
      <w:lvlText w:val="%1."/>
      <w:lvlJc w:val="left"/>
      <w:pPr>
        <w:ind w:left="3283" w:hanging="360"/>
      </w:pPr>
      <w:rPr>
        <w:rFonts w:ascii="Arial" w:eastAsiaTheme="minorHAnsi" w:hAnsi="Arial" w:cs="Arial"/>
      </w:rPr>
    </w:lvl>
    <w:lvl w:ilvl="1">
      <w:start w:val="1"/>
      <w:numFmt w:val="lowerLetter"/>
      <w:lvlText w:val="%2."/>
      <w:lvlJc w:val="left"/>
      <w:pPr>
        <w:ind w:left="4003" w:hanging="360"/>
      </w:pPr>
    </w:lvl>
    <w:lvl w:ilvl="2">
      <w:start w:val="1"/>
      <w:numFmt w:val="lowerRoman"/>
      <w:lvlText w:val="%3."/>
      <w:lvlJc w:val="right"/>
      <w:pPr>
        <w:ind w:left="4723" w:hanging="180"/>
      </w:pPr>
    </w:lvl>
    <w:lvl w:ilvl="3">
      <w:start w:val="1"/>
      <w:numFmt w:val="decimal"/>
      <w:lvlText w:val="%4."/>
      <w:lvlJc w:val="left"/>
      <w:pPr>
        <w:ind w:left="5443" w:hanging="360"/>
      </w:pPr>
    </w:lvl>
    <w:lvl w:ilvl="4">
      <w:start w:val="1"/>
      <w:numFmt w:val="lowerLetter"/>
      <w:lvlText w:val="%5."/>
      <w:lvlJc w:val="left"/>
      <w:pPr>
        <w:ind w:left="6163" w:hanging="360"/>
      </w:pPr>
    </w:lvl>
    <w:lvl w:ilvl="5">
      <w:start w:val="1"/>
      <w:numFmt w:val="lowerRoman"/>
      <w:lvlText w:val="%6."/>
      <w:lvlJc w:val="right"/>
      <w:pPr>
        <w:ind w:left="6883" w:hanging="180"/>
      </w:pPr>
    </w:lvl>
    <w:lvl w:ilvl="6">
      <w:start w:val="1"/>
      <w:numFmt w:val="decimal"/>
      <w:lvlText w:val="%7."/>
      <w:lvlJc w:val="left"/>
      <w:pPr>
        <w:ind w:left="7603" w:hanging="360"/>
      </w:pPr>
    </w:lvl>
    <w:lvl w:ilvl="7">
      <w:start w:val="1"/>
      <w:numFmt w:val="lowerLetter"/>
      <w:lvlText w:val="%8."/>
      <w:lvlJc w:val="left"/>
      <w:pPr>
        <w:ind w:left="8323" w:hanging="360"/>
      </w:pPr>
    </w:lvl>
    <w:lvl w:ilvl="8">
      <w:start w:val="1"/>
      <w:numFmt w:val="lowerRoman"/>
      <w:lvlText w:val="%9."/>
      <w:lvlJc w:val="right"/>
      <w:pPr>
        <w:ind w:left="9043" w:hanging="180"/>
      </w:pPr>
    </w:lvl>
  </w:abstractNum>
  <w:abstractNum w:abstractNumId="66">
    <w:nsid w:val="7C15027C"/>
    <w:multiLevelType w:val="multilevel"/>
    <w:tmpl w:val="7C15027C"/>
    <w:lvl w:ilvl="0">
      <w:start w:val="1"/>
      <w:numFmt w:val="lowerLetter"/>
      <w:lvlText w:val="%1)"/>
      <w:lvlJc w:val="left"/>
      <w:pPr>
        <w:ind w:left="2160" w:hanging="360"/>
      </w:pPr>
      <w:rPr>
        <w:rFonts w:hint="default"/>
      </w:rPr>
    </w:lvl>
    <w:lvl w:ilvl="1">
      <w:start w:val="1"/>
      <w:numFmt w:val="lowerLetter"/>
      <w:lvlText w:val="%2."/>
      <w:lvlJc w:val="left"/>
      <w:pPr>
        <w:ind w:left="2880" w:hanging="360"/>
      </w:pPr>
    </w:lvl>
    <w:lvl w:ilvl="2">
      <w:start w:val="1"/>
      <w:numFmt w:val="lowerRoman"/>
      <w:lvlText w:val="%3."/>
      <w:lvlJc w:val="right"/>
      <w:pPr>
        <w:ind w:left="3600" w:hanging="180"/>
      </w:pPr>
    </w:lvl>
    <w:lvl w:ilvl="3">
      <w:start w:val="1"/>
      <w:numFmt w:val="decimal"/>
      <w:lvlText w:val="%4."/>
      <w:lvlJc w:val="left"/>
      <w:pPr>
        <w:ind w:left="4320" w:hanging="360"/>
      </w:pPr>
    </w:lvl>
    <w:lvl w:ilvl="4">
      <w:start w:val="1"/>
      <w:numFmt w:val="lowerLetter"/>
      <w:lvlText w:val="%5."/>
      <w:lvlJc w:val="left"/>
      <w:pPr>
        <w:ind w:left="5040" w:hanging="360"/>
      </w:pPr>
    </w:lvl>
    <w:lvl w:ilvl="5">
      <w:start w:val="1"/>
      <w:numFmt w:val="lowerRoman"/>
      <w:lvlText w:val="%6."/>
      <w:lvlJc w:val="right"/>
      <w:pPr>
        <w:ind w:left="5760" w:hanging="180"/>
      </w:pPr>
    </w:lvl>
    <w:lvl w:ilvl="6">
      <w:start w:val="1"/>
      <w:numFmt w:val="decimal"/>
      <w:lvlText w:val="%7."/>
      <w:lvlJc w:val="left"/>
      <w:pPr>
        <w:ind w:left="6480" w:hanging="360"/>
      </w:pPr>
    </w:lvl>
    <w:lvl w:ilvl="7">
      <w:start w:val="1"/>
      <w:numFmt w:val="lowerLetter"/>
      <w:lvlText w:val="%8."/>
      <w:lvlJc w:val="left"/>
      <w:pPr>
        <w:ind w:left="7200" w:hanging="360"/>
      </w:pPr>
    </w:lvl>
    <w:lvl w:ilvl="8">
      <w:start w:val="1"/>
      <w:numFmt w:val="lowerRoman"/>
      <w:lvlText w:val="%9."/>
      <w:lvlJc w:val="right"/>
      <w:pPr>
        <w:ind w:left="7920" w:hanging="180"/>
      </w:pPr>
    </w:lvl>
  </w:abstractNum>
  <w:abstractNum w:abstractNumId="67">
    <w:nsid w:val="7C785427"/>
    <w:multiLevelType w:val="multilevel"/>
    <w:tmpl w:val="7C785427"/>
    <w:lvl w:ilvl="0">
      <w:start w:val="1"/>
      <w:numFmt w:val="decimal"/>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68">
    <w:nsid w:val="7C8F435E"/>
    <w:multiLevelType w:val="multilevel"/>
    <w:tmpl w:val="7C8F435E"/>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9">
    <w:nsid w:val="7FF060D4"/>
    <w:multiLevelType w:val="multilevel"/>
    <w:tmpl w:val="7FF060D4"/>
    <w:lvl w:ilvl="0">
      <w:start w:val="1"/>
      <w:numFmt w:val="lowerLetter"/>
      <w:lvlText w:val="%1)"/>
      <w:lvlJc w:val="left"/>
      <w:pPr>
        <w:ind w:left="2204" w:hanging="360"/>
      </w:pPr>
      <w:rPr>
        <w:rFonts w:hint="default"/>
      </w:rPr>
    </w:lvl>
    <w:lvl w:ilvl="1">
      <w:start w:val="1"/>
      <w:numFmt w:val="lowerLetter"/>
      <w:lvlText w:val="%2."/>
      <w:lvlJc w:val="left"/>
      <w:pPr>
        <w:ind w:left="2880" w:hanging="360"/>
      </w:pPr>
    </w:lvl>
    <w:lvl w:ilvl="2">
      <w:start w:val="1"/>
      <w:numFmt w:val="lowerRoman"/>
      <w:lvlText w:val="%3."/>
      <w:lvlJc w:val="right"/>
      <w:pPr>
        <w:ind w:left="3600" w:hanging="180"/>
      </w:pPr>
    </w:lvl>
    <w:lvl w:ilvl="3">
      <w:start w:val="1"/>
      <w:numFmt w:val="decimal"/>
      <w:lvlText w:val="%4."/>
      <w:lvlJc w:val="left"/>
      <w:pPr>
        <w:ind w:left="4320" w:hanging="360"/>
      </w:pPr>
    </w:lvl>
    <w:lvl w:ilvl="4">
      <w:start w:val="1"/>
      <w:numFmt w:val="lowerLetter"/>
      <w:lvlText w:val="%5."/>
      <w:lvlJc w:val="left"/>
      <w:pPr>
        <w:ind w:left="5040" w:hanging="360"/>
      </w:pPr>
    </w:lvl>
    <w:lvl w:ilvl="5">
      <w:start w:val="1"/>
      <w:numFmt w:val="lowerRoman"/>
      <w:lvlText w:val="%6."/>
      <w:lvlJc w:val="right"/>
      <w:pPr>
        <w:ind w:left="5760" w:hanging="180"/>
      </w:pPr>
    </w:lvl>
    <w:lvl w:ilvl="6">
      <w:start w:val="1"/>
      <w:numFmt w:val="decimal"/>
      <w:lvlText w:val="%7."/>
      <w:lvlJc w:val="left"/>
      <w:pPr>
        <w:ind w:left="6480" w:hanging="360"/>
      </w:pPr>
    </w:lvl>
    <w:lvl w:ilvl="7">
      <w:start w:val="1"/>
      <w:numFmt w:val="lowerLetter"/>
      <w:lvlText w:val="%8."/>
      <w:lvlJc w:val="left"/>
      <w:pPr>
        <w:ind w:left="7200" w:hanging="360"/>
      </w:pPr>
    </w:lvl>
    <w:lvl w:ilvl="8">
      <w:start w:val="1"/>
      <w:numFmt w:val="lowerRoman"/>
      <w:lvlText w:val="%9."/>
      <w:lvlJc w:val="right"/>
      <w:pPr>
        <w:ind w:left="7920" w:hanging="180"/>
      </w:pPr>
    </w:lvl>
  </w:abstractNum>
  <w:num w:numId="1">
    <w:abstractNumId w:val="60"/>
  </w:num>
  <w:num w:numId="2">
    <w:abstractNumId w:val="62"/>
  </w:num>
  <w:num w:numId="3">
    <w:abstractNumId w:val="5"/>
  </w:num>
  <w:num w:numId="4">
    <w:abstractNumId w:val="12"/>
  </w:num>
  <w:num w:numId="5">
    <w:abstractNumId w:val="18"/>
  </w:num>
  <w:num w:numId="6">
    <w:abstractNumId w:val="50"/>
  </w:num>
  <w:num w:numId="7">
    <w:abstractNumId w:val="53"/>
  </w:num>
  <w:num w:numId="8">
    <w:abstractNumId w:val="1"/>
  </w:num>
  <w:num w:numId="9">
    <w:abstractNumId w:val="34"/>
  </w:num>
  <w:num w:numId="10">
    <w:abstractNumId w:val="61"/>
  </w:num>
  <w:num w:numId="11">
    <w:abstractNumId w:val="24"/>
  </w:num>
  <w:num w:numId="12">
    <w:abstractNumId w:val="58"/>
  </w:num>
  <w:num w:numId="13">
    <w:abstractNumId w:val="3"/>
  </w:num>
  <w:num w:numId="14">
    <w:abstractNumId w:val="29"/>
  </w:num>
  <w:num w:numId="15">
    <w:abstractNumId w:val="39"/>
  </w:num>
  <w:num w:numId="16">
    <w:abstractNumId w:val="41"/>
  </w:num>
  <w:num w:numId="17">
    <w:abstractNumId w:val="48"/>
  </w:num>
  <w:num w:numId="18">
    <w:abstractNumId w:val="7"/>
  </w:num>
  <w:num w:numId="19">
    <w:abstractNumId w:val="16"/>
  </w:num>
  <w:num w:numId="20">
    <w:abstractNumId w:val="69"/>
  </w:num>
  <w:num w:numId="21">
    <w:abstractNumId w:val="57"/>
  </w:num>
  <w:num w:numId="22">
    <w:abstractNumId w:val="19"/>
  </w:num>
  <w:num w:numId="23">
    <w:abstractNumId w:val="11"/>
  </w:num>
  <w:num w:numId="24">
    <w:abstractNumId w:val="14"/>
  </w:num>
  <w:num w:numId="25">
    <w:abstractNumId w:val="2"/>
  </w:num>
  <w:num w:numId="26">
    <w:abstractNumId w:val="40"/>
  </w:num>
  <w:num w:numId="27">
    <w:abstractNumId w:val="36"/>
  </w:num>
  <w:num w:numId="28">
    <w:abstractNumId w:val="42"/>
  </w:num>
  <w:num w:numId="29">
    <w:abstractNumId w:val="49"/>
  </w:num>
  <w:num w:numId="30">
    <w:abstractNumId w:val="13"/>
  </w:num>
  <w:num w:numId="31">
    <w:abstractNumId w:val="47"/>
  </w:num>
  <w:num w:numId="32">
    <w:abstractNumId w:val="65"/>
  </w:num>
  <w:num w:numId="33">
    <w:abstractNumId w:val="31"/>
  </w:num>
  <w:num w:numId="34">
    <w:abstractNumId w:val="0"/>
  </w:num>
  <w:num w:numId="35">
    <w:abstractNumId w:val="21"/>
  </w:num>
  <w:num w:numId="36">
    <w:abstractNumId w:val="26"/>
  </w:num>
  <w:num w:numId="37">
    <w:abstractNumId w:val="46"/>
  </w:num>
  <w:num w:numId="38">
    <w:abstractNumId w:val="63"/>
  </w:num>
  <w:num w:numId="39">
    <w:abstractNumId w:val="37"/>
  </w:num>
  <w:num w:numId="40">
    <w:abstractNumId w:val="64"/>
  </w:num>
  <w:num w:numId="41">
    <w:abstractNumId w:val="25"/>
  </w:num>
  <w:num w:numId="42">
    <w:abstractNumId w:val="6"/>
  </w:num>
  <w:num w:numId="43">
    <w:abstractNumId w:val="33"/>
  </w:num>
  <w:num w:numId="44">
    <w:abstractNumId w:val="9"/>
  </w:num>
  <w:num w:numId="45">
    <w:abstractNumId w:val="44"/>
  </w:num>
  <w:num w:numId="46">
    <w:abstractNumId w:val="45"/>
  </w:num>
  <w:num w:numId="47">
    <w:abstractNumId w:val="59"/>
  </w:num>
  <w:num w:numId="48">
    <w:abstractNumId w:val="23"/>
  </w:num>
  <w:num w:numId="49">
    <w:abstractNumId w:val="17"/>
  </w:num>
  <w:num w:numId="50">
    <w:abstractNumId w:val="68"/>
  </w:num>
  <w:num w:numId="51">
    <w:abstractNumId w:val="52"/>
  </w:num>
  <w:num w:numId="52">
    <w:abstractNumId w:val="43"/>
  </w:num>
  <w:num w:numId="53">
    <w:abstractNumId w:val="51"/>
  </w:num>
  <w:num w:numId="54">
    <w:abstractNumId w:val="20"/>
  </w:num>
  <w:num w:numId="55">
    <w:abstractNumId w:val="10"/>
  </w:num>
  <w:num w:numId="56">
    <w:abstractNumId w:val="55"/>
  </w:num>
  <w:num w:numId="57">
    <w:abstractNumId w:val="22"/>
  </w:num>
  <w:num w:numId="58">
    <w:abstractNumId w:val="32"/>
  </w:num>
  <w:num w:numId="59">
    <w:abstractNumId w:val="38"/>
  </w:num>
  <w:num w:numId="60">
    <w:abstractNumId w:val="66"/>
  </w:num>
  <w:num w:numId="61">
    <w:abstractNumId w:val="35"/>
  </w:num>
  <w:num w:numId="62">
    <w:abstractNumId w:val="67"/>
  </w:num>
  <w:num w:numId="63">
    <w:abstractNumId w:val="28"/>
  </w:num>
  <w:num w:numId="64">
    <w:abstractNumId w:val="30"/>
  </w:num>
  <w:num w:numId="65">
    <w:abstractNumId w:val="15"/>
  </w:num>
  <w:num w:numId="66">
    <w:abstractNumId w:val="56"/>
  </w:num>
  <w:num w:numId="67">
    <w:abstractNumId w:val="8"/>
  </w:num>
  <w:num w:numId="68">
    <w:abstractNumId w:val="27"/>
  </w:num>
  <w:num w:numId="69">
    <w:abstractNumId w:val="54"/>
  </w:num>
  <w:num w:numId="70">
    <w:abstractNumId w:val="4"/>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4"/>
  <w:hideSpellingError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0962"/>
    <w:rsid w:val="001D0E74"/>
    <w:rsid w:val="002E221C"/>
    <w:rsid w:val="003D1F0E"/>
    <w:rsid w:val="00420AD0"/>
    <w:rsid w:val="00475A94"/>
    <w:rsid w:val="00482CE8"/>
    <w:rsid w:val="004B3F67"/>
    <w:rsid w:val="005326F9"/>
    <w:rsid w:val="005620CC"/>
    <w:rsid w:val="00665173"/>
    <w:rsid w:val="006B35A5"/>
    <w:rsid w:val="008755F1"/>
    <w:rsid w:val="009D7E5D"/>
    <w:rsid w:val="00B728FD"/>
    <w:rsid w:val="00C46E7F"/>
    <w:rsid w:val="00E9096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0962"/>
    <w:pPr>
      <w:spacing w:after="0" w:line="240" w:lineRule="auto"/>
      <w:ind w:left="850" w:hanging="425"/>
    </w:pPr>
    <w:rPr>
      <w:rFonts w:ascii="Arial Narrow" w:hAnsi="Arial Narrow" w:cs="Arial"/>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E90962"/>
    <w:rPr>
      <w:rFonts w:ascii="Tahoma" w:hAnsi="Tahoma" w:cs="Tahoma"/>
      <w:sz w:val="16"/>
      <w:szCs w:val="16"/>
    </w:rPr>
  </w:style>
  <w:style w:type="character" w:customStyle="1" w:styleId="BalloonTextChar">
    <w:name w:val="Balloon Text Char"/>
    <w:basedOn w:val="DefaultParagraphFont"/>
    <w:link w:val="BalloonText"/>
    <w:uiPriority w:val="99"/>
    <w:semiHidden/>
    <w:rsid w:val="00E90962"/>
    <w:rPr>
      <w:rFonts w:ascii="Tahoma" w:hAnsi="Tahoma" w:cs="Tahoma"/>
      <w:sz w:val="16"/>
      <w:szCs w:val="16"/>
    </w:rPr>
  </w:style>
  <w:style w:type="paragraph" w:styleId="Footer">
    <w:name w:val="footer"/>
    <w:basedOn w:val="Normal"/>
    <w:link w:val="FooterChar"/>
    <w:uiPriority w:val="99"/>
    <w:unhideWhenUsed/>
    <w:rsid w:val="00E90962"/>
    <w:pPr>
      <w:tabs>
        <w:tab w:val="center" w:pos="4680"/>
        <w:tab w:val="right" w:pos="9360"/>
      </w:tabs>
    </w:pPr>
  </w:style>
  <w:style w:type="character" w:customStyle="1" w:styleId="FooterChar">
    <w:name w:val="Footer Char"/>
    <w:basedOn w:val="DefaultParagraphFont"/>
    <w:link w:val="Footer"/>
    <w:uiPriority w:val="99"/>
    <w:rsid w:val="00E90962"/>
    <w:rPr>
      <w:rFonts w:ascii="Arial Narrow" w:hAnsi="Arial Narrow" w:cs="Arial"/>
      <w:sz w:val="24"/>
      <w:szCs w:val="24"/>
    </w:rPr>
  </w:style>
  <w:style w:type="paragraph" w:styleId="Header">
    <w:name w:val="header"/>
    <w:basedOn w:val="Normal"/>
    <w:link w:val="HeaderChar"/>
    <w:uiPriority w:val="99"/>
    <w:unhideWhenUsed/>
    <w:rsid w:val="00E90962"/>
    <w:pPr>
      <w:tabs>
        <w:tab w:val="center" w:pos="4680"/>
        <w:tab w:val="right" w:pos="9360"/>
      </w:tabs>
    </w:pPr>
  </w:style>
  <w:style w:type="character" w:customStyle="1" w:styleId="HeaderChar">
    <w:name w:val="Header Char"/>
    <w:basedOn w:val="DefaultParagraphFont"/>
    <w:link w:val="Header"/>
    <w:uiPriority w:val="99"/>
    <w:rsid w:val="00E90962"/>
    <w:rPr>
      <w:rFonts w:ascii="Arial Narrow" w:hAnsi="Arial Narrow" w:cs="Arial"/>
      <w:sz w:val="24"/>
      <w:szCs w:val="24"/>
    </w:rPr>
  </w:style>
  <w:style w:type="table" w:styleId="TableGrid">
    <w:name w:val="Table Grid"/>
    <w:basedOn w:val="TableNormal"/>
    <w:uiPriority w:val="59"/>
    <w:rsid w:val="00E90962"/>
    <w:pPr>
      <w:spacing w:after="0" w:line="240" w:lineRule="auto"/>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link w:val="ListParagraphChar"/>
    <w:uiPriority w:val="34"/>
    <w:qFormat/>
    <w:rsid w:val="00E90962"/>
    <w:pPr>
      <w:spacing w:after="200" w:line="276" w:lineRule="auto"/>
      <w:ind w:left="720" w:firstLine="0"/>
      <w:contextualSpacing/>
    </w:pPr>
    <w:rPr>
      <w:rFonts w:asciiTheme="minorHAnsi" w:hAnsiTheme="minorHAnsi" w:cstheme="minorBidi"/>
      <w:shadow/>
      <w:sz w:val="22"/>
      <w:szCs w:val="22"/>
    </w:rPr>
  </w:style>
  <w:style w:type="character" w:customStyle="1" w:styleId="ListParagraphChar">
    <w:name w:val="List Paragraph Char"/>
    <w:link w:val="ListParagraph"/>
    <w:uiPriority w:val="34"/>
    <w:qFormat/>
    <w:locked/>
    <w:rsid w:val="00E90962"/>
    <w:rPr>
      <w:shadow/>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0962"/>
    <w:pPr>
      <w:spacing w:after="0" w:line="240" w:lineRule="auto"/>
      <w:ind w:left="850" w:hanging="425"/>
    </w:pPr>
    <w:rPr>
      <w:rFonts w:ascii="Arial Narrow" w:hAnsi="Arial Narrow" w:cs="Arial"/>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E90962"/>
    <w:rPr>
      <w:rFonts w:ascii="Tahoma" w:hAnsi="Tahoma" w:cs="Tahoma"/>
      <w:sz w:val="16"/>
      <w:szCs w:val="16"/>
    </w:rPr>
  </w:style>
  <w:style w:type="character" w:customStyle="1" w:styleId="BalloonTextChar">
    <w:name w:val="Balloon Text Char"/>
    <w:basedOn w:val="DefaultParagraphFont"/>
    <w:link w:val="BalloonText"/>
    <w:uiPriority w:val="99"/>
    <w:semiHidden/>
    <w:rsid w:val="00E90962"/>
    <w:rPr>
      <w:rFonts w:ascii="Tahoma" w:hAnsi="Tahoma" w:cs="Tahoma"/>
      <w:sz w:val="16"/>
      <w:szCs w:val="16"/>
    </w:rPr>
  </w:style>
  <w:style w:type="paragraph" w:styleId="Footer">
    <w:name w:val="footer"/>
    <w:basedOn w:val="Normal"/>
    <w:link w:val="FooterChar"/>
    <w:uiPriority w:val="99"/>
    <w:unhideWhenUsed/>
    <w:rsid w:val="00E90962"/>
    <w:pPr>
      <w:tabs>
        <w:tab w:val="center" w:pos="4680"/>
        <w:tab w:val="right" w:pos="9360"/>
      </w:tabs>
    </w:pPr>
  </w:style>
  <w:style w:type="character" w:customStyle="1" w:styleId="FooterChar">
    <w:name w:val="Footer Char"/>
    <w:basedOn w:val="DefaultParagraphFont"/>
    <w:link w:val="Footer"/>
    <w:uiPriority w:val="99"/>
    <w:rsid w:val="00E90962"/>
    <w:rPr>
      <w:rFonts w:ascii="Arial Narrow" w:hAnsi="Arial Narrow" w:cs="Arial"/>
      <w:sz w:val="24"/>
      <w:szCs w:val="24"/>
    </w:rPr>
  </w:style>
  <w:style w:type="paragraph" w:styleId="Header">
    <w:name w:val="header"/>
    <w:basedOn w:val="Normal"/>
    <w:link w:val="HeaderChar"/>
    <w:uiPriority w:val="99"/>
    <w:unhideWhenUsed/>
    <w:rsid w:val="00E90962"/>
    <w:pPr>
      <w:tabs>
        <w:tab w:val="center" w:pos="4680"/>
        <w:tab w:val="right" w:pos="9360"/>
      </w:tabs>
    </w:pPr>
  </w:style>
  <w:style w:type="character" w:customStyle="1" w:styleId="HeaderChar">
    <w:name w:val="Header Char"/>
    <w:basedOn w:val="DefaultParagraphFont"/>
    <w:link w:val="Header"/>
    <w:uiPriority w:val="99"/>
    <w:rsid w:val="00E90962"/>
    <w:rPr>
      <w:rFonts w:ascii="Arial Narrow" w:hAnsi="Arial Narrow" w:cs="Arial"/>
      <w:sz w:val="24"/>
      <w:szCs w:val="24"/>
    </w:rPr>
  </w:style>
  <w:style w:type="table" w:styleId="TableGrid">
    <w:name w:val="Table Grid"/>
    <w:basedOn w:val="TableNormal"/>
    <w:uiPriority w:val="59"/>
    <w:rsid w:val="00E90962"/>
    <w:pPr>
      <w:spacing w:after="0" w:line="240" w:lineRule="auto"/>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link w:val="ListParagraphChar"/>
    <w:uiPriority w:val="34"/>
    <w:qFormat/>
    <w:rsid w:val="00E90962"/>
    <w:pPr>
      <w:spacing w:after="200" w:line="276" w:lineRule="auto"/>
      <w:ind w:left="720" w:firstLine="0"/>
      <w:contextualSpacing/>
    </w:pPr>
    <w:rPr>
      <w:rFonts w:asciiTheme="minorHAnsi" w:hAnsiTheme="minorHAnsi" w:cstheme="minorBidi"/>
      <w:shadow/>
      <w:sz w:val="22"/>
      <w:szCs w:val="22"/>
    </w:rPr>
  </w:style>
  <w:style w:type="character" w:customStyle="1" w:styleId="ListParagraphChar">
    <w:name w:val="List Paragraph Char"/>
    <w:link w:val="ListParagraph"/>
    <w:uiPriority w:val="34"/>
    <w:qFormat/>
    <w:locked/>
    <w:rsid w:val="00E90962"/>
    <w:rPr>
      <w:shado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18" Type="http://schemas.openxmlformats.org/officeDocument/2006/relationships/image" Target="media/image9.jpeg"/><Relationship Id="rId3" Type="http://schemas.microsoft.com/office/2007/relationships/stylesWithEffects" Target="stylesWithEffects.xml"/><Relationship Id="rId21" Type="http://schemas.openxmlformats.org/officeDocument/2006/relationships/image" Target="media/image12.jpg"/><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image" Target="media/image8.jpeg"/><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7.png"/><Relationship Id="rId20" Type="http://schemas.openxmlformats.org/officeDocument/2006/relationships/image" Target="media/image11.jpg"/><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6.jpg"/><Relationship Id="rId23" Type="http://schemas.openxmlformats.org/officeDocument/2006/relationships/image" Target="media/image14.jpg"/><Relationship Id="rId10" Type="http://schemas.openxmlformats.org/officeDocument/2006/relationships/image" Target="media/image3.jpeg"/><Relationship Id="rId19" Type="http://schemas.openxmlformats.org/officeDocument/2006/relationships/image" Target="media/image10.jpeg"/><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image" Target="media/image5.jpeg"/><Relationship Id="rId22" Type="http://schemas.openxmlformats.org/officeDocument/2006/relationships/image" Target="media/image13.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48</TotalTime>
  <Pages>90</Pages>
  <Words>10041</Words>
  <Characters>57235</Characters>
  <Application>Microsoft Office Word</Application>
  <DocSecurity>0</DocSecurity>
  <Lines>476</Lines>
  <Paragraphs>134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67142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ACER-351</dc:creator>
  <cp:lastModifiedBy>STIKES</cp:lastModifiedBy>
  <cp:revision>12</cp:revision>
  <cp:lastPrinted>2019-07-19T04:30:00Z</cp:lastPrinted>
  <dcterms:created xsi:type="dcterms:W3CDTF">2019-07-18T08:14:00Z</dcterms:created>
  <dcterms:modified xsi:type="dcterms:W3CDTF">2020-01-22T07:14:00Z</dcterms:modified>
</cp:coreProperties>
</file>