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F77A1" w:rsidRDefault="00BF77A1" w:rsidP="00BF77A1">
      <w:pPr>
        <w:spacing w:line="480" w:lineRule="auto"/>
        <w:jc w:val="center"/>
        <w:rPr>
          <w:rFonts w:ascii="Arial" w:hAnsi="Arial" w:cs="Arial"/>
          <w:b/>
          <w:lang w:val="id-ID"/>
        </w:rPr>
      </w:pPr>
      <w:r w:rsidRPr="00E9320C">
        <w:rPr>
          <w:rFonts w:ascii="Arial" w:hAnsi="Arial" w:cs="Arial"/>
          <w:b/>
        </w:rPr>
        <w:t>HUBUNGAN</w:t>
      </w:r>
      <w:r w:rsidRPr="00E9320C">
        <w:rPr>
          <w:rFonts w:ascii="Arial" w:hAnsi="Arial" w:cs="Arial"/>
          <w:b/>
          <w:lang w:val="id-ID"/>
        </w:rPr>
        <w:t xml:space="preserve"> PENGETAHUAN</w:t>
      </w:r>
      <w:r w:rsidRPr="00E9320C">
        <w:rPr>
          <w:rFonts w:ascii="Arial" w:hAnsi="Arial" w:cs="Arial"/>
          <w:b/>
        </w:rPr>
        <w:t xml:space="preserve"> DENGAN KEPATUHAN PERAWAT</w:t>
      </w:r>
      <w:r>
        <w:rPr>
          <w:rFonts w:ascii="Arial" w:hAnsi="Arial" w:cs="Arial"/>
          <w:b/>
        </w:rPr>
        <w:t xml:space="preserve"> DALAM PELAKSANAAN</w:t>
      </w:r>
      <w:r w:rsidRPr="00E9320C">
        <w:rPr>
          <w:rFonts w:ascii="Arial" w:hAnsi="Arial" w:cs="Arial"/>
          <w:b/>
          <w:lang w:val="id-ID"/>
        </w:rPr>
        <w:t xml:space="preserve"> </w:t>
      </w:r>
      <w:r>
        <w:rPr>
          <w:rFonts w:ascii="Arial" w:hAnsi="Arial" w:cs="Arial"/>
          <w:b/>
        </w:rPr>
        <w:t>PENCEGAHAN</w:t>
      </w:r>
      <w:r>
        <w:rPr>
          <w:rFonts w:ascii="Arial" w:hAnsi="Arial" w:cs="Arial"/>
          <w:b/>
          <w:lang w:val="id-ID"/>
        </w:rPr>
        <w:t xml:space="preserve"> PASIEN JATUH</w:t>
      </w:r>
    </w:p>
    <w:p w:rsidR="00BF77A1" w:rsidRDefault="00BF77A1" w:rsidP="00BF77A1">
      <w:pPr>
        <w:spacing w:line="480" w:lineRule="auto"/>
        <w:jc w:val="center"/>
        <w:rPr>
          <w:rFonts w:ascii="Arial" w:hAnsi="Arial" w:cs="Arial"/>
          <w:b/>
          <w:lang w:val="id-ID"/>
        </w:rPr>
      </w:pPr>
      <w:r>
        <w:rPr>
          <w:rFonts w:ascii="Arial" w:hAnsi="Arial" w:cs="Arial"/>
          <w:b/>
        </w:rPr>
        <w:t>DI</w:t>
      </w:r>
      <w:r>
        <w:rPr>
          <w:rFonts w:ascii="Arial" w:hAnsi="Arial" w:cs="Arial"/>
          <w:b/>
          <w:lang w:val="id-ID"/>
        </w:rPr>
        <w:t xml:space="preserve"> </w:t>
      </w:r>
      <w:r>
        <w:rPr>
          <w:rFonts w:ascii="Arial" w:hAnsi="Arial" w:cs="Arial"/>
          <w:b/>
        </w:rPr>
        <w:t>RUMAH SAKIT</w:t>
      </w:r>
      <w:r>
        <w:rPr>
          <w:rFonts w:ascii="Arial" w:hAnsi="Arial" w:cs="Arial"/>
          <w:b/>
          <w:lang w:val="id-ID"/>
        </w:rPr>
        <w:t xml:space="preserve"> </w:t>
      </w:r>
      <w:r w:rsidRPr="00E9320C">
        <w:rPr>
          <w:rFonts w:ascii="Arial" w:hAnsi="Arial" w:cs="Arial"/>
          <w:b/>
        </w:rPr>
        <w:t>UMUM DAERAH</w:t>
      </w:r>
      <w:r>
        <w:rPr>
          <w:rFonts w:ascii="Arial" w:hAnsi="Arial" w:cs="Arial"/>
          <w:b/>
          <w:lang w:val="id-ID"/>
        </w:rPr>
        <w:t xml:space="preserve"> </w:t>
      </w:r>
      <w:r>
        <w:rPr>
          <w:rFonts w:ascii="Arial" w:hAnsi="Arial" w:cs="Arial"/>
          <w:b/>
        </w:rPr>
        <w:t>INCHE</w:t>
      </w:r>
    </w:p>
    <w:p w:rsidR="00BF77A1" w:rsidRPr="00AC0B40" w:rsidRDefault="00BF77A1" w:rsidP="00BF77A1">
      <w:pPr>
        <w:spacing w:line="480" w:lineRule="auto"/>
        <w:jc w:val="center"/>
        <w:rPr>
          <w:rFonts w:ascii="Arial" w:hAnsi="Arial" w:cs="Arial"/>
          <w:b/>
          <w:lang w:val="id-ID"/>
        </w:rPr>
      </w:pPr>
      <w:r>
        <w:rPr>
          <w:rFonts w:ascii="Arial" w:hAnsi="Arial" w:cs="Arial"/>
          <w:b/>
        </w:rPr>
        <w:t>ABDOEL MOEIS SAMARINDA</w:t>
      </w:r>
    </w:p>
    <w:p w:rsidR="00BF77A1" w:rsidRDefault="00BF77A1" w:rsidP="00BF77A1">
      <w:pPr>
        <w:spacing w:line="480" w:lineRule="auto"/>
        <w:jc w:val="center"/>
        <w:rPr>
          <w:rFonts w:ascii="Arial" w:hAnsi="Arial" w:cs="Arial"/>
          <w:b/>
        </w:rPr>
      </w:pPr>
    </w:p>
    <w:p w:rsidR="00BF77A1" w:rsidRDefault="00BF77A1" w:rsidP="00BF77A1">
      <w:pPr>
        <w:spacing w:line="480" w:lineRule="auto"/>
        <w:jc w:val="center"/>
        <w:rPr>
          <w:rFonts w:ascii="Arial" w:hAnsi="Arial" w:cs="Arial"/>
          <w:b/>
          <w:lang w:val="id-ID"/>
        </w:rPr>
      </w:pPr>
      <w:r>
        <w:rPr>
          <w:rFonts w:ascii="Arial" w:hAnsi="Arial" w:cs="Arial"/>
          <w:b/>
          <w:lang w:val="id-ID"/>
        </w:rPr>
        <w:t>SKRIPSI</w:t>
      </w:r>
    </w:p>
    <w:p w:rsidR="00BF77A1" w:rsidRPr="00B045C5" w:rsidRDefault="00BF77A1" w:rsidP="00BF77A1">
      <w:pPr>
        <w:spacing w:line="480" w:lineRule="auto"/>
        <w:jc w:val="center"/>
        <w:rPr>
          <w:rFonts w:ascii="Arial" w:hAnsi="Arial" w:cs="Arial"/>
          <w:sz w:val="20"/>
          <w:szCs w:val="20"/>
          <w:lang w:val="id-ID"/>
        </w:rPr>
      </w:pPr>
      <w:r w:rsidRPr="00B045C5">
        <w:rPr>
          <w:rFonts w:ascii="Arial" w:hAnsi="Arial" w:cs="Arial"/>
          <w:sz w:val="20"/>
          <w:szCs w:val="20"/>
          <w:lang w:val="id-ID"/>
        </w:rPr>
        <w:t>Diajukan sebagai persyaratan untuk memperoleh gelar</w:t>
      </w:r>
    </w:p>
    <w:p w:rsidR="00BF77A1" w:rsidRPr="00B045C5" w:rsidRDefault="00BF77A1" w:rsidP="00BF77A1">
      <w:pPr>
        <w:spacing w:line="480" w:lineRule="auto"/>
        <w:jc w:val="center"/>
        <w:rPr>
          <w:rFonts w:ascii="Arial" w:hAnsi="Arial" w:cs="Arial"/>
          <w:sz w:val="20"/>
          <w:szCs w:val="20"/>
          <w:lang w:val="id-ID"/>
        </w:rPr>
      </w:pPr>
      <w:r w:rsidRPr="00B045C5">
        <w:rPr>
          <w:rFonts w:ascii="Arial" w:hAnsi="Arial" w:cs="Arial"/>
          <w:sz w:val="20"/>
          <w:szCs w:val="20"/>
          <w:lang w:val="id-ID"/>
        </w:rPr>
        <w:t>Sarjana Keperawatan</w:t>
      </w:r>
    </w:p>
    <w:p w:rsidR="00BF77A1" w:rsidRPr="0045097D" w:rsidRDefault="00BF77A1" w:rsidP="00BF77A1">
      <w:pPr>
        <w:spacing w:line="480" w:lineRule="auto"/>
        <w:jc w:val="center"/>
        <w:rPr>
          <w:rFonts w:ascii="Arial" w:hAnsi="Arial" w:cs="Arial"/>
          <w:lang w:val="id-ID"/>
        </w:rPr>
      </w:pPr>
    </w:p>
    <w:p w:rsidR="00BF77A1" w:rsidRPr="00F20B64" w:rsidRDefault="00BF77A1" w:rsidP="00BF77A1">
      <w:pPr>
        <w:spacing w:line="480" w:lineRule="auto"/>
        <w:jc w:val="center"/>
        <w:rPr>
          <w:rFonts w:ascii="Arial" w:hAnsi="Arial" w:cs="Arial"/>
        </w:rPr>
      </w:pPr>
      <w:r>
        <w:rPr>
          <w:rFonts w:ascii="Arial" w:hAnsi="Arial" w:cs="Arial"/>
          <w:noProof/>
        </w:rPr>
        <w:drawing>
          <wp:inline distT="0" distB="0" distL="0" distR="0" wp14:anchorId="2F0C350F" wp14:editId="025C4CBB">
            <wp:extent cx="1800000" cy="1800000"/>
            <wp:effectExtent l="0" t="0" r="0" b="0"/>
            <wp:docPr id="7" name="Picture 7" descr="Description: Description: Description: C:\Users\Dedi Saputra\Pictures\LOGO UMK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Description: C:\Users\Dedi Saputra\Pictures\LOGO UMKT.jpg"/>
                    <pic:cNvPicPr>
                      <a:picLocks noChangeAspect="1" noChangeArrowheads="1"/>
                    </pic:cNvPicPr>
                  </pic:nvPicPr>
                  <pic:blipFill>
                    <a:blip r:embed="rId9"/>
                    <a:srcRect/>
                    <a:stretch>
                      <a:fillRect/>
                    </a:stretch>
                  </pic:blipFill>
                  <pic:spPr bwMode="auto">
                    <a:xfrm>
                      <a:off x="0" y="0"/>
                      <a:ext cx="1800000" cy="1800000"/>
                    </a:xfrm>
                    <a:prstGeom prst="rect">
                      <a:avLst/>
                    </a:prstGeom>
                    <a:noFill/>
                    <a:ln w="9525">
                      <a:noFill/>
                      <a:miter lim="800000"/>
                      <a:headEnd/>
                      <a:tailEnd/>
                    </a:ln>
                  </pic:spPr>
                </pic:pic>
              </a:graphicData>
            </a:graphic>
          </wp:inline>
        </w:drawing>
      </w:r>
    </w:p>
    <w:p w:rsidR="00BF77A1" w:rsidRDefault="00BF77A1" w:rsidP="00BF77A1">
      <w:pPr>
        <w:spacing w:line="480" w:lineRule="auto"/>
        <w:jc w:val="center"/>
        <w:rPr>
          <w:rFonts w:ascii="Arial" w:hAnsi="Arial" w:cs="Arial"/>
          <w:b/>
          <w:lang w:val="id-ID"/>
        </w:rPr>
      </w:pPr>
    </w:p>
    <w:p w:rsidR="00BF77A1" w:rsidRPr="0045097D" w:rsidRDefault="00BF77A1" w:rsidP="00BF77A1">
      <w:pPr>
        <w:spacing w:line="480" w:lineRule="auto"/>
        <w:jc w:val="center"/>
        <w:rPr>
          <w:rFonts w:ascii="Arial" w:hAnsi="Arial" w:cs="Arial"/>
          <w:b/>
          <w:lang w:val="id-ID"/>
        </w:rPr>
      </w:pPr>
    </w:p>
    <w:p w:rsidR="00BF77A1" w:rsidRDefault="00BF77A1" w:rsidP="00BF77A1">
      <w:pPr>
        <w:spacing w:line="480" w:lineRule="auto"/>
        <w:jc w:val="center"/>
        <w:rPr>
          <w:rFonts w:ascii="Arial" w:hAnsi="Arial" w:cs="Arial"/>
          <w:b/>
          <w:lang w:val="id-ID"/>
        </w:rPr>
      </w:pPr>
      <w:r w:rsidRPr="00F20B64">
        <w:rPr>
          <w:rFonts w:ascii="Arial" w:hAnsi="Arial" w:cs="Arial"/>
          <w:b/>
        </w:rPr>
        <w:t xml:space="preserve">DISUSUN </w:t>
      </w:r>
      <w:proofErr w:type="gramStart"/>
      <w:r w:rsidRPr="00F20B64">
        <w:rPr>
          <w:rFonts w:ascii="Arial" w:hAnsi="Arial" w:cs="Arial"/>
          <w:b/>
        </w:rPr>
        <w:t>OLEH :</w:t>
      </w:r>
      <w:proofErr w:type="gramEnd"/>
    </w:p>
    <w:p w:rsidR="00BF77A1" w:rsidRDefault="00BF77A1" w:rsidP="00BF77A1">
      <w:pPr>
        <w:spacing w:line="480" w:lineRule="auto"/>
        <w:jc w:val="center"/>
        <w:rPr>
          <w:rFonts w:ascii="Arial" w:hAnsi="Arial" w:cs="Arial"/>
          <w:b/>
          <w:lang w:val="id-ID"/>
        </w:rPr>
      </w:pPr>
      <w:r>
        <w:rPr>
          <w:rFonts w:ascii="Arial" w:hAnsi="Arial" w:cs="Arial"/>
          <w:b/>
        </w:rPr>
        <w:t>NADA RIZKY DWI</w:t>
      </w:r>
      <w:r>
        <w:rPr>
          <w:rFonts w:ascii="Arial" w:hAnsi="Arial" w:cs="Arial"/>
          <w:b/>
          <w:lang w:val="id-ID"/>
        </w:rPr>
        <w:t xml:space="preserve"> F</w:t>
      </w:r>
      <w:r w:rsidRPr="00F20B64">
        <w:rPr>
          <w:rFonts w:ascii="Arial" w:hAnsi="Arial" w:cs="Arial"/>
          <w:b/>
        </w:rPr>
        <w:t>ARIDHA</w:t>
      </w:r>
    </w:p>
    <w:p w:rsidR="00BF77A1" w:rsidRPr="002C02AD" w:rsidRDefault="00BF77A1" w:rsidP="00BF77A1">
      <w:pPr>
        <w:spacing w:line="480" w:lineRule="auto"/>
        <w:jc w:val="center"/>
        <w:rPr>
          <w:rFonts w:ascii="Arial" w:hAnsi="Arial" w:cs="Arial"/>
          <w:b/>
        </w:rPr>
      </w:pPr>
      <w:r>
        <w:rPr>
          <w:rFonts w:ascii="Arial" w:hAnsi="Arial" w:cs="Arial"/>
          <w:b/>
        </w:rPr>
        <w:t>17111024110355</w:t>
      </w:r>
    </w:p>
    <w:p w:rsidR="00BF77A1" w:rsidRPr="00F20B64" w:rsidRDefault="00BF77A1" w:rsidP="00BF77A1">
      <w:pPr>
        <w:spacing w:line="480" w:lineRule="auto"/>
        <w:rPr>
          <w:rFonts w:ascii="Arial" w:hAnsi="Arial" w:cs="Arial"/>
        </w:rPr>
      </w:pPr>
    </w:p>
    <w:p w:rsidR="00BF77A1" w:rsidRPr="00F20B64" w:rsidRDefault="00BF77A1" w:rsidP="00BF77A1">
      <w:pPr>
        <w:spacing w:line="480" w:lineRule="auto"/>
        <w:jc w:val="center"/>
        <w:rPr>
          <w:rFonts w:ascii="Arial" w:hAnsi="Arial" w:cs="Arial"/>
          <w:b/>
        </w:rPr>
      </w:pPr>
      <w:r w:rsidRPr="00F20B64">
        <w:rPr>
          <w:rFonts w:ascii="Arial" w:hAnsi="Arial" w:cs="Arial"/>
          <w:b/>
        </w:rPr>
        <w:t>UNIVERSITAS MUHAMMADIYAH KALIMANTAN TIMUR</w:t>
      </w:r>
    </w:p>
    <w:p w:rsidR="00BF77A1" w:rsidRPr="00F20B64" w:rsidRDefault="00BF77A1" w:rsidP="00BF77A1">
      <w:pPr>
        <w:spacing w:line="480" w:lineRule="auto"/>
        <w:jc w:val="center"/>
        <w:rPr>
          <w:rFonts w:ascii="Arial" w:hAnsi="Arial" w:cs="Arial"/>
          <w:b/>
        </w:rPr>
      </w:pPr>
      <w:r>
        <w:rPr>
          <w:rFonts w:ascii="Arial" w:hAnsi="Arial" w:cs="Arial"/>
          <w:b/>
        </w:rPr>
        <w:t xml:space="preserve">PROGRAM STUDI </w:t>
      </w:r>
      <w:r>
        <w:rPr>
          <w:rFonts w:ascii="Arial" w:hAnsi="Arial" w:cs="Arial"/>
          <w:b/>
          <w:lang w:val="id-ID"/>
        </w:rPr>
        <w:t>ILMU</w:t>
      </w:r>
      <w:r w:rsidRPr="00F20B64">
        <w:rPr>
          <w:rFonts w:ascii="Arial" w:hAnsi="Arial" w:cs="Arial"/>
          <w:b/>
        </w:rPr>
        <w:t xml:space="preserve"> KEPERAWATAN</w:t>
      </w:r>
    </w:p>
    <w:p w:rsidR="00BF77A1" w:rsidRPr="0026290B" w:rsidRDefault="00BF77A1" w:rsidP="00BF77A1">
      <w:pPr>
        <w:spacing w:line="480" w:lineRule="auto"/>
        <w:jc w:val="center"/>
        <w:rPr>
          <w:rFonts w:ascii="Arial" w:hAnsi="Arial" w:cs="Arial"/>
          <w:b/>
          <w:lang w:val="id-ID"/>
        </w:rPr>
      </w:pPr>
      <w:r>
        <w:rPr>
          <w:rFonts w:ascii="Arial" w:hAnsi="Arial" w:cs="Arial"/>
          <w:b/>
        </w:rPr>
        <w:t>201</w:t>
      </w:r>
      <w:r>
        <w:rPr>
          <w:rFonts w:ascii="Arial" w:hAnsi="Arial" w:cs="Arial"/>
          <w:b/>
          <w:lang w:val="id-ID"/>
        </w:rPr>
        <w:t>9</w:t>
      </w:r>
    </w:p>
    <w:p w:rsidR="00BF77A1" w:rsidRDefault="00BF77A1" w:rsidP="00BF77A1">
      <w:pPr>
        <w:sectPr w:rsidR="00BF77A1" w:rsidSect="0065749A">
          <w:footerReference w:type="first" r:id="rId10"/>
          <w:pgSz w:w="11906" w:h="16838" w:code="9"/>
          <w:pgMar w:top="2268" w:right="1701" w:bottom="1701" w:left="2268" w:header="709" w:footer="709" w:gutter="0"/>
          <w:pgNumType w:start="111"/>
          <w:cols w:space="708"/>
          <w:titlePg/>
          <w:docGrid w:linePitch="360"/>
        </w:sectPr>
      </w:pPr>
    </w:p>
    <w:p w:rsidR="00BF77A1" w:rsidRDefault="00BF77A1" w:rsidP="00BF77A1">
      <w:pPr>
        <w:spacing w:line="480" w:lineRule="auto"/>
        <w:jc w:val="center"/>
        <w:rPr>
          <w:rFonts w:ascii="Arial" w:hAnsi="Arial" w:cs="Arial"/>
          <w:b/>
          <w:lang w:val="id-ID"/>
        </w:rPr>
      </w:pPr>
      <w:r w:rsidRPr="00E9320C">
        <w:rPr>
          <w:rFonts w:ascii="Arial" w:hAnsi="Arial" w:cs="Arial"/>
          <w:b/>
        </w:rPr>
        <w:lastRenderedPageBreak/>
        <w:t>Hubungan</w:t>
      </w:r>
      <w:r w:rsidRPr="00E9320C">
        <w:rPr>
          <w:rFonts w:ascii="Arial" w:hAnsi="Arial" w:cs="Arial"/>
          <w:b/>
          <w:lang w:val="id-ID"/>
        </w:rPr>
        <w:t xml:space="preserve"> Pengetahuan</w:t>
      </w:r>
      <w:r w:rsidR="00720452">
        <w:rPr>
          <w:rFonts w:ascii="Arial" w:hAnsi="Arial" w:cs="Arial"/>
          <w:b/>
        </w:rPr>
        <w:t xml:space="preserve"> </w:t>
      </w:r>
      <w:r w:rsidR="00720452">
        <w:rPr>
          <w:rFonts w:ascii="Arial" w:hAnsi="Arial" w:cs="Arial"/>
          <w:b/>
          <w:lang w:val="id-ID"/>
        </w:rPr>
        <w:t>d</w:t>
      </w:r>
      <w:r w:rsidRPr="00E9320C">
        <w:rPr>
          <w:rFonts w:ascii="Arial" w:hAnsi="Arial" w:cs="Arial"/>
          <w:b/>
        </w:rPr>
        <w:t>engan Kepatuhan Perawat</w:t>
      </w:r>
      <w:r w:rsidR="00720452">
        <w:rPr>
          <w:rFonts w:ascii="Arial" w:hAnsi="Arial" w:cs="Arial"/>
          <w:b/>
        </w:rPr>
        <w:t xml:space="preserve"> </w:t>
      </w:r>
      <w:r w:rsidR="00720452">
        <w:rPr>
          <w:rFonts w:ascii="Arial" w:hAnsi="Arial" w:cs="Arial"/>
          <w:b/>
          <w:lang w:val="id-ID"/>
        </w:rPr>
        <w:t>d</w:t>
      </w:r>
      <w:r>
        <w:rPr>
          <w:rFonts w:ascii="Arial" w:hAnsi="Arial" w:cs="Arial"/>
          <w:b/>
        </w:rPr>
        <w:t>alam Pelaksanaan</w:t>
      </w:r>
      <w:r w:rsidRPr="00E9320C">
        <w:rPr>
          <w:rFonts w:ascii="Arial" w:hAnsi="Arial" w:cs="Arial"/>
          <w:b/>
          <w:lang w:val="id-ID"/>
        </w:rPr>
        <w:t xml:space="preserve"> </w:t>
      </w:r>
      <w:r>
        <w:rPr>
          <w:rFonts w:ascii="Arial" w:hAnsi="Arial" w:cs="Arial"/>
          <w:b/>
        </w:rPr>
        <w:t>Pencegahan</w:t>
      </w:r>
      <w:r>
        <w:rPr>
          <w:rFonts w:ascii="Arial" w:hAnsi="Arial" w:cs="Arial"/>
          <w:b/>
          <w:lang w:val="id-ID"/>
        </w:rPr>
        <w:t xml:space="preserve"> Pasien Jatuh </w:t>
      </w:r>
      <w:r w:rsidR="00720452">
        <w:rPr>
          <w:rFonts w:ascii="Arial" w:hAnsi="Arial" w:cs="Arial"/>
          <w:b/>
          <w:lang w:val="id-ID"/>
        </w:rPr>
        <w:t>d</w:t>
      </w:r>
      <w:r>
        <w:rPr>
          <w:rFonts w:ascii="Arial" w:hAnsi="Arial" w:cs="Arial"/>
          <w:b/>
        </w:rPr>
        <w:t>i Rumah Sakit</w:t>
      </w:r>
    </w:p>
    <w:p w:rsidR="00BF77A1" w:rsidRPr="00AC0B40" w:rsidRDefault="00BF77A1" w:rsidP="00BF77A1">
      <w:pPr>
        <w:spacing w:line="480" w:lineRule="auto"/>
        <w:jc w:val="center"/>
        <w:rPr>
          <w:rFonts w:ascii="Arial" w:hAnsi="Arial" w:cs="Arial"/>
          <w:b/>
          <w:lang w:val="id-ID"/>
        </w:rPr>
      </w:pPr>
      <w:r w:rsidRPr="00E9320C">
        <w:rPr>
          <w:rFonts w:ascii="Arial" w:hAnsi="Arial" w:cs="Arial"/>
          <w:b/>
        </w:rPr>
        <w:t>Umum Daerah</w:t>
      </w:r>
      <w:r>
        <w:rPr>
          <w:rFonts w:ascii="Arial" w:hAnsi="Arial" w:cs="Arial"/>
          <w:b/>
          <w:lang w:val="id-ID"/>
        </w:rPr>
        <w:t xml:space="preserve"> </w:t>
      </w:r>
      <w:r>
        <w:rPr>
          <w:rFonts w:ascii="Arial" w:hAnsi="Arial" w:cs="Arial"/>
          <w:b/>
        </w:rPr>
        <w:t>Inche</w:t>
      </w:r>
      <w:r>
        <w:rPr>
          <w:rFonts w:ascii="Arial" w:hAnsi="Arial" w:cs="Arial"/>
          <w:b/>
          <w:lang w:val="id-ID"/>
        </w:rPr>
        <w:t xml:space="preserve"> </w:t>
      </w:r>
      <w:r>
        <w:rPr>
          <w:rFonts w:ascii="Arial" w:hAnsi="Arial" w:cs="Arial"/>
          <w:b/>
        </w:rPr>
        <w:t>Abdoel Moeis Samarinda</w:t>
      </w:r>
    </w:p>
    <w:p w:rsidR="00BF77A1" w:rsidRDefault="00BF77A1" w:rsidP="00BF77A1">
      <w:pPr>
        <w:spacing w:line="480" w:lineRule="auto"/>
        <w:jc w:val="center"/>
        <w:rPr>
          <w:rFonts w:ascii="Arial" w:hAnsi="Arial" w:cs="Arial"/>
          <w:b/>
        </w:rPr>
      </w:pPr>
    </w:p>
    <w:p w:rsidR="00BF77A1" w:rsidRDefault="00BF77A1" w:rsidP="00BF77A1">
      <w:pPr>
        <w:spacing w:line="480" w:lineRule="auto"/>
        <w:jc w:val="center"/>
        <w:rPr>
          <w:rFonts w:ascii="Arial" w:hAnsi="Arial" w:cs="Arial"/>
          <w:b/>
          <w:lang w:val="id-ID"/>
        </w:rPr>
      </w:pPr>
      <w:r>
        <w:rPr>
          <w:rFonts w:ascii="Arial" w:hAnsi="Arial" w:cs="Arial"/>
          <w:b/>
          <w:lang w:val="id-ID"/>
        </w:rPr>
        <w:t>SKRIPSI</w:t>
      </w:r>
    </w:p>
    <w:p w:rsidR="00BF77A1" w:rsidRPr="00B045C5" w:rsidRDefault="00BF77A1" w:rsidP="00BF77A1">
      <w:pPr>
        <w:spacing w:line="480" w:lineRule="auto"/>
        <w:jc w:val="center"/>
        <w:rPr>
          <w:rFonts w:ascii="Arial" w:hAnsi="Arial" w:cs="Arial"/>
          <w:sz w:val="20"/>
          <w:szCs w:val="20"/>
          <w:lang w:val="id-ID"/>
        </w:rPr>
      </w:pPr>
      <w:r w:rsidRPr="00B045C5">
        <w:rPr>
          <w:rFonts w:ascii="Arial" w:hAnsi="Arial" w:cs="Arial"/>
          <w:sz w:val="20"/>
          <w:szCs w:val="20"/>
          <w:lang w:val="id-ID"/>
        </w:rPr>
        <w:t>Diajukan sebagai persyaratan untuk memperoleh gelar</w:t>
      </w:r>
    </w:p>
    <w:p w:rsidR="00BF77A1" w:rsidRPr="00B045C5" w:rsidRDefault="00BF77A1" w:rsidP="00BF77A1">
      <w:pPr>
        <w:spacing w:line="480" w:lineRule="auto"/>
        <w:jc w:val="center"/>
        <w:rPr>
          <w:rFonts w:ascii="Arial" w:hAnsi="Arial" w:cs="Arial"/>
          <w:sz w:val="20"/>
          <w:szCs w:val="20"/>
          <w:lang w:val="id-ID"/>
        </w:rPr>
      </w:pPr>
      <w:r w:rsidRPr="00B045C5">
        <w:rPr>
          <w:rFonts w:ascii="Arial" w:hAnsi="Arial" w:cs="Arial"/>
          <w:sz w:val="20"/>
          <w:szCs w:val="20"/>
          <w:lang w:val="id-ID"/>
        </w:rPr>
        <w:t>Sarjana Keperawatan</w:t>
      </w:r>
    </w:p>
    <w:p w:rsidR="00BF77A1" w:rsidRPr="0045097D" w:rsidRDefault="00BF77A1" w:rsidP="00BF77A1">
      <w:pPr>
        <w:spacing w:line="480" w:lineRule="auto"/>
        <w:jc w:val="center"/>
        <w:rPr>
          <w:rFonts w:ascii="Arial" w:hAnsi="Arial" w:cs="Arial"/>
          <w:lang w:val="id-ID"/>
        </w:rPr>
      </w:pPr>
    </w:p>
    <w:p w:rsidR="00BF77A1" w:rsidRPr="00F20B64" w:rsidRDefault="00BF77A1" w:rsidP="00BF77A1">
      <w:pPr>
        <w:spacing w:line="480" w:lineRule="auto"/>
        <w:jc w:val="center"/>
        <w:rPr>
          <w:rFonts w:ascii="Arial" w:hAnsi="Arial" w:cs="Arial"/>
        </w:rPr>
      </w:pPr>
      <w:r>
        <w:rPr>
          <w:rFonts w:ascii="Arial" w:hAnsi="Arial" w:cs="Arial"/>
          <w:noProof/>
        </w:rPr>
        <w:drawing>
          <wp:inline distT="0" distB="0" distL="0" distR="0" wp14:anchorId="0EBDEF1A" wp14:editId="278A6C4C">
            <wp:extent cx="1800000" cy="1800000"/>
            <wp:effectExtent l="0" t="0" r="0" b="0"/>
            <wp:docPr id="1" name="Picture 1" descr="Description: Description: Description: C:\Users\Dedi Saputra\Pictures\LOGO UMK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Description: C:\Users\Dedi Saputra\Pictures\LOGO UMKT.jpg"/>
                    <pic:cNvPicPr>
                      <a:picLocks noChangeAspect="1" noChangeArrowheads="1"/>
                    </pic:cNvPicPr>
                  </pic:nvPicPr>
                  <pic:blipFill>
                    <a:blip r:embed="rId9"/>
                    <a:srcRect/>
                    <a:stretch>
                      <a:fillRect/>
                    </a:stretch>
                  </pic:blipFill>
                  <pic:spPr bwMode="auto">
                    <a:xfrm>
                      <a:off x="0" y="0"/>
                      <a:ext cx="1800000" cy="1800000"/>
                    </a:xfrm>
                    <a:prstGeom prst="rect">
                      <a:avLst/>
                    </a:prstGeom>
                    <a:noFill/>
                    <a:ln w="9525">
                      <a:noFill/>
                      <a:miter lim="800000"/>
                      <a:headEnd/>
                      <a:tailEnd/>
                    </a:ln>
                  </pic:spPr>
                </pic:pic>
              </a:graphicData>
            </a:graphic>
          </wp:inline>
        </w:drawing>
      </w:r>
    </w:p>
    <w:p w:rsidR="00BF77A1" w:rsidRDefault="00BF77A1" w:rsidP="00BF77A1">
      <w:pPr>
        <w:spacing w:line="480" w:lineRule="auto"/>
        <w:jc w:val="center"/>
        <w:rPr>
          <w:rFonts w:ascii="Arial" w:hAnsi="Arial" w:cs="Arial"/>
          <w:b/>
          <w:lang w:val="id-ID"/>
        </w:rPr>
      </w:pPr>
    </w:p>
    <w:p w:rsidR="00BF77A1" w:rsidRPr="0045097D" w:rsidRDefault="00BF77A1" w:rsidP="00BF77A1">
      <w:pPr>
        <w:spacing w:line="480" w:lineRule="auto"/>
        <w:jc w:val="center"/>
        <w:rPr>
          <w:rFonts w:ascii="Arial" w:hAnsi="Arial" w:cs="Arial"/>
          <w:b/>
          <w:lang w:val="id-ID"/>
        </w:rPr>
      </w:pPr>
    </w:p>
    <w:p w:rsidR="00BF77A1" w:rsidRDefault="002D51B7" w:rsidP="00BF77A1">
      <w:pPr>
        <w:spacing w:line="480" w:lineRule="auto"/>
        <w:jc w:val="center"/>
        <w:rPr>
          <w:rFonts w:ascii="Arial" w:hAnsi="Arial" w:cs="Arial"/>
          <w:b/>
          <w:lang w:val="id-ID"/>
        </w:rPr>
      </w:pPr>
      <w:r w:rsidRPr="00F20B64">
        <w:rPr>
          <w:rFonts w:ascii="Arial" w:hAnsi="Arial" w:cs="Arial"/>
          <w:b/>
        </w:rPr>
        <w:t xml:space="preserve">DISUSUN </w:t>
      </w:r>
      <w:proofErr w:type="gramStart"/>
      <w:r w:rsidRPr="00F20B64">
        <w:rPr>
          <w:rFonts w:ascii="Arial" w:hAnsi="Arial" w:cs="Arial"/>
          <w:b/>
        </w:rPr>
        <w:t>OLEH :</w:t>
      </w:r>
      <w:proofErr w:type="gramEnd"/>
    </w:p>
    <w:p w:rsidR="00BF77A1" w:rsidRDefault="00BF77A1" w:rsidP="00BF77A1">
      <w:pPr>
        <w:spacing w:line="480" w:lineRule="auto"/>
        <w:jc w:val="center"/>
        <w:rPr>
          <w:rFonts w:ascii="Arial" w:hAnsi="Arial" w:cs="Arial"/>
          <w:b/>
          <w:lang w:val="id-ID"/>
        </w:rPr>
      </w:pPr>
      <w:r>
        <w:rPr>
          <w:rFonts w:ascii="Arial" w:hAnsi="Arial" w:cs="Arial"/>
          <w:b/>
        </w:rPr>
        <w:t xml:space="preserve">Nada Rizky </w:t>
      </w:r>
      <w:proofErr w:type="gramStart"/>
      <w:r>
        <w:rPr>
          <w:rFonts w:ascii="Arial" w:hAnsi="Arial" w:cs="Arial"/>
          <w:b/>
        </w:rPr>
        <w:t>Dwi</w:t>
      </w:r>
      <w:proofErr w:type="gramEnd"/>
      <w:r>
        <w:rPr>
          <w:rFonts w:ascii="Arial" w:hAnsi="Arial" w:cs="Arial"/>
          <w:b/>
          <w:lang w:val="id-ID"/>
        </w:rPr>
        <w:t xml:space="preserve"> F</w:t>
      </w:r>
      <w:r w:rsidRPr="00F20B64">
        <w:rPr>
          <w:rFonts w:ascii="Arial" w:hAnsi="Arial" w:cs="Arial"/>
          <w:b/>
        </w:rPr>
        <w:t>aridha</w:t>
      </w:r>
    </w:p>
    <w:p w:rsidR="00BF77A1" w:rsidRPr="002C02AD" w:rsidRDefault="00BF77A1" w:rsidP="00BF77A1">
      <w:pPr>
        <w:spacing w:line="480" w:lineRule="auto"/>
        <w:jc w:val="center"/>
        <w:rPr>
          <w:rFonts w:ascii="Arial" w:hAnsi="Arial" w:cs="Arial"/>
          <w:b/>
        </w:rPr>
      </w:pPr>
      <w:r>
        <w:rPr>
          <w:rFonts w:ascii="Arial" w:hAnsi="Arial" w:cs="Arial"/>
          <w:b/>
        </w:rPr>
        <w:t>17111024110355</w:t>
      </w:r>
    </w:p>
    <w:p w:rsidR="00BF77A1" w:rsidRPr="00F20B64" w:rsidRDefault="00BF77A1" w:rsidP="00BF77A1">
      <w:pPr>
        <w:spacing w:line="480" w:lineRule="auto"/>
        <w:rPr>
          <w:rFonts w:ascii="Arial" w:hAnsi="Arial" w:cs="Arial"/>
        </w:rPr>
      </w:pPr>
    </w:p>
    <w:p w:rsidR="00BF77A1" w:rsidRPr="00F20B64" w:rsidRDefault="002D51B7" w:rsidP="00BF77A1">
      <w:pPr>
        <w:spacing w:line="480" w:lineRule="auto"/>
        <w:jc w:val="center"/>
        <w:rPr>
          <w:rFonts w:ascii="Arial" w:hAnsi="Arial" w:cs="Arial"/>
          <w:b/>
        </w:rPr>
      </w:pPr>
      <w:r w:rsidRPr="00F20B64">
        <w:rPr>
          <w:rFonts w:ascii="Arial" w:hAnsi="Arial" w:cs="Arial"/>
          <w:b/>
        </w:rPr>
        <w:t>UNIVERSITAS MUHAMMADIYAH KALIMANTAN TIMUR</w:t>
      </w:r>
    </w:p>
    <w:p w:rsidR="00BF77A1" w:rsidRPr="00F20B64" w:rsidRDefault="002D51B7" w:rsidP="00BF77A1">
      <w:pPr>
        <w:spacing w:line="480" w:lineRule="auto"/>
        <w:jc w:val="center"/>
        <w:rPr>
          <w:rFonts w:ascii="Arial" w:hAnsi="Arial" w:cs="Arial"/>
          <w:b/>
        </w:rPr>
      </w:pPr>
      <w:r>
        <w:rPr>
          <w:rFonts w:ascii="Arial" w:hAnsi="Arial" w:cs="Arial"/>
          <w:b/>
        </w:rPr>
        <w:t xml:space="preserve">PROGRAM STUDI </w:t>
      </w:r>
      <w:r>
        <w:rPr>
          <w:rFonts w:ascii="Arial" w:hAnsi="Arial" w:cs="Arial"/>
          <w:b/>
          <w:lang w:val="id-ID"/>
        </w:rPr>
        <w:t>ILMU</w:t>
      </w:r>
      <w:r w:rsidRPr="00F20B64">
        <w:rPr>
          <w:rFonts w:ascii="Arial" w:hAnsi="Arial" w:cs="Arial"/>
          <w:b/>
        </w:rPr>
        <w:t xml:space="preserve"> KEPERAWATAN</w:t>
      </w:r>
    </w:p>
    <w:p w:rsidR="00BF77A1" w:rsidRPr="0026290B" w:rsidRDefault="00BF77A1" w:rsidP="00BF77A1">
      <w:pPr>
        <w:spacing w:line="480" w:lineRule="auto"/>
        <w:jc w:val="center"/>
        <w:rPr>
          <w:rFonts w:ascii="Arial" w:hAnsi="Arial" w:cs="Arial"/>
          <w:b/>
          <w:lang w:val="id-ID"/>
        </w:rPr>
      </w:pPr>
      <w:r>
        <w:rPr>
          <w:rFonts w:ascii="Arial" w:hAnsi="Arial" w:cs="Arial"/>
          <w:b/>
        </w:rPr>
        <w:t>201</w:t>
      </w:r>
      <w:r>
        <w:rPr>
          <w:rFonts w:ascii="Arial" w:hAnsi="Arial" w:cs="Arial"/>
          <w:b/>
          <w:lang w:val="id-ID"/>
        </w:rPr>
        <w:t>9</w:t>
      </w:r>
    </w:p>
    <w:p w:rsidR="00BF77A1" w:rsidRDefault="00BF77A1" w:rsidP="001477C8">
      <w:pPr>
        <w:spacing w:after="200" w:line="276" w:lineRule="auto"/>
        <w:jc w:val="center"/>
        <w:rPr>
          <w:lang w:val="id-ID"/>
        </w:rPr>
      </w:pPr>
      <w:r>
        <w:rPr>
          <w:rFonts w:ascii="Arial" w:hAnsi="Arial" w:cs="Arial"/>
          <w:b/>
        </w:rPr>
        <w:br w:type="page"/>
      </w:r>
    </w:p>
    <w:p w:rsidR="00BF77A1" w:rsidRDefault="00BF77A1" w:rsidP="00BF77A1">
      <w:pPr>
        <w:spacing w:line="480" w:lineRule="auto"/>
        <w:jc w:val="center"/>
        <w:rPr>
          <w:rFonts w:ascii="Arial" w:hAnsi="Arial" w:cs="Arial"/>
          <w:b/>
          <w:bCs/>
        </w:rPr>
      </w:pPr>
    </w:p>
    <w:p w:rsidR="001477C8" w:rsidRDefault="00D61053" w:rsidP="00D61053">
      <w:pPr>
        <w:spacing w:after="200" w:line="276" w:lineRule="auto"/>
        <w:jc w:val="center"/>
        <w:rPr>
          <w:rFonts w:ascii="Arial" w:hAnsi="Arial" w:cs="Arial"/>
          <w:b/>
          <w:lang w:val="id-ID"/>
        </w:rPr>
      </w:pPr>
      <w:r>
        <w:rPr>
          <w:rFonts w:ascii="Arial" w:hAnsi="Arial" w:cs="Arial"/>
          <w:b/>
          <w:bCs/>
          <w:noProof/>
        </w:rPr>
        <w:drawing>
          <wp:inline distT="0" distB="0" distL="0" distR="0" wp14:anchorId="5D2FAF57" wp14:editId="096675EC">
            <wp:extent cx="5040630" cy="7200900"/>
            <wp:effectExtent l="0" t="0" r="762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a 2.jpg"/>
                    <pic:cNvPicPr/>
                  </pic:nvPicPr>
                  <pic:blipFill>
                    <a:blip r:embed="rId11">
                      <a:extLst>
                        <a:ext uri="{28A0092B-C50C-407E-A947-70E740481C1C}">
                          <a14:useLocalDpi xmlns:a14="http://schemas.microsoft.com/office/drawing/2010/main" val="0"/>
                        </a:ext>
                      </a:extLst>
                    </a:blip>
                    <a:stretch>
                      <a:fillRect/>
                    </a:stretch>
                  </pic:blipFill>
                  <pic:spPr>
                    <a:xfrm>
                      <a:off x="0" y="0"/>
                      <a:ext cx="5040630" cy="7200900"/>
                    </a:xfrm>
                    <a:prstGeom prst="rect">
                      <a:avLst/>
                    </a:prstGeom>
                  </pic:spPr>
                </pic:pic>
              </a:graphicData>
            </a:graphic>
          </wp:inline>
        </w:drawing>
      </w:r>
      <w:r w:rsidR="00BF77A1">
        <w:rPr>
          <w:rFonts w:ascii="Arial" w:hAnsi="Arial" w:cs="Arial"/>
          <w:b/>
          <w:bCs/>
        </w:rPr>
        <w:br w:type="page"/>
      </w:r>
      <w:r>
        <w:rPr>
          <w:rFonts w:ascii="Arial" w:hAnsi="Arial" w:cs="Arial"/>
          <w:b/>
          <w:noProof/>
        </w:rPr>
        <w:lastRenderedPageBreak/>
        <w:drawing>
          <wp:inline distT="0" distB="0" distL="0" distR="0" wp14:anchorId="3AC6A5FE" wp14:editId="71DAD125">
            <wp:extent cx="5040630" cy="7290435"/>
            <wp:effectExtent l="0" t="0" r="7620" b="5715"/>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s 2.jpg"/>
                    <pic:cNvPicPr/>
                  </pic:nvPicPr>
                  <pic:blipFill>
                    <a:blip r:embed="rId12">
                      <a:extLst>
                        <a:ext uri="{28A0092B-C50C-407E-A947-70E740481C1C}">
                          <a14:useLocalDpi xmlns:a14="http://schemas.microsoft.com/office/drawing/2010/main" val="0"/>
                        </a:ext>
                      </a:extLst>
                    </a:blip>
                    <a:stretch>
                      <a:fillRect/>
                    </a:stretch>
                  </pic:blipFill>
                  <pic:spPr>
                    <a:xfrm>
                      <a:off x="0" y="0"/>
                      <a:ext cx="5040630" cy="7290435"/>
                    </a:xfrm>
                    <a:prstGeom prst="rect">
                      <a:avLst/>
                    </a:prstGeom>
                  </pic:spPr>
                </pic:pic>
              </a:graphicData>
            </a:graphic>
          </wp:inline>
        </w:drawing>
      </w:r>
      <w:r w:rsidR="001477C8">
        <w:rPr>
          <w:rFonts w:ascii="Arial" w:hAnsi="Arial" w:cs="Arial"/>
          <w:b/>
          <w:lang w:val="id-ID"/>
        </w:rPr>
        <w:br w:type="page"/>
      </w:r>
      <w:r w:rsidR="006E6358">
        <w:rPr>
          <w:rFonts w:ascii="Arial" w:hAnsi="Arial" w:cs="Arial"/>
          <w:b/>
          <w:noProof/>
        </w:rPr>
        <w:lastRenderedPageBreak/>
        <w:drawing>
          <wp:inline distT="0" distB="0" distL="0" distR="0">
            <wp:extent cx="4830418" cy="7036904"/>
            <wp:effectExtent l="0" t="0" r="889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engesahan skripsi baru.jpg"/>
                    <pic:cNvPicPr/>
                  </pic:nvPicPr>
                  <pic:blipFill rotWithShape="1">
                    <a:blip r:embed="rId13">
                      <a:extLst>
                        <a:ext uri="{28A0092B-C50C-407E-A947-70E740481C1C}">
                          <a14:useLocalDpi xmlns:a14="http://schemas.microsoft.com/office/drawing/2010/main" val="0"/>
                        </a:ext>
                      </a:extLst>
                    </a:blip>
                    <a:srcRect l="1970" t="1392" r="2297"/>
                    <a:stretch/>
                  </pic:blipFill>
                  <pic:spPr bwMode="auto">
                    <a:xfrm>
                      <a:off x="0" y="0"/>
                      <a:ext cx="4825578" cy="7029854"/>
                    </a:xfrm>
                    <a:prstGeom prst="rect">
                      <a:avLst/>
                    </a:prstGeom>
                    <a:ln>
                      <a:noFill/>
                    </a:ln>
                    <a:extLst>
                      <a:ext uri="{53640926-AAD7-44D8-BBD7-CCE9431645EC}">
                        <a14:shadowObscured xmlns:a14="http://schemas.microsoft.com/office/drawing/2010/main"/>
                      </a:ext>
                    </a:extLst>
                  </pic:spPr>
                </pic:pic>
              </a:graphicData>
            </a:graphic>
          </wp:inline>
        </w:drawing>
      </w:r>
    </w:p>
    <w:p w:rsidR="00F9738C" w:rsidRDefault="00F9738C">
      <w:pPr>
        <w:spacing w:after="200" w:line="276" w:lineRule="auto"/>
        <w:rPr>
          <w:rFonts w:ascii="Arial" w:hAnsi="Arial" w:cs="Arial"/>
          <w:b/>
          <w:sz w:val="22"/>
          <w:szCs w:val="22"/>
          <w:lang w:val="id-ID"/>
        </w:rPr>
      </w:pPr>
      <w:r>
        <w:rPr>
          <w:rFonts w:ascii="Arial" w:hAnsi="Arial" w:cs="Arial"/>
          <w:b/>
          <w:sz w:val="22"/>
          <w:szCs w:val="22"/>
          <w:lang w:val="id-ID"/>
        </w:rPr>
        <w:br w:type="page"/>
      </w:r>
    </w:p>
    <w:p w:rsidR="00BF77A1" w:rsidRDefault="00BF77A1" w:rsidP="001477C8">
      <w:pPr>
        <w:spacing w:after="200" w:line="276" w:lineRule="auto"/>
        <w:jc w:val="center"/>
        <w:rPr>
          <w:rFonts w:ascii="Arial" w:hAnsi="Arial" w:cs="Arial"/>
          <w:b/>
          <w:sz w:val="22"/>
          <w:szCs w:val="22"/>
          <w:lang w:val="id-ID"/>
        </w:rPr>
      </w:pPr>
      <w:r>
        <w:rPr>
          <w:rFonts w:ascii="Arial" w:hAnsi="Arial" w:cs="Arial"/>
          <w:b/>
          <w:sz w:val="22"/>
          <w:szCs w:val="22"/>
          <w:lang w:val="id-ID"/>
        </w:rPr>
        <w:lastRenderedPageBreak/>
        <w:t>Hubungan Pengetahuan dengan Kepatuhan Perawat d</w:t>
      </w:r>
      <w:r w:rsidRPr="00CB07B0">
        <w:rPr>
          <w:rFonts w:ascii="Arial" w:hAnsi="Arial" w:cs="Arial"/>
          <w:b/>
          <w:sz w:val="22"/>
          <w:szCs w:val="22"/>
          <w:lang w:val="id-ID"/>
        </w:rPr>
        <w:t>alam Pelaksanaan</w:t>
      </w:r>
    </w:p>
    <w:p w:rsidR="00BF77A1" w:rsidRDefault="00BF77A1" w:rsidP="00BF77A1">
      <w:pPr>
        <w:spacing w:after="200" w:line="276" w:lineRule="auto"/>
        <w:jc w:val="center"/>
        <w:rPr>
          <w:rFonts w:ascii="Arial" w:hAnsi="Arial" w:cs="Arial"/>
          <w:b/>
          <w:sz w:val="22"/>
          <w:szCs w:val="22"/>
          <w:lang w:val="id-ID"/>
        </w:rPr>
      </w:pPr>
      <w:r w:rsidRPr="00CB07B0">
        <w:rPr>
          <w:rFonts w:ascii="Arial" w:hAnsi="Arial" w:cs="Arial"/>
          <w:b/>
          <w:sz w:val="22"/>
          <w:szCs w:val="22"/>
          <w:lang w:val="id-ID"/>
        </w:rPr>
        <w:t>Pencegahan Pasien</w:t>
      </w:r>
      <w:r>
        <w:rPr>
          <w:rFonts w:ascii="Arial" w:hAnsi="Arial" w:cs="Arial"/>
          <w:b/>
          <w:sz w:val="22"/>
          <w:szCs w:val="22"/>
          <w:lang w:val="id-ID"/>
        </w:rPr>
        <w:t xml:space="preserve"> Jatuh d</w:t>
      </w:r>
      <w:r w:rsidRPr="00CB07B0">
        <w:rPr>
          <w:rFonts w:ascii="Arial" w:hAnsi="Arial" w:cs="Arial"/>
          <w:b/>
          <w:sz w:val="22"/>
          <w:szCs w:val="22"/>
          <w:lang w:val="id-ID"/>
        </w:rPr>
        <w:t>i</w:t>
      </w:r>
      <w:r w:rsidRPr="00CB07B0">
        <w:rPr>
          <w:rFonts w:ascii="Arial" w:hAnsi="Arial" w:cs="Arial"/>
          <w:b/>
          <w:sz w:val="22"/>
          <w:szCs w:val="22"/>
        </w:rPr>
        <w:t xml:space="preserve"> Rumah Sakit</w:t>
      </w:r>
      <w:r w:rsidRPr="00CB07B0">
        <w:rPr>
          <w:rFonts w:ascii="Arial" w:hAnsi="Arial" w:cs="Arial"/>
          <w:b/>
          <w:sz w:val="22"/>
          <w:szCs w:val="22"/>
          <w:lang w:val="id-ID"/>
        </w:rPr>
        <w:t xml:space="preserve"> </w:t>
      </w:r>
      <w:r w:rsidRPr="00CB07B0">
        <w:rPr>
          <w:rFonts w:ascii="Arial" w:hAnsi="Arial" w:cs="Arial"/>
          <w:b/>
          <w:sz w:val="22"/>
          <w:szCs w:val="22"/>
        </w:rPr>
        <w:t>Umum</w:t>
      </w:r>
      <w:r w:rsidRPr="00CB07B0">
        <w:rPr>
          <w:rFonts w:ascii="Arial" w:hAnsi="Arial" w:cs="Arial"/>
          <w:b/>
          <w:sz w:val="22"/>
          <w:szCs w:val="22"/>
          <w:lang w:val="id-ID"/>
        </w:rPr>
        <w:t xml:space="preserve"> </w:t>
      </w:r>
      <w:r w:rsidRPr="00CB07B0">
        <w:rPr>
          <w:rFonts w:ascii="Arial" w:hAnsi="Arial" w:cs="Arial"/>
          <w:b/>
          <w:sz w:val="22"/>
          <w:szCs w:val="22"/>
        </w:rPr>
        <w:t>Daerah</w:t>
      </w:r>
    </w:p>
    <w:p w:rsidR="00BF77A1" w:rsidRPr="00804C8E" w:rsidRDefault="00BF77A1" w:rsidP="00BF77A1">
      <w:pPr>
        <w:spacing w:after="200" w:line="276" w:lineRule="auto"/>
        <w:jc w:val="center"/>
        <w:rPr>
          <w:rFonts w:ascii="Arial" w:hAnsi="Arial" w:cs="Arial"/>
          <w:b/>
          <w:lang w:val="id-ID"/>
        </w:rPr>
      </w:pPr>
      <w:r>
        <w:rPr>
          <w:rFonts w:ascii="Arial" w:hAnsi="Arial" w:cs="Arial"/>
          <w:b/>
          <w:sz w:val="22"/>
          <w:szCs w:val="22"/>
          <w:lang w:val="id-ID"/>
        </w:rPr>
        <w:t>Inche Abdoel Moeis</w:t>
      </w:r>
      <w:r w:rsidRPr="00CB07B0">
        <w:rPr>
          <w:rFonts w:ascii="Arial" w:hAnsi="Arial" w:cs="Arial"/>
          <w:b/>
          <w:sz w:val="22"/>
          <w:szCs w:val="22"/>
          <w:lang w:val="id-ID"/>
        </w:rPr>
        <w:t xml:space="preserve"> </w:t>
      </w:r>
      <w:r w:rsidRPr="00CB07B0">
        <w:rPr>
          <w:rFonts w:ascii="Arial" w:hAnsi="Arial" w:cs="Arial"/>
          <w:b/>
          <w:sz w:val="22"/>
          <w:szCs w:val="22"/>
        </w:rPr>
        <w:t>Samarinda</w:t>
      </w:r>
    </w:p>
    <w:p w:rsidR="00BF77A1" w:rsidRPr="00CB07B0" w:rsidRDefault="00BF77A1" w:rsidP="00BF77A1">
      <w:pPr>
        <w:tabs>
          <w:tab w:val="center" w:pos="3969"/>
          <w:tab w:val="left" w:pos="5520"/>
        </w:tabs>
        <w:rPr>
          <w:rFonts w:ascii="Arial" w:hAnsi="Arial" w:cs="Arial"/>
          <w:b/>
          <w:bCs/>
          <w:sz w:val="22"/>
          <w:szCs w:val="22"/>
          <w:lang w:val="id-ID"/>
        </w:rPr>
      </w:pPr>
    </w:p>
    <w:p w:rsidR="00BF77A1" w:rsidRPr="005E447E" w:rsidRDefault="00BF77A1" w:rsidP="00BF77A1">
      <w:pPr>
        <w:tabs>
          <w:tab w:val="center" w:pos="3969"/>
          <w:tab w:val="left" w:pos="5520"/>
        </w:tabs>
        <w:spacing w:line="360" w:lineRule="auto"/>
        <w:jc w:val="center"/>
        <w:rPr>
          <w:rFonts w:ascii="Arial" w:hAnsi="Arial" w:cs="Arial"/>
          <w:b/>
          <w:sz w:val="22"/>
          <w:szCs w:val="22"/>
          <w:vertAlign w:val="superscript"/>
          <w:lang w:val="id-ID"/>
        </w:rPr>
      </w:pPr>
      <w:r w:rsidRPr="00CB07B0">
        <w:rPr>
          <w:rFonts w:ascii="Arial" w:hAnsi="Arial" w:cs="Arial"/>
          <w:b/>
          <w:sz w:val="22"/>
          <w:szCs w:val="22"/>
          <w:lang w:val="id-ID"/>
        </w:rPr>
        <w:t>Nada Rizky Dwi Faridha</w:t>
      </w:r>
      <w:r w:rsidRPr="00CB07B0">
        <w:rPr>
          <w:rFonts w:ascii="Arial" w:hAnsi="Arial" w:cs="Arial"/>
          <w:b/>
          <w:sz w:val="22"/>
          <w:szCs w:val="22"/>
          <w:vertAlign w:val="superscript"/>
          <w:lang w:val="id-ID"/>
        </w:rPr>
        <w:t>1</w:t>
      </w:r>
      <w:r w:rsidRPr="00CB07B0">
        <w:rPr>
          <w:rFonts w:ascii="Arial" w:hAnsi="Arial" w:cs="Arial"/>
          <w:b/>
          <w:sz w:val="22"/>
          <w:szCs w:val="22"/>
          <w:lang w:val="id-ID"/>
        </w:rPr>
        <w:t>, Milkhatun</w:t>
      </w:r>
      <w:r w:rsidRPr="00CB07B0">
        <w:rPr>
          <w:rFonts w:ascii="Arial" w:hAnsi="Arial" w:cs="Arial"/>
          <w:b/>
          <w:sz w:val="22"/>
          <w:szCs w:val="22"/>
          <w:vertAlign w:val="superscript"/>
          <w:lang w:val="id-ID"/>
        </w:rPr>
        <w:t>2</w:t>
      </w:r>
    </w:p>
    <w:p w:rsidR="00BF77A1" w:rsidRPr="00CB07B0" w:rsidRDefault="00BF77A1" w:rsidP="00BF77A1">
      <w:pPr>
        <w:tabs>
          <w:tab w:val="center" w:pos="3969"/>
          <w:tab w:val="left" w:pos="5520"/>
        </w:tabs>
        <w:spacing w:line="360" w:lineRule="auto"/>
        <w:jc w:val="center"/>
        <w:rPr>
          <w:rFonts w:ascii="Arial" w:hAnsi="Arial" w:cs="Arial"/>
          <w:sz w:val="22"/>
          <w:szCs w:val="22"/>
          <w:lang w:val="id-ID"/>
        </w:rPr>
      </w:pPr>
      <w:r w:rsidRPr="00CB07B0">
        <w:rPr>
          <w:rFonts w:ascii="Arial" w:hAnsi="Arial" w:cs="Arial"/>
          <w:sz w:val="22"/>
          <w:szCs w:val="22"/>
          <w:lang w:val="id-ID"/>
        </w:rPr>
        <w:t>Program Studi Ilmu Keperawatan Fakultas Ilmu Kesehatan</w:t>
      </w:r>
    </w:p>
    <w:p w:rsidR="00BF77A1" w:rsidRPr="00CB07B0" w:rsidRDefault="00BF77A1" w:rsidP="00BF77A1">
      <w:pPr>
        <w:tabs>
          <w:tab w:val="center" w:pos="3969"/>
          <w:tab w:val="left" w:pos="5520"/>
        </w:tabs>
        <w:spacing w:line="360" w:lineRule="auto"/>
        <w:jc w:val="center"/>
        <w:rPr>
          <w:rFonts w:ascii="Arial" w:hAnsi="Arial" w:cs="Arial"/>
          <w:sz w:val="22"/>
          <w:szCs w:val="22"/>
          <w:lang w:val="id-ID"/>
        </w:rPr>
      </w:pPr>
      <w:r w:rsidRPr="00CB07B0">
        <w:rPr>
          <w:rFonts w:ascii="Arial" w:hAnsi="Arial" w:cs="Arial"/>
          <w:sz w:val="22"/>
          <w:szCs w:val="22"/>
          <w:lang w:val="id-ID"/>
        </w:rPr>
        <w:t>Universitas Muhammadiyah Kalimantan Timur</w:t>
      </w:r>
    </w:p>
    <w:p w:rsidR="00BF77A1" w:rsidRPr="00CB07B0" w:rsidRDefault="00BF77A1" w:rsidP="00BF77A1">
      <w:pPr>
        <w:tabs>
          <w:tab w:val="center" w:pos="3969"/>
          <w:tab w:val="left" w:pos="5520"/>
        </w:tabs>
        <w:spacing w:line="360" w:lineRule="auto"/>
        <w:jc w:val="center"/>
        <w:rPr>
          <w:rFonts w:ascii="Arial" w:hAnsi="Arial" w:cs="Arial"/>
          <w:bCs/>
          <w:sz w:val="22"/>
          <w:szCs w:val="22"/>
          <w:lang w:val="id-ID"/>
        </w:rPr>
      </w:pPr>
      <w:r w:rsidRPr="00CB07B0">
        <w:rPr>
          <w:rFonts w:ascii="Arial" w:hAnsi="Arial" w:cs="Arial"/>
          <w:sz w:val="22"/>
          <w:szCs w:val="22"/>
          <w:lang w:val="id-ID"/>
        </w:rPr>
        <w:t xml:space="preserve">Email : </w:t>
      </w:r>
      <w:r w:rsidRPr="00CB07B0">
        <w:rPr>
          <w:rFonts w:ascii="Arial" w:hAnsi="Arial" w:cs="Arial"/>
          <w:color w:val="4F81BD" w:themeColor="accent1"/>
          <w:sz w:val="22"/>
          <w:szCs w:val="22"/>
          <w:u w:val="single"/>
          <w:lang w:val="id-ID"/>
        </w:rPr>
        <w:t>nadarizky97@gmail.com</w:t>
      </w:r>
    </w:p>
    <w:p w:rsidR="00BF77A1" w:rsidRPr="00CB07B0" w:rsidRDefault="00BF77A1" w:rsidP="00BF77A1">
      <w:pPr>
        <w:tabs>
          <w:tab w:val="center" w:pos="3969"/>
          <w:tab w:val="left" w:pos="5520"/>
        </w:tabs>
        <w:rPr>
          <w:rFonts w:ascii="Arial" w:hAnsi="Arial" w:cs="Arial"/>
          <w:b/>
          <w:bCs/>
          <w:sz w:val="22"/>
          <w:szCs w:val="22"/>
          <w:lang w:val="id-ID"/>
        </w:rPr>
      </w:pPr>
    </w:p>
    <w:p w:rsidR="00BF77A1" w:rsidRPr="00CB07B0" w:rsidRDefault="00BF77A1" w:rsidP="00BF77A1">
      <w:pPr>
        <w:tabs>
          <w:tab w:val="center" w:pos="3969"/>
          <w:tab w:val="left" w:pos="5520"/>
        </w:tabs>
        <w:jc w:val="center"/>
        <w:rPr>
          <w:rFonts w:ascii="Arial" w:hAnsi="Arial" w:cs="Arial"/>
          <w:b/>
          <w:bCs/>
          <w:sz w:val="22"/>
          <w:szCs w:val="22"/>
          <w:lang w:val="id-ID"/>
        </w:rPr>
      </w:pPr>
      <w:r w:rsidRPr="00CB07B0">
        <w:rPr>
          <w:rFonts w:ascii="Arial" w:hAnsi="Arial" w:cs="Arial"/>
          <w:b/>
          <w:bCs/>
          <w:sz w:val="22"/>
          <w:szCs w:val="22"/>
          <w:lang w:val="id-ID"/>
        </w:rPr>
        <w:t>INTISARI</w:t>
      </w:r>
    </w:p>
    <w:p w:rsidR="00397E52" w:rsidRDefault="00397E52" w:rsidP="00397E52">
      <w:pPr>
        <w:jc w:val="both"/>
        <w:rPr>
          <w:rFonts w:ascii="Arial" w:hAnsi="Arial" w:cs="Arial"/>
          <w:b/>
          <w:sz w:val="22"/>
          <w:szCs w:val="22"/>
          <w:lang w:val="id-ID"/>
        </w:rPr>
      </w:pPr>
      <w:r w:rsidRPr="00397E52">
        <w:rPr>
          <w:rFonts w:ascii="Arial" w:hAnsi="Arial" w:cs="Arial"/>
          <w:b/>
          <w:sz w:val="22"/>
          <w:szCs w:val="22"/>
          <w:lang w:val="id-ID"/>
        </w:rPr>
        <w:t xml:space="preserve">Latar Belakang : </w:t>
      </w:r>
      <w:r w:rsidR="00BF77A1" w:rsidRPr="00CB07B0">
        <w:rPr>
          <w:rFonts w:ascii="Arial" w:hAnsi="Arial" w:cs="Arial"/>
          <w:sz w:val="22"/>
          <w:szCs w:val="22"/>
        </w:rPr>
        <w:t xml:space="preserve">Sebagian besar standar keselamatan pasien/ </w:t>
      </w:r>
      <w:r w:rsidR="00BF77A1" w:rsidRPr="00CB07B0">
        <w:rPr>
          <w:rFonts w:ascii="Arial" w:hAnsi="Arial" w:cs="Arial"/>
          <w:i/>
          <w:sz w:val="22"/>
          <w:szCs w:val="22"/>
        </w:rPr>
        <w:t xml:space="preserve">Internationan Patient Safety Goal </w:t>
      </w:r>
      <w:r w:rsidR="00BF77A1" w:rsidRPr="00CB07B0">
        <w:rPr>
          <w:rFonts w:ascii="Arial" w:hAnsi="Arial" w:cs="Arial"/>
          <w:sz w:val="22"/>
          <w:szCs w:val="22"/>
        </w:rPr>
        <w:t xml:space="preserve">(IPSG)  khususnya pencegahan risiko jatuh diterapkan oleh perawat. </w:t>
      </w:r>
      <w:proofErr w:type="gramStart"/>
      <w:r w:rsidR="00BF77A1" w:rsidRPr="00CB07B0">
        <w:rPr>
          <w:rFonts w:ascii="Arial" w:hAnsi="Arial" w:cs="Arial"/>
          <w:sz w:val="22"/>
          <w:szCs w:val="22"/>
        </w:rPr>
        <w:t>Salah satu faktor internal yang mempengaruhi kepatuhan adalah pengetahuan.</w:t>
      </w:r>
      <w:proofErr w:type="gramEnd"/>
      <w:r w:rsidR="00BF77A1" w:rsidRPr="00CB07B0">
        <w:rPr>
          <w:rFonts w:ascii="Arial" w:hAnsi="Arial" w:cs="Arial"/>
          <w:sz w:val="22"/>
          <w:szCs w:val="22"/>
        </w:rPr>
        <w:t xml:space="preserve"> </w:t>
      </w:r>
      <w:r w:rsidR="00BF77A1" w:rsidRPr="00CB07B0">
        <w:rPr>
          <w:rFonts w:ascii="Arial" w:hAnsi="Arial" w:cs="Arial"/>
          <w:sz w:val="22"/>
          <w:szCs w:val="22"/>
          <w:lang w:val="id-ID"/>
        </w:rPr>
        <w:t xml:space="preserve">Pengetahuan </w:t>
      </w:r>
      <w:r w:rsidR="00BF77A1" w:rsidRPr="00CB07B0">
        <w:rPr>
          <w:rFonts w:ascii="Arial" w:hAnsi="Arial" w:cs="Arial"/>
          <w:sz w:val="22"/>
          <w:szCs w:val="22"/>
        </w:rPr>
        <w:t>adalah hasil “tahu” dan ini terjadi setelah seorang melakukan penginderaan terhadap suatu objek tertentu.</w:t>
      </w:r>
      <w:r w:rsidR="00BF77A1" w:rsidRPr="00CB07B0">
        <w:rPr>
          <w:rFonts w:ascii="Arial" w:hAnsi="Arial" w:cs="Arial"/>
          <w:b/>
          <w:sz w:val="22"/>
          <w:szCs w:val="22"/>
          <w:lang w:val="id-ID"/>
        </w:rPr>
        <w:t xml:space="preserve"> </w:t>
      </w:r>
    </w:p>
    <w:p w:rsidR="00397E52" w:rsidRDefault="00397E52" w:rsidP="00397E52">
      <w:pPr>
        <w:jc w:val="both"/>
        <w:rPr>
          <w:rFonts w:ascii="Arial" w:hAnsi="Arial" w:cs="Arial"/>
          <w:b/>
          <w:sz w:val="22"/>
          <w:szCs w:val="22"/>
          <w:lang w:val="id-ID"/>
        </w:rPr>
      </w:pPr>
    </w:p>
    <w:p w:rsidR="00397E52" w:rsidRDefault="00397E52" w:rsidP="00397E52">
      <w:pPr>
        <w:jc w:val="both"/>
        <w:rPr>
          <w:rFonts w:ascii="Arial" w:hAnsi="Arial" w:cs="Arial"/>
          <w:b/>
          <w:sz w:val="22"/>
          <w:szCs w:val="22"/>
          <w:lang w:val="id-ID"/>
        </w:rPr>
      </w:pPr>
      <w:r w:rsidRPr="00397E52">
        <w:rPr>
          <w:rFonts w:ascii="Arial" w:hAnsi="Arial" w:cs="Arial"/>
          <w:b/>
          <w:sz w:val="22"/>
          <w:szCs w:val="22"/>
          <w:lang w:val="id-ID"/>
        </w:rPr>
        <w:t xml:space="preserve">Tujuan : </w:t>
      </w:r>
      <w:r w:rsidR="00BF77A1" w:rsidRPr="00CB07B0">
        <w:rPr>
          <w:rFonts w:ascii="Arial" w:hAnsi="Arial" w:cs="Arial"/>
          <w:sz w:val="22"/>
          <w:szCs w:val="22"/>
        </w:rPr>
        <w:t xml:space="preserve">Penelitian ini bertujuan untuk mengetahui hubungan pengetahuan dengan kepatuhan perawat dalam pelaksanaan pencegahan pasien jatuh di Rumah Sakit </w:t>
      </w:r>
      <w:r w:rsidR="00BF77A1" w:rsidRPr="00CB07B0">
        <w:rPr>
          <w:rFonts w:ascii="Arial" w:hAnsi="Arial" w:cs="Arial"/>
          <w:sz w:val="22"/>
          <w:szCs w:val="22"/>
          <w:lang w:val="id-ID"/>
        </w:rPr>
        <w:t>Umum Daera</w:t>
      </w:r>
      <w:r w:rsidR="00BF77A1">
        <w:rPr>
          <w:rFonts w:ascii="Arial" w:hAnsi="Arial" w:cs="Arial"/>
          <w:sz w:val="22"/>
          <w:szCs w:val="22"/>
          <w:lang w:val="id-ID"/>
        </w:rPr>
        <w:t xml:space="preserve"> Inche Abdoel Moeis</w:t>
      </w:r>
      <w:r w:rsidR="00BF77A1" w:rsidRPr="00CB07B0">
        <w:rPr>
          <w:rFonts w:ascii="Arial" w:hAnsi="Arial" w:cs="Arial"/>
          <w:sz w:val="22"/>
          <w:szCs w:val="22"/>
          <w:lang w:val="id-ID"/>
        </w:rPr>
        <w:t xml:space="preserve"> </w:t>
      </w:r>
      <w:r w:rsidR="00BF77A1" w:rsidRPr="00CB07B0">
        <w:rPr>
          <w:rFonts w:ascii="Arial" w:hAnsi="Arial" w:cs="Arial"/>
          <w:sz w:val="22"/>
          <w:szCs w:val="22"/>
        </w:rPr>
        <w:t>Samarinda.</w:t>
      </w:r>
    </w:p>
    <w:p w:rsidR="00397E52" w:rsidRDefault="00397E52" w:rsidP="00397E52">
      <w:pPr>
        <w:jc w:val="both"/>
        <w:rPr>
          <w:rFonts w:ascii="Arial" w:hAnsi="Arial" w:cs="Arial"/>
          <w:b/>
          <w:sz w:val="22"/>
          <w:szCs w:val="22"/>
          <w:lang w:val="id-ID"/>
        </w:rPr>
      </w:pPr>
    </w:p>
    <w:p w:rsidR="00397E52" w:rsidRDefault="00397E52" w:rsidP="00397E52">
      <w:pPr>
        <w:jc w:val="both"/>
        <w:rPr>
          <w:rFonts w:ascii="Arial" w:hAnsi="Arial" w:cs="Arial"/>
          <w:sz w:val="22"/>
          <w:szCs w:val="22"/>
          <w:lang w:val="id-ID"/>
        </w:rPr>
      </w:pPr>
      <w:r w:rsidRPr="00397E52">
        <w:rPr>
          <w:rFonts w:ascii="Arial" w:hAnsi="Arial" w:cs="Arial"/>
          <w:b/>
          <w:sz w:val="22"/>
          <w:szCs w:val="22"/>
          <w:lang w:val="id-ID"/>
        </w:rPr>
        <w:t>Metode :</w:t>
      </w:r>
      <w:r>
        <w:rPr>
          <w:rFonts w:ascii="Arial" w:hAnsi="Arial" w:cs="Arial"/>
          <w:sz w:val="22"/>
          <w:szCs w:val="22"/>
          <w:lang w:val="id-ID"/>
        </w:rPr>
        <w:t xml:space="preserve"> </w:t>
      </w:r>
      <w:r w:rsidR="00BF77A1" w:rsidRPr="00CB07B0">
        <w:rPr>
          <w:rFonts w:ascii="Arial" w:hAnsi="Arial" w:cs="Arial"/>
          <w:sz w:val="22"/>
          <w:szCs w:val="22"/>
          <w:lang w:val="id-ID"/>
        </w:rPr>
        <w:t>Metode yang</w:t>
      </w:r>
      <w:r w:rsidR="00BF77A1" w:rsidRPr="00CB07B0">
        <w:rPr>
          <w:rFonts w:ascii="Arial" w:hAnsi="Arial" w:cs="Arial"/>
          <w:sz w:val="22"/>
          <w:szCs w:val="22"/>
        </w:rPr>
        <w:t xml:space="preserve"> </w:t>
      </w:r>
      <w:r w:rsidR="00BF77A1" w:rsidRPr="00CB07B0">
        <w:rPr>
          <w:rFonts w:ascii="Arial" w:hAnsi="Arial" w:cs="Arial"/>
          <w:sz w:val="22"/>
          <w:szCs w:val="22"/>
          <w:lang w:val="id-ID"/>
        </w:rPr>
        <w:t xml:space="preserve">digunakan </w:t>
      </w:r>
      <w:r w:rsidR="00BF77A1" w:rsidRPr="00CB07B0">
        <w:rPr>
          <w:rFonts w:ascii="Arial" w:hAnsi="Arial" w:cs="Arial"/>
          <w:sz w:val="22"/>
          <w:szCs w:val="22"/>
        </w:rPr>
        <w:t xml:space="preserve">deskriptif korelasi dengan pendekatan </w:t>
      </w:r>
      <w:r w:rsidR="00BF77A1" w:rsidRPr="00CB07B0">
        <w:rPr>
          <w:rFonts w:ascii="Arial" w:hAnsi="Arial" w:cs="Arial"/>
          <w:i/>
          <w:sz w:val="22"/>
          <w:szCs w:val="22"/>
        </w:rPr>
        <w:t>cross sectional</w:t>
      </w:r>
      <w:r w:rsidR="00BF77A1" w:rsidRPr="00CB07B0">
        <w:rPr>
          <w:rFonts w:ascii="Arial" w:hAnsi="Arial" w:cs="Arial"/>
          <w:sz w:val="22"/>
          <w:szCs w:val="22"/>
        </w:rPr>
        <w:t xml:space="preserve">. </w:t>
      </w:r>
      <w:proofErr w:type="gramStart"/>
      <w:r w:rsidR="00BF77A1" w:rsidRPr="00CB07B0">
        <w:rPr>
          <w:rFonts w:ascii="Arial" w:hAnsi="Arial" w:cs="Arial"/>
          <w:sz w:val="22"/>
          <w:szCs w:val="22"/>
        </w:rPr>
        <w:t>Insterumen yang digunakan dalam penelitian ini adalah kuisioner dan lembar observasi.</w:t>
      </w:r>
      <w:proofErr w:type="gramEnd"/>
      <w:r w:rsidR="00BF77A1" w:rsidRPr="00CB07B0">
        <w:rPr>
          <w:rFonts w:ascii="Arial" w:hAnsi="Arial" w:cs="Arial"/>
          <w:sz w:val="22"/>
          <w:szCs w:val="22"/>
        </w:rPr>
        <w:t xml:space="preserve"> </w:t>
      </w:r>
      <w:proofErr w:type="gramStart"/>
      <w:r w:rsidR="00BF77A1" w:rsidRPr="00CB07B0">
        <w:rPr>
          <w:rFonts w:ascii="Arial" w:hAnsi="Arial" w:cs="Arial"/>
          <w:sz w:val="22"/>
          <w:szCs w:val="22"/>
        </w:rPr>
        <w:t xml:space="preserve">Jumlah sampel 51 perawat di ruang rawat inap non intensif dengan teknik pengambilan sampel menggunakan </w:t>
      </w:r>
      <w:r w:rsidR="00BF77A1" w:rsidRPr="00CB07B0">
        <w:rPr>
          <w:rFonts w:ascii="Arial" w:hAnsi="Arial" w:cs="Arial"/>
          <w:i/>
          <w:sz w:val="22"/>
          <w:szCs w:val="22"/>
        </w:rPr>
        <w:t>purposive sampling.</w:t>
      </w:r>
      <w:proofErr w:type="gramEnd"/>
      <w:r w:rsidR="00BF77A1" w:rsidRPr="00CB07B0">
        <w:rPr>
          <w:rFonts w:ascii="Arial" w:hAnsi="Arial" w:cs="Arial"/>
          <w:sz w:val="22"/>
          <w:szCs w:val="22"/>
        </w:rPr>
        <w:t xml:space="preserve"> </w:t>
      </w:r>
      <w:proofErr w:type="gramStart"/>
      <w:r w:rsidR="00BF77A1" w:rsidRPr="00CB07B0">
        <w:rPr>
          <w:rFonts w:ascii="Arial" w:hAnsi="Arial" w:cs="Arial"/>
          <w:sz w:val="22"/>
          <w:szCs w:val="22"/>
        </w:rPr>
        <w:t xml:space="preserve">Uji analisis dalam penelitian ini menggunakan uji </w:t>
      </w:r>
      <w:r w:rsidR="00BF77A1" w:rsidRPr="00CB07B0">
        <w:rPr>
          <w:rFonts w:ascii="Arial" w:hAnsi="Arial" w:cs="Arial"/>
          <w:i/>
          <w:sz w:val="22"/>
          <w:szCs w:val="22"/>
        </w:rPr>
        <w:t>chi-square</w:t>
      </w:r>
      <w:r>
        <w:rPr>
          <w:rFonts w:ascii="Arial" w:hAnsi="Arial" w:cs="Arial"/>
          <w:sz w:val="22"/>
          <w:szCs w:val="22"/>
          <w:lang w:val="id-ID"/>
        </w:rPr>
        <w:t>.</w:t>
      </w:r>
      <w:proofErr w:type="gramEnd"/>
    </w:p>
    <w:p w:rsidR="00397E52" w:rsidRDefault="00397E52" w:rsidP="00397E52">
      <w:pPr>
        <w:jc w:val="both"/>
        <w:rPr>
          <w:rFonts w:ascii="Arial" w:hAnsi="Arial" w:cs="Arial"/>
          <w:sz w:val="22"/>
          <w:szCs w:val="22"/>
          <w:lang w:val="id-ID"/>
        </w:rPr>
      </w:pPr>
    </w:p>
    <w:p w:rsidR="00BF77A1" w:rsidRPr="00397E52" w:rsidRDefault="00397E52" w:rsidP="00397E52">
      <w:pPr>
        <w:jc w:val="both"/>
        <w:rPr>
          <w:rFonts w:ascii="Arial" w:hAnsi="Arial" w:cs="Arial"/>
          <w:b/>
          <w:sz w:val="22"/>
          <w:szCs w:val="22"/>
          <w:lang w:val="id-ID"/>
        </w:rPr>
      </w:pPr>
      <w:r>
        <w:rPr>
          <w:rFonts w:ascii="Arial" w:hAnsi="Arial" w:cs="Arial"/>
          <w:b/>
          <w:sz w:val="22"/>
          <w:szCs w:val="22"/>
          <w:lang w:val="id-ID"/>
        </w:rPr>
        <w:t xml:space="preserve">Hasil Penelitian : </w:t>
      </w:r>
      <w:r w:rsidR="007B44C7">
        <w:rPr>
          <w:rFonts w:ascii="Arial" w:hAnsi="Arial" w:cs="Arial"/>
          <w:sz w:val="22"/>
          <w:szCs w:val="22"/>
          <w:lang w:val="id-ID"/>
        </w:rPr>
        <w:t xml:space="preserve">Hasil analisi dengan menggunakan uji </w:t>
      </w:r>
      <w:r w:rsidR="007B44C7">
        <w:rPr>
          <w:rFonts w:ascii="Arial" w:hAnsi="Arial" w:cs="Arial"/>
          <w:i/>
          <w:sz w:val="22"/>
          <w:szCs w:val="22"/>
          <w:lang w:val="id-ID"/>
        </w:rPr>
        <w:t>chi-</w:t>
      </w:r>
      <w:r w:rsidR="007B44C7" w:rsidRPr="007B44C7">
        <w:rPr>
          <w:rFonts w:ascii="Arial" w:hAnsi="Arial" w:cs="Arial"/>
          <w:sz w:val="22"/>
          <w:szCs w:val="22"/>
          <w:lang w:val="id-ID"/>
        </w:rPr>
        <w:t>square</w:t>
      </w:r>
      <w:r w:rsidR="007B44C7">
        <w:rPr>
          <w:rFonts w:ascii="Arial" w:hAnsi="Arial" w:cs="Arial"/>
          <w:sz w:val="22"/>
          <w:szCs w:val="22"/>
          <w:lang w:val="id-ID"/>
        </w:rPr>
        <w:t xml:space="preserve"> menunjukan</w:t>
      </w:r>
      <w:r w:rsidR="00BF77A1" w:rsidRPr="00CB07B0">
        <w:rPr>
          <w:rFonts w:ascii="Arial" w:hAnsi="Arial" w:cs="Arial"/>
          <w:sz w:val="22"/>
          <w:szCs w:val="22"/>
          <w:lang w:val="id-ID"/>
        </w:rPr>
        <w:t xml:space="preserve"> p </w:t>
      </w:r>
      <w:r w:rsidR="00BF77A1" w:rsidRPr="00CB07B0">
        <w:rPr>
          <w:rFonts w:ascii="Arial" w:hAnsi="Arial" w:cs="Arial"/>
          <w:i/>
          <w:sz w:val="22"/>
          <w:szCs w:val="22"/>
          <w:lang w:val="id-ID"/>
        </w:rPr>
        <w:t xml:space="preserve">valeu </w:t>
      </w:r>
      <w:r>
        <w:rPr>
          <w:rFonts w:ascii="Arial" w:hAnsi="Arial" w:cs="Arial"/>
          <w:sz w:val="22"/>
          <w:szCs w:val="22"/>
          <w:lang w:val="id-ID"/>
        </w:rPr>
        <w:t>0,038 &lt; α (0,05)</w:t>
      </w:r>
    </w:p>
    <w:p w:rsidR="00BF77A1" w:rsidRPr="00CB07B0" w:rsidRDefault="00BF77A1" w:rsidP="00BF77A1">
      <w:pPr>
        <w:jc w:val="both"/>
        <w:rPr>
          <w:rFonts w:ascii="Arial" w:hAnsi="Arial" w:cs="Arial"/>
          <w:sz w:val="22"/>
          <w:szCs w:val="22"/>
          <w:lang w:val="id-ID"/>
        </w:rPr>
      </w:pPr>
    </w:p>
    <w:p w:rsidR="00397E52" w:rsidRPr="00397E52" w:rsidRDefault="00397E52" w:rsidP="00BF77A1">
      <w:pPr>
        <w:jc w:val="both"/>
        <w:rPr>
          <w:rFonts w:ascii="Arial" w:hAnsi="Arial" w:cs="Arial"/>
          <w:sz w:val="22"/>
          <w:szCs w:val="22"/>
          <w:lang w:val="id-ID"/>
        </w:rPr>
      </w:pPr>
      <w:r>
        <w:rPr>
          <w:rFonts w:ascii="Arial" w:hAnsi="Arial" w:cs="Arial"/>
          <w:b/>
          <w:sz w:val="22"/>
          <w:szCs w:val="22"/>
          <w:lang w:val="id-ID"/>
        </w:rPr>
        <w:t xml:space="preserve">Kesimpulan : </w:t>
      </w:r>
      <w:r>
        <w:rPr>
          <w:rFonts w:ascii="Arial" w:hAnsi="Arial" w:cs="Arial"/>
          <w:sz w:val="22"/>
          <w:szCs w:val="22"/>
          <w:lang w:val="id-ID"/>
        </w:rPr>
        <w:t>Terd</w:t>
      </w:r>
      <w:r w:rsidRPr="00CB07B0">
        <w:rPr>
          <w:rFonts w:ascii="Arial" w:hAnsi="Arial" w:cs="Arial"/>
          <w:sz w:val="22"/>
          <w:szCs w:val="22"/>
          <w:lang w:val="id-ID"/>
        </w:rPr>
        <w:t>apat hubungan yang signifikan antara pengetahuan dengan kepatuhan perawat dalam pelaksanaan pencegahan pasien jatuh.</w:t>
      </w:r>
    </w:p>
    <w:p w:rsidR="00397E52" w:rsidRDefault="00397E52" w:rsidP="00BF77A1">
      <w:pPr>
        <w:jc w:val="both"/>
        <w:rPr>
          <w:rFonts w:ascii="Arial" w:hAnsi="Arial" w:cs="Arial"/>
          <w:b/>
          <w:sz w:val="22"/>
          <w:szCs w:val="22"/>
          <w:lang w:val="id-ID"/>
        </w:rPr>
      </w:pPr>
    </w:p>
    <w:p w:rsidR="00BF77A1" w:rsidRPr="00CB07B0" w:rsidRDefault="00BF77A1" w:rsidP="00BF77A1">
      <w:pPr>
        <w:jc w:val="both"/>
        <w:rPr>
          <w:rFonts w:ascii="Arial" w:hAnsi="Arial" w:cs="Arial"/>
          <w:i/>
          <w:sz w:val="22"/>
          <w:szCs w:val="22"/>
          <w:lang w:val="id-ID"/>
        </w:rPr>
      </w:pPr>
      <w:r w:rsidRPr="00CB07B0">
        <w:rPr>
          <w:rFonts w:ascii="Arial" w:hAnsi="Arial" w:cs="Arial"/>
          <w:b/>
          <w:sz w:val="22"/>
          <w:szCs w:val="22"/>
        </w:rPr>
        <w:t xml:space="preserve">Kata </w:t>
      </w:r>
      <w:proofErr w:type="gramStart"/>
      <w:r w:rsidRPr="00CB07B0">
        <w:rPr>
          <w:rFonts w:ascii="Arial" w:hAnsi="Arial" w:cs="Arial"/>
          <w:b/>
          <w:sz w:val="22"/>
          <w:szCs w:val="22"/>
        </w:rPr>
        <w:t>kunci :</w:t>
      </w:r>
      <w:proofErr w:type="gramEnd"/>
      <w:r w:rsidRPr="00CB07B0">
        <w:rPr>
          <w:rFonts w:ascii="Arial" w:hAnsi="Arial" w:cs="Arial"/>
          <w:b/>
          <w:sz w:val="22"/>
          <w:szCs w:val="22"/>
        </w:rPr>
        <w:t xml:space="preserve"> </w:t>
      </w:r>
      <w:r w:rsidRPr="00CB07B0">
        <w:rPr>
          <w:rFonts w:ascii="Arial" w:hAnsi="Arial" w:cs="Arial"/>
          <w:i/>
          <w:sz w:val="22"/>
          <w:szCs w:val="22"/>
        </w:rPr>
        <w:t xml:space="preserve">pengetahuan, kepatuhan, </w:t>
      </w:r>
      <w:r w:rsidRPr="00CB07B0">
        <w:rPr>
          <w:rFonts w:ascii="Arial" w:hAnsi="Arial" w:cs="Arial"/>
          <w:i/>
          <w:sz w:val="22"/>
          <w:szCs w:val="22"/>
          <w:lang w:val="id-ID"/>
        </w:rPr>
        <w:t xml:space="preserve">pencegahan </w:t>
      </w:r>
      <w:r w:rsidRPr="00CB07B0">
        <w:rPr>
          <w:rFonts w:ascii="Arial" w:hAnsi="Arial" w:cs="Arial"/>
          <w:i/>
          <w:sz w:val="22"/>
          <w:szCs w:val="22"/>
        </w:rPr>
        <w:t>pasien jatuh</w:t>
      </w:r>
    </w:p>
    <w:p w:rsidR="00BF77A1" w:rsidRPr="00CB07B0" w:rsidRDefault="00BF77A1" w:rsidP="00BF77A1">
      <w:pPr>
        <w:jc w:val="both"/>
        <w:rPr>
          <w:rFonts w:ascii="Arial" w:hAnsi="Arial" w:cs="Arial"/>
          <w:i/>
          <w:sz w:val="22"/>
          <w:szCs w:val="22"/>
          <w:lang w:val="id-ID"/>
        </w:rPr>
      </w:pPr>
    </w:p>
    <w:p w:rsidR="00BF77A1" w:rsidRPr="00CB07B0" w:rsidRDefault="00BF77A1" w:rsidP="00BF77A1">
      <w:pPr>
        <w:jc w:val="both"/>
        <w:rPr>
          <w:rFonts w:ascii="Arial" w:hAnsi="Arial" w:cs="Arial"/>
          <w:i/>
          <w:sz w:val="22"/>
          <w:szCs w:val="22"/>
          <w:lang w:val="id-ID"/>
        </w:rPr>
      </w:pPr>
    </w:p>
    <w:p w:rsidR="00BF77A1" w:rsidRPr="00CB07B0" w:rsidRDefault="00BF77A1" w:rsidP="00BF77A1">
      <w:pPr>
        <w:jc w:val="both"/>
        <w:rPr>
          <w:rFonts w:ascii="Arial" w:hAnsi="Arial" w:cs="Arial"/>
          <w:i/>
          <w:sz w:val="22"/>
          <w:szCs w:val="22"/>
          <w:lang w:val="id-ID"/>
        </w:rPr>
      </w:pPr>
    </w:p>
    <w:p w:rsidR="00BF77A1" w:rsidRPr="00CB07B0" w:rsidRDefault="00BF77A1" w:rsidP="00BF77A1">
      <w:pPr>
        <w:jc w:val="both"/>
        <w:rPr>
          <w:rFonts w:ascii="Arial" w:hAnsi="Arial" w:cs="Arial"/>
          <w:i/>
          <w:sz w:val="22"/>
          <w:szCs w:val="22"/>
          <w:lang w:val="id-ID"/>
        </w:rPr>
      </w:pPr>
    </w:p>
    <w:p w:rsidR="00BF77A1" w:rsidRDefault="00BF77A1" w:rsidP="00BF77A1">
      <w:pPr>
        <w:jc w:val="both"/>
        <w:rPr>
          <w:rFonts w:ascii="Arial" w:hAnsi="Arial" w:cs="Arial"/>
          <w:i/>
          <w:sz w:val="22"/>
          <w:szCs w:val="22"/>
          <w:lang w:val="id-ID"/>
        </w:rPr>
      </w:pPr>
    </w:p>
    <w:p w:rsidR="00F9738C" w:rsidRDefault="00F9738C" w:rsidP="00BF77A1">
      <w:pPr>
        <w:jc w:val="both"/>
        <w:rPr>
          <w:rFonts w:ascii="Arial" w:hAnsi="Arial" w:cs="Arial"/>
          <w:i/>
          <w:sz w:val="22"/>
          <w:szCs w:val="22"/>
          <w:lang w:val="id-ID"/>
        </w:rPr>
      </w:pPr>
    </w:p>
    <w:p w:rsidR="00BF77A1" w:rsidRPr="00CB07B0" w:rsidRDefault="00BF77A1" w:rsidP="00BF77A1">
      <w:pPr>
        <w:jc w:val="both"/>
        <w:rPr>
          <w:rFonts w:ascii="Arial" w:hAnsi="Arial" w:cs="Arial"/>
          <w:i/>
          <w:sz w:val="22"/>
          <w:szCs w:val="22"/>
          <w:lang w:val="id-ID"/>
        </w:rPr>
      </w:pPr>
    </w:p>
    <w:p w:rsidR="00BF77A1" w:rsidRPr="00CB07B0" w:rsidRDefault="00BF77A1" w:rsidP="00BF77A1">
      <w:pPr>
        <w:jc w:val="both"/>
        <w:rPr>
          <w:rFonts w:ascii="Arial" w:hAnsi="Arial" w:cs="Arial"/>
          <w:i/>
          <w:sz w:val="22"/>
          <w:szCs w:val="22"/>
          <w:lang w:val="id-ID"/>
        </w:rPr>
      </w:pPr>
    </w:p>
    <w:p w:rsidR="00BF77A1" w:rsidRPr="00CB07B0" w:rsidRDefault="00BF77A1" w:rsidP="00BF77A1">
      <w:pPr>
        <w:jc w:val="both"/>
        <w:rPr>
          <w:rFonts w:ascii="Arial" w:hAnsi="Arial" w:cs="Arial"/>
          <w:i/>
          <w:sz w:val="22"/>
          <w:szCs w:val="22"/>
          <w:lang w:val="id-ID"/>
        </w:rPr>
      </w:pPr>
    </w:p>
    <w:p w:rsidR="00BF77A1" w:rsidRPr="00CB07B0" w:rsidRDefault="00BF77A1" w:rsidP="00BF77A1">
      <w:pPr>
        <w:jc w:val="both"/>
        <w:rPr>
          <w:rFonts w:ascii="Arial" w:hAnsi="Arial" w:cs="Arial"/>
          <w:sz w:val="22"/>
          <w:szCs w:val="22"/>
          <w:lang w:val="id-ID"/>
        </w:rPr>
      </w:pPr>
      <w:r w:rsidRPr="00CB07B0">
        <w:rPr>
          <w:rFonts w:ascii="Arial" w:hAnsi="Arial" w:cs="Arial"/>
          <w:noProof/>
          <w:sz w:val="22"/>
          <w:szCs w:val="22"/>
        </w:rPr>
        <mc:AlternateContent>
          <mc:Choice Requires="wps">
            <w:drawing>
              <wp:anchor distT="0" distB="0" distL="114300" distR="114300" simplePos="0" relativeHeight="251666432" behindDoc="0" locked="0" layoutInCell="1" allowOverlap="1" wp14:anchorId="04696DC3" wp14:editId="5BA4969F">
                <wp:simplePos x="0" y="0"/>
                <wp:positionH relativeFrom="column">
                  <wp:posOffset>-63612</wp:posOffset>
                </wp:positionH>
                <wp:positionV relativeFrom="paragraph">
                  <wp:posOffset>111125</wp:posOffset>
                </wp:positionV>
                <wp:extent cx="5055870" cy="0"/>
                <wp:effectExtent l="0" t="0" r="11430" b="19050"/>
                <wp:wrapNone/>
                <wp:docPr id="8" name="Straight Connector 8"/>
                <wp:cNvGraphicFramePr/>
                <a:graphic xmlns:a="http://schemas.openxmlformats.org/drawingml/2006/main">
                  <a:graphicData uri="http://schemas.microsoft.com/office/word/2010/wordprocessingShape">
                    <wps:wsp>
                      <wps:cNvCnPr/>
                      <wps:spPr>
                        <a:xfrm>
                          <a:off x="0" y="0"/>
                          <a:ext cx="505587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xmlns:w15="http://schemas.microsoft.com/office/word/2012/wordml">
            <w:pict>
              <v:line w14:anchorId="76B646E5" id="Straight Connector 8" o:spid="_x0000_s1026" style="position:absolute;z-index:2516664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5pt,8.75pt" to="393.1pt,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" strokecolor="black [3040]"/>
            </w:pict>
          </mc:Fallback>
        </mc:AlternateContent>
      </w:r>
    </w:p>
    <w:p w:rsidR="00BF77A1" w:rsidRPr="00CB07B0" w:rsidRDefault="00BF77A1" w:rsidP="00BF77A1">
      <w:pPr>
        <w:rPr>
          <w:rFonts w:ascii="Arial" w:hAnsi="Arial" w:cs="Arial"/>
          <w:sz w:val="22"/>
          <w:szCs w:val="22"/>
          <w:lang w:val="id-ID"/>
        </w:rPr>
      </w:pPr>
      <w:r w:rsidRPr="00CB07B0">
        <w:rPr>
          <w:rFonts w:ascii="Arial" w:hAnsi="Arial" w:cs="Arial"/>
          <w:sz w:val="22"/>
          <w:szCs w:val="22"/>
          <w:vertAlign w:val="superscript"/>
          <w:lang w:val="id-ID"/>
        </w:rPr>
        <w:t xml:space="preserve">1 </w:t>
      </w:r>
      <w:r>
        <w:rPr>
          <w:rFonts w:ascii="Arial" w:hAnsi="Arial" w:cs="Arial"/>
          <w:sz w:val="22"/>
          <w:szCs w:val="22"/>
          <w:lang w:val="id-ID"/>
        </w:rPr>
        <w:t>Mahasiswa Keperawatan</w:t>
      </w:r>
      <w:r w:rsidRPr="00CB07B0">
        <w:rPr>
          <w:rFonts w:ascii="Arial" w:hAnsi="Arial" w:cs="Arial"/>
          <w:sz w:val="22"/>
          <w:szCs w:val="22"/>
          <w:lang w:val="id-ID"/>
        </w:rPr>
        <w:t xml:space="preserve"> Universitas Muhammadiyah Kalimantan Timur</w:t>
      </w:r>
    </w:p>
    <w:p w:rsidR="00397E52" w:rsidRPr="007B44C7" w:rsidRDefault="00BF77A1" w:rsidP="007B44C7">
      <w:pPr>
        <w:rPr>
          <w:rFonts w:ascii="Arial" w:hAnsi="Arial" w:cs="Arial"/>
          <w:sz w:val="22"/>
          <w:szCs w:val="22"/>
          <w:lang w:val="id-ID"/>
        </w:rPr>
      </w:pPr>
      <w:r w:rsidRPr="00CB07B0">
        <w:rPr>
          <w:rFonts w:ascii="Arial" w:hAnsi="Arial" w:cs="Arial"/>
          <w:sz w:val="22"/>
          <w:szCs w:val="22"/>
          <w:vertAlign w:val="superscript"/>
          <w:lang w:val="id-ID"/>
        </w:rPr>
        <w:t>2</w:t>
      </w:r>
      <w:r>
        <w:rPr>
          <w:rFonts w:ascii="Arial" w:hAnsi="Arial" w:cs="Arial"/>
          <w:sz w:val="22"/>
          <w:szCs w:val="22"/>
          <w:lang w:val="id-ID"/>
        </w:rPr>
        <w:t xml:space="preserve"> Dosen</w:t>
      </w:r>
      <w:r w:rsidRPr="00CB07B0">
        <w:rPr>
          <w:rFonts w:ascii="Arial" w:hAnsi="Arial" w:cs="Arial"/>
          <w:sz w:val="22"/>
          <w:szCs w:val="22"/>
          <w:lang w:val="id-ID"/>
        </w:rPr>
        <w:t xml:space="preserve"> Universit</w:t>
      </w:r>
      <w:r w:rsidR="007B44C7">
        <w:rPr>
          <w:rFonts w:ascii="Arial" w:hAnsi="Arial" w:cs="Arial"/>
          <w:sz w:val="22"/>
          <w:szCs w:val="22"/>
          <w:lang w:val="id-ID"/>
        </w:rPr>
        <w:t>as Muhammadiyah Kalimantan Timu</w:t>
      </w:r>
    </w:p>
    <w:p w:rsidR="00F9738C" w:rsidRDefault="00F9738C">
      <w:pPr>
        <w:spacing w:after="200" w:line="276" w:lineRule="auto"/>
        <w:rPr>
          <w:rFonts w:ascii="Arial" w:hAnsi="Arial" w:cs="Arial"/>
          <w:b/>
          <w:sz w:val="22"/>
          <w:szCs w:val="22"/>
          <w:lang w:val="id-ID"/>
        </w:rPr>
      </w:pPr>
      <w:r>
        <w:rPr>
          <w:rFonts w:ascii="Arial" w:hAnsi="Arial" w:cs="Arial"/>
          <w:b/>
          <w:sz w:val="22"/>
          <w:szCs w:val="22"/>
          <w:lang w:val="id-ID"/>
        </w:rPr>
        <w:br w:type="page"/>
      </w:r>
    </w:p>
    <w:p w:rsidR="00BF77A1" w:rsidRDefault="000432AD" w:rsidP="00BF77A1">
      <w:pPr>
        <w:spacing w:after="200" w:line="276" w:lineRule="auto"/>
        <w:jc w:val="center"/>
        <w:rPr>
          <w:rFonts w:ascii="Arial" w:hAnsi="Arial" w:cs="Arial"/>
          <w:b/>
          <w:sz w:val="22"/>
          <w:szCs w:val="22"/>
          <w:lang w:val="id-ID"/>
        </w:rPr>
      </w:pPr>
      <w:r>
        <w:rPr>
          <w:rFonts w:ascii="Arial" w:hAnsi="Arial" w:cs="Arial"/>
          <w:b/>
          <w:sz w:val="22"/>
          <w:szCs w:val="22"/>
          <w:lang w:val="id-ID"/>
        </w:rPr>
        <w:lastRenderedPageBreak/>
        <w:t>The Relationship of Knowledge with</w:t>
      </w:r>
      <w:r w:rsidR="00BF77A1" w:rsidRPr="00CB07B0">
        <w:rPr>
          <w:rFonts w:ascii="Arial" w:hAnsi="Arial" w:cs="Arial"/>
          <w:b/>
          <w:sz w:val="22"/>
          <w:szCs w:val="22"/>
          <w:lang w:val="id-ID"/>
        </w:rPr>
        <w:t xml:space="preserve"> Nurse C</w:t>
      </w:r>
      <w:r w:rsidR="00BF77A1">
        <w:rPr>
          <w:rFonts w:ascii="Arial" w:hAnsi="Arial" w:cs="Arial"/>
          <w:b/>
          <w:sz w:val="22"/>
          <w:szCs w:val="22"/>
          <w:lang w:val="id-ID"/>
        </w:rPr>
        <w:t>ompliance About The</w:t>
      </w:r>
    </w:p>
    <w:p w:rsidR="00BF77A1" w:rsidRDefault="00C93D0F" w:rsidP="00BF77A1">
      <w:pPr>
        <w:spacing w:after="200" w:line="276" w:lineRule="auto"/>
        <w:jc w:val="center"/>
        <w:rPr>
          <w:rFonts w:ascii="Arial" w:hAnsi="Arial" w:cs="Arial"/>
          <w:b/>
          <w:sz w:val="22"/>
          <w:szCs w:val="22"/>
          <w:lang w:val="id-ID"/>
        </w:rPr>
      </w:pPr>
      <w:r>
        <w:rPr>
          <w:rFonts w:ascii="Arial" w:hAnsi="Arial" w:cs="Arial"/>
          <w:b/>
          <w:sz w:val="22"/>
          <w:szCs w:val="22"/>
          <w:lang w:val="id-ID"/>
        </w:rPr>
        <w:t xml:space="preserve">Implementation </w:t>
      </w:r>
      <w:r w:rsidR="00BF77A1">
        <w:rPr>
          <w:rFonts w:ascii="Arial" w:hAnsi="Arial" w:cs="Arial"/>
          <w:b/>
          <w:sz w:val="22"/>
          <w:szCs w:val="22"/>
          <w:lang w:val="id-ID"/>
        </w:rPr>
        <w:t>Prevention of</w:t>
      </w:r>
      <w:r w:rsidR="00BF77A1" w:rsidRPr="00CB07B0">
        <w:rPr>
          <w:rFonts w:ascii="Arial" w:hAnsi="Arial" w:cs="Arial"/>
          <w:b/>
          <w:sz w:val="22"/>
          <w:szCs w:val="22"/>
          <w:lang w:val="id-ID"/>
        </w:rPr>
        <w:t xml:space="preserve"> Patients Falls</w:t>
      </w:r>
      <w:r w:rsidR="00BF77A1">
        <w:rPr>
          <w:rFonts w:ascii="Arial" w:hAnsi="Arial" w:cs="Arial"/>
          <w:b/>
          <w:sz w:val="22"/>
          <w:szCs w:val="22"/>
          <w:lang w:val="id-ID"/>
        </w:rPr>
        <w:t xml:space="preserve"> i</w:t>
      </w:r>
      <w:r w:rsidR="00BF77A1" w:rsidRPr="00CB07B0">
        <w:rPr>
          <w:rFonts w:ascii="Arial" w:hAnsi="Arial" w:cs="Arial"/>
          <w:b/>
          <w:sz w:val="22"/>
          <w:szCs w:val="22"/>
          <w:lang w:val="id-ID"/>
        </w:rPr>
        <w:t xml:space="preserve">n </w:t>
      </w:r>
      <w:r w:rsidR="00BF77A1">
        <w:rPr>
          <w:rFonts w:ascii="Arial" w:hAnsi="Arial" w:cs="Arial"/>
          <w:b/>
          <w:sz w:val="22"/>
          <w:szCs w:val="22"/>
          <w:lang w:val="id-ID"/>
        </w:rPr>
        <w:t>Regional</w:t>
      </w:r>
    </w:p>
    <w:p w:rsidR="00BF77A1" w:rsidRPr="00797CBE" w:rsidRDefault="00BF77A1" w:rsidP="00BF77A1">
      <w:pPr>
        <w:spacing w:after="200" w:line="276" w:lineRule="auto"/>
        <w:jc w:val="center"/>
        <w:rPr>
          <w:rFonts w:ascii="Arial" w:hAnsi="Arial" w:cs="Arial"/>
          <w:b/>
          <w:sz w:val="22"/>
          <w:szCs w:val="22"/>
          <w:lang w:val="id-ID"/>
        </w:rPr>
      </w:pPr>
      <w:r>
        <w:rPr>
          <w:rFonts w:ascii="Arial" w:hAnsi="Arial" w:cs="Arial"/>
          <w:b/>
          <w:sz w:val="22"/>
          <w:szCs w:val="22"/>
          <w:lang w:val="id-ID"/>
        </w:rPr>
        <w:t>Public Hospital Inche Abdoel Moeis</w:t>
      </w:r>
      <w:r w:rsidRPr="00CB07B0">
        <w:rPr>
          <w:rFonts w:ascii="Arial" w:hAnsi="Arial" w:cs="Arial"/>
          <w:b/>
          <w:sz w:val="22"/>
          <w:szCs w:val="22"/>
          <w:lang w:val="id-ID"/>
        </w:rPr>
        <w:t xml:space="preserve"> Samarinda</w:t>
      </w:r>
    </w:p>
    <w:p w:rsidR="00BF77A1" w:rsidRPr="00CB07B0" w:rsidRDefault="00BF77A1" w:rsidP="00BF77A1">
      <w:pPr>
        <w:spacing w:line="276" w:lineRule="auto"/>
        <w:jc w:val="center"/>
        <w:rPr>
          <w:rFonts w:ascii="Arial" w:hAnsi="Arial" w:cs="Arial"/>
          <w:sz w:val="22"/>
          <w:szCs w:val="22"/>
          <w:lang w:val="id-ID"/>
        </w:rPr>
      </w:pPr>
    </w:p>
    <w:p w:rsidR="00BF77A1" w:rsidRDefault="00BF77A1" w:rsidP="00BF77A1">
      <w:pPr>
        <w:tabs>
          <w:tab w:val="center" w:pos="3969"/>
          <w:tab w:val="left" w:pos="5520"/>
        </w:tabs>
        <w:spacing w:line="276" w:lineRule="auto"/>
        <w:jc w:val="center"/>
        <w:rPr>
          <w:rFonts w:ascii="Arial" w:hAnsi="Arial" w:cs="Arial"/>
          <w:b/>
          <w:sz w:val="22"/>
          <w:szCs w:val="22"/>
          <w:lang w:val="id-ID"/>
        </w:rPr>
      </w:pPr>
      <w:r w:rsidRPr="00CB07B0">
        <w:rPr>
          <w:rFonts w:ascii="Arial" w:hAnsi="Arial" w:cs="Arial"/>
          <w:b/>
          <w:sz w:val="22"/>
          <w:szCs w:val="22"/>
          <w:lang w:val="id-ID"/>
        </w:rPr>
        <w:t>Nada Rizky Dwi Faridha</w:t>
      </w:r>
      <w:r w:rsidRPr="00CB07B0">
        <w:rPr>
          <w:rFonts w:ascii="Arial" w:hAnsi="Arial" w:cs="Arial"/>
          <w:b/>
          <w:sz w:val="22"/>
          <w:szCs w:val="22"/>
          <w:vertAlign w:val="superscript"/>
          <w:lang w:val="id-ID"/>
        </w:rPr>
        <w:t>1</w:t>
      </w:r>
      <w:r w:rsidRPr="00CB07B0">
        <w:rPr>
          <w:rFonts w:ascii="Arial" w:hAnsi="Arial" w:cs="Arial"/>
          <w:b/>
          <w:sz w:val="22"/>
          <w:szCs w:val="22"/>
          <w:lang w:val="id-ID"/>
        </w:rPr>
        <w:t>, Milkhatun</w:t>
      </w:r>
      <w:r w:rsidRPr="00CB07B0">
        <w:rPr>
          <w:rFonts w:ascii="Arial" w:hAnsi="Arial" w:cs="Arial"/>
          <w:b/>
          <w:sz w:val="22"/>
          <w:szCs w:val="22"/>
          <w:vertAlign w:val="superscript"/>
          <w:lang w:val="id-ID"/>
        </w:rPr>
        <w:t>2</w:t>
      </w:r>
    </w:p>
    <w:p w:rsidR="00BF77A1" w:rsidRPr="00CB07B0" w:rsidRDefault="00BF77A1" w:rsidP="00BF77A1">
      <w:pPr>
        <w:tabs>
          <w:tab w:val="center" w:pos="3969"/>
          <w:tab w:val="left" w:pos="5520"/>
        </w:tabs>
        <w:spacing w:line="276" w:lineRule="auto"/>
        <w:jc w:val="center"/>
        <w:rPr>
          <w:rFonts w:ascii="Arial" w:hAnsi="Arial" w:cs="Arial"/>
          <w:sz w:val="22"/>
          <w:szCs w:val="22"/>
          <w:lang w:val="id-ID"/>
        </w:rPr>
      </w:pPr>
      <w:r w:rsidRPr="00CB07B0">
        <w:rPr>
          <w:rFonts w:ascii="Arial" w:hAnsi="Arial" w:cs="Arial"/>
          <w:sz w:val="22"/>
          <w:szCs w:val="22"/>
          <w:lang w:val="id-ID"/>
        </w:rPr>
        <w:t>Program Studi Ilmu Keperawatan Fakultas Ilmu Kesehatan</w:t>
      </w:r>
    </w:p>
    <w:p w:rsidR="00BF77A1" w:rsidRPr="00CB07B0" w:rsidRDefault="00BF77A1" w:rsidP="00BF77A1">
      <w:pPr>
        <w:tabs>
          <w:tab w:val="center" w:pos="3969"/>
          <w:tab w:val="left" w:pos="5520"/>
        </w:tabs>
        <w:spacing w:line="276" w:lineRule="auto"/>
        <w:jc w:val="center"/>
        <w:rPr>
          <w:rFonts w:ascii="Arial" w:hAnsi="Arial" w:cs="Arial"/>
          <w:sz w:val="22"/>
          <w:szCs w:val="22"/>
          <w:lang w:val="id-ID"/>
        </w:rPr>
      </w:pPr>
      <w:r w:rsidRPr="00CB07B0">
        <w:rPr>
          <w:rFonts w:ascii="Arial" w:hAnsi="Arial" w:cs="Arial"/>
          <w:sz w:val="22"/>
          <w:szCs w:val="22"/>
          <w:lang w:val="id-ID"/>
        </w:rPr>
        <w:t>Universitas Muhammadiyah Kalimantan Timur</w:t>
      </w:r>
    </w:p>
    <w:p w:rsidR="00BF77A1" w:rsidRPr="00CB07B0" w:rsidRDefault="00BF77A1" w:rsidP="00BF77A1">
      <w:pPr>
        <w:tabs>
          <w:tab w:val="center" w:pos="3969"/>
          <w:tab w:val="left" w:pos="5520"/>
        </w:tabs>
        <w:spacing w:line="276" w:lineRule="auto"/>
        <w:jc w:val="center"/>
        <w:rPr>
          <w:rFonts w:ascii="Arial" w:hAnsi="Arial" w:cs="Arial"/>
          <w:bCs/>
          <w:sz w:val="22"/>
          <w:szCs w:val="22"/>
          <w:lang w:val="id-ID"/>
        </w:rPr>
      </w:pPr>
      <w:r w:rsidRPr="00CB07B0">
        <w:rPr>
          <w:rFonts w:ascii="Arial" w:hAnsi="Arial" w:cs="Arial"/>
          <w:sz w:val="22"/>
          <w:szCs w:val="22"/>
          <w:lang w:val="id-ID"/>
        </w:rPr>
        <w:t xml:space="preserve">Email : </w:t>
      </w:r>
      <w:r w:rsidRPr="00CB07B0">
        <w:rPr>
          <w:rFonts w:ascii="Arial" w:hAnsi="Arial" w:cs="Arial"/>
          <w:color w:val="4F81BD" w:themeColor="accent1"/>
          <w:sz w:val="22"/>
          <w:szCs w:val="22"/>
          <w:u w:val="single"/>
          <w:lang w:val="id-ID"/>
        </w:rPr>
        <w:t>nadarizky97@gmail.com</w:t>
      </w:r>
    </w:p>
    <w:p w:rsidR="00BF77A1" w:rsidRPr="00CB07B0" w:rsidRDefault="00BF77A1" w:rsidP="00BF77A1">
      <w:pPr>
        <w:tabs>
          <w:tab w:val="center" w:pos="3969"/>
          <w:tab w:val="left" w:pos="5520"/>
        </w:tabs>
        <w:rPr>
          <w:rFonts w:ascii="Arial" w:hAnsi="Arial" w:cs="Arial"/>
          <w:b/>
          <w:bCs/>
          <w:i/>
          <w:sz w:val="22"/>
          <w:szCs w:val="22"/>
          <w:lang w:val="id-ID"/>
        </w:rPr>
      </w:pPr>
    </w:p>
    <w:p w:rsidR="00BF77A1" w:rsidRPr="00CB07B0" w:rsidRDefault="00BF77A1" w:rsidP="00BF77A1">
      <w:pPr>
        <w:tabs>
          <w:tab w:val="center" w:pos="3969"/>
          <w:tab w:val="left" w:pos="5520"/>
        </w:tabs>
        <w:jc w:val="center"/>
        <w:rPr>
          <w:rFonts w:ascii="Arial" w:hAnsi="Arial" w:cs="Arial"/>
          <w:b/>
          <w:bCs/>
          <w:i/>
          <w:sz w:val="22"/>
          <w:szCs w:val="22"/>
          <w:lang w:val="id-ID"/>
        </w:rPr>
      </w:pPr>
      <w:r w:rsidRPr="00CB07B0">
        <w:rPr>
          <w:rFonts w:ascii="Arial" w:hAnsi="Arial" w:cs="Arial"/>
          <w:b/>
          <w:bCs/>
          <w:i/>
          <w:sz w:val="22"/>
          <w:szCs w:val="22"/>
          <w:lang w:val="id-ID"/>
        </w:rPr>
        <w:t>ABSTRACT</w:t>
      </w:r>
    </w:p>
    <w:p w:rsidR="007B44C7" w:rsidRDefault="007B44C7" w:rsidP="007B44C7">
      <w:pPr>
        <w:jc w:val="both"/>
        <w:rPr>
          <w:rFonts w:ascii="Arial" w:hAnsi="Arial" w:cs="Arial"/>
          <w:i/>
          <w:sz w:val="22"/>
          <w:szCs w:val="22"/>
          <w:lang w:val="id-ID"/>
        </w:rPr>
      </w:pPr>
      <w:r w:rsidRPr="007B44C7">
        <w:rPr>
          <w:rFonts w:ascii="Arial" w:hAnsi="Arial" w:cs="Arial"/>
          <w:b/>
          <w:i/>
          <w:sz w:val="22"/>
          <w:szCs w:val="22"/>
          <w:lang w:val="id-ID"/>
        </w:rPr>
        <w:t>Background :</w:t>
      </w:r>
      <w:r>
        <w:rPr>
          <w:rFonts w:ascii="Arial" w:hAnsi="Arial" w:cs="Arial"/>
          <w:i/>
          <w:sz w:val="22"/>
          <w:szCs w:val="22"/>
          <w:lang w:val="id-ID"/>
        </w:rPr>
        <w:t xml:space="preserve"> </w:t>
      </w:r>
      <w:r w:rsidR="00BF77A1" w:rsidRPr="00CB07B0">
        <w:rPr>
          <w:rFonts w:ascii="Arial" w:hAnsi="Arial" w:cs="Arial"/>
          <w:i/>
          <w:sz w:val="22"/>
          <w:szCs w:val="22"/>
          <w:lang w:val="id-ID"/>
        </w:rPr>
        <w:t xml:space="preserve">Most standards of  International Patient Safety Goal (IPSG), especially prevention of falling risk, are applied by nurses. One of the internal factors that affect compliance is knowledge. Knowledge is the result of "knowing" and this occurs after a person has sensed a certain object. </w:t>
      </w:r>
    </w:p>
    <w:p w:rsidR="007B44C7" w:rsidRDefault="007B44C7" w:rsidP="007B44C7">
      <w:pPr>
        <w:jc w:val="both"/>
        <w:rPr>
          <w:rFonts w:ascii="Arial" w:hAnsi="Arial" w:cs="Arial"/>
          <w:b/>
          <w:i/>
          <w:sz w:val="22"/>
          <w:szCs w:val="22"/>
          <w:lang w:val="id-ID"/>
        </w:rPr>
      </w:pPr>
    </w:p>
    <w:p w:rsidR="007B44C7" w:rsidRDefault="007B44C7" w:rsidP="007B44C7">
      <w:pPr>
        <w:jc w:val="both"/>
        <w:rPr>
          <w:rFonts w:ascii="Arial" w:hAnsi="Arial" w:cs="Arial"/>
          <w:i/>
          <w:sz w:val="22"/>
          <w:szCs w:val="22"/>
          <w:lang w:val="id-ID"/>
        </w:rPr>
      </w:pPr>
      <w:r w:rsidRPr="007B44C7">
        <w:rPr>
          <w:rFonts w:ascii="Arial" w:hAnsi="Arial" w:cs="Arial"/>
          <w:b/>
          <w:i/>
          <w:sz w:val="22"/>
          <w:szCs w:val="22"/>
          <w:lang w:val="id-ID"/>
        </w:rPr>
        <w:t xml:space="preserve">Objective : </w:t>
      </w:r>
      <w:r w:rsidR="00BF77A1" w:rsidRPr="00CB07B0">
        <w:rPr>
          <w:rFonts w:ascii="Arial" w:hAnsi="Arial" w:cs="Arial"/>
          <w:i/>
          <w:sz w:val="22"/>
          <w:szCs w:val="22"/>
          <w:lang w:val="id-ID"/>
        </w:rPr>
        <w:t xml:space="preserve">The objective of this research is to know the relations of knowledge and nurse compliance in the implementation of prevention of patients falls in Regional Public Hospital </w:t>
      </w:r>
      <w:r w:rsidR="00BF77A1">
        <w:rPr>
          <w:rFonts w:ascii="Arial" w:hAnsi="Arial" w:cs="Arial"/>
          <w:i/>
          <w:sz w:val="22"/>
          <w:szCs w:val="22"/>
          <w:lang w:val="id-ID"/>
        </w:rPr>
        <w:t>Inche Abdoel Moeis Samarinda</w:t>
      </w:r>
    </w:p>
    <w:p w:rsidR="007B44C7" w:rsidRDefault="007B44C7" w:rsidP="007B44C7">
      <w:pPr>
        <w:jc w:val="both"/>
        <w:rPr>
          <w:rFonts w:ascii="Arial" w:hAnsi="Arial" w:cs="Arial"/>
          <w:i/>
          <w:sz w:val="22"/>
          <w:szCs w:val="22"/>
          <w:lang w:val="id-ID"/>
        </w:rPr>
      </w:pPr>
    </w:p>
    <w:p w:rsidR="007B44C7" w:rsidRDefault="007B44C7" w:rsidP="007B44C7">
      <w:pPr>
        <w:jc w:val="both"/>
        <w:rPr>
          <w:rFonts w:ascii="Arial" w:hAnsi="Arial" w:cs="Arial"/>
          <w:i/>
          <w:sz w:val="22"/>
          <w:szCs w:val="22"/>
          <w:lang w:val="id-ID"/>
        </w:rPr>
      </w:pPr>
      <w:r w:rsidRPr="007B44C7">
        <w:rPr>
          <w:rFonts w:ascii="Arial" w:hAnsi="Arial" w:cs="Arial"/>
          <w:b/>
          <w:i/>
          <w:sz w:val="22"/>
          <w:szCs w:val="22"/>
          <w:lang w:val="id-ID"/>
        </w:rPr>
        <w:t xml:space="preserve">Methods : </w:t>
      </w:r>
      <w:r w:rsidR="00BF77A1" w:rsidRPr="00CB07B0">
        <w:rPr>
          <w:rFonts w:ascii="Arial" w:hAnsi="Arial" w:cs="Arial"/>
          <w:i/>
          <w:sz w:val="22"/>
          <w:szCs w:val="22"/>
          <w:lang w:val="id-ID"/>
        </w:rPr>
        <w:t>The method is descriptive correlation with cross sectional approach. The instruments used in this study were questionnaires and observation sheets. The total sample of 51 nurses in non intensive inpatient rooms with sampling techniques used purposive sampling. The analysis test in this</w:t>
      </w:r>
      <w:r>
        <w:rPr>
          <w:rFonts w:ascii="Arial" w:hAnsi="Arial" w:cs="Arial"/>
          <w:i/>
          <w:sz w:val="22"/>
          <w:szCs w:val="22"/>
          <w:lang w:val="id-ID"/>
        </w:rPr>
        <w:t xml:space="preserve"> study used the chi-square test</w:t>
      </w:r>
    </w:p>
    <w:p w:rsidR="007B44C7" w:rsidRDefault="007B44C7" w:rsidP="007B44C7">
      <w:pPr>
        <w:jc w:val="both"/>
        <w:rPr>
          <w:rFonts w:ascii="Arial" w:hAnsi="Arial" w:cs="Arial"/>
          <w:i/>
          <w:sz w:val="22"/>
          <w:szCs w:val="22"/>
          <w:lang w:val="id-ID"/>
        </w:rPr>
      </w:pPr>
    </w:p>
    <w:p w:rsidR="007B44C7" w:rsidRDefault="007B44C7" w:rsidP="007B44C7">
      <w:pPr>
        <w:jc w:val="both"/>
        <w:rPr>
          <w:rFonts w:ascii="Arial" w:hAnsi="Arial" w:cs="Arial"/>
          <w:i/>
          <w:sz w:val="22"/>
          <w:szCs w:val="22"/>
          <w:lang w:val="id-ID"/>
        </w:rPr>
      </w:pPr>
      <w:r w:rsidRPr="007B44C7">
        <w:rPr>
          <w:rFonts w:ascii="Arial" w:hAnsi="Arial" w:cs="Arial"/>
          <w:b/>
          <w:i/>
          <w:sz w:val="22"/>
          <w:szCs w:val="22"/>
          <w:lang w:val="id-ID"/>
        </w:rPr>
        <w:t>Result :</w:t>
      </w:r>
      <w:r>
        <w:rPr>
          <w:rFonts w:ascii="Arial" w:hAnsi="Arial" w:cs="Arial"/>
          <w:i/>
          <w:sz w:val="22"/>
          <w:szCs w:val="22"/>
          <w:lang w:val="id-ID"/>
        </w:rPr>
        <w:t xml:space="preserve"> </w:t>
      </w:r>
      <w:r w:rsidR="00130FA0" w:rsidRPr="00130FA0">
        <w:rPr>
          <w:rFonts w:ascii="Arial" w:hAnsi="Arial" w:cs="Arial"/>
          <w:i/>
          <w:sz w:val="22"/>
          <w:szCs w:val="22"/>
          <w:lang w:val="id-ID"/>
        </w:rPr>
        <w:t>The results of the analysis using the chi-square test showed p valeu 0.038 &lt;α (0.05)</w:t>
      </w:r>
    </w:p>
    <w:p w:rsidR="007B44C7" w:rsidRDefault="007B44C7" w:rsidP="007B44C7">
      <w:pPr>
        <w:jc w:val="both"/>
        <w:rPr>
          <w:rFonts w:ascii="Arial" w:hAnsi="Arial" w:cs="Arial"/>
          <w:i/>
          <w:sz w:val="22"/>
          <w:szCs w:val="22"/>
          <w:lang w:val="id-ID"/>
        </w:rPr>
      </w:pPr>
    </w:p>
    <w:p w:rsidR="007B44C7" w:rsidRPr="007B44C7" w:rsidRDefault="007B44C7" w:rsidP="007B44C7">
      <w:pPr>
        <w:jc w:val="both"/>
        <w:rPr>
          <w:rFonts w:ascii="Arial" w:hAnsi="Arial" w:cs="Arial"/>
          <w:i/>
          <w:sz w:val="22"/>
          <w:szCs w:val="22"/>
          <w:lang w:val="id-ID"/>
        </w:rPr>
      </w:pPr>
      <w:r w:rsidRPr="007B44C7">
        <w:rPr>
          <w:rFonts w:ascii="Arial" w:hAnsi="Arial" w:cs="Arial"/>
          <w:b/>
          <w:i/>
          <w:sz w:val="22"/>
          <w:szCs w:val="22"/>
          <w:lang w:val="id-ID"/>
        </w:rPr>
        <w:t>C</w:t>
      </w:r>
      <w:r w:rsidR="00BF77A1" w:rsidRPr="007B44C7">
        <w:rPr>
          <w:rFonts w:ascii="Arial" w:hAnsi="Arial" w:cs="Arial"/>
          <w:b/>
          <w:i/>
          <w:sz w:val="22"/>
          <w:szCs w:val="22"/>
          <w:lang w:val="id-ID"/>
        </w:rPr>
        <w:t>oncluded</w:t>
      </w:r>
      <w:r w:rsidRPr="007B44C7">
        <w:rPr>
          <w:rFonts w:ascii="Arial" w:hAnsi="Arial" w:cs="Arial"/>
          <w:b/>
          <w:i/>
          <w:sz w:val="22"/>
          <w:szCs w:val="22"/>
          <w:lang w:val="id-ID"/>
        </w:rPr>
        <w:t xml:space="preserve"> : </w:t>
      </w:r>
      <w:r w:rsidR="00BF77A1" w:rsidRPr="00CB07B0">
        <w:rPr>
          <w:rFonts w:ascii="Arial" w:hAnsi="Arial" w:cs="Arial"/>
          <w:i/>
          <w:sz w:val="22"/>
          <w:szCs w:val="22"/>
          <w:lang w:val="id-ID"/>
        </w:rPr>
        <w:t xml:space="preserve"> </w:t>
      </w:r>
      <w:r w:rsidR="00130FA0" w:rsidRPr="00130FA0">
        <w:rPr>
          <w:rFonts w:ascii="Arial" w:hAnsi="Arial" w:cs="Arial"/>
          <w:i/>
          <w:sz w:val="22"/>
          <w:szCs w:val="22"/>
          <w:lang w:val="id-ID"/>
        </w:rPr>
        <w:t>Ther</w:t>
      </w:r>
      <w:r w:rsidR="00130FA0">
        <w:rPr>
          <w:rFonts w:ascii="Arial" w:hAnsi="Arial" w:cs="Arial"/>
          <w:i/>
          <w:sz w:val="22"/>
          <w:szCs w:val="22"/>
          <w:lang w:val="id-ID"/>
        </w:rPr>
        <w:t xml:space="preserve">e is a significant relationship </w:t>
      </w:r>
      <w:r w:rsidR="00BF77A1" w:rsidRPr="00CB07B0">
        <w:rPr>
          <w:rFonts w:ascii="Arial" w:hAnsi="Arial" w:cs="Arial"/>
          <w:i/>
          <w:sz w:val="22"/>
          <w:szCs w:val="22"/>
          <w:lang w:val="id-ID"/>
        </w:rPr>
        <w:t>between knowledge and nurse compliance in the implementation of prevention of falling patients</w:t>
      </w:r>
    </w:p>
    <w:p w:rsidR="007B44C7" w:rsidRDefault="007B44C7" w:rsidP="00BF77A1">
      <w:pPr>
        <w:spacing w:after="200"/>
        <w:jc w:val="both"/>
        <w:rPr>
          <w:rFonts w:ascii="Arial" w:hAnsi="Arial" w:cs="Arial"/>
          <w:b/>
          <w:i/>
          <w:color w:val="212121"/>
          <w:sz w:val="22"/>
          <w:szCs w:val="22"/>
          <w:shd w:val="clear" w:color="auto" w:fill="FFFFFF"/>
          <w:lang w:val="id-ID"/>
        </w:rPr>
      </w:pPr>
    </w:p>
    <w:p w:rsidR="00BF77A1" w:rsidRPr="00CB07B0" w:rsidRDefault="00BF77A1" w:rsidP="00BF77A1">
      <w:pPr>
        <w:spacing w:after="200"/>
        <w:jc w:val="both"/>
        <w:rPr>
          <w:rFonts w:ascii="Arial" w:hAnsi="Arial" w:cs="Arial"/>
          <w:sz w:val="22"/>
          <w:szCs w:val="22"/>
          <w:lang w:val="id-ID"/>
        </w:rPr>
      </w:pPr>
      <w:proofErr w:type="gramStart"/>
      <w:r w:rsidRPr="00CB07B0">
        <w:rPr>
          <w:rFonts w:ascii="Arial" w:hAnsi="Arial" w:cs="Arial"/>
          <w:b/>
          <w:i/>
          <w:color w:val="212121"/>
          <w:sz w:val="22"/>
          <w:szCs w:val="22"/>
          <w:shd w:val="clear" w:color="auto" w:fill="FFFFFF"/>
        </w:rPr>
        <w:t>Keywords</w:t>
      </w:r>
      <w:r w:rsidRPr="00CB07B0">
        <w:rPr>
          <w:rFonts w:ascii="Arial" w:hAnsi="Arial" w:cs="Arial"/>
          <w:b/>
          <w:i/>
          <w:color w:val="212121"/>
          <w:sz w:val="22"/>
          <w:szCs w:val="22"/>
          <w:shd w:val="clear" w:color="auto" w:fill="FFFFFF"/>
          <w:lang w:val="id-ID"/>
        </w:rPr>
        <w:t xml:space="preserve"> </w:t>
      </w:r>
      <w:r w:rsidRPr="00CB07B0">
        <w:rPr>
          <w:rFonts w:ascii="Arial" w:hAnsi="Arial" w:cs="Arial"/>
          <w:b/>
          <w:i/>
          <w:color w:val="212121"/>
          <w:sz w:val="22"/>
          <w:szCs w:val="22"/>
          <w:shd w:val="clear" w:color="auto" w:fill="FFFFFF"/>
        </w:rPr>
        <w:t>:</w:t>
      </w:r>
      <w:proofErr w:type="gramEnd"/>
      <w:r w:rsidRPr="00CB07B0">
        <w:rPr>
          <w:rFonts w:ascii="Arial" w:hAnsi="Arial" w:cs="Arial"/>
          <w:i/>
          <w:color w:val="212121"/>
          <w:sz w:val="22"/>
          <w:szCs w:val="22"/>
          <w:shd w:val="clear" w:color="auto" w:fill="FFFFFF"/>
        </w:rPr>
        <w:t xml:space="preserve"> knowledge, compliance, prevention of falling patients</w:t>
      </w:r>
    </w:p>
    <w:p w:rsidR="00BF77A1" w:rsidRPr="00CB07B0" w:rsidRDefault="00BF77A1" w:rsidP="00BF77A1">
      <w:pPr>
        <w:rPr>
          <w:rFonts w:ascii="Arial" w:hAnsi="Arial" w:cs="Arial"/>
          <w:sz w:val="22"/>
          <w:szCs w:val="22"/>
          <w:lang w:val="id-ID"/>
        </w:rPr>
      </w:pPr>
    </w:p>
    <w:p w:rsidR="00BF77A1" w:rsidRPr="00CB07B0" w:rsidRDefault="00BF77A1" w:rsidP="00BF77A1">
      <w:pPr>
        <w:ind w:left="2160" w:hanging="1440"/>
        <w:jc w:val="center"/>
        <w:rPr>
          <w:rFonts w:ascii="Arial" w:hAnsi="Arial" w:cs="Arial"/>
          <w:sz w:val="22"/>
          <w:szCs w:val="22"/>
          <w:lang w:val="id-ID"/>
        </w:rPr>
      </w:pPr>
    </w:p>
    <w:p w:rsidR="00BF77A1" w:rsidRPr="00CB07B0" w:rsidRDefault="00BF77A1" w:rsidP="00BF77A1">
      <w:pPr>
        <w:ind w:left="2160" w:hanging="1440"/>
        <w:jc w:val="center"/>
        <w:rPr>
          <w:rFonts w:ascii="Arial" w:hAnsi="Arial" w:cs="Arial"/>
          <w:sz w:val="22"/>
          <w:szCs w:val="22"/>
          <w:lang w:val="id-ID"/>
        </w:rPr>
      </w:pPr>
    </w:p>
    <w:p w:rsidR="00BF77A1" w:rsidRPr="00CB07B0" w:rsidRDefault="00BF77A1" w:rsidP="00BF77A1">
      <w:pPr>
        <w:ind w:left="2160" w:hanging="1440"/>
        <w:jc w:val="center"/>
        <w:rPr>
          <w:rFonts w:ascii="Arial" w:hAnsi="Arial" w:cs="Arial"/>
          <w:sz w:val="22"/>
          <w:szCs w:val="22"/>
          <w:lang w:val="id-ID"/>
        </w:rPr>
      </w:pPr>
    </w:p>
    <w:p w:rsidR="00BF77A1" w:rsidRPr="00CB07B0" w:rsidRDefault="00BF77A1" w:rsidP="00BF77A1">
      <w:pPr>
        <w:ind w:left="2160" w:hanging="1440"/>
        <w:jc w:val="center"/>
        <w:rPr>
          <w:rFonts w:ascii="Arial" w:hAnsi="Arial" w:cs="Arial"/>
          <w:sz w:val="22"/>
          <w:szCs w:val="22"/>
          <w:lang w:val="id-ID"/>
        </w:rPr>
      </w:pPr>
    </w:p>
    <w:p w:rsidR="00BF77A1" w:rsidRPr="00CB07B0" w:rsidRDefault="00BF77A1" w:rsidP="00BF77A1">
      <w:pPr>
        <w:ind w:left="2160" w:hanging="1440"/>
        <w:jc w:val="center"/>
        <w:rPr>
          <w:rFonts w:ascii="Arial" w:hAnsi="Arial" w:cs="Arial"/>
          <w:sz w:val="22"/>
          <w:szCs w:val="22"/>
          <w:lang w:val="id-ID"/>
        </w:rPr>
      </w:pPr>
    </w:p>
    <w:p w:rsidR="00BF77A1" w:rsidRPr="00CB07B0" w:rsidRDefault="00BF77A1" w:rsidP="00BF77A1">
      <w:pPr>
        <w:ind w:left="2160" w:hanging="1440"/>
        <w:jc w:val="center"/>
        <w:rPr>
          <w:rFonts w:ascii="Arial" w:hAnsi="Arial" w:cs="Arial"/>
          <w:sz w:val="22"/>
          <w:szCs w:val="22"/>
          <w:lang w:val="id-ID"/>
        </w:rPr>
      </w:pPr>
    </w:p>
    <w:p w:rsidR="00BF77A1" w:rsidRDefault="00BF77A1" w:rsidP="00BF77A1">
      <w:pPr>
        <w:rPr>
          <w:rFonts w:ascii="Arial" w:hAnsi="Arial" w:cs="Arial"/>
          <w:sz w:val="22"/>
          <w:szCs w:val="22"/>
          <w:lang w:val="id-ID"/>
        </w:rPr>
      </w:pPr>
    </w:p>
    <w:p w:rsidR="00BF77A1" w:rsidRPr="00CB07B0" w:rsidRDefault="00BF77A1" w:rsidP="00BF77A1">
      <w:pPr>
        <w:rPr>
          <w:rFonts w:ascii="Arial" w:hAnsi="Arial" w:cs="Arial"/>
          <w:sz w:val="22"/>
          <w:szCs w:val="22"/>
          <w:lang w:val="id-ID"/>
        </w:rPr>
      </w:pPr>
    </w:p>
    <w:p w:rsidR="00BF77A1" w:rsidRPr="00CB07B0" w:rsidRDefault="00BF77A1" w:rsidP="00BF77A1">
      <w:pPr>
        <w:rPr>
          <w:rFonts w:ascii="Arial" w:hAnsi="Arial" w:cs="Arial"/>
          <w:sz w:val="22"/>
          <w:szCs w:val="22"/>
          <w:lang w:val="id-ID"/>
        </w:rPr>
      </w:pPr>
    </w:p>
    <w:p w:rsidR="00BF77A1" w:rsidRPr="00CB07B0" w:rsidRDefault="00BF77A1" w:rsidP="00BF77A1">
      <w:pPr>
        <w:ind w:left="2160" w:hanging="1440"/>
        <w:jc w:val="center"/>
        <w:rPr>
          <w:rFonts w:ascii="Arial" w:hAnsi="Arial" w:cs="Arial"/>
          <w:sz w:val="22"/>
          <w:szCs w:val="22"/>
          <w:lang w:val="id-ID"/>
        </w:rPr>
      </w:pPr>
      <w:r w:rsidRPr="00CB07B0">
        <w:rPr>
          <w:rFonts w:ascii="Arial" w:hAnsi="Arial" w:cs="Arial"/>
          <w:noProof/>
          <w:sz w:val="22"/>
          <w:szCs w:val="22"/>
        </w:rPr>
        <mc:AlternateContent>
          <mc:Choice Requires="wps">
            <w:drawing>
              <wp:anchor distT="0" distB="0" distL="114300" distR="114300" simplePos="0" relativeHeight="251665408" behindDoc="0" locked="0" layoutInCell="1" allowOverlap="1" wp14:anchorId="54334839" wp14:editId="4E669337">
                <wp:simplePos x="0" y="0"/>
                <wp:positionH relativeFrom="column">
                  <wp:posOffset>-23645</wp:posOffset>
                </wp:positionH>
                <wp:positionV relativeFrom="paragraph">
                  <wp:posOffset>31115</wp:posOffset>
                </wp:positionV>
                <wp:extent cx="5056094" cy="0"/>
                <wp:effectExtent l="0" t="0" r="11430" b="19050"/>
                <wp:wrapNone/>
                <wp:docPr id="6" name="Straight Connector 6"/>
                <wp:cNvGraphicFramePr/>
                <a:graphic xmlns:a="http://schemas.openxmlformats.org/drawingml/2006/main">
                  <a:graphicData uri="http://schemas.microsoft.com/office/word/2010/wordprocessingShape">
                    <wps:wsp>
                      <wps:cNvCnPr/>
                      <wps:spPr>
                        <a:xfrm>
                          <a:off x="0" y="0"/>
                          <a:ext cx="5056094"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xmlns:w15="http://schemas.microsoft.com/office/word/2012/wordml">
            <w:pict>
              <v:line w14:anchorId="014F9A07" id="Straight Connector 6" o:spid="_x0000_s1026" style="position:absolute;z-index:2516654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85pt,2.45pt" to="396.25pt,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" strokecolor="black [3040]"/>
            </w:pict>
          </mc:Fallback>
        </mc:AlternateContent>
      </w:r>
    </w:p>
    <w:p w:rsidR="00BF77A1" w:rsidRPr="00CB07B0" w:rsidRDefault="00BF77A1" w:rsidP="00BF77A1">
      <w:pPr>
        <w:rPr>
          <w:rFonts w:ascii="Arial" w:hAnsi="Arial" w:cs="Arial"/>
          <w:sz w:val="22"/>
          <w:szCs w:val="22"/>
          <w:lang w:val="id-ID"/>
        </w:rPr>
      </w:pPr>
      <w:r w:rsidRPr="00CB07B0">
        <w:rPr>
          <w:rFonts w:ascii="Arial" w:hAnsi="Arial" w:cs="Arial"/>
          <w:sz w:val="22"/>
          <w:szCs w:val="22"/>
          <w:vertAlign w:val="superscript"/>
          <w:lang w:val="id-ID"/>
        </w:rPr>
        <w:t xml:space="preserve">1 </w:t>
      </w:r>
      <w:r w:rsidRPr="00CB07B0">
        <w:rPr>
          <w:rFonts w:ascii="Arial" w:hAnsi="Arial" w:cs="Arial"/>
          <w:sz w:val="22"/>
          <w:szCs w:val="22"/>
          <w:lang w:val="id-ID"/>
        </w:rPr>
        <w:t>Undergraduate Nursing of Universitas Muhammadiyah Kalimantan Timur</w:t>
      </w:r>
    </w:p>
    <w:p w:rsidR="00BF77A1" w:rsidRPr="00157C47" w:rsidRDefault="00BF77A1" w:rsidP="00BF77A1">
      <w:pPr>
        <w:rPr>
          <w:rFonts w:ascii="Arial" w:hAnsi="Arial" w:cs="Arial"/>
          <w:sz w:val="22"/>
          <w:szCs w:val="22"/>
          <w:lang w:val="id-ID"/>
        </w:rPr>
      </w:pPr>
      <w:r w:rsidRPr="00CB07B0">
        <w:rPr>
          <w:rFonts w:ascii="Arial" w:hAnsi="Arial" w:cs="Arial"/>
          <w:sz w:val="22"/>
          <w:szCs w:val="22"/>
          <w:vertAlign w:val="superscript"/>
          <w:lang w:val="id-ID"/>
        </w:rPr>
        <w:t>2</w:t>
      </w:r>
      <w:r w:rsidRPr="00CB07B0">
        <w:rPr>
          <w:rFonts w:ascii="Arial" w:hAnsi="Arial" w:cs="Arial"/>
          <w:sz w:val="22"/>
          <w:szCs w:val="22"/>
          <w:lang w:val="id-ID"/>
        </w:rPr>
        <w:t xml:space="preserve"> Lecture of Universitas Muhammadiyah Kalimantan Timur</w:t>
      </w:r>
    </w:p>
    <w:p w:rsidR="00BF77A1" w:rsidRPr="005E447E" w:rsidRDefault="00BF77A1" w:rsidP="00BF77A1">
      <w:pPr>
        <w:jc w:val="center"/>
        <w:rPr>
          <w:rFonts w:ascii="Arial" w:hAnsi="Arial" w:cs="Arial"/>
          <w:sz w:val="22"/>
          <w:szCs w:val="22"/>
          <w:lang w:val="id-ID"/>
        </w:rPr>
      </w:pPr>
      <w:r w:rsidRPr="009F2DE2">
        <w:rPr>
          <w:rFonts w:ascii="Arial" w:hAnsi="Arial" w:cs="Arial"/>
          <w:b/>
        </w:rPr>
        <w:lastRenderedPageBreak/>
        <w:t>MOTTO</w:t>
      </w:r>
    </w:p>
    <w:p w:rsidR="00BF77A1" w:rsidRPr="00102CAA" w:rsidRDefault="00BF77A1" w:rsidP="00BF77A1">
      <w:pPr>
        <w:spacing w:after="200" w:line="276" w:lineRule="auto"/>
        <w:jc w:val="center"/>
        <w:rPr>
          <w:lang w:val="id-ID"/>
        </w:rPr>
      </w:pPr>
      <w:r>
        <w:rPr>
          <w:noProof/>
        </w:rPr>
        <mc:AlternateContent>
          <mc:Choice Requires="wps">
            <w:drawing>
              <wp:anchor distT="0" distB="0" distL="114300" distR="114300" simplePos="0" relativeHeight="251656192" behindDoc="0" locked="0" layoutInCell="1" allowOverlap="1" wp14:anchorId="502A7D05" wp14:editId="090B1312">
                <wp:simplePos x="0" y="0"/>
                <wp:positionH relativeFrom="column">
                  <wp:posOffset>233345</wp:posOffset>
                </wp:positionH>
                <wp:positionV relativeFrom="paragraph">
                  <wp:posOffset>493000</wp:posOffset>
                </wp:positionV>
                <wp:extent cx="4951562" cy="5710686"/>
                <wp:effectExtent l="0" t="0" r="20955" b="23495"/>
                <wp:wrapNone/>
                <wp:docPr id="2" name="Vertical Scroll 2"/>
                <wp:cNvGraphicFramePr/>
                <a:graphic xmlns:a="http://schemas.openxmlformats.org/drawingml/2006/main">
                  <a:graphicData uri="http://schemas.microsoft.com/office/word/2010/wordprocessingShape">
                    <wps:wsp>
                      <wps:cNvSpPr/>
                      <wps:spPr>
                        <a:xfrm>
                          <a:off x="0" y="0"/>
                          <a:ext cx="4951562" cy="5710686"/>
                        </a:xfrm>
                        <a:prstGeom prst="verticalScroll">
                          <a:avLst/>
                        </a:prstGeom>
                      </wps:spPr>
                      <wps:style>
                        <a:lnRef idx="2">
                          <a:schemeClr val="dk1"/>
                        </a:lnRef>
                        <a:fillRef idx="1">
                          <a:schemeClr val="lt1"/>
                        </a:fillRef>
                        <a:effectRef idx="0">
                          <a:schemeClr val="dk1"/>
                        </a:effectRef>
                        <a:fontRef idx="minor">
                          <a:schemeClr val="dk1"/>
                        </a:fontRef>
                      </wps:style>
                      <wps:txbx>
                        <w:txbxContent>
                          <w:p w:rsidR="001B4724" w:rsidRPr="00006781" w:rsidRDefault="001B4724" w:rsidP="00BF77A1">
                            <w:pPr>
                              <w:spacing w:line="480" w:lineRule="auto"/>
                              <w:jc w:val="center"/>
                              <w:rPr>
                                <w:rFonts w:ascii="Century Schoolbook" w:hAnsi="Century Schoolbook" w:cs="Arial"/>
                                <w:b/>
                                <w:sz w:val="32"/>
                                <w:szCs w:val="32"/>
                                <w:lang w:val="id-ID"/>
                              </w:rPr>
                            </w:pPr>
                            <w:r>
                              <w:rPr>
                                <w:rFonts w:ascii="Century Schoolbook" w:hAnsi="Century Schoolbook" w:cs="Arial"/>
                                <w:b/>
                                <w:sz w:val="32"/>
                                <w:szCs w:val="32"/>
                                <w:lang w:val="id-ID"/>
                              </w:rPr>
                              <w:t>Dan taat lah kepada Allah</w:t>
                            </w:r>
                            <w:r w:rsidRPr="00006781">
                              <w:rPr>
                                <w:rFonts w:ascii="Century Schoolbook" w:hAnsi="Century Schoolbook" w:cs="Arial"/>
                                <w:b/>
                                <w:sz w:val="32"/>
                                <w:szCs w:val="32"/>
                                <w:lang w:val="id-ID"/>
                              </w:rPr>
                              <w:t xml:space="preserve"> dan Rasul  (Muhammad), agar kamu diberi rahmad.</w:t>
                            </w:r>
                          </w:p>
                          <w:p w:rsidR="001B4724" w:rsidRPr="00006781" w:rsidRDefault="001B4724" w:rsidP="00BF77A1">
                            <w:pPr>
                              <w:spacing w:line="480" w:lineRule="auto"/>
                              <w:jc w:val="center"/>
                              <w:rPr>
                                <w:rFonts w:ascii="Century Schoolbook" w:hAnsi="Century Schoolbook" w:cs="Arial"/>
                                <w:b/>
                                <w:sz w:val="32"/>
                                <w:szCs w:val="32"/>
                                <w:lang w:val="id-ID"/>
                              </w:rPr>
                            </w:pPr>
                            <w:r w:rsidRPr="00006781">
                              <w:rPr>
                                <w:rFonts w:ascii="Century Schoolbook" w:hAnsi="Century Schoolbook" w:cs="Arial"/>
                                <w:b/>
                                <w:sz w:val="32"/>
                                <w:szCs w:val="32"/>
                                <w:lang w:val="id-ID"/>
                              </w:rPr>
                              <w:t>Q.S Ali Imran : 132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shapetype w14:anchorId="502A7D05" id="_x0000_t97" coordsize="21600,21600" o:spt="97" adj="2700" path="m@5,qx@1@2l@1@0@2@0qx0@7@2,21600l@9,21600qx@10@7l@10@1@11@1qx21600@2@11,xem@5,nfqx@6@2@5@1@4@3@5@2l@6@2em@5@1nfl@10@1em@2,21600nfqx@1@7l@1@0em@2@0nfqx@3@8@2@7l@1@7e">
                <v:formulas>
                  <v:f eqn="sum height 0 #0"/>
                  <v:f eqn="val #0"/>
                  <v:f eqn="prod @1 1 2"/>
                  <v:f eqn="prod @1 3 4"/>
                  <v:f eqn="prod @1 5 4"/>
                  <v:f eqn="prod @1 3 2"/>
                  <v:f eqn="prod @1 2 1"/>
                  <v:f eqn="sum height 0 @2"/>
                  <v:f eqn="sum height 0 @3"/>
                  <v:f eqn="sum width 0 @5"/>
                  <v:f eqn="sum width 0 @1"/>
                  <v:f eqn="sum width 0 @2"/>
                  <v:f eqn="val height"/>
                  <v:f eqn="prod height 1 2"/>
                  <v:f eqn="prod width 1 2"/>
                </v:formulas>
                <v:path o:extrusionok="f" limo="10800,10800" o:connecttype="custom" o:connectlocs="@14,0;@1,@13;@14,@12;@10,@13" o:connectangles="270,180,90,0" textboxrect="@1,@1,@10,@7"/>
                <v:handles>
                  <v:h position="topLeft,#0" yrange="0,5400"/>
                </v:handles>
                <o:complex v:ext="view"/>
              </v:shapetype>
              <v:shape id="Vertical Scroll 2" o:spid="_x0000_s1026" type="#_x0000_t97" style="position:absolute;left:0;text-align:left;margin-left:18.35pt;margin-top:38.8pt;width:389.9pt;height:449.65pt;z-index:2516561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" fillcolor="white [3201]" strokecolor="black [3200]" strokeweight="2pt">
                <v:textbox>
                  <w:txbxContent>
                    <w:p w:rsidR="001B4724" w:rsidRPr="00006781" w:rsidRDefault="001B4724" w:rsidP="00BF77A1">
                      <w:pPr>
                        <w:spacing w:line="480" w:lineRule="auto"/>
                        <w:jc w:val="center"/>
                        <w:rPr>
                          <w:rFonts w:ascii="Century Schoolbook" w:hAnsi="Century Schoolbook" w:cs="Arial"/>
                          <w:b/>
                          <w:sz w:val="32"/>
                          <w:szCs w:val="32"/>
                          <w:lang w:val="id-ID"/>
                        </w:rPr>
                      </w:pPr>
                      <w:r>
                        <w:rPr>
                          <w:rFonts w:ascii="Century Schoolbook" w:hAnsi="Century Schoolbook" w:cs="Arial"/>
                          <w:b/>
                          <w:sz w:val="32"/>
                          <w:szCs w:val="32"/>
                          <w:lang w:val="id-ID"/>
                        </w:rPr>
                        <w:t>Dan taat lah kepada Allah</w:t>
                      </w:r>
                      <w:r w:rsidRPr="00006781">
                        <w:rPr>
                          <w:rFonts w:ascii="Century Schoolbook" w:hAnsi="Century Schoolbook" w:cs="Arial"/>
                          <w:b/>
                          <w:sz w:val="32"/>
                          <w:szCs w:val="32"/>
                          <w:lang w:val="id-ID"/>
                        </w:rPr>
                        <w:t xml:space="preserve"> dan Rasul  (Muhammad), agar kamu diberi rahmad.</w:t>
                      </w:r>
                    </w:p>
                    <w:p w:rsidR="001B4724" w:rsidRPr="00006781" w:rsidRDefault="001B4724" w:rsidP="00BF77A1">
                      <w:pPr>
                        <w:spacing w:line="480" w:lineRule="auto"/>
                        <w:jc w:val="center"/>
                        <w:rPr>
                          <w:rFonts w:ascii="Century Schoolbook" w:hAnsi="Century Schoolbook" w:cs="Arial"/>
                          <w:b/>
                          <w:sz w:val="32"/>
                          <w:szCs w:val="32"/>
                          <w:lang w:val="id-ID"/>
                        </w:rPr>
                      </w:pPr>
                      <w:r w:rsidRPr="00006781">
                        <w:rPr>
                          <w:rFonts w:ascii="Century Schoolbook" w:hAnsi="Century Schoolbook" w:cs="Arial"/>
                          <w:b/>
                          <w:sz w:val="32"/>
                          <w:szCs w:val="32"/>
                          <w:lang w:val="id-ID"/>
                        </w:rPr>
                        <w:t>Q.S Ali Imran : 132</w:t>
                      </w:r>
                    </w:p>
                  </w:txbxContent>
                </v:textbox>
              </v:shape>
            </w:pict>
          </mc:Fallback>
        </mc:AlternateContent>
      </w:r>
      <w:r>
        <w:br w:type="page"/>
      </w:r>
    </w:p>
    <w:p w:rsidR="00BF77A1" w:rsidRDefault="00BF77A1" w:rsidP="00BF77A1">
      <w:pPr>
        <w:spacing w:line="480" w:lineRule="auto"/>
        <w:jc w:val="center"/>
        <w:rPr>
          <w:rFonts w:ascii="Arial" w:hAnsi="Arial" w:cs="Arial"/>
          <w:b/>
          <w:lang w:val="id-ID"/>
        </w:rPr>
      </w:pPr>
      <w:r w:rsidRPr="009F2DE2">
        <w:rPr>
          <w:rFonts w:ascii="Arial" w:hAnsi="Arial" w:cs="Arial"/>
          <w:b/>
        </w:rPr>
        <w:lastRenderedPageBreak/>
        <w:t>KATA PENGANTAR</w:t>
      </w:r>
    </w:p>
    <w:p w:rsidR="00BF77A1" w:rsidRPr="00AC0B40" w:rsidRDefault="00BF77A1" w:rsidP="00BF77A1">
      <w:pPr>
        <w:spacing w:line="480" w:lineRule="auto"/>
        <w:ind w:firstLine="720"/>
        <w:jc w:val="both"/>
        <w:rPr>
          <w:rFonts w:ascii="Arial" w:hAnsi="Arial" w:cs="Arial"/>
          <w:lang w:val="id-ID"/>
        </w:rPr>
      </w:pPr>
      <w:r w:rsidRPr="008874B6">
        <w:rPr>
          <w:rFonts w:ascii="Arial" w:hAnsi="Arial" w:cs="Arial"/>
        </w:rPr>
        <w:t xml:space="preserve">Puji syukur kami panjatkan kepada </w:t>
      </w:r>
      <w:r w:rsidRPr="008874B6">
        <w:rPr>
          <w:rFonts w:ascii="Arial" w:hAnsi="Arial" w:cs="Arial"/>
          <w:i/>
        </w:rPr>
        <w:t xml:space="preserve">Allah </w:t>
      </w:r>
      <w:r w:rsidRPr="008874B6">
        <w:rPr>
          <w:rFonts w:ascii="Arial" w:hAnsi="Arial" w:cs="Arial"/>
          <w:i/>
          <w:lang w:val="id-ID"/>
        </w:rPr>
        <w:t>Subhanahu Wa Ta’ala</w:t>
      </w:r>
      <w:r w:rsidRPr="008874B6">
        <w:rPr>
          <w:rFonts w:ascii="Arial" w:hAnsi="Arial" w:cs="Arial"/>
          <w:i/>
        </w:rPr>
        <w:t>,</w:t>
      </w:r>
      <w:r w:rsidRPr="008874B6">
        <w:rPr>
          <w:rFonts w:ascii="Arial" w:hAnsi="Arial" w:cs="Arial"/>
        </w:rPr>
        <w:t xml:space="preserve"> berkat Rahmat dan Karunia-Nya maka </w:t>
      </w:r>
      <w:r>
        <w:rPr>
          <w:rFonts w:ascii="Arial" w:hAnsi="Arial" w:cs="Arial"/>
          <w:lang w:val="id-ID"/>
        </w:rPr>
        <w:t xml:space="preserve">saya </w:t>
      </w:r>
      <w:r w:rsidRPr="008874B6">
        <w:rPr>
          <w:rFonts w:ascii="Arial" w:hAnsi="Arial" w:cs="Arial"/>
        </w:rPr>
        <w:t>dap</w:t>
      </w:r>
      <w:r>
        <w:rPr>
          <w:rFonts w:ascii="Arial" w:hAnsi="Arial" w:cs="Arial"/>
          <w:lang w:val="id-ID"/>
        </w:rPr>
        <w:t>a</w:t>
      </w:r>
      <w:r w:rsidRPr="008874B6">
        <w:rPr>
          <w:rFonts w:ascii="Arial" w:hAnsi="Arial" w:cs="Arial"/>
        </w:rPr>
        <w:t xml:space="preserve">t menyelesaikan </w:t>
      </w:r>
      <w:r>
        <w:rPr>
          <w:rFonts w:ascii="Arial" w:hAnsi="Arial" w:cs="Arial"/>
          <w:lang w:val="id-ID"/>
        </w:rPr>
        <w:t xml:space="preserve">skripsi </w:t>
      </w:r>
      <w:r w:rsidRPr="008874B6">
        <w:rPr>
          <w:rFonts w:ascii="Arial" w:hAnsi="Arial" w:cs="Arial"/>
        </w:rPr>
        <w:t xml:space="preserve">yang berjudul </w:t>
      </w:r>
      <w:r w:rsidRPr="008874B6">
        <w:rPr>
          <w:rFonts w:ascii="Arial" w:hAnsi="Arial" w:cs="Arial"/>
          <w:lang w:val="id-ID"/>
        </w:rPr>
        <w:t>Hubungan Pengetahuan Dengan Kepatuhan Perawat Dalam Pelaksanaan Pencegahan Pasien Jatuh Di</w:t>
      </w:r>
      <w:r w:rsidRPr="008874B6">
        <w:rPr>
          <w:rFonts w:ascii="Arial" w:hAnsi="Arial" w:cs="Arial"/>
        </w:rPr>
        <w:t xml:space="preserve"> Rumah Sakit</w:t>
      </w:r>
      <w:r>
        <w:rPr>
          <w:rFonts w:ascii="Arial" w:hAnsi="Arial" w:cs="Arial"/>
          <w:lang w:val="id-ID"/>
        </w:rPr>
        <w:t xml:space="preserve"> </w:t>
      </w:r>
      <w:r w:rsidRPr="008874B6">
        <w:rPr>
          <w:rFonts w:ascii="Arial" w:hAnsi="Arial" w:cs="Arial"/>
        </w:rPr>
        <w:t>Umum Daerah I</w:t>
      </w:r>
      <w:r>
        <w:rPr>
          <w:rFonts w:ascii="Arial" w:hAnsi="Arial" w:cs="Arial"/>
        </w:rPr>
        <w:t>nche Abdoel Moeis Samarinda</w:t>
      </w:r>
      <w:r>
        <w:rPr>
          <w:rFonts w:ascii="Arial" w:hAnsi="Arial" w:cs="Arial"/>
          <w:lang w:val="id-ID"/>
        </w:rPr>
        <w:t>.</w:t>
      </w:r>
    </w:p>
    <w:p w:rsidR="00BF77A1" w:rsidRPr="009F2DE2" w:rsidRDefault="00BF77A1" w:rsidP="00BF77A1">
      <w:pPr>
        <w:spacing w:line="480" w:lineRule="auto"/>
        <w:ind w:firstLine="720"/>
        <w:jc w:val="both"/>
        <w:rPr>
          <w:rFonts w:ascii="Arial" w:hAnsi="Arial" w:cs="Arial"/>
          <w:b/>
        </w:rPr>
      </w:pPr>
      <w:r>
        <w:rPr>
          <w:rFonts w:ascii="Arial" w:hAnsi="Arial" w:cs="Arial"/>
          <w:lang w:val="id-ID"/>
        </w:rPr>
        <w:t>Skripsi</w:t>
      </w:r>
      <w:r w:rsidRPr="004600B6">
        <w:rPr>
          <w:rFonts w:ascii="Arial" w:hAnsi="Arial" w:cs="Arial"/>
        </w:rPr>
        <w:t xml:space="preserve"> ini disusun untuk menyelesaikan tugas </w:t>
      </w:r>
      <w:r>
        <w:rPr>
          <w:rFonts w:ascii="Arial" w:hAnsi="Arial" w:cs="Arial"/>
          <w:lang w:val="id-ID"/>
        </w:rPr>
        <w:t xml:space="preserve">akhir </w:t>
      </w:r>
      <w:r w:rsidRPr="004600B6">
        <w:rPr>
          <w:rFonts w:ascii="Arial" w:hAnsi="Arial" w:cs="Arial"/>
        </w:rPr>
        <w:t>di Universitas Muhammadiyah Kalimantan Timur.</w:t>
      </w:r>
      <w:r>
        <w:rPr>
          <w:rFonts w:ascii="Arial" w:hAnsi="Arial" w:cs="Arial"/>
          <w:b/>
          <w:lang w:val="id-ID"/>
        </w:rPr>
        <w:t xml:space="preserve"> </w:t>
      </w:r>
      <w:proofErr w:type="gramStart"/>
      <w:r w:rsidRPr="004600B6">
        <w:rPr>
          <w:rFonts w:ascii="Arial" w:hAnsi="Arial" w:cs="Arial"/>
        </w:rPr>
        <w:t>Dalam kesempatan</w:t>
      </w:r>
      <w:r>
        <w:rPr>
          <w:rFonts w:ascii="Arial" w:hAnsi="Arial" w:cs="Arial"/>
        </w:rPr>
        <w:t xml:space="preserve"> ini </w:t>
      </w:r>
      <w:r>
        <w:rPr>
          <w:rFonts w:ascii="Arial" w:hAnsi="Arial" w:cs="Arial"/>
          <w:lang w:val="id-ID"/>
        </w:rPr>
        <w:t>saya</w:t>
      </w:r>
      <w:r w:rsidRPr="004600B6">
        <w:rPr>
          <w:rFonts w:ascii="Arial" w:hAnsi="Arial" w:cs="Arial"/>
        </w:rPr>
        <w:t xml:space="preserve"> ucapkan terima kasih kepada semua pihak yang telah membantu dalam menyelesaikan </w:t>
      </w:r>
      <w:r>
        <w:rPr>
          <w:rFonts w:ascii="Arial" w:hAnsi="Arial" w:cs="Arial"/>
          <w:lang w:val="id-ID"/>
        </w:rPr>
        <w:t xml:space="preserve">tugas akhir </w:t>
      </w:r>
      <w:r w:rsidRPr="004600B6">
        <w:rPr>
          <w:rFonts w:ascii="Arial" w:hAnsi="Arial" w:cs="Arial"/>
        </w:rPr>
        <w:t>ini.</w:t>
      </w:r>
      <w:proofErr w:type="gramEnd"/>
      <w:r w:rsidRPr="004600B6">
        <w:rPr>
          <w:rFonts w:ascii="Arial" w:hAnsi="Arial" w:cs="Arial"/>
        </w:rPr>
        <w:t xml:space="preserve"> Ucapan ter</w:t>
      </w:r>
      <w:r>
        <w:rPr>
          <w:rFonts w:ascii="Arial" w:hAnsi="Arial" w:cs="Arial"/>
        </w:rPr>
        <w:t>ima kasih kami sampaikan kepada</w:t>
      </w:r>
      <w:r w:rsidRPr="004600B6">
        <w:rPr>
          <w:rFonts w:ascii="Arial" w:hAnsi="Arial" w:cs="Arial"/>
        </w:rPr>
        <w:t>:</w:t>
      </w:r>
    </w:p>
    <w:p w:rsidR="00BF77A1" w:rsidRPr="004600B6" w:rsidRDefault="00BF77A1" w:rsidP="00BF77A1">
      <w:pPr>
        <w:numPr>
          <w:ilvl w:val="0"/>
          <w:numId w:val="65"/>
        </w:numPr>
        <w:spacing w:after="200" w:line="480" w:lineRule="auto"/>
        <w:ind w:left="426" w:hanging="426"/>
        <w:jc w:val="both"/>
        <w:rPr>
          <w:rFonts w:ascii="Arial" w:hAnsi="Arial" w:cs="Arial"/>
        </w:rPr>
      </w:pPr>
      <w:r w:rsidRPr="004600B6">
        <w:rPr>
          <w:rFonts w:ascii="Arial" w:hAnsi="Arial" w:cs="Arial"/>
        </w:rPr>
        <w:t>Bapak Prof. Dr. Bambang Setiaji, MS selaku Rektor Universitas Muhammadiyah Kalimantan Timur</w:t>
      </w:r>
    </w:p>
    <w:p w:rsidR="00BF77A1" w:rsidRPr="004600B6" w:rsidRDefault="00BF77A1" w:rsidP="00BF77A1">
      <w:pPr>
        <w:numPr>
          <w:ilvl w:val="0"/>
          <w:numId w:val="65"/>
        </w:numPr>
        <w:spacing w:after="200" w:line="480" w:lineRule="auto"/>
        <w:ind w:left="426" w:hanging="426"/>
        <w:jc w:val="both"/>
        <w:rPr>
          <w:rFonts w:ascii="Arial" w:hAnsi="Arial" w:cs="Arial"/>
        </w:rPr>
      </w:pPr>
      <w:r>
        <w:rPr>
          <w:rFonts w:ascii="Arial" w:hAnsi="Arial" w:cs="Arial"/>
        </w:rPr>
        <w:t>Bapak Ghozali,</w:t>
      </w:r>
      <w:r w:rsidRPr="004600B6">
        <w:rPr>
          <w:rFonts w:ascii="Arial" w:hAnsi="Arial" w:cs="Arial"/>
        </w:rPr>
        <w:t xml:space="preserve"> </w:t>
      </w:r>
      <w:proofErr w:type="gramStart"/>
      <w:r w:rsidRPr="004600B6">
        <w:rPr>
          <w:rFonts w:ascii="Arial" w:hAnsi="Arial" w:cs="Arial"/>
        </w:rPr>
        <w:t>M.Kes.,</w:t>
      </w:r>
      <w:proofErr w:type="gramEnd"/>
      <w:r w:rsidRPr="004600B6">
        <w:rPr>
          <w:rFonts w:ascii="Arial" w:hAnsi="Arial" w:cs="Arial"/>
        </w:rPr>
        <w:t xml:space="preserve"> selaku </w:t>
      </w:r>
      <w:r>
        <w:rPr>
          <w:rFonts w:ascii="Arial" w:hAnsi="Arial" w:cs="Arial"/>
          <w:lang w:val="id-ID"/>
        </w:rPr>
        <w:t>Dekan Fakultas Ilmu Kesehatan dan Farmasi</w:t>
      </w:r>
      <w:r w:rsidRPr="004600B6">
        <w:rPr>
          <w:rFonts w:ascii="Arial" w:hAnsi="Arial" w:cs="Arial"/>
        </w:rPr>
        <w:t xml:space="preserve"> Universitas Muhammadiyah Kalimantan Timur.</w:t>
      </w:r>
    </w:p>
    <w:p w:rsidR="00BF77A1" w:rsidRPr="004600B6" w:rsidRDefault="00BF77A1" w:rsidP="00BF77A1">
      <w:pPr>
        <w:numPr>
          <w:ilvl w:val="0"/>
          <w:numId w:val="65"/>
        </w:numPr>
        <w:spacing w:after="200" w:line="480" w:lineRule="auto"/>
        <w:ind w:left="426" w:hanging="426"/>
        <w:jc w:val="both"/>
        <w:rPr>
          <w:rFonts w:ascii="Arial" w:hAnsi="Arial" w:cs="Arial"/>
        </w:rPr>
      </w:pPr>
      <w:r w:rsidRPr="004600B6">
        <w:rPr>
          <w:rFonts w:ascii="Arial" w:hAnsi="Arial" w:cs="Arial"/>
        </w:rPr>
        <w:t>Ibu Dr. Meike Anggraeni, M.Kes selaku Direktur Rumah Sakit Umum Abdoel Moeis Samarinda.</w:t>
      </w:r>
    </w:p>
    <w:p w:rsidR="00BF77A1" w:rsidRPr="004600B6" w:rsidRDefault="00BF77A1" w:rsidP="00BF77A1">
      <w:pPr>
        <w:numPr>
          <w:ilvl w:val="0"/>
          <w:numId w:val="65"/>
        </w:numPr>
        <w:spacing w:after="200" w:line="480" w:lineRule="auto"/>
        <w:ind w:left="426" w:hanging="426"/>
        <w:jc w:val="both"/>
        <w:rPr>
          <w:rFonts w:ascii="Arial" w:hAnsi="Arial" w:cs="Arial"/>
        </w:rPr>
      </w:pPr>
      <w:r w:rsidRPr="004600B6">
        <w:rPr>
          <w:rFonts w:ascii="Arial" w:hAnsi="Arial" w:cs="Arial"/>
        </w:rPr>
        <w:t>Ibu Ns. Dwi Rahmah F</w:t>
      </w:r>
      <w:r>
        <w:rPr>
          <w:rFonts w:ascii="Arial" w:hAnsi="Arial" w:cs="Arial"/>
          <w:lang w:val="id-ID"/>
        </w:rPr>
        <w:t>itriani</w:t>
      </w:r>
      <w:r w:rsidRPr="004600B6">
        <w:rPr>
          <w:rFonts w:ascii="Arial" w:hAnsi="Arial" w:cs="Arial"/>
        </w:rPr>
        <w:t>, M. Kep selaku Ketua Program Studi S1 Keperawatan</w:t>
      </w:r>
    </w:p>
    <w:p w:rsidR="00BF77A1" w:rsidRPr="009F6E96" w:rsidRDefault="00BF77A1" w:rsidP="00BF77A1">
      <w:pPr>
        <w:numPr>
          <w:ilvl w:val="0"/>
          <w:numId w:val="65"/>
        </w:numPr>
        <w:spacing w:after="200" w:line="480" w:lineRule="auto"/>
        <w:ind w:left="426" w:hanging="426"/>
        <w:jc w:val="both"/>
        <w:rPr>
          <w:rFonts w:ascii="Arial" w:hAnsi="Arial" w:cs="Arial"/>
        </w:rPr>
      </w:pPr>
      <w:r w:rsidRPr="004600B6">
        <w:rPr>
          <w:rFonts w:ascii="Arial" w:hAnsi="Arial" w:cs="Arial"/>
        </w:rPr>
        <w:t xml:space="preserve">Ibu Ns. Milkhatun M.Kep selaku Koordinator </w:t>
      </w:r>
      <w:r>
        <w:rPr>
          <w:rFonts w:ascii="Arial" w:hAnsi="Arial" w:cs="Arial"/>
          <w:lang w:val="id-ID"/>
        </w:rPr>
        <w:t xml:space="preserve">Mata Ajar Skripsi </w:t>
      </w:r>
      <w:r w:rsidRPr="004600B6">
        <w:rPr>
          <w:rFonts w:ascii="Arial" w:hAnsi="Arial" w:cs="Arial"/>
        </w:rPr>
        <w:t xml:space="preserve">dan </w:t>
      </w:r>
      <w:r>
        <w:rPr>
          <w:rFonts w:ascii="Arial" w:hAnsi="Arial" w:cs="Arial"/>
          <w:lang w:val="id-ID"/>
        </w:rPr>
        <w:t>Pembimbing Skripsi sekaligus Penguji II</w:t>
      </w:r>
    </w:p>
    <w:p w:rsidR="00BF77A1" w:rsidRPr="004600B6" w:rsidRDefault="00BF77A1" w:rsidP="00BF77A1">
      <w:pPr>
        <w:numPr>
          <w:ilvl w:val="0"/>
          <w:numId w:val="65"/>
        </w:numPr>
        <w:spacing w:after="200" w:line="480" w:lineRule="auto"/>
        <w:ind w:left="426" w:hanging="426"/>
        <w:jc w:val="both"/>
        <w:rPr>
          <w:rFonts w:ascii="Arial" w:hAnsi="Arial" w:cs="Arial"/>
        </w:rPr>
      </w:pPr>
      <w:r w:rsidRPr="004600B6">
        <w:rPr>
          <w:rFonts w:ascii="Arial" w:hAnsi="Arial" w:cs="Arial"/>
        </w:rPr>
        <w:t>Bapak N</w:t>
      </w:r>
      <w:r>
        <w:rPr>
          <w:rFonts w:ascii="Arial" w:hAnsi="Arial" w:cs="Arial"/>
        </w:rPr>
        <w:t>s. Alfi  Ari F</w:t>
      </w:r>
      <w:r>
        <w:rPr>
          <w:rFonts w:ascii="Arial" w:hAnsi="Arial" w:cs="Arial"/>
          <w:lang w:val="id-ID"/>
        </w:rPr>
        <w:t xml:space="preserve">akhrur </w:t>
      </w:r>
      <w:r>
        <w:rPr>
          <w:rFonts w:ascii="Arial" w:hAnsi="Arial" w:cs="Arial"/>
        </w:rPr>
        <w:t>R</w:t>
      </w:r>
      <w:r>
        <w:rPr>
          <w:rFonts w:ascii="Arial" w:hAnsi="Arial" w:cs="Arial"/>
          <w:lang w:val="id-ID"/>
        </w:rPr>
        <w:t>izal</w:t>
      </w:r>
      <w:r>
        <w:rPr>
          <w:rFonts w:ascii="Arial" w:hAnsi="Arial" w:cs="Arial"/>
        </w:rPr>
        <w:t xml:space="preserve">, M.Kep selaku </w:t>
      </w:r>
      <w:r>
        <w:rPr>
          <w:rFonts w:ascii="Arial" w:hAnsi="Arial" w:cs="Arial"/>
          <w:lang w:val="id-ID"/>
        </w:rPr>
        <w:t>P</w:t>
      </w:r>
      <w:r w:rsidRPr="004600B6">
        <w:rPr>
          <w:rFonts w:ascii="Arial" w:hAnsi="Arial" w:cs="Arial"/>
        </w:rPr>
        <w:t>enguji I</w:t>
      </w:r>
    </w:p>
    <w:p w:rsidR="00BF77A1" w:rsidRPr="00561947" w:rsidRDefault="00BF77A1" w:rsidP="00BF77A1">
      <w:pPr>
        <w:numPr>
          <w:ilvl w:val="0"/>
          <w:numId w:val="65"/>
        </w:numPr>
        <w:spacing w:after="200" w:line="480" w:lineRule="auto"/>
        <w:ind w:left="426" w:hanging="426"/>
        <w:jc w:val="both"/>
        <w:rPr>
          <w:rFonts w:ascii="Arial" w:hAnsi="Arial" w:cs="Arial"/>
        </w:rPr>
      </w:pPr>
      <w:r w:rsidRPr="00561947">
        <w:rPr>
          <w:rFonts w:ascii="Arial" w:hAnsi="Arial" w:cs="Arial"/>
          <w:lang w:val="id-ID"/>
        </w:rPr>
        <w:lastRenderedPageBreak/>
        <w:t xml:space="preserve">Ibu </w:t>
      </w:r>
      <w:r>
        <w:rPr>
          <w:rFonts w:ascii="Arial" w:hAnsi="Arial" w:cs="Arial"/>
        </w:rPr>
        <w:t xml:space="preserve">Ns. </w:t>
      </w:r>
      <w:r>
        <w:rPr>
          <w:rFonts w:ascii="Arial" w:eastAsia="TimesNewRomanPS-BoldMT" w:hAnsi="Arial" w:cs="Arial"/>
          <w:bCs/>
        </w:rPr>
        <w:t xml:space="preserve">Joanggi W </w:t>
      </w:r>
      <w:r w:rsidRPr="00C8723F">
        <w:rPr>
          <w:rFonts w:ascii="Arial" w:eastAsia="TimesNewRomanPS-BoldMT" w:hAnsi="Arial" w:cs="Arial"/>
          <w:bCs/>
        </w:rPr>
        <w:t>Harianto</w:t>
      </w:r>
      <w:r>
        <w:rPr>
          <w:rFonts w:ascii="Arial" w:eastAsia="TimesNewRomanPS-BoldMT" w:hAnsi="Arial" w:cs="Arial"/>
          <w:bCs/>
        </w:rPr>
        <w:t>,</w:t>
      </w:r>
      <w:r>
        <w:rPr>
          <w:rFonts w:ascii="Arial" w:eastAsia="TimesNewRomanPS-BoldMT" w:hAnsi="Arial" w:cs="Arial"/>
          <w:bCs/>
          <w:lang w:val="id-ID"/>
        </w:rPr>
        <w:t xml:space="preserve"> </w:t>
      </w:r>
      <w:r>
        <w:rPr>
          <w:rFonts w:ascii="Arial" w:eastAsia="TimesNewRomanPS-BoldMT" w:hAnsi="Arial" w:cs="Arial"/>
          <w:bCs/>
        </w:rPr>
        <w:t>M.Kep</w:t>
      </w:r>
      <w:r w:rsidRPr="00561947">
        <w:rPr>
          <w:rFonts w:ascii="Arial" w:hAnsi="Arial" w:cs="Arial"/>
        </w:rPr>
        <w:t xml:space="preserve"> </w:t>
      </w:r>
      <w:r>
        <w:rPr>
          <w:rFonts w:ascii="Arial" w:hAnsi="Arial" w:cs="Arial"/>
          <w:lang w:val="id-ID"/>
        </w:rPr>
        <w:t>selaku penasihat</w:t>
      </w:r>
    </w:p>
    <w:p w:rsidR="00BF77A1" w:rsidRPr="00561947" w:rsidRDefault="00BF77A1" w:rsidP="00BF77A1">
      <w:pPr>
        <w:numPr>
          <w:ilvl w:val="0"/>
          <w:numId w:val="65"/>
        </w:numPr>
        <w:spacing w:after="200" w:line="480" w:lineRule="auto"/>
        <w:ind w:left="426" w:hanging="426"/>
        <w:jc w:val="both"/>
        <w:rPr>
          <w:rFonts w:ascii="Arial" w:hAnsi="Arial" w:cs="Arial"/>
        </w:rPr>
      </w:pPr>
      <w:r w:rsidRPr="00561947">
        <w:rPr>
          <w:rFonts w:ascii="Arial" w:hAnsi="Arial" w:cs="Arial"/>
        </w:rPr>
        <w:t>Seluruh Bapak dan Ibu Dosen serta Staf Pendidikan Universitas Muhammadiyah Kalimantan Timur.</w:t>
      </w:r>
    </w:p>
    <w:p w:rsidR="00BF77A1" w:rsidRPr="004600B6" w:rsidRDefault="00BF77A1" w:rsidP="00BF77A1">
      <w:pPr>
        <w:numPr>
          <w:ilvl w:val="0"/>
          <w:numId w:val="65"/>
        </w:numPr>
        <w:spacing w:after="200" w:line="480" w:lineRule="auto"/>
        <w:ind w:left="426" w:hanging="426"/>
        <w:jc w:val="both"/>
        <w:rPr>
          <w:rFonts w:ascii="Arial" w:hAnsi="Arial" w:cs="Arial"/>
        </w:rPr>
      </w:pPr>
      <w:r>
        <w:rPr>
          <w:rFonts w:ascii="Arial" w:hAnsi="Arial" w:cs="Arial"/>
          <w:lang w:val="id-ID"/>
        </w:rPr>
        <w:t>Bapak Akhmad Fauzi, S.E dan Ibu Siti Zubaidah, S.Pd selaku</w:t>
      </w:r>
      <w:r>
        <w:rPr>
          <w:rFonts w:ascii="Arial" w:hAnsi="Arial" w:cs="Arial"/>
        </w:rPr>
        <w:t xml:space="preserve"> orang tua serta keluarga</w:t>
      </w:r>
      <w:r w:rsidRPr="004600B6">
        <w:rPr>
          <w:rFonts w:ascii="Arial" w:hAnsi="Arial" w:cs="Arial"/>
        </w:rPr>
        <w:t xml:space="preserve">, terima kasih sedalm-dalamnya atas segala dukungan, nasihat, serta atas segala doa yang menjadi bentuk perpanjangan tangan </w:t>
      </w:r>
      <w:r w:rsidRPr="00C34748">
        <w:rPr>
          <w:rFonts w:ascii="Arial" w:hAnsi="Arial" w:cs="Arial"/>
          <w:i/>
        </w:rPr>
        <w:t>Allah Subhanahu Wa Ta’ala</w:t>
      </w:r>
      <w:r>
        <w:rPr>
          <w:rFonts w:ascii="Arial" w:hAnsi="Arial" w:cs="Arial"/>
        </w:rPr>
        <w:t>.</w:t>
      </w:r>
    </w:p>
    <w:p w:rsidR="00BF77A1" w:rsidRPr="004600B6" w:rsidRDefault="00BF77A1" w:rsidP="00BF77A1">
      <w:pPr>
        <w:numPr>
          <w:ilvl w:val="0"/>
          <w:numId w:val="65"/>
        </w:numPr>
        <w:spacing w:after="200" w:line="480" w:lineRule="auto"/>
        <w:ind w:left="426" w:hanging="426"/>
        <w:jc w:val="both"/>
        <w:rPr>
          <w:rFonts w:ascii="Arial" w:hAnsi="Arial" w:cs="Arial"/>
        </w:rPr>
      </w:pPr>
      <w:r w:rsidRPr="004600B6">
        <w:rPr>
          <w:rFonts w:ascii="Arial" w:hAnsi="Arial" w:cs="Arial"/>
        </w:rPr>
        <w:t>Teman-teman seangkatan Program Studi S1 keperawatan Universitas Muhammadi</w:t>
      </w:r>
      <w:r>
        <w:rPr>
          <w:rFonts w:ascii="Arial" w:hAnsi="Arial" w:cs="Arial"/>
        </w:rPr>
        <w:t>yah Kalimantan Timur tahun 2015</w:t>
      </w:r>
      <w:r>
        <w:rPr>
          <w:rFonts w:ascii="Arial" w:hAnsi="Arial" w:cs="Arial"/>
          <w:lang w:val="id-ID"/>
        </w:rPr>
        <w:t xml:space="preserve">, khususnya Annisa Masruro, Devi Aryana, Diva Nurhasanah, Dinda Noviyanti, Eka Ernawati, Indah Hairunnisa, Irahmah, Merinda Sutriani, Murliana Febrianti, Nur Alyanatasya dan Rosita Purnama Sari, </w:t>
      </w:r>
      <w:r w:rsidRPr="004600B6">
        <w:rPr>
          <w:rFonts w:ascii="Arial" w:hAnsi="Arial" w:cs="Arial"/>
        </w:rPr>
        <w:t>yang telah membantu dan setia dalam kebersamaan.</w:t>
      </w:r>
    </w:p>
    <w:p w:rsidR="00BF77A1" w:rsidRPr="004600B6" w:rsidRDefault="00BF77A1" w:rsidP="00BF77A1">
      <w:pPr>
        <w:numPr>
          <w:ilvl w:val="0"/>
          <w:numId w:val="65"/>
        </w:numPr>
        <w:spacing w:after="200" w:line="480" w:lineRule="auto"/>
        <w:ind w:left="426" w:hanging="426"/>
        <w:jc w:val="both"/>
        <w:rPr>
          <w:rFonts w:ascii="Arial" w:hAnsi="Arial" w:cs="Arial"/>
        </w:rPr>
      </w:pPr>
      <w:r w:rsidRPr="004600B6">
        <w:rPr>
          <w:rFonts w:ascii="Arial" w:hAnsi="Arial" w:cs="Arial"/>
        </w:rPr>
        <w:t xml:space="preserve">Semua pihak yang membantu dalam terselesainya </w:t>
      </w:r>
      <w:r>
        <w:rPr>
          <w:rFonts w:ascii="Arial" w:hAnsi="Arial" w:cs="Arial"/>
          <w:lang w:val="id-ID"/>
        </w:rPr>
        <w:t>skripsi</w:t>
      </w:r>
      <w:r w:rsidRPr="004600B6">
        <w:rPr>
          <w:rFonts w:ascii="Arial" w:hAnsi="Arial" w:cs="Arial"/>
        </w:rPr>
        <w:t xml:space="preserve"> ini yang tidak dapat kami sebutkan satu persatu.</w:t>
      </w:r>
    </w:p>
    <w:p w:rsidR="00BF77A1" w:rsidRDefault="00BF77A1" w:rsidP="00BF77A1">
      <w:pPr>
        <w:spacing w:line="480" w:lineRule="auto"/>
        <w:ind w:firstLine="630"/>
        <w:jc w:val="both"/>
        <w:rPr>
          <w:rFonts w:ascii="Arial" w:hAnsi="Arial" w:cs="Arial"/>
          <w:lang w:val="id-ID"/>
        </w:rPr>
      </w:pPr>
      <w:r w:rsidRPr="004600B6">
        <w:rPr>
          <w:rFonts w:ascii="Arial" w:hAnsi="Arial" w:cs="Arial"/>
        </w:rPr>
        <w:t xml:space="preserve">Semoga </w:t>
      </w:r>
      <w:r w:rsidRPr="00C34748">
        <w:rPr>
          <w:rFonts w:ascii="Arial" w:hAnsi="Arial" w:cs="Arial"/>
          <w:i/>
        </w:rPr>
        <w:t xml:space="preserve">Allah </w:t>
      </w:r>
      <w:r w:rsidRPr="00C34748">
        <w:rPr>
          <w:rFonts w:ascii="Arial" w:hAnsi="Arial" w:cs="Arial"/>
          <w:i/>
          <w:lang w:val="id-ID"/>
        </w:rPr>
        <w:t xml:space="preserve">Subhanahu </w:t>
      </w:r>
      <w:proofErr w:type="gramStart"/>
      <w:r w:rsidRPr="00C34748">
        <w:rPr>
          <w:rFonts w:ascii="Arial" w:hAnsi="Arial" w:cs="Arial"/>
          <w:i/>
          <w:lang w:val="id-ID"/>
        </w:rPr>
        <w:t>Wa</w:t>
      </w:r>
      <w:proofErr w:type="gramEnd"/>
      <w:r w:rsidRPr="00C34748">
        <w:rPr>
          <w:rFonts w:ascii="Arial" w:hAnsi="Arial" w:cs="Arial"/>
          <w:i/>
          <w:lang w:val="id-ID"/>
        </w:rPr>
        <w:t xml:space="preserve"> Ta’ala</w:t>
      </w:r>
      <w:r w:rsidRPr="004600B6">
        <w:rPr>
          <w:rFonts w:ascii="Arial" w:hAnsi="Arial" w:cs="Arial"/>
        </w:rPr>
        <w:t xml:space="preserve"> senantiasa memberikan rahmat dan karunia-Nya kepada semua pihak yang telah memberikan segala bantuan tersebut di atas. </w:t>
      </w:r>
      <w:r>
        <w:rPr>
          <w:rFonts w:ascii="Arial" w:hAnsi="Arial" w:cs="Arial"/>
          <w:lang w:val="id-ID"/>
        </w:rPr>
        <w:t>Skripsi</w:t>
      </w:r>
      <w:r w:rsidRPr="004600B6">
        <w:rPr>
          <w:rFonts w:ascii="Arial" w:hAnsi="Arial" w:cs="Arial"/>
        </w:rPr>
        <w:t xml:space="preserve"> ini tentu saja masih jauh dari kata sempurna, sehingga peneliti dengan senang hati menerima kritik demi perbaikan.</w:t>
      </w:r>
    </w:p>
    <w:p w:rsidR="00BF77A1" w:rsidRPr="002D7E2B" w:rsidRDefault="00BF77A1" w:rsidP="00BF77A1">
      <w:pPr>
        <w:spacing w:line="480" w:lineRule="auto"/>
        <w:ind w:firstLine="630"/>
        <w:jc w:val="right"/>
        <w:rPr>
          <w:rFonts w:ascii="Arial" w:hAnsi="Arial" w:cs="Arial"/>
        </w:rPr>
      </w:pPr>
      <w:r w:rsidRPr="000810F2">
        <w:rPr>
          <w:rFonts w:ascii="Arial" w:hAnsi="Arial" w:cs="Arial"/>
        </w:rPr>
        <w:t xml:space="preserve">Samarinda, </w:t>
      </w:r>
      <w:r>
        <w:rPr>
          <w:rFonts w:ascii="Arial" w:hAnsi="Arial" w:cs="Arial"/>
          <w:lang w:val="id-ID"/>
        </w:rPr>
        <w:t xml:space="preserve">21 </w:t>
      </w:r>
      <w:proofErr w:type="gramStart"/>
      <w:r>
        <w:rPr>
          <w:rFonts w:ascii="Arial" w:hAnsi="Arial" w:cs="Arial"/>
          <w:lang w:val="id-ID"/>
        </w:rPr>
        <w:t xml:space="preserve">Juli </w:t>
      </w:r>
      <w:r w:rsidRPr="000810F2">
        <w:rPr>
          <w:rFonts w:ascii="Arial" w:hAnsi="Arial" w:cs="Arial"/>
        </w:rPr>
        <w:t xml:space="preserve"> 2018</w:t>
      </w:r>
      <w:proofErr w:type="gramEnd"/>
    </w:p>
    <w:p w:rsidR="00BF77A1" w:rsidRDefault="00BF77A1" w:rsidP="00BF77A1">
      <w:pPr>
        <w:spacing w:line="480" w:lineRule="auto"/>
        <w:ind w:left="630" w:firstLine="90"/>
        <w:jc w:val="right"/>
        <w:rPr>
          <w:rFonts w:ascii="Arial" w:hAnsi="Arial" w:cs="Arial"/>
          <w:b/>
        </w:rPr>
      </w:pPr>
      <w:r w:rsidRPr="000810F2">
        <w:rPr>
          <w:rFonts w:ascii="Arial" w:hAnsi="Arial" w:cs="Arial"/>
        </w:rPr>
        <w:t>Penulis</w:t>
      </w:r>
      <w:r>
        <w:rPr>
          <w:rFonts w:ascii="Arial" w:hAnsi="Arial" w:cs="Arial"/>
          <w:lang w:val="id-ID"/>
        </w:rPr>
        <w:tab/>
      </w:r>
    </w:p>
    <w:p w:rsidR="00BF77A1" w:rsidRPr="004F1714" w:rsidRDefault="00BF77A1" w:rsidP="00BF77A1">
      <w:pPr>
        <w:spacing w:after="200" w:line="276" w:lineRule="auto"/>
        <w:jc w:val="center"/>
        <w:rPr>
          <w:rFonts w:ascii="Arial" w:hAnsi="Arial" w:cs="Arial"/>
          <w:b/>
        </w:rPr>
      </w:pPr>
      <w:r>
        <w:rPr>
          <w:rFonts w:ascii="Arial" w:hAnsi="Arial" w:cs="Arial"/>
          <w:b/>
        </w:rPr>
        <w:lastRenderedPageBreak/>
        <w:t>DAFTAR ISI</w:t>
      </w:r>
    </w:p>
    <w:p w:rsidR="00BF77A1" w:rsidRPr="00EC200A" w:rsidRDefault="00BF77A1" w:rsidP="00BF77A1">
      <w:pPr>
        <w:tabs>
          <w:tab w:val="left" w:leader="dot" w:pos="7380"/>
          <w:tab w:val="left" w:pos="7740"/>
        </w:tabs>
        <w:spacing w:line="480" w:lineRule="auto"/>
        <w:rPr>
          <w:rFonts w:ascii="Arial" w:hAnsi="Arial" w:cs="Arial"/>
          <w:lang w:val="id-ID"/>
        </w:rPr>
      </w:pPr>
      <w:r w:rsidRPr="0024170C">
        <w:rPr>
          <w:rFonts w:ascii="Arial" w:hAnsi="Arial" w:cs="Arial"/>
        </w:rPr>
        <w:t xml:space="preserve">Halaman </w:t>
      </w:r>
      <w:r>
        <w:rPr>
          <w:rFonts w:ascii="Arial" w:hAnsi="Arial" w:cs="Arial"/>
        </w:rPr>
        <w:t xml:space="preserve">Halaman Judul </w:t>
      </w:r>
      <w:r>
        <w:rPr>
          <w:rFonts w:ascii="Arial" w:hAnsi="Arial" w:cs="Arial"/>
        </w:rPr>
        <w:tab/>
      </w:r>
      <w:r>
        <w:rPr>
          <w:rFonts w:ascii="Arial" w:hAnsi="Arial" w:cs="Arial"/>
          <w:lang w:val="id-ID"/>
        </w:rPr>
        <w:t>i</w:t>
      </w:r>
    </w:p>
    <w:p w:rsidR="00BF77A1" w:rsidRPr="00EC200A" w:rsidRDefault="00BF77A1" w:rsidP="00BF77A1">
      <w:pPr>
        <w:tabs>
          <w:tab w:val="left" w:leader="dot" w:pos="7380"/>
          <w:tab w:val="left" w:pos="7740"/>
        </w:tabs>
        <w:spacing w:line="480" w:lineRule="auto"/>
        <w:rPr>
          <w:rFonts w:ascii="Arial" w:hAnsi="Arial" w:cs="Arial"/>
          <w:lang w:val="id-ID"/>
        </w:rPr>
      </w:pPr>
      <w:r>
        <w:rPr>
          <w:rFonts w:ascii="Arial" w:hAnsi="Arial" w:cs="Arial"/>
        </w:rPr>
        <w:t xml:space="preserve">Halaman Pernyataan Keaslian Penelitian </w:t>
      </w:r>
      <w:r>
        <w:rPr>
          <w:rFonts w:ascii="Arial" w:hAnsi="Arial" w:cs="Arial"/>
        </w:rPr>
        <w:tab/>
      </w:r>
      <w:r>
        <w:rPr>
          <w:rFonts w:ascii="Arial" w:hAnsi="Arial" w:cs="Arial"/>
          <w:lang w:val="id-ID"/>
        </w:rPr>
        <w:t>ii</w:t>
      </w:r>
    </w:p>
    <w:p w:rsidR="00BF77A1" w:rsidRDefault="00BF77A1" w:rsidP="00BF77A1">
      <w:pPr>
        <w:tabs>
          <w:tab w:val="left" w:leader="dot" w:pos="7380"/>
          <w:tab w:val="left" w:pos="7740"/>
        </w:tabs>
        <w:spacing w:line="480" w:lineRule="auto"/>
        <w:rPr>
          <w:rFonts w:ascii="Arial" w:hAnsi="Arial" w:cs="Arial"/>
          <w:lang w:val="id-ID"/>
        </w:rPr>
      </w:pPr>
      <w:r>
        <w:rPr>
          <w:rFonts w:ascii="Arial" w:hAnsi="Arial" w:cs="Arial"/>
        </w:rPr>
        <w:t xml:space="preserve">Halaman Persetujuan </w:t>
      </w:r>
      <w:r>
        <w:rPr>
          <w:rFonts w:ascii="Arial" w:hAnsi="Arial" w:cs="Arial"/>
        </w:rPr>
        <w:tab/>
      </w:r>
      <w:r>
        <w:rPr>
          <w:rFonts w:ascii="Arial" w:hAnsi="Arial" w:cs="Arial"/>
          <w:lang w:val="id-ID"/>
        </w:rPr>
        <w:t>iii</w:t>
      </w:r>
    </w:p>
    <w:p w:rsidR="00BF77A1" w:rsidRDefault="00BF77A1" w:rsidP="00BF77A1">
      <w:pPr>
        <w:tabs>
          <w:tab w:val="left" w:leader="dot" w:pos="7380"/>
          <w:tab w:val="left" w:pos="7740"/>
        </w:tabs>
        <w:spacing w:line="480" w:lineRule="auto"/>
        <w:rPr>
          <w:rFonts w:ascii="Arial" w:hAnsi="Arial" w:cs="Arial"/>
          <w:lang w:val="id-ID"/>
        </w:rPr>
      </w:pPr>
      <w:r>
        <w:rPr>
          <w:rFonts w:ascii="Arial" w:hAnsi="Arial" w:cs="Arial"/>
        </w:rPr>
        <w:t>Halaman Pe</w:t>
      </w:r>
      <w:r>
        <w:rPr>
          <w:rFonts w:ascii="Arial" w:hAnsi="Arial" w:cs="Arial"/>
          <w:lang w:val="id-ID"/>
        </w:rPr>
        <w:t>ngesahan</w:t>
      </w:r>
      <w:r>
        <w:rPr>
          <w:rFonts w:ascii="Arial" w:hAnsi="Arial" w:cs="Arial"/>
        </w:rPr>
        <w:t xml:space="preserve"> </w:t>
      </w:r>
      <w:r>
        <w:rPr>
          <w:rFonts w:ascii="Arial" w:hAnsi="Arial" w:cs="Arial"/>
        </w:rPr>
        <w:tab/>
      </w:r>
      <w:proofErr w:type="gramStart"/>
      <w:r>
        <w:rPr>
          <w:rFonts w:ascii="Arial" w:hAnsi="Arial" w:cs="Arial"/>
          <w:lang w:val="id-ID"/>
        </w:rPr>
        <w:t>iv</w:t>
      </w:r>
      <w:proofErr w:type="gramEnd"/>
    </w:p>
    <w:p w:rsidR="00BF77A1" w:rsidRPr="00EC200A" w:rsidRDefault="00BF77A1" w:rsidP="00BF77A1">
      <w:pPr>
        <w:tabs>
          <w:tab w:val="left" w:leader="dot" w:pos="7380"/>
          <w:tab w:val="left" w:pos="7740"/>
        </w:tabs>
        <w:spacing w:line="480" w:lineRule="auto"/>
        <w:rPr>
          <w:rFonts w:ascii="Arial" w:hAnsi="Arial" w:cs="Arial"/>
          <w:lang w:val="id-ID"/>
        </w:rPr>
      </w:pPr>
      <w:r>
        <w:rPr>
          <w:rFonts w:ascii="Arial" w:hAnsi="Arial" w:cs="Arial"/>
          <w:lang w:val="id-ID"/>
        </w:rPr>
        <w:t>Abstrak</w:t>
      </w:r>
      <w:r>
        <w:rPr>
          <w:rFonts w:ascii="Arial" w:hAnsi="Arial" w:cs="Arial"/>
        </w:rPr>
        <w:t xml:space="preserve"> </w:t>
      </w:r>
      <w:r>
        <w:rPr>
          <w:rFonts w:ascii="Arial" w:hAnsi="Arial" w:cs="Arial"/>
        </w:rPr>
        <w:tab/>
      </w:r>
      <w:r>
        <w:rPr>
          <w:rFonts w:ascii="Arial" w:hAnsi="Arial" w:cs="Arial"/>
          <w:lang w:val="id-ID"/>
        </w:rPr>
        <w:t>v</w:t>
      </w:r>
    </w:p>
    <w:p w:rsidR="00BF77A1" w:rsidRPr="00EC200A" w:rsidRDefault="00BF77A1" w:rsidP="00BF77A1">
      <w:pPr>
        <w:tabs>
          <w:tab w:val="left" w:leader="dot" w:pos="7380"/>
          <w:tab w:val="left" w:pos="7740"/>
        </w:tabs>
        <w:spacing w:line="480" w:lineRule="auto"/>
        <w:rPr>
          <w:rFonts w:ascii="Arial" w:hAnsi="Arial" w:cs="Arial"/>
          <w:lang w:val="id-ID"/>
        </w:rPr>
      </w:pPr>
      <w:r>
        <w:rPr>
          <w:rFonts w:ascii="Arial" w:hAnsi="Arial" w:cs="Arial"/>
        </w:rPr>
        <w:t xml:space="preserve">Motto </w:t>
      </w:r>
      <w:r>
        <w:rPr>
          <w:rFonts w:ascii="Arial" w:hAnsi="Arial" w:cs="Arial"/>
        </w:rPr>
        <w:tab/>
      </w:r>
      <w:r>
        <w:rPr>
          <w:rFonts w:ascii="Arial" w:hAnsi="Arial" w:cs="Arial"/>
          <w:lang w:val="id-ID"/>
        </w:rPr>
        <w:t>vii</w:t>
      </w:r>
    </w:p>
    <w:p w:rsidR="00BF77A1" w:rsidRPr="00EC200A" w:rsidRDefault="00BF77A1" w:rsidP="00BF77A1">
      <w:pPr>
        <w:tabs>
          <w:tab w:val="left" w:leader="dot" w:pos="7380"/>
          <w:tab w:val="left" w:pos="7740"/>
        </w:tabs>
        <w:spacing w:line="480" w:lineRule="auto"/>
        <w:rPr>
          <w:rFonts w:ascii="Arial" w:hAnsi="Arial" w:cs="Arial"/>
          <w:lang w:val="id-ID"/>
        </w:rPr>
      </w:pPr>
      <w:r>
        <w:rPr>
          <w:rFonts w:ascii="Arial" w:hAnsi="Arial" w:cs="Arial"/>
        </w:rPr>
        <w:t xml:space="preserve">Kata Pengantar </w:t>
      </w:r>
      <w:r>
        <w:rPr>
          <w:rFonts w:ascii="Arial" w:hAnsi="Arial" w:cs="Arial"/>
        </w:rPr>
        <w:tab/>
      </w:r>
      <w:r>
        <w:rPr>
          <w:rFonts w:ascii="Arial" w:hAnsi="Arial" w:cs="Arial"/>
          <w:lang w:val="id-ID"/>
        </w:rPr>
        <w:t>viii</w:t>
      </w:r>
    </w:p>
    <w:p w:rsidR="00BF77A1" w:rsidRPr="00EC200A" w:rsidRDefault="00BF77A1" w:rsidP="00BF77A1">
      <w:pPr>
        <w:tabs>
          <w:tab w:val="left" w:leader="dot" w:pos="7380"/>
          <w:tab w:val="left" w:pos="7740"/>
        </w:tabs>
        <w:spacing w:line="480" w:lineRule="auto"/>
        <w:rPr>
          <w:rFonts w:ascii="Arial" w:hAnsi="Arial" w:cs="Arial"/>
          <w:lang w:val="id-ID"/>
        </w:rPr>
      </w:pPr>
      <w:r>
        <w:rPr>
          <w:rFonts w:ascii="Arial" w:hAnsi="Arial" w:cs="Arial"/>
        </w:rPr>
        <w:t xml:space="preserve">Daftar Isi </w:t>
      </w:r>
      <w:r>
        <w:rPr>
          <w:rFonts w:ascii="Arial" w:hAnsi="Arial" w:cs="Arial"/>
        </w:rPr>
        <w:tab/>
      </w:r>
      <w:r>
        <w:rPr>
          <w:rFonts w:ascii="Arial" w:hAnsi="Arial" w:cs="Arial"/>
          <w:lang w:val="id-ID"/>
        </w:rPr>
        <w:t>x</w:t>
      </w:r>
    </w:p>
    <w:p w:rsidR="00BF77A1" w:rsidRDefault="00BF77A1" w:rsidP="00BF77A1">
      <w:pPr>
        <w:tabs>
          <w:tab w:val="left" w:leader="dot" w:pos="7380"/>
          <w:tab w:val="left" w:pos="7740"/>
        </w:tabs>
        <w:spacing w:line="480" w:lineRule="auto"/>
        <w:rPr>
          <w:rFonts w:ascii="Arial" w:hAnsi="Arial" w:cs="Arial"/>
          <w:lang w:val="id-ID"/>
        </w:rPr>
      </w:pPr>
      <w:r>
        <w:rPr>
          <w:rFonts w:ascii="Arial" w:hAnsi="Arial" w:cs="Arial"/>
        </w:rPr>
        <w:t>Daftar</w:t>
      </w:r>
      <w:r>
        <w:rPr>
          <w:rFonts w:ascii="Arial" w:hAnsi="Arial" w:cs="Arial"/>
          <w:lang w:val="id-ID"/>
        </w:rPr>
        <w:t xml:space="preserve"> </w:t>
      </w:r>
      <w:r>
        <w:rPr>
          <w:rFonts w:ascii="Arial" w:hAnsi="Arial" w:cs="Arial"/>
        </w:rPr>
        <w:t>Tabel</w:t>
      </w:r>
      <w:r>
        <w:rPr>
          <w:rFonts w:ascii="Arial" w:hAnsi="Arial" w:cs="Arial"/>
          <w:lang w:val="id-ID"/>
        </w:rPr>
        <w:t xml:space="preserve"> </w:t>
      </w:r>
      <w:r>
        <w:rPr>
          <w:rFonts w:ascii="Arial" w:hAnsi="Arial" w:cs="Arial"/>
        </w:rPr>
        <w:tab/>
      </w:r>
      <w:r>
        <w:rPr>
          <w:rFonts w:ascii="Arial" w:hAnsi="Arial" w:cs="Arial"/>
          <w:lang w:val="id-ID"/>
        </w:rPr>
        <w:t>xiii</w:t>
      </w:r>
    </w:p>
    <w:p w:rsidR="00BF77A1" w:rsidRPr="00EC200A" w:rsidRDefault="00BF77A1" w:rsidP="00BF77A1">
      <w:pPr>
        <w:tabs>
          <w:tab w:val="left" w:leader="dot" w:pos="7380"/>
          <w:tab w:val="left" w:pos="7740"/>
        </w:tabs>
        <w:spacing w:line="480" w:lineRule="auto"/>
        <w:rPr>
          <w:rFonts w:ascii="Arial" w:hAnsi="Arial" w:cs="Arial"/>
          <w:lang w:val="id-ID"/>
        </w:rPr>
      </w:pPr>
      <w:r>
        <w:rPr>
          <w:rFonts w:ascii="Arial" w:hAnsi="Arial" w:cs="Arial"/>
        </w:rPr>
        <w:t>Daftar</w:t>
      </w:r>
      <w:r>
        <w:rPr>
          <w:rFonts w:ascii="Arial" w:hAnsi="Arial" w:cs="Arial"/>
          <w:lang w:val="id-ID"/>
        </w:rPr>
        <w:t xml:space="preserve"> </w:t>
      </w:r>
      <w:r>
        <w:rPr>
          <w:rFonts w:ascii="Arial" w:hAnsi="Arial" w:cs="Arial"/>
        </w:rPr>
        <w:t xml:space="preserve">Gambar </w:t>
      </w:r>
      <w:r>
        <w:rPr>
          <w:rFonts w:ascii="Arial" w:hAnsi="Arial" w:cs="Arial"/>
        </w:rPr>
        <w:tab/>
      </w:r>
      <w:r>
        <w:rPr>
          <w:rFonts w:ascii="Arial" w:hAnsi="Arial" w:cs="Arial"/>
          <w:lang w:val="id-ID"/>
        </w:rPr>
        <w:t>xiv</w:t>
      </w:r>
    </w:p>
    <w:p w:rsidR="00BF77A1" w:rsidRPr="00EC200A" w:rsidRDefault="00BF77A1" w:rsidP="00BF77A1">
      <w:pPr>
        <w:tabs>
          <w:tab w:val="left" w:leader="dot" w:pos="7380"/>
          <w:tab w:val="left" w:pos="7740"/>
        </w:tabs>
        <w:spacing w:line="480" w:lineRule="auto"/>
        <w:rPr>
          <w:rFonts w:ascii="Arial" w:hAnsi="Arial" w:cs="Arial"/>
          <w:lang w:val="id-ID"/>
        </w:rPr>
      </w:pPr>
      <w:r>
        <w:rPr>
          <w:rFonts w:ascii="Arial" w:hAnsi="Arial" w:cs="Arial"/>
        </w:rPr>
        <w:t xml:space="preserve">Daftar Lampiran </w:t>
      </w:r>
      <w:r>
        <w:rPr>
          <w:rFonts w:ascii="Arial" w:hAnsi="Arial" w:cs="Arial"/>
        </w:rPr>
        <w:tab/>
      </w:r>
      <w:r>
        <w:rPr>
          <w:rFonts w:ascii="Arial" w:hAnsi="Arial" w:cs="Arial"/>
          <w:lang w:val="id-ID"/>
        </w:rPr>
        <w:t>xv</w:t>
      </w:r>
    </w:p>
    <w:p w:rsidR="00BF77A1" w:rsidRPr="00775BD9" w:rsidRDefault="00BF77A1" w:rsidP="00BF77A1">
      <w:pPr>
        <w:tabs>
          <w:tab w:val="left" w:leader="dot" w:pos="7380"/>
          <w:tab w:val="left" w:pos="7740"/>
        </w:tabs>
        <w:spacing w:line="480" w:lineRule="auto"/>
        <w:rPr>
          <w:rFonts w:ascii="Arial" w:hAnsi="Arial" w:cs="Arial"/>
        </w:rPr>
      </w:pPr>
    </w:p>
    <w:p w:rsidR="00BF77A1" w:rsidRPr="00C2057D" w:rsidRDefault="00BF77A1" w:rsidP="00BF77A1">
      <w:pPr>
        <w:tabs>
          <w:tab w:val="left" w:leader="dot" w:pos="7380"/>
          <w:tab w:val="left" w:pos="7740"/>
        </w:tabs>
        <w:spacing w:line="480" w:lineRule="auto"/>
        <w:rPr>
          <w:rFonts w:ascii="Arial" w:hAnsi="Arial" w:cs="Arial"/>
          <w:lang w:val="id-ID"/>
        </w:rPr>
      </w:pPr>
      <w:r>
        <w:rPr>
          <w:rFonts w:ascii="Arial" w:hAnsi="Arial" w:cs="Arial"/>
        </w:rPr>
        <w:t xml:space="preserve">BAB I PENDAHULUAN </w:t>
      </w:r>
    </w:p>
    <w:p w:rsidR="00BF77A1" w:rsidRDefault="00BF77A1" w:rsidP="00BF77A1">
      <w:pPr>
        <w:pStyle w:val="ListParagraph"/>
        <w:numPr>
          <w:ilvl w:val="0"/>
          <w:numId w:val="1"/>
        </w:numPr>
        <w:tabs>
          <w:tab w:val="left" w:leader="dot" w:pos="7380"/>
          <w:tab w:val="left" w:pos="7740"/>
        </w:tabs>
        <w:spacing w:line="480" w:lineRule="auto"/>
        <w:rPr>
          <w:rFonts w:ascii="Arial" w:hAnsi="Arial" w:cs="Arial"/>
        </w:rPr>
      </w:pPr>
      <w:r>
        <w:rPr>
          <w:rFonts w:ascii="Arial" w:hAnsi="Arial" w:cs="Arial"/>
        </w:rPr>
        <w:t xml:space="preserve">Latar Belakang </w:t>
      </w:r>
      <w:r>
        <w:rPr>
          <w:rFonts w:ascii="Arial" w:hAnsi="Arial" w:cs="Arial"/>
        </w:rPr>
        <w:tab/>
        <w:t xml:space="preserve"> 1</w:t>
      </w:r>
    </w:p>
    <w:p w:rsidR="00BF77A1" w:rsidRDefault="00BF77A1" w:rsidP="00BF77A1">
      <w:pPr>
        <w:pStyle w:val="ListParagraph"/>
        <w:numPr>
          <w:ilvl w:val="0"/>
          <w:numId w:val="1"/>
        </w:numPr>
        <w:tabs>
          <w:tab w:val="left" w:leader="dot" w:pos="7380"/>
          <w:tab w:val="left" w:pos="7740"/>
        </w:tabs>
        <w:spacing w:line="480" w:lineRule="auto"/>
        <w:rPr>
          <w:rFonts w:ascii="Arial" w:hAnsi="Arial" w:cs="Arial"/>
        </w:rPr>
      </w:pPr>
      <w:r>
        <w:rPr>
          <w:rFonts w:ascii="Arial" w:hAnsi="Arial" w:cs="Arial"/>
        </w:rPr>
        <w:t xml:space="preserve">Rumusan Masalah </w:t>
      </w:r>
      <w:r>
        <w:rPr>
          <w:rFonts w:ascii="Arial" w:hAnsi="Arial" w:cs="Arial"/>
        </w:rPr>
        <w:tab/>
        <w:t xml:space="preserve"> </w:t>
      </w:r>
      <w:r>
        <w:rPr>
          <w:rFonts w:ascii="Arial" w:hAnsi="Arial" w:cs="Arial"/>
          <w:lang w:val="id-ID"/>
        </w:rPr>
        <w:t>7</w:t>
      </w:r>
    </w:p>
    <w:p w:rsidR="00BF77A1" w:rsidRDefault="00BF77A1" w:rsidP="00BF77A1">
      <w:pPr>
        <w:pStyle w:val="ListParagraph"/>
        <w:numPr>
          <w:ilvl w:val="0"/>
          <w:numId w:val="1"/>
        </w:numPr>
        <w:tabs>
          <w:tab w:val="left" w:leader="dot" w:pos="7380"/>
          <w:tab w:val="left" w:pos="7740"/>
        </w:tabs>
        <w:spacing w:line="480" w:lineRule="auto"/>
        <w:rPr>
          <w:rFonts w:ascii="Arial" w:hAnsi="Arial" w:cs="Arial"/>
        </w:rPr>
      </w:pPr>
      <w:r>
        <w:rPr>
          <w:rFonts w:ascii="Arial" w:hAnsi="Arial" w:cs="Arial"/>
        </w:rPr>
        <w:t xml:space="preserve">Tujuan Penelitian </w:t>
      </w:r>
      <w:r>
        <w:rPr>
          <w:rFonts w:ascii="Arial" w:hAnsi="Arial" w:cs="Arial"/>
        </w:rPr>
        <w:tab/>
        <w:t xml:space="preserve"> </w:t>
      </w:r>
      <w:r>
        <w:rPr>
          <w:rFonts w:ascii="Arial" w:hAnsi="Arial" w:cs="Arial"/>
          <w:lang w:val="id-ID"/>
        </w:rPr>
        <w:t>8</w:t>
      </w:r>
    </w:p>
    <w:p w:rsidR="00BF77A1" w:rsidRDefault="00BF77A1" w:rsidP="00BF77A1">
      <w:pPr>
        <w:pStyle w:val="ListParagraph"/>
        <w:numPr>
          <w:ilvl w:val="0"/>
          <w:numId w:val="1"/>
        </w:numPr>
        <w:tabs>
          <w:tab w:val="left" w:leader="dot" w:pos="7380"/>
          <w:tab w:val="left" w:pos="7740"/>
        </w:tabs>
        <w:spacing w:line="480" w:lineRule="auto"/>
        <w:rPr>
          <w:rFonts w:ascii="Arial" w:hAnsi="Arial" w:cs="Arial"/>
        </w:rPr>
      </w:pPr>
      <w:r>
        <w:rPr>
          <w:rFonts w:ascii="Arial" w:hAnsi="Arial" w:cs="Arial"/>
        </w:rPr>
        <w:t xml:space="preserve">Manfaat Penelitian </w:t>
      </w:r>
      <w:r>
        <w:rPr>
          <w:rFonts w:ascii="Arial" w:hAnsi="Arial" w:cs="Arial"/>
        </w:rPr>
        <w:tab/>
        <w:t xml:space="preserve"> </w:t>
      </w:r>
      <w:r>
        <w:rPr>
          <w:rFonts w:ascii="Arial" w:hAnsi="Arial" w:cs="Arial"/>
          <w:lang w:val="id-ID"/>
        </w:rPr>
        <w:t>8</w:t>
      </w:r>
    </w:p>
    <w:p w:rsidR="00BF77A1" w:rsidRDefault="00BF77A1" w:rsidP="00BF77A1">
      <w:pPr>
        <w:pStyle w:val="ListParagraph"/>
        <w:numPr>
          <w:ilvl w:val="0"/>
          <w:numId w:val="1"/>
        </w:numPr>
        <w:tabs>
          <w:tab w:val="left" w:leader="dot" w:pos="7380"/>
          <w:tab w:val="left" w:pos="7740"/>
        </w:tabs>
        <w:spacing w:line="480" w:lineRule="auto"/>
        <w:rPr>
          <w:rFonts w:ascii="Arial" w:hAnsi="Arial" w:cs="Arial"/>
        </w:rPr>
      </w:pPr>
      <w:r>
        <w:rPr>
          <w:rFonts w:ascii="Arial" w:hAnsi="Arial" w:cs="Arial"/>
        </w:rPr>
        <w:t xml:space="preserve">Keaslian Penelitian </w:t>
      </w:r>
      <w:r>
        <w:rPr>
          <w:rFonts w:ascii="Arial" w:hAnsi="Arial" w:cs="Arial"/>
        </w:rPr>
        <w:tab/>
        <w:t xml:space="preserve"> </w:t>
      </w:r>
      <w:r>
        <w:rPr>
          <w:rFonts w:ascii="Arial" w:hAnsi="Arial" w:cs="Arial"/>
          <w:lang w:val="id-ID"/>
        </w:rPr>
        <w:t>10</w:t>
      </w:r>
    </w:p>
    <w:p w:rsidR="00BF77A1" w:rsidRPr="00B07BF0" w:rsidRDefault="00BF77A1" w:rsidP="00BF77A1">
      <w:pPr>
        <w:pStyle w:val="ListParagraph"/>
        <w:tabs>
          <w:tab w:val="left" w:leader="dot" w:pos="7380"/>
          <w:tab w:val="left" w:pos="7740"/>
        </w:tabs>
        <w:spacing w:line="480" w:lineRule="auto"/>
        <w:ind w:left="1080"/>
        <w:rPr>
          <w:rFonts w:ascii="Arial" w:hAnsi="Arial" w:cs="Arial"/>
        </w:rPr>
      </w:pPr>
    </w:p>
    <w:p w:rsidR="00BF77A1" w:rsidRDefault="00BF77A1" w:rsidP="00BF77A1">
      <w:pPr>
        <w:tabs>
          <w:tab w:val="left" w:leader="dot" w:pos="7380"/>
          <w:tab w:val="left" w:pos="7740"/>
        </w:tabs>
        <w:spacing w:line="480" w:lineRule="auto"/>
        <w:rPr>
          <w:rFonts w:ascii="Arial" w:hAnsi="Arial" w:cs="Arial"/>
        </w:rPr>
      </w:pPr>
      <w:r>
        <w:rPr>
          <w:rFonts w:ascii="Arial" w:hAnsi="Arial" w:cs="Arial"/>
        </w:rPr>
        <w:t xml:space="preserve">BAB II TINJAUAN PUSTAKA </w:t>
      </w:r>
    </w:p>
    <w:p w:rsidR="00BF77A1" w:rsidRDefault="00BF77A1" w:rsidP="00BF77A1">
      <w:pPr>
        <w:pStyle w:val="ListParagraph"/>
        <w:numPr>
          <w:ilvl w:val="0"/>
          <w:numId w:val="2"/>
        </w:numPr>
        <w:tabs>
          <w:tab w:val="left" w:leader="dot" w:pos="7380"/>
          <w:tab w:val="left" w:pos="7740"/>
        </w:tabs>
        <w:spacing w:line="480" w:lineRule="auto"/>
        <w:rPr>
          <w:rFonts w:ascii="Arial" w:hAnsi="Arial" w:cs="Arial"/>
        </w:rPr>
      </w:pPr>
      <w:r>
        <w:rPr>
          <w:rFonts w:ascii="Arial" w:hAnsi="Arial" w:cs="Arial"/>
        </w:rPr>
        <w:t xml:space="preserve">Telaah Pustaka </w:t>
      </w:r>
      <w:r>
        <w:rPr>
          <w:rFonts w:ascii="Arial" w:hAnsi="Arial" w:cs="Arial"/>
        </w:rPr>
        <w:tab/>
        <w:t xml:space="preserve"> </w:t>
      </w:r>
      <w:r>
        <w:rPr>
          <w:rFonts w:ascii="Arial" w:hAnsi="Arial" w:cs="Arial"/>
          <w:lang w:val="id-ID"/>
        </w:rPr>
        <w:t>14</w:t>
      </w:r>
    </w:p>
    <w:p w:rsidR="00BF77A1" w:rsidRDefault="00BF77A1" w:rsidP="00BF77A1">
      <w:pPr>
        <w:pStyle w:val="ListParagraph"/>
        <w:numPr>
          <w:ilvl w:val="0"/>
          <w:numId w:val="2"/>
        </w:numPr>
        <w:tabs>
          <w:tab w:val="left" w:leader="dot" w:pos="7380"/>
          <w:tab w:val="left" w:pos="7740"/>
        </w:tabs>
        <w:spacing w:line="480" w:lineRule="auto"/>
        <w:rPr>
          <w:rFonts w:ascii="Arial" w:hAnsi="Arial" w:cs="Arial"/>
        </w:rPr>
      </w:pPr>
      <w:r>
        <w:rPr>
          <w:rFonts w:ascii="Arial" w:hAnsi="Arial" w:cs="Arial"/>
          <w:lang w:val="id-ID"/>
        </w:rPr>
        <w:softHyphen/>
      </w:r>
      <w:r>
        <w:rPr>
          <w:rFonts w:ascii="Arial" w:hAnsi="Arial" w:cs="Arial"/>
          <w:lang w:val="id-ID"/>
        </w:rPr>
        <w:softHyphen/>
      </w:r>
      <w:r>
        <w:rPr>
          <w:rFonts w:ascii="Arial" w:hAnsi="Arial" w:cs="Arial"/>
        </w:rPr>
        <w:t xml:space="preserve">Penelitian Terkait </w:t>
      </w:r>
      <w:r>
        <w:rPr>
          <w:rFonts w:ascii="Arial" w:hAnsi="Arial" w:cs="Arial"/>
        </w:rPr>
        <w:tab/>
        <w:t xml:space="preserve"> </w:t>
      </w:r>
      <w:r>
        <w:rPr>
          <w:rFonts w:ascii="Arial" w:hAnsi="Arial" w:cs="Arial"/>
          <w:lang w:val="id-ID"/>
        </w:rPr>
        <w:t>46</w:t>
      </w:r>
    </w:p>
    <w:p w:rsidR="00BF77A1" w:rsidRDefault="00BF77A1" w:rsidP="00BF77A1">
      <w:pPr>
        <w:pStyle w:val="ListParagraph"/>
        <w:numPr>
          <w:ilvl w:val="0"/>
          <w:numId w:val="2"/>
        </w:numPr>
        <w:tabs>
          <w:tab w:val="left" w:leader="dot" w:pos="7380"/>
          <w:tab w:val="left" w:pos="7740"/>
        </w:tabs>
        <w:spacing w:line="480" w:lineRule="auto"/>
        <w:rPr>
          <w:rFonts w:ascii="Arial" w:hAnsi="Arial" w:cs="Arial"/>
        </w:rPr>
      </w:pPr>
      <w:r>
        <w:rPr>
          <w:rFonts w:ascii="Arial" w:hAnsi="Arial" w:cs="Arial"/>
        </w:rPr>
        <w:lastRenderedPageBreak/>
        <w:t xml:space="preserve">Kerangka Teori Penelitian </w:t>
      </w:r>
      <w:r>
        <w:rPr>
          <w:rFonts w:ascii="Arial" w:hAnsi="Arial" w:cs="Arial"/>
        </w:rPr>
        <w:tab/>
        <w:t xml:space="preserve"> </w:t>
      </w:r>
      <w:r>
        <w:rPr>
          <w:rFonts w:ascii="Arial" w:hAnsi="Arial" w:cs="Arial"/>
          <w:lang w:val="id-ID"/>
        </w:rPr>
        <w:t>49</w:t>
      </w:r>
    </w:p>
    <w:p w:rsidR="00BF77A1" w:rsidRDefault="00BF77A1" w:rsidP="00BF77A1">
      <w:pPr>
        <w:pStyle w:val="ListParagraph"/>
        <w:numPr>
          <w:ilvl w:val="0"/>
          <w:numId w:val="2"/>
        </w:numPr>
        <w:tabs>
          <w:tab w:val="left" w:leader="dot" w:pos="7380"/>
          <w:tab w:val="left" w:pos="7740"/>
        </w:tabs>
        <w:spacing w:line="480" w:lineRule="auto"/>
        <w:rPr>
          <w:rFonts w:ascii="Arial" w:hAnsi="Arial" w:cs="Arial"/>
        </w:rPr>
      </w:pPr>
      <w:r>
        <w:rPr>
          <w:rFonts w:ascii="Arial" w:hAnsi="Arial" w:cs="Arial"/>
        </w:rPr>
        <w:t xml:space="preserve">Kerangka Konsep Penelitian </w:t>
      </w:r>
      <w:r>
        <w:rPr>
          <w:rFonts w:ascii="Arial" w:hAnsi="Arial" w:cs="Arial"/>
        </w:rPr>
        <w:tab/>
        <w:t xml:space="preserve"> </w:t>
      </w:r>
      <w:r>
        <w:rPr>
          <w:rFonts w:ascii="Arial" w:hAnsi="Arial" w:cs="Arial"/>
          <w:lang w:val="id-ID"/>
        </w:rPr>
        <w:t>50</w:t>
      </w:r>
    </w:p>
    <w:p w:rsidR="00BF77A1" w:rsidRDefault="00BF77A1" w:rsidP="00BF77A1">
      <w:pPr>
        <w:pStyle w:val="ListParagraph"/>
        <w:numPr>
          <w:ilvl w:val="0"/>
          <w:numId w:val="2"/>
        </w:numPr>
        <w:tabs>
          <w:tab w:val="left" w:leader="dot" w:pos="7380"/>
          <w:tab w:val="left" w:pos="7740"/>
        </w:tabs>
        <w:spacing w:line="480" w:lineRule="auto"/>
        <w:rPr>
          <w:rFonts w:ascii="Arial" w:hAnsi="Arial" w:cs="Arial"/>
        </w:rPr>
      </w:pPr>
      <w:r>
        <w:rPr>
          <w:rFonts w:ascii="Arial" w:hAnsi="Arial" w:cs="Arial"/>
        </w:rPr>
        <w:t xml:space="preserve">Hipotesis Penelitian </w:t>
      </w:r>
      <w:r>
        <w:rPr>
          <w:rFonts w:ascii="Arial" w:hAnsi="Arial" w:cs="Arial"/>
        </w:rPr>
        <w:tab/>
        <w:t xml:space="preserve"> </w:t>
      </w:r>
      <w:r>
        <w:rPr>
          <w:rFonts w:ascii="Arial" w:hAnsi="Arial" w:cs="Arial"/>
          <w:lang w:val="id-ID"/>
        </w:rPr>
        <w:t>51</w:t>
      </w:r>
    </w:p>
    <w:p w:rsidR="00BF77A1" w:rsidRDefault="00BF77A1" w:rsidP="00BF77A1">
      <w:pPr>
        <w:pStyle w:val="ListParagraph"/>
        <w:tabs>
          <w:tab w:val="left" w:leader="dot" w:pos="7380"/>
          <w:tab w:val="left" w:pos="7740"/>
        </w:tabs>
        <w:spacing w:line="480" w:lineRule="auto"/>
        <w:ind w:left="1080"/>
        <w:rPr>
          <w:rFonts w:ascii="Arial" w:hAnsi="Arial" w:cs="Arial"/>
        </w:rPr>
      </w:pPr>
    </w:p>
    <w:p w:rsidR="00BF77A1" w:rsidRPr="00CE775E" w:rsidRDefault="00BF77A1" w:rsidP="00BF77A1">
      <w:pPr>
        <w:tabs>
          <w:tab w:val="left" w:leader="dot" w:pos="7380"/>
          <w:tab w:val="left" w:pos="7740"/>
        </w:tabs>
        <w:spacing w:line="480" w:lineRule="auto"/>
        <w:rPr>
          <w:rFonts w:ascii="Arial" w:hAnsi="Arial" w:cs="Arial"/>
          <w:lang w:val="id-ID"/>
        </w:rPr>
      </w:pPr>
      <w:r>
        <w:rPr>
          <w:rFonts w:ascii="Arial" w:hAnsi="Arial" w:cs="Arial"/>
        </w:rPr>
        <w:t xml:space="preserve">BAB III METODE PENELITIAN </w:t>
      </w:r>
    </w:p>
    <w:p w:rsidR="00BF77A1" w:rsidRDefault="00BF77A1" w:rsidP="00BF77A1">
      <w:pPr>
        <w:pStyle w:val="ListParagraph"/>
        <w:numPr>
          <w:ilvl w:val="0"/>
          <w:numId w:val="3"/>
        </w:numPr>
        <w:tabs>
          <w:tab w:val="left" w:leader="dot" w:pos="7380"/>
          <w:tab w:val="left" w:pos="7740"/>
        </w:tabs>
        <w:spacing w:line="480" w:lineRule="auto"/>
        <w:rPr>
          <w:rFonts w:ascii="Arial" w:hAnsi="Arial" w:cs="Arial"/>
        </w:rPr>
      </w:pPr>
      <w:r>
        <w:rPr>
          <w:rFonts w:ascii="Arial" w:hAnsi="Arial" w:cs="Arial"/>
        </w:rPr>
        <w:t xml:space="preserve">Rancangan Penelitian </w:t>
      </w:r>
      <w:r>
        <w:rPr>
          <w:rFonts w:ascii="Arial" w:hAnsi="Arial" w:cs="Arial"/>
        </w:rPr>
        <w:tab/>
        <w:t xml:space="preserve"> </w:t>
      </w:r>
      <w:r>
        <w:rPr>
          <w:rFonts w:ascii="Arial" w:hAnsi="Arial" w:cs="Arial"/>
          <w:lang w:val="id-ID"/>
        </w:rPr>
        <w:t>52</w:t>
      </w:r>
    </w:p>
    <w:p w:rsidR="00BF77A1" w:rsidRDefault="00BF77A1" w:rsidP="00BF77A1">
      <w:pPr>
        <w:pStyle w:val="ListParagraph"/>
        <w:numPr>
          <w:ilvl w:val="0"/>
          <w:numId w:val="3"/>
        </w:numPr>
        <w:tabs>
          <w:tab w:val="left" w:leader="dot" w:pos="7380"/>
          <w:tab w:val="left" w:pos="7740"/>
        </w:tabs>
        <w:spacing w:line="480" w:lineRule="auto"/>
        <w:rPr>
          <w:rFonts w:ascii="Arial" w:hAnsi="Arial" w:cs="Arial"/>
        </w:rPr>
      </w:pPr>
      <w:r>
        <w:rPr>
          <w:rFonts w:ascii="Arial" w:hAnsi="Arial" w:cs="Arial"/>
        </w:rPr>
        <w:t xml:space="preserve">Populasi dan Sampel </w:t>
      </w:r>
      <w:r>
        <w:rPr>
          <w:rFonts w:ascii="Arial" w:hAnsi="Arial" w:cs="Arial"/>
        </w:rPr>
        <w:tab/>
        <w:t xml:space="preserve"> </w:t>
      </w:r>
      <w:r>
        <w:rPr>
          <w:rFonts w:ascii="Arial" w:hAnsi="Arial" w:cs="Arial"/>
          <w:lang w:val="id-ID"/>
        </w:rPr>
        <w:t>53</w:t>
      </w:r>
    </w:p>
    <w:p w:rsidR="00BF77A1" w:rsidRDefault="00BF77A1" w:rsidP="00BF77A1">
      <w:pPr>
        <w:pStyle w:val="ListParagraph"/>
        <w:numPr>
          <w:ilvl w:val="0"/>
          <w:numId w:val="3"/>
        </w:numPr>
        <w:tabs>
          <w:tab w:val="left" w:leader="dot" w:pos="7380"/>
          <w:tab w:val="left" w:pos="7740"/>
        </w:tabs>
        <w:spacing w:line="480" w:lineRule="auto"/>
        <w:rPr>
          <w:rFonts w:ascii="Arial" w:hAnsi="Arial" w:cs="Arial"/>
        </w:rPr>
      </w:pPr>
      <w:r>
        <w:rPr>
          <w:rFonts w:ascii="Arial" w:hAnsi="Arial" w:cs="Arial"/>
        </w:rPr>
        <w:t xml:space="preserve">Waktu dan Tempat Penelitian </w:t>
      </w:r>
      <w:r>
        <w:rPr>
          <w:rFonts w:ascii="Arial" w:hAnsi="Arial" w:cs="Arial"/>
        </w:rPr>
        <w:tab/>
        <w:t xml:space="preserve"> </w:t>
      </w:r>
      <w:r>
        <w:rPr>
          <w:rFonts w:ascii="Arial" w:hAnsi="Arial" w:cs="Arial"/>
          <w:lang w:val="id-ID"/>
        </w:rPr>
        <w:t>55</w:t>
      </w:r>
    </w:p>
    <w:p w:rsidR="00BF77A1" w:rsidRDefault="00BF77A1" w:rsidP="00BF77A1">
      <w:pPr>
        <w:pStyle w:val="ListParagraph"/>
        <w:numPr>
          <w:ilvl w:val="0"/>
          <w:numId w:val="3"/>
        </w:numPr>
        <w:tabs>
          <w:tab w:val="left" w:leader="dot" w:pos="7380"/>
          <w:tab w:val="left" w:pos="7740"/>
        </w:tabs>
        <w:spacing w:line="480" w:lineRule="auto"/>
        <w:rPr>
          <w:rFonts w:ascii="Arial" w:hAnsi="Arial" w:cs="Arial"/>
        </w:rPr>
      </w:pPr>
      <w:r>
        <w:rPr>
          <w:rFonts w:ascii="Arial" w:hAnsi="Arial" w:cs="Arial"/>
        </w:rPr>
        <w:t xml:space="preserve">Definisi Operasional </w:t>
      </w:r>
      <w:r>
        <w:rPr>
          <w:rFonts w:ascii="Arial" w:hAnsi="Arial" w:cs="Arial"/>
        </w:rPr>
        <w:tab/>
        <w:t xml:space="preserve"> </w:t>
      </w:r>
      <w:r>
        <w:rPr>
          <w:rFonts w:ascii="Arial" w:hAnsi="Arial" w:cs="Arial"/>
          <w:lang w:val="id-ID"/>
        </w:rPr>
        <w:t>56</w:t>
      </w:r>
    </w:p>
    <w:p w:rsidR="00BF77A1" w:rsidRDefault="00BF77A1" w:rsidP="00BF77A1">
      <w:pPr>
        <w:pStyle w:val="ListParagraph"/>
        <w:numPr>
          <w:ilvl w:val="0"/>
          <w:numId w:val="3"/>
        </w:numPr>
        <w:tabs>
          <w:tab w:val="left" w:leader="dot" w:pos="7380"/>
          <w:tab w:val="left" w:pos="7740"/>
        </w:tabs>
        <w:spacing w:line="480" w:lineRule="auto"/>
        <w:rPr>
          <w:rFonts w:ascii="Arial" w:hAnsi="Arial" w:cs="Arial"/>
        </w:rPr>
      </w:pPr>
      <w:r>
        <w:rPr>
          <w:rFonts w:ascii="Arial" w:hAnsi="Arial" w:cs="Arial"/>
        </w:rPr>
        <w:t xml:space="preserve">Instrumen Penelitian </w:t>
      </w:r>
      <w:r>
        <w:rPr>
          <w:rFonts w:ascii="Arial" w:hAnsi="Arial" w:cs="Arial"/>
        </w:rPr>
        <w:tab/>
        <w:t xml:space="preserve"> </w:t>
      </w:r>
      <w:r>
        <w:rPr>
          <w:rFonts w:ascii="Arial" w:hAnsi="Arial" w:cs="Arial"/>
          <w:lang w:val="id-ID"/>
        </w:rPr>
        <w:t>57</w:t>
      </w:r>
    </w:p>
    <w:p w:rsidR="00BF77A1" w:rsidRDefault="00BF77A1" w:rsidP="00BF77A1">
      <w:pPr>
        <w:pStyle w:val="ListParagraph"/>
        <w:numPr>
          <w:ilvl w:val="0"/>
          <w:numId w:val="3"/>
        </w:numPr>
        <w:tabs>
          <w:tab w:val="left" w:leader="dot" w:pos="7380"/>
          <w:tab w:val="left" w:pos="7740"/>
        </w:tabs>
        <w:spacing w:line="480" w:lineRule="auto"/>
        <w:rPr>
          <w:rFonts w:ascii="Arial" w:hAnsi="Arial" w:cs="Arial"/>
        </w:rPr>
      </w:pPr>
      <w:r>
        <w:rPr>
          <w:rFonts w:ascii="Arial" w:hAnsi="Arial" w:cs="Arial"/>
        </w:rPr>
        <w:t xml:space="preserve">Uji Validitas dan Reliabilitas </w:t>
      </w:r>
      <w:r>
        <w:rPr>
          <w:rFonts w:ascii="Arial" w:hAnsi="Arial" w:cs="Arial"/>
        </w:rPr>
        <w:tab/>
        <w:t xml:space="preserve"> </w:t>
      </w:r>
      <w:r>
        <w:rPr>
          <w:rFonts w:ascii="Arial" w:hAnsi="Arial" w:cs="Arial"/>
          <w:lang w:val="id-ID"/>
        </w:rPr>
        <w:t>60</w:t>
      </w:r>
    </w:p>
    <w:p w:rsidR="00BF77A1" w:rsidRDefault="00BF77A1" w:rsidP="00BF77A1">
      <w:pPr>
        <w:pStyle w:val="ListParagraph"/>
        <w:numPr>
          <w:ilvl w:val="0"/>
          <w:numId w:val="3"/>
        </w:numPr>
        <w:tabs>
          <w:tab w:val="left" w:leader="dot" w:pos="7380"/>
          <w:tab w:val="left" w:pos="7740"/>
        </w:tabs>
        <w:spacing w:line="480" w:lineRule="auto"/>
        <w:rPr>
          <w:rFonts w:ascii="Arial" w:hAnsi="Arial" w:cs="Arial"/>
        </w:rPr>
      </w:pPr>
      <w:r>
        <w:rPr>
          <w:rFonts w:ascii="Arial" w:hAnsi="Arial" w:cs="Arial"/>
        </w:rPr>
        <w:t xml:space="preserve">Teknik Pengumpulan Data </w:t>
      </w:r>
      <w:r>
        <w:rPr>
          <w:rFonts w:ascii="Arial" w:hAnsi="Arial" w:cs="Arial"/>
        </w:rPr>
        <w:tab/>
        <w:t xml:space="preserve"> </w:t>
      </w:r>
      <w:r>
        <w:rPr>
          <w:rFonts w:ascii="Arial" w:hAnsi="Arial" w:cs="Arial"/>
          <w:lang w:val="id-ID"/>
        </w:rPr>
        <w:t>63</w:t>
      </w:r>
    </w:p>
    <w:p w:rsidR="00BF77A1" w:rsidRDefault="00BF77A1" w:rsidP="00BF77A1">
      <w:pPr>
        <w:pStyle w:val="ListParagraph"/>
        <w:numPr>
          <w:ilvl w:val="0"/>
          <w:numId w:val="3"/>
        </w:numPr>
        <w:tabs>
          <w:tab w:val="left" w:leader="dot" w:pos="7380"/>
          <w:tab w:val="left" w:pos="7740"/>
        </w:tabs>
        <w:spacing w:line="480" w:lineRule="auto"/>
        <w:rPr>
          <w:rFonts w:ascii="Arial" w:hAnsi="Arial" w:cs="Arial"/>
        </w:rPr>
      </w:pPr>
      <w:r>
        <w:rPr>
          <w:rFonts w:ascii="Arial" w:hAnsi="Arial" w:cs="Arial"/>
        </w:rPr>
        <w:t xml:space="preserve">Teknik Analisis Data </w:t>
      </w:r>
      <w:r>
        <w:rPr>
          <w:rFonts w:ascii="Arial" w:hAnsi="Arial" w:cs="Arial"/>
        </w:rPr>
        <w:tab/>
        <w:t xml:space="preserve"> </w:t>
      </w:r>
      <w:r>
        <w:rPr>
          <w:rFonts w:ascii="Arial" w:hAnsi="Arial" w:cs="Arial"/>
          <w:lang w:val="id-ID"/>
        </w:rPr>
        <w:t>64</w:t>
      </w:r>
    </w:p>
    <w:p w:rsidR="00BF77A1" w:rsidRDefault="00BF77A1" w:rsidP="00BF77A1">
      <w:pPr>
        <w:pStyle w:val="ListParagraph"/>
        <w:numPr>
          <w:ilvl w:val="0"/>
          <w:numId w:val="3"/>
        </w:numPr>
        <w:tabs>
          <w:tab w:val="left" w:leader="dot" w:pos="7380"/>
          <w:tab w:val="left" w:pos="7740"/>
        </w:tabs>
        <w:spacing w:line="480" w:lineRule="auto"/>
        <w:rPr>
          <w:rFonts w:ascii="Arial" w:hAnsi="Arial" w:cs="Arial"/>
        </w:rPr>
      </w:pPr>
      <w:r>
        <w:rPr>
          <w:rFonts w:ascii="Arial" w:hAnsi="Arial" w:cs="Arial"/>
        </w:rPr>
        <w:t xml:space="preserve">Etika Penelitian </w:t>
      </w:r>
      <w:r>
        <w:rPr>
          <w:rFonts w:ascii="Arial" w:hAnsi="Arial" w:cs="Arial"/>
        </w:rPr>
        <w:tab/>
        <w:t xml:space="preserve"> </w:t>
      </w:r>
      <w:r>
        <w:rPr>
          <w:rFonts w:ascii="Arial" w:hAnsi="Arial" w:cs="Arial"/>
          <w:lang w:val="id-ID"/>
        </w:rPr>
        <w:t>70</w:t>
      </w:r>
    </w:p>
    <w:p w:rsidR="00BF77A1" w:rsidRPr="00223ECF" w:rsidRDefault="00BF77A1" w:rsidP="00BF77A1">
      <w:pPr>
        <w:pStyle w:val="ListParagraph"/>
        <w:numPr>
          <w:ilvl w:val="0"/>
          <w:numId w:val="3"/>
        </w:numPr>
        <w:tabs>
          <w:tab w:val="left" w:leader="dot" w:pos="7380"/>
          <w:tab w:val="left" w:pos="7740"/>
        </w:tabs>
        <w:spacing w:line="480" w:lineRule="auto"/>
        <w:rPr>
          <w:rFonts w:ascii="Arial" w:hAnsi="Arial" w:cs="Arial"/>
        </w:rPr>
      </w:pPr>
      <w:r>
        <w:rPr>
          <w:rFonts w:ascii="Arial" w:hAnsi="Arial" w:cs="Arial"/>
        </w:rPr>
        <w:t xml:space="preserve">Jalannya Penelitian </w:t>
      </w:r>
      <w:r>
        <w:rPr>
          <w:rFonts w:ascii="Arial" w:hAnsi="Arial" w:cs="Arial"/>
        </w:rPr>
        <w:tab/>
        <w:t xml:space="preserve"> </w:t>
      </w:r>
      <w:r>
        <w:rPr>
          <w:rFonts w:ascii="Arial" w:hAnsi="Arial" w:cs="Arial"/>
          <w:lang w:val="id-ID"/>
        </w:rPr>
        <w:t>73</w:t>
      </w:r>
    </w:p>
    <w:p w:rsidR="00BF77A1" w:rsidRPr="00223ECF" w:rsidRDefault="00BF77A1" w:rsidP="00BF77A1">
      <w:pPr>
        <w:pStyle w:val="ListParagraph"/>
        <w:tabs>
          <w:tab w:val="left" w:leader="dot" w:pos="7380"/>
          <w:tab w:val="left" w:pos="7740"/>
        </w:tabs>
        <w:spacing w:line="480" w:lineRule="auto"/>
        <w:ind w:left="1080"/>
        <w:rPr>
          <w:rFonts w:ascii="Arial" w:hAnsi="Arial" w:cs="Arial"/>
        </w:rPr>
      </w:pPr>
    </w:p>
    <w:p w:rsidR="00BF77A1" w:rsidRPr="00514609" w:rsidRDefault="00BF77A1" w:rsidP="00BF77A1">
      <w:pPr>
        <w:tabs>
          <w:tab w:val="left" w:leader="dot" w:pos="7380"/>
          <w:tab w:val="left" w:pos="7740"/>
        </w:tabs>
        <w:spacing w:line="480" w:lineRule="auto"/>
        <w:rPr>
          <w:rFonts w:ascii="Arial" w:hAnsi="Arial" w:cs="Arial"/>
          <w:lang w:val="id-ID"/>
        </w:rPr>
      </w:pPr>
      <w:r>
        <w:rPr>
          <w:rFonts w:ascii="Arial" w:hAnsi="Arial" w:cs="Arial"/>
        </w:rPr>
        <w:t xml:space="preserve">BAB </w:t>
      </w:r>
      <w:r>
        <w:rPr>
          <w:rFonts w:ascii="Arial" w:hAnsi="Arial" w:cs="Arial"/>
          <w:lang w:val="id-ID"/>
        </w:rPr>
        <w:t>IV HASIL DAN PEMBAHASAN</w:t>
      </w:r>
    </w:p>
    <w:p w:rsidR="00BF77A1" w:rsidRDefault="00BF77A1" w:rsidP="00BF77A1">
      <w:pPr>
        <w:pStyle w:val="ListParagraph"/>
        <w:numPr>
          <w:ilvl w:val="0"/>
          <w:numId w:val="82"/>
        </w:numPr>
        <w:tabs>
          <w:tab w:val="left" w:leader="dot" w:pos="7380"/>
          <w:tab w:val="left" w:pos="7740"/>
        </w:tabs>
        <w:spacing w:line="480" w:lineRule="auto"/>
        <w:rPr>
          <w:rFonts w:ascii="Arial" w:hAnsi="Arial" w:cs="Arial"/>
        </w:rPr>
      </w:pPr>
      <w:r>
        <w:rPr>
          <w:rFonts w:ascii="Arial" w:hAnsi="Arial" w:cs="Arial"/>
          <w:lang w:val="id-ID"/>
        </w:rPr>
        <w:t>Gambaran Umum Tempat Penelitian</w:t>
      </w:r>
      <w:r>
        <w:rPr>
          <w:rFonts w:ascii="Arial" w:hAnsi="Arial" w:cs="Arial"/>
        </w:rPr>
        <w:t xml:space="preserve"> </w:t>
      </w:r>
      <w:r>
        <w:rPr>
          <w:rFonts w:ascii="Arial" w:hAnsi="Arial" w:cs="Arial"/>
        </w:rPr>
        <w:tab/>
        <w:t xml:space="preserve"> </w:t>
      </w:r>
      <w:r>
        <w:rPr>
          <w:rFonts w:ascii="Arial" w:hAnsi="Arial" w:cs="Arial"/>
          <w:lang w:val="id-ID"/>
        </w:rPr>
        <w:t>75</w:t>
      </w:r>
    </w:p>
    <w:p w:rsidR="00BF77A1" w:rsidRDefault="00BF77A1" w:rsidP="00BF77A1">
      <w:pPr>
        <w:pStyle w:val="ListParagraph"/>
        <w:numPr>
          <w:ilvl w:val="0"/>
          <w:numId w:val="82"/>
        </w:numPr>
        <w:tabs>
          <w:tab w:val="left" w:leader="dot" w:pos="7380"/>
          <w:tab w:val="left" w:pos="7740"/>
        </w:tabs>
        <w:spacing w:line="480" w:lineRule="auto"/>
        <w:rPr>
          <w:rFonts w:ascii="Arial" w:hAnsi="Arial" w:cs="Arial"/>
        </w:rPr>
      </w:pPr>
      <w:r>
        <w:rPr>
          <w:rFonts w:ascii="Arial" w:hAnsi="Arial" w:cs="Arial"/>
          <w:lang w:val="id-ID"/>
        </w:rPr>
        <w:t>Hasil Penelitian</w:t>
      </w:r>
      <w:r>
        <w:rPr>
          <w:rFonts w:ascii="Arial" w:hAnsi="Arial" w:cs="Arial"/>
        </w:rPr>
        <w:t xml:space="preserve"> </w:t>
      </w:r>
      <w:r>
        <w:rPr>
          <w:rFonts w:ascii="Arial" w:hAnsi="Arial" w:cs="Arial"/>
        </w:rPr>
        <w:tab/>
        <w:t xml:space="preserve"> </w:t>
      </w:r>
      <w:r>
        <w:rPr>
          <w:rFonts w:ascii="Arial" w:hAnsi="Arial" w:cs="Arial"/>
          <w:lang w:val="id-ID"/>
        </w:rPr>
        <w:t>78</w:t>
      </w:r>
    </w:p>
    <w:p w:rsidR="00BF77A1" w:rsidRPr="005E20CC" w:rsidRDefault="00BF77A1" w:rsidP="00BF77A1">
      <w:pPr>
        <w:pStyle w:val="ListParagraph"/>
        <w:numPr>
          <w:ilvl w:val="0"/>
          <w:numId w:val="82"/>
        </w:numPr>
        <w:tabs>
          <w:tab w:val="left" w:leader="dot" w:pos="7380"/>
          <w:tab w:val="left" w:pos="7740"/>
        </w:tabs>
        <w:spacing w:line="480" w:lineRule="auto"/>
        <w:rPr>
          <w:rFonts w:ascii="Arial" w:hAnsi="Arial" w:cs="Arial"/>
        </w:rPr>
      </w:pPr>
      <w:r>
        <w:rPr>
          <w:rFonts w:ascii="Arial" w:hAnsi="Arial" w:cs="Arial"/>
          <w:lang w:val="id-ID"/>
        </w:rPr>
        <w:t>Pembahasan</w:t>
      </w:r>
      <w:r>
        <w:rPr>
          <w:rFonts w:ascii="Arial" w:hAnsi="Arial" w:cs="Arial"/>
        </w:rPr>
        <w:t xml:space="preserve"> </w:t>
      </w:r>
      <w:r>
        <w:rPr>
          <w:rFonts w:ascii="Arial" w:hAnsi="Arial" w:cs="Arial"/>
        </w:rPr>
        <w:tab/>
        <w:t xml:space="preserve"> </w:t>
      </w:r>
      <w:r>
        <w:rPr>
          <w:rFonts w:ascii="Arial" w:hAnsi="Arial" w:cs="Arial"/>
          <w:lang w:val="id-ID"/>
        </w:rPr>
        <w:t>82</w:t>
      </w:r>
    </w:p>
    <w:p w:rsidR="00BF77A1" w:rsidRDefault="00BF77A1" w:rsidP="00BF77A1">
      <w:pPr>
        <w:spacing w:after="200" w:line="276" w:lineRule="auto"/>
        <w:rPr>
          <w:rFonts w:ascii="Arial" w:hAnsi="Arial" w:cs="Arial"/>
          <w:lang w:val="id-ID"/>
        </w:rPr>
      </w:pPr>
      <w:r>
        <w:rPr>
          <w:rFonts w:ascii="Arial" w:hAnsi="Arial" w:cs="Arial"/>
          <w:lang w:val="id-ID"/>
        </w:rPr>
        <w:br w:type="page"/>
      </w:r>
    </w:p>
    <w:p w:rsidR="00BF77A1" w:rsidRPr="00514609" w:rsidRDefault="00BF77A1" w:rsidP="00BF77A1">
      <w:pPr>
        <w:tabs>
          <w:tab w:val="left" w:leader="dot" w:pos="7380"/>
          <w:tab w:val="left" w:pos="7740"/>
        </w:tabs>
        <w:spacing w:line="480" w:lineRule="auto"/>
        <w:rPr>
          <w:rFonts w:ascii="Arial" w:hAnsi="Arial" w:cs="Arial"/>
          <w:lang w:val="id-ID"/>
        </w:rPr>
      </w:pPr>
      <w:r>
        <w:rPr>
          <w:rFonts w:ascii="Arial" w:hAnsi="Arial" w:cs="Arial"/>
        </w:rPr>
        <w:lastRenderedPageBreak/>
        <w:t xml:space="preserve">BAB </w:t>
      </w:r>
      <w:r>
        <w:rPr>
          <w:rFonts w:ascii="Arial" w:hAnsi="Arial" w:cs="Arial"/>
          <w:lang w:val="id-ID"/>
        </w:rPr>
        <w:t>V KESIMPULAN DAN SARAN</w:t>
      </w:r>
    </w:p>
    <w:p w:rsidR="00BF77A1" w:rsidRDefault="00BF77A1" w:rsidP="00BF77A1">
      <w:pPr>
        <w:pStyle w:val="ListParagraph"/>
        <w:numPr>
          <w:ilvl w:val="0"/>
          <w:numId w:val="84"/>
        </w:numPr>
        <w:tabs>
          <w:tab w:val="left" w:leader="dot" w:pos="7380"/>
          <w:tab w:val="left" w:pos="7740"/>
        </w:tabs>
        <w:spacing w:line="480" w:lineRule="auto"/>
        <w:rPr>
          <w:rFonts w:ascii="Arial" w:hAnsi="Arial" w:cs="Arial"/>
        </w:rPr>
      </w:pPr>
      <w:r>
        <w:rPr>
          <w:rFonts w:ascii="Arial" w:hAnsi="Arial" w:cs="Arial"/>
          <w:lang w:val="id-ID"/>
        </w:rPr>
        <w:t>Kesimpulan</w:t>
      </w:r>
      <w:r>
        <w:rPr>
          <w:rFonts w:ascii="Arial" w:hAnsi="Arial" w:cs="Arial"/>
        </w:rPr>
        <w:t xml:space="preserve"> </w:t>
      </w:r>
      <w:r>
        <w:rPr>
          <w:rFonts w:ascii="Arial" w:hAnsi="Arial" w:cs="Arial"/>
        </w:rPr>
        <w:tab/>
        <w:t xml:space="preserve"> </w:t>
      </w:r>
      <w:r>
        <w:rPr>
          <w:rFonts w:ascii="Arial" w:hAnsi="Arial" w:cs="Arial"/>
          <w:lang w:val="id-ID"/>
        </w:rPr>
        <w:t>99</w:t>
      </w:r>
    </w:p>
    <w:p w:rsidR="00BF77A1" w:rsidRDefault="00BF77A1" w:rsidP="00BF77A1">
      <w:pPr>
        <w:pStyle w:val="ListParagraph"/>
        <w:numPr>
          <w:ilvl w:val="0"/>
          <w:numId w:val="84"/>
        </w:numPr>
        <w:tabs>
          <w:tab w:val="left" w:leader="dot" w:pos="7380"/>
          <w:tab w:val="left" w:pos="7740"/>
        </w:tabs>
        <w:spacing w:line="480" w:lineRule="auto"/>
        <w:rPr>
          <w:rFonts w:ascii="Arial" w:hAnsi="Arial" w:cs="Arial"/>
        </w:rPr>
      </w:pPr>
      <w:r>
        <w:rPr>
          <w:rFonts w:ascii="Arial" w:hAnsi="Arial" w:cs="Arial"/>
          <w:lang w:val="id-ID"/>
        </w:rPr>
        <w:t>Saran</w:t>
      </w:r>
      <w:r>
        <w:rPr>
          <w:rFonts w:ascii="Arial" w:hAnsi="Arial" w:cs="Arial"/>
        </w:rPr>
        <w:t xml:space="preserve"> </w:t>
      </w:r>
      <w:r>
        <w:rPr>
          <w:rFonts w:ascii="Arial" w:hAnsi="Arial" w:cs="Arial"/>
        </w:rPr>
        <w:tab/>
        <w:t xml:space="preserve"> </w:t>
      </w:r>
      <w:r>
        <w:rPr>
          <w:rFonts w:ascii="Arial" w:hAnsi="Arial" w:cs="Arial"/>
          <w:lang w:val="id-ID"/>
        </w:rPr>
        <w:t>10</w:t>
      </w:r>
    </w:p>
    <w:p w:rsidR="00BF77A1" w:rsidRPr="005E20CC" w:rsidRDefault="00BF77A1" w:rsidP="00BF77A1">
      <w:pPr>
        <w:pStyle w:val="ListParagraph"/>
        <w:tabs>
          <w:tab w:val="left" w:leader="dot" w:pos="7380"/>
          <w:tab w:val="left" w:pos="7740"/>
        </w:tabs>
        <w:spacing w:line="480" w:lineRule="auto"/>
        <w:ind w:left="1080"/>
        <w:rPr>
          <w:rFonts w:ascii="Arial" w:hAnsi="Arial" w:cs="Arial"/>
        </w:rPr>
      </w:pPr>
    </w:p>
    <w:p w:rsidR="00BF77A1" w:rsidRPr="007A2563" w:rsidRDefault="00BF77A1" w:rsidP="00BF77A1">
      <w:pPr>
        <w:tabs>
          <w:tab w:val="left" w:leader="dot" w:pos="7380"/>
          <w:tab w:val="left" w:pos="7740"/>
        </w:tabs>
        <w:spacing w:line="480" w:lineRule="auto"/>
        <w:rPr>
          <w:rFonts w:ascii="Arial" w:hAnsi="Arial" w:cs="Arial"/>
          <w:lang w:val="id-ID"/>
        </w:rPr>
      </w:pPr>
      <w:r>
        <w:rPr>
          <w:rFonts w:ascii="Arial" w:hAnsi="Arial" w:cs="Arial"/>
          <w:lang w:val="id-ID"/>
        </w:rPr>
        <w:t xml:space="preserve"> </w:t>
      </w:r>
      <w:r>
        <w:rPr>
          <w:rFonts w:ascii="Arial" w:hAnsi="Arial" w:cs="Arial"/>
        </w:rPr>
        <w:t xml:space="preserve">Daftar Pustaka </w:t>
      </w:r>
      <w:r>
        <w:rPr>
          <w:rFonts w:ascii="Arial" w:hAnsi="Arial" w:cs="Arial"/>
        </w:rPr>
        <w:tab/>
        <w:t xml:space="preserve"> </w:t>
      </w:r>
      <w:r>
        <w:rPr>
          <w:rFonts w:ascii="Arial" w:hAnsi="Arial" w:cs="Arial"/>
          <w:lang w:val="id-ID"/>
        </w:rPr>
        <w:t>103</w:t>
      </w:r>
    </w:p>
    <w:p w:rsidR="00BF77A1" w:rsidRPr="007A2563" w:rsidRDefault="00BF77A1" w:rsidP="00BF77A1">
      <w:pPr>
        <w:tabs>
          <w:tab w:val="left" w:leader="dot" w:pos="7380"/>
          <w:tab w:val="left" w:pos="7740"/>
        </w:tabs>
        <w:spacing w:line="480" w:lineRule="auto"/>
        <w:rPr>
          <w:rFonts w:ascii="Arial" w:hAnsi="Arial" w:cs="Arial"/>
          <w:lang w:val="id-ID"/>
        </w:rPr>
      </w:pPr>
      <w:r>
        <w:rPr>
          <w:rFonts w:ascii="Arial" w:hAnsi="Arial" w:cs="Arial"/>
        </w:rPr>
        <w:t xml:space="preserve"> </w:t>
      </w:r>
      <w:r>
        <w:rPr>
          <w:rFonts w:ascii="Arial" w:hAnsi="Arial" w:cs="Arial"/>
          <w:lang w:val="id-ID"/>
        </w:rPr>
        <w:t xml:space="preserve">Lampiran </w:t>
      </w:r>
      <w:r>
        <w:rPr>
          <w:rFonts w:ascii="Arial" w:hAnsi="Arial" w:cs="Arial"/>
          <w:lang w:val="id-ID"/>
        </w:rPr>
        <w:tab/>
      </w:r>
      <w:r>
        <w:rPr>
          <w:rFonts w:ascii="Arial" w:hAnsi="Arial" w:cs="Arial"/>
        </w:rPr>
        <w:t xml:space="preserve"> </w:t>
      </w:r>
      <w:r>
        <w:rPr>
          <w:rFonts w:ascii="Arial" w:hAnsi="Arial" w:cs="Arial"/>
          <w:lang w:val="id-ID"/>
        </w:rPr>
        <w:t>107</w:t>
      </w:r>
    </w:p>
    <w:p w:rsidR="00BF77A1" w:rsidRPr="00BC573E" w:rsidRDefault="00BF77A1" w:rsidP="00BF77A1">
      <w:pPr>
        <w:tabs>
          <w:tab w:val="left" w:leader="dot" w:pos="7380"/>
          <w:tab w:val="left" w:pos="7740"/>
        </w:tabs>
        <w:rPr>
          <w:rFonts w:ascii="Arial" w:hAnsi="Arial" w:cs="Arial"/>
        </w:rPr>
      </w:pPr>
    </w:p>
    <w:p w:rsidR="00BF77A1" w:rsidRDefault="00BF77A1" w:rsidP="00BF77A1">
      <w:pPr>
        <w:spacing w:line="480" w:lineRule="auto"/>
        <w:rPr>
          <w:rFonts w:ascii="Arial" w:hAnsi="Arial" w:cs="Arial"/>
        </w:rPr>
      </w:pPr>
    </w:p>
    <w:p w:rsidR="00BF77A1" w:rsidRDefault="00BF77A1" w:rsidP="00BF77A1">
      <w:pPr>
        <w:spacing w:line="480" w:lineRule="auto"/>
        <w:rPr>
          <w:rFonts w:ascii="Arial" w:hAnsi="Arial" w:cs="Arial"/>
        </w:rPr>
      </w:pPr>
    </w:p>
    <w:p w:rsidR="00BF77A1" w:rsidRDefault="00BF77A1" w:rsidP="00BF77A1">
      <w:pPr>
        <w:spacing w:line="480" w:lineRule="auto"/>
        <w:rPr>
          <w:rFonts w:ascii="Arial" w:hAnsi="Arial" w:cs="Arial"/>
        </w:rPr>
      </w:pPr>
    </w:p>
    <w:p w:rsidR="00BF77A1" w:rsidRDefault="00BF77A1" w:rsidP="00BF77A1">
      <w:pPr>
        <w:spacing w:line="480" w:lineRule="auto"/>
        <w:rPr>
          <w:rFonts w:ascii="Arial" w:hAnsi="Arial" w:cs="Arial"/>
        </w:rPr>
      </w:pPr>
    </w:p>
    <w:p w:rsidR="00BF77A1" w:rsidRPr="00EE7C00" w:rsidRDefault="00BF77A1" w:rsidP="00BF77A1">
      <w:pPr>
        <w:spacing w:line="480" w:lineRule="auto"/>
        <w:rPr>
          <w:rFonts w:ascii="Arial" w:hAnsi="Arial" w:cs="Arial"/>
          <w:lang w:val="id-ID"/>
        </w:rPr>
      </w:pPr>
    </w:p>
    <w:p w:rsidR="00BF77A1" w:rsidRPr="003F51A8" w:rsidRDefault="00BF77A1" w:rsidP="00BF77A1">
      <w:pPr>
        <w:spacing w:after="200" w:line="276" w:lineRule="auto"/>
        <w:rPr>
          <w:rFonts w:ascii="Arial" w:hAnsi="Arial" w:cs="Arial"/>
          <w:b/>
          <w:i/>
          <w:lang w:val="id-ID"/>
        </w:rPr>
      </w:pPr>
    </w:p>
    <w:p w:rsidR="00BF77A1" w:rsidRDefault="00BF77A1" w:rsidP="00BF77A1">
      <w:pPr>
        <w:spacing w:after="200" w:line="276" w:lineRule="auto"/>
        <w:jc w:val="center"/>
        <w:rPr>
          <w:rFonts w:ascii="Arial" w:hAnsi="Arial" w:cs="Arial"/>
          <w:b/>
        </w:rPr>
      </w:pPr>
    </w:p>
    <w:p w:rsidR="00BF77A1" w:rsidRPr="00F9514E" w:rsidRDefault="00BF77A1" w:rsidP="00BF77A1">
      <w:pPr>
        <w:spacing w:after="200" w:line="276" w:lineRule="auto"/>
        <w:rPr>
          <w:rFonts w:ascii="Arial" w:hAnsi="Arial" w:cs="Arial"/>
          <w:b/>
          <w:lang w:val="id-ID"/>
        </w:rPr>
      </w:pPr>
      <w:r>
        <w:rPr>
          <w:rFonts w:ascii="Arial" w:hAnsi="Arial" w:cs="Arial"/>
          <w:b/>
        </w:rPr>
        <w:br w:type="page"/>
      </w:r>
    </w:p>
    <w:p w:rsidR="00BF77A1" w:rsidRPr="00EE7C00" w:rsidRDefault="00BF77A1" w:rsidP="00BF77A1">
      <w:pPr>
        <w:spacing w:after="200" w:line="276" w:lineRule="auto"/>
        <w:jc w:val="center"/>
        <w:rPr>
          <w:rFonts w:ascii="Arial" w:hAnsi="Arial" w:cs="Arial"/>
          <w:b/>
        </w:rPr>
      </w:pPr>
      <w:r w:rsidRPr="00EE7C00">
        <w:rPr>
          <w:rFonts w:ascii="Arial" w:hAnsi="Arial" w:cs="Arial"/>
          <w:b/>
        </w:rPr>
        <w:lastRenderedPageBreak/>
        <w:t>DAFTAR TABLE</w:t>
      </w:r>
    </w:p>
    <w:p w:rsidR="00BF77A1" w:rsidRPr="00184FEE" w:rsidRDefault="00BF77A1" w:rsidP="00BF77A1">
      <w:pPr>
        <w:tabs>
          <w:tab w:val="left" w:pos="993"/>
          <w:tab w:val="left" w:pos="1276"/>
          <w:tab w:val="left" w:leader="dot" w:pos="7230"/>
          <w:tab w:val="left" w:pos="7655"/>
        </w:tabs>
        <w:spacing w:line="480" w:lineRule="auto"/>
        <w:rPr>
          <w:rFonts w:ascii="Arial" w:hAnsi="Arial" w:cs="Arial"/>
          <w:lang w:val="id-ID"/>
        </w:rPr>
      </w:pPr>
      <w:proofErr w:type="gramStart"/>
      <w:r>
        <w:rPr>
          <w:rFonts w:ascii="Arial" w:hAnsi="Arial" w:cs="Arial"/>
        </w:rPr>
        <w:t>Tabel 3.</w:t>
      </w:r>
      <w:r>
        <w:rPr>
          <w:rFonts w:ascii="Arial" w:hAnsi="Arial" w:cs="Arial"/>
          <w:lang w:val="id-ID"/>
        </w:rPr>
        <w:t>1</w:t>
      </w:r>
      <w:r w:rsidRPr="00097920">
        <w:rPr>
          <w:rFonts w:ascii="Arial" w:hAnsi="Arial" w:cs="Arial"/>
        </w:rPr>
        <w:t>.</w:t>
      </w:r>
      <w:proofErr w:type="gramEnd"/>
      <w:r w:rsidRPr="00097920">
        <w:rPr>
          <w:rFonts w:ascii="Arial" w:hAnsi="Arial" w:cs="Arial"/>
        </w:rPr>
        <w:t xml:space="preserve"> Definisi Operasional</w:t>
      </w:r>
      <w:r w:rsidRPr="00097920">
        <w:rPr>
          <w:rFonts w:ascii="Arial" w:hAnsi="Arial" w:cs="Arial"/>
        </w:rPr>
        <w:tab/>
      </w:r>
      <w:r>
        <w:rPr>
          <w:rFonts w:ascii="Arial" w:hAnsi="Arial" w:cs="Arial"/>
          <w:lang w:val="id-ID"/>
        </w:rPr>
        <w:tab/>
        <w:t>56</w:t>
      </w:r>
    </w:p>
    <w:p w:rsidR="00BF77A1" w:rsidRDefault="00BF77A1" w:rsidP="00BF77A1">
      <w:pPr>
        <w:tabs>
          <w:tab w:val="left" w:pos="993"/>
          <w:tab w:val="left" w:pos="1276"/>
          <w:tab w:val="left" w:leader="dot" w:pos="7230"/>
          <w:tab w:val="left" w:pos="7655"/>
        </w:tabs>
        <w:spacing w:line="480" w:lineRule="auto"/>
        <w:rPr>
          <w:rFonts w:ascii="Arial" w:hAnsi="Arial" w:cs="Arial"/>
          <w:lang w:val="id-ID"/>
        </w:rPr>
      </w:pPr>
      <w:r>
        <w:rPr>
          <w:rFonts w:ascii="Arial" w:hAnsi="Arial" w:cs="Arial"/>
        </w:rPr>
        <w:t xml:space="preserve">Tabel </w:t>
      </w:r>
      <w:proofErr w:type="gramStart"/>
      <w:r>
        <w:rPr>
          <w:rFonts w:ascii="Arial" w:hAnsi="Arial" w:cs="Arial"/>
        </w:rPr>
        <w:t>3.</w:t>
      </w:r>
      <w:r>
        <w:rPr>
          <w:rFonts w:ascii="Arial" w:hAnsi="Arial" w:cs="Arial"/>
          <w:lang w:val="id-ID"/>
        </w:rPr>
        <w:t>2</w:t>
      </w:r>
      <w:r w:rsidRPr="00097920">
        <w:rPr>
          <w:rFonts w:ascii="Arial" w:hAnsi="Arial" w:cs="Arial"/>
        </w:rPr>
        <w:t xml:space="preserve">  Kisi</w:t>
      </w:r>
      <w:proofErr w:type="gramEnd"/>
      <w:r w:rsidRPr="00097920">
        <w:rPr>
          <w:rFonts w:ascii="Arial" w:hAnsi="Arial" w:cs="Arial"/>
        </w:rPr>
        <w:t>-Kisi Instrumen Pengetahuan</w:t>
      </w:r>
      <w:r w:rsidRPr="00097920">
        <w:rPr>
          <w:rFonts w:ascii="Arial" w:hAnsi="Arial" w:cs="Arial"/>
        </w:rPr>
        <w:tab/>
      </w:r>
      <w:r>
        <w:rPr>
          <w:rFonts w:ascii="Arial" w:hAnsi="Arial" w:cs="Arial"/>
          <w:lang w:val="id-ID"/>
        </w:rPr>
        <w:tab/>
        <w:t>58</w:t>
      </w:r>
    </w:p>
    <w:p w:rsidR="00BF77A1" w:rsidRDefault="00BF77A1" w:rsidP="00BF77A1">
      <w:pPr>
        <w:tabs>
          <w:tab w:val="left" w:pos="993"/>
          <w:tab w:val="left" w:pos="1276"/>
          <w:tab w:val="left" w:leader="dot" w:pos="7230"/>
          <w:tab w:val="left" w:pos="7655"/>
        </w:tabs>
        <w:spacing w:line="480" w:lineRule="auto"/>
        <w:rPr>
          <w:rFonts w:ascii="Arial" w:hAnsi="Arial" w:cs="Arial"/>
          <w:lang w:val="id-ID"/>
        </w:rPr>
      </w:pPr>
      <w:r>
        <w:rPr>
          <w:rFonts w:ascii="Arial" w:hAnsi="Arial" w:cs="Arial"/>
        </w:rPr>
        <w:t xml:space="preserve">Tabel </w:t>
      </w:r>
      <w:proofErr w:type="gramStart"/>
      <w:r>
        <w:rPr>
          <w:rFonts w:ascii="Arial" w:hAnsi="Arial" w:cs="Arial"/>
        </w:rPr>
        <w:t>3.</w:t>
      </w:r>
      <w:r>
        <w:rPr>
          <w:rFonts w:ascii="Arial" w:hAnsi="Arial" w:cs="Arial"/>
          <w:lang w:val="id-ID"/>
        </w:rPr>
        <w:t>3</w:t>
      </w:r>
      <w:r w:rsidRPr="00097920">
        <w:rPr>
          <w:rFonts w:ascii="Arial" w:hAnsi="Arial" w:cs="Arial"/>
        </w:rPr>
        <w:t xml:space="preserve">  Kisi</w:t>
      </w:r>
      <w:proofErr w:type="gramEnd"/>
      <w:r w:rsidRPr="00097920">
        <w:rPr>
          <w:rFonts w:ascii="Arial" w:hAnsi="Arial" w:cs="Arial"/>
        </w:rPr>
        <w:t xml:space="preserve">-Kisi </w:t>
      </w:r>
      <w:r>
        <w:rPr>
          <w:rFonts w:ascii="Arial" w:hAnsi="Arial" w:cs="Arial"/>
          <w:lang w:val="id-ID"/>
        </w:rPr>
        <w:t>Lembar Observasi</w:t>
      </w:r>
      <w:r w:rsidRPr="00097920">
        <w:rPr>
          <w:rFonts w:ascii="Arial" w:hAnsi="Arial" w:cs="Arial"/>
        </w:rPr>
        <w:tab/>
      </w:r>
      <w:r>
        <w:rPr>
          <w:rFonts w:ascii="Arial" w:hAnsi="Arial" w:cs="Arial"/>
          <w:lang w:val="id-ID"/>
        </w:rPr>
        <w:tab/>
        <w:t>59</w:t>
      </w:r>
    </w:p>
    <w:p w:rsidR="00BF77A1" w:rsidRPr="000F6840" w:rsidRDefault="00BF77A1" w:rsidP="00BF77A1">
      <w:pPr>
        <w:tabs>
          <w:tab w:val="left" w:pos="993"/>
          <w:tab w:val="left" w:pos="1276"/>
          <w:tab w:val="left" w:leader="dot" w:pos="7230"/>
          <w:tab w:val="left" w:pos="7655"/>
        </w:tabs>
        <w:spacing w:line="480" w:lineRule="auto"/>
        <w:rPr>
          <w:rFonts w:ascii="Arial" w:hAnsi="Arial" w:cs="Arial"/>
          <w:lang w:val="id-ID"/>
        </w:rPr>
      </w:pPr>
      <w:r>
        <w:rPr>
          <w:rFonts w:ascii="Arial" w:hAnsi="Arial" w:cs="Arial"/>
        </w:rPr>
        <w:t xml:space="preserve">Tabel </w:t>
      </w:r>
      <w:proofErr w:type="gramStart"/>
      <w:r>
        <w:rPr>
          <w:rFonts w:ascii="Arial" w:hAnsi="Arial" w:cs="Arial"/>
        </w:rPr>
        <w:t>3.</w:t>
      </w:r>
      <w:r>
        <w:rPr>
          <w:rFonts w:ascii="Arial" w:hAnsi="Arial" w:cs="Arial"/>
          <w:lang w:val="id-ID"/>
        </w:rPr>
        <w:t>4</w:t>
      </w:r>
      <w:r w:rsidRPr="00097920">
        <w:rPr>
          <w:rFonts w:ascii="Arial" w:hAnsi="Arial" w:cs="Arial"/>
        </w:rPr>
        <w:t xml:space="preserve">  </w:t>
      </w:r>
      <w:r>
        <w:rPr>
          <w:rFonts w:ascii="Arial" w:hAnsi="Arial" w:cs="Arial"/>
          <w:lang w:val="id-ID"/>
        </w:rPr>
        <w:t>Uji</w:t>
      </w:r>
      <w:proofErr w:type="gramEnd"/>
      <w:r>
        <w:rPr>
          <w:rFonts w:ascii="Arial" w:hAnsi="Arial" w:cs="Arial"/>
          <w:lang w:val="id-ID"/>
        </w:rPr>
        <w:t xml:space="preserve"> Validitas Pengetahuan</w:t>
      </w:r>
      <w:r w:rsidRPr="00097920">
        <w:rPr>
          <w:rFonts w:ascii="Arial" w:hAnsi="Arial" w:cs="Arial"/>
        </w:rPr>
        <w:tab/>
      </w:r>
      <w:r>
        <w:rPr>
          <w:rFonts w:ascii="Arial" w:hAnsi="Arial" w:cs="Arial"/>
          <w:lang w:val="id-ID"/>
        </w:rPr>
        <w:tab/>
        <w:t>62</w:t>
      </w:r>
    </w:p>
    <w:p w:rsidR="00BF77A1" w:rsidRPr="00184FEE" w:rsidRDefault="00BF77A1" w:rsidP="00BF77A1">
      <w:pPr>
        <w:tabs>
          <w:tab w:val="left" w:pos="993"/>
          <w:tab w:val="left" w:pos="1276"/>
          <w:tab w:val="left" w:leader="dot" w:pos="7230"/>
          <w:tab w:val="left" w:pos="7655"/>
        </w:tabs>
        <w:spacing w:line="480" w:lineRule="auto"/>
        <w:rPr>
          <w:rFonts w:ascii="Arial" w:hAnsi="Arial" w:cs="Arial"/>
          <w:lang w:val="id-ID"/>
        </w:rPr>
      </w:pPr>
      <w:r>
        <w:rPr>
          <w:rFonts w:ascii="Arial" w:hAnsi="Arial" w:cs="Arial"/>
        </w:rPr>
        <w:t xml:space="preserve">Tabel </w:t>
      </w:r>
      <w:proofErr w:type="gramStart"/>
      <w:r>
        <w:rPr>
          <w:rFonts w:ascii="Arial" w:hAnsi="Arial" w:cs="Arial"/>
          <w:lang w:val="id-ID"/>
        </w:rPr>
        <w:t>4</w:t>
      </w:r>
      <w:r>
        <w:rPr>
          <w:rFonts w:ascii="Arial" w:hAnsi="Arial" w:cs="Arial"/>
        </w:rPr>
        <w:t>.</w:t>
      </w:r>
      <w:r>
        <w:rPr>
          <w:rFonts w:ascii="Arial" w:hAnsi="Arial" w:cs="Arial"/>
          <w:lang w:val="id-ID"/>
        </w:rPr>
        <w:t>1</w:t>
      </w:r>
      <w:r w:rsidRPr="00097920">
        <w:rPr>
          <w:rFonts w:ascii="Arial" w:hAnsi="Arial" w:cs="Arial"/>
        </w:rPr>
        <w:t xml:space="preserve">  </w:t>
      </w:r>
      <w:r>
        <w:rPr>
          <w:rFonts w:ascii="Arial" w:hAnsi="Arial" w:cs="Arial"/>
          <w:lang w:val="id-ID"/>
        </w:rPr>
        <w:t>Distribusi</w:t>
      </w:r>
      <w:proofErr w:type="gramEnd"/>
      <w:r>
        <w:rPr>
          <w:rFonts w:ascii="Arial" w:hAnsi="Arial" w:cs="Arial"/>
          <w:lang w:val="id-ID"/>
        </w:rPr>
        <w:t xml:space="preserve"> Frekuensi Karakteristik Responden</w:t>
      </w:r>
      <w:r w:rsidRPr="00097920">
        <w:rPr>
          <w:rFonts w:ascii="Arial" w:hAnsi="Arial" w:cs="Arial"/>
        </w:rPr>
        <w:tab/>
      </w:r>
      <w:r>
        <w:rPr>
          <w:rFonts w:ascii="Arial" w:hAnsi="Arial" w:cs="Arial"/>
          <w:lang w:val="id-ID"/>
        </w:rPr>
        <w:tab/>
        <w:t>78</w:t>
      </w:r>
    </w:p>
    <w:p w:rsidR="00BF77A1" w:rsidRPr="00184FEE" w:rsidRDefault="00BF77A1" w:rsidP="00BF77A1">
      <w:pPr>
        <w:tabs>
          <w:tab w:val="left" w:pos="993"/>
          <w:tab w:val="left" w:pos="1276"/>
          <w:tab w:val="left" w:leader="dot" w:pos="7230"/>
          <w:tab w:val="left" w:pos="7655"/>
        </w:tabs>
        <w:spacing w:line="480" w:lineRule="auto"/>
        <w:rPr>
          <w:rFonts w:ascii="Arial" w:hAnsi="Arial" w:cs="Arial"/>
          <w:lang w:val="id-ID"/>
        </w:rPr>
      </w:pPr>
      <w:r>
        <w:rPr>
          <w:rFonts w:ascii="Arial" w:hAnsi="Arial" w:cs="Arial"/>
        </w:rPr>
        <w:t xml:space="preserve">Tabel </w:t>
      </w:r>
      <w:proofErr w:type="gramStart"/>
      <w:r>
        <w:rPr>
          <w:rFonts w:ascii="Arial" w:hAnsi="Arial" w:cs="Arial"/>
          <w:lang w:val="id-ID"/>
        </w:rPr>
        <w:t>4</w:t>
      </w:r>
      <w:r>
        <w:rPr>
          <w:rFonts w:ascii="Arial" w:hAnsi="Arial" w:cs="Arial"/>
        </w:rPr>
        <w:t>.</w:t>
      </w:r>
      <w:r>
        <w:rPr>
          <w:rFonts w:ascii="Arial" w:hAnsi="Arial" w:cs="Arial"/>
          <w:lang w:val="id-ID"/>
        </w:rPr>
        <w:t>2</w:t>
      </w:r>
      <w:r w:rsidRPr="00097920">
        <w:rPr>
          <w:rFonts w:ascii="Arial" w:hAnsi="Arial" w:cs="Arial"/>
        </w:rPr>
        <w:t xml:space="preserve">  </w:t>
      </w:r>
      <w:r>
        <w:rPr>
          <w:rFonts w:ascii="Arial" w:hAnsi="Arial" w:cs="Arial"/>
          <w:lang w:val="id-ID"/>
        </w:rPr>
        <w:t>Distribusi</w:t>
      </w:r>
      <w:proofErr w:type="gramEnd"/>
      <w:r>
        <w:rPr>
          <w:rFonts w:ascii="Arial" w:hAnsi="Arial" w:cs="Arial"/>
          <w:lang w:val="id-ID"/>
        </w:rPr>
        <w:t xml:space="preserve"> Frekuensi Pengetahuan</w:t>
      </w:r>
      <w:r w:rsidRPr="00097920">
        <w:rPr>
          <w:rFonts w:ascii="Arial" w:hAnsi="Arial" w:cs="Arial"/>
        </w:rPr>
        <w:tab/>
      </w:r>
      <w:r>
        <w:rPr>
          <w:rFonts w:ascii="Arial" w:hAnsi="Arial" w:cs="Arial"/>
          <w:lang w:val="id-ID"/>
        </w:rPr>
        <w:tab/>
        <w:t>79</w:t>
      </w:r>
    </w:p>
    <w:p w:rsidR="00BF77A1" w:rsidRPr="00184FEE" w:rsidRDefault="00BF77A1" w:rsidP="00BF77A1">
      <w:pPr>
        <w:tabs>
          <w:tab w:val="left" w:pos="993"/>
          <w:tab w:val="left" w:pos="1276"/>
          <w:tab w:val="left" w:leader="dot" w:pos="7230"/>
          <w:tab w:val="left" w:pos="7655"/>
        </w:tabs>
        <w:spacing w:line="480" w:lineRule="auto"/>
        <w:rPr>
          <w:rFonts w:ascii="Arial" w:hAnsi="Arial" w:cs="Arial"/>
          <w:lang w:val="id-ID"/>
        </w:rPr>
      </w:pPr>
      <w:r>
        <w:rPr>
          <w:rFonts w:ascii="Arial" w:hAnsi="Arial" w:cs="Arial"/>
        </w:rPr>
        <w:t xml:space="preserve">Tabel </w:t>
      </w:r>
      <w:proofErr w:type="gramStart"/>
      <w:r>
        <w:rPr>
          <w:rFonts w:ascii="Arial" w:hAnsi="Arial" w:cs="Arial"/>
          <w:lang w:val="id-ID"/>
        </w:rPr>
        <w:t>4</w:t>
      </w:r>
      <w:r>
        <w:rPr>
          <w:rFonts w:ascii="Arial" w:hAnsi="Arial" w:cs="Arial"/>
        </w:rPr>
        <w:t>.</w:t>
      </w:r>
      <w:r>
        <w:rPr>
          <w:rFonts w:ascii="Arial" w:hAnsi="Arial" w:cs="Arial"/>
          <w:lang w:val="id-ID"/>
        </w:rPr>
        <w:t>3</w:t>
      </w:r>
      <w:r w:rsidRPr="00097920">
        <w:rPr>
          <w:rFonts w:ascii="Arial" w:hAnsi="Arial" w:cs="Arial"/>
        </w:rPr>
        <w:t xml:space="preserve">  </w:t>
      </w:r>
      <w:r>
        <w:rPr>
          <w:rFonts w:ascii="Arial" w:hAnsi="Arial" w:cs="Arial"/>
          <w:lang w:val="id-ID"/>
        </w:rPr>
        <w:t>Distribusi</w:t>
      </w:r>
      <w:proofErr w:type="gramEnd"/>
      <w:r>
        <w:rPr>
          <w:rFonts w:ascii="Arial" w:hAnsi="Arial" w:cs="Arial"/>
          <w:lang w:val="id-ID"/>
        </w:rPr>
        <w:t xml:space="preserve"> Frekuensi Kepatuhan</w:t>
      </w:r>
      <w:r w:rsidRPr="00097920">
        <w:rPr>
          <w:rFonts w:ascii="Arial" w:hAnsi="Arial" w:cs="Arial"/>
        </w:rPr>
        <w:tab/>
      </w:r>
      <w:r>
        <w:rPr>
          <w:rFonts w:ascii="Arial" w:hAnsi="Arial" w:cs="Arial"/>
          <w:lang w:val="id-ID"/>
        </w:rPr>
        <w:tab/>
        <w:t>80</w:t>
      </w:r>
    </w:p>
    <w:p w:rsidR="00BF77A1" w:rsidRDefault="00BF77A1" w:rsidP="00BF77A1">
      <w:pPr>
        <w:tabs>
          <w:tab w:val="left" w:pos="993"/>
          <w:tab w:val="left" w:pos="1276"/>
          <w:tab w:val="left" w:leader="dot" w:pos="7230"/>
          <w:tab w:val="left" w:pos="7655"/>
        </w:tabs>
        <w:spacing w:line="480" w:lineRule="auto"/>
        <w:rPr>
          <w:rFonts w:ascii="Arial" w:hAnsi="Arial" w:cs="Arial"/>
          <w:lang w:val="id-ID"/>
        </w:rPr>
      </w:pPr>
      <w:r>
        <w:rPr>
          <w:rFonts w:ascii="Arial" w:hAnsi="Arial" w:cs="Arial"/>
        </w:rPr>
        <w:t xml:space="preserve">Tabel </w:t>
      </w:r>
      <w:proofErr w:type="gramStart"/>
      <w:r>
        <w:rPr>
          <w:rFonts w:ascii="Arial" w:hAnsi="Arial" w:cs="Arial"/>
          <w:lang w:val="id-ID"/>
        </w:rPr>
        <w:t>4</w:t>
      </w:r>
      <w:r>
        <w:rPr>
          <w:rFonts w:ascii="Arial" w:hAnsi="Arial" w:cs="Arial"/>
        </w:rPr>
        <w:t>.</w:t>
      </w:r>
      <w:r>
        <w:rPr>
          <w:rFonts w:ascii="Arial" w:hAnsi="Arial" w:cs="Arial"/>
          <w:lang w:val="id-ID"/>
        </w:rPr>
        <w:t>4</w:t>
      </w:r>
      <w:r w:rsidRPr="00097920">
        <w:rPr>
          <w:rFonts w:ascii="Arial" w:hAnsi="Arial" w:cs="Arial"/>
        </w:rPr>
        <w:t xml:space="preserve">  </w:t>
      </w:r>
      <w:r>
        <w:rPr>
          <w:rFonts w:ascii="Arial" w:hAnsi="Arial" w:cs="Arial"/>
          <w:lang w:val="id-ID"/>
        </w:rPr>
        <w:t>Hubungan</w:t>
      </w:r>
      <w:proofErr w:type="gramEnd"/>
      <w:r>
        <w:rPr>
          <w:rFonts w:ascii="Arial" w:hAnsi="Arial" w:cs="Arial"/>
          <w:lang w:val="id-ID"/>
        </w:rPr>
        <w:t xml:space="preserve"> P</w:t>
      </w:r>
      <w:r w:rsidR="00D91D90">
        <w:rPr>
          <w:rFonts w:ascii="Arial" w:hAnsi="Arial" w:cs="Arial"/>
          <w:lang w:val="id-ID"/>
        </w:rPr>
        <w:t>engetahuan dengan Kepatuhan Perawat d</w:t>
      </w:r>
      <w:r>
        <w:rPr>
          <w:rFonts w:ascii="Arial" w:hAnsi="Arial" w:cs="Arial"/>
          <w:lang w:val="id-ID"/>
        </w:rPr>
        <w:t>alam Pelaksanaan Pencegahan Pasien Jatuh</w:t>
      </w:r>
      <w:r w:rsidRPr="00097920">
        <w:rPr>
          <w:rFonts w:ascii="Arial" w:hAnsi="Arial" w:cs="Arial"/>
        </w:rPr>
        <w:tab/>
      </w:r>
      <w:r>
        <w:rPr>
          <w:rFonts w:ascii="Arial" w:hAnsi="Arial" w:cs="Arial"/>
          <w:lang w:val="id-ID"/>
        </w:rPr>
        <w:tab/>
        <w:t>81</w:t>
      </w:r>
    </w:p>
    <w:p w:rsidR="00BF77A1" w:rsidRPr="00184FEE" w:rsidRDefault="00BF77A1" w:rsidP="00BF77A1">
      <w:pPr>
        <w:tabs>
          <w:tab w:val="left" w:pos="993"/>
          <w:tab w:val="left" w:pos="1276"/>
          <w:tab w:val="left" w:leader="dot" w:pos="7230"/>
          <w:tab w:val="left" w:pos="7655"/>
        </w:tabs>
        <w:spacing w:line="480" w:lineRule="auto"/>
        <w:rPr>
          <w:rFonts w:ascii="Arial" w:hAnsi="Arial" w:cs="Arial"/>
          <w:lang w:val="id-ID"/>
        </w:rPr>
      </w:pPr>
    </w:p>
    <w:p w:rsidR="00BF77A1" w:rsidRPr="00EE7C00" w:rsidRDefault="00BF77A1" w:rsidP="00BF77A1">
      <w:pPr>
        <w:spacing w:line="480" w:lineRule="auto"/>
        <w:jc w:val="center"/>
        <w:rPr>
          <w:rFonts w:ascii="Arial" w:hAnsi="Arial" w:cs="Arial"/>
          <w:b/>
        </w:rPr>
      </w:pPr>
      <w:r>
        <w:rPr>
          <w:rFonts w:ascii="Arial" w:hAnsi="Arial" w:cs="Arial"/>
        </w:rPr>
        <w:br w:type="page"/>
      </w:r>
      <w:r w:rsidRPr="00EE7C00">
        <w:rPr>
          <w:rFonts w:ascii="Arial" w:hAnsi="Arial" w:cs="Arial"/>
          <w:b/>
        </w:rPr>
        <w:lastRenderedPageBreak/>
        <w:t>DAFTAR GAMBAR</w:t>
      </w:r>
    </w:p>
    <w:p w:rsidR="00BF77A1" w:rsidRDefault="00BF77A1" w:rsidP="00BF77A1">
      <w:pPr>
        <w:tabs>
          <w:tab w:val="left" w:pos="993"/>
          <w:tab w:val="left" w:pos="1276"/>
          <w:tab w:val="left" w:leader="dot" w:pos="7230"/>
          <w:tab w:val="left" w:pos="7655"/>
        </w:tabs>
        <w:spacing w:line="480" w:lineRule="auto"/>
        <w:rPr>
          <w:rFonts w:ascii="Arial" w:hAnsi="Arial" w:cs="Arial"/>
          <w:lang w:val="id-ID"/>
        </w:rPr>
      </w:pPr>
      <w:r>
        <w:rPr>
          <w:rFonts w:ascii="Arial" w:hAnsi="Arial" w:cs="Arial"/>
          <w:lang w:val="id-ID"/>
        </w:rPr>
        <w:t>Gambar</w:t>
      </w:r>
      <w:r w:rsidRPr="00097920">
        <w:rPr>
          <w:rFonts w:ascii="Arial" w:hAnsi="Arial" w:cs="Arial"/>
          <w:lang w:val="id-ID"/>
        </w:rPr>
        <w:t xml:space="preserve"> 2.1 </w:t>
      </w:r>
      <w:r>
        <w:rPr>
          <w:rFonts w:ascii="Arial" w:hAnsi="Arial" w:cs="Arial"/>
          <w:lang w:val="id-ID"/>
        </w:rPr>
        <w:t xml:space="preserve">Insterumen </w:t>
      </w:r>
      <w:r>
        <w:rPr>
          <w:rFonts w:ascii="Arial" w:hAnsi="Arial" w:cs="Arial"/>
          <w:i/>
          <w:lang w:val="id-ID"/>
        </w:rPr>
        <w:t>Morse Fall Scale</w:t>
      </w:r>
      <w:r>
        <w:rPr>
          <w:rFonts w:ascii="Arial" w:hAnsi="Arial" w:cs="Arial"/>
          <w:lang w:val="id-ID"/>
        </w:rPr>
        <w:tab/>
      </w:r>
      <w:r>
        <w:rPr>
          <w:rFonts w:ascii="Arial" w:hAnsi="Arial" w:cs="Arial"/>
          <w:lang w:val="id-ID"/>
        </w:rPr>
        <w:tab/>
        <w:t>20</w:t>
      </w:r>
    </w:p>
    <w:p w:rsidR="00BF77A1" w:rsidRPr="00097920" w:rsidRDefault="00BF77A1" w:rsidP="00BF77A1">
      <w:pPr>
        <w:tabs>
          <w:tab w:val="left" w:pos="993"/>
          <w:tab w:val="left" w:pos="1276"/>
          <w:tab w:val="left" w:leader="dot" w:pos="7230"/>
          <w:tab w:val="left" w:pos="7655"/>
        </w:tabs>
        <w:spacing w:line="480" w:lineRule="auto"/>
        <w:rPr>
          <w:rFonts w:ascii="Arial" w:hAnsi="Arial" w:cs="Arial"/>
          <w:lang w:val="id-ID"/>
        </w:rPr>
      </w:pPr>
      <w:r>
        <w:rPr>
          <w:rFonts w:ascii="Arial" w:hAnsi="Arial" w:cs="Arial"/>
          <w:lang w:val="id-ID"/>
        </w:rPr>
        <w:t>Gambar 2.2 Kerangka Teori Penelitian</w:t>
      </w:r>
      <w:r>
        <w:rPr>
          <w:rFonts w:ascii="Arial" w:hAnsi="Arial" w:cs="Arial"/>
          <w:lang w:val="id-ID"/>
        </w:rPr>
        <w:tab/>
      </w:r>
      <w:r>
        <w:rPr>
          <w:rFonts w:ascii="Arial" w:hAnsi="Arial" w:cs="Arial"/>
          <w:lang w:val="id-ID"/>
        </w:rPr>
        <w:tab/>
        <w:t>49</w:t>
      </w:r>
    </w:p>
    <w:p w:rsidR="00BF77A1" w:rsidRDefault="00BF77A1" w:rsidP="00BF77A1">
      <w:pPr>
        <w:tabs>
          <w:tab w:val="left" w:pos="993"/>
          <w:tab w:val="left" w:pos="1276"/>
          <w:tab w:val="left" w:leader="dot" w:pos="7230"/>
          <w:tab w:val="left" w:pos="7655"/>
        </w:tabs>
        <w:spacing w:line="480" w:lineRule="auto"/>
        <w:rPr>
          <w:rFonts w:ascii="Arial" w:hAnsi="Arial" w:cs="Arial"/>
          <w:lang w:val="id-ID"/>
        </w:rPr>
      </w:pPr>
      <w:r>
        <w:rPr>
          <w:rFonts w:ascii="Arial" w:hAnsi="Arial" w:cs="Arial"/>
          <w:lang w:val="id-ID"/>
        </w:rPr>
        <w:t>Gambar 2.3 Kerangka Konsep Penelitian</w:t>
      </w:r>
      <w:r>
        <w:rPr>
          <w:rFonts w:ascii="Arial" w:hAnsi="Arial" w:cs="Arial"/>
          <w:lang w:val="id-ID"/>
        </w:rPr>
        <w:tab/>
      </w:r>
      <w:r>
        <w:rPr>
          <w:rFonts w:ascii="Arial" w:hAnsi="Arial" w:cs="Arial"/>
          <w:lang w:val="id-ID"/>
        </w:rPr>
        <w:tab/>
        <w:t>50</w:t>
      </w:r>
    </w:p>
    <w:p w:rsidR="00BF77A1" w:rsidRDefault="00BF77A1" w:rsidP="00BF77A1">
      <w:pPr>
        <w:spacing w:after="200" w:line="276" w:lineRule="auto"/>
        <w:jc w:val="center"/>
        <w:rPr>
          <w:rFonts w:ascii="Arial" w:hAnsi="Arial" w:cs="Arial"/>
        </w:rPr>
      </w:pPr>
    </w:p>
    <w:p w:rsidR="00BF77A1" w:rsidRDefault="00BF77A1" w:rsidP="00BF77A1">
      <w:pPr>
        <w:spacing w:line="480" w:lineRule="auto"/>
        <w:rPr>
          <w:rFonts w:ascii="Arial" w:hAnsi="Arial" w:cs="Arial"/>
        </w:rPr>
      </w:pPr>
    </w:p>
    <w:p w:rsidR="00BF77A1" w:rsidRDefault="00BF77A1" w:rsidP="00BF77A1">
      <w:pPr>
        <w:spacing w:line="480" w:lineRule="auto"/>
        <w:jc w:val="center"/>
        <w:rPr>
          <w:rFonts w:ascii="Arial" w:hAnsi="Arial" w:cs="Arial"/>
          <w:b/>
        </w:rPr>
      </w:pPr>
    </w:p>
    <w:p w:rsidR="00BF77A1" w:rsidRPr="00EE7C00" w:rsidRDefault="00BF77A1" w:rsidP="00BF77A1">
      <w:pPr>
        <w:spacing w:after="200" w:line="276" w:lineRule="auto"/>
        <w:rPr>
          <w:rFonts w:ascii="Arial" w:hAnsi="Arial" w:cs="Arial"/>
          <w:b/>
          <w:lang w:val="id-ID"/>
        </w:rPr>
      </w:pPr>
      <w:r>
        <w:rPr>
          <w:rFonts w:ascii="Arial" w:hAnsi="Arial" w:cs="Arial"/>
          <w:b/>
        </w:rPr>
        <w:br w:type="page"/>
      </w:r>
    </w:p>
    <w:p w:rsidR="00BF77A1" w:rsidRPr="00EE7C00" w:rsidRDefault="00BF77A1" w:rsidP="00BF77A1">
      <w:pPr>
        <w:spacing w:line="480" w:lineRule="auto"/>
        <w:jc w:val="center"/>
        <w:rPr>
          <w:rFonts w:ascii="Arial" w:hAnsi="Arial" w:cs="Arial"/>
          <w:b/>
        </w:rPr>
      </w:pPr>
      <w:r w:rsidRPr="00EE7C00">
        <w:rPr>
          <w:rFonts w:ascii="Arial" w:hAnsi="Arial" w:cs="Arial"/>
          <w:b/>
        </w:rPr>
        <w:lastRenderedPageBreak/>
        <w:t>DAFTAR LAMPIRAN</w:t>
      </w:r>
    </w:p>
    <w:p w:rsidR="00BF77A1" w:rsidRDefault="00BF77A1" w:rsidP="00BF77A1">
      <w:pPr>
        <w:tabs>
          <w:tab w:val="left" w:leader="dot" w:pos="7380"/>
          <w:tab w:val="left" w:pos="7740"/>
        </w:tabs>
        <w:spacing w:line="480" w:lineRule="auto"/>
        <w:rPr>
          <w:rFonts w:ascii="Arial" w:hAnsi="Arial" w:cs="Arial"/>
          <w:lang w:val="id-ID"/>
        </w:rPr>
      </w:pPr>
      <w:r>
        <w:rPr>
          <w:rFonts w:ascii="Arial" w:hAnsi="Arial" w:cs="Arial"/>
          <w:lang w:val="id-ID"/>
        </w:rPr>
        <w:t>Lampiran 1 Jadwal Penelitian</w:t>
      </w:r>
      <w:r>
        <w:rPr>
          <w:rFonts w:ascii="Arial" w:hAnsi="Arial" w:cs="Arial"/>
        </w:rPr>
        <w:t xml:space="preserve"> </w:t>
      </w:r>
      <w:r>
        <w:rPr>
          <w:rFonts w:ascii="Arial" w:hAnsi="Arial" w:cs="Arial"/>
        </w:rPr>
        <w:tab/>
        <w:t xml:space="preserve"> </w:t>
      </w:r>
      <w:r w:rsidR="001B4724">
        <w:rPr>
          <w:rFonts w:ascii="Arial" w:hAnsi="Arial" w:cs="Arial"/>
          <w:lang w:val="id-ID"/>
        </w:rPr>
        <w:t>108</w:t>
      </w:r>
    </w:p>
    <w:p w:rsidR="00BF77A1" w:rsidRDefault="00BF77A1" w:rsidP="00BF77A1">
      <w:pPr>
        <w:tabs>
          <w:tab w:val="left" w:leader="dot" w:pos="7380"/>
          <w:tab w:val="left" w:pos="7740"/>
        </w:tabs>
        <w:spacing w:line="480" w:lineRule="auto"/>
        <w:rPr>
          <w:rFonts w:ascii="Arial" w:hAnsi="Arial" w:cs="Arial"/>
          <w:lang w:val="id-ID"/>
        </w:rPr>
      </w:pPr>
      <w:r>
        <w:rPr>
          <w:rFonts w:ascii="Arial" w:hAnsi="Arial" w:cs="Arial"/>
          <w:lang w:val="id-ID"/>
        </w:rPr>
        <w:t>Lampiran 2 Biodata Peneliti</w:t>
      </w:r>
      <w:r>
        <w:rPr>
          <w:rFonts w:ascii="Arial" w:hAnsi="Arial" w:cs="Arial"/>
        </w:rPr>
        <w:t xml:space="preserve"> </w:t>
      </w:r>
      <w:r>
        <w:rPr>
          <w:rFonts w:ascii="Arial" w:hAnsi="Arial" w:cs="Arial"/>
        </w:rPr>
        <w:tab/>
        <w:t xml:space="preserve"> </w:t>
      </w:r>
      <w:r w:rsidR="004756D3">
        <w:rPr>
          <w:rFonts w:ascii="Arial" w:hAnsi="Arial" w:cs="Arial"/>
          <w:lang w:val="id-ID"/>
        </w:rPr>
        <w:t>109</w:t>
      </w:r>
    </w:p>
    <w:p w:rsidR="00BF77A1" w:rsidRPr="00E65801" w:rsidRDefault="00BF77A1" w:rsidP="00BF77A1">
      <w:pPr>
        <w:tabs>
          <w:tab w:val="left" w:leader="dot" w:pos="7380"/>
          <w:tab w:val="left" w:pos="7740"/>
        </w:tabs>
        <w:spacing w:line="480" w:lineRule="auto"/>
        <w:rPr>
          <w:rFonts w:ascii="Arial" w:hAnsi="Arial" w:cs="Arial"/>
          <w:lang w:val="id-ID"/>
        </w:rPr>
      </w:pPr>
      <w:r>
        <w:rPr>
          <w:rFonts w:ascii="Arial" w:hAnsi="Arial" w:cs="Arial"/>
          <w:lang w:val="id-ID"/>
        </w:rPr>
        <w:t xml:space="preserve">Lampiran 3 </w:t>
      </w:r>
      <w:r w:rsidRPr="00C613FA">
        <w:rPr>
          <w:rFonts w:ascii="Arial" w:hAnsi="Arial" w:cs="Arial"/>
          <w:i/>
        </w:rPr>
        <w:t>Informed Consent</w:t>
      </w:r>
      <w:r>
        <w:rPr>
          <w:rFonts w:ascii="Arial" w:hAnsi="Arial" w:cs="Arial"/>
        </w:rPr>
        <w:t xml:space="preserve"> </w:t>
      </w:r>
      <w:r>
        <w:rPr>
          <w:rFonts w:ascii="Arial" w:hAnsi="Arial" w:cs="Arial"/>
        </w:rPr>
        <w:tab/>
      </w:r>
      <w:r w:rsidR="004756D3">
        <w:rPr>
          <w:rFonts w:ascii="Arial" w:hAnsi="Arial" w:cs="Arial"/>
          <w:lang w:val="id-ID"/>
        </w:rPr>
        <w:t xml:space="preserve"> 110</w:t>
      </w:r>
    </w:p>
    <w:p w:rsidR="00BF77A1" w:rsidRDefault="00BF77A1" w:rsidP="00BF77A1">
      <w:pPr>
        <w:tabs>
          <w:tab w:val="left" w:leader="dot" w:pos="7380"/>
          <w:tab w:val="left" w:pos="7740"/>
        </w:tabs>
        <w:spacing w:line="480" w:lineRule="auto"/>
        <w:rPr>
          <w:rFonts w:ascii="Arial" w:hAnsi="Arial" w:cs="Arial"/>
          <w:lang w:val="id-ID"/>
        </w:rPr>
      </w:pPr>
      <w:r>
        <w:rPr>
          <w:rFonts w:ascii="Arial" w:hAnsi="Arial" w:cs="Arial"/>
          <w:lang w:val="id-ID"/>
        </w:rPr>
        <w:t>Lampiran 4 Koesioner Dan Lembar Observasi</w:t>
      </w:r>
      <w:r>
        <w:rPr>
          <w:rFonts w:ascii="Arial" w:hAnsi="Arial" w:cs="Arial"/>
        </w:rPr>
        <w:tab/>
        <w:t xml:space="preserve"> </w:t>
      </w:r>
      <w:r w:rsidR="004756D3">
        <w:rPr>
          <w:rFonts w:ascii="Arial" w:hAnsi="Arial" w:cs="Arial"/>
          <w:lang w:val="id-ID"/>
        </w:rPr>
        <w:t>111</w:t>
      </w:r>
    </w:p>
    <w:p w:rsidR="00BF77A1" w:rsidRPr="00693323" w:rsidRDefault="00BF77A1" w:rsidP="00BF77A1">
      <w:pPr>
        <w:tabs>
          <w:tab w:val="left" w:leader="dot" w:pos="7380"/>
          <w:tab w:val="left" w:pos="7740"/>
        </w:tabs>
        <w:spacing w:line="480" w:lineRule="auto"/>
        <w:rPr>
          <w:rFonts w:ascii="Arial" w:hAnsi="Arial" w:cs="Arial"/>
          <w:lang w:val="id-ID"/>
        </w:rPr>
      </w:pPr>
      <w:r>
        <w:rPr>
          <w:rFonts w:ascii="Arial" w:hAnsi="Arial" w:cs="Arial"/>
          <w:lang w:val="id-ID"/>
        </w:rPr>
        <w:t xml:space="preserve">Lampiran 5 Standar Prosedur Operasional </w:t>
      </w:r>
      <w:r>
        <w:rPr>
          <w:rFonts w:ascii="Arial" w:hAnsi="Arial" w:cs="Arial"/>
        </w:rPr>
        <w:tab/>
        <w:t xml:space="preserve"> </w:t>
      </w:r>
      <w:r w:rsidR="004756D3">
        <w:rPr>
          <w:rFonts w:ascii="Arial" w:hAnsi="Arial" w:cs="Arial"/>
          <w:lang w:val="id-ID"/>
        </w:rPr>
        <w:t>116</w:t>
      </w:r>
    </w:p>
    <w:p w:rsidR="00BF77A1" w:rsidRPr="00693323" w:rsidRDefault="00BF77A1" w:rsidP="00BF77A1">
      <w:pPr>
        <w:tabs>
          <w:tab w:val="left" w:leader="dot" w:pos="7380"/>
          <w:tab w:val="left" w:pos="7740"/>
        </w:tabs>
        <w:spacing w:line="480" w:lineRule="auto"/>
        <w:rPr>
          <w:rFonts w:ascii="Arial" w:hAnsi="Arial" w:cs="Arial"/>
          <w:lang w:val="id-ID"/>
        </w:rPr>
      </w:pPr>
      <w:r>
        <w:rPr>
          <w:rFonts w:ascii="Arial" w:hAnsi="Arial" w:cs="Arial"/>
          <w:lang w:val="id-ID"/>
        </w:rPr>
        <w:t>Lampiran 6 Surat Keterangan Telah Uji</w:t>
      </w:r>
      <w:r w:rsidRPr="00FD29D4">
        <w:rPr>
          <w:rFonts w:ascii="Arial" w:hAnsi="Arial" w:cs="Arial"/>
          <w:i/>
          <w:lang w:val="id-ID"/>
        </w:rPr>
        <w:t xml:space="preserve"> Ekspert</w:t>
      </w:r>
      <w:r>
        <w:rPr>
          <w:rFonts w:ascii="Arial" w:hAnsi="Arial" w:cs="Arial"/>
          <w:lang w:val="id-ID"/>
        </w:rPr>
        <w:t xml:space="preserve"> </w:t>
      </w:r>
      <w:r>
        <w:rPr>
          <w:rFonts w:ascii="Arial" w:hAnsi="Arial" w:cs="Arial"/>
        </w:rPr>
        <w:tab/>
        <w:t xml:space="preserve"> </w:t>
      </w:r>
      <w:r w:rsidR="004756D3">
        <w:rPr>
          <w:rFonts w:ascii="Arial" w:hAnsi="Arial" w:cs="Arial"/>
          <w:lang w:val="id-ID"/>
        </w:rPr>
        <w:t>118</w:t>
      </w:r>
    </w:p>
    <w:p w:rsidR="00BF77A1" w:rsidRPr="00693323" w:rsidRDefault="00BF77A1" w:rsidP="00BF77A1">
      <w:pPr>
        <w:tabs>
          <w:tab w:val="left" w:leader="dot" w:pos="7380"/>
          <w:tab w:val="left" w:pos="7740"/>
        </w:tabs>
        <w:spacing w:line="480" w:lineRule="auto"/>
        <w:rPr>
          <w:rFonts w:ascii="Arial" w:hAnsi="Arial" w:cs="Arial"/>
          <w:lang w:val="id-ID"/>
        </w:rPr>
      </w:pPr>
      <w:r>
        <w:rPr>
          <w:rFonts w:ascii="Arial" w:hAnsi="Arial" w:cs="Arial"/>
          <w:lang w:val="id-ID"/>
        </w:rPr>
        <w:t xml:space="preserve">Lampiran 7 Surat Izin Studi Pendahuluan </w:t>
      </w:r>
      <w:r>
        <w:rPr>
          <w:rFonts w:ascii="Arial" w:hAnsi="Arial" w:cs="Arial"/>
        </w:rPr>
        <w:tab/>
        <w:t xml:space="preserve"> </w:t>
      </w:r>
      <w:r w:rsidR="004756D3">
        <w:rPr>
          <w:rFonts w:ascii="Arial" w:hAnsi="Arial" w:cs="Arial"/>
          <w:lang w:val="id-ID"/>
        </w:rPr>
        <w:t>121</w:t>
      </w:r>
    </w:p>
    <w:p w:rsidR="00BF77A1" w:rsidRPr="00693323" w:rsidRDefault="00BF77A1" w:rsidP="00BF77A1">
      <w:pPr>
        <w:tabs>
          <w:tab w:val="left" w:leader="dot" w:pos="7380"/>
          <w:tab w:val="left" w:pos="7740"/>
        </w:tabs>
        <w:spacing w:line="480" w:lineRule="auto"/>
        <w:rPr>
          <w:rFonts w:ascii="Arial" w:hAnsi="Arial" w:cs="Arial"/>
          <w:lang w:val="id-ID"/>
        </w:rPr>
      </w:pPr>
      <w:r>
        <w:rPr>
          <w:rFonts w:ascii="Arial" w:hAnsi="Arial" w:cs="Arial"/>
          <w:lang w:val="id-ID"/>
        </w:rPr>
        <w:t xml:space="preserve">Lampiran 8 Surat Izin Validitas Dan Reliabilitas </w:t>
      </w:r>
      <w:r>
        <w:rPr>
          <w:rFonts w:ascii="Arial" w:hAnsi="Arial" w:cs="Arial"/>
        </w:rPr>
        <w:tab/>
        <w:t xml:space="preserve"> </w:t>
      </w:r>
      <w:r w:rsidR="004756D3">
        <w:rPr>
          <w:rFonts w:ascii="Arial" w:hAnsi="Arial" w:cs="Arial"/>
          <w:lang w:val="id-ID"/>
        </w:rPr>
        <w:t>124</w:t>
      </w:r>
    </w:p>
    <w:p w:rsidR="00BF77A1" w:rsidRDefault="00BF77A1" w:rsidP="00BF77A1">
      <w:pPr>
        <w:tabs>
          <w:tab w:val="left" w:leader="dot" w:pos="7380"/>
          <w:tab w:val="left" w:pos="7740"/>
        </w:tabs>
        <w:spacing w:line="480" w:lineRule="auto"/>
        <w:rPr>
          <w:rFonts w:ascii="Arial" w:hAnsi="Arial" w:cs="Arial"/>
          <w:lang w:val="id-ID"/>
        </w:rPr>
      </w:pPr>
      <w:r>
        <w:rPr>
          <w:rFonts w:ascii="Arial" w:hAnsi="Arial" w:cs="Arial"/>
          <w:lang w:val="id-ID"/>
        </w:rPr>
        <w:t xml:space="preserve">Lampiran 9 Surat Izin Penelitian </w:t>
      </w:r>
      <w:r>
        <w:rPr>
          <w:rFonts w:ascii="Arial" w:hAnsi="Arial" w:cs="Arial"/>
        </w:rPr>
        <w:tab/>
        <w:t xml:space="preserve"> </w:t>
      </w:r>
      <w:r w:rsidR="004756D3">
        <w:rPr>
          <w:rFonts w:ascii="Arial" w:hAnsi="Arial" w:cs="Arial"/>
          <w:lang w:val="id-ID"/>
        </w:rPr>
        <w:t>126</w:t>
      </w:r>
    </w:p>
    <w:p w:rsidR="00BF77A1" w:rsidRPr="00693323" w:rsidRDefault="00D91D90" w:rsidP="00BF77A1">
      <w:pPr>
        <w:tabs>
          <w:tab w:val="left" w:leader="dot" w:pos="7380"/>
          <w:tab w:val="left" w:pos="7740"/>
        </w:tabs>
        <w:spacing w:line="480" w:lineRule="auto"/>
        <w:rPr>
          <w:rFonts w:ascii="Arial" w:hAnsi="Arial" w:cs="Arial"/>
          <w:lang w:val="id-ID"/>
        </w:rPr>
      </w:pPr>
      <w:r>
        <w:rPr>
          <w:rFonts w:ascii="Arial" w:hAnsi="Arial" w:cs="Arial"/>
          <w:lang w:val="id-ID"/>
        </w:rPr>
        <w:t>Lampiran 10</w:t>
      </w:r>
      <w:r w:rsidR="00E37CDA">
        <w:rPr>
          <w:rFonts w:ascii="Arial" w:hAnsi="Arial" w:cs="Arial"/>
          <w:lang w:val="id-ID"/>
        </w:rPr>
        <w:t xml:space="preserve"> Hasil Validitas d</w:t>
      </w:r>
      <w:r w:rsidR="00BF77A1">
        <w:rPr>
          <w:rFonts w:ascii="Arial" w:hAnsi="Arial" w:cs="Arial"/>
          <w:lang w:val="id-ID"/>
        </w:rPr>
        <w:t>an Reliabilitas</w:t>
      </w:r>
      <w:r w:rsidR="00E37CDA">
        <w:rPr>
          <w:rFonts w:ascii="Arial" w:hAnsi="Arial" w:cs="Arial"/>
          <w:lang w:val="id-ID"/>
        </w:rPr>
        <w:t xml:space="preserve"> Pengetahuan </w:t>
      </w:r>
      <w:r w:rsidR="00BF77A1">
        <w:rPr>
          <w:rFonts w:ascii="Arial" w:hAnsi="Arial" w:cs="Arial"/>
        </w:rPr>
        <w:tab/>
        <w:t xml:space="preserve"> </w:t>
      </w:r>
      <w:r w:rsidR="004756D3">
        <w:rPr>
          <w:rFonts w:ascii="Arial" w:hAnsi="Arial" w:cs="Arial"/>
          <w:lang w:val="id-ID"/>
        </w:rPr>
        <w:t>128</w:t>
      </w:r>
    </w:p>
    <w:p w:rsidR="00BF77A1" w:rsidRDefault="00D91D90" w:rsidP="00BF77A1">
      <w:pPr>
        <w:tabs>
          <w:tab w:val="left" w:leader="dot" w:pos="7380"/>
          <w:tab w:val="left" w:pos="7740"/>
        </w:tabs>
        <w:spacing w:line="480" w:lineRule="auto"/>
        <w:rPr>
          <w:rFonts w:ascii="Arial" w:hAnsi="Arial" w:cs="Arial"/>
          <w:lang w:val="id-ID"/>
        </w:rPr>
      </w:pPr>
      <w:r>
        <w:rPr>
          <w:rFonts w:ascii="Arial" w:hAnsi="Arial" w:cs="Arial"/>
          <w:lang w:val="id-ID"/>
        </w:rPr>
        <w:t>Lampiran 11</w:t>
      </w:r>
      <w:r w:rsidR="00BF77A1">
        <w:rPr>
          <w:rFonts w:ascii="Arial" w:hAnsi="Arial" w:cs="Arial"/>
          <w:lang w:val="id-ID"/>
        </w:rPr>
        <w:t xml:space="preserve"> Output Univariat</w:t>
      </w:r>
      <w:r w:rsidR="00BF77A1">
        <w:rPr>
          <w:rFonts w:ascii="Arial" w:hAnsi="Arial" w:cs="Arial"/>
        </w:rPr>
        <w:tab/>
        <w:t xml:space="preserve"> </w:t>
      </w:r>
      <w:r w:rsidR="004756D3">
        <w:rPr>
          <w:rFonts w:ascii="Arial" w:hAnsi="Arial" w:cs="Arial"/>
          <w:lang w:val="id-ID"/>
        </w:rPr>
        <w:t>129</w:t>
      </w:r>
    </w:p>
    <w:p w:rsidR="00E37CDA" w:rsidRPr="00693323" w:rsidRDefault="00E37CDA" w:rsidP="00BF77A1">
      <w:pPr>
        <w:tabs>
          <w:tab w:val="left" w:leader="dot" w:pos="7380"/>
          <w:tab w:val="left" w:pos="7740"/>
        </w:tabs>
        <w:spacing w:line="480" w:lineRule="auto"/>
        <w:rPr>
          <w:rFonts w:ascii="Arial" w:hAnsi="Arial" w:cs="Arial"/>
          <w:lang w:val="id-ID"/>
        </w:rPr>
      </w:pPr>
      <w:r>
        <w:rPr>
          <w:rFonts w:ascii="Arial" w:hAnsi="Arial" w:cs="Arial"/>
          <w:lang w:val="id-ID"/>
        </w:rPr>
        <w:t>Lampiran 1</w:t>
      </w:r>
      <w:r w:rsidR="00D91D90">
        <w:rPr>
          <w:rFonts w:ascii="Arial" w:hAnsi="Arial" w:cs="Arial"/>
          <w:lang w:val="id-ID"/>
        </w:rPr>
        <w:t>2</w:t>
      </w:r>
      <w:r>
        <w:rPr>
          <w:rFonts w:ascii="Arial" w:hAnsi="Arial" w:cs="Arial"/>
          <w:lang w:val="id-ID"/>
        </w:rPr>
        <w:t xml:space="preserve"> Output Univariat</w:t>
      </w:r>
      <w:r>
        <w:rPr>
          <w:rFonts w:ascii="Arial" w:hAnsi="Arial" w:cs="Arial"/>
        </w:rPr>
        <w:tab/>
        <w:t xml:space="preserve"> </w:t>
      </w:r>
      <w:r w:rsidR="004756D3">
        <w:rPr>
          <w:rFonts w:ascii="Arial" w:hAnsi="Arial" w:cs="Arial"/>
          <w:lang w:val="id-ID"/>
        </w:rPr>
        <w:t>131</w:t>
      </w:r>
    </w:p>
    <w:p w:rsidR="00BF77A1" w:rsidRPr="00693323" w:rsidRDefault="00E37CDA" w:rsidP="00BF77A1">
      <w:pPr>
        <w:tabs>
          <w:tab w:val="left" w:leader="dot" w:pos="7380"/>
          <w:tab w:val="left" w:pos="7740"/>
        </w:tabs>
        <w:spacing w:line="480" w:lineRule="auto"/>
        <w:rPr>
          <w:rFonts w:ascii="Arial" w:hAnsi="Arial" w:cs="Arial"/>
          <w:lang w:val="id-ID"/>
        </w:rPr>
        <w:sectPr w:rsidR="00BF77A1" w:rsidRPr="00693323" w:rsidSect="00BF77A1">
          <w:headerReference w:type="default" r:id="rId14"/>
          <w:footerReference w:type="default" r:id="rId15"/>
          <w:headerReference w:type="first" r:id="rId16"/>
          <w:footerReference w:type="first" r:id="rId17"/>
          <w:pgSz w:w="11907" w:h="16839" w:code="9"/>
          <w:pgMar w:top="2268" w:right="1701" w:bottom="1701" w:left="2268" w:header="706" w:footer="706" w:gutter="0"/>
          <w:pgNumType w:fmt="lowerRoman" w:start="1"/>
          <w:cols w:space="708"/>
          <w:docGrid w:linePitch="360"/>
        </w:sectPr>
      </w:pPr>
      <w:r>
        <w:rPr>
          <w:rFonts w:ascii="Arial" w:hAnsi="Arial" w:cs="Arial"/>
          <w:lang w:val="id-ID"/>
        </w:rPr>
        <w:t>Lampiran 1</w:t>
      </w:r>
      <w:r w:rsidR="00D91D90">
        <w:rPr>
          <w:rFonts w:ascii="Arial" w:hAnsi="Arial" w:cs="Arial"/>
          <w:lang w:val="id-ID"/>
        </w:rPr>
        <w:t>3</w:t>
      </w:r>
      <w:r w:rsidR="00BF77A1">
        <w:rPr>
          <w:rFonts w:ascii="Arial" w:hAnsi="Arial" w:cs="Arial"/>
          <w:lang w:val="id-ID"/>
        </w:rPr>
        <w:t xml:space="preserve"> Lembar Konsultasi .........................................................</w:t>
      </w:r>
      <w:r w:rsidR="00F55ED9">
        <w:rPr>
          <w:rFonts w:ascii="Arial" w:hAnsi="Arial" w:cs="Arial"/>
        </w:rPr>
        <w:t>.</w:t>
      </w:r>
      <w:r w:rsidR="00BF77A1">
        <w:rPr>
          <w:rFonts w:ascii="Arial" w:hAnsi="Arial" w:cs="Arial"/>
          <w:lang w:val="id-ID"/>
        </w:rPr>
        <w:t xml:space="preserve"> </w:t>
      </w:r>
      <w:r w:rsidR="004756D3">
        <w:rPr>
          <w:rFonts w:ascii="Arial" w:hAnsi="Arial" w:cs="Arial"/>
          <w:lang w:val="id-ID"/>
        </w:rPr>
        <w:t xml:space="preserve"> 133</w:t>
      </w:r>
    </w:p>
    <w:p w:rsidR="00BF77A1" w:rsidRPr="006A65D4" w:rsidRDefault="00BF77A1" w:rsidP="00BF77A1">
      <w:pPr>
        <w:spacing w:line="480" w:lineRule="auto"/>
        <w:jc w:val="center"/>
        <w:rPr>
          <w:rFonts w:ascii="Arial" w:hAnsi="Arial" w:cs="Arial"/>
          <w:b/>
        </w:rPr>
      </w:pPr>
      <w:r w:rsidRPr="006A65D4">
        <w:rPr>
          <w:rFonts w:ascii="Arial" w:hAnsi="Arial" w:cs="Arial"/>
          <w:b/>
        </w:rPr>
        <w:lastRenderedPageBreak/>
        <w:t>BAB I</w:t>
      </w:r>
    </w:p>
    <w:p w:rsidR="00BF77A1" w:rsidRPr="00AF7575" w:rsidRDefault="00BF77A1" w:rsidP="00BF77A1">
      <w:pPr>
        <w:spacing w:line="480" w:lineRule="auto"/>
        <w:jc w:val="center"/>
        <w:rPr>
          <w:rFonts w:ascii="Arial" w:hAnsi="Arial" w:cs="Arial"/>
          <w:b/>
          <w:lang w:val="id-ID"/>
        </w:rPr>
      </w:pPr>
      <w:r w:rsidRPr="006A65D4">
        <w:rPr>
          <w:rFonts w:ascii="Arial" w:hAnsi="Arial" w:cs="Arial"/>
          <w:b/>
        </w:rPr>
        <w:t>PENDAHULUAN</w:t>
      </w:r>
    </w:p>
    <w:p w:rsidR="00BF77A1" w:rsidRDefault="00BF77A1" w:rsidP="00BF77A1">
      <w:pPr>
        <w:pStyle w:val="ListParagraph"/>
        <w:numPr>
          <w:ilvl w:val="0"/>
          <w:numId w:val="4"/>
        </w:numPr>
        <w:spacing w:after="200" w:line="480" w:lineRule="auto"/>
        <w:ind w:left="0"/>
        <w:jc w:val="both"/>
        <w:rPr>
          <w:rFonts w:ascii="Arial" w:hAnsi="Arial" w:cs="Arial"/>
          <w:b/>
        </w:rPr>
      </w:pPr>
      <w:r w:rsidRPr="00693E73">
        <w:rPr>
          <w:rFonts w:ascii="Arial" w:hAnsi="Arial" w:cs="Arial"/>
          <w:b/>
        </w:rPr>
        <w:t>Latar Belakang</w:t>
      </w:r>
    </w:p>
    <w:p w:rsidR="00BF77A1" w:rsidRPr="00381F35" w:rsidRDefault="00BF77A1" w:rsidP="00BF77A1">
      <w:pPr>
        <w:pStyle w:val="ListParagraph"/>
        <w:spacing w:line="480" w:lineRule="auto"/>
        <w:ind w:left="0" w:firstLine="720"/>
        <w:jc w:val="both"/>
        <w:rPr>
          <w:rFonts w:ascii="Arial" w:hAnsi="Arial" w:cs="Arial"/>
          <w:lang w:val="id-ID"/>
        </w:rPr>
      </w:pPr>
      <w:proofErr w:type="gramStart"/>
      <w:r>
        <w:rPr>
          <w:rFonts w:ascii="Arial" w:hAnsi="Arial" w:cs="Arial"/>
        </w:rPr>
        <w:t>Rumah sakit adalah suatu</w:t>
      </w:r>
      <w:r w:rsidRPr="005A478F">
        <w:rPr>
          <w:rFonts w:ascii="Arial" w:hAnsi="Arial" w:cs="Arial"/>
        </w:rPr>
        <w:t xml:space="preserve"> bentuk sarana kesehatan, baik yang diselenggarakan, dan upaya kesehatan penunjang.</w:t>
      </w:r>
      <w:proofErr w:type="gramEnd"/>
      <w:r w:rsidRPr="005A478F">
        <w:rPr>
          <w:rFonts w:ascii="Arial" w:hAnsi="Arial" w:cs="Arial"/>
        </w:rPr>
        <w:t xml:space="preserve"> </w:t>
      </w:r>
      <w:proofErr w:type="gramStart"/>
      <w:r w:rsidRPr="005A478F">
        <w:rPr>
          <w:rFonts w:ascii="Arial" w:hAnsi="Arial" w:cs="Arial"/>
        </w:rPr>
        <w:t>Setiap tenaga kesehatan yang bekerja dirumah sakit harus bekerja sesuai dengan standar profesi, standar pelayanan rumah sakit, standar prosedur operasional yang berlaku, etika profesi, menghormati hak pasien dan mengutamakan keselamatan pasien.</w:t>
      </w:r>
      <w:proofErr w:type="gramEnd"/>
      <w:r w:rsidRPr="005A478F">
        <w:rPr>
          <w:rFonts w:ascii="Arial" w:hAnsi="Arial" w:cs="Arial"/>
        </w:rPr>
        <w:t xml:space="preserve"> </w:t>
      </w:r>
      <w:proofErr w:type="gramStart"/>
      <w:r w:rsidRPr="005A478F">
        <w:rPr>
          <w:rFonts w:ascii="Arial" w:hAnsi="Arial" w:cs="Arial"/>
        </w:rPr>
        <w:t>Rumah sakit merupakan suatu sarana pelayanan kesehatan yang bertujuan untuk pemulihan dan pemelih</w:t>
      </w:r>
      <w:r>
        <w:rPr>
          <w:rFonts w:ascii="Arial" w:hAnsi="Arial" w:cs="Arial"/>
        </w:rPr>
        <w:t xml:space="preserve">araan kesehatan yang lebih baik </w:t>
      </w:r>
      <w:r w:rsidRPr="005A478F">
        <w:rPr>
          <w:rFonts w:ascii="Arial" w:hAnsi="Arial" w:cs="Arial"/>
        </w:rPr>
        <w:t>(UU No. 44 Tahu</w:t>
      </w:r>
      <w:r w:rsidRPr="00381F35">
        <w:rPr>
          <w:rFonts w:ascii="Arial" w:hAnsi="Arial" w:cs="Arial"/>
        </w:rPr>
        <w:t>n 2009).</w:t>
      </w:r>
      <w:proofErr w:type="gramEnd"/>
    </w:p>
    <w:p w:rsidR="00BF77A1" w:rsidRDefault="00BF77A1" w:rsidP="00BF77A1">
      <w:pPr>
        <w:pStyle w:val="ListParagraph"/>
        <w:spacing w:line="480" w:lineRule="auto"/>
        <w:ind w:left="0" w:firstLine="720"/>
        <w:jc w:val="both"/>
        <w:rPr>
          <w:rFonts w:ascii="Arial" w:hAnsi="Arial" w:cs="Arial"/>
        </w:rPr>
      </w:pPr>
      <w:proofErr w:type="gramStart"/>
      <w:r w:rsidRPr="005A478F">
        <w:rPr>
          <w:rFonts w:ascii="Arial" w:hAnsi="Arial" w:cs="Arial"/>
        </w:rPr>
        <w:t>Pelayanan kesehatan di rumah sakit adalah pemenuhan kebutuhan dan tuntutan dari pasien yang mengharapkan penyembuhan dan pemulihan yang berkualitas dan penyediaan pelayanan kesehatan yang aman dan nyaman.</w:t>
      </w:r>
      <w:proofErr w:type="gramEnd"/>
      <w:r w:rsidRPr="005A478F">
        <w:rPr>
          <w:rFonts w:ascii="Arial" w:hAnsi="Arial" w:cs="Arial"/>
        </w:rPr>
        <w:t xml:space="preserve"> </w:t>
      </w:r>
      <w:proofErr w:type="gramStart"/>
      <w:r w:rsidRPr="005A478F">
        <w:rPr>
          <w:rFonts w:ascii="Arial" w:hAnsi="Arial" w:cs="Arial"/>
        </w:rPr>
        <w:t>Pelayanan kesehatan berkualitas perlu ditunjang dengan pelayanan keperawatan yang berkualitas, karena pelayanan keperawatan adalah bagian integral dari pelayanan kesehatan.</w:t>
      </w:r>
      <w:proofErr w:type="gramEnd"/>
      <w:r w:rsidRPr="005A478F">
        <w:rPr>
          <w:rFonts w:ascii="Arial" w:hAnsi="Arial" w:cs="Arial"/>
        </w:rPr>
        <w:t xml:space="preserve"> </w:t>
      </w:r>
      <w:proofErr w:type="gramStart"/>
      <w:r w:rsidRPr="005A478F">
        <w:rPr>
          <w:rFonts w:ascii="Arial" w:hAnsi="Arial" w:cs="Arial"/>
        </w:rPr>
        <w:t>Perawat memiliki peran yang penting dan berpengaruh besar dalam menentukan kualitas pelayanan dan citra rumah sakit, karena 90% pelayanan di rum</w:t>
      </w:r>
      <w:r>
        <w:rPr>
          <w:rFonts w:ascii="Arial" w:hAnsi="Arial" w:cs="Arial"/>
        </w:rPr>
        <w:t>ah sakit diberikan oleh perawat.</w:t>
      </w:r>
      <w:proofErr w:type="gramEnd"/>
      <w:r w:rsidRPr="005A478F">
        <w:rPr>
          <w:rFonts w:ascii="Arial" w:hAnsi="Arial" w:cs="Arial"/>
        </w:rPr>
        <w:t xml:space="preserve"> Untuk meningkatkan pelayanan keperawatan dibutuhkan pelayanan yang optimal yang sesuai dengan standar, dimana pelayanan tersebut tidak lagi berfokus pada kepuasan pasien tetapi </w:t>
      </w:r>
      <w:r w:rsidRPr="005A478F">
        <w:rPr>
          <w:rFonts w:ascii="Arial" w:hAnsi="Arial" w:cs="Arial"/>
        </w:rPr>
        <w:lastRenderedPageBreak/>
        <w:t>b</w:t>
      </w:r>
      <w:r>
        <w:rPr>
          <w:rFonts w:ascii="Arial" w:hAnsi="Arial" w:cs="Arial"/>
        </w:rPr>
        <w:t xml:space="preserve">erfokus pada keselamatan pasien </w:t>
      </w:r>
      <w:r w:rsidRPr="005A478F">
        <w:rPr>
          <w:rFonts w:ascii="Arial" w:hAnsi="Arial" w:cs="Arial"/>
        </w:rPr>
        <w:t xml:space="preserve">(Huber, D L. 2006 dalam  Ayu Rahayu dkk, 2017). </w:t>
      </w:r>
    </w:p>
    <w:p w:rsidR="00BF77A1" w:rsidRPr="008B7A3F" w:rsidRDefault="00BF77A1" w:rsidP="00BF77A1">
      <w:pPr>
        <w:pStyle w:val="ListParagraph"/>
        <w:spacing w:line="480" w:lineRule="auto"/>
        <w:ind w:left="0" w:firstLine="720"/>
        <w:jc w:val="both"/>
        <w:rPr>
          <w:rFonts w:ascii="Arial" w:hAnsi="Arial" w:cs="Arial"/>
          <w:lang w:val="id-ID"/>
        </w:rPr>
      </w:pPr>
      <w:r w:rsidRPr="005A478F">
        <w:rPr>
          <w:rFonts w:ascii="Arial" w:hAnsi="Arial" w:cs="Arial"/>
        </w:rPr>
        <w:t xml:space="preserve">Keselamatan pasien </w:t>
      </w:r>
      <w:r w:rsidRPr="005A478F">
        <w:rPr>
          <w:rFonts w:ascii="Arial" w:hAnsi="Arial" w:cs="Arial"/>
          <w:i/>
        </w:rPr>
        <w:t xml:space="preserve">(Patient Safety) </w:t>
      </w:r>
      <w:r w:rsidRPr="005A478F">
        <w:rPr>
          <w:rFonts w:ascii="Arial" w:hAnsi="Arial" w:cs="Arial"/>
        </w:rPr>
        <w:t xml:space="preserve">diartikan sebagai upaya untuk mencegah terjadinya bahaya atau cedera pada pasien selama proses pengobatan. Dari </w:t>
      </w:r>
      <w:r w:rsidRPr="005A478F">
        <w:rPr>
          <w:rFonts w:ascii="Arial" w:hAnsi="Arial" w:cs="Arial"/>
          <w:i/>
        </w:rPr>
        <w:t xml:space="preserve">World Health Organization </w:t>
      </w:r>
      <w:r w:rsidRPr="005A478F">
        <w:rPr>
          <w:rFonts w:ascii="Arial" w:hAnsi="Arial" w:cs="Arial"/>
        </w:rPr>
        <w:t xml:space="preserve">(WHO) </w:t>
      </w:r>
      <w:r w:rsidRPr="005A478F">
        <w:rPr>
          <w:rFonts w:ascii="Arial" w:hAnsi="Arial" w:cs="Arial"/>
          <w:i/>
        </w:rPr>
        <w:t xml:space="preserve">Patient Safety, </w:t>
      </w:r>
      <w:r w:rsidRPr="005A478F">
        <w:rPr>
          <w:rFonts w:ascii="Arial" w:hAnsi="Arial" w:cs="Arial"/>
        </w:rPr>
        <w:t xml:space="preserve">rumah sakit yang memperoleh suatu akreditasi internasional, harus menerapkan beberapa syarat yang ditetapkan untuk keselamatan pasien yaitu Enam Sasaran Keselamatan Pasien </w:t>
      </w:r>
      <w:r w:rsidRPr="005A478F">
        <w:rPr>
          <w:rFonts w:ascii="Arial" w:hAnsi="Arial" w:cs="Arial"/>
          <w:i/>
        </w:rPr>
        <w:t xml:space="preserve">( Six Goal Patient Safety) </w:t>
      </w:r>
      <w:r w:rsidRPr="005A478F">
        <w:rPr>
          <w:rFonts w:ascii="Arial" w:hAnsi="Arial" w:cs="Arial"/>
        </w:rPr>
        <w:t>yang digunakan juga oleh</w:t>
      </w:r>
      <w:r w:rsidRPr="005A478F">
        <w:rPr>
          <w:rFonts w:ascii="Arial" w:hAnsi="Arial" w:cs="Arial"/>
          <w:i/>
        </w:rPr>
        <w:t xml:space="preserve"> </w:t>
      </w:r>
      <w:r w:rsidRPr="005A478F">
        <w:rPr>
          <w:rFonts w:ascii="Arial" w:hAnsi="Arial" w:cs="Arial"/>
        </w:rPr>
        <w:t xml:space="preserve">Komite Keselamatan Pasien Rumah Sakit PERSI ( KKPRS) dan </w:t>
      </w:r>
      <w:r w:rsidRPr="005A478F">
        <w:rPr>
          <w:rFonts w:ascii="Arial" w:hAnsi="Arial" w:cs="Arial"/>
          <w:i/>
        </w:rPr>
        <w:t xml:space="preserve">Joint Commission International </w:t>
      </w:r>
      <w:r w:rsidRPr="005A478F">
        <w:rPr>
          <w:rFonts w:ascii="Arial" w:hAnsi="Arial" w:cs="Arial"/>
        </w:rPr>
        <w:t>(JTI), yang meliputi ketepatan identifikasi pasien, peningkatan komunikasi yang efektif, peningkatan keamanan obat yang perlu diwaspadai, kepastian tepat lokasi tepat prosedur tepat pasien post operasi, pengurangan risiko infeksi, dan pengurangan risiko pasien jatuh (Puguh Danu</w:t>
      </w:r>
      <w:r>
        <w:rPr>
          <w:rFonts w:ascii="Arial" w:hAnsi="Arial" w:cs="Arial"/>
        </w:rPr>
        <w:t xml:space="preserve"> S.</w:t>
      </w:r>
      <w:r w:rsidRPr="005A478F">
        <w:rPr>
          <w:rFonts w:ascii="Arial" w:hAnsi="Arial" w:cs="Arial"/>
        </w:rPr>
        <w:t xml:space="preserve"> dkk, 2017). </w:t>
      </w:r>
    </w:p>
    <w:p w:rsidR="00BF77A1" w:rsidRDefault="00BF77A1" w:rsidP="00BF77A1">
      <w:pPr>
        <w:pStyle w:val="ListParagraph"/>
        <w:spacing w:line="480" w:lineRule="auto"/>
        <w:ind w:left="0" w:firstLine="720"/>
        <w:jc w:val="both"/>
        <w:rPr>
          <w:rFonts w:ascii="Arial" w:hAnsi="Arial" w:cs="Arial"/>
        </w:rPr>
      </w:pPr>
      <w:proofErr w:type="gramStart"/>
      <w:r w:rsidRPr="005A478F">
        <w:rPr>
          <w:rFonts w:ascii="Arial" w:hAnsi="Arial" w:cs="Arial"/>
        </w:rPr>
        <w:t>Pasien jatuh merupa</w:t>
      </w:r>
      <w:r>
        <w:rPr>
          <w:rFonts w:ascii="Arial" w:hAnsi="Arial" w:cs="Arial"/>
          <w:lang w:val="id-ID"/>
        </w:rPr>
        <w:t>ka</w:t>
      </w:r>
      <w:r w:rsidRPr="005A478F">
        <w:rPr>
          <w:rFonts w:ascii="Arial" w:hAnsi="Arial" w:cs="Arial"/>
        </w:rPr>
        <w:t>n salah satu insiden di rumah sakit yang sering terjadi yang dapat mengakibatkan cedera serius bahkan kematian.</w:t>
      </w:r>
      <w:proofErr w:type="gramEnd"/>
      <w:r w:rsidRPr="005A478F">
        <w:rPr>
          <w:rFonts w:ascii="Arial" w:hAnsi="Arial" w:cs="Arial"/>
        </w:rPr>
        <w:t xml:space="preserve"> </w:t>
      </w:r>
      <w:proofErr w:type="gramStart"/>
      <w:r w:rsidRPr="005A478F">
        <w:rPr>
          <w:rFonts w:ascii="Arial" w:hAnsi="Arial" w:cs="Arial"/>
        </w:rPr>
        <w:t xml:space="preserve">Pencegahan risiko jatuh merupakan sasaran keselamatan pasien keenam dan penting untuk dilakukan karena pasien jatuh menjadi suatu insiden yang sangat mengkhawatirkan pada seluruh pasien rawat inap dan menjadi </w:t>
      </w:r>
      <w:r w:rsidRPr="00967E78">
        <w:rPr>
          <w:rFonts w:ascii="Arial" w:hAnsi="Arial" w:cs="Arial"/>
          <w:i/>
        </w:rPr>
        <w:t>adverse event</w:t>
      </w:r>
      <w:r w:rsidRPr="005A478F">
        <w:rPr>
          <w:rFonts w:ascii="Arial" w:hAnsi="Arial" w:cs="Arial"/>
        </w:rPr>
        <w:t xml:space="preserve"> kedua terbanyak dalam perawatan kesehatan setelah kesalahan pengobatan (Hirza Ainin dkk, 2017).</w:t>
      </w:r>
      <w:proofErr w:type="gramEnd"/>
    </w:p>
    <w:p w:rsidR="00BF77A1" w:rsidRDefault="00BF77A1" w:rsidP="00BF77A1">
      <w:pPr>
        <w:pStyle w:val="ListParagraph"/>
        <w:spacing w:line="480" w:lineRule="auto"/>
        <w:ind w:left="0" w:firstLine="720"/>
        <w:jc w:val="both"/>
        <w:rPr>
          <w:rFonts w:ascii="Arial" w:hAnsi="Arial" w:cs="Arial"/>
        </w:rPr>
      </w:pPr>
      <w:r w:rsidRPr="005A478F">
        <w:rPr>
          <w:rFonts w:ascii="Arial" w:hAnsi="Arial" w:cs="Arial"/>
        </w:rPr>
        <w:t xml:space="preserve">Sebagian besar standar keselamatan pasien/ </w:t>
      </w:r>
      <w:r w:rsidRPr="005A478F">
        <w:rPr>
          <w:rFonts w:ascii="Arial" w:hAnsi="Arial" w:cs="Arial"/>
          <w:i/>
        </w:rPr>
        <w:t xml:space="preserve">Internationan Patient Safety Goal </w:t>
      </w:r>
      <w:r w:rsidRPr="005A478F">
        <w:rPr>
          <w:rFonts w:ascii="Arial" w:hAnsi="Arial" w:cs="Arial"/>
        </w:rPr>
        <w:t>(IPSG</w:t>
      </w:r>
      <w:proofErr w:type="gramStart"/>
      <w:r w:rsidRPr="005A478F">
        <w:rPr>
          <w:rFonts w:ascii="Arial" w:hAnsi="Arial" w:cs="Arial"/>
        </w:rPr>
        <w:t>)  khususnya</w:t>
      </w:r>
      <w:proofErr w:type="gramEnd"/>
      <w:r w:rsidRPr="005A478F">
        <w:rPr>
          <w:rFonts w:ascii="Arial" w:hAnsi="Arial" w:cs="Arial"/>
        </w:rPr>
        <w:t xml:space="preserve"> pencegahan risiko jatuh diterapkan oleh </w:t>
      </w:r>
      <w:r w:rsidRPr="005A478F">
        <w:rPr>
          <w:rFonts w:ascii="Arial" w:hAnsi="Arial" w:cs="Arial"/>
        </w:rPr>
        <w:lastRenderedPageBreak/>
        <w:t xml:space="preserve">perawat. </w:t>
      </w:r>
      <w:proofErr w:type="gramStart"/>
      <w:r w:rsidRPr="005A478F">
        <w:rPr>
          <w:rFonts w:ascii="Arial" w:hAnsi="Arial" w:cs="Arial"/>
        </w:rPr>
        <w:t>Perawat dituntut untuk selalu berinteraksi dengan pasien selama 24 jam, waktu interaksi perawat lebih banyak dibandingkan dengan tenaga kesehatan lainnya untuk berhubungan dengan pasien.</w:t>
      </w:r>
      <w:proofErr w:type="gramEnd"/>
      <w:r w:rsidRPr="005A478F">
        <w:rPr>
          <w:rFonts w:ascii="Arial" w:hAnsi="Arial" w:cs="Arial"/>
        </w:rPr>
        <w:t xml:space="preserve"> Perawat adalah tenaga kesehatan yang memiliki jumlah terbesar di rumah sakit (40-60%</w:t>
      </w:r>
      <w:proofErr w:type="gramStart"/>
      <w:r w:rsidRPr="005A478F">
        <w:rPr>
          <w:rFonts w:ascii="Arial" w:hAnsi="Arial" w:cs="Arial"/>
        </w:rPr>
        <w:t>)  yang</w:t>
      </w:r>
      <w:proofErr w:type="gramEnd"/>
      <w:r w:rsidRPr="005A478F">
        <w:rPr>
          <w:rFonts w:ascii="Arial" w:hAnsi="Arial" w:cs="Arial"/>
        </w:rPr>
        <w:t xml:space="preserve"> memiliki tugas untuk selalu menerapkan pencegahan </w:t>
      </w:r>
      <w:r>
        <w:rPr>
          <w:rFonts w:ascii="Arial" w:hAnsi="Arial" w:cs="Arial"/>
          <w:lang w:val="id-ID"/>
        </w:rPr>
        <w:t xml:space="preserve">pasien </w:t>
      </w:r>
      <w:r w:rsidRPr="005A478F">
        <w:rPr>
          <w:rFonts w:ascii="Arial" w:hAnsi="Arial" w:cs="Arial"/>
        </w:rPr>
        <w:t>jatuh sehingga memiliki peranan penting dalam menentukan keberhasilan akreditasi rumah sakit (Hirza Ainin dkk, 2017).</w:t>
      </w:r>
    </w:p>
    <w:p w:rsidR="00BF77A1" w:rsidRDefault="00BF77A1" w:rsidP="00BF77A1">
      <w:pPr>
        <w:pStyle w:val="ListParagraph"/>
        <w:spacing w:line="480" w:lineRule="auto"/>
        <w:ind w:left="0" w:firstLine="720"/>
        <w:jc w:val="both"/>
        <w:rPr>
          <w:rFonts w:ascii="Arial" w:hAnsi="Arial" w:cs="Arial"/>
        </w:rPr>
      </w:pPr>
      <w:proofErr w:type="gramStart"/>
      <w:r w:rsidRPr="005A478F">
        <w:rPr>
          <w:rFonts w:ascii="Arial" w:hAnsi="Arial" w:cs="Arial"/>
        </w:rPr>
        <w:t>Dari data laporan insiden pasien jatuh di rumah sakit Amerika Serikat sebanyak 700.000 sampai 1.000.000 orang mengalami jatuh setiap tahun.</w:t>
      </w:r>
      <w:proofErr w:type="gramEnd"/>
      <w:r w:rsidRPr="005A478F">
        <w:rPr>
          <w:rFonts w:ascii="Arial" w:hAnsi="Arial" w:cs="Arial"/>
        </w:rPr>
        <w:t xml:space="preserve"> Laporan dari rumah sakit dan unit kesehatan mental  pada tahun 2011 di Inggris sebanyak 282.000 pasien jatuh setiap tahun, dimana 840 pasien mengalami patah tulang pinggul, 550 pasien mengalami fraktur, dan 30 pasien mengalami cidera intra kranial (Hirza Ainin dkk, 2017).</w:t>
      </w:r>
    </w:p>
    <w:p w:rsidR="00BF77A1" w:rsidRDefault="00BF77A1" w:rsidP="00BF77A1">
      <w:pPr>
        <w:pStyle w:val="ListParagraph"/>
        <w:spacing w:line="480" w:lineRule="auto"/>
        <w:ind w:left="0" w:firstLine="720"/>
        <w:jc w:val="both"/>
        <w:rPr>
          <w:rFonts w:ascii="Arial" w:hAnsi="Arial" w:cs="Arial"/>
        </w:rPr>
      </w:pPr>
      <w:r w:rsidRPr="005A478F">
        <w:rPr>
          <w:rFonts w:ascii="Arial" w:hAnsi="Arial" w:cs="Arial"/>
        </w:rPr>
        <w:t>Pada tahun 2004,</w:t>
      </w:r>
      <w:r w:rsidRPr="005A478F">
        <w:rPr>
          <w:rFonts w:ascii="Arial" w:hAnsi="Arial" w:cs="Arial"/>
          <w:i/>
        </w:rPr>
        <w:t xml:space="preserve"> World Health Organization</w:t>
      </w:r>
      <w:r w:rsidRPr="005A478F">
        <w:rPr>
          <w:rFonts w:ascii="Arial" w:hAnsi="Arial" w:cs="Arial"/>
        </w:rPr>
        <w:t xml:space="preserve"> (WHO) mengumpulkan data angka penelitian di rumah sakit dari berbagai negara:  Amerika, Inggris, Denmark, dan Australia, ditemukan Kejadian Tidak Diharapkan (KTD) dengan rentang 3,2-16,6%. Nadzam (2009) melaporkan survei yang dilakukan oleh Morse pada tahun 2008 tentang kejadian pasien jatuh di Amerika menunjukan 2</w:t>
      </w:r>
      <w:proofErr w:type="gramStart"/>
      <w:r w:rsidRPr="005A478F">
        <w:rPr>
          <w:rFonts w:ascii="Arial" w:hAnsi="Arial" w:cs="Arial"/>
        </w:rPr>
        <w:t>,3</w:t>
      </w:r>
      <w:proofErr w:type="gramEnd"/>
      <w:r w:rsidRPr="005A478F">
        <w:rPr>
          <w:rFonts w:ascii="Arial" w:hAnsi="Arial" w:cs="Arial"/>
        </w:rPr>
        <w:t>-7/1000 pasien jatuh dari tempat tidur setiap hari (Erma Wati dkk, 2015).</w:t>
      </w:r>
    </w:p>
    <w:p w:rsidR="00BF77A1" w:rsidRDefault="00BF77A1" w:rsidP="00BF77A1">
      <w:pPr>
        <w:pStyle w:val="ListParagraph"/>
        <w:spacing w:line="480" w:lineRule="auto"/>
        <w:ind w:left="0" w:firstLine="720"/>
        <w:jc w:val="both"/>
        <w:rPr>
          <w:rFonts w:ascii="Arial" w:hAnsi="Arial" w:cs="Arial"/>
        </w:rPr>
      </w:pPr>
      <w:r w:rsidRPr="005A478F">
        <w:rPr>
          <w:rFonts w:ascii="Arial" w:hAnsi="Arial" w:cs="Arial"/>
        </w:rPr>
        <w:t xml:space="preserve">Berdasarkan laporan dari kongres XII PERSI pada tahun 2012 mengenai data terkait insiden pasien jatuh di Indonesia menunjukan </w:t>
      </w:r>
      <w:r w:rsidRPr="005A478F">
        <w:rPr>
          <w:rFonts w:ascii="Arial" w:hAnsi="Arial" w:cs="Arial"/>
        </w:rPr>
        <w:lastRenderedPageBreak/>
        <w:t xml:space="preserve">bahwa insiden pasien jatuh termasuk ke dalam tiga besar insiden medis rumah sakit dan menduduki peringkat kedua setelah </w:t>
      </w:r>
      <w:r w:rsidRPr="00967E78">
        <w:rPr>
          <w:rFonts w:ascii="Arial" w:hAnsi="Arial" w:cs="Arial"/>
          <w:i/>
        </w:rPr>
        <w:t>medicine error</w:t>
      </w:r>
      <w:r>
        <w:t xml:space="preserve">. </w:t>
      </w:r>
      <w:proofErr w:type="gramStart"/>
      <w:r w:rsidRPr="005A478F">
        <w:rPr>
          <w:rFonts w:ascii="Arial" w:hAnsi="Arial" w:cs="Arial"/>
        </w:rPr>
        <w:t>Dari data laporan tersebut memperlihatkan bahwa sebanyak 34 kasus atau setara 14% insiden jatuh di Rumah Sakit di Indonesia.</w:t>
      </w:r>
      <w:proofErr w:type="gramEnd"/>
      <w:r w:rsidRPr="005A478F">
        <w:rPr>
          <w:rFonts w:ascii="Arial" w:hAnsi="Arial" w:cs="Arial"/>
        </w:rPr>
        <w:t xml:space="preserve"> </w:t>
      </w:r>
      <w:proofErr w:type="gramStart"/>
      <w:r w:rsidRPr="005A478F">
        <w:rPr>
          <w:rFonts w:ascii="Arial" w:hAnsi="Arial" w:cs="Arial"/>
        </w:rPr>
        <w:t>Hal ini membuktikan bahwa insiden pasien jatuh masih tinggi dan masih jauh dari standar akreditasi yang menyatakan untuk insiden pasien jatuh diharapkan tidak terjadi di rumah sakit atau 0% kejadian</w:t>
      </w:r>
      <w:r>
        <w:t xml:space="preserve"> </w:t>
      </w:r>
      <w:r w:rsidRPr="005A478F">
        <w:rPr>
          <w:rFonts w:ascii="Arial" w:hAnsi="Arial" w:cs="Arial"/>
        </w:rPr>
        <w:t>(Hirza Ainin dkk, 2017).</w:t>
      </w:r>
      <w:proofErr w:type="gramEnd"/>
    </w:p>
    <w:p w:rsidR="00BF77A1" w:rsidRDefault="00BF77A1" w:rsidP="00BF77A1">
      <w:pPr>
        <w:pStyle w:val="ListParagraph"/>
        <w:spacing w:line="480" w:lineRule="auto"/>
        <w:ind w:left="0" w:firstLine="720"/>
        <w:jc w:val="both"/>
        <w:rPr>
          <w:rFonts w:ascii="Arial" w:hAnsi="Arial" w:cs="Arial"/>
        </w:rPr>
      </w:pPr>
      <w:r w:rsidRPr="005A478F">
        <w:rPr>
          <w:rFonts w:ascii="Arial" w:hAnsi="Arial" w:cs="Arial"/>
        </w:rPr>
        <w:t xml:space="preserve">Risiko pasien jatuh sangatlah besar, maka kita pelu memikirkan berbagai macam </w:t>
      </w:r>
      <w:proofErr w:type="gramStart"/>
      <w:r w:rsidRPr="005A478F">
        <w:rPr>
          <w:rFonts w:ascii="Arial" w:hAnsi="Arial" w:cs="Arial"/>
        </w:rPr>
        <w:t>cara</w:t>
      </w:r>
      <w:proofErr w:type="gramEnd"/>
      <w:r w:rsidRPr="005A478F">
        <w:rPr>
          <w:rFonts w:ascii="Arial" w:hAnsi="Arial" w:cs="Arial"/>
        </w:rPr>
        <w:t xml:space="preserve"> untuk mengurangi terjadinya hal tersebut. Hal ini dilakukan sebagai tindakan untuk</w:t>
      </w:r>
      <w:r>
        <w:rPr>
          <w:rFonts w:ascii="Arial" w:hAnsi="Arial" w:cs="Arial"/>
          <w:lang w:val="id-ID"/>
        </w:rPr>
        <w:t xml:space="preserve"> </w:t>
      </w:r>
      <w:r w:rsidRPr="005A478F">
        <w:rPr>
          <w:rFonts w:ascii="Arial" w:hAnsi="Arial" w:cs="Arial"/>
        </w:rPr>
        <w:t xml:space="preserve">mengurangi risiko pasien mengalami cedera sehingga mempercepat proses penyembuhan pada pada pasien. </w:t>
      </w:r>
      <w:proofErr w:type="gramStart"/>
      <w:r w:rsidRPr="005A478F">
        <w:rPr>
          <w:rFonts w:ascii="Arial" w:hAnsi="Arial" w:cs="Arial"/>
        </w:rPr>
        <w:t>Misalnya kita dapat memberikan penambahan tempat tidur yang memiliki penghalang disamping tempat tidur.</w:t>
      </w:r>
      <w:proofErr w:type="gramEnd"/>
      <w:r w:rsidRPr="005A478F">
        <w:rPr>
          <w:rFonts w:ascii="Arial" w:hAnsi="Arial" w:cs="Arial"/>
        </w:rPr>
        <w:t xml:space="preserve"> </w:t>
      </w:r>
      <w:proofErr w:type="gramStart"/>
      <w:r w:rsidRPr="005A478F">
        <w:rPr>
          <w:rFonts w:ascii="Arial" w:hAnsi="Arial" w:cs="Arial"/>
        </w:rPr>
        <w:t>Pada</w:t>
      </w:r>
      <w:r>
        <w:rPr>
          <w:rFonts w:ascii="Arial" w:hAnsi="Arial" w:cs="Arial"/>
          <w:lang w:val="id-ID"/>
        </w:rPr>
        <w:t xml:space="preserve"> </w:t>
      </w:r>
      <w:r w:rsidRPr="005A478F">
        <w:rPr>
          <w:rFonts w:ascii="Arial" w:hAnsi="Arial" w:cs="Arial"/>
        </w:rPr>
        <w:t>pasien yang mengalami penurunan kesadaran dan gangguan mobilitas pemasangan pengaman tempat tidur sangat penting disediakan.</w:t>
      </w:r>
      <w:proofErr w:type="gramEnd"/>
      <w:r w:rsidRPr="005A478F">
        <w:rPr>
          <w:rFonts w:ascii="Arial" w:hAnsi="Arial" w:cs="Arial"/>
        </w:rPr>
        <w:t xml:space="preserve"> </w:t>
      </w:r>
      <w:proofErr w:type="gramStart"/>
      <w:r w:rsidRPr="005A478F">
        <w:rPr>
          <w:rFonts w:ascii="Arial" w:hAnsi="Arial" w:cs="Arial"/>
        </w:rPr>
        <w:t>Contoh lainnya adalah penggunaan be</w:t>
      </w:r>
      <w:r>
        <w:rPr>
          <w:rFonts w:ascii="Arial" w:hAnsi="Arial" w:cs="Arial"/>
        </w:rPr>
        <w:t>l, a</w:t>
      </w:r>
      <w:r>
        <w:rPr>
          <w:rFonts w:ascii="Arial" w:hAnsi="Arial" w:cs="Arial"/>
          <w:lang w:val="id-ID"/>
        </w:rPr>
        <w:t>jar</w:t>
      </w:r>
      <w:r w:rsidRPr="005A478F">
        <w:rPr>
          <w:rFonts w:ascii="Arial" w:hAnsi="Arial" w:cs="Arial"/>
        </w:rPr>
        <w:t>kan pasien menekan bel apabila membutuhkan bantuan, karena dikhawatirkan terjadi sesuatu yang tidak terduga dan tidak diharapkan yang mengakibatkan pasien terjatuh dan memperparah cedera atau bahkan menambah cedera baru.</w:t>
      </w:r>
      <w:proofErr w:type="gramEnd"/>
    </w:p>
    <w:p w:rsidR="00BF77A1" w:rsidRDefault="00BF77A1" w:rsidP="00BF77A1">
      <w:pPr>
        <w:pStyle w:val="ListParagraph"/>
        <w:spacing w:line="480" w:lineRule="auto"/>
        <w:ind w:left="0" w:firstLine="720"/>
        <w:jc w:val="both"/>
        <w:rPr>
          <w:rFonts w:ascii="Arial" w:hAnsi="Arial" w:cs="Arial"/>
        </w:rPr>
      </w:pPr>
      <w:proofErr w:type="gramStart"/>
      <w:r w:rsidRPr="005A478F">
        <w:rPr>
          <w:rFonts w:ascii="Arial" w:hAnsi="Arial" w:cs="Arial"/>
          <w:i/>
        </w:rPr>
        <w:t>Morse Fal Scale</w:t>
      </w:r>
      <w:r w:rsidRPr="005A478F">
        <w:rPr>
          <w:rFonts w:ascii="Arial" w:hAnsi="Arial" w:cs="Arial"/>
        </w:rPr>
        <w:t xml:space="preserve"> (MFS) bertujuan untuk memberikan keselamatan pada pasien dewasa di rumah sakit terutama dalam mencegah terjadinya pasien jatuh.</w:t>
      </w:r>
      <w:proofErr w:type="gramEnd"/>
      <w:r w:rsidRPr="005A478F">
        <w:rPr>
          <w:rFonts w:ascii="Arial" w:hAnsi="Arial" w:cs="Arial"/>
        </w:rPr>
        <w:t xml:space="preserve"> Intervensi dalam pencegahan pasien jatuh antara lain </w:t>
      </w:r>
      <w:r w:rsidRPr="005A478F">
        <w:rPr>
          <w:rFonts w:ascii="Arial" w:hAnsi="Arial" w:cs="Arial"/>
        </w:rPr>
        <w:lastRenderedPageBreak/>
        <w:t xml:space="preserve">penilaian MFS, memasang gelang identifikasi pasien jatuh berwara kuning pada pergelangan pasien atau tanda pencegahan jatuh (lebel segitiga kuning) di papan tempat tidur, menuliskan di </w:t>
      </w:r>
      <w:r w:rsidRPr="005A478F">
        <w:rPr>
          <w:rFonts w:ascii="Arial" w:hAnsi="Arial" w:cs="Arial"/>
          <w:i/>
        </w:rPr>
        <w:t>whiteboard</w:t>
      </w:r>
      <w:r w:rsidRPr="005A478F">
        <w:rPr>
          <w:rFonts w:ascii="Arial" w:hAnsi="Arial" w:cs="Arial"/>
        </w:rPr>
        <w:t xml:space="preserve"> pada</w:t>
      </w:r>
      <w:r w:rsidRPr="005A478F">
        <w:rPr>
          <w:rFonts w:ascii="Arial" w:hAnsi="Arial" w:cs="Arial"/>
          <w:i/>
        </w:rPr>
        <w:t xml:space="preserve"> nurse station</w:t>
      </w:r>
      <w:r w:rsidRPr="005A478F">
        <w:rPr>
          <w:rFonts w:ascii="Arial" w:hAnsi="Arial" w:cs="Arial"/>
        </w:rPr>
        <w:t xml:space="preserve"> mengatur tinggi rendah nya tempat tidur sesuai dengan prosedur pecegahan pasien jatuh, memastikan pagar pengaman tempat tidur dalam keadaan terpasang, pada pasien gelisah menggunakan restrain ata</w:t>
      </w:r>
      <w:r>
        <w:rPr>
          <w:rFonts w:ascii="Arial" w:hAnsi="Arial" w:cs="Arial"/>
          <w:lang w:val="id-ID"/>
        </w:rPr>
        <w:t>u</w:t>
      </w:r>
      <w:r w:rsidRPr="005A478F">
        <w:rPr>
          <w:rFonts w:ascii="Arial" w:hAnsi="Arial" w:cs="Arial"/>
        </w:rPr>
        <w:t xml:space="preserve"> baju apol (Sarwono, 2004 dalam Erma Wati dkk, 2015).</w:t>
      </w:r>
    </w:p>
    <w:p w:rsidR="00BF77A1" w:rsidRDefault="00BF77A1" w:rsidP="00BF77A1">
      <w:pPr>
        <w:pStyle w:val="ListParagraph"/>
        <w:spacing w:line="480" w:lineRule="auto"/>
        <w:ind w:left="0" w:firstLine="720"/>
        <w:jc w:val="both"/>
        <w:rPr>
          <w:rFonts w:ascii="Arial" w:hAnsi="Arial" w:cs="Arial"/>
        </w:rPr>
      </w:pPr>
      <w:r w:rsidRPr="005A478F">
        <w:rPr>
          <w:rFonts w:ascii="Arial" w:hAnsi="Arial" w:cs="Arial"/>
        </w:rPr>
        <w:t xml:space="preserve">Memberikan </w:t>
      </w:r>
      <w:proofErr w:type="gramStart"/>
      <w:r w:rsidRPr="005A478F">
        <w:rPr>
          <w:rFonts w:ascii="Arial" w:hAnsi="Arial" w:cs="Arial"/>
        </w:rPr>
        <w:t>keselamatan  pada</w:t>
      </w:r>
      <w:proofErr w:type="gramEnd"/>
      <w:r w:rsidRPr="005A478F">
        <w:rPr>
          <w:rFonts w:ascii="Arial" w:hAnsi="Arial" w:cs="Arial"/>
        </w:rPr>
        <w:t xml:space="preserve"> pasien merupakan hal yang sangat penting dan untuk mencapai keselamatan pasien diperlukan sasaran-sasaran keselamatan pasien, salah satunya adalah mengurangi risiko pasien cedera karena jatuh. Bila risiko pasien cedera karena jatuh dapat diku</w:t>
      </w:r>
      <w:r>
        <w:rPr>
          <w:rFonts w:ascii="Arial" w:hAnsi="Arial" w:cs="Arial"/>
          <w:lang w:val="id-ID"/>
        </w:rPr>
        <w:t>r</w:t>
      </w:r>
      <w:r w:rsidRPr="005A478F">
        <w:rPr>
          <w:rFonts w:ascii="Arial" w:hAnsi="Arial" w:cs="Arial"/>
        </w:rPr>
        <w:t xml:space="preserve">angi, maka proses penyembuhan pada pasien </w:t>
      </w:r>
      <w:proofErr w:type="gramStart"/>
      <w:r w:rsidRPr="005A478F">
        <w:rPr>
          <w:rFonts w:ascii="Arial" w:hAnsi="Arial" w:cs="Arial"/>
        </w:rPr>
        <w:t>akan</w:t>
      </w:r>
      <w:proofErr w:type="gramEnd"/>
      <w:r w:rsidRPr="005A478F">
        <w:rPr>
          <w:rFonts w:ascii="Arial" w:hAnsi="Arial" w:cs="Arial"/>
        </w:rPr>
        <w:t xml:space="preserve"> lebih cepat.</w:t>
      </w:r>
    </w:p>
    <w:p w:rsidR="00BF77A1" w:rsidRDefault="00BF77A1" w:rsidP="00BF77A1">
      <w:pPr>
        <w:pStyle w:val="ListParagraph"/>
        <w:spacing w:line="480" w:lineRule="auto"/>
        <w:ind w:left="0" w:firstLine="720"/>
        <w:jc w:val="both"/>
        <w:rPr>
          <w:rFonts w:ascii="Arial" w:hAnsi="Arial" w:cs="Arial"/>
        </w:rPr>
      </w:pPr>
      <w:proofErr w:type="gramStart"/>
      <w:r w:rsidRPr="005A478F">
        <w:rPr>
          <w:rFonts w:ascii="Arial" w:hAnsi="Arial" w:cs="Arial"/>
        </w:rPr>
        <w:t>Sebagai upaya untuk menunjang keselamatan pasien maka diperlukan kepatuhan perawat dalam melakukan asuhan keperawatan.</w:t>
      </w:r>
      <w:proofErr w:type="gramEnd"/>
      <w:r w:rsidRPr="005A478F">
        <w:rPr>
          <w:rFonts w:ascii="Arial" w:hAnsi="Arial" w:cs="Arial"/>
        </w:rPr>
        <w:t xml:space="preserve"> </w:t>
      </w:r>
      <w:proofErr w:type="gramStart"/>
      <w:r w:rsidRPr="005A478F">
        <w:rPr>
          <w:rFonts w:ascii="Arial" w:hAnsi="Arial" w:cs="Arial"/>
        </w:rPr>
        <w:t>Kepatuhan perawat adalah perilaku peraw</w:t>
      </w:r>
      <w:r>
        <w:rPr>
          <w:rFonts w:ascii="Arial" w:hAnsi="Arial" w:cs="Arial"/>
        </w:rPr>
        <w:t>at sebagai seseorang yang profe</w:t>
      </w:r>
      <w:r w:rsidRPr="005A478F">
        <w:rPr>
          <w:rFonts w:ascii="Arial" w:hAnsi="Arial" w:cs="Arial"/>
        </w:rPr>
        <w:t>sional terhadap suatu anjuran prosedur atau peraturan yang harus dilakukan atau ditaati.</w:t>
      </w:r>
      <w:proofErr w:type="gramEnd"/>
      <w:r w:rsidRPr="005A478F">
        <w:rPr>
          <w:rFonts w:ascii="Arial" w:hAnsi="Arial" w:cs="Arial"/>
        </w:rPr>
        <w:t xml:space="preserve"> </w:t>
      </w:r>
      <w:proofErr w:type="gramStart"/>
      <w:r w:rsidRPr="005A478F">
        <w:rPr>
          <w:rFonts w:ascii="Arial" w:hAnsi="Arial" w:cs="Arial"/>
        </w:rPr>
        <w:t>Kepatuhan perawat diukur berdasarkan kriteria dari setiap tahap asuhan keperawatan yang yakni tahap pengkajian, perencanaan, pelaksanaan dan evaluasi (Muh.</w:t>
      </w:r>
      <w:proofErr w:type="gramEnd"/>
      <w:r w:rsidRPr="005A478F">
        <w:rPr>
          <w:rFonts w:ascii="Arial" w:hAnsi="Arial" w:cs="Arial"/>
        </w:rPr>
        <w:t xml:space="preserve"> </w:t>
      </w:r>
      <w:proofErr w:type="gramStart"/>
      <w:r w:rsidRPr="005A478F">
        <w:rPr>
          <w:rFonts w:ascii="Arial" w:hAnsi="Arial" w:cs="Arial"/>
        </w:rPr>
        <w:t>Miftahul Ulum dan Ratna, 2013).</w:t>
      </w:r>
      <w:proofErr w:type="gramEnd"/>
    </w:p>
    <w:p w:rsidR="00BF77A1" w:rsidRDefault="00BF77A1" w:rsidP="00BF77A1">
      <w:pPr>
        <w:pStyle w:val="ListParagraph"/>
        <w:spacing w:line="480" w:lineRule="auto"/>
        <w:ind w:left="0" w:firstLine="720"/>
        <w:jc w:val="both"/>
        <w:rPr>
          <w:rFonts w:ascii="Arial" w:hAnsi="Arial" w:cs="Arial"/>
        </w:rPr>
      </w:pPr>
      <w:r>
        <w:rPr>
          <w:rFonts w:ascii="Arial" w:hAnsi="Arial" w:cs="Arial"/>
        </w:rPr>
        <w:t>Menurut Notoatmodjo (2010</w:t>
      </w:r>
      <w:r w:rsidRPr="005A478F">
        <w:rPr>
          <w:rFonts w:ascii="Arial" w:hAnsi="Arial" w:cs="Arial"/>
        </w:rPr>
        <w:t>), salah satu faktor internal yang memp</w:t>
      </w:r>
      <w:r>
        <w:rPr>
          <w:rFonts w:ascii="Arial" w:hAnsi="Arial" w:cs="Arial"/>
        </w:rPr>
        <w:t>e</w:t>
      </w:r>
      <w:r w:rsidRPr="005A478F">
        <w:rPr>
          <w:rFonts w:ascii="Arial" w:hAnsi="Arial" w:cs="Arial"/>
        </w:rPr>
        <w:t xml:space="preserve">ngaruhi kepatuhan adalah pengetahuan. </w:t>
      </w:r>
      <w:proofErr w:type="gramStart"/>
      <w:r w:rsidRPr="005A478F">
        <w:rPr>
          <w:rFonts w:ascii="Arial" w:hAnsi="Arial" w:cs="Arial"/>
        </w:rPr>
        <w:t xml:space="preserve">Pengetahuan adalah </w:t>
      </w:r>
      <w:r w:rsidRPr="005A478F">
        <w:rPr>
          <w:rFonts w:ascii="Arial" w:hAnsi="Arial" w:cs="Arial"/>
        </w:rPr>
        <w:lastRenderedPageBreak/>
        <w:t>hasil tahu dari seseorang setelah melakukan penginderaan terhadap suatu objek tertentu.</w:t>
      </w:r>
      <w:proofErr w:type="gramEnd"/>
    </w:p>
    <w:p w:rsidR="00BF77A1" w:rsidRDefault="00BF77A1" w:rsidP="00BF77A1">
      <w:pPr>
        <w:pStyle w:val="ListParagraph"/>
        <w:spacing w:line="480" w:lineRule="auto"/>
        <w:ind w:left="0" w:firstLine="720"/>
        <w:jc w:val="both"/>
        <w:rPr>
          <w:rFonts w:ascii="Arial" w:hAnsi="Arial" w:cs="Arial"/>
        </w:rPr>
      </w:pPr>
      <w:proofErr w:type="gramStart"/>
      <w:r w:rsidRPr="005A478F">
        <w:rPr>
          <w:rFonts w:ascii="Arial" w:hAnsi="Arial" w:cs="Arial"/>
        </w:rPr>
        <w:t>Hasil penelitian yang dilakukan oleh Erma Wati Kilateng dkk (2015), terdapat hubungan yan</w:t>
      </w:r>
      <w:r>
        <w:rPr>
          <w:rFonts w:ascii="Arial" w:hAnsi="Arial" w:cs="Arial"/>
          <w:lang w:val="id-ID"/>
        </w:rPr>
        <w:t>g</w:t>
      </w:r>
      <w:r w:rsidRPr="005A478F">
        <w:rPr>
          <w:rFonts w:ascii="Arial" w:hAnsi="Arial" w:cs="Arial"/>
        </w:rPr>
        <w:t xml:space="preserve"> signifikan antara pengetahuan perawat tentang </w:t>
      </w:r>
      <w:r w:rsidRPr="005A478F">
        <w:rPr>
          <w:rFonts w:ascii="Arial" w:hAnsi="Arial" w:cs="Arial"/>
          <w:i/>
        </w:rPr>
        <w:t>patient safety</w:t>
      </w:r>
      <w:r w:rsidRPr="005A478F">
        <w:rPr>
          <w:rFonts w:ascii="Arial" w:hAnsi="Arial" w:cs="Arial"/>
        </w:rPr>
        <w:t xml:space="preserve"> dengan tindakan pencegahan risiko pasien jatuh di ruang interna RSUD Maria Walanda Maramis Airmadidi.</w:t>
      </w:r>
      <w:proofErr w:type="gramEnd"/>
    </w:p>
    <w:p w:rsidR="00BF77A1" w:rsidRDefault="00BF77A1" w:rsidP="00BF77A1">
      <w:pPr>
        <w:pStyle w:val="ListParagraph"/>
        <w:spacing w:line="480" w:lineRule="auto"/>
        <w:ind w:left="0" w:firstLine="720"/>
        <w:jc w:val="both"/>
        <w:rPr>
          <w:rFonts w:ascii="Arial" w:hAnsi="Arial" w:cs="Arial"/>
        </w:rPr>
      </w:pPr>
      <w:r w:rsidRPr="005A478F">
        <w:rPr>
          <w:rFonts w:ascii="Arial" w:hAnsi="Arial" w:cs="Arial"/>
        </w:rPr>
        <w:t xml:space="preserve">RSUD Inche Abdoel Moes adalah rumah sakit milik pemerintah </w:t>
      </w:r>
      <w:proofErr w:type="gramStart"/>
      <w:r w:rsidRPr="005A478F">
        <w:rPr>
          <w:rFonts w:ascii="Arial" w:hAnsi="Arial" w:cs="Arial"/>
        </w:rPr>
        <w:t>kota</w:t>
      </w:r>
      <w:proofErr w:type="gramEnd"/>
      <w:r w:rsidRPr="005A478F">
        <w:rPr>
          <w:rFonts w:ascii="Arial" w:hAnsi="Arial" w:cs="Arial"/>
        </w:rPr>
        <w:t xml:space="preserve"> Samarinda yang diklasifikasikan sebagai kelas C dan merupakan salah satu pusat rujukan kesehatan di wilayah Samarinda dan sekitarnya. Pada saat ini RSUD Inche Abdoel Moes memiliki fasilitas ruang </w:t>
      </w:r>
      <w:r w:rsidRPr="005A478F">
        <w:rPr>
          <w:rFonts w:ascii="Arial" w:hAnsi="Arial" w:cs="Arial"/>
          <w:i/>
        </w:rPr>
        <w:t>Intensive C</w:t>
      </w:r>
      <w:r>
        <w:rPr>
          <w:rFonts w:ascii="Arial" w:hAnsi="Arial" w:cs="Arial"/>
          <w:i/>
          <w:lang w:val="id-ID"/>
        </w:rPr>
        <w:t>a</w:t>
      </w:r>
      <w:r w:rsidRPr="005A478F">
        <w:rPr>
          <w:rFonts w:ascii="Arial" w:hAnsi="Arial" w:cs="Arial"/>
          <w:i/>
        </w:rPr>
        <w:t>re Unit</w:t>
      </w:r>
      <w:r w:rsidRPr="005A478F">
        <w:rPr>
          <w:rFonts w:ascii="Arial" w:hAnsi="Arial" w:cs="Arial"/>
        </w:rPr>
        <w:t>, ruang Instalasi Gawat Darurat, ruang rawat inap yaitu Karang Asam (perawatan kelas III), ruang karang mumus (perawatan kelas I dan II), dan Ruang Mahakam (VIP). Kapasitas total tempat tidur b</w:t>
      </w:r>
      <w:r>
        <w:rPr>
          <w:rFonts w:ascii="Arial" w:hAnsi="Arial" w:cs="Arial"/>
        </w:rPr>
        <w:t xml:space="preserve">erjumlah </w:t>
      </w:r>
      <w:proofErr w:type="gramStart"/>
      <w:r>
        <w:rPr>
          <w:rFonts w:ascii="Arial" w:hAnsi="Arial" w:cs="Arial"/>
        </w:rPr>
        <w:t>1</w:t>
      </w:r>
      <w:r>
        <w:rPr>
          <w:rFonts w:ascii="Arial" w:hAnsi="Arial" w:cs="Arial"/>
          <w:lang w:val="id-ID"/>
        </w:rPr>
        <w:t>6</w:t>
      </w:r>
      <w:r w:rsidRPr="005A478F">
        <w:rPr>
          <w:rFonts w:ascii="Arial" w:hAnsi="Arial" w:cs="Arial"/>
        </w:rPr>
        <w:t>1  buah</w:t>
      </w:r>
      <w:proofErr w:type="gramEnd"/>
      <w:r w:rsidRPr="005A478F">
        <w:rPr>
          <w:rFonts w:ascii="Arial" w:hAnsi="Arial" w:cs="Arial"/>
        </w:rPr>
        <w:t xml:space="preserve"> dengan jumlah perawat pelaksana 112 serta 17 perawat yang bertugas di ruang poli (Data Bagian Umum Inche Abdoel Moes Samarinda Tahun 2018).</w:t>
      </w:r>
    </w:p>
    <w:p w:rsidR="00BF77A1" w:rsidRDefault="00BF77A1" w:rsidP="00BF77A1">
      <w:pPr>
        <w:pStyle w:val="ListParagraph"/>
        <w:spacing w:line="480" w:lineRule="auto"/>
        <w:ind w:left="0" w:firstLine="720"/>
        <w:jc w:val="both"/>
        <w:rPr>
          <w:rFonts w:ascii="Arial" w:hAnsi="Arial" w:cs="Arial"/>
        </w:rPr>
      </w:pPr>
      <w:r w:rsidRPr="005A478F">
        <w:rPr>
          <w:rFonts w:ascii="Arial" w:hAnsi="Arial" w:cs="Arial"/>
        </w:rPr>
        <w:t>Dari hasil wawancara yang dilakukan pada tang</w:t>
      </w:r>
      <w:r>
        <w:rPr>
          <w:rFonts w:ascii="Arial" w:hAnsi="Arial" w:cs="Arial"/>
        </w:rPr>
        <w:t>gal 19 Oktober 2018 dengan Kabi</w:t>
      </w:r>
      <w:r>
        <w:rPr>
          <w:rFonts w:ascii="Arial" w:hAnsi="Arial" w:cs="Arial"/>
          <w:lang w:val="id-ID"/>
        </w:rPr>
        <w:t>d</w:t>
      </w:r>
      <w:r w:rsidRPr="005A478F">
        <w:rPr>
          <w:rFonts w:ascii="Arial" w:hAnsi="Arial" w:cs="Arial"/>
        </w:rPr>
        <w:t xml:space="preserve"> Keperawatan dan Kepala Ruangan Unit Gawat Darurat di Rumah Sakit Umum Inche Abdoel Moes Samarinda didapatkan hasil bahwa berdasarkan data laporan insiden yang terlapor, dari 40 insiden yang terdata dari bulan Juli hingga Oktober 2018, terdapat 2 kasus insiden pasien jatuh di ruang rawat inap karang mumus.</w:t>
      </w:r>
    </w:p>
    <w:p w:rsidR="00BF77A1" w:rsidRDefault="00BF77A1" w:rsidP="00BF77A1">
      <w:pPr>
        <w:pStyle w:val="ListParagraph"/>
        <w:spacing w:line="480" w:lineRule="auto"/>
        <w:ind w:left="0" w:firstLine="720"/>
        <w:jc w:val="both"/>
        <w:rPr>
          <w:rFonts w:ascii="Arial" w:hAnsi="Arial" w:cs="Arial"/>
        </w:rPr>
      </w:pPr>
      <w:r w:rsidRPr="005A478F">
        <w:rPr>
          <w:rFonts w:ascii="Arial" w:hAnsi="Arial" w:cs="Arial"/>
        </w:rPr>
        <w:lastRenderedPageBreak/>
        <w:t xml:space="preserve">Berdasarkan studi pendahuluan yang dilakukan peneliti kepada </w:t>
      </w:r>
      <w:proofErr w:type="gramStart"/>
      <w:r w:rsidRPr="005A478F">
        <w:rPr>
          <w:rFonts w:ascii="Arial" w:hAnsi="Arial" w:cs="Arial"/>
        </w:rPr>
        <w:t>10  perawat</w:t>
      </w:r>
      <w:proofErr w:type="gramEnd"/>
      <w:r w:rsidRPr="005A478F">
        <w:rPr>
          <w:rFonts w:ascii="Arial" w:hAnsi="Arial" w:cs="Arial"/>
        </w:rPr>
        <w:t xml:space="preserve"> melalui proses wawancara di ruang rawat inap Karang Asam RSUD Inche Abdoel Moes diperoleh hasil bahwa semua perawat memiliki</w:t>
      </w:r>
      <w:r>
        <w:rPr>
          <w:rFonts w:ascii="Arial" w:hAnsi="Arial" w:cs="Arial"/>
        </w:rPr>
        <w:t xml:space="preserve"> pengetahuan yang baik mengenai</w:t>
      </w:r>
      <w:r w:rsidRPr="005A478F">
        <w:rPr>
          <w:rFonts w:ascii="Arial" w:hAnsi="Arial" w:cs="Arial"/>
        </w:rPr>
        <w:t xml:space="preserve"> pencegahan jatuh pada pasien, yaitu dengan memasang pagar pengaman pada tempat tidur pasien serta dengan memberi tanda </w:t>
      </w:r>
      <w:r w:rsidRPr="005A478F">
        <w:rPr>
          <w:rFonts w:ascii="Arial" w:hAnsi="Arial" w:cs="Arial"/>
          <w:i/>
        </w:rPr>
        <w:t xml:space="preserve">fall risk </w:t>
      </w:r>
      <w:r w:rsidRPr="005A478F">
        <w:rPr>
          <w:rFonts w:ascii="Arial" w:hAnsi="Arial" w:cs="Arial"/>
        </w:rPr>
        <w:t xml:space="preserve">pada pasien berisiko jatuh tinggi. Namun pada saat dilakuan observasi di ruangan,dari 29 orang pasien ada 11 pasien yang tidak dilakukan penilaian MFS, 4 pasien dengan nilai risiko jatuh tinggi tidak diberi tanda </w:t>
      </w:r>
      <w:r w:rsidRPr="005A478F">
        <w:rPr>
          <w:rFonts w:ascii="Arial" w:hAnsi="Arial" w:cs="Arial"/>
          <w:i/>
        </w:rPr>
        <w:t xml:space="preserve">fall risk, </w:t>
      </w:r>
      <w:r w:rsidRPr="005A478F">
        <w:rPr>
          <w:rFonts w:ascii="Arial" w:hAnsi="Arial" w:cs="Arial"/>
        </w:rPr>
        <w:t>2 pasien dengan nilai risiko jatuh tinggi tempat tidurnya tidak</w:t>
      </w:r>
      <w:r>
        <w:rPr>
          <w:rFonts w:ascii="Arial" w:hAnsi="Arial" w:cs="Arial"/>
          <w:lang w:val="id-ID"/>
        </w:rPr>
        <w:t xml:space="preserve"> </w:t>
      </w:r>
      <w:r w:rsidRPr="005A478F">
        <w:rPr>
          <w:rFonts w:ascii="Arial" w:hAnsi="Arial" w:cs="Arial"/>
        </w:rPr>
        <w:t>direndahkan</w:t>
      </w:r>
      <w:r w:rsidRPr="005A478F">
        <w:rPr>
          <w:rFonts w:ascii="Arial" w:hAnsi="Arial" w:cs="Arial"/>
          <w:i/>
        </w:rPr>
        <w:t xml:space="preserve"> </w:t>
      </w:r>
      <w:r w:rsidRPr="005A478F">
        <w:rPr>
          <w:rFonts w:ascii="Arial" w:hAnsi="Arial" w:cs="Arial"/>
        </w:rPr>
        <w:t>dan</w:t>
      </w:r>
      <w:r w:rsidRPr="005A478F">
        <w:rPr>
          <w:rFonts w:ascii="Arial" w:hAnsi="Arial" w:cs="Arial"/>
          <w:i/>
        </w:rPr>
        <w:t xml:space="preserve"> </w:t>
      </w:r>
      <w:r w:rsidRPr="005A478F">
        <w:rPr>
          <w:rFonts w:ascii="Arial" w:hAnsi="Arial" w:cs="Arial"/>
        </w:rPr>
        <w:t xml:space="preserve">25 pasien pagar pengaman tempat </w:t>
      </w:r>
      <w:r>
        <w:rPr>
          <w:rFonts w:ascii="Arial" w:hAnsi="Arial" w:cs="Arial"/>
        </w:rPr>
        <w:t>tidur tidak terpasang. Jika kon</w:t>
      </w:r>
      <w:r w:rsidRPr="005A478F">
        <w:rPr>
          <w:rFonts w:ascii="Arial" w:hAnsi="Arial" w:cs="Arial"/>
        </w:rPr>
        <w:t xml:space="preserve">disi tersebut terus dibiarkan maka besar kemungkinan kejadian pasien jatuh di rumah sakit </w:t>
      </w:r>
      <w:proofErr w:type="gramStart"/>
      <w:r w:rsidRPr="005A478F">
        <w:rPr>
          <w:rFonts w:ascii="Arial" w:hAnsi="Arial" w:cs="Arial"/>
        </w:rPr>
        <w:t>akan</w:t>
      </w:r>
      <w:proofErr w:type="gramEnd"/>
      <w:r w:rsidRPr="005A478F">
        <w:rPr>
          <w:rFonts w:ascii="Arial" w:hAnsi="Arial" w:cs="Arial"/>
        </w:rPr>
        <w:t xml:space="preserve"> terjadi.</w:t>
      </w:r>
    </w:p>
    <w:p w:rsidR="00BF77A1" w:rsidRPr="002C2E12" w:rsidRDefault="00BF77A1" w:rsidP="00BF77A1">
      <w:pPr>
        <w:pStyle w:val="ListParagraph"/>
        <w:spacing w:after="200" w:line="480" w:lineRule="auto"/>
        <w:ind w:left="0" w:firstLine="720"/>
        <w:jc w:val="both"/>
        <w:rPr>
          <w:rFonts w:ascii="Arial" w:hAnsi="Arial" w:cs="Arial"/>
          <w:lang w:val="id-ID"/>
        </w:rPr>
      </w:pPr>
      <w:proofErr w:type="gramStart"/>
      <w:r w:rsidRPr="005A478F">
        <w:rPr>
          <w:rFonts w:ascii="Arial" w:hAnsi="Arial" w:cs="Arial"/>
        </w:rPr>
        <w:t>Berdasarkan latar belakang diatas peneliti tertarik untuk melakukan penelitian tentang Hubungan Pengetahuan Dengan Kepatuhan Peraw</w:t>
      </w:r>
      <w:r>
        <w:rPr>
          <w:rFonts w:ascii="Arial" w:hAnsi="Arial" w:cs="Arial"/>
        </w:rPr>
        <w:t>at Dalam Pelaksanaan Pencegahan</w:t>
      </w:r>
      <w:r>
        <w:rPr>
          <w:rFonts w:ascii="Arial" w:hAnsi="Arial" w:cs="Arial"/>
          <w:lang w:val="id-ID"/>
        </w:rPr>
        <w:t xml:space="preserve"> </w:t>
      </w:r>
      <w:r w:rsidRPr="005A478F">
        <w:rPr>
          <w:rFonts w:ascii="Arial" w:hAnsi="Arial" w:cs="Arial"/>
        </w:rPr>
        <w:t>Pasien Jatuh Di Rumah Sakit Umum Daerah I</w:t>
      </w:r>
      <w:r>
        <w:rPr>
          <w:rFonts w:ascii="Arial" w:hAnsi="Arial" w:cs="Arial"/>
        </w:rPr>
        <w:t>nche Abdoel Moeis Samarinda</w:t>
      </w:r>
      <w:r>
        <w:rPr>
          <w:rFonts w:ascii="Arial" w:hAnsi="Arial" w:cs="Arial"/>
          <w:lang w:val="id-ID"/>
        </w:rPr>
        <w:t>.</w:t>
      </w:r>
      <w:proofErr w:type="gramEnd"/>
    </w:p>
    <w:p w:rsidR="00BF77A1" w:rsidRDefault="00BF77A1" w:rsidP="00BF77A1">
      <w:pPr>
        <w:pStyle w:val="ListParagraph"/>
        <w:numPr>
          <w:ilvl w:val="0"/>
          <w:numId w:val="4"/>
        </w:numPr>
        <w:spacing w:after="200" w:line="480" w:lineRule="auto"/>
        <w:ind w:left="0"/>
        <w:jc w:val="both"/>
        <w:rPr>
          <w:rFonts w:ascii="Arial" w:hAnsi="Arial" w:cs="Arial"/>
          <w:b/>
        </w:rPr>
      </w:pPr>
      <w:r w:rsidRPr="006A65D4">
        <w:rPr>
          <w:rFonts w:ascii="Arial" w:hAnsi="Arial" w:cs="Arial"/>
          <w:b/>
        </w:rPr>
        <w:t>Rumusan Masalah</w:t>
      </w:r>
    </w:p>
    <w:p w:rsidR="00BF77A1" w:rsidRDefault="00BF77A1" w:rsidP="00BF77A1">
      <w:pPr>
        <w:pStyle w:val="ListParagraph"/>
        <w:spacing w:line="480" w:lineRule="auto"/>
        <w:ind w:left="0" w:firstLine="720"/>
        <w:jc w:val="both"/>
        <w:rPr>
          <w:rFonts w:ascii="Arial" w:hAnsi="Arial" w:cs="Arial"/>
        </w:rPr>
      </w:pPr>
      <w:proofErr w:type="gramStart"/>
      <w:r w:rsidRPr="007123EB">
        <w:rPr>
          <w:rFonts w:ascii="Arial" w:hAnsi="Arial" w:cs="Arial"/>
        </w:rPr>
        <w:t>Berdasarkan latar belakang masalah diatas, maka yang menjadi rumusan masalah pad</w:t>
      </w:r>
      <w:r>
        <w:rPr>
          <w:rFonts w:ascii="Arial" w:hAnsi="Arial" w:cs="Arial"/>
        </w:rPr>
        <w:t>a</w:t>
      </w:r>
      <w:r>
        <w:rPr>
          <w:rFonts w:ascii="Arial" w:hAnsi="Arial" w:cs="Arial"/>
          <w:lang w:val="id-ID"/>
        </w:rPr>
        <w:t xml:space="preserve"> </w:t>
      </w:r>
      <w:r>
        <w:rPr>
          <w:rFonts w:ascii="Arial" w:hAnsi="Arial" w:cs="Arial"/>
        </w:rPr>
        <w:t>penelitian ini adalah “A</w:t>
      </w:r>
      <w:r w:rsidRPr="007123EB">
        <w:rPr>
          <w:rFonts w:ascii="Arial" w:hAnsi="Arial" w:cs="Arial"/>
        </w:rPr>
        <w:t>pakah ada hubungan antara pengetahuan dengan kepatuhan perawat dalam pelaksanaan pencegahan pasien jatuh</w:t>
      </w:r>
      <w:r w:rsidRPr="007123EB">
        <w:rPr>
          <w:rFonts w:ascii="Arial" w:hAnsi="Arial" w:cs="Arial"/>
          <w:i/>
        </w:rPr>
        <w:t xml:space="preserve"> </w:t>
      </w:r>
      <w:r w:rsidRPr="007123EB">
        <w:rPr>
          <w:rFonts w:ascii="Arial" w:hAnsi="Arial" w:cs="Arial"/>
        </w:rPr>
        <w:t>di Rumah Sakit Umum Daerah Inche Abdoel Moeis Samarinda?”</w:t>
      </w:r>
      <w:proofErr w:type="gramEnd"/>
    </w:p>
    <w:p w:rsidR="00BF77A1" w:rsidRPr="000D745B" w:rsidRDefault="00BF77A1" w:rsidP="00BF77A1">
      <w:pPr>
        <w:spacing w:after="200" w:line="276" w:lineRule="auto"/>
        <w:rPr>
          <w:rFonts w:ascii="Arial" w:hAnsi="Arial" w:cs="Arial"/>
          <w:lang w:val="id-ID"/>
        </w:rPr>
      </w:pPr>
      <w:r>
        <w:rPr>
          <w:rFonts w:ascii="Arial" w:hAnsi="Arial" w:cs="Arial"/>
        </w:rPr>
        <w:br w:type="page"/>
      </w:r>
    </w:p>
    <w:p w:rsidR="00BF77A1" w:rsidRPr="006A65D4" w:rsidRDefault="00BF77A1" w:rsidP="00BF77A1">
      <w:pPr>
        <w:pStyle w:val="ListParagraph"/>
        <w:numPr>
          <w:ilvl w:val="0"/>
          <w:numId w:val="4"/>
        </w:numPr>
        <w:spacing w:after="200" w:line="480" w:lineRule="auto"/>
        <w:ind w:left="0"/>
        <w:jc w:val="both"/>
        <w:rPr>
          <w:rFonts w:ascii="Arial" w:hAnsi="Arial" w:cs="Arial"/>
          <w:b/>
        </w:rPr>
      </w:pPr>
      <w:r w:rsidRPr="006A65D4">
        <w:rPr>
          <w:rFonts w:ascii="Arial" w:hAnsi="Arial" w:cs="Arial"/>
          <w:b/>
        </w:rPr>
        <w:lastRenderedPageBreak/>
        <w:t>Tujuan Penelitian</w:t>
      </w:r>
    </w:p>
    <w:p w:rsidR="00BF77A1" w:rsidRDefault="00BF77A1" w:rsidP="00BF77A1">
      <w:pPr>
        <w:pStyle w:val="ListParagraph"/>
        <w:numPr>
          <w:ilvl w:val="0"/>
          <w:numId w:val="5"/>
        </w:numPr>
        <w:spacing w:after="200" w:line="480" w:lineRule="auto"/>
        <w:ind w:left="360"/>
        <w:jc w:val="both"/>
        <w:rPr>
          <w:rFonts w:ascii="Arial" w:hAnsi="Arial" w:cs="Arial"/>
        </w:rPr>
      </w:pPr>
      <w:r w:rsidRPr="006A65D4">
        <w:rPr>
          <w:rFonts w:ascii="Arial" w:hAnsi="Arial" w:cs="Arial"/>
        </w:rPr>
        <w:t>Tujuan Umum</w:t>
      </w:r>
    </w:p>
    <w:p w:rsidR="00BF77A1" w:rsidRPr="00AC0B40" w:rsidRDefault="00BF77A1" w:rsidP="00BF77A1">
      <w:pPr>
        <w:pStyle w:val="ListParagraph"/>
        <w:spacing w:line="480" w:lineRule="auto"/>
        <w:ind w:left="360" w:firstLine="720"/>
        <w:jc w:val="both"/>
        <w:rPr>
          <w:rFonts w:ascii="Arial" w:hAnsi="Arial" w:cs="Arial"/>
          <w:lang w:val="id-ID"/>
        </w:rPr>
      </w:pPr>
      <w:r w:rsidRPr="007123EB">
        <w:rPr>
          <w:rFonts w:ascii="Arial" w:hAnsi="Arial" w:cs="Arial"/>
        </w:rPr>
        <w:t xml:space="preserve">Mengetahui hubungan pengetahuan dengan kepatuhan perawat dalam pelaksanaan </w:t>
      </w:r>
      <w:proofErr w:type="gramStart"/>
      <w:r w:rsidRPr="007123EB">
        <w:rPr>
          <w:rFonts w:ascii="Arial" w:hAnsi="Arial" w:cs="Arial"/>
        </w:rPr>
        <w:t>pencegahan</w:t>
      </w:r>
      <w:r>
        <w:rPr>
          <w:rFonts w:ascii="Arial" w:hAnsi="Arial" w:cs="Arial"/>
        </w:rPr>
        <w:t xml:space="preserve"> </w:t>
      </w:r>
      <w:r w:rsidRPr="007123EB">
        <w:rPr>
          <w:rFonts w:ascii="Arial" w:hAnsi="Arial" w:cs="Arial"/>
        </w:rPr>
        <w:t xml:space="preserve"> pasien</w:t>
      </w:r>
      <w:proofErr w:type="gramEnd"/>
      <w:r w:rsidRPr="007123EB">
        <w:rPr>
          <w:rFonts w:ascii="Arial" w:hAnsi="Arial" w:cs="Arial"/>
        </w:rPr>
        <w:t xml:space="preserve"> jatuh di Rumah Sakit Umum Daerah I</w:t>
      </w:r>
      <w:r>
        <w:rPr>
          <w:rFonts w:ascii="Arial" w:hAnsi="Arial" w:cs="Arial"/>
        </w:rPr>
        <w:t>nche Abdoel Moeis Samarinda</w:t>
      </w:r>
      <w:r>
        <w:rPr>
          <w:rFonts w:ascii="Arial" w:hAnsi="Arial" w:cs="Arial"/>
          <w:lang w:val="id-ID"/>
        </w:rPr>
        <w:t>.</w:t>
      </w:r>
    </w:p>
    <w:p w:rsidR="00BF77A1" w:rsidRPr="006A65D4" w:rsidRDefault="00BF77A1" w:rsidP="00BF77A1">
      <w:pPr>
        <w:pStyle w:val="ListParagraph"/>
        <w:numPr>
          <w:ilvl w:val="0"/>
          <w:numId w:val="5"/>
        </w:numPr>
        <w:spacing w:after="200" w:line="480" w:lineRule="auto"/>
        <w:ind w:left="360"/>
        <w:jc w:val="both"/>
        <w:rPr>
          <w:rFonts w:ascii="Arial" w:hAnsi="Arial" w:cs="Arial"/>
        </w:rPr>
      </w:pPr>
      <w:r w:rsidRPr="006A65D4">
        <w:rPr>
          <w:rFonts w:ascii="Arial" w:hAnsi="Arial" w:cs="Arial"/>
        </w:rPr>
        <w:t>Tujuan Khusus</w:t>
      </w:r>
    </w:p>
    <w:p w:rsidR="00BF77A1" w:rsidRDefault="00BF77A1" w:rsidP="00BF77A1">
      <w:pPr>
        <w:pStyle w:val="ListParagraph"/>
        <w:numPr>
          <w:ilvl w:val="0"/>
          <w:numId w:val="8"/>
        </w:numPr>
        <w:tabs>
          <w:tab w:val="left" w:pos="2268"/>
        </w:tabs>
        <w:spacing w:line="480" w:lineRule="auto"/>
        <w:ind w:left="720"/>
        <w:jc w:val="both"/>
        <w:rPr>
          <w:rFonts w:ascii="Arial" w:hAnsi="Arial" w:cs="Arial"/>
        </w:rPr>
      </w:pPr>
      <w:r w:rsidRPr="007123EB">
        <w:rPr>
          <w:rFonts w:ascii="Arial" w:hAnsi="Arial" w:cs="Arial"/>
        </w:rPr>
        <w:t>Mengidentifikasi karakteristik responden (</w:t>
      </w:r>
      <w:proofErr w:type="gramStart"/>
      <w:r w:rsidRPr="007123EB">
        <w:rPr>
          <w:rFonts w:ascii="Arial" w:hAnsi="Arial" w:cs="Arial"/>
        </w:rPr>
        <w:t>usia</w:t>
      </w:r>
      <w:proofErr w:type="gramEnd"/>
      <w:r w:rsidRPr="007123EB">
        <w:rPr>
          <w:rFonts w:ascii="Arial" w:hAnsi="Arial" w:cs="Arial"/>
        </w:rPr>
        <w:t>, jenis kelamin, tingkat pendidikan, lama kerja, dan status kepegawaian).</w:t>
      </w:r>
    </w:p>
    <w:p w:rsidR="00BF77A1" w:rsidRPr="007123EB" w:rsidRDefault="00BF77A1" w:rsidP="00BF77A1">
      <w:pPr>
        <w:pStyle w:val="ListParagraph"/>
        <w:numPr>
          <w:ilvl w:val="0"/>
          <w:numId w:val="8"/>
        </w:numPr>
        <w:tabs>
          <w:tab w:val="left" w:pos="2268"/>
        </w:tabs>
        <w:spacing w:line="480" w:lineRule="auto"/>
        <w:ind w:left="720"/>
        <w:jc w:val="both"/>
        <w:rPr>
          <w:rFonts w:ascii="Arial" w:hAnsi="Arial" w:cs="Arial"/>
        </w:rPr>
      </w:pPr>
      <w:r w:rsidRPr="007123EB">
        <w:rPr>
          <w:rFonts w:ascii="Arial" w:hAnsi="Arial" w:cs="Arial"/>
        </w:rPr>
        <w:t>Mengidentifikasi pengetahuan perawat dalam pelaksanaan pencegahan pasien jatuh di Rumah Sakit Umum Daerah Inche Abdoel Moeis Samarinda</w:t>
      </w:r>
      <w:r w:rsidRPr="007123EB">
        <w:rPr>
          <w:rFonts w:ascii="Arial" w:hAnsi="Arial" w:cs="Arial"/>
          <w:i/>
        </w:rPr>
        <w:t>.</w:t>
      </w:r>
    </w:p>
    <w:p w:rsidR="00BF77A1" w:rsidRPr="002C2E12" w:rsidRDefault="00BF77A1" w:rsidP="00BF77A1">
      <w:pPr>
        <w:pStyle w:val="ListParagraph"/>
        <w:numPr>
          <w:ilvl w:val="0"/>
          <w:numId w:val="8"/>
        </w:numPr>
        <w:tabs>
          <w:tab w:val="left" w:pos="2268"/>
        </w:tabs>
        <w:spacing w:line="480" w:lineRule="auto"/>
        <w:ind w:left="720"/>
        <w:jc w:val="both"/>
        <w:rPr>
          <w:rFonts w:ascii="Arial" w:hAnsi="Arial" w:cs="Arial"/>
        </w:rPr>
      </w:pPr>
      <w:r w:rsidRPr="007123EB">
        <w:rPr>
          <w:rFonts w:ascii="Arial" w:hAnsi="Arial" w:cs="Arial"/>
        </w:rPr>
        <w:t>Mengidentifikasi kepatuhanan perawat</w:t>
      </w:r>
      <w:r>
        <w:rPr>
          <w:rFonts w:ascii="Arial" w:hAnsi="Arial" w:cs="Arial"/>
        </w:rPr>
        <w:t xml:space="preserve"> dalam pelaksanaan </w:t>
      </w:r>
      <w:proofErr w:type="gramStart"/>
      <w:r>
        <w:rPr>
          <w:rFonts w:ascii="Arial" w:hAnsi="Arial" w:cs="Arial"/>
        </w:rPr>
        <w:t xml:space="preserve">pencegahan </w:t>
      </w:r>
      <w:r w:rsidRPr="007123EB">
        <w:rPr>
          <w:rFonts w:ascii="Arial" w:hAnsi="Arial" w:cs="Arial"/>
        </w:rPr>
        <w:t xml:space="preserve"> pasien</w:t>
      </w:r>
      <w:proofErr w:type="gramEnd"/>
      <w:r w:rsidRPr="007123EB">
        <w:rPr>
          <w:rFonts w:ascii="Arial" w:hAnsi="Arial" w:cs="Arial"/>
        </w:rPr>
        <w:t xml:space="preserve"> jatuh di Rumah Sakit Umum Daerah Inche </w:t>
      </w:r>
      <w:r w:rsidRPr="002C2E12">
        <w:rPr>
          <w:rFonts w:ascii="Arial" w:hAnsi="Arial" w:cs="Arial"/>
        </w:rPr>
        <w:t>Abdoel Moeis Samarinda.</w:t>
      </w:r>
    </w:p>
    <w:p w:rsidR="00BF77A1" w:rsidRPr="009225AF" w:rsidRDefault="00BF77A1" w:rsidP="00BF77A1">
      <w:pPr>
        <w:pStyle w:val="ListParagraph"/>
        <w:numPr>
          <w:ilvl w:val="0"/>
          <w:numId w:val="8"/>
        </w:numPr>
        <w:tabs>
          <w:tab w:val="left" w:pos="2268"/>
        </w:tabs>
        <w:spacing w:line="480" w:lineRule="auto"/>
        <w:ind w:left="720"/>
        <w:jc w:val="both"/>
        <w:rPr>
          <w:rFonts w:ascii="Arial" w:hAnsi="Arial" w:cs="Arial"/>
          <w:i/>
        </w:rPr>
      </w:pPr>
      <w:r w:rsidRPr="002C2E12">
        <w:rPr>
          <w:rFonts w:ascii="Arial" w:hAnsi="Arial" w:cs="Arial"/>
        </w:rPr>
        <w:t xml:space="preserve">Menganalisis hubungan </w:t>
      </w:r>
      <w:r w:rsidRPr="007123EB">
        <w:rPr>
          <w:rFonts w:ascii="Arial" w:hAnsi="Arial" w:cs="Arial"/>
        </w:rPr>
        <w:t>pengetahuan perawat dengan kepatuhan perawat</w:t>
      </w:r>
      <w:r>
        <w:rPr>
          <w:rFonts w:ascii="Arial" w:hAnsi="Arial" w:cs="Arial"/>
        </w:rPr>
        <w:t xml:space="preserve"> dalam pelaksanaan pencegahan</w:t>
      </w:r>
      <w:r w:rsidRPr="007123EB">
        <w:rPr>
          <w:rFonts w:ascii="Arial" w:hAnsi="Arial" w:cs="Arial"/>
        </w:rPr>
        <w:t xml:space="preserve"> pasien jatuh di Rumah Sakit Umum Daerah Inche Abdoel Moeis Samarinda</w:t>
      </w:r>
      <w:r w:rsidRPr="007123EB">
        <w:rPr>
          <w:rFonts w:ascii="Arial" w:hAnsi="Arial" w:cs="Arial"/>
          <w:i/>
        </w:rPr>
        <w:t>.</w:t>
      </w:r>
    </w:p>
    <w:p w:rsidR="00BF77A1" w:rsidRPr="006A65D4" w:rsidRDefault="00BF77A1" w:rsidP="00BF77A1">
      <w:pPr>
        <w:pStyle w:val="ListParagraph"/>
        <w:numPr>
          <w:ilvl w:val="0"/>
          <w:numId w:val="4"/>
        </w:numPr>
        <w:spacing w:after="200" w:line="480" w:lineRule="auto"/>
        <w:ind w:left="0"/>
        <w:jc w:val="both"/>
        <w:rPr>
          <w:rFonts w:ascii="Arial" w:hAnsi="Arial" w:cs="Arial"/>
          <w:b/>
        </w:rPr>
      </w:pPr>
      <w:r w:rsidRPr="006A65D4">
        <w:rPr>
          <w:rFonts w:ascii="Arial" w:hAnsi="Arial" w:cs="Arial"/>
          <w:b/>
        </w:rPr>
        <w:t>Manfaaat Penelitian</w:t>
      </w:r>
    </w:p>
    <w:p w:rsidR="00BF77A1" w:rsidRPr="006A65D4" w:rsidRDefault="00BF77A1" w:rsidP="00BF77A1">
      <w:pPr>
        <w:pStyle w:val="ListParagraph"/>
        <w:numPr>
          <w:ilvl w:val="0"/>
          <w:numId w:val="6"/>
        </w:numPr>
        <w:spacing w:after="200" w:line="480" w:lineRule="auto"/>
        <w:ind w:left="360"/>
        <w:jc w:val="both"/>
        <w:rPr>
          <w:rFonts w:ascii="Arial" w:hAnsi="Arial" w:cs="Arial"/>
          <w:b/>
        </w:rPr>
      </w:pPr>
      <w:r w:rsidRPr="006A65D4">
        <w:rPr>
          <w:rFonts w:ascii="Arial" w:hAnsi="Arial" w:cs="Arial"/>
        </w:rPr>
        <w:t>Manfaat teoritis</w:t>
      </w:r>
    </w:p>
    <w:p w:rsidR="00BF77A1" w:rsidRPr="00796AA5" w:rsidRDefault="00BF77A1" w:rsidP="00BF77A1">
      <w:pPr>
        <w:pStyle w:val="ListParagraph"/>
        <w:spacing w:line="480" w:lineRule="auto"/>
        <w:ind w:left="360" w:firstLine="720"/>
        <w:jc w:val="both"/>
        <w:rPr>
          <w:rFonts w:ascii="Arial" w:hAnsi="Arial" w:cs="Arial"/>
        </w:rPr>
      </w:pPr>
      <w:proofErr w:type="gramStart"/>
      <w:r w:rsidRPr="00796AA5">
        <w:rPr>
          <w:rFonts w:ascii="Arial" w:hAnsi="Arial" w:cs="Arial"/>
        </w:rPr>
        <w:t xml:space="preserve">Penelitian ini diterapkan dapat menjadi bahan referensi dalam meningkatkan khazanah ilmu pengetahuan dalam bidang kesehatan khususnya tentang hubungan tingkat pengetahuan dengan kepatuhan perawat dalam pelaksanaan tindakan pencegahan </w:t>
      </w:r>
      <w:r>
        <w:rPr>
          <w:rFonts w:ascii="Arial" w:hAnsi="Arial" w:cs="Arial"/>
        </w:rPr>
        <w:t>pasien jatuh</w:t>
      </w:r>
      <w:r w:rsidRPr="00796AA5">
        <w:rPr>
          <w:rFonts w:ascii="Arial" w:hAnsi="Arial" w:cs="Arial"/>
          <w:i/>
        </w:rPr>
        <w:t>.</w:t>
      </w:r>
      <w:proofErr w:type="gramEnd"/>
    </w:p>
    <w:p w:rsidR="00BF77A1" w:rsidRPr="002734F2" w:rsidRDefault="00BF77A1" w:rsidP="00BF77A1">
      <w:pPr>
        <w:pStyle w:val="ListParagraph"/>
        <w:numPr>
          <w:ilvl w:val="0"/>
          <w:numId w:val="6"/>
        </w:numPr>
        <w:spacing w:after="200" w:line="480" w:lineRule="auto"/>
        <w:ind w:left="360"/>
        <w:jc w:val="both"/>
        <w:rPr>
          <w:rFonts w:ascii="Arial" w:hAnsi="Arial" w:cs="Arial"/>
          <w:b/>
        </w:rPr>
      </w:pPr>
      <w:r w:rsidRPr="006A65D4">
        <w:rPr>
          <w:rFonts w:ascii="Arial" w:hAnsi="Arial" w:cs="Arial"/>
        </w:rPr>
        <w:lastRenderedPageBreak/>
        <w:t>Manfaat praktis</w:t>
      </w:r>
    </w:p>
    <w:p w:rsidR="00BF77A1" w:rsidRPr="00075BDC" w:rsidRDefault="00BF77A1" w:rsidP="00BF77A1">
      <w:pPr>
        <w:pStyle w:val="ListParagraph"/>
        <w:numPr>
          <w:ilvl w:val="0"/>
          <w:numId w:val="7"/>
        </w:numPr>
        <w:spacing w:after="200" w:line="480" w:lineRule="auto"/>
        <w:ind w:left="720"/>
        <w:jc w:val="both"/>
        <w:rPr>
          <w:rFonts w:ascii="Arial" w:hAnsi="Arial" w:cs="Arial"/>
        </w:rPr>
      </w:pPr>
      <w:r w:rsidRPr="00052DB5">
        <w:rPr>
          <w:rFonts w:ascii="Arial" w:hAnsi="Arial" w:cs="Arial"/>
          <w:lang w:val="id-ID"/>
        </w:rPr>
        <w:t>Bagi perawat</w:t>
      </w:r>
    </w:p>
    <w:p w:rsidR="00BF77A1" w:rsidRPr="00052DB5" w:rsidRDefault="00BF77A1" w:rsidP="00BF77A1">
      <w:pPr>
        <w:pStyle w:val="ListParagraph"/>
        <w:spacing w:after="200" w:line="480" w:lineRule="auto"/>
        <w:jc w:val="both"/>
        <w:rPr>
          <w:rFonts w:ascii="Arial" w:hAnsi="Arial" w:cs="Arial"/>
        </w:rPr>
      </w:pPr>
      <w:r>
        <w:rPr>
          <w:rFonts w:ascii="Arial" w:hAnsi="Arial" w:cs="Arial"/>
          <w:lang w:val="id-ID"/>
        </w:rPr>
        <w:t xml:space="preserve">Sebagai informasi bagi perawat </w:t>
      </w:r>
      <w:r w:rsidRPr="00075BDC">
        <w:rPr>
          <w:rFonts w:ascii="Arial" w:hAnsi="Arial" w:cs="Arial"/>
        </w:rPr>
        <w:t>mengenai hubungan pengetahuan dengan kepatuhan perawat dalam pelaksanaan pencegahan risiko pasien jatuh</w:t>
      </w:r>
      <w:r w:rsidRPr="00075BDC">
        <w:rPr>
          <w:rFonts w:ascii="Arial" w:hAnsi="Arial" w:cs="Arial"/>
          <w:lang w:val="id-ID"/>
        </w:rPr>
        <w:t xml:space="preserve"> untuk</w:t>
      </w:r>
      <w:r w:rsidRPr="00075BDC">
        <w:rPr>
          <w:rFonts w:ascii="Arial" w:hAnsi="Arial" w:cs="Arial"/>
        </w:rPr>
        <w:t xml:space="preserve"> meningkatkan kompetensi </w:t>
      </w:r>
      <w:r w:rsidRPr="00075BDC">
        <w:rPr>
          <w:rFonts w:ascii="Arial" w:hAnsi="Arial" w:cs="Arial"/>
          <w:lang w:val="id-ID"/>
        </w:rPr>
        <w:t xml:space="preserve">yang </w:t>
      </w:r>
      <w:r w:rsidRPr="00075BDC">
        <w:rPr>
          <w:rFonts w:ascii="Arial" w:hAnsi="Arial" w:cs="Arial"/>
        </w:rPr>
        <w:t xml:space="preserve">berkaitan dengan </w:t>
      </w:r>
      <w:r w:rsidRPr="00075BDC">
        <w:rPr>
          <w:rFonts w:ascii="Arial" w:hAnsi="Arial" w:cs="Arial"/>
          <w:i/>
          <w:lang w:val="id-ID"/>
        </w:rPr>
        <w:t xml:space="preserve">patient safety, </w:t>
      </w:r>
      <w:r w:rsidRPr="00075BDC">
        <w:rPr>
          <w:rFonts w:ascii="Arial" w:hAnsi="Arial" w:cs="Arial"/>
          <w:lang w:val="id-ID"/>
        </w:rPr>
        <w:t>khususnya</w:t>
      </w:r>
      <w:r w:rsidRPr="00075BDC">
        <w:rPr>
          <w:rFonts w:ascii="Arial" w:hAnsi="Arial" w:cs="Arial"/>
          <w:i/>
          <w:lang w:val="id-ID"/>
        </w:rPr>
        <w:t xml:space="preserve"> </w:t>
      </w:r>
      <w:r w:rsidRPr="00075BDC">
        <w:rPr>
          <w:rFonts w:ascii="Arial" w:hAnsi="Arial" w:cs="Arial"/>
        </w:rPr>
        <w:t>pencegahan pasien jatuh</w:t>
      </w:r>
      <w:r w:rsidRPr="00075BDC">
        <w:rPr>
          <w:rFonts w:ascii="Arial" w:hAnsi="Arial" w:cs="Arial"/>
          <w:lang w:val="id-ID"/>
        </w:rPr>
        <w:t>.</w:t>
      </w:r>
      <w:r>
        <w:rPr>
          <w:rFonts w:ascii="Arial" w:hAnsi="Arial" w:cs="Arial"/>
          <w:lang w:val="id-ID"/>
        </w:rPr>
        <w:t xml:space="preserve"> </w:t>
      </w:r>
    </w:p>
    <w:p w:rsidR="00BF77A1" w:rsidRPr="007123EB" w:rsidRDefault="00BF77A1" w:rsidP="00BF77A1">
      <w:pPr>
        <w:pStyle w:val="ListParagraph"/>
        <w:numPr>
          <w:ilvl w:val="0"/>
          <w:numId w:val="7"/>
        </w:numPr>
        <w:spacing w:after="200" w:line="480" w:lineRule="auto"/>
        <w:ind w:left="720"/>
        <w:jc w:val="both"/>
        <w:rPr>
          <w:rFonts w:ascii="Arial" w:hAnsi="Arial" w:cs="Arial"/>
          <w:b/>
        </w:rPr>
      </w:pPr>
      <w:r w:rsidRPr="006A65D4">
        <w:rPr>
          <w:rFonts w:ascii="Arial" w:hAnsi="Arial" w:cs="Arial"/>
        </w:rPr>
        <w:t>Bagi</w:t>
      </w:r>
      <w:r>
        <w:rPr>
          <w:rFonts w:ascii="Arial" w:hAnsi="Arial" w:cs="Arial"/>
          <w:lang w:val="id-ID"/>
        </w:rPr>
        <w:t xml:space="preserve"> manajemen rumah sakit</w:t>
      </w:r>
    </w:p>
    <w:p w:rsidR="00BF77A1" w:rsidRPr="002734F2" w:rsidRDefault="00BF77A1" w:rsidP="00BF77A1">
      <w:pPr>
        <w:pStyle w:val="ListParagraph"/>
        <w:spacing w:line="480" w:lineRule="auto"/>
        <w:jc w:val="both"/>
        <w:rPr>
          <w:rFonts w:ascii="Arial" w:hAnsi="Arial" w:cs="Arial"/>
          <w:lang w:val="id-ID"/>
        </w:rPr>
      </w:pPr>
      <w:r w:rsidRPr="007123EB">
        <w:rPr>
          <w:rFonts w:ascii="Arial" w:hAnsi="Arial" w:cs="Arial"/>
        </w:rPr>
        <w:t xml:space="preserve">Hasil penelitian ini </w:t>
      </w:r>
      <w:r>
        <w:rPr>
          <w:rFonts w:ascii="Arial" w:hAnsi="Arial" w:cs="Arial"/>
          <w:lang w:val="id-ID"/>
        </w:rPr>
        <w:t xml:space="preserve">diharapkan </w:t>
      </w:r>
      <w:r w:rsidRPr="007123EB">
        <w:rPr>
          <w:rFonts w:ascii="Arial" w:hAnsi="Arial" w:cs="Arial"/>
        </w:rPr>
        <w:t xml:space="preserve">dapat </w:t>
      </w:r>
      <w:r>
        <w:rPr>
          <w:rFonts w:ascii="Arial" w:hAnsi="Arial" w:cs="Arial"/>
          <w:lang w:val="id-ID"/>
        </w:rPr>
        <w:t>memberikan manfaat kepada Rumah Sakit Inche Abdoel Moeis Samarinda selaku instansi yang terkait mengenai Hubungan Pengetahuan Dengan Kepatuhan Perawat Dalam Pelaksanaan Pencegahan Pasien Jatuh menjadi data dasar dalam melakukan upaya pelayanan kesehatan, misalnya dalam bentuk pendidikan kesehatan kepada pasien yang mengalami penurunan kesehatan dan penderita gangguan muskuloskeletal.</w:t>
      </w:r>
    </w:p>
    <w:p w:rsidR="00BF77A1" w:rsidRDefault="00BF77A1" w:rsidP="00BF77A1">
      <w:pPr>
        <w:pStyle w:val="ListParagraph"/>
        <w:numPr>
          <w:ilvl w:val="0"/>
          <w:numId w:val="7"/>
        </w:numPr>
        <w:spacing w:line="480" w:lineRule="auto"/>
        <w:ind w:left="720"/>
        <w:jc w:val="both"/>
        <w:rPr>
          <w:rFonts w:ascii="Arial" w:hAnsi="Arial" w:cs="Arial"/>
        </w:rPr>
      </w:pPr>
      <w:r>
        <w:rPr>
          <w:rFonts w:ascii="Arial" w:hAnsi="Arial" w:cs="Arial"/>
        </w:rPr>
        <w:t>Bagi institusi</w:t>
      </w:r>
      <w:r>
        <w:rPr>
          <w:rFonts w:ascii="Arial" w:hAnsi="Arial" w:cs="Arial"/>
          <w:lang w:val="id-ID"/>
        </w:rPr>
        <w:t xml:space="preserve"> pendidikan</w:t>
      </w:r>
    </w:p>
    <w:p w:rsidR="00BF77A1" w:rsidRPr="007123EB" w:rsidRDefault="00BF77A1" w:rsidP="00BF77A1">
      <w:pPr>
        <w:pStyle w:val="ListParagraph"/>
        <w:spacing w:line="480" w:lineRule="auto"/>
        <w:jc w:val="both"/>
        <w:rPr>
          <w:rFonts w:ascii="Arial" w:hAnsi="Arial" w:cs="Arial"/>
        </w:rPr>
      </w:pPr>
      <w:proofErr w:type="gramStart"/>
      <w:r w:rsidRPr="007123EB">
        <w:rPr>
          <w:rFonts w:ascii="Arial" w:hAnsi="Arial" w:cs="Arial"/>
        </w:rPr>
        <w:t>Sebagai persiapan mahasiswa keperawatan dalam menghadapi kondisi pelayanan kesehatan yang sebenarnya, terutama dalam pelaksanaan pencegahan pasien jatuh untuk keselamatan pasien.</w:t>
      </w:r>
      <w:proofErr w:type="gramEnd"/>
    </w:p>
    <w:p w:rsidR="00BF77A1" w:rsidRDefault="00BF77A1" w:rsidP="00BF77A1">
      <w:pPr>
        <w:pStyle w:val="ListParagraph"/>
        <w:numPr>
          <w:ilvl w:val="0"/>
          <w:numId w:val="7"/>
        </w:numPr>
        <w:spacing w:line="480" w:lineRule="auto"/>
        <w:ind w:left="720"/>
        <w:jc w:val="both"/>
        <w:rPr>
          <w:rFonts w:ascii="Arial" w:hAnsi="Arial" w:cs="Arial"/>
        </w:rPr>
      </w:pPr>
      <w:r w:rsidRPr="006A65D4">
        <w:rPr>
          <w:rFonts w:ascii="Arial" w:hAnsi="Arial" w:cs="Arial"/>
        </w:rPr>
        <w:t>Bagi peneliti selanjutnya</w:t>
      </w:r>
    </w:p>
    <w:p w:rsidR="00BF77A1" w:rsidRPr="002734F2" w:rsidRDefault="00BF77A1" w:rsidP="00BF77A1">
      <w:pPr>
        <w:pStyle w:val="ListParagraph"/>
        <w:spacing w:line="480" w:lineRule="auto"/>
        <w:jc w:val="both"/>
        <w:rPr>
          <w:rFonts w:ascii="Arial" w:hAnsi="Arial" w:cs="Arial"/>
          <w:lang w:val="id-ID"/>
        </w:rPr>
      </w:pPr>
      <w:proofErr w:type="gramStart"/>
      <w:r w:rsidRPr="007123EB">
        <w:rPr>
          <w:rFonts w:ascii="Arial" w:hAnsi="Arial" w:cs="Arial"/>
        </w:rPr>
        <w:t>Dengan penelitian ini diharapkan</w:t>
      </w:r>
      <w:r>
        <w:rPr>
          <w:rFonts w:ascii="Arial" w:hAnsi="Arial" w:cs="Arial"/>
          <w:lang w:val="id-ID"/>
        </w:rPr>
        <w:t xml:space="preserve"> dapat</w:t>
      </w:r>
      <w:r>
        <w:rPr>
          <w:rFonts w:ascii="Arial" w:hAnsi="Arial" w:cs="Arial"/>
        </w:rPr>
        <w:t xml:space="preserve"> menjadi referensi </w:t>
      </w:r>
      <w:r>
        <w:rPr>
          <w:rFonts w:ascii="Arial" w:hAnsi="Arial" w:cs="Arial"/>
          <w:lang w:val="id-ID"/>
        </w:rPr>
        <w:t xml:space="preserve">dan data awal untuk melakukan penelitian terkait, ilmu pengetahuan dan wawasan serta pengujian konkrit tentang Hubungan Pengetahuan </w:t>
      </w:r>
      <w:r>
        <w:rPr>
          <w:rFonts w:ascii="Arial" w:hAnsi="Arial" w:cs="Arial"/>
          <w:lang w:val="id-ID"/>
        </w:rPr>
        <w:lastRenderedPageBreak/>
        <w:t>Dengan Kepatuhan Perawat Dalam Pelaksanaan Pencegahan Pasien Jatuh.</w:t>
      </w:r>
      <w:proofErr w:type="gramEnd"/>
    </w:p>
    <w:p w:rsidR="00BF77A1" w:rsidRPr="002734F2" w:rsidRDefault="00BF77A1" w:rsidP="00BF77A1">
      <w:pPr>
        <w:spacing w:after="200" w:line="276" w:lineRule="auto"/>
        <w:rPr>
          <w:rFonts w:ascii="Arial" w:hAnsi="Arial" w:cs="Arial"/>
          <w:lang w:val="id-ID"/>
        </w:rPr>
      </w:pPr>
    </w:p>
    <w:p w:rsidR="00BF77A1" w:rsidRPr="009A3343" w:rsidRDefault="00BF77A1" w:rsidP="00BF77A1">
      <w:pPr>
        <w:pStyle w:val="ListParagraph"/>
        <w:numPr>
          <w:ilvl w:val="0"/>
          <w:numId w:val="4"/>
        </w:numPr>
        <w:spacing w:after="200" w:line="480" w:lineRule="auto"/>
        <w:ind w:left="0"/>
        <w:jc w:val="both"/>
        <w:rPr>
          <w:rFonts w:ascii="Arial" w:hAnsi="Arial" w:cs="Arial"/>
          <w:b/>
        </w:rPr>
      </w:pPr>
      <w:r w:rsidRPr="009A3343">
        <w:rPr>
          <w:rFonts w:ascii="Arial" w:hAnsi="Arial" w:cs="Arial"/>
          <w:b/>
        </w:rPr>
        <w:t>Keaslian Penelitian</w:t>
      </w:r>
    </w:p>
    <w:p w:rsidR="00BF77A1" w:rsidRPr="008F632B" w:rsidRDefault="00BF77A1" w:rsidP="00BF77A1">
      <w:pPr>
        <w:pStyle w:val="ListParagraph"/>
        <w:spacing w:line="480" w:lineRule="auto"/>
        <w:ind w:left="0" w:firstLine="720"/>
        <w:jc w:val="both"/>
        <w:rPr>
          <w:rFonts w:ascii="Arial" w:hAnsi="Arial" w:cs="Arial"/>
          <w:color w:val="000000" w:themeColor="text1"/>
        </w:rPr>
      </w:pPr>
      <w:r w:rsidRPr="008F632B">
        <w:rPr>
          <w:rFonts w:ascii="Arial" w:hAnsi="Arial" w:cs="Arial"/>
          <w:color w:val="000000" w:themeColor="text1"/>
        </w:rPr>
        <w:t xml:space="preserve">Penelitian terkait dengan proposal penelitian ini seperti yang dilakukan </w:t>
      </w:r>
      <w:proofErr w:type="gramStart"/>
      <w:r w:rsidRPr="008F632B">
        <w:rPr>
          <w:rFonts w:ascii="Arial" w:hAnsi="Arial" w:cs="Arial"/>
          <w:color w:val="000000" w:themeColor="text1"/>
        </w:rPr>
        <w:t>oleh :</w:t>
      </w:r>
      <w:proofErr w:type="gramEnd"/>
    </w:p>
    <w:p w:rsidR="00BF77A1" w:rsidRPr="00712270" w:rsidRDefault="00BF77A1" w:rsidP="00BF77A1">
      <w:pPr>
        <w:pStyle w:val="ListParagraph"/>
        <w:numPr>
          <w:ilvl w:val="0"/>
          <w:numId w:val="9"/>
        </w:numPr>
        <w:spacing w:line="480" w:lineRule="auto"/>
        <w:ind w:left="567" w:hanging="567"/>
        <w:jc w:val="both"/>
        <w:rPr>
          <w:rFonts w:ascii="Arial" w:hAnsi="Arial" w:cs="Arial"/>
          <w:color w:val="FF0000"/>
        </w:rPr>
      </w:pPr>
      <w:r>
        <w:rPr>
          <w:rFonts w:ascii="Arial" w:hAnsi="Arial" w:cs="Arial"/>
          <w:color w:val="000000" w:themeColor="text1"/>
          <w:lang w:val="id-ID"/>
        </w:rPr>
        <w:t>Ranti Susanti</w:t>
      </w:r>
      <w:r>
        <w:rPr>
          <w:rFonts w:ascii="Arial" w:hAnsi="Arial" w:cs="Arial"/>
          <w:color w:val="000000" w:themeColor="text1"/>
        </w:rPr>
        <w:t xml:space="preserve"> (201</w:t>
      </w:r>
      <w:r>
        <w:rPr>
          <w:rFonts w:ascii="Arial" w:hAnsi="Arial" w:cs="Arial"/>
          <w:color w:val="000000" w:themeColor="text1"/>
          <w:lang w:val="id-ID"/>
        </w:rPr>
        <w:t>5</w:t>
      </w:r>
      <w:r w:rsidRPr="00712270">
        <w:rPr>
          <w:rFonts w:ascii="Arial" w:hAnsi="Arial" w:cs="Arial"/>
          <w:color w:val="000000" w:themeColor="text1"/>
        </w:rPr>
        <w:t>), dengan judul “</w:t>
      </w:r>
      <w:r>
        <w:rPr>
          <w:rFonts w:ascii="Arial" w:hAnsi="Arial" w:cs="Arial"/>
          <w:color w:val="000000" w:themeColor="text1"/>
          <w:lang w:val="id-ID"/>
        </w:rPr>
        <w:t>Hubungan Pengetahuan Dengan Kepatuhan Perawat Melaksanakan Standar Prosedur Operasional: Menurunkan Risiko Cedera Akibat Jatuh Di Ruang Perawatan Dewasa RSUD Dr. Moewardi”</w:t>
      </w:r>
      <w:r w:rsidRPr="00712270">
        <w:rPr>
          <w:rFonts w:ascii="Arial" w:hAnsi="Arial" w:cs="Arial"/>
          <w:color w:val="000000" w:themeColor="text1"/>
        </w:rPr>
        <w:t xml:space="preserve">.  Metode </w:t>
      </w:r>
      <w:proofErr w:type="gramStart"/>
      <w:r w:rsidRPr="00712270">
        <w:rPr>
          <w:rFonts w:ascii="Arial" w:hAnsi="Arial" w:cs="Arial"/>
          <w:color w:val="000000" w:themeColor="text1"/>
        </w:rPr>
        <w:t>penelitian  yang</w:t>
      </w:r>
      <w:proofErr w:type="gramEnd"/>
      <w:r w:rsidRPr="00712270">
        <w:rPr>
          <w:rFonts w:ascii="Arial" w:hAnsi="Arial" w:cs="Arial"/>
          <w:color w:val="000000" w:themeColor="text1"/>
        </w:rPr>
        <w:t xml:space="preserve"> digunakan adalah </w:t>
      </w:r>
      <w:r w:rsidRPr="00712270">
        <w:rPr>
          <w:rFonts w:ascii="Arial" w:hAnsi="Arial" w:cs="Arial"/>
          <w:i/>
          <w:color w:val="000000" w:themeColor="text1"/>
        </w:rPr>
        <w:t xml:space="preserve">descriptive correlation. </w:t>
      </w:r>
      <w:r w:rsidRPr="00712270">
        <w:rPr>
          <w:rFonts w:ascii="Arial" w:hAnsi="Arial" w:cs="Arial"/>
          <w:color w:val="000000" w:themeColor="text1"/>
        </w:rPr>
        <w:t xml:space="preserve">Pengambilan sampel ditentukan dengan teknik </w:t>
      </w:r>
      <w:r>
        <w:rPr>
          <w:rFonts w:ascii="Arial" w:hAnsi="Arial" w:cs="Arial"/>
          <w:i/>
          <w:iCs/>
          <w:color w:val="000000" w:themeColor="text1"/>
          <w:lang w:val="id-ID"/>
        </w:rPr>
        <w:t>propability sampling</w:t>
      </w:r>
      <w:r w:rsidRPr="00712270">
        <w:rPr>
          <w:rFonts w:ascii="Arial" w:hAnsi="Arial" w:cs="Arial"/>
          <w:i/>
          <w:iCs/>
          <w:color w:val="000000" w:themeColor="text1"/>
        </w:rPr>
        <w:t xml:space="preserve"> </w:t>
      </w:r>
      <w:r>
        <w:rPr>
          <w:rFonts w:ascii="Arial" w:hAnsi="Arial" w:cs="Arial"/>
          <w:color w:val="000000" w:themeColor="text1"/>
          <w:lang w:val="id-ID"/>
        </w:rPr>
        <w:t xml:space="preserve">yaitu sebanyak </w:t>
      </w:r>
      <w:proofErr w:type="gramStart"/>
      <w:r>
        <w:rPr>
          <w:rFonts w:ascii="Arial" w:hAnsi="Arial" w:cs="Arial"/>
          <w:color w:val="000000" w:themeColor="text1"/>
          <w:lang w:val="id-ID"/>
        </w:rPr>
        <w:t xml:space="preserve">145 </w:t>
      </w:r>
      <w:r w:rsidRPr="00712270">
        <w:rPr>
          <w:rFonts w:ascii="Arial" w:hAnsi="Arial" w:cs="Arial"/>
          <w:color w:val="000000" w:themeColor="text1"/>
        </w:rPr>
        <w:t xml:space="preserve"> responden</w:t>
      </w:r>
      <w:proofErr w:type="gramEnd"/>
      <w:r w:rsidRPr="00712270">
        <w:rPr>
          <w:rFonts w:ascii="Arial" w:hAnsi="Arial" w:cs="Arial"/>
          <w:color w:val="000000" w:themeColor="text1"/>
        </w:rPr>
        <w:t xml:space="preserve">. Alat pengumpulan data menggunakan kuesioner. Analisa data menggunakan uji analisa </w:t>
      </w:r>
      <w:proofErr w:type="gramStart"/>
      <w:r w:rsidRPr="00712270">
        <w:rPr>
          <w:rFonts w:ascii="Arial" w:hAnsi="Arial" w:cs="Arial"/>
          <w:i/>
          <w:color w:val="000000" w:themeColor="text1"/>
        </w:rPr>
        <w:t>Rank  Spearman</w:t>
      </w:r>
      <w:proofErr w:type="gramEnd"/>
      <w:r w:rsidRPr="00712270">
        <w:rPr>
          <w:rFonts w:ascii="Arial" w:hAnsi="Arial" w:cs="Arial"/>
          <w:i/>
          <w:color w:val="000000" w:themeColor="text1"/>
        </w:rPr>
        <w:t xml:space="preserve"> Test </w:t>
      </w:r>
      <w:r w:rsidRPr="00712270">
        <w:rPr>
          <w:rFonts w:ascii="Arial" w:hAnsi="Arial" w:cs="Arial"/>
          <w:color w:val="000000" w:themeColor="text1"/>
        </w:rPr>
        <w:t>dengan sistem komputerisasi.</w:t>
      </w:r>
    </w:p>
    <w:p w:rsidR="00BF77A1" w:rsidRPr="00712270" w:rsidRDefault="00BF77A1" w:rsidP="00BF77A1">
      <w:pPr>
        <w:spacing w:line="480" w:lineRule="auto"/>
        <w:ind w:left="567" w:firstLine="720"/>
        <w:jc w:val="both"/>
        <w:rPr>
          <w:rFonts w:ascii="Arial" w:hAnsi="Arial" w:cs="Arial"/>
          <w:color w:val="FF0000"/>
        </w:rPr>
      </w:pPr>
      <w:proofErr w:type="gramStart"/>
      <w:r w:rsidRPr="00712270">
        <w:rPr>
          <w:rFonts w:ascii="Arial" w:hAnsi="Arial" w:cs="Arial"/>
          <w:color w:val="000000" w:themeColor="text1"/>
        </w:rPr>
        <w:t>Perbedaan dengan penelitian yang dilakukan oleh peneliti ini yaitu peneliti ingin mengetahui hubungan pengetahuan</w:t>
      </w:r>
      <w:r w:rsidRPr="00712270">
        <w:rPr>
          <w:rFonts w:ascii="Arial" w:hAnsi="Arial" w:cs="Arial"/>
          <w:color w:val="000000" w:themeColor="text1"/>
          <w:lang w:val="id-ID"/>
        </w:rPr>
        <w:t xml:space="preserve"> dan sikap</w:t>
      </w:r>
      <w:r w:rsidRPr="00712270">
        <w:rPr>
          <w:rFonts w:ascii="Arial" w:hAnsi="Arial" w:cs="Arial"/>
          <w:color w:val="000000" w:themeColor="text1"/>
        </w:rPr>
        <w:t xml:space="preserve"> dengan kepatuhan perawat dalam pelaksanaan pasien jatuh.</w:t>
      </w:r>
      <w:proofErr w:type="gramEnd"/>
      <w:r w:rsidRPr="00712270">
        <w:rPr>
          <w:rFonts w:ascii="Arial" w:hAnsi="Arial" w:cs="Arial"/>
          <w:color w:val="000000" w:themeColor="text1"/>
        </w:rPr>
        <w:t xml:space="preserve"> </w:t>
      </w:r>
      <w:proofErr w:type="gramStart"/>
      <w:r w:rsidRPr="00712270">
        <w:rPr>
          <w:rFonts w:ascii="Arial" w:hAnsi="Arial" w:cs="Arial"/>
          <w:color w:val="000000" w:themeColor="text1"/>
        </w:rPr>
        <w:t>Variabel independen yang diteliti adalah pengetahuan perawat, dan variabel dependen yang diteliti adalah kepatuhan perawat dalam pelaksanaan pencegahan risiko pasien jatuh di Rumah Sakit Umum Inche Abdoel Moeis Samarinda.</w:t>
      </w:r>
      <w:proofErr w:type="gramEnd"/>
      <w:r w:rsidRPr="00712270">
        <w:rPr>
          <w:rFonts w:ascii="Arial" w:hAnsi="Arial" w:cs="Arial"/>
          <w:color w:val="000000" w:themeColor="text1"/>
        </w:rPr>
        <w:t xml:space="preserve"> Metode pengambilan sampel menggunakan </w:t>
      </w:r>
      <w:r w:rsidRPr="00712270">
        <w:rPr>
          <w:rFonts w:ascii="Arial" w:hAnsi="Arial" w:cs="Arial"/>
          <w:i/>
          <w:color w:val="000000" w:themeColor="text1"/>
        </w:rPr>
        <w:t>purposive sampling</w:t>
      </w:r>
      <w:r w:rsidRPr="00712270">
        <w:rPr>
          <w:rFonts w:ascii="Arial" w:hAnsi="Arial" w:cs="Arial"/>
          <w:color w:val="000000" w:themeColor="text1"/>
        </w:rPr>
        <w:t xml:space="preserve"> dan </w:t>
      </w:r>
      <w:proofErr w:type="gramStart"/>
      <w:r w:rsidRPr="00712270">
        <w:rPr>
          <w:rFonts w:ascii="Arial" w:hAnsi="Arial" w:cs="Arial"/>
          <w:color w:val="000000" w:themeColor="text1"/>
        </w:rPr>
        <w:t>peneliti  menggunakan</w:t>
      </w:r>
      <w:proofErr w:type="gramEnd"/>
      <w:r w:rsidRPr="00712270">
        <w:rPr>
          <w:rFonts w:ascii="Arial" w:hAnsi="Arial" w:cs="Arial"/>
          <w:color w:val="000000" w:themeColor="text1"/>
        </w:rPr>
        <w:t xml:space="preserve"> </w:t>
      </w:r>
      <w:r w:rsidRPr="00712270">
        <w:rPr>
          <w:rFonts w:ascii="Arial" w:hAnsi="Arial" w:cs="Arial"/>
          <w:i/>
          <w:color w:val="000000" w:themeColor="text1"/>
        </w:rPr>
        <w:lastRenderedPageBreak/>
        <w:t>descriptive correlation</w:t>
      </w:r>
      <w:r w:rsidRPr="00712270">
        <w:rPr>
          <w:rFonts w:ascii="Arial" w:hAnsi="Arial" w:cs="Arial"/>
          <w:color w:val="000000" w:themeColor="text1"/>
        </w:rPr>
        <w:t xml:space="preserve"> dengan menggunakan metode pendekatan </w:t>
      </w:r>
      <w:r w:rsidRPr="00712270">
        <w:rPr>
          <w:rFonts w:ascii="Arial" w:hAnsi="Arial" w:cs="Arial"/>
          <w:i/>
          <w:color w:val="000000" w:themeColor="text1"/>
        </w:rPr>
        <w:t xml:space="preserve">cross sectional. </w:t>
      </w:r>
      <w:proofErr w:type="gramStart"/>
      <w:r w:rsidRPr="00712270">
        <w:rPr>
          <w:rFonts w:ascii="Arial" w:hAnsi="Arial" w:cs="Arial"/>
          <w:color w:val="000000" w:themeColor="text1"/>
        </w:rPr>
        <w:t xml:space="preserve">Serta instrumen yang digunakan adalah kuesioner dan observasi dengan menggunakan uji </w:t>
      </w:r>
      <w:r w:rsidRPr="00712270">
        <w:rPr>
          <w:rFonts w:ascii="Arial" w:hAnsi="Arial" w:cs="Arial"/>
          <w:i/>
          <w:color w:val="000000" w:themeColor="text1"/>
        </w:rPr>
        <w:t>Chi square.</w:t>
      </w:r>
      <w:proofErr w:type="gramEnd"/>
    </w:p>
    <w:p w:rsidR="00BF77A1" w:rsidRPr="00712270" w:rsidRDefault="00BF77A1" w:rsidP="00BF77A1">
      <w:pPr>
        <w:pStyle w:val="ListParagraph"/>
        <w:numPr>
          <w:ilvl w:val="0"/>
          <w:numId w:val="9"/>
        </w:numPr>
        <w:spacing w:line="480" w:lineRule="auto"/>
        <w:ind w:left="567" w:hanging="567"/>
        <w:jc w:val="both"/>
        <w:rPr>
          <w:rFonts w:ascii="Arial" w:hAnsi="Arial" w:cs="Arial"/>
          <w:color w:val="000000" w:themeColor="text1"/>
        </w:rPr>
      </w:pPr>
      <w:r w:rsidRPr="00712270">
        <w:rPr>
          <w:rFonts w:ascii="Arial" w:hAnsi="Arial" w:cs="Arial"/>
          <w:color w:val="000000" w:themeColor="text1"/>
        </w:rPr>
        <w:t xml:space="preserve">Maridi M Dirdjo dan Bayu Aristiawan (2018), dengan judul “Hubungan Pengetahuan Perawat Tentang Patien Safety Dan Iklim Organisasi Dengan Tindakan Pencegahan Risiko Pasien Jatuh Di Rumah Sakit X Samarinda”. Penelitian ini menggunakan jenis penelitian deskriptif korelasi dengan rancangan </w:t>
      </w:r>
      <w:r w:rsidRPr="00712270">
        <w:rPr>
          <w:rFonts w:ascii="Arial" w:hAnsi="Arial" w:cs="Arial"/>
          <w:i/>
          <w:color w:val="000000" w:themeColor="text1"/>
        </w:rPr>
        <w:t>cross sectional.</w:t>
      </w:r>
      <w:r w:rsidRPr="00712270">
        <w:rPr>
          <w:rFonts w:ascii="Arial" w:hAnsi="Arial" w:cs="Arial"/>
          <w:color w:val="000000" w:themeColor="text1"/>
        </w:rPr>
        <w:t xml:space="preserve"> Pengambilan sampel menggunakan teknik total</w:t>
      </w:r>
      <w:r w:rsidRPr="00712270">
        <w:rPr>
          <w:rFonts w:ascii="Arial" w:hAnsi="Arial" w:cs="Arial"/>
          <w:i/>
          <w:color w:val="000000" w:themeColor="text1"/>
        </w:rPr>
        <w:t xml:space="preserve"> sampling </w:t>
      </w:r>
      <w:r w:rsidRPr="00712270">
        <w:rPr>
          <w:rFonts w:ascii="Arial" w:hAnsi="Arial" w:cs="Arial"/>
          <w:color w:val="000000" w:themeColor="text1"/>
        </w:rPr>
        <w:t xml:space="preserve">dengan 31 orang responden. Alat pengumpulan data menggunakan kuesioner. Analisa data menggunakan uji </w:t>
      </w:r>
      <w:r w:rsidRPr="00712270">
        <w:rPr>
          <w:rFonts w:ascii="Arial" w:hAnsi="Arial" w:cs="Arial"/>
          <w:i/>
          <w:color w:val="000000" w:themeColor="text1"/>
        </w:rPr>
        <w:t>fisher.</w:t>
      </w:r>
    </w:p>
    <w:p w:rsidR="00BF77A1" w:rsidRPr="00712270" w:rsidRDefault="00BF77A1" w:rsidP="00BF77A1">
      <w:pPr>
        <w:spacing w:line="480" w:lineRule="auto"/>
        <w:ind w:left="567" w:firstLine="720"/>
        <w:jc w:val="both"/>
        <w:rPr>
          <w:rFonts w:ascii="Arial" w:hAnsi="Arial" w:cs="Arial"/>
          <w:color w:val="000000" w:themeColor="text1"/>
        </w:rPr>
      </w:pPr>
      <w:proofErr w:type="gramStart"/>
      <w:r w:rsidRPr="00712270">
        <w:rPr>
          <w:rFonts w:ascii="Arial" w:hAnsi="Arial" w:cs="Arial"/>
          <w:color w:val="000000" w:themeColor="text1"/>
        </w:rPr>
        <w:t>Perbedaan dengan penelitian yang dilakukan oleh peneliti ini yaitu peneliti ingin mengetahui hubungan pengetahuan</w:t>
      </w:r>
      <w:r w:rsidRPr="00712270">
        <w:rPr>
          <w:rFonts w:ascii="Arial" w:hAnsi="Arial" w:cs="Arial"/>
          <w:color w:val="000000" w:themeColor="text1"/>
          <w:lang w:val="id-ID"/>
        </w:rPr>
        <w:t xml:space="preserve"> dan sikap</w:t>
      </w:r>
      <w:r w:rsidRPr="00712270">
        <w:rPr>
          <w:rFonts w:ascii="Arial" w:hAnsi="Arial" w:cs="Arial"/>
          <w:color w:val="000000" w:themeColor="text1"/>
        </w:rPr>
        <w:t xml:space="preserve"> dengan kepatuhan perawat dalam pelaksanaan pencegahan pasien jatuh.</w:t>
      </w:r>
      <w:proofErr w:type="gramEnd"/>
      <w:r w:rsidRPr="00712270">
        <w:rPr>
          <w:rFonts w:ascii="Arial" w:hAnsi="Arial" w:cs="Arial"/>
          <w:color w:val="000000" w:themeColor="text1"/>
        </w:rPr>
        <w:t xml:space="preserve"> </w:t>
      </w:r>
      <w:proofErr w:type="gramStart"/>
      <w:r w:rsidRPr="00712270">
        <w:rPr>
          <w:rFonts w:ascii="Arial" w:hAnsi="Arial" w:cs="Arial"/>
          <w:color w:val="000000" w:themeColor="text1"/>
        </w:rPr>
        <w:t>Variabel independen yang diteliti adalah pengetahuan perawat, dan variabel dependen yang diteliti adalah kepatuhan perawat dalam pelaksanaan pencegahan risiko pasien jatuh di Rumah Sakit Umum Inche Abdoel Moeis Samarinda.</w:t>
      </w:r>
      <w:proofErr w:type="gramEnd"/>
      <w:r w:rsidRPr="00712270">
        <w:rPr>
          <w:rFonts w:ascii="Arial" w:hAnsi="Arial" w:cs="Arial"/>
          <w:color w:val="000000" w:themeColor="text1"/>
        </w:rPr>
        <w:t xml:space="preserve"> Metode pengambilan sampel menggunakan </w:t>
      </w:r>
      <w:r w:rsidRPr="00712270">
        <w:rPr>
          <w:rFonts w:ascii="Arial" w:hAnsi="Arial" w:cs="Arial"/>
          <w:i/>
          <w:color w:val="000000" w:themeColor="text1"/>
        </w:rPr>
        <w:t>purposive sampling</w:t>
      </w:r>
      <w:r w:rsidRPr="00712270">
        <w:rPr>
          <w:rFonts w:ascii="Arial" w:hAnsi="Arial" w:cs="Arial"/>
          <w:color w:val="000000" w:themeColor="text1"/>
        </w:rPr>
        <w:t xml:space="preserve"> dan </w:t>
      </w:r>
      <w:proofErr w:type="gramStart"/>
      <w:r w:rsidRPr="00712270">
        <w:rPr>
          <w:rFonts w:ascii="Arial" w:hAnsi="Arial" w:cs="Arial"/>
          <w:color w:val="000000" w:themeColor="text1"/>
        </w:rPr>
        <w:t>peneliti  menggunakan</w:t>
      </w:r>
      <w:proofErr w:type="gramEnd"/>
      <w:r w:rsidRPr="00712270">
        <w:rPr>
          <w:rFonts w:ascii="Arial" w:hAnsi="Arial" w:cs="Arial"/>
          <w:color w:val="000000" w:themeColor="text1"/>
        </w:rPr>
        <w:t xml:space="preserve"> </w:t>
      </w:r>
      <w:r w:rsidRPr="00712270">
        <w:rPr>
          <w:rFonts w:ascii="Arial" w:hAnsi="Arial" w:cs="Arial"/>
          <w:i/>
          <w:color w:val="000000" w:themeColor="text1"/>
        </w:rPr>
        <w:t>descriptive correlation</w:t>
      </w:r>
      <w:r w:rsidRPr="00712270">
        <w:rPr>
          <w:rFonts w:ascii="Arial" w:hAnsi="Arial" w:cs="Arial"/>
          <w:color w:val="000000" w:themeColor="text1"/>
        </w:rPr>
        <w:t xml:space="preserve"> dengan menggunakan metode pendekatan </w:t>
      </w:r>
      <w:r w:rsidRPr="00712270">
        <w:rPr>
          <w:rFonts w:ascii="Arial" w:hAnsi="Arial" w:cs="Arial"/>
          <w:i/>
          <w:color w:val="000000" w:themeColor="text1"/>
        </w:rPr>
        <w:t xml:space="preserve">cross sectional. </w:t>
      </w:r>
      <w:proofErr w:type="gramStart"/>
      <w:r w:rsidRPr="00712270">
        <w:rPr>
          <w:rFonts w:ascii="Arial" w:hAnsi="Arial" w:cs="Arial"/>
          <w:color w:val="000000" w:themeColor="text1"/>
        </w:rPr>
        <w:t xml:space="preserve">Serta instrumen yang digunakan adalah kuesioner dan observasi dengan menggunakan uji </w:t>
      </w:r>
      <w:r w:rsidRPr="00712270">
        <w:rPr>
          <w:rFonts w:ascii="Arial" w:hAnsi="Arial" w:cs="Arial"/>
          <w:i/>
          <w:color w:val="000000" w:themeColor="text1"/>
        </w:rPr>
        <w:t>Chi square.</w:t>
      </w:r>
      <w:proofErr w:type="gramEnd"/>
    </w:p>
    <w:p w:rsidR="00BF77A1" w:rsidRPr="00712270" w:rsidRDefault="00BF77A1" w:rsidP="00BF77A1">
      <w:pPr>
        <w:pStyle w:val="ListParagraph"/>
        <w:numPr>
          <w:ilvl w:val="0"/>
          <w:numId w:val="9"/>
        </w:numPr>
        <w:spacing w:line="480" w:lineRule="auto"/>
        <w:ind w:left="567" w:hanging="567"/>
        <w:jc w:val="both"/>
        <w:rPr>
          <w:rFonts w:ascii="Arial" w:hAnsi="Arial" w:cs="Arial"/>
          <w:color w:val="000000" w:themeColor="text1"/>
        </w:rPr>
      </w:pPr>
      <w:r>
        <w:rPr>
          <w:rFonts w:ascii="Arial" w:hAnsi="Arial" w:cs="Arial"/>
          <w:bCs/>
          <w:color w:val="000000" w:themeColor="text1"/>
          <w:lang w:val="id-ID"/>
        </w:rPr>
        <w:lastRenderedPageBreak/>
        <w:t>Marina Nugraheni</w:t>
      </w:r>
      <w:r w:rsidRPr="00712270">
        <w:rPr>
          <w:rFonts w:ascii="Arial" w:hAnsi="Arial" w:cs="Arial"/>
          <w:bCs/>
          <w:color w:val="000000" w:themeColor="text1"/>
        </w:rPr>
        <w:t xml:space="preserve"> dkk (201</w:t>
      </w:r>
      <w:r w:rsidRPr="00712270">
        <w:rPr>
          <w:rFonts w:ascii="Arial" w:hAnsi="Arial" w:cs="Arial"/>
          <w:bCs/>
          <w:color w:val="000000" w:themeColor="text1"/>
          <w:lang w:val="id-ID"/>
        </w:rPr>
        <w:t>7</w:t>
      </w:r>
      <w:r w:rsidRPr="00712270">
        <w:rPr>
          <w:rFonts w:ascii="Arial" w:hAnsi="Arial" w:cs="Arial"/>
          <w:bCs/>
          <w:color w:val="000000" w:themeColor="text1"/>
        </w:rPr>
        <w:t>), dengan judul “</w:t>
      </w:r>
      <w:r>
        <w:rPr>
          <w:rFonts w:ascii="Arial" w:hAnsi="Arial" w:cs="Arial"/>
          <w:bCs/>
          <w:color w:val="000000" w:themeColor="text1"/>
          <w:lang w:val="id-ID"/>
        </w:rPr>
        <w:t>Faktor-Faktor Yang Berhubungan Dengan Pencegahan Jatuh Pada Pasien Risiko Jatuh Oleh Perawat Di Ruang Nusa Indah RSUD Tugurejo Semarang</w:t>
      </w:r>
      <w:r w:rsidRPr="00712270">
        <w:rPr>
          <w:rFonts w:ascii="Arial" w:hAnsi="Arial" w:cs="Arial"/>
          <w:bCs/>
          <w:color w:val="000000" w:themeColor="text1"/>
        </w:rPr>
        <w:t xml:space="preserve">”. Jenis penelitian yang di </w:t>
      </w:r>
      <w:r w:rsidRPr="00712270">
        <w:rPr>
          <w:rFonts w:ascii="Arial" w:hAnsi="Arial" w:cs="Arial"/>
          <w:bCs/>
          <w:color w:val="000000" w:themeColor="text1"/>
          <w:lang w:val="id-ID"/>
        </w:rPr>
        <w:t>lakukan</w:t>
      </w:r>
      <w:r w:rsidRPr="00712270">
        <w:rPr>
          <w:rFonts w:ascii="Arial" w:hAnsi="Arial" w:cs="Arial"/>
          <w:bCs/>
          <w:color w:val="000000" w:themeColor="text1"/>
        </w:rPr>
        <w:t xml:space="preserve"> adalah </w:t>
      </w:r>
      <w:r w:rsidRPr="00712270">
        <w:rPr>
          <w:rFonts w:ascii="Arial" w:hAnsi="Arial" w:cs="Arial"/>
          <w:color w:val="000000" w:themeColor="text1"/>
          <w:lang w:val="id-ID"/>
        </w:rPr>
        <w:t xml:space="preserve">penelitian </w:t>
      </w:r>
      <w:r>
        <w:rPr>
          <w:rFonts w:ascii="Arial" w:hAnsi="Arial" w:cs="Arial"/>
          <w:color w:val="000000" w:themeColor="text1"/>
          <w:lang w:val="id-ID"/>
        </w:rPr>
        <w:t>deskripsi korelasi</w:t>
      </w:r>
      <w:r w:rsidRPr="00712270">
        <w:rPr>
          <w:rFonts w:ascii="Arial" w:hAnsi="Arial" w:cs="Arial"/>
          <w:i/>
          <w:color w:val="000000" w:themeColor="text1"/>
        </w:rPr>
        <w:t xml:space="preserve"> </w:t>
      </w:r>
      <w:r w:rsidRPr="00712270">
        <w:rPr>
          <w:rFonts w:ascii="Arial" w:hAnsi="Arial" w:cs="Arial"/>
          <w:color w:val="000000" w:themeColor="text1"/>
        </w:rPr>
        <w:t xml:space="preserve">dengan menggunakan metode pendekatan </w:t>
      </w:r>
      <w:r w:rsidRPr="00712270">
        <w:rPr>
          <w:rFonts w:ascii="Arial" w:hAnsi="Arial" w:cs="Arial"/>
          <w:i/>
          <w:color w:val="000000" w:themeColor="text1"/>
        </w:rPr>
        <w:t xml:space="preserve">cross sectional. </w:t>
      </w:r>
      <w:r w:rsidRPr="00712270">
        <w:rPr>
          <w:rFonts w:ascii="Arial" w:hAnsi="Arial" w:cs="Arial"/>
          <w:color w:val="000000" w:themeColor="text1"/>
        </w:rPr>
        <w:t xml:space="preserve">Teknik pengambilan sampel menggunakan teknik </w:t>
      </w:r>
      <w:r w:rsidRPr="00712270">
        <w:rPr>
          <w:rFonts w:ascii="Arial" w:hAnsi="Arial" w:cs="Arial"/>
          <w:iCs/>
          <w:color w:val="000000" w:themeColor="text1"/>
        </w:rPr>
        <w:t>total</w:t>
      </w:r>
      <w:r w:rsidRPr="00712270">
        <w:rPr>
          <w:rFonts w:ascii="Arial" w:hAnsi="Arial" w:cs="Arial"/>
          <w:i/>
          <w:iCs/>
          <w:color w:val="000000" w:themeColor="text1"/>
        </w:rPr>
        <w:t xml:space="preserve"> sampling </w:t>
      </w:r>
      <w:r w:rsidRPr="00712270">
        <w:rPr>
          <w:rFonts w:ascii="Arial" w:hAnsi="Arial" w:cs="Arial"/>
          <w:color w:val="000000" w:themeColor="text1"/>
        </w:rPr>
        <w:t xml:space="preserve">pada perawat di </w:t>
      </w:r>
      <w:r>
        <w:rPr>
          <w:rFonts w:ascii="Arial" w:hAnsi="Arial" w:cs="Arial"/>
          <w:color w:val="000000" w:themeColor="text1"/>
          <w:lang w:val="id-ID"/>
        </w:rPr>
        <w:t xml:space="preserve">ruang Nusa Indah RSUD </w:t>
      </w:r>
      <w:r>
        <w:rPr>
          <w:rFonts w:ascii="Arial" w:hAnsi="Arial" w:cs="Arial"/>
          <w:bCs/>
          <w:color w:val="000000" w:themeColor="text1"/>
          <w:lang w:val="id-ID"/>
        </w:rPr>
        <w:t>Tugurejo Semarang</w:t>
      </w:r>
      <w:r w:rsidRPr="00712270">
        <w:rPr>
          <w:rFonts w:ascii="Arial" w:hAnsi="Arial" w:cs="Arial"/>
          <w:color w:val="000000" w:themeColor="text1"/>
        </w:rPr>
        <w:t xml:space="preserve"> dengan jumlah sampel </w:t>
      </w:r>
      <w:r>
        <w:rPr>
          <w:rFonts w:ascii="Arial" w:hAnsi="Arial" w:cs="Arial"/>
          <w:color w:val="000000" w:themeColor="text1"/>
          <w:lang w:val="id-ID"/>
        </w:rPr>
        <w:t>40</w:t>
      </w:r>
      <w:r w:rsidRPr="00712270">
        <w:rPr>
          <w:rFonts w:ascii="Arial" w:hAnsi="Arial" w:cs="Arial"/>
          <w:color w:val="000000" w:themeColor="text1"/>
        </w:rPr>
        <w:t xml:space="preserve"> orang perawat. Instrumen yang digunakan adalah kuesioner dan observasi dengan menggunakan uji statistik </w:t>
      </w:r>
      <w:r>
        <w:rPr>
          <w:rFonts w:ascii="Arial" w:hAnsi="Arial" w:cs="Arial"/>
          <w:i/>
          <w:color w:val="000000" w:themeColor="text1"/>
          <w:lang w:val="id-ID"/>
        </w:rPr>
        <w:t>Rank Spearman</w:t>
      </w:r>
      <w:r w:rsidRPr="00712270">
        <w:rPr>
          <w:rFonts w:ascii="Arial" w:hAnsi="Arial" w:cs="Arial"/>
          <w:i/>
          <w:color w:val="000000" w:themeColor="text1"/>
        </w:rPr>
        <w:t>.</w:t>
      </w:r>
    </w:p>
    <w:p w:rsidR="00BF77A1" w:rsidRDefault="00BF77A1" w:rsidP="00BF77A1">
      <w:pPr>
        <w:pStyle w:val="ListParagraph"/>
        <w:spacing w:line="480" w:lineRule="auto"/>
        <w:ind w:left="567" w:firstLine="720"/>
        <w:jc w:val="both"/>
        <w:rPr>
          <w:rFonts w:ascii="Arial" w:hAnsi="Arial" w:cs="Arial"/>
          <w:i/>
          <w:color w:val="000000" w:themeColor="text1"/>
          <w:lang w:val="id-ID"/>
        </w:rPr>
      </w:pPr>
      <w:proofErr w:type="gramStart"/>
      <w:r w:rsidRPr="00712270">
        <w:rPr>
          <w:rFonts w:ascii="Arial" w:hAnsi="Arial" w:cs="Arial"/>
          <w:color w:val="000000" w:themeColor="text1"/>
        </w:rPr>
        <w:t>Perbedaan dengan penelitian yang dilakukan oleh peneliti ini yaitu peneliti ingin mengetahui hubungan pengetahuan</w:t>
      </w:r>
      <w:r w:rsidRPr="00712270">
        <w:rPr>
          <w:rFonts w:ascii="Arial" w:hAnsi="Arial" w:cs="Arial"/>
          <w:color w:val="000000" w:themeColor="text1"/>
          <w:lang w:val="id-ID"/>
        </w:rPr>
        <w:t xml:space="preserve"> dan sikap</w:t>
      </w:r>
      <w:r w:rsidRPr="00712270">
        <w:rPr>
          <w:rFonts w:ascii="Arial" w:hAnsi="Arial" w:cs="Arial"/>
          <w:color w:val="000000" w:themeColor="text1"/>
        </w:rPr>
        <w:t xml:space="preserve"> dengan kepatuhan perawat dalam pelaksanaan pencegahan pasien jatuh.</w:t>
      </w:r>
      <w:proofErr w:type="gramEnd"/>
      <w:r w:rsidRPr="00712270">
        <w:rPr>
          <w:rFonts w:ascii="Arial" w:hAnsi="Arial" w:cs="Arial"/>
          <w:color w:val="000000" w:themeColor="text1"/>
        </w:rPr>
        <w:t xml:space="preserve"> </w:t>
      </w:r>
      <w:proofErr w:type="gramStart"/>
      <w:r w:rsidRPr="00712270">
        <w:rPr>
          <w:rFonts w:ascii="Arial" w:hAnsi="Arial" w:cs="Arial"/>
          <w:color w:val="000000" w:themeColor="text1"/>
        </w:rPr>
        <w:t>Variabel independen yang diteliti adalah pengetahuan perawat, dan variabel dependen yang diteliti adalah kepatuhan perawat dalam pelaksanaan pencegahan risiko pasien jatuh di Rumah Sakit Umum Inche Abdoel Moeis Samarinda.</w:t>
      </w:r>
      <w:proofErr w:type="gramEnd"/>
      <w:r w:rsidRPr="00712270">
        <w:rPr>
          <w:rFonts w:ascii="Arial" w:hAnsi="Arial" w:cs="Arial"/>
          <w:color w:val="000000" w:themeColor="text1"/>
        </w:rPr>
        <w:t xml:space="preserve"> Metode pengambilan sampel menggunakan </w:t>
      </w:r>
      <w:r w:rsidRPr="00712270">
        <w:rPr>
          <w:rFonts w:ascii="Arial" w:hAnsi="Arial" w:cs="Arial"/>
          <w:i/>
          <w:color w:val="000000" w:themeColor="text1"/>
        </w:rPr>
        <w:t>purposive sampling</w:t>
      </w:r>
      <w:r w:rsidRPr="00712270">
        <w:rPr>
          <w:rFonts w:ascii="Arial" w:hAnsi="Arial" w:cs="Arial"/>
          <w:color w:val="000000" w:themeColor="text1"/>
        </w:rPr>
        <w:t xml:space="preserve"> dan </w:t>
      </w:r>
      <w:proofErr w:type="gramStart"/>
      <w:r w:rsidRPr="00712270">
        <w:rPr>
          <w:rFonts w:ascii="Arial" w:hAnsi="Arial" w:cs="Arial"/>
          <w:color w:val="000000" w:themeColor="text1"/>
        </w:rPr>
        <w:t>peneliti  menggunakan</w:t>
      </w:r>
      <w:proofErr w:type="gramEnd"/>
      <w:r w:rsidRPr="00712270">
        <w:rPr>
          <w:rFonts w:ascii="Arial" w:hAnsi="Arial" w:cs="Arial"/>
          <w:color w:val="000000" w:themeColor="text1"/>
        </w:rPr>
        <w:t xml:space="preserve"> </w:t>
      </w:r>
      <w:r w:rsidRPr="00712270">
        <w:rPr>
          <w:rFonts w:ascii="Arial" w:hAnsi="Arial" w:cs="Arial"/>
          <w:i/>
          <w:color w:val="000000" w:themeColor="text1"/>
        </w:rPr>
        <w:t>descriptive correlation</w:t>
      </w:r>
      <w:r w:rsidRPr="00712270">
        <w:rPr>
          <w:rFonts w:ascii="Arial" w:hAnsi="Arial" w:cs="Arial"/>
          <w:color w:val="000000" w:themeColor="text1"/>
        </w:rPr>
        <w:t xml:space="preserve"> dengan menggunakan metode pendekatan </w:t>
      </w:r>
      <w:r w:rsidRPr="00712270">
        <w:rPr>
          <w:rFonts w:ascii="Arial" w:hAnsi="Arial" w:cs="Arial"/>
          <w:i/>
          <w:color w:val="000000" w:themeColor="text1"/>
        </w:rPr>
        <w:t xml:space="preserve">cross sectional. </w:t>
      </w:r>
      <w:proofErr w:type="gramStart"/>
      <w:r w:rsidRPr="00712270">
        <w:rPr>
          <w:rFonts w:ascii="Arial" w:hAnsi="Arial" w:cs="Arial"/>
          <w:color w:val="000000" w:themeColor="text1"/>
        </w:rPr>
        <w:t xml:space="preserve">Serta instrumen yang digunakan adalah kuesioner dan observasi dengan menggunakan uji </w:t>
      </w:r>
      <w:r w:rsidRPr="00712270">
        <w:rPr>
          <w:rFonts w:ascii="Arial" w:hAnsi="Arial" w:cs="Arial"/>
          <w:i/>
          <w:color w:val="000000" w:themeColor="text1"/>
        </w:rPr>
        <w:t>Chi square.</w:t>
      </w:r>
      <w:proofErr w:type="gramEnd"/>
    </w:p>
    <w:p w:rsidR="00BF77A1" w:rsidRPr="00712270" w:rsidRDefault="00BF77A1" w:rsidP="00BF77A1">
      <w:pPr>
        <w:pStyle w:val="ListParagraph"/>
        <w:numPr>
          <w:ilvl w:val="0"/>
          <w:numId w:val="9"/>
        </w:numPr>
        <w:spacing w:line="480" w:lineRule="auto"/>
        <w:ind w:left="567" w:hanging="567"/>
        <w:jc w:val="both"/>
        <w:rPr>
          <w:rFonts w:ascii="Arial" w:hAnsi="Arial" w:cs="Arial"/>
          <w:color w:val="000000" w:themeColor="text1"/>
        </w:rPr>
      </w:pPr>
      <w:r w:rsidRPr="00712270">
        <w:rPr>
          <w:rFonts w:ascii="Arial" w:hAnsi="Arial" w:cs="Arial"/>
        </w:rPr>
        <w:t xml:space="preserve">Akiko Hiyama (2017), dengan judul “Hubungan Antara Masalah Etis Dalam Perawatan Pencegahan Jatuh Dengan Kaarakteristik </w:t>
      </w:r>
      <w:r w:rsidRPr="00712270">
        <w:rPr>
          <w:rFonts w:ascii="Arial" w:hAnsi="Arial" w:cs="Arial"/>
        </w:rPr>
        <w:lastRenderedPageBreak/>
        <w:t xml:space="preserve">Perawat’’. Metode penelitian yang digunakan adalah </w:t>
      </w:r>
      <w:r w:rsidRPr="00712270">
        <w:rPr>
          <w:rFonts w:ascii="Arial" w:hAnsi="Arial" w:cs="Arial"/>
          <w:i/>
          <w:color w:val="000000" w:themeColor="text1"/>
        </w:rPr>
        <w:t>descriptive correlation</w:t>
      </w:r>
      <w:r w:rsidRPr="00712270">
        <w:rPr>
          <w:rFonts w:ascii="Arial" w:hAnsi="Arial" w:cs="Arial"/>
          <w:color w:val="000000" w:themeColor="text1"/>
        </w:rPr>
        <w:t xml:space="preserve"> dan survey. Pengambilan sampel ditentukan dengan teknik random sampling pada perawat di 13 rumah sakit, dengan </w:t>
      </w:r>
      <w:proofErr w:type="gramStart"/>
      <w:r w:rsidRPr="00712270">
        <w:rPr>
          <w:rFonts w:ascii="Arial" w:hAnsi="Arial" w:cs="Arial"/>
          <w:color w:val="000000" w:themeColor="text1"/>
        </w:rPr>
        <w:t>jumlah  sampel</w:t>
      </w:r>
      <w:proofErr w:type="gramEnd"/>
      <w:r w:rsidRPr="00712270">
        <w:rPr>
          <w:rFonts w:ascii="Arial" w:hAnsi="Arial" w:cs="Arial"/>
          <w:color w:val="000000" w:themeColor="text1"/>
        </w:rPr>
        <w:t xml:space="preserve"> sebanyak 414 perawat. Instrumen yang digunakan adalah kuesioner. Analisa data menggunakan uji analisa Anova dan pengujian </w:t>
      </w:r>
      <w:r w:rsidRPr="00712270">
        <w:rPr>
          <w:rFonts w:ascii="Arial" w:hAnsi="Arial" w:cs="Arial"/>
          <w:i/>
          <w:color w:val="000000" w:themeColor="text1"/>
        </w:rPr>
        <w:t>post hoc Bonferroni.</w:t>
      </w:r>
    </w:p>
    <w:p w:rsidR="00BF77A1" w:rsidRPr="00712270" w:rsidRDefault="00BF77A1" w:rsidP="00BF77A1">
      <w:pPr>
        <w:pStyle w:val="ListParagraph"/>
        <w:spacing w:line="480" w:lineRule="auto"/>
        <w:ind w:left="567" w:firstLine="720"/>
        <w:jc w:val="both"/>
        <w:rPr>
          <w:rFonts w:ascii="Arial" w:hAnsi="Arial" w:cs="Arial"/>
          <w:color w:val="000000" w:themeColor="text1"/>
        </w:rPr>
      </w:pPr>
      <w:proofErr w:type="gramStart"/>
      <w:r w:rsidRPr="00712270">
        <w:rPr>
          <w:rFonts w:ascii="Arial" w:hAnsi="Arial" w:cs="Arial"/>
          <w:color w:val="000000" w:themeColor="text1"/>
        </w:rPr>
        <w:t>Perbedaan dengan penelitian yang dilakukan oleh peneliti ini yaitu peneliti ingin mengetahui hubungan pengetahuan dengan kepatuhan perawat dalam pelaksanaan pencegahan pasien jatuh.</w:t>
      </w:r>
      <w:proofErr w:type="gramEnd"/>
      <w:r w:rsidRPr="00712270">
        <w:rPr>
          <w:rFonts w:ascii="Arial" w:hAnsi="Arial" w:cs="Arial"/>
          <w:color w:val="000000" w:themeColor="text1"/>
        </w:rPr>
        <w:t xml:space="preserve"> </w:t>
      </w:r>
      <w:proofErr w:type="gramStart"/>
      <w:r w:rsidRPr="00712270">
        <w:rPr>
          <w:rFonts w:ascii="Arial" w:hAnsi="Arial" w:cs="Arial"/>
          <w:color w:val="000000" w:themeColor="text1"/>
        </w:rPr>
        <w:t>Variabel independen yang diteliti adalah pengetahuan perawat, dan variabel dependen yang diteliti adalah kepatuhan perawat dalam pelaksanaan pencegahan risiko pasien jatuh di Rumah Sakit Umum Inche Abdoel Moeis Samarinda.</w:t>
      </w:r>
      <w:proofErr w:type="gramEnd"/>
      <w:r w:rsidRPr="00712270">
        <w:rPr>
          <w:rFonts w:ascii="Arial" w:hAnsi="Arial" w:cs="Arial"/>
          <w:color w:val="000000" w:themeColor="text1"/>
        </w:rPr>
        <w:t xml:space="preserve"> Metode pengambilan sampel menggunakan </w:t>
      </w:r>
      <w:r w:rsidRPr="00712270">
        <w:rPr>
          <w:rFonts w:ascii="Arial" w:hAnsi="Arial" w:cs="Arial"/>
          <w:i/>
          <w:color w:val="000000" w:themeColor="text1"/>
        </w:rPr>
        <w:t>purposive sampling</w:t>
      </w:r>
      <w:r w:rsidRPr="00712270">
        <w:rPr>
          <w:rFonts w:ascii="Arial" w:hAnsi="Arial" w:cs="Arial"/>
          <w:color w:val="000000" w:themeColor="text1"/>
        </w:rPr>
        <w:t xml:space="preserve"> dan </w:t>
      </w:r>
      <w:proofErr w:type="gramStart"/>
      <w:r w:rsidRPr="00712270">
        <w:rPr>
          <w:rFonts w:ascii="Arial" w:hAnsi="Arial" w:cs="Arial"/>
          <w:color w:val="000000" w:themeColor="text1"/>
        </w:rPr>
        <w:t>peneliti  menggunakan</w:t>
      </w:r>
      <w:proofErr w:type="gramEnd"/>
      <w:r w:rsidRPr="00712270">
        <w:rPr>
          <w:rFonts w:ascii="Arial" w:hAnsi="Arial" w:cs="Arial"/>
          <w:color w:val="000000" w:themeColor="text1"/>
        </w:rPr>
        <w:t xml:space="preserve"> </w:t>
      </w:r>
      <w:r w:rsidRPr="00712270">
        <w:rPr>
          <w:rFonts w:ascii="Arial" w:hAnsi="Arial" w:cs="Arial"/>
          <w:i/>
          <w:color w:val="000000" w:themeColor="text1"/>
        </w:rPr>
        <w:t>descriptive correlation</w:t>
      </w:r>
      <w:r w:rsidRPr="00712270">
        <w:rPr>
          <w:rFonts w:ascii="Arial" w:hAnsi="Arial" w:cs="Arial"/>
          <w:color w:val="000000" w:themeColor="text1"/>
        </w:rPr>
        <w:t xml:space="preserve"> dengan menggunakan metode pendekatan </w:t>
      </w:r>
      <w:r w:rsidRPr="00712270">
        <w:rPr>
          <w:rFonts w:ascii="Arial" w:hAnsi="Arial" w:cs="Arial"/>
          <w:i/>
          <w:color w:val="000000" w:themeColor="text1"/>
        </w:rPr>
        <w:t xml:space="preserve">cross sectional. </w:t>
      </w:r>
      <w:proofErr w:type="gramStart"/>
      <w:r w:rsidRPr="00712270">
        <w:rPr>
          <w:rFonts w:ascii="Arial" w:hAnsi="Arial" w:cs="Arial"/>
          <w:color w:val="000000" w:themeColor="text1"/>
        </w:rPr>
        <w:t xml:space="preserve">Serta instrumen yang digunakan adalah kuesioner dan observasi dengan menggunakan uji </w:t>
      </w:r>
      <w:r w:rsidRPr="00712270">
        <w:rPr>
          <w:rFonts w:ascii="Arial" w:hAnsi="Arial" w:cs="Arial"/>
          <w:i/>
          <w:color w:val="000000" w:themeColor="text1"/>
        </w:rPr>
        <w:t>Chi square.</w:t>
      </w:r>
      <w:proofErr w:type="gramEnd"/>
    </w:p>
    <w:p w:rsidR="00BF77A1" w:rsidRPr="009B15AB" w:rsidRDefault="00BF77A1" w:rsidP="00BF77A1">
      <w:pPr>
        <w:rPr>
          <w:lang w:val="id-ID"/>
        </w:rPr>
        <w:sectPr w:rsidR="00BF77A1" w:rsidRPr="009B15AB" w:rsidSect="00514609">
          <w:headerReference w:type="default" r:id="rId18"/>
          <w:footerReference w:type="default" r:id="rId19"/>
          <w:headerReference w:type="first" r:id="rId20"/>
          <w:pgSz w:w="11907" w:h="16839" w:code="9"/>
          <w:pgMar w:top="2268" w:right="1701" w:bottom="1701" w:left="2268" w:header="706" w:footer="706" w:gutter="0"/>
          <w:pgNumType w:start="1"/>
          <w:cols w:space="708"/>
          <w:titlePg/>
          <w:docGrid w:linePitch="360"/>
        </w:sectPr>
      </w:pPr>
    </w:p>
    <w:p w:rsidR="00BF77A1" w:rsidRPr="009B15AB" w:rsidRDefault="00BF77A1" w:rsidP="00BF77A1">
      <w:pPr>
        <w:rPr>
          <w:lang w:val="id-ID"/>
        </w:rPr>
      </w:pPr>
    </w:p>
    <w:p w:rsidR="00BF77A1" w:rsidRPr="009B15AB" w:rsidRDefault="00BF77A1" w:rsidP="00BF77A1">
      <w:pPr>
        <w:spacing w:after="200" w:line="276" w:lineRule="auto"/>
        <w:jc w:val="center"/>
      </w:pPr>
      <w:r>
        <w:rPr>
          <w:rFonts w:ascii="Arial" w:hAnsi="Arial" w:cs="Arial"/>
          <w:b/>
        </w:rPr>
        <w:t>BAB II</w:t>
      </w:r>
    </w:p>
    <w:p w:rsidR="00BF77A1" w:rsidRPr="0028323C" w:rsidRDefault="00BF77A1" w:rsidP="00BF77A1">
      <w:pPr>
        <w:spacing w:after="200" w:line="276" w:lineRule="auto"/>
        <w:jc w:val="center"/>
        <w:rPr>
          <w:rFonts w:ascii="Arial" w:hAnsi="Arial" w:cs="Arial"/>
          <w:b/>
          <w:lang w:val="id-ID"/>
        </w:rPr>
      </w:pPr>
      <w:r>
        <w:rPr>
          <w:rFonts w:ascii="Arial" w:hAnsi="Arial" w:cs="Arial"/>
          <w:b/>
        </w:rPr>
        <w:t>TINJAUAN PUSTAKA</w:t>
      </w:r>
    </w:p>
    <w:p w:rsidR="00BF77A1" w:rsidRPr="006A65D4" w:rsidRDefault="00BF77A1" w:rsidP="00BF77A1">
      <w:pPr>
        <w:pStyle w:val="ListParagraph"/>
        <w:numPr>
          <w:ilvl w:val="0"/>
          <w:numId w:val="10"/>
        </w:numPr>
        <w:spacing w:after="200" w:line="480" w:lineRule="auto"/>
        <w:ind w:left="360"/>
        <w:rPr>
          <w:rFonts w:ascii="Arial" w:hAnsi="Arial" w:cs="Arial"/>
          <w:b/>
        </w:rPr>
      </w:pPr>
      <w:r w:rsidRPr="006A65D4">
        <w:rPr>
          <w:rFonts w:ascii="Arial" w:hAnsi="Arial" w:cs="Arial"/>
          <w:b/>
        </w:rPr>
        <w:t>Telaah Pustaka</w:t>
      </w:r>
    </w:p>
    <w:p w:rsidR="00BF77A1" w:rsidRPr="00E61E60" w:rsidRDefault="00BF77A1" w:rsidP="00BF77A1">
      <w:pPr>
        <w:pStyle w:val="ListParagraph"/>
        <w:numPr>
          <w:ilvl w:val="0"/>
          <w:numId w:val="11"/>
        </w:numPr>
        <w:spacing w:line="480" w:lineRule="auto"/>
        <w:ind w:left="720"/>
        <w:jc w:val="both"/>
        <w:rPr>
          <w:rFonts w:ascii="Arial" w:hAnsi="Arial" w:cs="Arial"/>
          <w:b/>
        </w:rPr>
      </w:pPr>
      <w:r w:rsidRPr="00E61E60">
        <w:rPr>
          <w:rFonts w:ascii="Arial" w:hAnsi="Arial" w:cs="Arial"/>
          <w:b/>
        </w:rPr>
        <w:t>Konsep Pasien Jatuh</w:t>
      </w:r>
    </w:p>
    <w:p w:rsidR="00BF77A1" w:rsidRDefault="00BF77A1" w:rsidP="00BF77A1">
      <w:pPr>
        <w:pStyle w:val="ListParagraph"/>
        <w:numPr>
          <w:ilvl w:val="0"/>
          <w:numId w:val="12"/>
        </w:numPr>
        <w:spacing w:line="480" w:lineRule="auto"/>
        <w:ind w:left="1080"/>
        <w:jc w:val="both"/>
        <w:rPr>
          <w:rFonts w:ascii="Arial" w:hAnsi="Arial" w:cs="Arial"/>
        </w:rPr>
      </w:pPr>
      <w:r w:rsidRPr="00CE1150">
        <w:rPr>
          <w:rFonts w:ascii="Arial" w:hAnsi="Arial" w:cs="Arial"/>
        </w:rPr>
        <w:t>Pengertian</w:t>
      </w:r>
      <w:r>
        <w:rPr>
          <w:rFonts w:ascii="Arial" w:hAnsi="Arial" w:cs="Arial"/>
        </w:rPr>
        <w:t xml:space="preserve"> Jatuh</w:t>
      </w:r>
    </w:p>
    <w:p w:rsidR="00BF77A1" w:rsidRDefault="00BF77A1" w:rsidP="00BF77A1">
      <w:pPr>
        <w:spacing w:line="480" w:lineRule="auto"/>
        <w:ind w:left="1080" w:firstLine="720"/>
        <w:jc w:val="both"/>
        <w:rPr>
          <w:rFonts w:ascii="Arial" w:hAnsi="Arial" w:cs="Arial"/>
        </w:rPr>
      </w:pPr>
      <w:proofErr w:type="gramStart"/>
      <w:r w:rsidRPr="00377E7A">
        <w:rPr>
          <w:rFonts w:ascii="Arial" w:hAnsi="Arial" w:cs="Arial"/>
        </w:rPr>
        <w:t xml:space="preserve">Jatuh merupakan suatu kejadian yang menyebabkan subjek yang </w:t>
      </w:r>
      <w:r>
        <w:rPr>
          <w:rFonts w:ascii="Arial" w:hAnsi="Arial" w:cs="Arial"/>
        </w:rPr>
        <w:t>sadar menjadi berada di permukaan tanah tanpa di sengaja.</w:t>
      </w:r>
      <w:proofErr w:type="gramEnd"/>
      <w:r>
        <w:rPr>
          <w:rFonts w:ascii="Arial" w:hAnsi="Arial" w:cs="Arial"/>
        </w:rPr>
        <w:t xml:space="preserve"> </w:t>
      </w:r>
      <w:proofErr w:type="gramStart"/>
      <w:r>
        <w:rPr>
          <w:rFonts w:ascii="Arial" w:hAnsi="Arial" w:cs="Arial"/>
        </w:rPr>
        <w:t>Dan tidak termasuk jatuh akibat pukulan keras, kehilangan kesadaran atau kejang.</w:t>
      </w:r>
      <w:proofErr w:type="gramEnd"/>
      <w:r>
        <w:rPr>
          <w:rFonts w:ascii="Arial" w:hAnsi="Arial" w:cs="Arial"/>
        </w:rPr>
        <w:t xml:space="preserve"> Kejadian jatuh tersebut adalah dari penyebaba spesifik yang jenis dan konsikuensinya berbedadari meraka yang dalam keadaan sadar mengalami jatuh </w:t>
      </w:r>
      <w:proofErr w:type="gramStart"/>
      <w:r>
        <w:rPr>
          <w:rFonts w:ascii="Arial" w:hAnsi="Arial" w:cs="Arial"/>
        </w:rPr>
        <w:t>( Stanley</w:t>
      </w:r>
      <w:proofErr w:type="gramEnd"/>
      <w:r>
        <w:rPr>
          <w:rFonts w:ascii="Arial" w:hAnsi="Arial" w:cs="Arial"/>
        </w:rPr>
        <w:t>, 2006).</w:t>
      </w:r>
    </w:p>
    <w:p w:rsidR="00BF77A1" w:rsidRPr="00377E7A" w:rsidRDefault="00BF77A1" w:rsidP="00BF77A1">
      <w:pPr>
        <w:spacing w:line="480" w:lineRule="auto"/>
        <w:ind w:left="1080" w:firstLine="720"/>
        <w:jc w:val="both"/>
        <w:rPr>
          <w:rFonts w:ascii="Arial" w:hAnsi="Arial" w:cs="Arial"/>
        </w:rPr>
      </w:pPr>
      <w:proofErr w:type="gramStart"/>
      <w:r>
        <w:rPr>
          <w:rFonts w:ascii="Arial" w:hAnsi="Arial" w:cs="Arial"/>
        </w:rPr>
        <w:t>Jatuh merupakan pengalaman yang tidak direncanakan untuk terjadinya jatuh, suatu kejadian yang tidak disengaja pada seseorang pada saat istirahat yang dapat dilihat/dirasakan atau kejadian jatuh yang tidak dapat dilihat karena suatu kondisi adanya penyakit seperti stroek, pingsan, dan lainnya.</w:t>
      </w:r>
      <w:proofErr w:type="gramEnd"/>
    </w:p>
    <w:p w:rsidR="00BF77A1" w:rsidRDefault="00BF77A1" w:rsidP="00BF77A1">
      <w:pPr>
        <w:pStyle w:val="ListParagraph"/>
        <w:numPr>
          <w:ilvl w:val="0"/>
          <w:numId w:val="12"/>
        </w:numPr>
        <w:spacing w:line="480" w:lineRule="auto"/>
        <w:ind w:left="1080"/>
        <w:jc w:val="both"/>
        <w:rPr>
          <w:rFonts w:ascii="Arial" w:hAnsi="Arial" w:cs="Arial"/>
        </w:rPr>
      </w:pPr>
      <w:r>
        <w:rPr>
          <w:rFonts w:ascii="Arial" w:hAnsi="Arial" w:cs="Arial"/>
        </w:rPr>
        <w:t>Faktor-Faktor Ris</w:t>
      </w:r>
      <w:r w:rsidRPr="00A0551F">
        <w:rPr>
          <w:rFonts w:ascii="Arial" w:hAnsi="Arial" w:cs="Arial"/>
        </w:rPr>
        <w:t>iko Pasien Jatuh</w:t>
      </w:r>
    </w:p>
    <w:p w:rsidR="00BF77A1" w:rsidRDefault="00BF77A1" w:rsidP="00BF77A1">
      <w:pPr>
        <w:pStyle w:val="ListParagraph"/>
        <w:numPr>
          <w:ilvl w:val="0"/>
          <w:numId w:val="13"/>
        </w:numPr>
        <w:spacing w:line="480" w:lineRule="auto"/>
        <w:ind w:left="1440"/>
        <w:jc w:val="both"/>
        <w:rPr>
          <w:rFonts w:ascii="Arial" w:hAnsi="Arial" w:cs="Arial"/>
        </w:rPr>
      </w:pPr>
      <w:r>
        <w:rPr>
          <w:rFonts w:ascii="Arial" w:hAnsi="Arial" w:cs="Arial"/>
        </w:rPr>
        <w:t>Faktor instrinsik</w:t>
      </w:r>
    </w:p>
    <w:p w:rsidR="00BF77A1" w:rsidRPr="000C470B" w:rsidRDefault="00BF77A1" w:rsidP="00BF77A1">
      <w:pPr>
        <w:pStyle w:val="ListParagraph"/>
        <w:spacing w:line="480" w:lineRule="auto"/>
        <w:ind w:left="1440"/>
        <w:jc w:val="both"/>
        <w:rPr>
          <w:rFonts w:ascii="Arial" w:hAnsi="Arial" w:cs="Arial"/>
        </w:rPr>
      </w:pPr>
      <w:r>
        <w:rPr>
          <w:rFonts w:ascii="Arial" w:hAnsi="Arial" w:cs="Arial"/>
        </w:rPr>
        <w:t xml:space="preserve">Faktor intrinsik adalah variabel-variabel yang menentukan mengapa seseorang dapat jatuh pada waktu tertentu dan orang </w:t>
      </w:r>
      <w:proofErr w:type="gramStart"/>
      <w:r>
        <w:rPr>
          <w:rFonts w:ascii="Arial" w:hAnsi="Arial" w:cs="Arial"/>
        </w:rPr>
        <w:t>lain</w:t>
      </w:r>
      <w:proofErr w:type="gramEnd"/>
      <w:r>
        <w:rPr>
          <w:rFonts w:ascii="Arial" w:hAnsi="Arial" w:cs="Arial"/>
        </w:rPr>
        <w:t xml:space="preserve"> dalam kondisi yang sama mungkin tidak jatuh (Stanley, 2006). Faktor instrinsik tersebut antara lain adalah </w:t>
      </w:r>
      <w:r>
        <w:rPr>
          <w:rFonts w:ascii="Arial" w:hAnsi="Arial" w:cs="Arial"/>
        </w:rPr>
        <w:lastRenderedPageBreak/>
        <w:t xml:space="preserve">gangguan </w:t>
      </w:r>
      <w:r>
        <w:rPr>
          <w:rFonts w:ascii="Arial" w:hAnsi="Arial" w:cs="Arial"/>
          <w:i/>
        </w:rPr>
        <w:t>muscu</w:t>
      </w:r>
      <w:r w:rsidRPr="000C470B">
        <w:rPr>
          <w:rFonts w:ascii="Arial" w:hAnsi="Arial" w:cs="Arial"/>
          <w:i/>
        </w:rPr>
        <w:t>loskeletal</w:t>
      </w:r>
      <w:r>
        <w:rPr>
          <w:rFonts w:ascii="Arial" w:hAnsi="Arial" w:cs="Arial"/>
          <w:i/>
        </w:rPr>
        <w:t xml:space="preserve"> </w:t>
      </w:r>
      <w:r>
        <w:rPr>
          <w:rFonts w:ascii="Arial" w:hAnsi="Arial" w:cs="Arial"/>
        </w:rPr>
        <w:t xml:space="preserve">misalnya menyebabkan gangguan gaya berjalan, kelemahan ekstermitas bawah, kekakuan sendi, </w:t>
      </w:r>
      <w:r>
        <w:rPr>
          <w:rFonts w:ascii="Arial" w:hAnsi="Arial" w:cs="Arial"/>
          <w:i/>
        </w:rPr>
        <w:t>sinkope</w:t>
      </w:r>
      <w:r>
        <w:rPr>
          <w:rFonts w:ascii="Arial" w:hAnsi="Arial" w:cs="Arial"/>
        </w:rPr>
        <w:t xml:space="preserve"> yaitu kehilang</w:t>
      </w:r>
      <w:r>
        <w:rPr>
          <w:rFonts w:ascii="Arial" w:hAnsi="Arial" w:cs="Arial"/>
          <w:lang w:val="id-ID"/>
        </w:rPr>
        <w:t>a</w:t>
      </w:r>
      <w:r>
        <w:rPr>
          <w:rFonts w:ascii="Arial" w:hAnsi="Arial" w:cs="Arial"/>
        </w:rPr>
        <w:t xml:space="preserve">n kesadaran secara tiba-tiba yang disebabkan oleh berkurangnya aliran darah ke otak dengan gejala lemah, penglihatan gelap, keringat dingin, pucat dan pusing. </w:t>
      </w:r>
    </w:p>
    <w:p w:rsidR="00BF77A1" w:rsidRDefault="00BF77A1" w:rsidP="00BF77A1">
      <w:pPr>
        <w:pStyle w:val="ListParagraph"/>
        <w:numPr>
          <w:ilvl w:val="0"/>
          <w:numId w:val="13"/>
        </w:numPr>
        <w:spacing w:line="480" w:lineRule="auto"/>
        <w:ind w:left="1440"/>
        <w:jc w:val="both"/>
        <w:rPr>
          <w:rFonts w:ascii="Arial" w:hAnsi="Arial" w:cs="Arial"/>
        </w:rPr>
      </w:pPr>
      <w:r>
        <w:rPr>
          <w:rFonts w:ascii="Arial" w:hAnsi="Arial" w:cs="Arial"/>
        </w:rPr>
        <w:t>Faktor ekstrinsik</w:t>
      </w:r>
    </w:p>
    <w:p w:rsidR="00BF77A1" w:rsidRPr="0016766B" w:rsidRDefault="00BF77A1" w:rsidP="00BF77A1">
      <w:pPr>
        <w:pStyle w:val="ListParagraph"/>
        <w:spacing w:line="480" w:lineRule="auto"/>
        <w:ind w:left="1440"/>
        <w:jc w:val="both"/>
        <w:rPr>
          <w:rFonts w:ascii="Arial" w:hAnsi="Arial" w:cs="Arial"/>
        </w:rPr>
      </w:pPr>
      <w:r>
        <w:rPr>
          <w:rFonts w:ascii="Arial" w:hAnsi="Arial" w:cs="Arial"/>
        </w:rPr>
        <w:t xml:space="preserve">Faktor ekstrinsik merupakan faktor dari luar </w:t>
      </w:r>
      <w:proofErr w:type="gramStart"/>
      <w:r>
        <w:rPr>
          <w:rFonts w:ascii="Arial" w:hAnsi="Arial" w:cs="Arial"/>
        </w:rPr>
        <w:t>( lingkungan</w:t>
      </w:r>
      <w:proofErr w:type="gramEnd"/>
      <w:r>
        <w:rPr>
          <w:rFonts w:ascii="Arial" w:hAnsi="Arial" w:cs="Arial"/>
        </w:rPr>
        <w:t xml:space="preserve"> dan sekitarnya). Faktor ekstrinsik tersebut antara lain lingkungan yang tidak mendukung meliputi cahaya ruangan yang kurang terang, lantai yang</w:t>
      </w:r>
      <w:r>
        <w:rPr>
          <w:rFonts w:ascii="Arial" w:hAnsi="Arial" w:cs="Arial"/>
          <w:lang w:val="id-ID"/>
        </w:rPr>
        <w:t xml:space="preserve"> </w:t>
      </w:r>
      <w:r>
        <w:rPr>
          <w:rFonts w:ascii="Arial" w:hAnsi="Arial" w:cs="Arial"/>
        </w:rPr>
        <w:t>licin, tempat berpegangan yang tidak adekuat, tidak stabil, atau tergeletak di bawah, tempat tidur yang tinggi atau toilet yang rendah atu jongkok, obat-obatan yang diminum dan alat-alat bantu berjalan (Stanley, 2006).</w:t>
      </w:r>
      <w:r w:rsidRPr="0016766B">
        <w:rPr>
          <w:rFonts w:ascii="Arial" w:hAnsi="Arial" w:cs="Arial"/>
        </w:rPr>
        <w:t xml:space="preserve"> </w:t>
      </w:r>
    </w:p>
    <w:p w:rsidR="00BF77A1" w:rsidRDefault="00BF77A1" w:rsidP="00BF77A1">
      <w:pPr>
        <w:pStyle w:val="ListParagraph"/>
        <w:numPr>
          <w:ilvl w:val="0"/>
          <w:numId w:val="12"/>
        </w:numPr>
        <w:spacing w:line="480" w:lineRule="auto"/>
        <w:ind w:left="1080"/>
        <w:jc w:val="both"/>
        <w:rPr>
          <w:rFonts w:ascii="Arial" w:hAnsi="Arial" w:cs="Arial"/>
        </w:rPr>
      </w:pPr>
      <w:r>
        <w:rPr>
          <w:rFonts w:ascii="Arial" w:hAnsi="Arial" w:cs="Arial"/>
        </w:rPr>
        <w:t>Komplikasi</w:t>
      </w:r>
    </w:p>
    <w:p w:rsidR="00BF77A1" w:rsidRDefault="00BF77A1" w:rsidP="00BF77A1">
      <w:pPr>
        <w:pStyle w:val="ListParagraph"/>
        <w:spacing w:line="480" w:lineRule="auto"/>
        <w:ind w:left="1080" w:firstLine="720"/>
        <w:jc w:val="both"/>
        <w:rPr>
          <w:rFonts w:ascii="Arial" w:hAnsi="Arial" w:cs="Arial"/>
        </w:rPr>
      </w:pPr>
      <w:r>
        <w:rPr>
          <w:rFonts w:ascii="Arial" w:hAnsi="Arial" w:cs="Arial"/>
        </w:rPr>
        <w:t xml:space="preserve">Merurut Kane (1996), dikutip oleh Darmojo (2004), komplikasi yang diakibatkan dari jatuh antara </w:t>
      </w:r>
      <w:proofErr w:type="gramStart"/>
      <w:r>
        <w:rPr>
          <w:rFonts w:ascii="Arial" w:hAnsi="Arial" w:cs="Arial"/>
        </w:rPr>
        <w:t>lain :</w:t>
      </w:r>
      <w:proofErr w:type="gramEnd"/>
      <w:r>
        <w:rPr>
          <w:rFonts w:ascii="Arial" w:hAnsi="Arial" w:cs="Arial"/>
        </w:rPr>
        <w:t xml:space="preserve"> </w:t>
      </w:r>
    </w:p>
    <w:p w:rsidR="00BF77A1" w:rsidRDefault="00BF77A1" w:rsidP="00BF77A1">
      <w:pPr>
        <w:pStyle w:val="ListParagraph"/>
        <w:numPr>
          <w:ilvl w:val="0"/>
          <w:numId w:val="17"/>
        </w:numPr>
        <w:spacing w:line="480" w:lineRule="auto"/>
        <w:ind w:left="1440"/>
        <w:jc w:val="both"/>
        <w:rPr>
          <w:rFonts w:ascii="Arial" w:hAnsi="Arial" w:cs="Arial"/>
        </w:rPr>
      </w:pPr>
      <w:r>
        <w:rPr>
          <w:rFonts w:ascii="Arial" w:hAnsi="Arial" w:cs="Arial"/>
        </w:rPr>
        <w:t xml:space="preserve">Perlukaan </w:t>
      </w:r>
    </w:p>
    <w:p w:rsidR="00BF77A1" w:rsidRDefault="00BF77A1" w:rsidP="00BF77A1">
      <w:pPr>
        <w:pStyle w:val="ListParagraph"/>
        <w:spacing w:line="480" w:lineRule="auto"/>
        <w:ind w:left="1440"/>
        <w:jc w:val="both"/>
        <w:rPr>
          <w:rFonts w:ascii="Arial" w:hAnsi="Arial" w:cs="Arial"/>
        </w:rPr>
      </w:pPr>
      <w:proofErr w:type="gramStart"/>
      <w:r>
        <w:rPr>
          <w:rFonts w:ascii="Arial" w:hAnsi="Arial" w:cs="Arial"/>
        </w:rPr>
        <w:t>Perlukaan (</w:t>
      </w:r>
      <w:r>
        <w:rPr>
          <w:rFonts w:ascii="Arial" w:hAnsi="Arial" w:cs="Arial"/>
          <w:i/>
        </w:rPr>
        <w:t xml:space="preserve">Injury) </w:t>
      </w:r>
      <w:r>
        <w:rPr>
          <w:rFonts w:ascii="Arial" w:hAnsi="Arial" w:cs="Arial"/>
        </w:rPr>
        <w:t>yang dapat mengakibatkan rusaknya jaringan lunak yang terasa sangat sakit berupa robek atau tertariknya jaringan otot, robeknya arteri atau vena, hingga patah tulang atau fraktur.</w:t>
      </w:r>
      <w:proofErr w:type="gramEnd"/>
    </w:p>
    <w:p w:rsidR="00F55ED9" w:rsidRDefault="00F55ED9" w:rsidP="00BF77A1">
      <w:pPr>
        <w:pStyle w:val="ListParagraph"/>
        <w:spacing w:line="480" w:lineRule="auto"/>
        <w:ind w:left="1440"/>
        <w:jc w:val="both"/>
        <w:rPr>
          <w:rFonts w:ascii="Arial" w:hAnsi="Arial" w:cs="Arial"/>
        </w:rPr>
      </w:pPr>
    </w:p>
    <w:p w:rsidR="00BF77A1" w:rsidRDefault="00BF77A1" w:rsidP="00BF77A1">
      <w:pPr>
        <w:pStyle w:val="ListParagraph"/>
        <w:numPr>
          <w:ilvl w:val="0"/>
          <w:numId w:val="17"/>
        </w:numPr>
        <w:spacing w:line="480" w:lineRule="auto"/>
        <w:ind w:left="1440"/>
        <w:jc w:val="both"/>
        <w:rPr>
          <w:rFonts w:ascii="Arial" w:hAnsi="Arial" w:cs="Arial"/>
        </w:rPr>
      </w:pPr>
      <w:r>
        <w:rPr>
          <w:rFonts w:ascii="Arial" w:hAnsi="Arial" w:cs="Arial"/>
        </w:rPr>
        <w:lastRenderedPageBreak/>
        <w:t xml:space="preserve">Disabilitas </w:t>
      </w:r>
    </w:p>
    <w:p w:rsidR="00BF77A1" w:rsidRDefault="00BF77A1" w:rsidP="00BF77A1">
      <w:pPr>
        <w:pStyle w:val="ListParagraph"/>
        <w:spacing w:line="480" w:lineRule="auto"/>
        <w:ind w:left="1440"/>
        <w:jc w:val="both"/>
        <w:rPr>
          <w:rFonts w:ascii="Arial" w:hAnsi="Arial" w:cs="Arial"/>
        </w:rPr>
      </w:pPr>
      <w:proofErr w:type="gramStart"/>
      <w:r>
        <w:rPr>
          <w:rFonts w:ascii="Arial" w:hAnsi="Arial" w:cs="Arial"/>
        </w:rPr>
        <w:t>Disabilitas dapat mengakibatkan penurunan mobilitas yang berhubungan dengan perlakuan fisik dan penurunan mobilitas akibat jatuh yaitu kehilangan kepercayaan diri dan pembatasan gerak.</w:t>
      </w:r>
      <w:proofErr w:type="gramEnd"/>
    </w:p>
    <w:p w:rsidR="00BF77A1" w:rsidRDefault="00BF77A1" w:rsidP="00BF77A1">
      <w:pPr>
        <w:pStyle w:val="ListParagraph"/>
        <w:numPr>
          <w:ilvl w:val="0"/>
          <w:numId w:val="17"/>
        </w:numPr>
        <w:spacing w:line="480" w:lineRule="auto"/>
        <w:ind w:left="1440"/>
        <w:jc w:val="both"/>
        <w:rPr>
          <w:rFonts w:ascii="Arial" w:hAnsi="Arial" w:cs="Arial"/>
        </w:rPr>
      </w:pPr>
      <w:r>
        <w:rPr>
          <w:rFonts w:ascii="Arial" w:hAnsi="Arial" w:cs="Arial"/>
        </w:rPr>
        <w:t>Kematian</w:t>
      </w:r>
    </w:p>
    <w:p w:rsidR="00BF77A1" w:rsidRPr="0016766B" w:rsidRDefault="00BF77A1" w:rsidP="00BF77A1">
      <w:pPr>
        <w:pStyle w:val="ListParagraph"/>
        <w:spacing w:line="480" w:lineRule="auto"/>
        <w:ind w:left="1440"/>
        <w:jc w:val="both"/>
        <w:rPr>
          <w:rFonts w:ascii="Arial" w:hAnsi="Arial" w:cs="Arial"/>
        </w:rPr>
      </w:pPr>
      <w:proofErr w:type="gramStart"/>
      <w:r>
        <w:rPr>
          <w:rFonts w:ascii="Arial" w:hAnsi="Arial" w:cs="Arial"/>
        </w:rPr>
        <w:t>Komplikasi yang terburuk akibat jatuh yaitu dapat mengakibatkan kematian.</w:t>
      </w:r>
      <w:proofErr w:type="gramEnd"/>
    </w:p>
    <w:p w:rsidR="00BF77A1" w:rsidRDefault="00BF77A1" w:rsidP="00BF77A1">
      <w:pPr>
        <w:pStyle w:val="ListParagraph"/>
        <w:numPr>
          <w:ilvl w:val="0"/>
          <w:numId w:val="12"/>
        </w:numPr>
        <w:spacing w:line="480" w:lineRule="auto"/>
        <w:ind w:left="1080"/>
        <w:jc w:val="both"/>
        <w:rPr>
          <w:rFonts w:ascii="Arial" w:hAnsi="Arial" w:cs="Arial"/>
        </w:rPr>
      </w:pPr>
      <w:r>
        <w:rPr>
          <w:rFonts w:ascii="Arial" w:hAnsi="Arial" w:cs="Arial"/>
        </w:rPr>
        <w:t>Pengurangan Pasien Jatuh</w:t>
      </w:r>
    </w:p>
    <w:p w:rsidR="00BF77A1" w:rsidRPr="009225AF" w:rsidRDefault="00BF77A1" w:rsidP="00BF77A1">
      <w:pPr>
        <w:spacing w:line="480" w:lineRule="auto"/>
        <w:ind w:left="1080" w:firstLine="720"/>
        <w:jc w:val="both"/>
        <w:rPr>
          <w:rFonts w:ascii="Arial" w:hAnsi="Arial" w:cs="Arial"/>
          <w:lang w:val="id-ID"/>
        </w:rPr>
      </w:pPr>
      <w:proofErr w:type="gramStart"/>
      <w:r w:rsidRPr="00D71385">
        <w:rPr>
          <w:rFonts w:ascii="Arial" w:hAnsi="Arial" w:cs="Arial"/>
        </w:rPr>
        <w:t>Pelaksanaan pencegahan</w:t>
      </w:r>
      <w:r>
        <w:rPr>
          <w:rFonts w:ascii="Arial" w:hAnsi="Arial" w:cs="Arial"/>
        </w:rPr>
        <w:t xml:space="preserve"> pasien jatuh adalah serangkaian tindakan yang merupakan acuan dalam menerapkan langkah-langkah untuk mempertahankan keselamatan pasien yang berisiko jatuh (Wilkinson, 2011).</w:t>
      </w:r>
      <w:proofErr w:type="gramEnd"/>
      <w:r>
        <w:rPr>
          <w:rFonts w:ascii="Arial" w:hAnsi="Arial" w:cs="Arial"/>
        </w:rPr>
        <w:t xml:space="preserve"> Proses manajemen risiko jatuh merupakan salah satu langkah dalam penerapan keselamatan pasien. </w:t>
      </w:r>
      <w:proofErr w:type="gramStart"/>
      <w:r w:rsidRPr="00D71385">
        <w:rPr>
          <w:rFonts w:ascii="Arial" w:hAnsi="Arial" w:cs="Arial"/>
        </w:rPr>
        <w:t>Manajemen risiko jatuh pasien jatuh dapat dilaksanakan sejak pasien mendaftar di rumah saki</w:t>
      </w:r>
      <w:r>
        <w:rPr>
          <w:rFonts w:ascii="Arial" w:hAnsi="Arial" w:cs="Arial"/>
        </w:rPr>
        <w:t xml:space="preserve">t hingga pasien pulang (Budiono, </w:t>
      </w:r>
      <w:r w:rsidRPr="00D71385">
        <w:rPr>
          <w:rFonts w:ascii="Arial" w:hAnsi="Arial" w:cs="Arial"/>
        </w:rPr>
        <w:t>2013).</w:t>
      </w:r>
      <w:proofErr w:type="gramEnd"/>
      <w:r>
        <w:rPr>
          <w:rFonts w:ascii="Arial" w:hAnsi="Arial" w:cs="Arial"/>
        </w:rPr>
        <w:t xml:space="preserve"> </w:t>
      </w:r>
    </w:p>
    <w:p w:rsidR="00BF77A1" w:rsidRDefault="00BF77A1" w:rsidP="00BF77A1">
      <w:pPr>
        <w:spacing w:line="480" w:lineRule="auto"/>
        <w:ind w:left="1080" w:firstLine="720"/>
        <w:jc w:val="both"/>
        <w:rPr>
          <w:rFonts w:ascii="Arial" w:hAnsi="Arial" w:cs="Arial"/>
        </w:rPr>
      </w:pPr>
      <w:r w:rsidRPr="00FC41F3">
        <w:rPr>
          <w:rFonts w:ascii="Arial" w:hAnsi="Arial" w:cs="Arial"/>
        </w:rPr>
        <w:t>Dalam Kementerian Kesehatan Republik Indonesia tahun 2011, Standar Akreditasi Rumah Sakit edisi satu, ada pun sasaran risiko jatuh adalah sebagai berikut:</w:t>
      </w:r>
    </w:p>
    <w:p w:rsidR="00F55ED9" w:rsidRDefault="00F55ED9" w:rsidP="00BF77A1">
      <w:pPr>
        <w:spacing w:line="480" w:lineRule="auto"/>
        <w:ind w:left="1080" w:firstLine="720"/>
        <w:jc w:val="both"/>
        <w:rPr>
          <w:rFonts w:ascii="Arial" w:hAnsi="Arial" w:cs="Arial"/>
        </w:rPr>
      </w:pPr>
    </w:p>
    <w:p w:rsidR="00F55ED9" w:rsidRDefault="00F55ED9" w:rsidP="00BF77A1">
      <w:pPr>
        <w:spacing w:line="480" w:lineRule="auto"/>
        <w:ind w:left="1080" w:firstLine="720"/>
        <w:jc w:val="both"/>
        <w:rPr>
          <w:rFonts w:ascii="Arial" w:hAnsi="Arial" w:cs="Arial"/>
        </w:rPr>
      </w:pPr>
    </w:p>
    <w:p w:rsidR="00F55ED9" w:rsidRDefault="00F55ED9" w:rsidP="00BF77A1">
      <w:pPr>
        <w:spacing w:line="480" w:lineRule="auto"/>
        <w:ind w:left="1080" w:firstLine="720"/>
        <w:jc w:val="both"/>
        <w:rPr>
          <w:rFonts w:ascii="Arial" w:hAnsi="Arial" w:cs="Arial"/>
        </w:rPr>
      </w:pPr>
    </w:p>
    <w:p w:rsidR="00BF77A1" w:rsidRDefault="00BF77A1" w:rsidP="00BF77A1">
      <w:pPr>
        <w:pStyle w:val="ListParagraph"/>
        <w:numPr>
          <w:ilvl w:val="0"/>
          <w:numId w:val="14"/>
        </w:numPr>
        <w:spacing w:line="480" w:lineRule="auto"/>
        <w:ind w:left="1440"/>
        <w:jc w:val="both"/>
        <w:rPr>
          <w:rFonts w:ascii="Arial" w:hAnsi="Arial" w:cs="Arial"/>
        </w:rPr>
      </w:pPr>
      <w:r>
        <w:rPr>
          <w:rFonts w:ascii="Arial" w:hAnsi="Arial" w:cs="Arial"/>
        </w:rPr>
        <w:lastRenderedPageBreak/>
        <w:t>Standar</w:t>
      </w:r>
    </w:p>
    <w:p w:rsidR="00BF77A1" w:rsidRDefault="00BF77A1" w:rsidP="00BF77A1">
      <w:pPr>
        <w:pStyle w:val="ListParagraph"/>
        <w:spacing w:line="480" w:lineRule="auto"/>
        <w:ind w:left="1440"/>
        <w:jc w:val="both"/>
        <w:rPr>
          <w:rFonts w:ascii="Arial" w:hAnsi="Arial" w:cs="Arial"/>
        </w:rPr>
      </w:pPr>
      <w:proofErr w:type="gramStart"/>
      <w:r>
        <w:rPr>
          <w:rFonts w:ascii="Arial" w:hAnsi="Arial" w:cs="Arial"/>
        </w:rPr>
        <w:t>R</w:t>
      </w:r>
      <w:r w:rsidRPr="00FC41F3">
        <w:rPr>
          <w:rFonts w:ascii="Arial" w:hAnsi="Arial" w:cs="Arial"/>
        </w:rPr>
        <w:t>umah</w:t>
      </w:r>
      <w:r>
        <w:rPr>
          <w:rFonts w:ascii="Arial" w:hAnsi="Arial" w:cs="Arial"/>
        </w:rPr>
        <w:t xml:space="preserve"> </w:t>
      </w:r>
      <w:r w:rsidRPr="00FC41F3">
        <w:rPr>
          <w:rFonts w:ascii="Arial" w:hAnsi="Arial" w:cs="Arial"/>
        </w:rPr>
        <w:t>sakit</w:t>
      </w:r>
      <w:r>
        <w:rPr>
          <w:rFonts w:ascii="Arial" w:hAnsi="Arial" w:cs="Arial"/>
        </w:rPr>
        <w:t xml:space="preserve"> </w:t>
      </w:r>
      <w:r w:rsidRPr="00FC41F3">
        <w:rPr>
          <w:rFonts w:ascii="Arial" w:hAnsi="Arial" w:cs="Arial"/>
        </w:rPr>
        <w:t>mengembangkan</w:t>
      </w:r>
      <w:r>
        <w:rPr>
          <w:rFonts w:ascii="Arial" w:hAnsi="Arial" w:cs="Arial"/>
        </w:rPr>
        <w:t xml:space="preserve"> </w:t>
      </w:r>
      <w:r w:rsidRPr="00FC41F3">
        <w:rPr>
          <w:rFonts w:ascii="Arial" w:hAnsi="Arial" w:cs="Arial"/>
        </w:rPr>
        <w:t>pendekatan</w:t>
      </w:r>
      <w:r>
        <w:rPr>
          <w:rFonts w:ascii="Arial" w:hAnsi="Arial" w:cs="Arial"/>
        </w:rPr>
        <w:t xml:space="preserve"> </w:t>
      </w:r>
      <w:r w:rsidRPr="00FC41F3">
        <w:rPr>
          <w:rFonts w:ascii="Arial" w:hAnsi="Arial" w:cs="Arial"/>
        </w:rPr>
        <w:t>untuk</w:t>
      </w:r>
      <w:r>
        <w:rPr>
          <w:rFonts w:ascii="Arial" w:hAnsi="Arial" w:cs="Arial"/>
        </w:rPr>
        <w:t xml:space="preserve"> </w:t>
      </w:r>
      <w:r w:rsidRPr="00FC41F3">
        <w:rPr>
          <w:rFonts w:ascii="Arial" w:hAnsi="Arial" w:cs="Arial"/>
        </w:rPr>
        <w:t>mengurangi</w:t>
      </w:r>
      <w:r>
        <w:rPr>
          <w:rFonts w:ascii="Arial" w:hAnsi="Arial" w:cs="Arial"/>
        </w:rPr>
        <w:t xml:space="preserve"> </w:t>
      </w:r>
      <w:r w:rsidRPr="00FC41F3">
        <w:rPr>
          <w:rFonts w:ascii="Arial" w:hAnsi="Arial" w:cs="Arial"/>
        </w:rPr>
        <w:t>risiko</w:t>
      </w:r>
      <w:r>
        <w:rPr>
          <w:rFonts w:ascii="Arial" w:hAnsi="Arial" w:cs="Arial"/>
        </w:rPr>
        <w:t xml:space="preserve"> membahayaka</w:t>
      </w:r>
      <w:r w:rsidRPr="00FC41F3">
        <w:rPr>
          <w:rFonts w:ascii="Arial" w:hAnsi="Arial" w:cs="Arial"/>
        </w:rPr>
        <w:t>n</w:t>
      </w:r>
      <w:r>
        <w:rPr>
          <w:rFonts w:ascii="Arial" w:hAnsi="Arial" w:cs="Arial"/>
        </w:rPr>
        <w:t xml:space="preserve"> </w:t>
      </w:r>
      <w:r w:rsidRPr="00FC41F3">
        <w:rPr>
          <w:rFonts w:ascii="Arial" w:hAnsi="Arial" w:cs="Arial"/>
        </w:rPr>
        <w:t>pasien</w:t>
      </w:r>
      <w:r>
        <w:rPr>
          <w:rFonts w:ascii="Arial" w:hAnsi="Arial" w:cs="Arial"/>
        </w:rPr>
        <w:t xml:space="preserve"> </w:t>
      </w:r>
      <w:r w:rsidRPr="00FC41F3">
        <w:rPr>
          <w:rFonts w:ascii="Arial" w:hAnsi="Arial" w:cs="Arial"/>
        </w:rPr>
        <w:t>akibat</w:t>
      </w:r>
      <w:r>
        <w:rPr>
          <w:rFonts w:ascii="Arial" w:hAnsi="Arial" w:cs="Arial"/>
        </w:rPr>
        <w:t xml:space="preserve"> </w:t>
      </w:r>
      <w:r w:rsidRPr="00FC41F3">
        <w:rPr>
          <w:rFonts w:ascii="Arial" w:hAnsi="Arial" w:cs="Arial"/>
        </w:rPr>
        <w:t>dari</w:t>
      </w:r>
      <w:r>
        <w:rPr>
          <w:rFonts w:ascii="Arial" w:hAnsi="Arial" w:cs="Arial"/>
        </w:rPr>
        <w:t xml:space="preserve"> </w:t>
      </w:r>
      <w:r w:rsidRPr="00FC41F3">
        <w:rPr>
          <w:rFonts w:ascii="Arial" w:hAnsi="Arial" w:cs="Arial"/>
        </w:rPr>
        <w:t>cedera</w:t>
      </w:r>
      <w:r>
        <w:rPr>
          <w:rFonts w:ascii="Arial" w:hAnsi="Arial" w:cs="Arial"/>
        </w:rPr>
        <w:t xml:space="preserve"> </w:t>
      </w:r>
      <w:r w:rsidRPr="00FC41F3">
        <w:rPr>
          <w:rFonts w:ascii="Arial" w:hAnsi="Arial" w:cs="Arial"/>
        </w:rPr>
        <w:t>jatuh</w:t>
      </w:r>
      <w:r>
        <w:rPr>
          <w:rFonts w:ascii="Arial" w:hAnsi="Arial" w:cs="Arial"/>
        </w:rPr>
        <w:t>.</w:t>
      </w:r>
      <w:proofErr w:type="gramEnd"/>
    </w:p>
    <w:p w:rsidR="00BF77A1" w:rsidRDefault="00BF77A1" w:rsidP="00BF77A1">
      <w:pPr>
        <w:pStyle w:val="ListParagraph"/>
        <w:numPr>
          <w:ilvl w:val="0"/>
          <w:numId w:val="14"/>
        </w:numPr>
        <w:spacing w:line="480" w:lineRule="auto"/>
        <w:ind w:left="1440"/>
        <w:jc w:val="both"/>
        <w:rPr>
          <w:rFonts w:ascii="Arial" w:hAnsi="Arial" w:cs="Arial"/>
        </w:rPr>
      </w:pPr>
      <w:r>
        <w:rPr>
          <w:rFonts w:ascii="Arial" w:hAnsi="Arial" w:cs="Arial"/>
        </w:rPr>
        <w:t>Tujuan</w:t>
      </w:r>
    </w:p>
    <w:p w:rsidR="00BF77A1" w:rsidRPr="00BA57A9" w:rsidRDefault="00BF77A1" w:rsidP="00BF77A1">
      <w:pPr>
        <w:pStyle w:val="ListParagraph"/>
        <w:spacing w:line="480" w:lineRule="auto"/>
        <w:ind w:left="1440"/>
        <w:jc w:val="both"/>
        <w:rPr>
          <w:rFonts w:ascii="Arial" w:hAnsi="Arial" w:cs="Arial"/>
        </w:rPr>
      </w:pPr>
      <w:proofErr w:type="gramStart"/>
      <w:r>
        <w:rPr>
          <w:rFonts w:ascii="Arial" w:hAnsi="Arial" w:cs="Arial"/>
        </w:rPr>
        <w:t>M</w:t>
      </w:r>
      <w:r w:rsidRPr="00BA57A9">
        <w:rPr>
          <w:rFonts w:ascii="Arial" w:hAnsi="Arial" w:cs="Arial"/>
        </w:rPr>
        <w:t>enilai</w:t>
      </w:r>
      <w:r>
        <w:rPr>
          <w:rFonts w:ascii="Arial" w:hAnsi="Arial" w:cs="Arial"/>
        </w:rPr>
        <w:t xml:space="preserve"> </w:t>
      </w:r>
      <w:r w:rsidRPr="00BA57A9">
        <w:rPr>
          <w:rFonts w:ascii="Arial" w:hAnsi="Arial" w:cs="Arial"/>
        </w:rPr>
        <w:t>dan</w:t>
      </w:r>
      <w:r>
        <w:rPr>
          <w:rFonts w:ascii="Arial" w:hAnsi="Arial" w:cs="Arial"/>
        </w:rPr>
        <w:t xml:space="preserve"> </w:t>
      </w:r>
      <w:r w:rsidRPr="00BA57A9">
        <w:rPr>
          <w:rFonts w:ascii="Arial" w:hAnsi="Arial" w:cs="Arial"/>
        </w:rPr>
        <w:t>menilai</w:t>
      </w:r>
      <w:r>
        <w:rPr>
          <w:rFonts w:ascii="Arial" w:hAnsi="Arial" w:cs="Arial"/>
        </w:rPr>
        <w:t xml:space="preserve"> </w:t>
      </w:r>
      <w:r w:rsidRPr="00BA57A9">
        <w:rPr>
          <w:rFonts w:ascii="Arial" w:hAnsi="Arial" w:cs="Arial"/>
        </w:rPr>
        <w:t>kembali</w:t>
      </w:r>
      <w:r>
        <w:rPr>
          <w:rFonts w:ascii="Arial" w:hAnsi="Arial" w:cs="Arial"/>
        </w:rPr>
        <w:t xml:space="preserve"> </w:t>
      </w:r>
      <w:r w:rsidRPr="00BA57A9">
        <w:rPr>
          <w:rFonts w:ascii="Arial" w:hAnsi="Arial" w:cs="Arial"/>
        </w:rPr>
        <w:t>risiko</w:t>
      </w:r>
      <w:r>
        <w:rPr>
          <w:rFonts w:ascii="Arial" w:hAnsi="Arial" w:cs="Arial"/>
        </w:rPr>
        <w:t xml:space="preserve"> </w:t>
      </w:r>
      <w:r w:rsidRPr="00BA57A9">
        <w:rPr>
          <w:rFonts w:ascii="Arial" w:hAnsi="Arial" w:cs="Arial"/>
        </w:rPr>
        <w:t>secara</w:t>
      </w:r>
      <w:r>
        <w:rPr>
          <w:rFonts w:ascii="Arial" w:hAnsi="Arial" w:cs="Arial"/>
        </w:rPr>
        <w:t xml:space="preserve"> </w:t>
      </w:r>
      <w:r w:rsidRPr="00BA57A9">
        <w:rPr>
          <w:rFonts w:ascii="Arial" w:hAnsi="Arial" w:cs="Arial"/>
        </w:rPr>
        <w:t>berkala</w:t>
      </w:r>
      <w:r>
        <w:rPr>
          <w:rFonts w:ascii="Arial" w:hAnsi="Arial" w:cs="Arial"/>
        </w:rPr>
        <w:t xml:space="preserve"> </w:t>
      </w:r>
      <w:r w:rsidRPr="00BA57A9">
        <w:rPr>
          <w:rFonts w:ascii="Arial" w:hAnsi="Arial" w:cs="Arial"/>
        </w:rPr>
        <w:t>setiap</w:t>
      </w:r>
      <w:r>
        <w:rPr>
          <w:rFonts w:ascii="Arial" w:hAnsi="Arial" w:cs="Arial"/>
        </w:rPr>
        <w:t xml:space="preserve"> </w:t>
      </w:r>
      <w:r w:rsidRPr="00BA57A9">
        <w:rPr>
          <w:rFonts w:ascii="Arial" w:hAnsi="Arial" w:cs="Arial"/>
        </w:rPr>
        <w:t>pasien</w:t>
      </w:r>
      <w:r>
        <w:rPr>
          <w:rFonts w:ascii="Arial" w:hAnsi="Arial" w:cs="Arial"/>
        </w:rPr>
        <w:t xml:space="preserve"> </w:t>
      </w:r>
      <w:r w:rsidRPr="00BA57A9">
        <w:rPr>
          <w:rFonts w:ascii="Arial" w:hAnsi="Arial" w:cs="Arial"/>
        </w:rPr>
        <w:t>untuk</w:t>
      </w:r>
      <w:r>
        <w:rPr>
          <w:rFonts w:ascii="Arial" w:hAnsi="Arial" w:cs="Arial"/>
        </w:rPr>
        <w:t xml:space="preserve"> </w:t>
      </w:r>
      <w:r w:rsidRPr="00BA57A9">
        <w:rPr>
          <w:rFonts w:ascii="Arial" w:hAnsi="Arial" w:cs="Arial"/>
        </w:rPr>
        <w:t>jatuh, termasuk</w:t>
      </w:r>
      <w:r>
        <w:rPr>
          <w:rFonts w:ascii="Arial" w:hAnsi="Arial" w:cs="Arial"/>
        </w:rPr>
        <w:t xml:space="preserve"> </w:t>
      </w:r>
      <w:r w:rsidRPr="00BA57A9">
        <w:rPr>
          <w:rFonts w:ascii="Arial" w:hAnsi="Arial" w:cs="Arial"/>
        </w:rPr>
        <w:t>potensi</w:t>
      </w:r>
      <w:r>
        <w:rPr>
          <w:rFonts w:ascii="Arial" w:hAnsi="Arial" w:cs="Arial"/>
        </w:rPr>
        <w:t xml:space="preserve"> </w:t>
      </w:r>
      <w:r w:rsidRPr="00BA57A9">
        <w:rPr>
          <w:rFonts w:ascii="Arial" w:hAnsi="Arial" w:cs="Arial"/>
        </w:rPr>
        <w:t>risiko yang terkait</w:t>
      </w:r>
      <w:r>
        <w:rPr>
          <w:rFonts w:ascii="Arial" w:hAnsi="Arial" w:cs="Arial"/>
        </w:rPr>
        <w:t xml:space="preserve"> </w:t>
      </w:r>
      <w:r w:rsidRPr="00BA57A9">
        <w:rPr>
          <w:rFonts w:ascii="Arial" w:hAnsi="Arial" w:cs="Arial"/>
        </w:rPr>
        <w:t>dengan</w:t>
      </w:r>
      <w:r>
        <w:rPr>
          <w:rFonts w:ascii="Arial" w:hAnsi="Arial" w:cs="Arial"/>
        </w:rPr>
        <w:t xml:space="preserve"> </w:t>
      </w:r>
      <w:r w:rsidRPr="00BA57A9">
        <w:rPr>
          <w:rFonts w:ascii="Arial" w:hAnsi="Arial" w:cs="Arial"/>
        </w:rPr>
        <w:t>pengobatan</w:t>
      </w:r>
      <w:r>
        <w:rPr>
          <w:rFonts w:ascii="Arial" w:hAnsi="Arial" w:cs="Arial"/>
        </w:rPr>
        <w:t xml:space="preserve"> </w:t>
      </w:r>
      <w:r w:rsidRPr="00BA57A9">
        <w:rPr>
          <w:rFonts w:ascii="Arial" w:hAnsi="Arial" w:cs="Arial"/>
        </w:rPr>
        <w:t>pasien,</w:t>
      </w:r>
      <w:r>
        <w:rPr>
          <w:rFonts w:ascii="Arial" w:hAnsi="Arial" w:cs="Arial"/>
        </w:rPr>
        <w:t xml:space="preserve"> </w:t>
      </w:r>
      <w:r w:rsidRPr="00BA57A9">
        <w:rPr>
          <w:rFonts w:ascii="Arial" w:hAnsi="Arial" w:cs="Arial"/>
        </w:rPr>
        <w:t>dan</w:t>
      </w:r>
      <w:r>
        <w:rPr>
          <w:rFonts w:ascii="Arial" w:hAnsi="Arial" w:cs="Arial"/>
        </w:rPr>
        <w:t xml:space="preserve"> </w:t>
      </w:r>
      <w:r w:rsidRPr="00BA57A9">
        <w:rPr>
          <w:rFonts w:ascii="Arial" w:hAnsi="Arial" w:cs="Arial"/>
        </w:rPr>
        <w:t>mengambil</w:t>
      </w:r>
      <w:r>
        <w:rPr>
          <w:rFonts w:ascii="Arial" w:hAnsi="Arial" w:cs="Arial"/>
        </w:rPr>
        <w:t xml:space="preserve"> </w:t>
      </w:r>
      <w:r w:rsidRPr="00BA57A9">
        <w:rPr>
          <w:rFonts w:ascii="Arial" w:hAnsi="Arial" w:cs="Arial"/>
        </w:rPr>
        <w:t>tindakan</w:t>
      </w:r>
      <w:r>
        <w:rPr>
          <w:rFonts w:ascii="Arial" w:hAnsi="Arial" w:cs="Arial"/>
        </w:rPr>
        <w:t xml:space="preserve"> </w:t>
      </w:r>
      <w:r w:rsidRPr="00BA57A9">
        <w:rPr>
          <w:rFonts w:ascii="Arial" w:hAnsi="Arial" w:cs="Arial"/>
        </w:rPr>
        <w:t>untuk</w:t>
      </w:r>
      <w:r>
        <w:rPr>
          <w:rFonts w:ascii="Arial" w:hAnsi="Arial" w:cs="Arial"/>
        </w:rPr>
        <w:t xml:space="preserve"> </w:t>
      </w:r>
      <w:r w:rsidRPr="00BA57A9">
        <w:rPr>
          <w:rFonts w:ascii="Arial" w:hAnsi="Arial" w:cs="Arial"/>
        </w:rPr>
        <w:t>mengurangi</w:t>
      </w:r>
      <w:r>
        <w:rPr>
          <w:rFonts w:ascii="Arial" w:hAnsi="Arial" w:cs="Arial"/>
        </w:rPr>
        <w:t xml:space="preserve"> </w:t>
      </w:r>
      <w:r w:rsidRPr="00BA57A9">
        <w:rPr>
          <w:rFonts w:ascii="Arial" w:hAnsi="Arial" w:cs="Arial"/>
        </w:rPr>
        <w:t>atau</w:t>
      </w:r>
      <w:r>
        <w:rPr>
          <w:rFonts w:ascii="Arial" w:hAnsi="Arial" w:cs="Arial"/>
        </w:rPr>
        <w:t xml:space="preserve"> </w:t>
      </w:r>
      <w:r w:rsidRPr="00BA57A9">
        <w:rPr>
          <w:rFonts w:ascii="Arial" w:hAnsi="Arial" w:cs="Arial"/>
        </w:rPr>
        <w:t>menghilangkan</w:t>
      </w:r>
      <w:r>
        <w:rPr>
          <w:rFonts w:ascii="Arial" w:hAnsi="Arial" w:cs="Arial"/>
        </w:rPr>
        <w:t xml:space="preserve"> risiko yang teridentifikasi.</w:t>
      </w:r>
      <w:proofErr w:type="gramEnd"/>
    </w:p>
    <w:p w:rsidR="00BF77A1" w:rsidRDefault="00BF77A1" w:rsidP="00BF77A1">
      <w:pPr>
        <w:pStyle w:val="ListParagraph"/>
        <w:numPr>
          <w:ilvl w:val="0"/>
          <w:numId w:val="14"/>
        </w:numPr>
        <w:spacing w:line="480" w:lineRule="auto"/>
        <w:ind w:left="1440"/>
        <w:jc w:val="both"/>
        <w:rPr>
          <w:rFonts w:ascii="Arial" w:hAnsi="Arial" w:cs="Arial"/>
        </w:rPr>
      </w:pPr>
      <w:r>
        <w:rPr>
          <w:rFonts w:ascii="Arial" w:hAnsi="Arial" w:cs="Arial"/>
        </w:rPr>
        <w:t>Elemen yang dapat diukur</w:t>
      </w:r>
    </w:p>
    <w:p w:rsidR="00BF77A1" w:rsidRDefault="00BF77A1" w:rsidP="00BF77A1">
      <w:pPr>
        <w:pStyle w:val="ListParagraph"/>
        <w:numPr>
          <w:ilvl w:val="0"/>
          <w:numId w:val="15"/>
        </w:numPr>
        <w:spacing w:line="480" w:lineRule="auto"/>
        <w:ind w:left="1800"/>
        <w:jc w:val="both"/>
        <w:rPr>
          <w:rFonts w:ascii="Arial" w:hAnsi="Arial" w:cs="Arial"/>
        </w:rPr>
      </w:pPr>
      <w:r w:rsidRPr="00BA57A9">
        <w:rPr>
          <w:rFonts w:ascii="Arial" w:hAnsi="Arial" w:cs="Arial"/>
        </w:rPr>
        <w:t>Rumah</w:t>
      </w:r>
      <w:r>
        <w:rPr>
          <w:rFonts w:ascii="Arial" w:hAnsi="Arial" w:cs="Arial"/>
        </w:rPr>
        <w:t xml:space="preserve"> </w:t>
      </w:r>
      <w:r w:rsidRPr="00BA57A9">
        <w:rPr>
          <w:rFonts w:ascii="Arial" w:hAnsi="Arial" w:cs="Arial"/>
        </w:rPr>
        <w:t>sakit</w:t>
      </w:r>
      <w:r>
        <w:rPr>
          <w:rFonts w:ascii="Arial" w:hAnsi="Arial" w:cs="Arial"/>
        </w:rPr>
        <w:t xml:space="preserve"> </w:t>
      </w:r>
      <w:r w:rsidRPr="00BA57A9">
        <w:rPr>
          <w:rFonts w:ascii="Arial" w:hAnsi="Arial" w:cs="Arial"/>
        </w:rPr>
        <w:t>menerapkan</w:t>
      </w:r>
      <w:r>
        <w:rPr>
          <w:rFonts w:ascii="Arial" w:hAnsi="Arial" w:cs="Arial"/>
        </w:rPr>
        <w:t xml:space="preserve"> suatu proses </w:t>
      </w:r>
      <w:r w:rsidRPr="00BA57A9">
        <w:rPr>
          <w:rFonts w:ascii="Arial" w:hAnsi="Arial" w:cs="Arial"/>
        </w:rPr>
        <w:t>untuk</w:t>
      </w:r>
      <w:r>
        <w:rPr>
          <w:rFonts w:ascii="Arial" w:hAnsi="Arial" w:cs="Arial"/>
        </w:rPr>
        <w:t xml:space="preserve"> </w:t>
      </w:r>
      <w:r w:rsidRPr="00BA57A9">
        <w:rPr>
          <w:rFonts w:ascii="Arial" w:hAnsi="Arial" w:cs="Arial"/>
        </w:rPr>
        <w:t>penilaian</w:t>
      </w:r>
      <w:r>
        <w:rPr>
          <w:rFonts w:ascii="Arial" w:hAnsi="Arial" w:cs="Arial"/>
        </w:rPr>
        <w:t xml:space="preserve"> </w:t>
      </w:r>
      <w:r w:rsidRPr="00BA57A9">
        <w:rPr>
          <w:rFonts w:ascii="Arial" w:hAnsi="Arial" w:cs="Arial"/>
        </w:rPr>
        <w:t>awal</w:t>
      </w:r>
      <w:r>
        <w:rPr>
          <w:rFonts w:ascii="Arial" w:hAnsi="Arial" w:cs="Arial"/>
        </w:rPr>
        <w:t xml:space="preserve"> </w:t>
      </w:r>
      <w:r w:rsidRPr="00BA57A9">
        <w:rPr>
          <w:rFonts w:ascii="Arial" w:hAnsi="Arial" w:cs="Arial"/>
        </w:rPr>
        <w:t>pasien</w:t>
      </w:r>
      <w:r>
        <w:rPr>
          <w:rFonts w:ascii="Arial" w:hAnsi="Arial" w:cs="Arial"/>
        </w:rPr>
        <w:t xml:space="preserve"> </w:t>
      </w:r>
      <w:r w:rsidRPr="00BA57A9">
        <w:rPr>
          <w:rFonts w:ascii="Arial" w:hAnsi="Arial" w:cs="Arial"/>
        </w:rPr>
        <w:t>untuk</w:t>
      </w:r>
      <w:r>
        <w:rPr>
          <w:rFonts w:ascii="Arial" w:hAnsi="Arial" w:cs="Arial"/>
        </w:rPr>
        <w:t xml:space="preserve"> </w:t>
      </w:r>
      <w:r w:rsidRPr="00BA57A9">
        <w:rPr>
          <w:rFonts w:ascii="Arial" w:hAnsi="Arial" w:cs="Arial"/>
        </w:rPr>
        <w:t>risiko</w:t>
      </w:r>
      <w:r>
        <w:rPr>
          <w:rFonts w:ascii="Arial" w:hAnsi="Arial" w:cs="Arial"/>
        </w:rPr>
        <w:t xml:space="preserve"> </w:t>
      </w:r>
      <w:r w:rsidRPr="00BA57A9">
        <w:rPr>
          <w:rFonts w:ascii="Arial" w:hAnsi="Arial" w:cs="Arial"/>
        </w:rPr>
        <w:t>jatuh</w:t>
      </w:r>
      <w:r>
        <w:rPr>
          <w:rFonts w:ascii="Arial" w:hAnsi="Arial" w:cs="Arial"/>
        </w:rPr>
        <w:t xml:space="preserve"> </w:t>
      </w:r>
      <w:r w:rsidRPr="00BA57A9">
        <w:rPr>
          <w:rFonts w:ascii="Arial" w:hAnsi="Arial" w:cs="Arial"/>
        </w:rPr>
        <w:t>dan</w:t>
      </w:r>
      <w:r>
        <w:rPr>
          <w:rFonts w:ascii="Arial" w:hAnsi="Arial" w:cs="Arial"/>
        </w:rPr>
        <w:t xml:space="preserve"> </w:t>
      </w:r>
      <w:r w:rsidRPr="00BA57A9">
        <w:rPr>
          <w:rFonts w:ascii="Arial" w:hAnsi="Arial" w:cs="Arial"/>
        </w:rPr>
        <w:t>penilaian</w:t>
      </w:r>
      <w:r>
        <w:rPr>
          <w:rFonts w:ascii="Arial" w:hAnsi="Arial" w:cs="Arial"/>
        </w:rPr>
        <w:t xml:space="preserve"> </w:t>
      </w:r>
      <w:r w:rsidRPr="00BA57A9">
        <w:rPr>
          <w:rFonts w:ascii="Arial" w:hAnsi="Arial" w:cs="Arial"/>
        </w:rPr>
        <w:t>ulang</w:t>
      </w:r>
      <w:r>
        <w:rPr>
          <w:rFonts w:ascii="Arial" w:hAnsi="Arial" w:cs="Arial"/>
        </w:rPr>
        <w:t xml:space="preserve"> </w:t>
      </w:r>
      <w:r w:rsidRPr="00BA57A9">
        <w:rPr>
          <w:rFonts w:ascii="Arial" w:hAnsi="Arial" w:cs="Arial"/>
        </w:rPr>
        <w:t>pasien</w:t>
      </w:r>
      <w:r>
        <w:rPr>
          <w:rFonts w:ascii="Arial" w:hAnsi="Arial" w:cs="Arial"/>
        </w:rPr>
        <w:t xml:space="preserve"> </w:t>
      </w:r>
      <w:r w:rsidRPr="00BA57A9">
        <w:rPr>
          <w:rFonts w:ascii="Arial" w:hAnsi="Arial" w:cs="Arial"/>
        </w:rPr>
        <w:t>ketika</w:t>
      </w:r>
      <w:r>
        <w:rPr>
          <w:rFonts w:ascii="Arial" w:hAnsi="Arial" w:cs="Arial"/>
        </w:rPr>
        <w:t xml:space="preserve"> ditu</w:t>
      </w:r>
      <w:r w:rsidRPr="00BA57A9">
        <w:rPr>
          <w:rFonts w:ascii="Arial" w:hAnsi="Arial" w:cs="Arial"/>
        </w:rPr>
        <w:t>njukkan</w:t>
      </w:r>
      <w:r>
        <w:rPr>
          <w:rFonts w:ascii="Arial" w:hAnsi="Arial" w:cs="Arial"/>
        </w:rPr>
        <w:t xml:space="preserve"> </w:t>
      </w:r>
      <w:r w:rsidRPr="00BA57A9">
        <w:rPr>
          <w:rFonts w:ascii="Arial" w:hAnsi="Arial" w:cs="Arial"/>
        </w:rPr>
        <w:t>oleh</w:t>
      </w:r>
      <w:r>
        <w:rPr>
          <w:rFonts w:ascii="Arial" w:hAnsi="Arial" w:cs="Arial"/>
        </w:rPr>
        <w:t xml:space="preserve"> </w:t>
      </w:r>
      <w:r w:rsidRPr="00BA57A9">
        <w:rPr>
          <w:rFonts w:ascii="Arial" w:hAnsi="Arial" w:cs="Arial"/>
        </w:rPr>
        <w:t>perubahan</w:t>
      </w:r>
      <w:r>
        <w:rPr>
          <w:rFonts w:ascii="Arial" w:hAnsi="Arial" w:cs="Arial"/>
        </w:rPr>
        <w:t xml:space="preserve"> </w:t>
      </w:r>
      <w:r w:rsidRPr="00BA57A9">
        <w:rPr>
          <w:rFonts w:ascii="Arial" w:hAnsi="Arial" w:cs="Arial"/>
        </w:rPr>
        <w:t>dalam</w:t>
      </w:r>
      <w:r>
        <w:rPr>
          <w:rFonts w:ascii="Arial" w:hAnsi="Arial" w:cs="Arial"/>
        </w:rPr>
        <w:t xml:space="preserve"> </w:t>
      </w:r>
      <w:r w:rsidRPr="00BA57A9">
        <w:rPr>
          <w:rFonts w:ascii="Arial" w:hAnsi="Arial" w:cs="Arial"/>
        </w:rPr>
        <w:t>kondisi</w:t>
      </w:r>
      <w:r>
        <w:rPr>
          <w:rFonts w:ascii="Arial" w:hAnsi="Arial" w:cs="Arial"/>
        </w:rPr>
        <w:t xml:space="preserve"> </w:t>
      </w:r>
      <w:r w:rsidRPr="00BA57A9">
        <w:rPr>
          <w:rFonts w:ascii="Arial" w:hAnsi="Arial" w:cs="Arial"/>
        </w:rPr>
        <w:t>atau</w:t>
      </w:r>
      <w:r>
        <w:rPr>
          <w:rFonts w:ascii="Arial" w:hAnsi="Arial" w:cs="Arial"/>
        </w:rPr>
        <w:t xml:space="preserve"> pengobatan.</w:t>
      </w:r>
    </w:p>
    <w:p w:rsidR="00BF77A1" w:rsidRPr="00F106D0" w:rsidRDefault="00BF77A1" w:rsidP="00BF77A1">
      <w:pPr>
        <w:pStyle w:val="ListParagraph"/>
        <w:numPr>
          <w:ilvl w:val="0"/>
          <w:numId w:val="15"/>
        </w:numPr>
        <w:spacing w:line="480" w:lineRule="auto"/>
        <w:ind w:left="1800"/>
        <w:jc w:val="both"/>
        <w:rPr>
          <w:rFonts w:ascii="Arial" w:hAnsi="Arial" w:cs="Arial"/>
        </w:rPr>
      </w:pPr>
      <w:r w:rsidRPr="00F106D0">
        <w:rPr>
          <w:rFonts w:ascii="Arial" w:hAnsi="Arial" w:cs="Arial"/>
        </w:rPr>
        <w:t>Langkah-langkah diterapkan untuk mengurangi risiko jatuh bagi mereka yang pada pengkajian dianggap berisiko jatuh. Langkah tersebut dipantau untuk melihat hasil tindakan, baik kesuksesan pengurangan cedera jatuh dan apapun yang terkait konsekuensi yang tidak diinginkan</w:t>
      </w:r>
    </w:p>
    <w:p w:rsidR="00BF77A1" w:rsidRDefault="00BF77A1" w:rsidP="00BF77A1">
      <w:pPr>
        <w:pStyle w:val="ListParagraph"/>
        <w:numPr>
          <w:ilvl w:val="0"/>
          <w:numId w:val="15"/>
        </w:numPr>
        <w:spacing w:line="480" w:lineRule="auto"/>
        <w:ind w:left="1800"/>
        <w:jc w:val="both"/>
        <w:rPr>
          <w:rFonts w:ascii="Arial" w:hAnsi="Arial" w:cs="Arial"/>
        </w:rPr>
      </w:pPr>
      <w:r w:rsidRPr="00F106D0">
        <w:rPr>
          <w:rFonts w:ascii="Arial" w:hAnsi="Arial" w:cs="Arial"/>
        </w:rPr>
        <w:t xml:space="preserve">Kebijakan dan atau prosedur terus mendukung pengurangan risiko membahayakan pasien akibat jatuh di organisasi </w:t>
      </w:r>
    </w:p>
    <w:p w:rsidR="00BF77A1" w:rsidRPr="00F106D0" w:rsidRDefault="00BF77A1" w:rsidP="00BF77A1">
      <w:pPr>
        <w:spacing w:line="480" w:lineRule="auto"/>
        <w:ind w:left="1800"/>
        <w:jc w:val="both"/>
        <w:rPr>
          <w:rFonts w:ascii="Arial" w:hAnsi="Arial" w:cs="Arial"/>
        </w:rPr>
      </w:pPr>
      <w:proofErr w:type="gramStart"/>
      <w:r>
        <w:rPr>
          <w:rFonts w:ascii="Arial" w:hAnsi="Arial" w:cs="Arial"/>
        </w:rPr>
        <w:lastRenderedPageBreak/>
        <w:t>Jumlah kasus jatuh cukup bermakna sebagai penyebab cedera pasien rawat inap.</w:t>
      </w:r>
      <w:proofErr w:type="gramEnd"/>
      <w:r>
        <w:rPr>
          <w:rFonts w:ascii="Arial" w:hAnsi="Arial" w:cs="Arial"/>
        </w:rPr>
        <w:t xml:space="preserve"> Dalam konteks populasi atau masyarakat yang diberikan dan fasilitasnya , rumah sakit perlu mengevaluasi dan mengambil tindakan untuk mengurangi risiko akibat jatuh, obat dan anamnesa terhadap konsumsi alkohol, gaya jalan dan keseimbangan, serta alat bantu berjalan yang digunakan oleh pasien, melalui pengkajian awal pasien risiko jatuh ini, kejadian pasien jatuh dapat dicegah.</w:t>
      </w:r>
    </w:p>
    <w:p w:rsidR="00BF77A1" w:rsidRDefault="00BF77A1" w:rsidP="00BF77A1">
      <w:pPr>
        <w:pStyle w:val="ListParagraph"/>
        <w:numPr>
          <w:ilvl w:val="0"/>
          <w:numId w:val="14"/>
        </w:numPr>
        <w:spacing w:line="480" w:lineRule="auto"/>
        <w:ind w:left="1440"/>
        <w:jc w:val="both"/>
        <w:rPr>
          <w:rFonts w:ascii="Arial" w:hAnsi="Arial" w:cs="Arial"/>
        </w:rPr>
      </w:pPr>
      <w:r>
        <w:rPr>
          <w:rFonts w:ascii="Arial" w:hAnsi="Arial" w:cs="Arial"/>
        </w:rPr>
        <w:t>Implementasi Pencegahan Ris</w:t>
      </w:r>
      <w:r w:rsidRPr="00F106D0">
        <w:rPr>
          <w:rFonts w:ascii="Arial" w:hAnsi="Arial" w:cs="Arial"/>
        </w:rPr>
        <w:t>iko Pasien Jatuh</w:t>
      </w:r>
    </w:p>
    <w:p w:rsidR="00BF77A1" w:rsidRDefault="00BF77A1" w:rsidP="00BF77A1">
      <w:pPr>
        <w:pStyle w:val="ListParagraph"/>
        <w:spacing w:line="480" w:lineRule="auto"/>
        <w:ind w:left="1440"/>
        <w:jc w:val="both"/>
        <w:rPr>
          <w:rFonts w:ascii="Arial" w:hAnsi="Arial" w:cs="Arial"/>
        </w:rPr>
      </w:pPr>
      <w:proofErr w:type="gramStart"/>
      <w:r>
        <w:rPr>
          <w:rFonts w:ascii="Arial" w:hAnsi="Arial" w:cs="Arial"/>
        </w:rPr>
        <w:t>Pencegahan pasien jatuh dapat dilakukan dengan penilaian awal risiko jatuh, penilaian berkala setiap ada perubahan kondisi pasien, serta melaksanakan langkah-langkat pencegahan pada pasien berisiko jatuh.</w:t>
      </w:r>
      <w:proofErr w:type="gramEnd"/>
      <w:r>
        <w:rPr>
          <w:rFonts w:ascii="Arial" w:hAnsi="Arial" w:cs="Arial"/>
        </w:rPr>
        <w:t xml:space="preserve"> </w:t>
      </w:r>
      <w:proofErr w:type="gramStart"/>
      <w:r>
        <w:rPr>
          <w:rFonts w:ascii="Arial" w:hAnsi="Arial" w:cs="Arial"/>
        </w:rPr>
        <w:t xml:space="preserve">Implementasi berupa identifikasi dan penilaian pasien dengan risiko jatuh serta memberikan tanda identitas khusus kepada pasien tersebut, seperti pemberian stiker berlebel </w:t>
      </w:r>
      <w:r>
        <w:rPr>
          <w:rFonts w:ascii="Arial" w:hAnsi="Arial" w:cs="Arial"/>
          <w:i/>
        </w:rPr>
        <w:t xml:space="preserve">Fall Risk </w:t>
      </w:r>
      <w:r>
        <w:rPr>
          <w:rFonts w:ascii="Arial" w:hAnsi="Arial" w:cs="Arial"/>
        </w:rPr>
        <w:t>berwarna kuning pada gelang identitas pasien.</w:t>
      </w:r>
      <w:proofErr w:type="gramEnd"/>
    </w:p>
    <w:p w:rsidR="00BF77A1" w:rsidRDefault="00BF77A1" w:rsidP="00BF77A1">
      <w:pPr>
        <w:pStyle w:val="ListParagraph"/>
        <w:numPr>
          <w:ilvl w:val="0"/>
          <w:numId w:val="16"/>
        </w:numPr>
        <w:spacing w:line="480" w:lineRule="auto"/>
        <w:ind w:left="1800"/>
        <w:jc w:val="both"/>
        <w:rPr>
          <w:rFonts w:ascii="Arial" w:hAnsi="Arial" w:cs="Arial"/>
        </w:rPr>
      </w:pPr>
      <w:r>
        <w:rPr>
          <w:rFonts w:ascii="Arial" w:hAnsi="Arial" w:cs="Arial"/>
        </w:rPr>
        <w:t xml:space="preserve">Pakaikan gelang risiko jatuh berwarna kuning. Pasang tanda segitiga risiko jatuh berwarna kuning bada </w:t>
      </w:r>
      <w:r>
        <w:rPr>
          <w:rFonts w:ascii="Arial" w:hAnsi="Arial" w:cs="Arial"/>
          <w:i/>
        </w:rPr>
        <w:t xml:space="preserve">bed </w:t>
      </w:r>
      <w:r>
        <w:rPr>
          <w:rFonts w:ascii="Arial" w:hAnsi="Arial" w:cs="Arial"/>
        </w:rPr>
        <w:t>pasien.</w:t>
      </w:r>
    </w:p>
    <w:p w:rsidR="00BF77A1" w:rsidRDefault="00BF77A1" w:rsidP="00BF77A1">
      <w:pPr>
        <w:pStyle w:val="ListParagraph"/>
        <w:numPr>
          <w:ilvl w:val="0"/>
          <w:numId w:val="16"/>
        </w:numPr>
        <w:spacing w:line="480" w:lineRule="auto"/>
        <w:ind w:left="1800"/>
        <w:jc w:val="both"/>
        <w:rPr>
          <w:rFonts w:ascii="Arial" w:hAnsi="Arial" w:cs="Arial"/>
        </w:rPr>
      </w:pPr>
      <w:r>
        <w:rPr>
          <w:rFonts w:ascii="Arial" w:hAnsi="Arial" w:cs="Arial"/>
        </w:rPr>
        <w:t xml:space="preserve">Penilaian jatuh yang lebih detil seperti analisa </w:t>
      </w:r>
      <w:proofErr w:type="gramStart"/>
      <w:r>
        <w:rPr>
          <w:rFonts w:ascii="Arial" w:hAnsi="Arial" w:cs="Arial"/>
        </w:rPr>
        <w:t>cara</w:t>
      </w:r>
      <w:proofErr w:type="gramEnd"/>
      <w:r>
        <w:rPr>
          <w:rFonts w:ascii="Arial" w:hAnsi="Arial" w:cs="Arial"/>
        </w:rPr>
        <w:t xml:space="preserve"> berjalan sehingga dapat ditentukan intervensispesifik </w:t>
      </w:r>
      <w:r>
        <w:rPr>
          <w:rFonts w:ascii="Arial" w:hAnsi="Arial" w:cs="Arial"/>
        </w:rPr>
        <w:lastRenderedPageBreak/>
        <w:t>seperti menggunakan terapi fisik atau alat bantu jalan jenis terbaru untuk membantu mobilisasi.</w:t>
      </w:r>
    </w:p>
    <w:p w:rsidR="00BF77A1" w:rsidRPr="009916E4" w:rsidRDefault="00BF77A1" w:rsidP="00BF77A1">
      <w:pPr>
        <w:pStyle w:val="ListParagraph"/>
        <w:numPr>
          <w:ilvl w:val="0"/>
          <w:numId w:val="16"/>
        </w:numPr>
        <w:spacing w:line="480" w:lineRule="auto"/>
        <w:ind w:left="1800"/>
        <w:jc w:val="both"/>
        <w:rPr>
          <w:rFonts w:ascii="Arial" w:hAnsi="Arial" w:cs="Arial"/>
        </w:rPr>
      </w:pPr>
      <w:r>
        <w:rPr>
          <w:rFonts w:ascii="Arial" w:hAnsi="Arial" w:cs="Arial"/>
        </w:rPr>
        <w:t xml:space="preserve">Pasien ditempatkan dekat dengan </w:t>
      </w:r>
      <w:r>
        <w:rPr>
          <w:rFonts w:ascii="Arial" w:hAnsi="Arial" w:cs="Arial"/>
          <w:i/>
        </w:rPr>
        <w:t>nurse station.</w:t>
      </w:r>
    </w:p>
    <w:p w:rsidR="00BF77A1" w:rsidRDefault="00BF77A1" w:rsidP="00BF77A1">
      <w:pPr>
        <w:pStyle w:val="ListParagraph"/>
        <w:numPr>
          <w:ilvl w:val="0"/>
          <w:numId w:val="16"/>
        </w:numPr>
        <w:spacing w:line="480" w:lineRule="auto"/>
        <w:ind w:left="1800"/>
        <w:jc w:val="both"/>
        <w:rPr>
          <w:rFonts w:ascii="Arial" w:hAnsi="Arial" w:cs="Arial"/>
        </w:rPr>
      </w:pPr>
      <w:r>
        <w:rPr>
          <w:rFonts w:ascii="Arial" w:hAnsi="Arial" w:cs="Arial"/>
        </w:rPr>
        <w:t>Lantai kamar mandi dengan karpet anti slip/ tidak licin, serta anjuran menggunakan tempat duduk dikamar mandi saat pasien mandi.</w:t>
      </w:r>
    </w:p>
    <w:p w:rsidR="00BF77A1" w:rsidRDefault="00BF77A1" w:rsidP="00BF77A1">
      <w:pPr>
        <w:pStyle w:val="ListParagraph"/>
        <w:numPr>
          <w:ilvl w:val="0"/>
          <w:numId w:val="16"/>
        </w:numPr>
        <w:spacing w:line="480" w:lineRule="auto"/>
        <w:ind w:left="1800"/>
        <w:jc w:val="both"/>
        <w:rPr>
          <w:rFonts w:ascii="Arial" w:hAnsi="Arial" w:cs="Arial"/>
        </w:rPr>
      </w:pPr>
      <w:r>
        <w:rPr>
          <w:rFonts w:ascii="Arial" w:hAnsi="Arial" w:cs="Arial"/>
        </w:rPr>
        <w:t xml:space="preserve">Dampingi pasien bila kekamar mandi, jangan tinggalkan sensidi di toilet, informasikan </w:t>
      </w:r>
      <w:proofErr w:type="gramStart"/>
      <w:r>
        <w:rPr>
          <w:rFonts w:ascii="Arial" w:hAnsi="Arial" w:cs="Arial"/>
        </w:rPr>
        <w:t>cara</w:t>
      </w:r>
      <w:proofErr w:type="gramEnd"/>
      <w:r>
        <w:rPr>
          <w:rFonts w:ascii="Arial" w:hAnsi="Arial" w:cs="Arial"/>
        </w:rPr>
        <w:t xml:space="preserve"> menggunakan bel di toilet untuk memanggil perawat. Pintu kamar mandi jangan dikunci.</w:t>
      </w:r>
    </w:p>
    <w:p w:rsidR="00BF77A1" w:rsidRPr="00435E05" w:rsidRDefault="00BF77A1" w:rsidP="00BF77A1">
      <w:pPr>
        <w:pStyle w:val="ListParagraph"/>
        <w:numPr>
          <w:ilvl w:val="0"/>
          <w:numId w:val="16"/>
        </w:numPr>
        <w:spacing w:line="480" w:lineRule="auto"/>
        <w:ind w:left="1800"/>
        <w:jc w:val="both"/>
        <w:rPr>
          <w:rFonts w:ascii="Arial" w:hAnsi="Arial" w:cs="Arial"/>
        </w:rPr>
      </w:pPr>
      <w:r>
        <w:rPr>
          <w:rFonts w:ascii="Arial" w:hAnsi="Arial" w:cs="Arial"/>
        </w:rPr>
        <w:t>Lakukan penilaian ulang risiko jatuh satiap shif.</w:t>
      </w:r>
    </w:p>
    <w:p w:rsidR="00BF77A1" w:rsidRDefault="00BF77A1" w:rsidP="00BF77A1">
      <w:pPr>
        <w:pStyle w:val="ListParagraph"/>
        <w:numPr>
          <w:ilvl w:val="0"/>
          <w:numId w:val="12"/>
        </w:numPr>
        <w:spacing w:after="200" w:line="480" w:lineRule="auto"/>
        <w:ind w:left="1188" w:hanging="425"/>
        <w:rPr>
          <w:rFonts w:ascii="Arial" w:hAnsi="Arial" w:cs="Arial"/>
        </w:rPr>
      </w:pPr>
      <w:r w:rsidRPr="006E77B4">
        <w:rPr>
          <w:rFonts w:ascii="Arial" w:hAnsi="Arial" w:cs="Arial"/>
        </w:rPr>
        <w:t>Prosedur Pencegahan pada pasien</w:t>
      </w:r>
      <w:r>
        <w:rPr>
          <w:rFonts w:ascii="Arial" w:hAnsi="Arial" w:cs="Arial"/>
        </w:rPr>
        <w:t xml:space="preserve"> risiko</w:t>
      </w:r>
      <w:r w:rsidRPr="006E77B4">
        <w:rPr>
          <w:rFonts w:ascii="Arial" w:hAnsi="Arial" w:cs="Arial"/>
        </w:rPr>
        <w:t xml:space="preserve"> jatuh</w:t>
      </w:r>
    </w:p>
    <w:p w:rsidR="00BF77A1" w:rsidRPr="004F7A1B" w:rsidRDefault="00BF77A1" w:rsidP="00BF77A1">
      <w:pPr>
        <w:pStyle w:val="ListParagraph"/>
        <w:numPr>
          <w:ilvl w:val="0"/>
          <w:numId w:val="18"/>
        </w:numPr>
        <w:spacing w:after="200" w:line="480" w:lineRule="auto"/>
        <w:ind w:left="1548"/>
        <w:rPr>
          <w:rFonts w:ascii="Arial" w:hAnsi="Arial" w:cs="Arial"/>
          <w:i/>
        </w:rPr>
      </w:pPr>
      <w:r w:rsidRPr="004F7A1B">
        <w:rPr>
          <w:rFonts w:ascii="Arial" w:hAnsi="Arial" w:cs="Arial"/>
          <w:i/>
        </w:rPr>
        <w:t>Morse Scale Fall</w:t>
      </w:r>
    </w:p>
    <w:p w:rsidR="00BF77A1" w:rsidRPr="009225AF" w:rsidRDefault="00BF77A1" w:rsidP="00F55ED9">
      <w:pPr>
        <w:pStyle w:val="ListParagraph"/>
        <w:spacing w:line="480" w:lineRule="auto"/>
        <w:ind w:left="1548" w:firstLine="252"/>
        <w:jc w:val="both"/>
        <w:rPr>
          <w:rFonts w:ascii="Arial" w:hAnsi="Arial" w:cs="Arial"/>
          <w:lang w:val="id-ID"/>
        </w:rPr>
      </w:pPr>
      <w:proofErr w:type="gramStart"/>
      <w:r w:rsidRPr="004F7A1B">
        <w:rPr>
          <w:rFonts w:ascii="Arial" w:hAnsi="Arial" w:cs="Arial"/>
          <w:i/>
        </w:rPr>
        <w:t>Morse Scale Fall</w:t>
      </w:r>
      <w:r w:rsidRPr="006E77B4">
        <w:rPr>
          <w:rFonts w:ascii="Arial" w:hAnsi="Arial" w:cs="Arial"/>
        </w:rPr>
        <w:t xml:space="preserve"> merupakan salah satu instrument yang dapat digunakan untuk mengidentifikasi pasien yang berisiko jatuh dengan menghitung skor MFS pada pasein dapat ditentukan risiko jatuh dari pasien tersebut, sehingga dengan demekian dapat dilakukan pencegahan jatuh yang di</w:t>
      </w:r>
      <w:r>
        <w:rPr>
          <w:rFonts w:ascii="Arial" w:hAnsi="Arial" w:cs="Arial"/>
        </w:rPr>
        <w:t>perlukan.</w:t>
      </w:r>
      <w:proofErr w:type="gramEnd"/>
      <w:r>
        <w:rPr>
          <w:rFonts w:ascii="Arial" w:hAnsi="Arial" w:cs="Arial"/>
        </w:rPr>
        <w:t xml:space="preserve"> Pengkajian risiko jat</w:t>
      </w:r>
      <w:r>
        <w:rPr>
          <w:rFonts w:ascii="Arial" w:hAnsi="Arial" w:cs="Arial"/>
          <w:lang w:val="id-ID"/>
        </w:rPr>
        <w:t>u</w:t>
      </w:r>
      <w:r w:rsidRPr="006E77B4">
        <w:rPr>
          <w:rFonts w:ascii="Arial" w:hAnsi="Arial" w:cs="Arial"/>
        </w:rPr>
        <w:t>h dil</w:t>
      </w:r>
      <w:r>
        <w:rPr>
          <w:rFonts w:ascii="Arial" w:hAnsi="Arial" w:cs="Arial"/>
          <w:lang w:val="id-ID"/>
        </w:rPr>
        <w:t>a</w:t>
      </w:r>
      <w:r>
        <w:rPr>
          <w:rFonts w:ascii="Arial" w:hAnsi="Arial" w:cs="Arial"/>
        </w:rPr>
        <w:t>k</w:t>
      </w:r>
      <w:r>
        <w:rPr>
          <w:rFonts w:ascii="Arial" w:hAnsi="Arial" w:cs="Arial"/>
          <w:lang w:val="id-ID"/>
        </w:rPr>
        <w:t>u</w:t>
      </w:r>
      <w:r w:rsidRPr="006E77B4">
        <w:rPr>
          <w:rFonts w:ascii="Arial" w:hAnsi="Arial" w:cs="Arial"/>
        </w:rPr>
        <w:t>kan pada saat pasien baru masuk ruangan,</w:t>
      </w:r>
      <w:r>
        <w:rPr>
          <w:rFonts w:ascii="Arial" w:hAnsi="Arial" w:cs="Arial"/>
          <w:lang w:val="id-ID"/>
        </w:rPr>
        <w:t xml:space="preserve"> </w:t>
      </w:r>
      <w:r w:rsidRPr="006E77B4">
        <w:rPr>
          <w:rFonts w:ascii="Arial" w:hAnsi="Arial" w:cs="Arial"/>
        </w:rPr>
        <w:t>setiap shift pernah terjadi jatuh</w:t>
      </w:r>
      <w:proofErr w:type="gramStart"/>
      <w:r w:rsidRPr="006E77B4">
        <w:rPr>
          <w:rFonts w:ascii="Arial" w:hAnsi="Arial" w:cs="Arial"/>
        </w:rPr>
        <w:t>,dilakukan</w:t>
      </w:r>
      <w:proofErr w:type="gramEnd"/>
      <w:r w:rsidRPr="006E77B4">
        <w:rPr>
          <w:rFonts w:ascii="Arial" w:hAnsi="Arial" w:cs="Arial"/>
        </w:rPr>
        <w:t xml:space="preserve"> bila ada perubahan status mental sesuai dengan prosedur yaitu SPO. </w:t>
      </w:r>
      <w:proofErr w:type="gramStart"/>
      <w:r w:rsidRPr="006E77B4">
        <w:rPr>
          <w:rFonts w:ascii="Arial" w:hAnsi="Arial" w:cs="Arial"/>
        </w:rPr>
        <w:t xml:space="preserve">Penilaian risiko jatuh </w:t>
      </w:r>
      <w:r w:rsidRPr="006E77B4">
        <w:rPr>
          <w:rFonts w:ascii="Arial" w:hAnsi="Arial" w:cs="Arial"/>
        </w:rPr>
        <w:lastRenderedPageBreak/>
        <w:t>menggunakan MFS untuk pasien dewasa.</w:t>
      </w:r>
      <w:proofErr w:type="gramEnd"/>
      <w:r w:rsidRPr="006E77B4">
        <w:rPr>
          <w:rFonts w:ascii="Arial" w:hAnsi="Arial" w:cs="Arial"/>
        </w:rPr>
        <w:t xml:space="preserve"> </w:t>
      </w:r>
      <w:proofErr w:type="gramStart"/>
      <w:r w:rsidRPr="006E77B4">
        <w:rPr>
          <w:rFonts w:ascii="Arial" w:hAnsi="Arial" w:cs="Arial"/>
        </w:rPr>
        <w:t>Hasil penilain MFS bila ≥45 risik</w:t>
      </w:r>
      <w:r>
        <w:rPr>
          <w:rFonts w:ascii="Arial" w:hAnsi="Arial" w:cs="Arial"/>
        </w:rPr>
        <w:t>o tinggi dan ≤45 risiko rendah.</w:t>
      </w:r>
      <w:proofErr w:type="gramEnd"/>
      <w:r>
        <w:rPr>
          <w:rFonts w:ascii="Arial" w:hAnsi="Arial" w:cs="Arial"/>
        </w:rPr>
        <w:t xml:space="preserve"> </w:t>
      </w:r>
    </w:p>
    <w:tbl>
      <w:tblPr>
        <w:tblStyle w:val="TableGrid"/>
        <w:tblW w:w="4272" w:type="pct"/>
        <w:jc w:val="center"/>
        <w:tblLook w:val="04A0" w:firstRow="1" w:lastRow="0" w:firstColumn="1" w:lastColumn="0" w:noHBand="0" w:noVBand="1"/>
      </w:tblPr>
      <w:tblGrid>
        <w:gridCol w:w="2814"/>
        <w:gridCol w:w="3281"/>
        <w:gridCol w:w="872"/>
      </w:tblGrid>
      <w:tr w:rsidR="00BF77A1" w:rsidRPr="00514609" w:rsidTr="00BF77A1">
        <w:trPr>
          <w:trHeight w:val="507"/>
          <w:jc w:val="center"/>
        </w:trPr>
        <w:tc>
          <w:tcPr>
            <w:tcW w:w="2019" w:type="pct"/>
            <w:vAlign w:val="center"/>
          </w:tcPr>
          <w:p w:rsidR="00BF77A1" w:rsidRPr="00514609" w:rsidRDefault="00BF77A1" w:rsidP="00BF77A1">
            <w:pPr>
              <w:pStyle w:val="ListParagraph"/>
              <w:spacing w:line="480" w:lineRule="auto"/>
              <w:ind w:left="0"/>
              <w:jc w:val="center"/>
              <w:rPr>
                <w:rFonts w:ascii="Arial" w:hAnsi="Arial" w:cs="Arial"/>
                <w:b/>
                <w:sz w:val="20"/>
                <w:szCs w:val="20"/>
              </w:rPr>
            </w:pPr>
            <w:r w:rsidRPr="00514609">
              <w:rPr>
                <w:rFonts w:ascii="Arial" w:hAnsi="Arial" w:cs="Arial"/>
                <w:b/>
                <w:sz w:val="20"/>
                <w:szCs w:val="20"/>
              </w:rPr>
              <w:t>Parameter</w:t>
            </w:r>
          </w:p>
        </w:tc>
        <w:tc>
          <w:tcPr>
            <w:tcW w:w="2355" w:type="pct"/>
            <w:vAlign w:val="center"/>
          </w:tcPr>
          <w:p w:rsidR="00BF77A1" w:rsidRPr="00514609" w:rsidRDefault="00BF77A1" w:rsidP="00BF77A1">
            <w:pPr>
              <w:pStyle w:val="ListParagraph"/>
              <w:spacing w:line="480" w:lineRule="auto"/>
              <w:ind w:left="0"/>
              <w:jc w:val="center"/>
              <w:rPr>
                <w:rFonts w:ascii="Arial" w:hAnsi="Arial" w:cs="Arial"/>
                <w:b/>
                <w:sz w:val="20"/>
                <w:szCs w:val="20"/>
              </w:rPr>
            </w:pPr>
            <w:r w:rsidRPr="00514609">
              <w:rPr>
                <w:rFonts w:ascii="Arial" w:hAnsi="Arial" w:cs="Arial"/>
                <w:b/>
                <w:sz w:val="20"/>
                <w:szCs w:val="20"/>
              </w:rPr>
              <w:t>Status/ Keadaan</w:t>
            </w:r>
          </w:p>
        </w:tc>
        <w:tc>
          <w:tcPr>
            <w:tcW w:w="626" w:type="pct"/>
            <w:vAlign w:val="center"/>
          </w:tcPr>
          <w:p w:rsidR="00BF77A1" w:rsidRPr="00514609" w:rsidRDefault="00BF77A1" w:rsidP="00BF77A1">
            <w:pPr>
              <w:pStyle w:val="ListParagraph"/>
              <w:spacing w:line="480" w:lineRule="auto"/>
              <w:ind w:left="0"/>
              <w:jc w:val="center"/>
              <w:rPr>
                <w:rFonts w:ascii="Arial" w:hAnsi="Arial" w:cs="Arial"/>
                <w:b/>
                <w:sz w:val="20"/>
                <w:szCs w:val="20"/>
              </w:rPr>
            </w:pPr>
            <w:r w:rsidRPr="00514609">
              <w:rPr>
                <w:rFonts w:ascii="Arial" w:hAnsi="Arial" w:cs="Arial"/>
                <w:b/>
                <w:sz w:val="20"/>
                <w:szCs w:val="20"/>
              </w:rPr>
              <w:t>Skor</w:t>
            </w:r>
          </w:p>
        </w:tc>
      </w:tr>
      <w:tr w:rsidR="00BF77A1" w:rsidRPr="00514609" w:rsidTr="00BF77A1">
        <w:trPr>
          <w:trHeight w:val="507"/>
          <w:jc w:val="center"/>
        </w:trPr>
        <w:tc>
          <w:tcPr>
            <w:tcW w:w="2019" w:type="pct"/>
            <w:vMerge w:val="restart"/>
            <w:vAlign w:val="center"/>
          </w:tcPr>
          <w:p w:rsidR="00BF77A1" w:rsidRPr="00514609" w:rsidRDefault="00BF77A1" w:rsidP="00BF77A1">
            <w:pPr>
              <w:pStyle w:val="ListParagraph"/>
              <w:spacing w:line="360" w:lineRule="auto"/>
              <w:ind w:left="0"/>
              <w:rPr>
                <w:rFonts w:ascii="Arial" w:hAnsi="Arial" w:cs="Arial"/>
                <w:sz w:val="20"/>
                <w:szCs w:val="20"/>
              </w:rPr>
            </w:pPr>
            <w:r w:rsidRPr="00514609">
              <w:rPr>
                <w:rFonts w:ascii="Arial" w:hAnsi="Arial" w:cs="Arial"/>
                <w:sz w:val="20"/>
                <w:szCs w:val="20"/>
              </w:rPr>
              <w:t>Riwayat jatuh (baru-baru ini atau dalam 3 bulan terakhir)</w:t>
            </w:r>
          </w:p>
        </w:tc>
        <w:tc>
          <w:tcPr>
            <w:tcW w:w="2355" w:type="pct"/>
            <w:vAlign w:val="center"/>
          </w:tcPr>
          <w:p w:rsidR="00BF77A1" w:rsidRPr="00514609" w:rsidRDefault="00BF77A1" w:rsidP="00BF77A1">
            <w:pPr>
              <w:pStyle w:val="ListParagraph"/>
              <w:spacing w:line="360" w:lineRule="auto"/>
              <w:ind w:left="0"/>
              <w:jc w:val="center"/>
              <w:rPr>
                <w:rFonts w:ascii="Arial" w:hAnsi="Arial" w:cs="Arial"/>
                <w:sz w:val="20"/>
                <w:szCs w:val="20"/>
              </w:rPr>
            </w:pPr>
            <w:r w:rsidRPr="00514609">
              <w:rPr>
                <w:rFonts w:ascii="Arial" w:hAnsi="Arial" w:cs="Arial"/>
                <w:sz w:val="20"/>
                <w:szCs w:val="20"/>
              </w:rPr>
              <w:t>Tidak pernah</w:t>
            </w:r>
          </w:p>
        </w:tc>
        <w:tc>
          <w:tcPr>
            <w:tcW w:w="626" w:type="pct"/>
            <w:vAlign w:val="center"/>
          </w:tcPr>
          <w:p w:rsidR="00BF77A1" w:rsidRPr="00514609" w:rsidRDefault="00BF77A1" w:rsidP="00BF77A1">
            <w:pPr>
              <w:pStyle w:val="ListParagraph"/>
              <w:spacing w:line="360" w:lineRule="auto"/>
              <w:ind w:left="0"/>
              <w:jc w:val="center"/>
              <w:rPr>
                <w:rFonts w:ascii="Arial" w:hAnsi="Arial" w:cs="Arial"/>
                <w:sz w:val="20"/>
                <w:szCs w:val="20"/>
              </w:rPr>
            </w:pPr>
            <w:r w:rsidRPr="00514609">
              <w:rPr>
                <w:rFonts w:ascii="Arial" w:hAnsi="Arial" w:cs="Arial"/>
                <w:sz w:val="20"/>
                <w:szCs w:val="20"/>
              </w:rPr>
              <w:t>0</w:t>
            </w:r>
          </w:p>
        </w:tc>
      </w:tr>
      <w:tr w:rsidR="00BF77A1" w:rsidRPr="00514609" w:rsidTr="00BF77A1">
        <w:trPr>
          <w:trHeight w:val="507"/>
          <w:jc w:val="center"/>
        </w:trPr>
        <w:tc>
          <w:tcPr>
            <w:tcW w:w="2019" w:type="pct"/>
            <w:vMerge/>
            <w:vAlign w:val="center"/>
          </w:tcPr>
          <w:p w:rsidR="00BF77A1" w:rsidRPr="00514609" w:rsidRDefault="00BF77A1" w:rsidP="00BF77A1">
            <w:pPr>
              <w:pStyle w:val="ListParagraph"/>
              <w:spacing w:line="360" w:lineRule="auto"/>
              <w:ind w:left="0"/>
              <w:rPr>
                <w:rFonts w:ascii="Arial" w:hAnsi="Arial" w:cs="Arial"/>
                <w:sz w:val="20"/>
                <w:szCs w:val="20"/>
              </w:rPr>
            </w:pPr>
          </w:p>
        </w:tc>
        <w:tc>
          <w:tcPr>
            <w:tcW w:w="2355" w:type="pct"/>
            <w:vAlign w:val="center"/>
          </w:tcPr>
          <w:p w:rsidR="00BF77A1" w:rsidRPr="00514609" w:rsidRDefault="00BF77A1" w:rsidP="00BF77A1">
            <w:pPr>
              <w:pStyle w:val="ListParagraph"/>
              <w:spacing w:line="360" w:lineRule="auto"/>
              <w:ind w:left="0"/>
              <w:jc w:val="center"/>
              <w:rPr>
                <w:rFonts w:ascii="Arial" w:hAnsi="Arial" w:cs="Arial"/>
                <w:sz w:val="20"/>
                <w:szCs w:val="20"/>
              </w:rPr>
            </w:pPr>
            <w:r w:rsidRPr="00514609">
              <w:rPr>
                <w:rFonts w:ascii="Arial" w:hAnsi="Arial" w:cs="Arial"/>
                <w:sz w:val="20"/>
                <w:szCs w:val="20"/>
              </w:rPr>
              <w:t>Pernah</w:t>
            </w:r>
          </w:p>
        </w:tc>
        <w:tc>
          <w:tcPr>
            <w:tcW w:w="626" w:type="pct"/>
            <w:vAlign w:val="center"/>
          </w:tcPr>
          <w:p w:rsidR="00BF77A1" w:rsidRPr="00514609" w:rsidRDefault="00BF77A1" w:rsidP="00BF77A1">
            <w:pPr>
              <w:pStyle w:val="ListParagraph"/>
              <w:spacing w:line="360" w:lineRule="auto"/>
              <w:ind w:left="0"/>
              <w:jc w:val="center"/>
              <w:rPr>
                <w:rFonts w:ascii="Arial" w:hAnsi="Arial" w:cs="Arial"/>
                <w:sz w:val="20"/>
                <w:szCs w:val="20"/>
              </w:rPr>
            </w:pPr>
            <w:r w:rsidRPr="00514609">
              <w:rPr>
                <w:rFonts w:ascii="Arial" w:hAnsi="Arial" w:cs="Arial"/>
                <w:sz w:val="20"/>
                <w:szCs w:val="20"/>
              </w:rPr>
              <w:t>25</w:t>
            </w:r>
          </w:p>
        </w:tc>
      </w:tr>
      <w:tr w:rsidR="00BF77A1" w:rsidRPr="00514609" w:rsidTr="00BF77A1">
        <w:trPr>
          <w:trHeight w:val="507"/>
          <w:jc w:val="center"/>
        </w:trPr>
        <w:tc>
          <w:tcPr>
            <w:tcW w:w="2019" w:type="pct"/>
            <w:vMerge w:val="restart"/>
            <w:vAlign w:val="center"/>
          </w:tcPr>
          <w:p w:rsidR="00BF77A1" w:rsidRPr="00514609" w:rsidRDefault="00BF77A1" w:rsidP="00BF77A1">
            <w:pPr>
              <w:pStyle w:val="ListParagraph"/>
              <w:spacing w:line="360" w:lineRule="auto"/>
              <w:ind w:left="0"/>
              <w:rPr>
                <w:rFonts w:ascii="Arial" w:hAnsi="Arial" w:cs="Arial"/>
                <w:sz w:val="20"/>
                <w:szCs w:val="20"/>
              </w:rPr>
            </w:pPr>
            <w:r w:rsidRPr="00514609">
              <w:rPr>
                <w:rFonts w:ascii="Arial" w:hAnsi="Arial" w:cs="Arial"/>
                <w:sz w:val="20"/>
                <w:szCs w:val="20"/>
              </w:rPr>
              <w:t xml:space="preserve">Penyakit penyerta </w:t>
            </w:r>
          </w:p>
          <w:p w:rsidR="00BF77A1" w:rsidRPr="00514609" w:rsidRDefault="00BF77A1" w:rsidP="00BF77A1">
            <w:pPr>
              <w:pStyle w:val="ListParagraph"/>
              <w:spacing w:line="360" w:lineRule="auto"/>
              <w:ind w:left="0"/>
              <w:rPr>
                <w:rFonts w:ascii="Arial" w:hAnsi="Arial" w:cs="Arial"/>
                <w:sz w:val="20"/>
                <w:szCs w:val="20"/>
              </w:rPr>
            </w:pPr>
            <w:r w:rsidRPr="00514609">
              <w:rPr>
                <w:rFonts w:ascii="Arial" w:hAnsi="Arial" w:cs="Arial"/>
                <w:sz w:val="20"/>
                <w:szCs w:val="20"/>
              </w:rPr>
              <w:t>(Diagnosis Sekunder)</w:t>
            </w:r>
          </w:p>
        </w:tc>
        <w:tc>
          <w:tcPr>
            <w:tcW w:w="2355" w:type="pct"/>
            <w:vAlign w:val="center"/>
          </w:tcPr>
          <w:p w:rsidR="00BF77A1" w:rsidRPr="00514609" w:rsidRDefault="00BF77A1" w:rsidP="00BF77A1">
            <w:pPr>
              <w:pStyle w:val="ListParagraph"/>
              <w:spacing w:line="360" w:lineRule="auto"/>
              <w:ind w:left="0"/>
              <w:jc w:val="center"/>
              <w:rPr>
                <w:rFonts w:ascii="Arial" w:hAnsi="Arial" w:cs="Arial"/>
                <w:sz w:val="20"/>
                <w:szCs w:val="20"/>
              </w:rPr>
            </w:pPr>
            <w:r w:rsidRPr="00514609">
              <w:rPr>
                <w:rFonts w:ascii="Arial" w:hAnsi="Arial" w:cs="Arial"/>
                <w:sz w:val="20"/>
                <w:szCs w:val="20"/>
              </w:rPr>
              <w:t>Ada</w:t>
            </w:r>
          </w:p>
        </w:tc>
        <w:tc>
          <w:tcPr>
            <w:tcW w:w="626" w:type="pct"/>
            <w:vAlign w:val="center"/>
          </w:tcPr>
          <w:p w:rsidR="00BF77A1" w:rsidRPr="00514609" w:rsidRDefault="00BF77A1" w:rsidP="00BF77A1">
            <w:pPr>
              <w:pStyle w:val="ListParagraph"/>
              <w:spacing w:line="360" w:lineRule="auto"/>
              <w:ind w:left="0"/>
              <w:jc w:val="center"/>
              <w:rPr>
                <w:rFonts w:ascii="Arial" w:hAnsi="Arial" w:cs="Arial"/>
                <w:sz w:val="20"/>
                <w:szCs w:val="20"/>
              </w:rPr>
            </w:pPr>
            <w:r w:rsidRPr="00514609">
              <w:rPr>
                <w:rFonts w:ascii="Arial" w:hAnsi="Arial" w:cs="Arial"/>
                <w:sz w:val="20"/>
                <w:szCs w:val="20"/>
              </w:rPr>
              <w:t>15</w:t>
            </w:r>
          </w:p>
        </w:tc>
      </w:tr>
      <w:tr w:rsidR="00BF77A1" w:rsidRPr="00514609" w:rsidTr="00BF77A1">
        <w:trPr>
          <w:trHeight w:val="507"/>
          <w:jc w:val="center"/>
        </w:trPr>
        <w:tc>
          <w:tcPr>
            <w:tcW w:w="2019" w:type="pct"/>
            <w:vMerge/>
            <w:vAlign w:val="center"/>
          </w:tcPr>
          <w:p w:rsidR="00BF77A1" w:rsidRPr="00514609" w:rsidRDefault="00BF77A1" w:rsidP="00BF77A1">
            <w:pPr>
              <w:pStyle w:val="ListParagraph"/>
              <w:spacing w:line="360" w:lineRule="auto"/>
              <w:ind w:left="0"/>
              <w:rPr>
                <w:rFonts w:ascii="Arial" w:hAnsi="Arial" w:cs="Arial"/>
                <w:sz w:val="20"/>
                <w:szCs w:val="20"/>
              </w:rPr>
            </w:pPr>
          </w:p>
        </w:tc>
        <w:tc>
          <w:tcPr>
            <w:tcW w:w="2355" w:type="pct"/>
            <w:vAlign w:val="center"/>
          </w:tcPr>
          <w:p w:rsidR="00BF77A1" w:rsidRPr="00514609" w:rsidRDefault="00BF77A1" w:rsidP="00BF77A1">
            <w:pPr>
              <w:pStyle w:val="ListParagraph"/>
              <w:spacing w:line="360" w:lineRule="auto"/>
              <w:ind w:left="0"/>
              <w:jc w:val="center"/>
              <w:rPr>
                <w:rFonts w:ascii="Arial" w:hAnsi="Arial" w:cs="Arial"/>
                <w:sz w:val="20"/>
                <w:szCs w:val="20"/>
              </w:rPr>
            </w:pPr>
            <w:r w:rsidRPr="00514609">
              <w:rPr>
                <w:rFonts w:ascii="Arial" w:hAnsi="Arial" w:cs="Arial"/>
                <w:sz w:val="20"/>
                <w:szCs w:val="20"/>
              </w:rPr>
              <w:t>Tidak ada</w:t>
            </w:r>
          </w:p>
        </w:tc>
        <w:tc>
          <w:tcPr>
            <w:tcW w:w="626" w:type="pct"/>
            <w:vAlign w:val="center"/>
          </w:tcPr>
          <w:p w:rsidR="00BF77A1" w:rsidRPr="00514609" w:rsidRDefault="00BF77A1" w:rsidP="00BF77A1">
            <w:pPr>
              <w:pStyle w:val="ListParagraph"/>
              <w:spacing w:line="360" w:lineRule="auto"/>
              <w:ind w:left="0"/>
              <w:jc w:val="center"/>
              <w:rPr>
                <w:rFonts w:ascii="Arial" w:hAnsi="Arial" w:cs="Arial"/>
                <w:sz w:val="20"/>
                <w:szCs w:val="20"/>
              </w:rPr>
            </w:pPr>
            <w:r w:rsidRPr="00514609">
              <w:rPr>
                <w:rFonts w:ascii="Arial" w:hAnsi="Arial" w:cs="Arial"/>
                <w:sz w:val="20"/>
                <w:szCs w:val="20"/>
              </w:rPr>
              <w:t>0</w:t>
            </w:r>
          </w:p>
        </w:tc>
      </w:tr>
      <w:tr w:rsidR="00BF77A1" w:rsidRPr="00514609" w:rsidTr="00BF77A1">
        <w:trPr>
          <w:trHeight w:val="507"/>
          <w:jc w:val="center"/>
        </w:trPr>
        <w:tc>
          <w:tcPr>
            <w:tcW w:w="2019" w:type="pct"/>
            <w:vMerge w:val="restart"/>
            <w:vAlign w:val="center"/>
          </w:tcPr>
          <w:p w:rsidR="00BF77A1" w:rsidRPr="00514609" w:rsidRDefault="00BF77A1" w:rsidP="00BF77A1">
            <w:pPr>
              <w:pStyle w:val="ListParagraph"/>
              <w:spacing w:line="360" w:lineRule="auto"/>
              <w:ind w:left="0"/>
              <w:rPr>
                <w:rFonts w:ascii="Arial" w:hAnsi="Arial" w:cs="Arial"/>
                <w:sz w:val="20"/>
                <w:szCs w:val="20"/>
              </w:rPr>
            </w:pPr>
            <w:r w:rsidRPr="00514609">
              <w:rPr>
                <w:rFonts w:ascii="Arial" w:hAnsi="Arial" w:cs="Arial"/>
                <w:sz w:val="20"/>
                <w:szCs w:val="20"/>
              </w:rPr>
              <w:t>Alat bantu berjalan</w:t>
            </w:r>
          </w:p>
        </w:tc>
        <w:tc>
          <w:tcPr>
            <w:tcW w:w="2355" w:type="pct"/>
            <w:vAlign w:val="center"/>
          </w:tcPr>
          <w:p w:rsidR="00BF77A1" w:rsidRPr="00514609" w:rsidRDefault="00BF77A1" w:rsidP="00BF77A1">
            <w:pPr>
              <w:pStyle w:val="ListParagraph"/>
              <w:spacing w:line="360" w:lineRule="auto"/>
              <w:ind w:left="0"/>
              <w:jc w:val="center"/>
              <w:rPr>
                <w:rFonts w:ascii="Arial" w:hAnsi="Arial" w:cs="Arial"/>
                <w:sz w:val="20"/>
                <w:szCs w:val="20"/>
              </w:rPr>
            </w:pPr>
            <w:r w:rsidRPr="00514609">
              <w:rPr>
                <w:rFonts w:ascii="Arial" w:hAnsi="Arial" w:cs="Arial"/>
                <w:sz w:val="20"/>
                <w:szCs w:val="20"/>
              </w:rPr>
              <w:t>Tanpa alat bantu, tidak dapat jalan, kursi roda</w:t>
            </w:r>
          </w:p>
        </w:tc>
        <w:tc>
          <w:tcPr>
            <w:tcW w:w="626" w:type="pct"/>
            <w:vAlign w:val="center"/>
          </w:tcPr>
          <w:p w:rsidR="00BF77A1" w:rsidRPr="00514609" w:rsidRDefault="00BF77A1" w:rsidP="00BF77A1">
            <w:pPr>
              <w:pStyle w:val="ListParagraph"/>
              <w:spacing w:line="360" w:lineRule="auto"/>
              <w:ind w:left="0"/>
              <w:jc w:val="center"/>
              <w:rPr>
                <w:rFonts w:ascii="Arial" w:hAnsi="Arial" w:cs="Arial"/>
                <w:sz w:val="20"/>
                <w:szCs w:val="20"/>
              </w:rPr>
            </w:pPr>
            <w:r w:rsidRPr="00514609">
              <w:rPr>
                <w:rFonts w:ascii="Arial" w:hAnsi="Arial" w:cs="Arial"/>
                <w:sz w:val="20"/>
                <w:szCs w:val="20"/>
              </w:rPr>
              <w:t>0</w:t>
            </w:r>
          </w:p>
        </w:tc>
      </w:tr>
      <w:tr w:rsidR="00BF77A1" w:rsidRPr="00514609" w:rsidTr="00BF77A1">
        <w:trPr>
          <w:trHeight w:val="507"/>
          <w:jc w:val="center"/>
        </w:trPr>
        <w:tc>
          <w:tcPr>
            <w:tcW w:w="2019" w:type="pct"/>
            <w:vMerge/>
            <w:vAlign w:val="center"/>
          </w:tcPr>
          <w:p w:rsidR="00BF77A1" w:rsidRPr="00514609" w:rsidRDefault="00BF77A1" w:rsidP="00BF77A1">
            <w:pPr>
              <w:pStyle w:val="ListParagraph"/>
              <w:spacing w:line="360" w:lineRule="auto"/>
              <w:ind w:left="0"/>
              <w:rPr>
                <w:rFonts w:ascii="Arial" w:hAnsi="Arial" w:cs="Arial"/>
                <w:sz w:val="20"/>
                <w:szCs w:val="20"/>
              </w:rPr>
            </w:pPr>
          </w:p>
        </w:tc>
        <w:tc>
          <w:tcPr>
            <w:tcW w:w="2355" w:type="pct"/>
            <w:vAlign w:val="center"/>
          </w:tcPr>
          <w:p w:rsidR="00BF77A1" w:rsidRPr="00514609" w:rsidRDefault="00BF77A1" w:rsidP="00BF77A1">
            <w:pPr>
              <w:pStyle w:val="ListParagraph"/>
              <w:spacing w:line="360" w:lineRule="auto"/>
              <w:ind w:left="0"/>
              <w:jc w:val="center"/>
              <w:rPr>
                <w:rFonts w:ascii="Arial" w:hAnsi="Arial" w:cs="Arial"/>
                <w:sz w:val="20"/>
                <w:szCs w:val="20"/>
              </w:rPr>
            </w:pPr>
            <w:r w:rsidRPr="00514609">
              <w:rPr>
                <w:rFonts w:ascii="Arial" w:hAnsi="Arial" w:cs="Arial"/>
                <w:sz w:val="20"/>
                <w:szCs w:val="20"/>
              </w:rPr>
              <w:t>Tongkat penyangga (crutch)</w:t>
            </w:r>
          </w:p>
        </w:tc>
        <w:tc>
          <w:tcPr>
            <w:tcW w:w="626" w:type="pct"/>
            <w:vAlign w:val="center"/>
          </w:tcPr>
          <w:p w:rsidR="00BF77A1" w:rsidRPr="00514609" w:rsidRDefault="00BF77A1" w:rsidP="00BF77A1">
            <w:pPr>
              <w:pStyle w:val="ListParagraph"/>
              <w:spacing w:line="360" w:lineRule="auto"/>
              <w:ind w:left="0"/>
              <w:jc w:val="center"/>
              <w:rPr>
                <w:rFonts w:ascii="Arial" w:hAnsi="Arial" w:cs="Arial"/>
                <w:sz w:val="20"/>
                <w:szCs w:val="20"/>
              </w:rPr>
            </w:pPr>
            <w:r w:rsidRPr="00514609">
              <w:rPr>
                <w:rFonts w:ascii="Arial" w:hAnsi="Arial" w:cs="Arial"/>
                <w:sz w:val="20"/>
                <w:szCs w:val="20"/>
              </w:rPr>
              <w:t>15</w:t>
            </w:r>
          </w:p>
        </w:tc>
      </w:tr>
      <w:tr w:rsidR="00BF77A1" w:rsidRPr="00514609" w:rsidTr="00BF77A1">
        <w:trPr>
          <w:trHeight w:val="507"/>
          <w:jc w:val="center"/>
        </w:trPr>
        <w:tc>
          <w:tcPr>
            <w:tcW w:w="2019" w:type="pct"/>
            <w:vMerge/>
            <w:vAlign w:val="center"/>
          </w:tcPr>
          <w:p w:rsidR="00BF77A1" w:rsidRPr="00514609" w:rsidRDefault="00BF77A1" w:rsidP="00BF77A1">
            <w:pPr>
              <w:pStyle w:val="ListParagraph"/>
              <w:spacing w:line="360" w:lineRule="auto"/>
              <w:ind w:left="0"/>
              <w:rPr>
                <w:rFonts w:ascii="Arial" w:hAnsi="Arial" w:cs="Arial"/>
                <w:sz w:val="20"/>
                <w:szCs w:val="20"/>
              </w:rPr>
            </w:pPr>
          </w:p>
        </w:tc>
        <w:tc>
          <w:tcPr>
            <w:tcW w:w="2355" w:type="pct"/>
            <w:vAlign w:val="center"/>
          </w:tcPr>
          <w:p w:rsidR="00BF77A1" w:rsidRPr="00514609" w:rsidRDefault="00BF77A1" w:rsidP="00BF77A1">
            <w:pPr>
              <w:pStyle w:val="ListParagraph"/>
              <w:spacing w:line="360" w:lineRule="auto"/>
              <w:ind w:left="0"/>
              <w:jc w:val="center"/>
              <w:rPr>
                <w:rFonts w:ascii="Arial" w:hAnsi="Arial" w:cs="Arial"/>
                <w:sz w:val="20"/>
                <w:szCs w:val="20"/>
              </w:rPr>
            </w:pPr>
            <w:r w:rsidRPr="00514609">
              <w:rPr>
                <w:rFonts w:ascii="Arial" w:hAnsi="Arial" w:cs="Arial"/>
                <w:sz w:val="20"/>
                <w:szCs w:val="20"/>
              </w:rPr>
              <w:t>Kursi</w:t>
            </w:r>
          </w:p>
        </w:tc>
        <w:tc>
          <w:tcPr>
            <w:tcW w:w="626" w:type="pct"/>
            <w:vAlign w:val="center"/>
          </w:tcPr>
          <w:p w:rsidR="00BF77A1" w:rsidRPr="00514609" w:rsidRDefault="00BF77A1" w:rsidP="00BF77A1">
            <w:pPr>
              <w:pStyle w:val="ListParagraph"/>
              <w:spacing w:line="360" w:lineRule="auto"/>
              <w:ind w:left="0"/>
              <w:jc w:val="center"/>
              <w:rPr>
                <w:rFonts w:ascii="Arial" w:hAnsi="Arial" w:cs="Arial"/>
                <w:sz w:val="20"/>
                <w:szCs w:val="20"/>
              </w:rPr>
            </w:pPr>
            <w:r w:rsidRPr="00514609">
              <w:rPr>
                <w:rFonts w:ascii="Arial" w:hAnsi="Arial" w:cs="Arial"/>
                <w:sz w:val="20"/>
                <w:szCs w:val="20"/>
              </w:rPr>
              <w:t>30</w:t>
            </w:r>
          </w:p>
        </w:tc>
      </w:tr>
      <w:tr w:rsidR="00BF77A1" w:rsidRPr="00514609" w:rsidTr="00BF77A1">
        <w:trPr>
          <w:trHeight w:val="507"/>
          <w:jc w:val="center"/>
        </w:trPr>
        <w:tc>
          <w:tcPr>
            <w:tcW w:w="2019" w:type="pct"/>
            <w:vMerge w:val="restart"/>
            <w:vAlign w:val="center"/>
          </w:tcPr>
          <w:p w:rsidR="00BF77A1" w:rsidRPr="00514609" w:rsidRDefault="00BF77A1" w:rsidP="00BF77A1">
            <w:pPr>
              <w:pStyle w:val="ListParagraph"/>
              <w:spacing w:line="360" w:lineRule="auto"/>
              <w:ind w:left="0"/>
              <w:rPr>
                <w:rFonts w:ascii="Arial" w:hAnsi="Arial" w:cs="Arial"/>
                <w:sz w:val="20"/>
                <w:szCs w:val="20"/>
              </w:rPr>
            </w:pPr>
            <w:r w:rsidRPr="00514609">
              <w:rPr>
                <w:rFonts w:ascii="Arial" w:hAnsi="Arial" w:cs="Arial"/>
                <w:sz w:val="20"/>
                <w:szCs w:val="20"/>
              </w:rPr>
              <w:t>Pemakaian infus intravena</w:t>
            </w:r>
          </w:p>
        </w:tc>
        <w:tc>
          <w:tcPr>
            <w:tcW w:w="2355" w:type="pct"/>
            <w:vAlign w:val="center"/>
          </w:tcPr>
          <w:p w:rsidR="00BF77A1" w:rsidRPr="00514609" w:rsidRDefault="00BF77A1" w:rsidP="00BF77A1">
            <w:pPr>
              <w:pStyle w:val="ListParagraph"/>
              <w:spacing w:line="360" w:lineRule="auto"/>
              <w:ind w:left="0"/>
              <w:jc w:val="center"/>
              <w:rPr>
                <w:rFonts w:ascii="Arial" w:hAnsi="Arial" w:cs="Arial"/>
                <w:sz w:val="20"/>
                <w:szCs w:val="20"/>
              </w:rPr>
            </w:pPr>
            <w:r w:rsidRPr="00514609">
              <w:rPr>
                <w:rFonts w:ascii="Arial" w:hAnsi="Arial" w:cs="Arial"/>
                <w:sz w:val="20"/>
                <w:szCs w:val="20"/>
              </w:rPr>
              <w:t>Ya</w:t>
            </w:r>
          </w:p>
        </w:tc>
        <w:tc>
          <w:tcPr>
            <w:tcW w:w="626" w:type="pct"/>
            <w:vAlign w:val="center"/>
          </w:tcPr>
          <w:p w:rsidR="00BF77A1" w:rsidRPr="00514609" w:rsidRDefault="00BF77A1" w:rsidP="00BF77A1">
            <w:pPr>
              <w:pStyle w:val="ListParagraph"/>
              <w:spacing w:line="360" w:lineRule="auto"/>
              <w:ind w:left="0"/>
              <w:jc w:val="center"/>
              <w:rPr>
                <w:rFonts w:ascii="Arial" w:hAnsi="Arial" w:cs="Arial"/>
                <w:sz w:val="20"/>
                <w:szCs w:val="20"/>
              </w:rPr>
            </w:pPr>
            <w:r w:rsidRPr="00514609">
              <w:rPr>
                <w:rFonts w:ascii="Arial" w:hAnsi="Arial" w:cs="Arial"/>
                <w:sz w:val="20"/>
                <w:szCs w:val="20"/>
              </w:rPr>
              <w:t>20</w:t>
            </w:r>
          </w:p>
        </w:tc>
      </w:tr>
      <w:tr w:rsidR="00BF77A1" w:rsidRPr="00514609" w:rsidTr="00BF77A1">
        <w:trPr>
          <w:trHeight w:val="507"/>
          <w:jc w:val="center"/>
        </w:trPr>
        <w:tc>
          <w:tcPr>
            <w:tcW w:w="2019" w:type="pct"/>
            <w:vMerge/>
            <w:vAlign w:val="center"/>
          </w:tcPr>
          <w:p w:rsidR="00BF77A1" w:rsidRPr="00514609" w:rsidRDefault="00BF77A1" w:rsidP="00BF77A1">
            <w:pPr>
              <w:pStyle w:val="ListParagraph"/>
              <w:spacing w:line="360" w:lineRule="auto"/>
              <w:ind w:left="0"/>
              <w:rPr>
                <w:rFonts w:ascii="Arial" w:hAnsi="Arial" w:cs="Arial"/>
                <w:sz w:val="20"/>
                <w:szCs w:val="20"/>
              </w:rPr>
            </w:pPr>
          </w:p>
        </w:tc>
        <w:tc>
          <w:tcPr>
            <w:tcW w:w="2355" w:type="pct"/>
            <w:vAlign w:val="center"/>
          </w:tcPr>
          <w:p w:rsidR="00BF77A1" w:rsidRPr="00514609" w:rsidRDefault="00BF77A1" w:rsidP="00BF77A1">
            <w:pPr>
              <w:pStyle w:val="ListParagraph"/>
              <w:spacing w:line="360" w:lineRule="auto"/>
              <w:ind w:left="0"/>
              <w:jc w:val="center"/>
              <w:rPr>
                <w:rFonts w:ascii="Arial" w:hAnsi="Arial" w:cs="Arial"/>
                <w:sz w:val="20"/>
                <w:szCs w:val="20"/>
              </w:rPr>
            </w:pPr>
            <w:r w:rsidRPr="00514609">
              <w:rPr>
                <w:rFonts w:ascii="Arial" w:hAnsi="Arial" w:cs="Arial"/>
                <w:sz w:val="20"/>
                <w:szCs w:val="20"/>
              </w:rPr>
              <w:t>Tidak</w:t>
            </w:r>
          </w:p>
        </w:tc>
        <w:tc>
          <w:tcPr>
            <w:tcW w:w="626" w:type="pct"/>
            <w:vAlign w:val="center"/>
          </w:tcPr>
          <w:p w:rsidR="00BF77A1" w:rsidRPr="00514609" w:rsidRDefault="00BF77A1" w:rsidP="00BF77A1">
            <w:pPr>
              <w:pStyle w:val="ListParagraph"/>
              <w:spacing w:line="360" w:lineRule="auto"/>
              <w:ind w:left="0"/>
              <w:jc w:val="center"/>
              <w:rPr>
                <w:rFonts w:ascii="Arial" w:hAnsi="Arial" w:cs="Arial"/>
                <w:sz w:val="20"/>
                <w:szCs w:val="20"/>
              </w:rPr>
            </w:pPr>
            <w:r w:rsidRPr="00514609">
              <w:rPr>
                <w:rFonts w:ascii="Arial" w:hAnsi="Arial" w:cs="Arial"/>
                <w:sz w:val="20"/>
                <w:szCs w:val="20"/>
              </w:rPr>
              <w:t>0</w:t>
            </w:r>
          </w:p>
        </w:tc>
      </w:tr>
      <w:tr w:rsidR="00BF77A1" w:rsidRPr="00514609" w:rsidTr="00BF77A1">
        <w:trPr>
          <w:trHeight w:val="507"/>
          <w:jc w:val="center"/>
        </w:trPr>
        <w:tc>
          <w:tcPr>
            <w:tcW w:w="2019" w:type="pct"/>
            <w:vMerge w:val="restart"/>
            <w:vAlign w:val="center"/>
          </w:tcPr>
          <w:p w:rsidR="00BF77A1" w:rsidRPr="00514609" w:rsidRDefault="00BF77A1" w:rsidP="00BF77A1">
            <w:pPr>
              <w:pStyle w:val="ListParagraph"/>
              <w:spacing w:line="360" w:lineRule="auto"/>
              <w:ind w:left="0"/>
              <w:rPr>
                <w:rFonts w:ascii="Arial" w:hAnsi="Arial" w:cs="Arial"/>
                <w:sz w:val="20"/>
                <w:szCs w:val="20"/>
              </w:rPr>
            </w:pPr>
            <w:r w:rsidRPr="00514609">
              <w:rPr>
                <w:rFonts w:ascii="Arial" w:hAnsi="Arial" w:cs="Arial"/>
                <w:sz w:val="20"/>
                <w:szCs w:val="20"/>
              </w:rPr>
              <w:t>Cara berjalan</w:t>
            </w:r>
          </w:p>
        </w:tc>
        <w:tc>
          <w:tcPr>
            <w:tcW w:w="2355" w:type="pct"/>
            <w:vAlign w:val="center"/>
          </w:tcPr>
          <w:p w:rsidR="00BF77A1" w:rsidRPr="00514609" w:rsidRDefault="00BF77A1" w:rsidP="00BF77A1">
            <w:pPr>
              <w:pStyle w:val="ListParagraph"/>
              <w:spacing w:line="360" w:lineRule="auto"/>
              <w:ind w:left="0"/>
              <w:jc w:val="center"/>
              <w:rPr>
                <w:rFonts w:ascii="Arial" w:hAnsi="Arial" w:cs="Arial"/>
                <w:sz w:val="20"/>
                <w:szCs w:val="20"/>
              </w:rPr>
            </w:pPr>
            <w:r w:rsidRPr="00514609">
              <w:rPr>
                <w:rFonts w:ascii="Arial" w:hAnsi="Arial" w:cs="Arial"/>
                <w:sz w:val="20"/>
                <w:szCs w:val="20"/>
              </w:rPr>
              <w:t>Normal, tidak dapat berjalan</w:t>
            </w:r>
          </w:p>
        </w:tc>
        <w:tc>
          <w:tcPr>
            <w:tcW w:w="626" w:type="pct"/>
            <w:vAlign w:val="center"/>
          </w:tcPr>
          <w:p w:rsidR="00BF77A1" w:rsidRPr="00514609" w:rsidRDefault="00BF77A1" w:rsidP="00BF77A1">
            <w:pPr>
              <w:pStyle w:val="ListParagraph"/>
              <w:spacing w:line="360" w:lineRule="auto"/>
              <w:ind w:left="0"/>
              <w:jc w:val="center"/>
              <w:rPr>
                <w:rFonts w:ascii="Arial" w:hAnsi="Arial" w:cs="Arial"/>
                <w:sz w:val="20"/>
                <w:szCs w:val="20"/>
              </w:rPr>
            </w:pPr>
            <w:r w:rsidRPr="00514609">
              <w:rPr>
                <w:rFonts w:ascii="Arial" w:hAnsi="Arial" w:cs="Arial"/>
                <w:sz w:val="20"/>
                <w:szCs w:val="20"/>
              </w:rPr>
              <w:t>0</w:t>
            </w:r>
          </w:p>
        </w:tc>
      </w:tr>
      <w:tr w:rsidR="00BF77A1" w:rsidRPr="00514609" w:rsidTr="00BF77A1">
        <w:trPr>
          <w:trHeight w:val="507"/>
          <w:jc w:val="center"/>
        </w:trPr>
        <w:tc>
          <w:tcPr>
            <w:tcW w:w="2019" w:type="pct"/>
            <w:vMerge/>
            <w:vAlign w:val="center"/>
          </w:tcPr>
          <w:p w:rsidR="00BF77A1" w:rsidRPr="00514609" w:rsidRDefault="00BF77A1" w:rsidP="00BF77A1">
            <w:pPr>
              <w:pStyle w:val="ListParagraph"/>
              <w:spacing w:line="360" w:lineRule="auto"/>
              <w:ind w:left="0"/>
              <w:rPr>
                <w:rFonts w:ascii="Arial" w:hAnsi="Arial" w:cs="Arial"/>
                <w:sz w:val="20"/>
                <w:szCs w:val="20"/>
              </w:rPr>
            </w:pPr>
          </w:p>
        </w:tc>
        <w:tc>
          <w:tcPr>
            <w:tcW w:w="2355" w:type="pct"/>
            <w:vAlign w:val="center"/>
          </w:tcPr>
          <w:p w:rsidR="00BF77A1" w:rsidRPr="00514609" w:rsidRDefault="00BF77A1" w:rsidP="00BF77A1">
            <w:pPr>
              <w:pStyle w:val="ListParagraph"/>
              <w:spacing w:line="360" w:lineRule="auto"/>
              <w:ind w:left="0"/>
              <w:jc w:val="center"/>
              <w:rPr>
                <w:rFonts w:ascii="Arial" w:hAnsi="Arial" w:cs="Arial"/>
                <w:sz w:val="20"/>
                <w:szCs w:val="20"/>
              </w:rPr>
            </w:pPr>
            <w:r w:rsidRPr="00514609">
              <w:rPr>
                <w:rFonts w:ascii="Arial" w:hAnsi="Arial" w:cs="Arial"/>
                <w:sz w:val="20"/>
                <w:szCs w:val="20"/>
              </w:rPr>
              <w:t>Lemah</w:t>
            </w:r>
          </w:p>
        </w:tc>
        <w:tc>
          <w:tcPr>
            <w:tcW w:w="626" w:type="pct"/>
            <w:vAlign w:val="center"/>
          </w:tcPr>
          <w:p w:rsidR="00BF77A1" w:rsidRPr="00514609" w:rsidRDefault="00BF77A1" w:rsidP="00BF77A1">
            <w:pPr>
              <w:pStyle w:val="ListParagraph"/>
              <w:spacing w:line="360" w:lineRule="auto"/>
              <w:ind w:left="0"/>
              <w:jc w:val="center"/>
              <w:rPr>
                <w:rFonts w:ascii="Arial" w:hAnsi="Arial" w:cs="Arial"/>
                <w:sz w:val="20"/>
                <w:szCs w:val="20"/>
              </w:rPr>
            </w:pPr>
            <w:r w:rsidRPr="00514609">
              <w:rPr>
                <w:rFonts w:ascii="Arial" w:hAnsi="Arial" w:cs="Arial"/>
                <w:sz w:val="20"/>
                <w:szCs w:val="20"/>
              </w:rPr>
              <w:t>10</w:t>
            </w:r>
          </w:p>
        </w:tc>
      </w:tr>
      <w:tr w:rsidR="00BF77A1" w:rsidRPr="00514609" w:rsidTr="00BF77A1">
        <w:trPr>
          <w:trHeight w:val="507"/>
          <w:jc w:val="center"/>
        </w:trPr>
        <w:tc>
          <w:tcPr>
            <w:tcW w:w="2019" w:type="pct"/>
            <w:vMerge/>
            <w:vAlign w:val="center"/>
          </w:tcPr>
          <w:p w:rsidR="00BF77A1" w:rsidRPr="00514609" w:rsidRDefault="00BF77A1" w:rsidP="00BF77A1">
            <w:pPr>
              <w:pStyle w:val="ListParagraph"/>
              <w:spacing w:line="360" w:lineRule="auto"/>
              <w:ind w:left="0"/>
              <w:rPr>
                <w:rFonts w:ascii="Arial" w:hAnsi="Arial" w:cs="Arial"/>
                <w:sz w:val="20"/>
                <w:szCs w:val="20"/>
              </w:rPr>
            </w:pPr>
          </w:p>
        </w:tc>
        <w:tc>
          <w:tcPr>
            <w:tcW w:w="2355" w:type="pct"/>
            <w:vAlign w:val="center"/>
          </w:tcPr>
          <w:p w:rsidR="00BF77A1" w:rsidRPr="00514609" w:rsidRDefault="00BF77A1" w:rsidP="00BF77A1">
            <w:pPr>
              <w:pStyle w:val="ListParagraph"/>
              <w:spacing w:line="360" w:lineRule="auto"/>
              <w:ind w:left="0"/>
              <w:jc w:val="center"/>
              <w:rPr>
                <w:rFonts w:ascii="Arial" w:hAnsi="Arial" w:cs="Arial"/>
                <w:sz w:val="20"/>
                <w:szCs w:val="20"/>
              </w:rPr>
            </w:pPr>
            <w:r w:rsidRPr="00514609">
              <w:rPr>
                <w:rFonts w:ascii="Arial" w:hAnsi="Arial" w:cs="Arial"/>
                <w:sz w:val="20"/>
                <w:szCs w:val="20"/>
              </w:rPr>
              <w:t>Terganggu</w:t>
            </w:r>
          </w:p>
        </w:tc>
        <w:tc>
          <w:tcPr>
            <w:tcW w:w="626" w:type="pct"/>
            <w:vAlign w:val="center"/>
          </w:tcPr>
          <w:p w:rsidR="00BF77A1" w:rsidRPr="00514609" w:rsidRDefault="00BF77A1" w:rsidP="00BF77A1">
            <w:pPr>
              <w:pStyle w:val="ListParagraph"/>
              <w:spacing w:line="360" w:lineRule="auto"/>
              <w:ind w:left="0"/>
              <w:jc w:val="center"/>
              <w:rPr>
                <w:rFonts w:ascii="Arial" w:hAnsi="Arial" w:cs="Arial"/>
                <w:sz w:val="20"/>
                <w:szCs w:val="20"/>
              </w:rPr>
            </w:pPr>
            <w:r w:rsidRPr="00514609">
              <w:rPr>
                <w:rFonts w:ascii="Arial" w:hAnsi="Arial" w:cs="Arial"/>
                <w:sz w:val="20"/>
                <w:szCs w:val="20"/>
              </w:rPr>
              <w:t>20</w:t>
            </w:r>
          </w:p>
        </w:tc>
      </w:tr>
      <w:tr w:rsidR="00BF77A1" w:rsidRPr="00514609" w:rsidTr="00BF77A1">
        <w:trPr>
          <w:trHeight w:val="507"/>
          <w:jc w:val="center"/>
        </w:trPr>
        <w:tc>
          <w:tcPr>
            <w:tcW w:w="2019" w:type="pct"/>
            <w:vMerge w:val="restart"/>
            <w:vAlign w:val="center"/>
          </w:tcPr>
          <w:p w:rsidR="00BF77A1" w:rsidRPr="00514609" w:rsidRDefault="00BF77A1" w:rsidP="00BF77A1">
            <w:pPr>
              <w:pStyle w:val="ListParagraph"/>
              <w:spacing w:line="360" w:lineRule="auto"/>
              <w:ind w:left="0"/>
              <w:rPr>
                <w:rFonts w:ascii="Arial" w:hAnsi="Arial" w:cs="Arial"/>
                <w:sz w:val="20"/>
                <w:szCs w:val="20"/>
              </w:rPr>
            </w:pPr>
            <w:r w:rsidRPr="00514609">
              <w:rPr>
                <w:rFonts w:ascii="Arial" w:hAnsi="Arial" w:cs="Arial"/>
                <w:sz w:val="20"/>
                <w:szCs w:val="20"/>
              </w:rPr>
              <w:t>Status mental</w:t>
            </w:r>
          </w:p>
        </w:tc>
        <w:tc>
          <w:tcPr>
            <w:tcW w:w="2355" w:type="pct"/>
            <w:vAlign w:val="center"/>
          </w:tcPr>
          <w:p w:rsidR="00BF77A1" w:rsidRPr="00514609" w:rsidRDefault="00BF77A1" w:rsidP="00BF77A1">
            <w:pPr>
              <w:pStyle w:val="ListParagraph"/>
              <w:spacing w:line="360" w:lineRule="auto"/>
              <w:ind w:left="0"/>
              <w:jc w:val="center"/>
              <w:rPr>
                <w:rFonts w:ascii="Arial" w:hAnsi="Arial" w:cs="Arial"/>
                <w:sz w:val="20"/>
                <w:szCs w:val="20"/>
              </w:rPr>
            </w:pPr>
            <w:r w:rsidRPr="00514609">
              <w:rPr>
                <w:rFonts w:ascii="Arial" w:hAnsi="Arial" w:cs="Arial"/>
                <w:sz w:val="20"/>
                <w:szCs w:val="20"/>
              </w:rPr>
              <w:t>menyadari kelemahannya</w:t>
            </w:r>
          </w:p>
        </w:tc>
        <w:tc>
          <w:tcPr>
            <w:tcW w:w="626" w:type="pct"/>
            <w:vAlign w:val="center"/>
          </w:tcPr>
          <w:p w:rsidR="00BF77A1" w:rsidRPr="00514609" w:rsidRDefault="00BF77A1" w:rsidP="00BF77A1">
            <w:pPr>
              <w:pStyle w:val="ListParagraph"/>
              <w:spacing w:line="360" w:lineRule="auto"/>
              <w:ind w:left="0"/>
              <w:jc w:val="center"/>
              <w:rPr>
                <w:rFonts w:ascii="Arial" w:hAnsi="Arial" w:cs="Arial"/>
                <w:sz w:val="20"/>
                <w:szCs w:val="20"/>
              </w:rPr>
            </w:pPr>
            <w:r w:rsidRPr="00514609">
              <w:rPr>
                <w:rFonts w:ascii="Arial" w:hAnsi="Arial" w:cs="Arial"/>
                <w:sz w:val="20"/>
                <w:szCs w:val="20"/>
              </w:rPr>
              <w:t>0</w:t>
            </w:r>
          </w:p>
        </w:tc>
      </w:tr>
      <w:tr w:rsidR="00BF77A1" w:rsidRPr="00514609" w:rsidTr="00BF77A1">
        <w:trPr>
          <w:trHeight w:val="507"/>
          <w:jc w:val="center"/>
        </w:trPr>
        <w:tc>
          <w:tcPr>
            <w:tcW w:w="2019" w:type="pct"/>
            <w:vMerge/>
            <w:vAlign w:val="center"/>
          </w:tcPr>
          <w:p w:rsidR="00BF77A1" w:rsidRPr="00514609" w:rsidRDefault="00BF77A1" w:rsidP="00BF77A1">
            <w:pPr>
              <w:pStyle w:val="ListParagraph"/>
              <w:spacing w:line="360" w:lineRule="auto"/>
              <w:ind w:left="0"/>
              <w:jc w:val="center"/>
              <w:rPr>
                <w:rFonts w:ascii="Arial" w:hAnsi="Arial" w:cs="Arial"/>
                <w:sz w:val="20"/>
                <w:szCs w:val="20"/>
              </w:rPr>
            </w:pPr>
          </w:p>
        </w:tc>
        <w:tc>
          <w:tcPr>
            <w:tcW w:w="2355" w:type="pct"/>
            <w:vAlign w:val="center"/>
          </w:tcPr>
          <w:p w:rsidR="00BF77A1" w:rsidRPr="00514609" w:rsidRDefault="00BF77A1" w:rsidP="00BF77A1">
            <w:pPr>
              <w:pStyle w:val="ListParagraph"/>
              <w:spacing w:line="360" w:lineRule="auto"/>
              <w:ind w:left="0"/>
              <w:jc w:val="center"/>
              <w:rPr>
                <w:rFonts w:ascii="Arial" w:hAnsi="Arial" w:cs="Arial"/>
                <w:sz w:val="20"/>
                <w:szCs w:val="20"/>
              </w:rPr>
            </w:pPr>
            <w:r w:rsidRPr="00514609">
              <w:rPr>
                <w:rFonts w:ascii="Arial" w:hAnsi="Arial" w:cs="Arial"/>
                <w:sz w:val="20"/>
                <w:szCs w:val="20"/>
              </w:rPr>
              <w:t>Tidak menyadari kelemahannya</w:t>
            </w:r>
          </w:p>
        </w:tc>
        <w:tc>
          <w:tcPr>
            <w:tcW w:w="626" w:type="pct"/>
            <w:vAlign w:val="center"/>
          </w:tcPr>
          <w:p w:rsidR="00BF77A1" w:rsidRPr="00514609" w:rsidRDefault="00BF77A1" w:rsidP="00BF77A1">
            <w:pPr>
              <w:pStyle w:val="ListParagraph"/>
              <w:spacing w:line="360" w:lineRule="auto"/>
              <w:ind w:left="0"/>
              <w:jc w:val="center"/>
              <w:rPr>
                <w:rFonts w:ascii="Arial" w:hAnsi="Arial" w:cs="Arial"/>
                <w:sz w:val="20"/>
                <w:szCs w:val="20"/>
              </w:rPr>
            </w:pPr>
            <w:r w:rsidRPr="00514609">
              <w:rPr>
                <w:rFonts w:ascii="Arial" w:hAnsi="Arial" w:cs="Arial"/>
                <w:sz w:val="20"/>
                <w:szCs w:val="20"/>
              </w:rPr>
              <w:t>15</w:t>
            </w:r>
          </w:p>
        </w:tc>
      </w:tr>
      <w:tr w:rsidR="00BF77A1" w:rsidRPr="00514609" w:rsidTr="00BF77A1">
        <w:trPr>
          <w:trHeight w:val="507"/>
          <w:jc w:val="center"/>
        </w:trPr>
        <w:tc>
          <w:tcPr>
            <w:tcW w:w="2019" w:type="pct"/>
            <w:vAlign w:val="center"/>
          </w:tcPr>
          <w:p w:rsidR="00BF77A1" w:rsidRPr="00514609" w:rsidRDefault="00BF77A1" w:rsidP="00BF77A1">
            <w:pPr>
              <w:pStyle w:val="ListParagraph"/>
              <w:spacing w:line="360" w:lineRule="auto"/>
              <w:ind w:left="0"/>
              <w:jc w:val="center"/>
              <w:rPr>
                <w:rFonts w:ascii="Arial" w:hAnsi="Arial" w:cs="Arial"/>
                <w:b/>
                <w:sz w:val="20"/>
                <w:szCs w:val="20"/>
              </w:rPr>
            </w:pPr>
            <w:r w:rsidRPr="00514609">
              <w:rPr>
                <w:rFonts w:ascii="Arial" w:hAnsi="Arial" w:cs="Arial"/>
                <w:b/>
                <w:sz w:val="20"/>
                <w:szCs w:val="20"/>
              </w:rPr>
              <w:t>Total skor</w:t>
            </w:r>
          </w:p>
        </w:tc>
        <w:tc>
          <w:tcPr>
            <w:tcW w:w="2355" w:type="pct"/>
            <w:vAlign w:val="center"/>
          </w:tcPr>
          <w:p w:rsidR="00BF77A1" w:rsidRPr="00514609" w:rsidRDefault="00BF77A1" w:rsidP="00BF77A1">
            <w:pPr>
              <w:pStyle w:val="ListParagraph"/>
              <w:spacing w:line="360" w:lineRule="auto"/>
              <w:ind w:left="0"/>
              <w:jc w:val="center"/>
              <w:rPr>
                <w:rFonts w:ascii="Arial" w:hAnsi="Arial" w:cs="Arial"/>
                <w:sz w:val="20"/>
                <w:szCs w:val="20"/>
              </w:rPr>
            </w:pPr>
          </w:p>
        </w:tc>
        <w:tc>
          <w:tcPr>
            <w:tcW w:w="626" w:type="pct"/>
            <w:vAlign w:val="center"/>
          </w:tcPr>
          <w:p w:rsidR="00BF77A1" w:rsidRPr="00514609" w:rsidRDefault="00BF77A1" w:rsidP="00BF77A1">
            <w:pPr>
              <w:pStyle w:val="ListParagraph"/>
              <w:spacing w:line="360" w:lineRule="auto"/>
              <w:ind w:left="0"/>
              <w:jc w:val="center"/>
              <w:rPr>
                <w:rFonts w:ascii="Arial" w:hAnsi="Arial" w:cs="Arial"/>
                <w:sz w:val="20"/>
                <w:szCs w:val="20"/>
              </w:rPr>
            </w:pPr>
          </w:p>
        </w:tc>
      </w:tr>
    </w:tbl>
    <w:p w:rsidR="00BF77A1" w:rsidRDefault="00BF77A1" w:rsidP="00BF77A1">
      <w:pPr>
        <w:jc w:val="center"/>
        <w:rPr>
          <w:rFonts w:ascii="Arial" w:hAnsi="Arial" w:cs="Arial"/>
          <w:lang w:val="id-ID"/>
        </w:rPr>
      </w:pPr>
    </w:p>
    <w:p w:rsidR="00BF77A1" w:rsidRPr="00366E30" w:rsidRDefault="00BF77A1" w:rsidP="00BF77A1">
      <w:pPr>
        <w:jc w:val="center"/>
        <w:rPr>
          <w:rFonts w:ascii="Arial" w:hAnsi="Arial" w:cs="Arial"/>
        </w:rPr>
      </w:pPr>
      <w:r>
        <w:rPr>
          <w:rFonts w:ascii="Arial" w:hAnsi="Arial" w:cs="Arial"/>
          <w:b/>
        </w:rPr>
        <w:t xml:space="preserve">Gambar 2.1 </w:t>
      </w:r>
      <w:r>
        <w:rPr>
          <w:rFonts w:ascii="Arial" w:hAnsi="Arial" w:cs="Arial"/>
          <w:b/>
          <w:i/>
        </w:rPr>
        <w:t>I</w:t>
      </w:r>
      <w:r w:rsidRPr="001118B8">
        <w:rPr>
          <w:rFonts w:ascii="Arial" w:hAnsi="Arial" w:cs="Arial"/>
          <w:b/>
          <w:i/>
        </w:rPr>
        <w:t>nsterumen Morse Fall Scale</w:t>
      </w:r>
    </w:p>
    <w:p w:rsidR="00BF77A1" w:rsidRDefault="00BF77A1" w:rsidP="00BF77A1">
      <w:pPr>
        <w:spacing w:line="480" w:lineRule="auto"/>
        <w:jc w:val="both"/>
        <w:rPr>
          <w:rFonts w:ascii="Arial" w:hAnsi="Arial" w:cs="Arial"/>
        </w:rPr>
      </w:pPr>
      <w:proofErr w:type="gramStart"/>
      <w:r w:rsidRPr="00DB2C33">
        <w:rPr>
          <w:rFonts w:ascii="Arial" w:hAnsi="Arial" w:cs="Arial"/>
        </w:rPr>
        <w:t>Keterangan :</w:t>
      </w:r>
      <w:proofErr w:type="gramEnd"/>
      <w:r w:rsidRPr="00DB2C33">
        <w:rPr>
          <w:rFonts w:ascii="Arial" w:hAnsi="Arial" w:cs="Arial"/>
        </w:rPr>
        <w:t xml:space="preserve"> </w:t>
      </w:r>
    </w:p>
    <w:p w:rsidR="00BF77A1" w:rsidRDefault="00BF77A1" w:rsidP="00BF77A1">
      <w:pPr>
        <w:spacing w:line="480" w:lineRule="auto"/>
        <w:ind w:firstLine="720"/>
        <w:jc w:val="both"/>
        <w:rPr>
          <w:rFonts w:ascii="Arial" w:hAnsi="Arial" w:cs="Arial"/>
          <w:lang w:val="id-ID"/>
        </w:rPr>
      </w:pPr>
      <w:r w:rsidRPr="00DB2C33">
        <w:rPr>
          <w:rFonts w:ascii="Arial" w:hAnsi="Arial" w:cs="Arial"/>
        </w:rPr>
        <w:t>Bila total score &lt; 45 resiko rendah dan bila total score ≥ 45 risiko tinggi</w:t>
      </w:r>
    </w:p>
    <w:p w:rsidR="00BF77A1" w:rsidRDefault="00BF77A1" w:rsidP="00BF77A1">
      <w:pPr>
        <w:spacing w:line="480" w:lineRule="auto"/>
        <w:jc w:val="both"/>
        <w:rPr>
          <w:rFonts w:ascii="Arial" w:hAnsi="Arial" w:cs="Arial"/>
          <w:lang w:val="id-ID"/>
        </w:rPr>
      </w:pPr>
      <w:r>
        <w:rPr>
          <w:rFonts w:ascii="Arial" w:hAnsi="Arial" w:cs="Arial"/>
        </w:rPr>
        <w:t>Kesimpulan:</w:t>
      </w:r>
    </w:p>
    <w:p w:rsidR="00BF77A1" w:rsidRDefault="00BF77A1" w:rsidP="00BF77A1">
      <w:pPr>
        <w:spacing w:line="480" w:lineRule="auto"/>
        <w:ind w:firstLine="720"/>
        <w:jc w:val="both"/>
        <w:rPr>
          <w:rFonts w:ascii="Arial" w:hAnsi="Arial" w:cs="Arial"/>
          <w:lang w:val="id-ID"/>
        </w:rPr>
      </w:pPr>
      <w:r w:rsidRPr="00DB2C33">
        <w:rPr>
          <w:rFonts w:ascii="Arial" w:hAnsi="Arial" w:cs="Arial"/>
        </w:rPr>
        <w:t>RR (risiko rendah)</w:t>
      </w:r>
      <w:r>
        <w:rPr>
          <w:rFonts w:ascii="Arial" w:hAnsi="Arial" w:cs="Arial"/>
        </w:rPr>
        <w:t xml:space="preserve"> </w:t>
      </w:r>
      <w:r w:rsidRPr="00DB2C33">
        <w:rPr>
          <w:rFonts w:ascii="Arial" w:hAnsi="Arial" w:cs="Arial"/>
        </w:rPr>
        <w:t>&lt;</w:t>
      </w:r>
      <w:r>
        <w:rPr>
          <w:rFonts w:ascii="Arial" w:hAnsi="Arial" w:cs="Arial"/>
        </w:rPr>
        <w:t xml:space="preserve"> </w:t>
      </w:r>
      <w:r w:rsidRPr="00DB2C33">
        <w:rPr>
          <w:rFonts w:ascii="Arial" w:hAnsi="Arial" w:cs="Arial"/>
        </w:rPr>
        <w:t>45</w:t>
      </w:r>
    </w:p>
    <w:p w:rsidR="00BF77A1" w:rsidRPr="00DB2C33" w:rsidRDefault="00BF77A1" w:rsidP="00BF77A1">
      <w:pPr>
        <w:spacing w:line="480" w:lineRule="auto"/>
        <w:ind w:firstLine="720"/>
        <w:jc w:val="both"/>
        <w:rPr>
          <w:rFonts w:ascii="Arial" w:hAnsi="Arial" w:cs="Arial"/>
        </w:rPr>
      </w:pPr>
      <w:r w:rsidRPr="00DB2C33">
        <w:rPr>
          <w:rFonts w:ascii="Arial" w:hAnsi="Arial" w:cs="Arial"/>
        </w:rPr>
        <w:lastRenderedPageBreak/>
        <w:t>RT (risiko tinggi</w:t>
      </w:r>
      <w:proofErr w:type="gramStart"/>
      <w:r w:rsidRPr="00DB2C33">
        <w:rPr>
          <w:rFonts w:ascii="Arial" w:hAnsi="Arial" w:cs="Arial"/>
        </w:rPr>
        <w:t xml:space="preserve">) </w:t>
      </w:r>
      <w:r>
        <w:rPr>
          <w:rFonts w:ascii="Arial" w:hAnsi="Arial" w:cs="Arial"/>
        </w:rPr>
        <w:t xml:space="preserve"> </w:t>
      </w:r>
      <w:r w:rsidRPr="00DB2C33">
        <w:rPr>
          <w:rFonts w:ascii="Arial" w:hAnsi="Arial" w:cs="Arial"/>
        </w:rPr>
        <w:t>≥</w:t>
      </w:r>
      <w:proofErr w:type="gramEnd"/>
      <w:r>
        <w:rPr>
          <w:rFonts w:ascii="Arial" w:hAnsi="Arial" w:cs="Arial"/>
        </w:rPr>
        <w:t xml:space="preserve"> </w:t>
      </w:r>
      <w:r w:rsidRPr="00DB2C33">
        <w:rPr>
          <w:rFonts w:ascii="Arial" w:hAnsi="Arial" w:cs="Arial"/>
        </w:rPr>
        <w:t>45</w:t>
      </w:r>
    </w:p>
    <w:p w:rsidR="00BF77A1" w:rsidRPr="00DB2C33" w:rsidRDefault="00BF77A1" w:rsidP="00BF77A1">
      <w:pPr>
        <w:pStyle w:val="ListParagraph"/>
        <w:numPr>
          <w:ilvl w:val="0"/>
          <w:numId w:val="18"/>
        </w:numPr>
        <w:spacing w:before="240" w:line="480" w:lineRule="auto"/>
        <w:ind w:left="1548"/>
        <w:jc w:val="both"/>
        <w:rPr>
          <w:rFonts w:ascii="Arial" w:hAnsi="Arial" w:cs="Arial"/>
        </w:rPr>
      </w:pPr>
      <w:r w:rsidRPr="00DB2C33">
        <w:rPr>
          <w:rFonts w:ascii="Arial" w:hAnsi="Arial" w:cs="Arial"/>
        </w:rPr>
        <w:t>Pemasangan lebel segitiga kuning untuk risiko tinggi</w:t>
      </w:r>
    </w:p>
    <w:p w:rsidR="00BF77A1" w:rsidRPr="00DB2C33" w:rsidRDefault="00BF77A1" w:rsidP="00BF77A1">
      <w:pPr>
        <w:pStyle w:val="ListParagraph"/>
        <w:numPr>
          <w:ilvl w:val="0"/>
          <w:numId w:val="18"/>
        </w:numPr>
        <w:spacing w:before="240" w:line="480" w:lineRule="auto"/>
        <w:ind w:left="1548"/>
        <w:jc w:val="both"/>
        <w:rPr>
          <w:rFonts w:ascii="Arial" w:hAnsi="Arial" w:cs="Arial"/>
        </w:rPr>
      </w:pPr>
      <w:r w:rsidRPr="00DB2C33">
        <w:rPr>
          <w:rFonts w:ascii="Arial" w:hAnsi="Arial" w:cs="Arial"/>
        </w:rPr>
        <w:t>Pemasangan gelang risiko jatuh dilakukan setelah penilaian Morse Fall Scale (MFS)</w:t>
      </w:r>
    </w:p>
    <w:p w:rsidR="00BF77A1" w:rsidRPr="00DB2C33" w:rsidRDefault="00BF77A1" w:rsidP="00BF77A1">
      <w:pPr>
        <w:pStyle w:val="ListParagraph"/>
        <w:numPr>
          <w:ilvl w:val="0"/>
          <w:numId w:val="18"/>
        </w:numPr>
        <w:spacing w:before="240" w:line="480" w:lineRule="auto"/>
        <w:ind w:left="1548"/>
        <w:jc w:val="both"/>
        <w:rPr>
          <w:rFonts w:ascii="Arial" w:hAnsi="Arial" w:cs="Arial"/>
        </w:rPr>
      </w:pPr>
      <w:r w:rsidRPr="00DB2C33">
        <w:rPr>
          <w:rFonts w:ascii="Arial" w:hAnsi="Arial" w:cs="Arial"/>
        </w:rPr>
        <w:t>Tempat tidur pasien. Tempat tidur pasien merupakan salah satu alat yang digunakan oleh pasien,untuk mencegah risiko pasien jatuh dari tempat tidur maka tempat tidur dalam posisi rendah dan terdapat pagar pengaman/sisi tempat tidur</w:t>
      </w:r>
    </w:p>
    <w:p w:rsidR="00BF77A1" w:rsidRDefault="00BF77A1" w:rsidP="00BF77A1">
      <w:pPr>
        <w:pStyle w:val="ListParagraph"/>
        <w:numPr>
          <w:ilvl w:val="0"/>
          <w:numId w:val="18"/>
        </w:numPr>
        <w:spacing w:before="240" w:line="480" w:lineRule="auto"/>
        <w:ind w:left="1548"/>
        <w:jc w:val="both"/>
        <w:rPr>
          <w:rFonts w:ascii="Arial" w:hAnsi="Arial" w:cs="Arial"/>
        </w:rPr>
      </w:pPr>
      <w:r w:rsidRPr="00DB2C33">
        <w:rPr>
          <w:rFonts w:ascii="Arial" w:hAnsi="Arial" w:cs="Arial"/>
        </w:rPr>
        <w:t xml:space="preserve">Penggunaan restrain sesuai prosedur </w:t>
      </w:r>
    </w:p>
    <w:p w:rsidR="00BF77A1" w:rsidRPr="009225AF" w:rsidRDefault="00BF77A1" w:rsidP="00BF77A1">
      <w:pPr>
        <w:pStyle w:val="ListParagraph"/>
        <w:spacing w:before="240" w:line="480" w:lineRule="auto"/>
        <w:ind w:left="1548"/>
        <w:jc w:val="both"/>
        <w:rPr>
          <w:rFonts w:ascii="Arial" w:hAnsi="Arial" w:cs="Arial"/>
          <w:lang w:val="id-ID"/>
        </w:rPr>
      </w:pPr>
      <w:r w:rsidRPr="006E77B4">
        <w:rPr>
          <w:rFonts w:ascii="Arial" w:hAnsi="Arial" w:cs="Arial"/>
        </w:rPr>
        <w:t xml:space="preserve">Restrain merupakan alat atau tindakan pelindung untuk membatasi gerakakan atau aktivitas pasien secara bebas. Untuk menghindari jatuh dapat dimodifikasi denngan memodifikasi lingkungan yang dapat mengurangi cedera seperti member keamanan pada tempat tidur </w:t>
      </w:r>
      <w:proofErr w:type="gramStart"/>
      <w:r w:rsidRPr="006E77B4">
        <w:rPr>
          <w:rFonts w:ascii="Arial" w:hAnsi="Arial" w:cs="Arial"/>
        </w:rPr>
        <w:t>( potter</w:t>
      </w:r>
      <w:proofErr w:type="gramEnd"/>
      <w:r w:rsidRPr="006E77B4">
        <w:rPr>
          <w:rFonts w:ascii="Arial" w:hAnsi="Arial" w:cs="Arial"/>
        </w:rPr>
        <w:t xml:space="preserve"> dan perry,2005)</w:t>
      </w:r>
    </w:p>
    <w:p w:rsidR="00BF77A1" w:rsidRPr="00366E30" w:rsidRDefault="00BF77A1" w:rsidP="00BF77A1">
      <w:pPr>
        <w:pStyle w:val="ListParagraph"/>
        <w:numPr>
          <w:ilvl w:val="0"/>
          <w:numId w:val="12"/>
        </w:numPr>
        <w:spacing w:after="200" w:line="480" w:lineRule="auto"/>
        <w:ind w:left="1188" w:hanging="425"/>
        <w:jc w:val="both"/>
        <w:rPr>
          <w:rFonts w:ascii="Arial" w:hAnsi="Arial" w:cs="Arial"/>
        </w:rPr>
      </w:pPr>
      <w:r>
        <w:rPr>
          <w:rFonts w:ascii="Arial" w:hAnsi="Arial" w:cs="Arial"/>
        </w:rPr>
        <w:t xml:space="preserve">Standar </w:t>
      </w:r>
      <w:r w:rsidRPr="006E77B4">
        <w:rPr>
          <w:rFonts w:ascii="Arial" w:hAnsi="Arial" w:cs="Arial"/>
        </w:rPr>
        <w:t xml:space="preserve">Prosedur </w:t>
      </w:r>
      <w:r>
        <w:rPr>
          <w:rFonts w:ascii="Arial" w:hAnsi="Arial" w:cs="Arial"/>
        </w:rPr>
        <w:t>Operasional</w:t>
      </w:r>
    </w:p>
    <w:p w:rsidR="00BF77A1" w:rsidRPr="00366E30" w:rsidRDefault="00BF77A1" w:rsidP="00BF77A1">
      <w:pPr>
        <w:pStyle w:val="ListParagraph"/>
        <w:spacing w:after="200" w:line="480" w:lineRule="auto"/>
        <w:ind w:left="1188" w:firstLine="677"/>
        <w:jc w:val="both"/>
        <w:rPr>
          <w:rFonts w:ascii="Arial" w:hAnsi="Arial" w:cs="Arial"/>
        </w:rPr>
      </w:pPr>
      <w:r>
        <w:rPr>
          <w:rFonts w:ascii="Arial" w:hAnsi="Arial" w:cs="Arial"/>
        </w:rPr>
        <w:t>S</w:t>
      </w:r>
      <w:r w:rsidRPr="00366E30">
        <w:rPr>
          <w:rFonts w:ascii="Arial" w:hAnsi="Arial" w:cs="Arial"/>
        </w:rPr>
        <w:t xml:space="preserve">tandar atau pedoman tertulis yang dipergunakan unutk mendorong dan menggerakkan suatu kelompok untuk mencapai tujuan </w:t>
      </w:r>
      <w:proofErr w:type="gramStart"/>
      <w:r w:rsidRPr="00366E30">
        <w:rPr>
          <w:rFonts w:ascii="Arial" w:hAnsi="Arial" w:cs="Arial"/>
        </w:rPr>
        <w:t>organisasi .</w:t>
      </w:r>
      <w:proofErr w:type="gramEnd"/>
      <w:r w:rsidRPr="00366E30">
        <w:rPr>
          <w:rFonts w:ascii="Arial" w:hAnsi="Arial" w:cs="Arial"/>
        </w:rPr>
        <w:t xml:space="preserve"> Standar operasional porsedur </w:t>
      </w:r>
      <w:proofErr w:type="gramStart"/>
      <w:r w:rsidRPr="00366E30">
        <w:rPr>
          <w:rFonts w:ascii="Arial" w:hAnsi="Arial" w:cs="Arial"/>
        </w:rPr>
        <w:t>merupakan  tata</w:t>
      </w:r>
      <w:proofErr w:type="gramEnd"/>
      <w:r w:rsidRPr="00366E30">
        <w:rPr>
          <w:rFonts w:ascii="Arial" w:hAnsi="Arial" w:cs="Arial"/>
        </w:rPr>
        <w:t xml:space="preserve"> cara atau tahapan yang dibakukan dan yang harus dilalui untuk menyelesaik</w:t>
      </w:r>
      <w:r>
        <w:rPr>
          <w:rFonts w:ascii="Arial" w:hAnsi="Arial" w:cs="Arial"/>
        </w:rPr>
        <w:t>an suatu proses kerja tertentu</w:t>
      </w:r>
      <w:r>
        <w:rPr>
          <w:rFonts w:ascii="Arial" w:hAnsi="Arial" w:cs="Arial"/>
          <w:lang w:val="id-ID"/>
        </w:rPr>
        <w:t xml:space="preserve"> </w:t>
      </w:r>
      <w:r>
        <w:rPr>
          <w:rFonts w:ascii="Arial" w:hAnsi="Arial" w:cs="Arial"/>
        </w:rPr>
        <w:t>(</w:t>
      </w:r>
      <w:r w:rsidRPr="00366E30">
        <w:rPr>
          <w:rFonts w:ascii="Arial" w:hAnsi="Arial" w:cs="Arial"/>
        </w:rPr>
        <w:t>Perry&amp; Potter,</w:t>
      </w:r>
      <w:r>
        <w:rPr>
          <w:rFonts w:ascii="Arial" w:hAnsi="Arial" w:cs="Arial"/>
          <w:lang w:val="id-ID"/>
        </w:rPr>
        <w:t xml:space="preserve"> </w:t>
      </w:r>
      <w:r>
        <w:rPr>
          <w:rFonts w:ascii="Arial" w:hAnsi="Arial" w:cs="Arial"/>
        </w:rPr>
        <w:t>200</w:t>
      </w:r>
      <w:r>
        <w:rPr>
          <w:rFonts w:ascii="Arial" w:hAnsi="Arial" w:cs="Arial"/>
          <w:lang w:val="id-ID"/>
        </w:rPr>
        <w:t>9</w:t>
      </w:r>
      <w:r w:rsidRPr="00366E30">
        <w:rPr>
          <w:rFonts w:ascii="Arial" w:hAnsi="Arial" w:cs="Arial"/>
        </w:rPr>
        <w:t>).</w:t>
      </w:r>
    </w:p>
    <w:p w:rsidR="00BF77A1" w:rsidRDefault="00BF77A1" w:rsidP="00BF77A1">
      <w:pPr>
        <w:spacing w:line="480" w:lineRule="auto"/>
        <w:ind w:left="1188" w:firstLine="720"/>
        <w:jc w:val="both"/>
        <w:rPr>
          <w:rFonts w:ascii="Arial" w:hAnsi="Arial" w:cs="Arial"/>
        </w:rPr>
      </w:pPr>
      <w:r w:rsidRPr="00F67599">
        <w:rPr>
          <w:rFonts w:ascii="Arial" w:hAnsi="Arial" w:cs="Arial"/>
        </w:rPr>
        <w:lastRenderedPageBreak/>
        <w:t>Tujuan dari Standar Prosedur Operasional</w:t>
      </w:r>
      <w:r>
        <w:rPr>
          <w:rFonts w:ascii="Arial" w:hAnsi="Arial" w:cs="Arial"/>
        </w:rPr>
        <w:t xml:space="preserve"> adalah </w:t>
      </w:r>
      <w:r w:rsidRPr="00EB3DF2">
        <w:rPr>
          <w:rFonts w:ascii="Arial" w:hAnsi="Arial" w:cs="Arial"/>
        </w:rPr>
        <w:t>(SPO</w:t>
      </w:r>
      <w:r>
        <w:t xml:space="preserve"> </w:t>
      </w:r>
      <w:r w:rsidRPr="00F67599">
        <w:rPr>
          <w:rFonts w:ascii="Arial" w:hAnsi="Arial" w:cs="Arial"/>
        </w:rPr>
        <w:t>Rumah Sakit Panti Walu</w:t>
      </w:r>
      <w:r>
        <w:rPr>
          <w:rFonts w:ascii="Arial" w:hAnsi="Arial" w:cs="Arial"/>
        </w:rPr>
        <w:t>yo</w:t>
      </w:r>
      <w:proofErr w:type="gramStart"/>
      <w:r>
        <w:rPr>
          <w:rFonts w:ascii="Arial" w:hAnsi="Arial" w:cs="Arial"/>
        </w:rPr>
        <w:t>,2014</w:t>
      </w:r>
      <w:proofErr w:type="gramEnd"/>
      <w:r>
        <w:rPr>
          <w:rFonts w:ascii="Arial" w:hAnsi="Arial" w:cs="Arial"/>
        </w:rPr>
        <w:t xml:space="preserve">) </w:t>
      </w:r>
      <w:r w:rsidRPr="00F67599">
        <w:rPr>
          <w:rFonts w:ascii="Arial" w:hAnsi="Arial" w:cs="Arial"/>
        </w:rPr>
        <w:t>:</w:t>
      </w:r>
      <w:r>
        <w:rPr>
          <w:rFonts w:ascii="Arial" w:hAnsi="Arial" w:cs="Arial"/>
        </w:rPr>
        <w:t xml:space="preserve"> </w:t>
      </w:r>
    </w:p>
    <w:p w:rsidR="00BF77A1" w:rsidRDefault="00BF77A1" w:rsidP="00BF77A1">
      <w:pPr>
        <w:pStyle w:val="ListParagraph"/>
        <w:numPr>
          <w:ilvl w:val="0"/>
          <w:numId w:val="19"/>
        </w:numPr>
        <w:spacing w:after="200" w:line="480" w:lineRule="auto"/>
        <w:ind w:left="1440"/>
        <w:jc w:val="both"/>
        <w:rPr>
          <w:rFonts w:ascii="Arial" w:hAnsi="Arial" w:cs="Arial"/>
        </w:rPr>
      </w:pPr>
      <w:r w:rsidRPr="00F67599">
        <w:rPr>
          <w:rFonts w:ascii="Arial" w:hAnsi="Arial" w:cs="Arial"/>
        </w:rPr>
        <w:t xml:space="preserve">Petugas/Pegawai menjaga konsistensi dan tingkat kinerja petugas/pegawai atu </w:t>
      </w:r>
      <w:proofErr w:type="gramStart"/>
      <w:r w:rsidRPr="00F67599">
        <w:rPr>
          <w:rFonts w:ascii="Arial" w:hAnsi="Arial" w:cs="Arial"/>
        </w:rPr>
        <w:t>tim</w:t>
      </w:r>
      <w:proofErr w:type="gramEnd"/>
      <w:r w:rsidRPr="00F67599">
        <w:rPr>
          <w:rFonts w:ascii="Arial" w:hAnsi="Arial" w:cs="Arial"/>
        </w:rPr>
        <w:t xml:space="preserve"> dalam organisasi atau unit kerja.</w:t>
      </w:r>
    </w:p>
    <w:p w:rsidR="00BF77A1" w:rsidRDefault="00BF77A1" w:rsidP="00BF77A1">
      <w:pPr>
        <w:pStyle w:val="ListParagraph"/>
        <w:numPr>
          <w:ilvl w:val="0"/>
          <w:numId w:val="19"/>
        </w:numPr>
        <w:spacing w:after="200" w:line="480" w:lineRule="auto"/>
        <w:ind w:left="1440"/>
        <w:jc w:val="both"/>
        <w:rPr>
          <w:rFonts w:ascii="Arial" w:hAnsi="Arial" w:cs="Arial"/>
        </w:rPr>
      </w:pPr>
      <w:r w:rsidRPr="00F67599">
        <w:rPr>
          <w:rFonts w:ascii="Arial" w:hAnsi="Arial" w:cs="Arial"/>
        </w:rPr>
        <w:t>Mengetahui dengan jelas peran dan fungsi tiap-tiap posisi dalam organisasi</w:t>
      </w:r>
    </w:p>
    <w:p w:rsidR="00BF77A1" w:rsidRDefault="00BF77A1" w:rsidP="00BF77A1">
      <w:pPr>
        <w:pStyle w:val="ListParagraph"/>
        <w:numPr>
          <w:ilvl w:val="0"/>
          <w:numId w:val="19"/>
        </w:numPr>
        <w:spacing w:after="200" w:line="480" w:lineRule="auto"/>
        <w:ind w:left="1440"/>
        <w:jc w:val="both"/>
        <w:rPr>
          <w:rFonts w:ascii="Arial" w:hAnsi="Arial" w:cs="Arial"/>
        </w:rPr>
      </w:pPr>
      <w:r w:rsidRPr="00F67599">
        <w:rPr>
          <w:rFonts w:ascii="Arial" w:hAnsi="Arial" w:cs="Arial"/>
        </w:rPr>
        <w:t>Memperjelas alur tugas</w:t>
      </w:r>
      <w:proofErr w:type="gramStart"/>
      <w:r w:rsidRPr="00F67599">
        <w:rPr>
          <w:rFonts w:ascii="Arial" w:hAnsi="Arial" w:cs="Arial"/>
        </w:rPr>
        <w:t>,wewenang</w:t>
      </w:r>
      <w:proofErr w:type="gramEnd"/>
      <w:r w:rsidRPr="00F67599">
        <w:rPr>
          <w:rFonts w:ascii="Arial" w:hAnsi="Arial" w:cs="Arial"/>
        </w:rPr>
        <w:t xml:space="preserve"> dan tanggung jawab dari petugas/pegawai terkait.</w:t>
      </w:r>
    </w:p>
    <w:p w:rsidR="00BF77A1" w:rsidRDefault="00BF77A1" w:rsidP="00BF77A1">
      <w:pPr>
        <w:pStyle w:val="ListParagraph"/>
        <w:numPr>
          <w:ilvl w:val="0"/>
          <w:numId w:val="19"/>
        </w:numPr>
        <w:spacing w:after="200" w:line="480" w:lineRule="auto"/>
        <w:ind w:left="1440"/>
        <w:jc w:val="both"/>
        <w:rPr>
          <w:rFonts w:ascii="Arial" w:hAnsi="Arial" w:cs="Arial"/>
        </w:rPr>
      </w:pPr>
      <w:r w:rsidRPr="00F67599">
        <w:rPr>
          <w:rFonts w:ascii="Arial" w:hAnsi="Arial" w:cs="Arial"/>
        </w:rPr>
        <w:t>Melindungi organisasi/unit kerja dan petugas/pegawai dari malpraktek atau kesalahan administrasi lainya.</w:t>
      </w:r>
    </w:p>
    <w:p w:rsidR="00BF77A1" w:rsidRDefault="00BF77A1" w:rsidP="00BF77A1">
      <w:pPr>
        <w:pStyle w:val="ListParagraph"/>
        <w:numPr>
          <w:ilvl w:val="0"/>
          <w:numId w:val="19"/>
        </w:numPr>
        <w:spacing w:after="200" w:line="480" w:lineRule="auto"/>
        <w:ind w:left="1440"/>
        <w:jc w:val="both"/>
        <w:rPr>
          <w:rFonts w:ascii="Arial" w:hAnsi="Arial" w:cs="Arial"/>
        </w:rPr>
      </w:pPr>
      <w:r>
        <w:rPr>
          <w:rFonts w:ascii="Arial" w:hAnsi="Arial" w:cs="Arial"/>
        </w:rPr>
        <w:t>Untuk m</w:t>
      </w:r>
      <w:r w:rsidRPr="00F67599">
        <w:rPr>
          <w:rFonts w:ascii="Arial" w:hAnsi="Arial" w:cs="Arial"/>
        </w:rPr>
        <w:t>enghindari kegagalan/kesalahan,</w:t>
      </w:r>
      <w:r>
        <w:rPr>
          <w:rFonts w:ascii="Arial" w:hAnsi="Arial" w:cs="Arial"/>
        </w:rPr>
        <w:t xml:space="preserve"> </w:t>
      </w:r>
      <w:r w:rsidRPr="00F67599">
        <w:rPr>
          <w:rFonts w:ascii="Arial" w:hAnsi="Arial" w:cs="Arial"/>
        </w:rPr>
        <w:t>keraguan,</w:t>
      </w:r>
      <w:r>
        <w:rPr>
          <w:rFonts w:ascii="Arial" w:hAnsi="Arial" w:cs="Arial"/>
        </w:rPr>
        <w:t xml:space="preserve"> </w:t>
      </w:r>
      <w:r w:rsidRPr="00F67599">
        <w:rPr>
          <w:rFonts w:ascii="Arial" w:hAnsi="Arial" w:cs="Arial"/>
        </w:rPr>
        <w:t>duplikasi,</w:t>
      </w:r>
      <w:r>
        <w:rPr>
          <w:rFonts w:ascii="Arial" w:hAnsi="Arial" w:cs="Arial"/>
        </w:rPr>
        <w:t xml:space="preserve"> </w:t>
      </w:r>
      <w:r w:rsidRPr="00F67599">
        <w:rPr>
          <w:rFonts w:ascii="Arial" w:hAnsi="Arial" w:cs="Arial"/>
        </w:rPr>
        <w:t>dan inefisiensi</w:t>
      </w:r>
      <w:r>
        <w:rPr>
          <w:rFonts w:ascii="Arial" w:hAnsi="Arial" w:cs="Arial"/>
        </w:rPr>
        <w:t>.</w:t>
      </w:r>
    </w:p>
    <w:p w:rsidR="00BF77A1" w:rsidRPr="005139E1" w:rsidRDefault="00BF77A1" w:rsidP="00BF77A1">
      <w:pPr>
        <w:pStyle w:val="ListParagraph"/>
        <w:spacing w:line="480" w:lineRule="auto"/>
        <w:ind w:left="1134" w:firstLine="666"/>
        <w:jc w:val="both"/>
        <w:rPr>
          <w:rFonts w:ascii="Arial" w:hAnsi="Arial" w:cs="Arial"/>
          <w:lang w:val="id-ID"/>
        </w:rPr>
      </w:pPr>
      <w:r w:rsidRPr="004E2615">
        <w:rPr>
          <w:rFonts w:ascii="Arial" w:hAnsi="Arial" w:cs="Arial"/>
        </w:rPr>
        <w:t>Dalam menjalankan operasional perusahaan,</w:t>
      </w:r>
      <w:r>
        <w:rPr>
          <w:rFonts w:ascii="Arial" w:hAnsi="Arial" w:cs="Arial"/>
          <w:lang w:val="id-ID"/>
        </w:rPr>
        <w:t xml:space="preserve"> </w:t>
      </w:r>
      <w:r w:rsidRPr="004E2615">
        <w:rPr>
          <w:rFonts w:ascii="Arial" w:hAnsi="Arial" w:cs="Arial"/>
        </w:rPr>
        <w:t>peran pegawai atau perawat memiliki kedudukan dan fungsi yang sangat signifikan</w:t>
      </w:r>
      <w:proofErr w:type="gramStart"/>
      <w:r w:rsidRPr="004E2615">
        <w:rPr>
          <w:rFonts w:ascii="Arial" w:hAnsi="Arial" w:cs="Arial"/>
        </w:rPr>
        <w:t>,oleh</w:t>
      </w:r>
      <w:proofErr w:type="gramEnd"/>
      <w:r w:rsidRPr="004E2615">
        <w:rPr>
          <w:rFonts w:ascii="Arial" w:hAnsi="Arial" w:cs="Arial"/>
        </w:rPr>
        <w:t xml:space="preserve"> karena itu diperlukan standar-standar operasi prosedur sebagai acuan kerja secara sungguh-sungguh untuk mejasi sumber daya manausia yang profesional,handal sehingga dapat mewujudkan visi dan misi perusahaan.</w:t>
      </w:r>
    </w:p>
    <w:p w:rsidR="00BF77A1" w:rsidRDefault="00BF77A1" w:rsidP="00BF77A1">
      <w:pPr>
        <w:pStyle w:val="ListParagraph"/>
        <w:numPr>
          <w:ilvl w:val="0"/>
          <w:numId w:val="12"/>
        </w:numPr>
        <w:spacing w:after="200" w:line="480" w:lineRule="auto"/>
        <w:ind w:left="1188" w:hanging="425"/>
        <w:jc w:val="both"/>
        <w:rPr>
          <w:rFonts w:ascii="Arial" w:hAnsi="Arial" w:cs="Arial"/>
        </w:rPr>
      </w:pPr>
      <w:r>
        <w:rPr>
          <w:rFonts w:ascii="Arial" w:hAnsi="Arial" w:cs="Arial"/>
        </w:rPr>
        <w:t>Standar Prosedur Operasional Rumah sakit Umum Inche Abdoel Moeis Samarinda</w:t>
      </w:r>
    </w:p>
    <w:p w:rsidR="00BF77A1" w:rsidRDefault="00BF77A1" w:rsidP="00BF77A1">
      <w:pPr>
        <w:pStyle w:val="ListParagraph"/>
        <w:spacing w:line="480" w:lineRule="auto"/>
        <w:ind w:left="1188" w:firstLine="677"/>
        <w:jc w:val="both"/>
        <w:rPr>
          <w:rFonts w:ascii="Arial" w:hAnsi="Arial" w:cs="Arial"/>
        </w:rPr>
      </w:pPr>
      <w:r w:rsidRPr="00BE1261">
        <w:rPr>
          <w:rFonts w:ascii="Arial" w:hAnsi="Arial" w:cs="Arial"/>
        </w:rPr>
        <w:t>SPO Pencegahan pasien jatuh Rumah sakit Umum Inche Abdoel Moeis Samarinda</w:t>
      </w:r>
      <w:r>
        <w:rPr>
          <w:rFonts w:ascii="Arial" w:hAnsi="Arial" w:cs="Arial"/>
        </w:rPr>
        <w:t xml:space="preserve"> terbit 1 Februari 2015, hal ini dapat di jelaskan sebagai </w:t>
      </w:r>
      <w:proofErr w:type="gramStart"/>
      <w:r>
        <w:rPr>
          <w:rFonts w:ascii="Arial" w:hAnsi="Arial" w:cs="Arial"/>
        </w:rPr>
        <w:t>berikut :</w:t>
      </w:r>
      <w:proofErr w:type="gramEnd"/>
    </w:p>
    <w:p w:rsidR="00BF77A1" w:rsidRDefault="00BF77A1" w:rsidP="00BF77A1">
      <w:pPr>
        <w:pStyle w:val="ListParagraph"/>
        <w:numPr>
          <w:ilvl w:val="0"/>
          <w:numId w:val="39"/>
        </w:numPr>
        <w:spacing w:after="200" w:line="480" w:lineRule="auto"/>
        <w:ind w:left="1701" w:hanging="425"/>
        <w:jc w:val="both"/>
        <w:rPr>
          <w:rFonts w:ascii="Arial" w:hAnsi="Arial" w:cs="Arial"/>
        </w:rPr>
      </w:pPr>
      <w:r>
        <w:rPr>
          <w:rFonts w:ascii="Arial" w:hAnsi="Arial" w:cs="Arial"/>
        </w:rPr>
        <w:lastRenderedPageBreak/>
        <w:t>Memasang pagar pengaman pasien di IGD</w:t>
      </w:r>
    </w:p>
    <w:p w:rsidR="00BF77A1" w:rsidRDefault="00BF77A1" w:rsidP="00BF77A1">
      <w:pPr>
        <w:pStyle w:val="ListParagraph"/>
        <w:numPr>
          <w:ilvl w:val="0"/>
          <w:numId w:val="39"/>
        </w:numPr>
        <w:spacing w:after="200" w:line="480" w:lineRule="auto"/>
        <w:ind w:left="1701" w:hanging="425"/>
        <w:jc w:val="both"/>
        <w:rPr>
          <w:rFonts w:ascii="Arial" w:hAnsi="Arial" w:cs="Arial"/>
        </w:rPr>
      </w:pPr>
      <w:r>
        <w:rPr>
          <w:rFonts w:ascii="Arial" w:hAnsi="Arial" w:cs="Arial"/>
        </w:rPr>
        <w:t>Memasang pengaman saat transfer antar ruangan atau saat perpindahan pasien</w:t>
      </w:r>
    </w:p>
    <w:p w:rsidR="00BF77A1" w:rsidRDefault="00BF77A1" w:rsidP="00BF77A1">
      <w:pPr>
        <w:pStyle w:val="ListParagraph"/>
        <w:numPr>
          <w:ilvl w:val="0"/>
          <w:numId w:val="39"/>
        </w:numPr>
        <w:spacing w:after="200" w:line="480" w:lineRule="auto"/>
        <w:ind w:left="1701" w:hanging="425"/>
        <w:jc w:val="both"/>
        <w:rPr>
          <w:rFonts w:ascii="Arial" w:hAnsi="Arial" w:cs="Arial"/>
        </w:rPr>
      </w:pPr>
      <w:r>
        <w:rPr>
          <w:rFonts w:ascii="Arial" w:hAnsi="Arial" w:cs="Arial"/>
        </w:rPr>
        <w:t>Melakukan pemeriksaan ulang tempat tidur demi keamanan pasien</w:t>
      </w:r>
    </w:p>
    <w:p w:rsidR="00BF77A1" w:rsidRDefault="00BF77A1" w:rsidP="00BF77A1">
      <w:pPr>
        <w:pStyle w:val="ListParagraph"/>
        <w:numPr>
          <w:ilvl w:val="0"/>
          <w:numId w:val="39"/>
        </w:numPr>
        <w:spacing w:after="200" w:line="480" w:lineRule="auto"/>
        <w:ind w:left="1701" w:hanging="425"/>
        <w:jc w:val="both"/>
        <w:rPr>
          <w:rFonts w:ascii="Arial" w:hAnsi="Arial" w:cs="Arial"/>
        </w:rPr>
      </w:pPr>
      <w:r>
        <w:rPr>
          <w:rFonts w:ascii="Arial" w:hAnsi="Arial" w:cs="Arial"/>
        </w:rPr>
        <w:t>Melakukan penilaian awal pasien risiko jatuh dengan cek list yang telah tersedia</w:t>
      </w:r>
    </w:p>
    <w:p w:rsidR="00BF77A1" w:rsidRDefault="00BF77A1" w:rsidP="00BF77A1">
      <w:pPr>
        <w:pStyle w:val="ListParagraph"/>
        <w:numPr>
          <w:ilvl w:val="0"/>
          <w:numId w:val="39"/>
        </w:numPr>
        <w:spacing w:after="200" w:line="480" w:lineRule="auto"/>
        <w:ind w:left="1701" w:hanging="425"/>
        <w:jc w:val="both"/>
        <w:rPr>
          <w:rFonts w:ascii="Arial" w:hAnsi="Arial" w:cs="Arial"/>
        </w:rPr>
      </w:pPr>
      <w:r>
        <w:rPr>
          <w:rFonts w:ascii="Arial" w:hAnsi="Arial" w:cs="Arial"/>
        </w:rPr>
        <w:t>Menyiapkan penanda pasien berwarna kuning</w:t>
      </w:r>
    </w:p>
    <w:p w:rsidR="00BF77A1" w:rsidRDefault="00BF77A1" w:rsidP="00BF77A1">
      <w:pPr>
        <w:pStyle w:val="ListParagraph"/>
        <w:numPr>
          <w:ilvl w:val="0"/>
          <w:numId w:val="39"/>
        </w:numPr>
        <w:spacing w:after="200" w:line="480" w:lineRule="auto"/>
        <w:ind w:left="1701" w:hanging="425"/>
        <w:jc w:val="both"/>
        <w:rPr>
          <w:rFonts w:ascii="Arial" w:hAnsi="Arial" w:cs="Arial"/>
        </w:rPr>
      </w:pPr>
      <w:r>
        <w:rPr>
          <w:rFonts w:ascii="Arial" w:hAnsi="Arial" w:cs="Arial"/>
        </w:rPr>
        <w:t>Menyiapkan berkas rekam medis pasien</w:t>
      </w:r>
    </w:p>
    <w:p w:rsidR="00BF77A1" w:rsidRDefault="00BF77A1" w:rsidP="00BF77A1">
      <w:pPr>
        <w:pStyle w:val="ListParagraph"/>
        <w:numPr>
          <w:ilvl w:val="0"/>
          <w:numId w:val="39"/>
        </w:numPr>
        <w:spacing w:after="200" w:line="480" w:lineRule="auto"/>
        <w:ind w:left="1701" w:hanging="425"/>
        <w:jc w:val="both"/>
        <w:rPr>
          <w:rFonts w:ascii="Arial" w:hAnsi="Arial" w:cs="Arial"/>
        </w:rPr>
      </w:pPr>
      <w:r>
        <w:rPr>
          <w:rFonts w:ascii="Arial" w:hAnsi="Arial" w:cs="Arial"/>
        </w:rPr>
        <w:t xml:space="preserve">Menyampaikan </w:t>
      </w:r>
      <w:proofErr w:type="gramStart"/>
      <w:r>
        <w:rPr>
          <w:rFonts w:ascii="Arial" w:hAnsi="Arial" w:cs="Arial"/>
        </w:rPr>
        <w:t>salam</w:t>
      </w:r>
      <w:proofErr w:type="gramEnd"/>
      <w:r>
        <w:rPr>
          <w:rFonts w:ascii="Arial" w:hAnsi="Arial" w:cs="Arial"/>
        </w:rPr>
        <w:t>. “Selamat pagi/ sore/ malam/, bapak/ibu.”</w:t>
      </w:r>
    </w:p>
    <w:p w:rsidR="00BF77A1" w:rsidRDefault="00BF77A1" w:rsidP="00BF77A1">
      <w:pPr>
        <w:pStyle w:val="ListParagraph"/>
        <w:numPr>
          <w:ilvl w:val="0"/>
          <w:numId w:val="39"/>
        </w:numPr>
        <w:spacing w:after="200" w:line="480" w:lineRule="auto"/>
        <w:ind w:left="1701" w:hanging="425"/>
        <w:jc w:val="both"/>
        <w:rPr>
          <w:rFonts w:ascii="Arial" w:hAnsi="Arial" w:cs="Arial"/>
        </w:rPr>
      </w:pPr>
      <w:r>
        <w:rPr>
          <w:rFonts w:ascii="Arial" w:hAnsi="Arial" w:cs="Arial"/>
        </w:rPr>
        <w:t xml:space="preserve">Menyebutkan </w:t>
      </w:r>
      <w:proofErr w:type="gramStart"/>
      <w:r>
        <w:rPr>
          <w:rFonts w:ascii="Arial" w:hAnsi="Arial" w:cs="Arial"/>
        </w:rPr>
        <w:t>nama</w:t>
      </w:r>
      <w:proofErr w:type="gramEnd"/>
      <w:r>
        <w:rPr>
          <w:rFonts w:ascii="Arial" w:hAnsi="Arial" w:cs="Arial"/>
        </w:rPr>
        <w:t>, profesi dan unit anda bekerja: “Saya ........ (</w:t>
      </w:r>
      <w:proofErr w:type="gramStart"/>
      <w:r>
        <w:rPr>
          <w:rFonts w:ascii="Arial" w:hAnsi="Arial" w:cs="Arial"/>
        </w:rPr>
        <w:t>nama</w:t>
      </w:r>
      <w:proofErr w:type="gramEnd"/>
      <w:r>
        <w:rPr>
          <w:rFonts w:ascii="Arial" w:hAnsi="Arial" w:cs="Arial"/>
        </w:rPr>
        <w:t>), .......... (</w:t>
      </w:r>
      <w:proofErr w:type="gramStart"/>
      <w:r>
        <w:rPr>
          <w:rFonts w:ascii="Arial" w:hAnsi="Arial" w:cs="Arial"/>
        </w:rPr>
        <w:t>profesi</w:t>
      </w:r>
      <w:proofErr w:type="gramEnd"/>
      <w:r>
        <w:rPr>
          <w:rFonts w:ascii="Arial" w:hAnsi="Arial" w:cs="Arial"/>
        </w:rPr>
        <w:t>), ........dari unit .......... (</w:t>
      </w:r>
      <w:proofErr w:type="gramStart"/>
      <w:r>
        <w:rPr>
          <w:rFonts w:ascii="Arial" w:hAnsi="Arial" w:cs="Arial"/>
        </w:rPr>
        <w:t>sebutkan</w:t>
      </w:r>
      <w:proofErr w:type="gramEnd"/>
      <w:r>
        <w:rPr>
          <w:rFonts w:ascii="Arial" w:hAnsi="Arial" w:cs="Arial"/>
        </w:rPr>
        <w:t>).</w:t>
      </w:r>
    </w:p>
    <w:p w:rsidR="00BF77A1" w:rsidRDefault="00BF77A1" w:rsidP="00BF77A1">
      <w:pPr>
        <w:pStyle w:val="ListParagraph"/>
        <w:numPr>
          <w:ilvl w:val="0"/>
          <w:numId w:val="39"/>
        </w:numPr>
        <w:spacing w:after="200" w:line="480" w:lineRule="auto"/>
        <w:ind w:left="1701" w:hanging="425"/>
        <w:jc w:val="both"/>
        <w:rPr>
          <w:rFonts w:ascii="Arial" w:hAnsi="Arial" w:cs="Arial"/>
        </w:rPr>
      </w:pPr>
      <w:r>
        <w:rPr>
          <w:rFonts w:ascii="Arial" w:hAnsi="Arial" w:cs="Arial"/>
        </w:rPr>
        <w:t xml:space="preserve">Jelaskan maksud dan tujuan pemasangan penanda pasien jatuh. “Bapak/ibu, sesuai prosedur keselamatan pasien, saya akan memasang gelang identitas resiko jatuh ini pada pergelangan tangan Bapak/ibu. Tujuannya adalah untuk memastikan identitas Bapak/ibuk dengan benar dalam mendapatkan pelayanan dan pengobatan selama di rumah sakit ini. Setelah Bapak/ibuk berada diruang rawat inap, petugas kami akan selalu meminta Bapak/ibu </w:t>
      </w:r>
      <w:r>
        <w:rPr>
          <w:rFonts w:ascii="Arial" w:hAnsi="Arial" w:cs="Arial"/>
        </w:rPr>
        <w:lastRenderedPageBreak/>
        <w:t>untuk selaluberada pada tempat tidur dan mengunci pagar atau kursi roda agar Bapak/ibu tidak mengalami cidera.”</w:t>
      </w:r>
    </w:p>
    <w:p w:rsidR="00BF77A1" w:rsidRDefault="00BF77A1" w:rsidP="00BF77A1">
      <w:pPr>
        <w:pStyle w:val="ListParagraph"/>
        <w:numPr>
          <w:ilvl w:val="0"/>
          <w:numId w:val="39"/>
        </w:numPr>
        <w:spacing w:after="200" w:line="480" w:lineRule="auto"/>
        <w:ind w:left="1701" w:hanging="425"/>
        <w:jc w:val="both"/>
        <w:rPr>
          <w:rFonts w:ascii="Arial" w:hAnsi="Arial" w:cs="Arial"/>
        </w:rPr>
      </w:pPr>
      <w:r>
        <w:rPr>
          <w:rFonts w:ascii="Arial" w:hAnsi="Arial" w:cs="Arial"/>
        </w:rPr>
        <w:t xml:space="preserve"> Melakukan pemasangan penanda risiko jatuh pada salah satu pergelangan tangan pasien</w:t>
      </w:r>
    </w:p>
    <w:p w:rsidR="00BF77A1" w:rsidRDefault="00BF77A1" w:rsidP="00BF77A1">
      <w:pPr>
        <w:pStyle w:val="ListParagraph"/>
        <w:numPr>
          <w:ilvl w:val="0"/>
          <w:numId w:val="39"/>
        </w:numPr>
        <w:spacing w:after="200" w:line="480" w:lineRule="auto"/>
        <w:ind w:left="1701" w:hanging="425"/>
        <w:jc w:val="both"/>
        <w:rPr>
          <w:rFonts w:ascii="Arial" w:hAnsi="Arial" w:cs="Arial"/>
        </w:rPr>
      </w:pPr>
      <w:r>
        <w:rPr>
          <w:rFonts w:ascii="Arial" w:hAnsi="Arial" w:cs="Arial"/>
        </w:rPr>
        <w:t>Memberikan informasi pada pasien dan keluarga beahwa penanda risiko jatuh ini selalu dipakai selama dirawat di rumah sakit dan boleh dilepas jika pasien diperbolehkan pulang “Bapak/ibu, mohon agar selama dalam proses perawatan, gelang ini tidak boleh dilepaskan.”</w:t>
      </w:r>
    </w:p>
    <w:p w:rsidR="00BF77A1" w:rsidRDefault="00BF77A1" w:rsidP="00BF77A1">
      <w:pPr>
        <w:pStyle w:val="ListParagraph"/>
        <w:numPr>
          <w:ilvl w:val="0"/>
          <w:numId w:val="39"/>
        </w:numPr>
        <w:spacing w:after="200" w:line="480" w:lineRule="auto"/>
        <w:ind w:left="1701" w:hanging="425"/>
        <w:jc w:val="both"/>
        <w:rPr>
          <w:rFonts w:ascii="Arial" w:hAnsi="Arial" w:cs="Arial"/>
        </w:rPr>
      </w:pPr>
      <w:r>
        <w:rPr>
          <w:rFonts w:ascii="Arial" w:hAnsi="Arial" w:cs="Arial"/>
        </w:rPr>
        <w:t>Menempatkan pasien risiko jatuh dekat dengan nurse station.</w:t>
      </w:r>
    </w:p>
    <w:p w:rsidR="00BF77A1" w:rsidRDefault="00BF77A1" w:rsidP="00BF77A1">
      <w:pPr>
        <w:pStyle w:val="ListParagraph"/>
        <w:numPr>
          <w:ilvl w:val="0"/>
          <w:numId w:val="39"/>
        </w:numPr>
        <w:spacing w:after="200" w:line="480" w:lineRule="auto"/>
        <w:ind w:left="1701" w:hanging="425"/>
        <w:jc w:val="both"/>
        <w:rPr>
          <w:rFonts w:ascii="Arial" w:hAnsi="Arial" w:cs="Arial"/>
        </w:rPr>
      </w:pPr>
      <w:r>
        <w:rPr>
          <w:rFonts w:ascii="Arial" w:hAnsi="Arial" w:cs="Arial"/>
        </w:rPr>
        <w:t>Melakukan penilaian ulang risiko jatuh kepada pasien selama perawatan.</w:t>
      </w:r>
    </w:p>
    <w:p w:rsidR="00BF77A1" w:rsidRPr="00514609" w:rsidRDefault="00BF77A1" w:rsidP="00BF77A1">
      <w:pPr>
        <w:pStyle w:val="ListParagraph"/>
        <w:numPr>
          <w:ilvl w:val="0"/>
          <w:numId w:val="39"/>
        </w:numPr>
        <w:spacing w:after="200" w:line="480" w:lineRule="auto"/>
        <w:ind w:left="1701" w:hanging="425"/>
        <w:jc w:val="both"/>
        <w:rPr>
          <w:rFonts w:ascii="Arial" w:hAnsi="Arial" w:cs="Arial"/>
        </w:rPr>
      </w:pPr>
      <w:r>
        <w:rPr>
          <w:rFonts w:ascii="Arial" w:hAnsi="Arial" w:cs="Arial"/>
        </w:rPr>
        <w:t>Melakukan edukasi kepada pasien dan keluarga bahwa pasien dengan tanda risiko jatuh dalam pengawasan pencegahan risiko jatuh.</w:t>
      </w:r>
    </w:p>
    <w:p w:rsidR="00BF77A1" w:rsidRPr="00E61E60" w:rsidRDefault="00BF77A1" w:rsidP="00BF77A1">
      <w:pPr>
        <w:pStyle w:val="ListParagraph"/>
        <w:numPr>
          <w:ilvl w:val="0"/>
          <w:numId w:val="11"/>
        </w:numPr>
        <w:spacing w:after="200" w:line="480" w:lineRule="auto"/>
        <w:ind w:left="763"/>
        <w:rPr>
          <w:rFonts w:ascii="Arial" w:hAnsi="Arial" w:cs="Arial"/>
          <w:b/>
        </w:rPr>
      </w:pPr>
      <w:r w:rsidRPr="00E61E60">
        <w:rPr>
          <w:rFonts w:ascii="Arial" w:hAnsi="Arial" w:cs="Arial"/>
          <w:b/>
        </w:rPr>
        <w:t>Konsep Pengetahuan</w:t>
      </w:r>
    </w:p>
    <w:p w:rsidR="00BF77A1" w:rsidRPr="006A65D4" w:rsidRDefault="00BF77A1" w:rsidP="00BF77A1">
      <w:pPr>
        <w:pStyle w:val="ListParagraph"/>
        <w:numPr>
          <w:ilvl w:val="0"/>
          <w:numId w:val="21"/>
        </w:numPr>
        <w:spacing w:after="200" w:line="480" w:lineRule="auto"/>
        <w:ind w:left="1080"/>
        <w:rPr>
          <w:rFonts w:ascii="Arial" w:hAnsi="Arial" w:cs="Arial"/>
        </w:rPr>
      </w:pPr>
      <w:r w:rsidRPr="006A65D4">
        <w:rPr>
          <w:rFonts w:ascii="Arial" w:hAnsi="Arial" w:cs="Arial"/>
        </w:rPr>
        <w:t>Pengertian</w:t>
      </w:r>
    </w:p>
    <w:p w:rsidR="00BF77A1" w:rsidRPr="006A65D4" w:rsidRDefault="00BF77A1" w:rsidP="00BF77A1">
      <w:pPr>
        <w:pStyle w:val="ListParagraph"/>
        <w:spacing w:line="480" w:lineRule="auto"/>
        <w:ind w:left="1080" w:firstLine="720"/>
        <w:jc w:val="both"/>
        <w:rPr>
          <w:rFonts w:ascii="Arial" w:hAnsi="Arial" w:cs="Arial"/>
        </w:rPr>
      </w:pPr>
      <w:r w:rsidRPr="006A65D4">
        <w:rPr>
          <w:rFonts w:ascii="Arial" w:hAnsi="Arial" w:cs="Arial"/>
        </w:rPr>
        <w:t xml:space="preserve">Menurut Notoatmodjo (2012), pengetahuan adalah hasil “tahu” dan ini terjadi setelah seorang melakukan penginderaan terhadap suatu objek tertentu. </w:t>
      </w:r>
      <w:proofErr w:type="gramStart"/>
      <w:r w:rsidRPr="006A65D4">
        <w:rPr>
          <w:rFonts w:ascii="Arial" w:hAnsi="Arial" w:cs="Arial"/>
        </w:rPr>
        <w:t xml:space="preserve">Penginderaan terjadi melalui panca indera manusia, yaitu indera penglihatan, pendengaran, </w:t>
      </w:r>
      <w:r w:rsidRPr="006A65D4">
        <w:rPr>
          <w:rFonts w:ascii="Arial" w:hAnsi="Arial" w:cs="Arial"/>
        </w:rPr>
        <w:lastRenderedPageBreak/>
        <w:t>penciuman, rasa dan raba.</w:t>
      </w:r>
      <w:proofErr w:type="gramEnd"/>
      <w:r w:rsidRPr="006A65D4">
        <w:rPr>
          <w:rFonts w:ascii="Arial" w:hAnsi="Arial" w:cs="Arial"/>
        </w:rPr>
        <w:t xml:space="preserve"> </w:t>
      </w:r>
      <w:proofErr w:type="gramStart"/>
      <w:r w:rsidRPr="006A65D4">
        <w:rPr>
          <w:rFonts w:ascii="Arial" w:hAnsi="Arial" w:cs="Arial"/>
        </w:rPr>
        <w:t>Sebagian besar pengetahuan manusia diperoleh melalui mata dan telinga.</w:t>
      </w:r>
      <w:proofErr w:type="gramEnd"/>
    </w:p>
    <w:p w:rsidR="00BF77A1" w:rsidRPr="006A65D4" w:rsidRDefault="00BF77A1" w:rsidP="00BF77A1">
      <w:pPr>
        <w:pStyle w:val="ListParagraph"/>
        <w:spacing w:line="480" w:lineRule="auto"/>
        <w:ind w:left="1080" w:firstLine="720"/>
        <w:jc w:val="both"/>
        <w:rPr>
          <w:rFonts w:ascii="Arial" w:hAnsi="Arial" w:cs="Arial"/>
        </w:rPr>
      </w:pPr>
      <w:r w:rsidRPr="006A65D4">
        <w:rPr>
          <w:rFonts w:ascii="Arial" w:hAnsi="Arial" w:cs="Arial"/>
        </w:rPr>
        <w:t xml:space="preserve">Menurut Hidayat (2007), pengetahuan (knowledge) adalah suatu proses dengan menggunakan panca indera yang dilakukan seseorang terhadap objek tertentu dapat menghasilkan pengetahuan dan </w:t>
      </w:r>
      <w:proofErr w:type="gramStart"/>
      <w:r w:rsidRPr="006A65D4">
        <w:rPr>
          <w:rFonts w:ascii="Arial" w:hAnsi="Arial" w:cs="Arial"/>
        </w:rPr>
        <w:t>keterampilan .</w:t>
      </w:r>
      <w:proofErr w:type="gramEnd"/>
    </w:p>
    <w:p w:rsidR="00BF77A1" w:rsidRPr="006A65D4" w:rsidRDefault="00BF77A1" w:rsidP="00BF77A1">
      <w:pPr>
        <w:pStyle w:val="ListParagraph"/>
        <w:numPr>
          <w:ilvl w:val="0"/>
          <w:numId w:val="21"/>
        </w:numPr>
        <w:spacing w:after="200" w:line="480" w:lineRule="auto"/>
        <w:ind w:left="1080"/>
        <w:rPr>
          <w:rFonts w:ascii="Arial" w:hAnsi="Arial" w:cs="Arial"/>
        </w:rPr>
      </w:pPr>
      <w:r w:rsidRPr="006A65D4">
        <w:rPr>
          <w:rFonts w:ascii="Arial" w:hAnsi="Arial" w:cs="Arial"/>
        </w:rPr>
        <w:t>Tingkat Pengetahuan</w:t>
      </w:r>
    </w:p>
    <w:p w:rsidR="00BF77A1" w:rsidRPr="006A65D4" w:rsidRDefault="00BF77A1" w:rsidP="00BF77A1">
      <w:pPr>
        <w:pStyle w:val="ListParagraph"/>
        <w:spacing w:line="480" w:lineRule="auto"/>
        <w:ind w:left="1080" w:firstLine="720"/>
        <w:jc w:val="both"/>
        <w:rPr>
          <w:rFonts w:ascii="Arial" w:hAnsi="Arial" w:cs="Arial"/>
        </w:rPr>
      </w:pPr>
      <w:r w:rsidRPr="006A65D4">
        <w:rPr>
          <w:rFonts w:ascii="Arial" w:hAnsi="Arial" w:cs="Arial"/>
        </w:rPr>
        <w:t>Menurut Notoatmodjo (2012), terbagi atas enam tingkatan atau intensitas pengetahuan, yaitu:</w:t>
      </w:r>
    </w:p>
    <w:p w:rsidR="00BF77A1" w:rsidRPr="006A65D4" w:rsidRDefault="00BF77A1" w:rsidP="00BF77A1">
      <w:pPr>
        <w:pStyle w:val="ListParagraph"/>
        <w:numPr>
          <w:ilvl w:val="1"/>
          <w:numId w:val="21"/>
        </w:numPr>
        <w:spacing w:after="200" w:line="480" w:lineRule="auto"/>
        <w:ind w:left="1483" w:hanging="425"/>
        <w:jc w:val="both"/>
        <w:rPr>
          <w:rFonts w:ascii="Arial" w:hAnsi="Arial" w:cs="Arial"/>
          <w:i/>
        </w:rPr>
      </w:pPr>
      <w:r w:rsidRPr="006A65D4">
        <w:rPr>
          <w:rFonts w:ascii="Arial" w:hAnsi="Arial" w:cs="Arial"/>
        </w:rPr>
        <w:t xml:space="preserve">Tahu </w:t>
      </w:r>
      <w:r w:rsidRPr="006A65D4">
        <w:rPr>
          <w:rFonts w:ascii="Arial" w:hAnsi="Arial" w:cs="Arial"/>
          <w:i/>
        </w:rPr>
        <w:t>(Know)</w:t>
      </w:r>
    </w:p>
    <w:p w:rsidR="00BF77A1" w:rsidRPr="006A65D4" w:rsidRDefault="00BF77A1" w:rsidP="00BF77A1">
      <w:pPr>
        <w:pStyle w:val="ListParagraph"/>
        <w:spacing w:line="480" w:lineRule="auto"/>
        <w:ind w:left="1483" w:firstLine="317"/>
        <w:jc w:val="both"/>
        <w:rPr>
          <w:rFonts w:ascii="Arial" w:hAnsi="Arial" w:cs="Arial"/>
        </w:rPr>
      </w:pPr>
      <w:r w:rsidRPr="006A65D4">
        <w:rPr>
          <w:rFonts w:ascii="Arial" w:hAnsi="Arial" w:cs="Arial"/>
        </w:rPr>
        <w:t xml:space="preserve">Tahu diartikan hanya sebagai mengingat memori yang telah ada    sebelumnya setelah mengamati sesuatu untuk mengetahui </w:t>
      </w:r>
      <w:proofErr w:type="gramStart"/>
      <w:r w:rsidRPr="006A65D4">
        <w:rPr>
          <w:rFonts w:ascii="Arial" w:hAnsi="Arial" w:cs="Arial"/>
        </w:rPr>
        <w:t>atau  mengukur</w:t>
      </w:r>
      <w:proofErr w:type="gramEnd"/>
      <w:r w:rsidRPr="006A65D4">
        <w:rPr>
          <w:rFonts w:ascii="Arial" w:hAnsi="Arial" w:cs="Arial"/>
        </w:rPr>
        <w:t xml:space="preserve"> bahwa orang tahu sesuatu dapat menggunakan pertanyaan-pertanyaan.</w:t>
      </w:r>
    </w:p>
    <w:p w:rsidR="00BF77A1" w:rsidRPr="006A65D4" w:rsidRDefault="00BF77A1" w:rsidP="00BF77A1">
      <w:pPr>
        <w:pStyle w:val="ListParagraph"/>
        <w:numPr>
          <w:ilvl w:val="1"/>
          <w:numId w:val="21"/>
        </w:numPr>
        <w:spacing w:after="200" w:line="480" w:lineRule="auto"/>
        <w:ind w:left="1483" w:hanging="425"/>
        <w:jc w:val="both"/>
        <w:rPr>
          <w:rFonts w:ascii="Arial" w:hAnsi="Arial" w:cs="Arial"/>
        </w:rPr>
      </w:pPr>
      <w:r w:rsidRPr="006A65D4">
        <w:rPr>
          <w:rFonts w:ascii="Arial" w:hAnsi="Arial" w:cs="Arial"/>
        </w:rPr>
        <w:t>Memahami (</w:t>
      </w:r>
      <w:r w:rsidRPr="006A65D4">
        <w:rPr>
          <w:rFonts w:ascii="Arial" w:hAnsi="Arial" w:cs="Arial"/>
          <w:i/>
        </w:rPr>
        <w:t>Comprehension)</w:t>
      </w:r>
    </w:p>
    <w:p w:rsidR="00BF77A1" w:rsidRPr="006A65D4" w:rsidRDefault="00BF77A1" w:rsidP="00BF77A1">
      <w:pPr>
        <w:pStyle w:val="ListParagraph"/>
        <w:spacing w:line="480" w:lineRule="auto"/>
        <w:ind w:left="1483" w:firstLine="317"/>
        <w:jc w:val="both"/>
        <w:rPr>
          <w:rFonts w:ascii="Arial" w:hAnsi="Arial" w:cs="Arial"/>
        </w:rPr>
      </w:pPr>
      <w:proofErr w:type="gramStart"/>
      <w:r w:rsidRPr="006A65D4">
        <w:rPr>
          <w:rFonts w:ascii="Arial" w:hAnsi="Arial" w:cs="Arial"/>
        </w:rPr>
        <w:t>Memahami diartikan bukan hanya sekedar tahu terhadap objek tetapi harus dapat menginterpretasikan secara benar tentang objek yang diketahui tersebut.</w:t>
      </w:r>
      <w:proofErr w:type="gramEnd"/>
    </w:p>
    <w:p w:rsidR="00BF77A1" w:rsidRPr="006A65D4" w:rsidRDefault="00BF77A1" w:rsidP="00BF77A1">
      <w:pPr>
        <w:pStyle w:val="ListParagraph"/>
        <w:numPr>
          <w:ilvl w:val="1"/>
          <w:numId w:val="21"/>
        </w:numPr>
        <w:spacing w:after="200" w:line="480" w:lineRule="auto"/>
        <w:ind w:left="1483" w:hanging="425"/>
        <w:jc w:val="both"/>
        <w:rPr>
          <w:rFonts w:ascii="Arial" w:hAnsi="Arial" w:cs="Arial"/>
        </w:rPr>
      </w:pPr>
      <w:r w:rsidRPr="006A65D4">
        <w:rPr>
          <w:rFonts w:ascii="Arial" w:hAnsi="Arial" w:cs="Arial"/>
        </w:rPr>
        <w:t>Aplikasi (</w:t>
      </w:r>
      <w:r w:rsidRPr="006A65D4">
        <w:rPr>
          <w:rFonts w:ascii="Arial" w:hAnsi="Arial" w:cs="Arial"/>
          <w:i/>
        </w:rPr>
        <w:t>Application)</w:t>
      </w:r>
    </w:p>
    <w:p w:rsidR="00BF77A1" w:rsidRPr="00652074" w:rsidRDefault="00BF77A1" w:rsidP="00F55ED9">
      <w:pPr>
        <w:pStyle w:val="ListParagraph"/>
        <w:spacing w:line="480" w:lineRule="auto"/>
        <w:ind w:left="1483" w:firstLine="317"/>
        <w:jc w:val="both"/>
        <w:rPr>
          <w:rFonts w:ascii="Arial" w:hAnsi="Arial" w:cs="Arial"/>
          <w:lang w:val="id-ID"/>
        </w:rPr>
      </w:pPr>
      <w:r w:rsidRPr="006A65D4">
        <w:rPr>
          <w:rFonts w:ascii="Arial" w:hAnsi="Arial" w:cs="Arial"/>
        </w:rPr>
        <w:t>Aplikasi diartikan apabila orang yang telah memahami objek yang dimaksud dapat menggunakan atau mengaplikasikan prinsip yang diketahui tersebut pada situasi yang lain.</w:t>
      </w:r>
      <w:r>
        <w:rPr>
          <w:rFonts w:ascii="Arial" w:hAnsi="Arial" w:cs="Arial"/>
        </w:rPr>
        <w:br w:type="page"/>
      </w:r>
    </w:p>
    <w:p w:rsidR="00BF77A1" w:rsidRPr="006A65D4" w:rsidRDefault="00BF77A1" w:rsidP="00BF77A1">
      <w:pPr>
        <w:pStyle w:val="ListParagraph"/>
        <w:numPr>
          <w:ilvl w:val="1"/>
          <w:numId w:val="21"/>
        </w:numPr>
        <w:spacing w:after="200" w:line="480" w:lineRule="auto"/>
        <w:ind w:left="1483" w:hanging="425"/>
        <w:jc w:val="both"/>
        <w:rPr>
          <w:rFonts w:ascii="Arial" w:hAnsi="Arial" w:cs="Arial"/>
        </w:rPr>
      </w:pPr>
      <w:r w:rsidRPr="006A65D4">
        <w:rPr>
          <w:rFonts w:ascii="Arial" w:hAnsi="Arial" w:cs="Arial"/>
        </w:rPr>
        <w:lastRenderedPageBreak/>
        <w:t>Analisis (</w:t>
      </w:r>
      <w:r w:rsidRPr="006A65D4">
        <w:rPr>
          <w:rFonts w:ascii="Arial" w:hAnsi="Arial" w:cs="Arial"/>
          <w:i/>
        </w:rPr>
        <w:t>Analysis)</w:t>
      </w:r>
    </w:p>
    <w:p w:rsidR="00BF77A1" w:rsidRPr="006A65D4" w:rsidRDefault="00BF77A1" w:rsidP="00BF77A1">
      <w:pPr>
        <w:pStyle w:val="ListParagraph"/>
        <w:spacing w:line="480" w:lineRule="auto"/>
        <w:ind w:left="1483"/>
        <w:jc w:val="both"/>
        <w:rPr>
          <w:rFonts w:ascii="Arial" w:hAnsi="Arial" w:cs="Arial"/>
        </w:rPr>
      </w:pPr>
      <w:proofErr w:type="gramStart"/>
      <w:r w:rsidRPr="006A65D4">
        <w:rPr>
          <w:rFonts w:ascii="Arial" w:hAnsi="Arial" w:cs="Arial"/>
        </w:rPr>
        <w:t>Analisis adalah kemampuan seseorang untuk menjabarkan dan memisahkan, kemudian mencari hubungan antara komponen-komponen yang terdapat dalam suatu masalah atau objek yang diketahui.</w:t>
      </w:r>
      <w:proofErr w:type="gramEnd"/>
      <w:r w:rsidRPr="006A65D4">
        <w:rPr>
          <w:rFonts w:ascii="Arial" w:hAnsi="Arial" w:cs="Arial"/>
        </w:rPr>
        <w:t xml:space="preserve"> </w:t>
      </w:r>
      <w:proofErr w:type="gramStart"/>
      <w:r w:rsidRPr="006A65D4">
        <w:rPr>
          <w:rFonts w:ascii="Arial" w:hAnsi="Arial" w:cs="Arial"/>
        </w:rPr>
        <w:t>Kemampuan analisis ini dapat dilihat dari penggunaan kata-kata kerja dapat menggambarkan (membuat bagan), membedakan, mengelompokan, dan sebagainya.</w:t>
      </w:r>
      <w:proofErr w:type="gramEnd"/>
    </w:p>
    <w:p w:rsidR="00BF77A1" w:rsidRPr="006A65D4" w:rsidRDefault="00BF77A1" w:rsidP="00BF77A1">
      <w:pPr>
        <w:pStyle w:val="ListParagraph"/>
        <w:numPr>
          <w:ilvl w:val="1"/>
          <w:numId w:val="21"/>
        </w:numPr>
        <w:spacing w:after="200" w:line="480" w:lineRule="auto"/>
        <w:ind w:left="1483" w:hanging="425"/>
        <w:jc w:val="both"/>
        <w:rPr>
          <w:rFonts w:ascii="Arial" w:hAnsi="Arial" w:cs="Arial"/>
        </w:rPr>
      </w:pPr>
      <w:r w:rsidRPr="006A65D4">
        <w:rPr>
          <w:rFonts w:ascii="Arial" w:hAnsi="Arial" w:cs="Arial"/>
        </w:rPr>
        <w:t>Sintesis (</w:t>
      </w:r>
      <w:r w:rsidRPr="006A65D4">
        <w:rPr>
          <w:rFonts w:ascii="Arial" w:hAnsi="Arial" w:cs="Arial"/>
          <w:i/>
        </w:rPr>
        <w:t>Synthesis)</w:t>
      </w:r>
    </w:p>
    <w:p w:rsidR="00BF77A1" w:rsidRPr="006A65D4" w:rsidRDefault="00BF77A1" w:rsidP="00BF77A1">
      <w:pPr>
        <w:pStyle w:val="ListParagraph"/>
        <w:spacing w:line="480" w:lineRule="auto"/>
        <w:ind w:left="1483" w:firstLine="317"/>
        <w:jc w:val="both"/>
        <w:rPr>
          <w:rFonts w:ascii="Arial" w:hAnsi="Arial" w:cs="Arial"/>
        </w:rPr>
      </w:pPr>
      <w:proofErr w:type="gramStart"/>
      <w:r>
        <w:rPr>
          <w:rFonts w:ascii="Arial" w:hAnsi="Arial" w:cs="Arial"/>
        </w:rPr>
        <w:t>Sintesi</w:t>
      </w:r>
      <w:r>
        <w:rPr>
          <w:rFonts w:ascii="Arial" w:hAnsi="Arial" w:cs="Arial"/>
          <w:lang w:val="id-ID"/>
        </w:rPr>
        <w:t>s</w:t>
      </w:r>
      <w:r w:rsidRPr="006A65D4">
        <w:rPr>
          <w:rFonts w:ascii="Arial" w:hAnsi="Arial" w:cs="Arial"/>
        </w:rPr>
        <w:t xml:space="preserve"> menunjukan suatu kemampuan seseorang untuk merangkum atau meletakan datam satu hubungan yang logis dari komponen-komponen pengetahuan yang dimiliki.</w:t>
      </w:r>
      <w:proofErr w:type="gramEnd"/>
      <w:r w:rsidRPr="006A65D4">
        <w:rPr>
          <w:rFonts w:ascii="Arial" w:hAnsi="Arial" w:cs="Arial"/>
        </w:rPr>
        <w:t xml:space="preserve"> </w:t>
      </w:r>
      <w:proofErr w:type="gramStart"/>
      <w:r w:rsidRPr="006A65D4">
        <w:rPr>
          <w:rFonts w:ascii="Arial" w:hAnsi="Arial" w:cs="Arial"/>
        </w:rPr>
        <w:t>Sintesis adalah suatu kemampuan untuk menyusun formulasi baru dari formulasi-formulasi yang telah ada.</w:t>
      </w:r>
      <w:proofErr w:type="gramEnd"/>
    </w:p>
    <w:p w:rsidR="00BF77A1" w:rsidRPr="006A65D4" w:rsidRDefault="00BF77A1" w:rsidP="00BF77A1">
      <w:pPr>
        <w:pStyle w:val="ListParagraph"/>
        <w:numPr>
          <w:ilvl w:val="1"/>
          <w:numId w:val="21"/>
        </w:numPr>
        <w:spacing w:after="200" w:line="480" w:lineRule="auto"/>
        <w:ind w:left="1483" w:hanging="425"/>
        <w:jc w:val="both"/>
        <w:rPr>
          <w:rFonts w:ascii="Arial" w:hAnsi="Arial" w:cs="Arial"/>
        </w:rPr>
      </w:pPr>
      <w:r w:rsidRPr="006A65D4">
        <w:rPr>
          <w:rFonts w:ascii="Arial" w:hAnsi="Arial" w:cs="Arial"/>
        </w:rPr>
        <w:t>Evaluasi (</w:t>
      </w:r>
      <w:r w:rsidRPr="006A65D4">
        <w:rPr>
          <w:rFonts w:ascii="Arial" w:hAnsi="Arial" w:cs="Arial"/>
          <w:i/>
        </w:rPr>
        <w:t>Evaluation)</w:t>
      </w:r>
    </w:p>
    <w:p w:rsidR="00BF77A1" w:rsidRDefault="00BF77A1" w:rsidP="00BF77A1">
      <w:pPr>
        <w:pStyle w:val="ListParagraph"/>
        <w:spacing w:line="480" w:lineRule="auto"/>
        <w:ind w:left="1483" w:firstLine="317"/>
        <w:jc w:val="both"/>
        <w:rPr>
          <w:rFonts w:ascii="Arial" w:hAnsi="Arial" w:cs="Arial"/>
        </w:rPr>
      </w:pPr>
      <w:proofErr w:type="gramStart"/>
      <w:r w:rsidRPr="006A65D4">
        <w:rPr>
          <w:rFonts w:ascii="Arial" w:hAnsi="Arial" w:cs="Arial"/>
        </w:rPr>
        <w:t>Evaluasi berkaitan dengan kemampuan seseorang untuk melakukan justifikasi atau penilaian terhadap suatu objek tertentu.</w:t>
      </w:r>
      <w:proofErr w:type="gramEnd"/>
      <w:r w:rsidRPr="006A65D4">
        <w:rPr>
          <w:rFonts w:ascii="Arial" w:hAnsi="Arial" w:cs="Arial"/>
        </w:rPr>
        <w:t xml:space="preserve"> </w:t>
      </w:r>
      <w:proofErr w:type="gramStart"/>
      <w:r w:rsidRPr="006A65D4">
        <w:rPr>
          <w:rFonts w:ascii="Arial" w:hAnsi="Arial" w:cs="Arial"/>
        </w:rPr>
        <w:t>Penilaian didasarkan pada suatu kriteria yang ditentukan sendiri atau norma-norma yang berlaku dimasyarakat.</w:t>
      </w:r>
      <w:proofErr w:type="gramEnd"/>
      <w:r w:rsidRPr="006A65D4">
        <w:rPr>
          <w:rFonts w:ascii="Arial" w:hAnsi="Arial" w:cs="Arial"/>
        </w:rPr>
        <w:t xml:space="preserve"> </w:t>
      </w:r>
    </w:p>
    <w:p w:rsidR="00BF77A1" w:rsidRPr="00652074" w:rsidRDefault="00BF77A1" w:rsidP="00BF77A1">
      <w:pPr>
        <w:spacing w:after="200" w:line="276" w:lineRule="auto"/>
        <w:rPr>
          <w:rFonts w:ascii="Arial" w:hAnsi="Arial" w:cs="Arial"/>
          <w:lang w:val="id-ID"/>
        </w:rPr>
      </w:pPr>
      <w:r>
        <w:rPr>
          <w:rFonts w:ascii="Arial" w:hAnsi="Arial" w:cs="Arial"/>
        </w:rPr>
        <w:br w:type="page"/>
      </w:r>
    </w:p>
    <w:p w:rsidR="00BF77A1" w:rsidRPr="006A65D4" w:rsidRDefault="00BF77A1" w:rsidP="00BF77A1">
      <w:pPr>
        <w:pStyle w:val="ListParagraph"/>
        <w:numPr>
          <w:ilvl w:val="0"/>
          <w:numId w:val="21"/>
        </w:numPr>
        <w:spacing w:line="480" w:lineRule="auto"/>
        <w:ind w:left="1080"/>
        <w:jc w:val="both"/>
        <w:rPr>
          <w:rFonts w:ascii="Arial" w:hAnsi="Arial" w:cs="Arial"/>
        </w:rPr>
      </w:pPr>
      <w:r w:rsidRPr="006A65D4">
        <w:rPr>
          <w:rFonts w:ascii="Arial" w:hAnsi="Arial" w:cs="Arial"/>
        </w:rPr>
        <w:lastRenderedPageBreak/>
        <w:t>Sumber Pengetahuan</w:t>
      </w:r>
    </w:p>
    <w:p w:rsidR="00BF77A1" w:rsidRPr="006A65D4" w:rsidRDefault="00BF77A1" w:rsidP="00BF77A1">
      <w:pPr>
        <w:pStyle w:val="ListParagraph"/>
        <w:tabs>
          <w:tab w:val="left" w:pos="1040"/>
        </w:tabs>
        <w:spacing w:line="480" w:lineRule="auto"/>
        <w:ind w:left="1080"/>
        <w:jc w:val="both"/>
        <w:rPr>
          <w:rFonts w:ascii="Arial" w:hAnsi="Arial" w:cs="Arial"/>
        </w:rPr>
      </w:pPr>
      <w:r w:rsidRPr="006A65D4">
        <w:rPr>
          <w:rFonts w:ascii="Arial" w:hAnsi="Arial" w:cs="Arial"/>
        </w:rPr>
        <w:tab/>
      </w:r>
      <w:proofErr w:type="gramStart"/>
      <w:r w:rsidRPr="006A65D4">
        <w:rPr>
          <w:rFonts w:ascii="Arial" w:hAnsi="Arial" w:cs="Arial"/>
        </w:rPr>
        <w:t>Sumber pengetahuan didapat dari jenjang pendidikan yang terdiri dari pendidikan formal, non formal, dan informal (Notoatmodjo, 2010).</w:t>
      </w:r>
      <w:proofErr w:type="gramEnd"/>
    </w:p>
    <w:p w:rsidR="00BF77A1" w:rsidRPr="006A65D4" w:rsidRDefault="00BF77A1" w:rsidP="00BF77A1">
      <w:pPr>
        <w:pStyle w:val="ListParagraph"/>
        <w:numPr>
          <w:ilvl w:val="1"/>
          <w:numId w:val="21"/>
        </w:numPr>
        <w:spacing w:line="480" w:lineRule="auto"/>
        <w:ind w:left="1483" w:hanging="425"/>
        <w:jc w:val="both"/>
        <w:rPr>
          <w:rFonts w:ascii="Arial" w:hAnsi="Arial" w:cs="Arial"/>
        </w:rPr>
      </w:pPr>
      <w:r w:rsidRPr="006A65D4">
        <w:rPr>
          <w:rFonts w:ascii="Arial" w:hAnsi="Arial" w:cs="Arial"/>
        </w:rPr>
        <w:t>Pendidikan Formal</w:t>
      </w:r>
    </w:p>
    <w:p w:rsidR="00BF77A1" w:rsidRPr="006A65D4" w:rsidRDefault="00BF77A1" w:rsidP="00BF77A1">
      <w:pPr>
        <w:widowControl w:val="0"/>
        <w:numPr>
          <w:ilvl w:val="0"/>
          <w:numId w:val="22"/>
        </w:numPr>
        <w:tabs>
          <w:tab w:val="left" w:pos="425"/>
          <w:tab w:val="left" w:pos="1920"/>
        </w:tabs>
        <w:spacing w:line="480" w:lineRule="auto"/>
        <w:ind w:left="1963" w:hanging="480"/>
        <w:jc w:val="both"/>
        <w:rPr>
          <w:rFonts w:ascii="Arial" w:hAnsi="Arial" w:cs="Arial"/>
        </w:rPr>
      </w:pPr>
      <w:r w:rsidRPr="006A65D4">
        <w:rPr>
          <w:rFonts w:ascii="Arial" w:hAnsi="Arial" w:cs="Arial"/>
        </w:rPr>
        <w:t>Pendidikan dasar, yaitu pendidikan yang memberikan pengetahuan dan keterampilan, menumbuhkan sikap dasar yang diperlukan serta mempersiapkan untuk mengikuti pendidikan menengah, merupakan bakal bagi dasar perkembangan kehidupan baik pribadi maupun masyarakat terdiri dari SD.</w:t>
      </w:r>
    </w:p>
    <w:p w:rsidR="00BF77A1" w:rsidRPr="006A65D4" w:rsidRDefault="00BF77A1" w:rsidP="00BF77A1">
      <w:pPr>
        <w:widowControl w:val="0"/>
        <w:numPr>
          <w:ilvl w:val="0"/>
          <w:numId w:val="22"/>
        </w:numPr>
        <w:tabs>
          <w:tab w:val="left" w:pos="425"/>
          <w:tab w:val="left" w:pos="1920"/>
        </w:tabs>
        <w:spacing w:line="480" w:lineRule="auto"/>
        <w:ind w:left="1963" w:hanging="480"/>
        <w:jc w:val="both"/>
        <w:rPr>
          <w:rFonts w:ascii="Arial" w:hAnsi="Arial" w:cs="Arial"/>
        </w:rPr>
      </w:pPr>
      <w:r w:rsidRPr="006A65D4">
        <w:rPr>
          <w:rFonts w:ascii="Arial" w:hAnsi="Arial" w:cs="Arial"/>
        </w:rPr>
        <w:t xml:space="preserve">Pendidikan menengah, yaitu pendidikan yang mempersiapkan peserta didik menjadi anggota masyarakat yang memiliki kemampuan mengadakan hubungan timbal balik dengan lingkungan sosial budaya dengan alam sekitar serta dapat mengembangkan kemampuan lebih lanjut dalam dunia kerja atau perguruan tinggi. Pendidikan menengah terdiri dari pendidikan menengah umum </w:t>
      </w:r>
      <w:proofErr w:type="gramStart"/>
      <w:r w:rsidRPr="006A65D4">
        <w:rPr>
          <w:rFonts w:ascii="Arial" w:hAnsi="Arial" w:cs="Arial"/>
        </w:rPr>
        <w:t>( SMP</w:t>
      </w:r>
      <w:proofErr w:type="gramEnd"/>
      <w:r w:rsidRPr="006A65D4">
        <w:rPr>
          <w:rFonts w:ascii="Arial" w:hAnsi="Arial" w:cs="Arial"/>
        </w:rPr>
        <w:t xml:space="preserve"> dan SMA).</w:t>
      </w:r>
    </w:p>
    <w:p w:rsidR="00BF77A1" w:rsidRPr="006A65D4" w:rsidRDefault="00BF77A1" w:rsidP="00BF77A1">
      <w:pPr>
        <w:widowControl w:val="0"/>
        <w:numPr>
          <w:ilvl w:val="0"/>
          <w:numId w:val="22"/>
        </w:numPr>
        <w:tabs>
          <w:tab w:val="left" w:pos="425"/>
          <w:tab w:val="left" w:pos="1920"/>
        </w:tabs>
        <w:spacing w:line="480" w:lineRule="auto"/>
        <w:ind w:left="1963" w:hanging="480"/>
        <w:jc w:val="both"/>
        <w:rPr>
          <w:rFonts w:ascii="Arial" w:hAnsi="Arial" w:cs="Arial"/>
        </w:rPr>
      </w:pPr>
      <w:r w:rsidRPr="006A65D4">
        <w:rPr>
          <w:rFonts w:ascii="Arial" w:hAnsi="Arial" w:cs="Arial"/>
        </w:rPr>
        <w:t xml:space="preserve">Pendidikan tinggi, yaitu pendidikan yang mempersiapkan peserta didik agar memiliki kemampuan tingkat tinggi yeng bersifat akademik atau professional sehingga dapat menerapkan, </w:t>
      </w:r>
      <w:r w:rsidRPr="006A65D4">
        <w:rPr>
          <w:rFonts w:ascii="Arial" w:hAnsi="Arial" w:cs="Arial"/>
        </w:rPr>
        <w:lastRenderedPageBreak/>
        <w:t>mengembangkan, menciptakan ilmu pengetahuan dan teknologi dalam pembangunan nasional serta meningkatkan kesejahteraan manusia. Pendidikan tinggi terdiri dari Akademi, Instansi, Sekolah Tinggi dan Universitas.</w:t>
      </w:r>
    </w:p>
    <w:p w:rsidR="00BF77A1" w:rsidRPr="006A65D4" w:rsidRDefault="00BF77A1" w:rsidP="00BF77A1">
      <w:pPr>
        <w:pStyle w:val="ListParagraph"/>
        <w:numPr>
          <w:ilvl w:val="1"/>
          <w:numId w:val="21"/>
        </w:numPr>
        <w:tabs>
          <w:tab w:val="left" w:pos="2977"/>
        </w:tabs>
        <w:spacing w:line="480" w:lineRule="auto"/>
        <w:ind w:left="1483" w:hanging="425"/>
        <w:jc w:val="both"/>
        <w:rPr>
          <w:rFonts w:ascii="Arial" w:hAnsi="Arial" w:cs="Arial"/>
        </w:rPr>
      </w:pPr>
      <w:r w:rsidRPr="006A65D4">
        <w:rPr>
          <w:rFonts w:ascii="Arial" w:hAnsi="Arial" w:cs="Arial"/>
        </w:rPr>
        <w:t>Pendidikan nonformal</w:t>
      </w:r>
    </w:p>
    <w:p w:rsidR="00BF77A1" w:rsidRPr="006A65D4" w:rsidRDefault="00BF77A1" w:rsidP="00BF77A1">
      <w:pPr>
        <w:pStyle w:val="ListParagraph"/>
        <w:tabs>
          <w:tab w:val="left" w:pos="2410"/>
        </w:tabs>
        <w:spacing w:line="480" w:lineRule="auto"/>
        <w:ind w:left="1483"/>
        <w:jc w:val="both"/>
        <w:rPr>
          <w:rFonts w:ascii="Arial" w:hAnsi="Arial" w:cs="Arial"/>
        </w:rPr>
      </w:pPr>
      <w:r w:rsidRPr="006A65D4">
        <w:rPr>
          <w:rFonts w:ascii="Arial" w:hAnsi="Arial" w:cs="Arial"/>
        </w:rPr>
        <w:tab/>
      </w:r>
      <w:proofErr w:type="gramStart"/>
      <w:r w:rsidRPr="006A65D4">
        <w:rPr>
          <w:rFonts w:ascii="Arial" w:hAnsi="Arial" w:cs="Arial"/>
        </w:rPr>
        <w:t>Pendidikan non formal meliputi pendidikan kecakapan hidup, pendidikan anak usian dini, pendidikan kepemudaan, pendidikan pemberdayaan perempuan, pendidikan keaksaraan, pendidikan keterampilan dan pelatihan kerja, pendidikan kesetaraan serta pendidikan lainnya yang ditujukan untuk mengembangkan kemampuan peserta didik.</w:t>
      </w:r>
      <w:proofErr w:type="gramEnd"/>
      <w:r w:rsidRPr="006A65D4">
        <w:rPr>
          <w:rFonts w:ascii="Arial" w:hAnsi="Arial" w:cs="Arial"/>
        </w:rPr>
        <w:t xml:space="preserve"> </w:t>
      </w:r>
      <w:proofErr w:type="gramStart"/>
      <w:r w:rsidRPr="006A65D4">
        <w:rPr>
          <w:rFonts w:ascii="Arial" w:hAnsi="Arial" w:cs="Arial"/>
        </w:rPr>
        <w:t>Pendidikan non formal terdiri dari lembaga kursus, lembaga pelatihan, kelompok belajar, pusat kegiatan belajar masyarakat dan majelis taklim, serta satuan pendidikan yang sejenis.</w:t>
      </w:r>
      <w:proofErr w:type="gramEnd"/>
    </w:p>
    <w:p w:rsidR="00BF77A1" w:rsidRPr="006A65D4" w:rsidRDefault="00BF77A1" w:rsidP="00BF77A1">
      <w:pPr>
        <w:pStyle w:val="ListParagraph"/>
        <w:numPr>
          <w:ilvl w:val="1"/>
          <w:numId w:val="21"/>
        </w:numPr>
        <w:tabs>
          <w:tab w:val="left" w:pos="2410"/>
        </w:tabs>
        <w:spacing w:line="480" w:lineRule="auto"/>
        <w:ind w:left="1483" w:hanging="425"/>
        <w:jc w:val="both"/>
        <w:rPr>
          <w:rFonts w:ascii="Arial" w:hAnsi="Arial" w:cs="Arial"/>
        </w:rPr>
      </w:pPr>
      <w:r w:rsidRPr="006A65D4">
        <w:rPr>
          <w:rFonts w:ascii="Arial" w:hAnsi="Arial" w:cs="Arial"/>
        </w:rPr>
        <w:t>Pendidikan Informal</w:t>
      </w:r>
    </w:p>
    <w:p w:rsidR="00BF77A1" w:rsidRPr="00652074" w:rsidRDefault="00BF77A1" w:rsidP="00BF77A1">
      <w:pPr>
        <w:pStyle w:val="ListParagraph"/>
        <w:tabs>
          <w:tab w:val="left" w:pos="2410"/>
        </w:tabs>
        <w:spacing w:line="480" w:lineRule="auto"/>
        <w:ind w:left="1483"/>
        <w:jc w:val="both"/>
        <w:rPr>
          <w:rFonts w:ascii="Arial" w:hAnsi="Arial" w:cs="Arial"/>
          <w:lang w:val="id-ID"/>
        </w:rPr>
      </w:pPr>
      <w:r w:rsidRPr="006A65D4">
        <w:rPr>
          <w:rFonts w:ascii="Arial" w:hAnsi="Arial" w:cs="Arial"/>
        </w:rPr>
        <w:tab/>
      </w:r>
      <w:proofErr w:type="gramStart"/>
      <w:r w:rsidRPr="006A65D4">
        <w:rPr>
          <w:rFonts w:ascii="Arial" w:hAnsi="Arial" w:cs="Arial"/>
        </w:rPr>
        <w:t>Pendidikan informal dilakukan oleh keluarga dan lingkungan berbentuk kegiatan belajar secara mandiri.</w:t>
      </w:r>
      <w:proofErr w:type="gramEnd"/>
      <w:r w:rsidRPr="006A65D4">
        <w:rPr>
          <w:rFonts w:ascii="Arial" w:hAnsi="Arial" w:cs="Arial"/>
        </w:rPr>
        <w:t xml:space="preserve"> </w:t>
      </w:r>
      <w:proofErr w:type="gramStart"/>
      <w:r w:rsidRPr="006A65D4">
        <w:rPr>
          <w:rFonts w:ascii="Arial" w:hAnsi="Arial" w:cs="Arial"/>
        </w:rPr>
        <w:t>Selain itu juga dapat diperoleh dari pengalamanan.</w:t>
      </w:r>
      <w:proofErr w:type="gramEnd"/>
      <w:r w:rsidRPr="006A65D4">
        <w:rPr>
          <w:rFonts w:ascii="Arial" w:hAnsi="Arial" w:cs="Arial"/>
        </w:rPr>
        <w:t xml:space="preserve"> </w:t>
      </w:r>
      <w:proofErr w:type="gramStart"/>
      <w:r w:rsidRPr="006A65D4">
        <w:rPr>
          <w:rFonts w:ascii="Arial" w:hAnsi="Arial" w:cs="Arial"/>
        </w:rPr>
        <w:t>Pengalaman pribadi dapat menuntun seseorang untuk menarik kesimpulan dengan benar, maka perlu berfikir kritis dan logis.</w:t>
      </w:r>
      <w:proofErr w:type="gramEnd"/>
    </w:p>
    <w:p w:rsidR="00BF77A1" w:rsidRPr="006A65D4" w:rsidRDefault="00BF77A1" w:rsidP="00BF77A1">
      <w:pPr>
        <w:pStyle w:val="ListParagraph"/>
        <w:numPr>
          <w:ilvl w:val="0"/>
          <w:numId w:val="21"/>
        </w:numPr>
        <w:tabs>
          <w:tab w:val="left" w:pos="2977"/>
        </w:tabs>
        <w:spacing w:line="480" w:lineRule="auto"/>
        <w:ind w:left="1080"/>
        <w:jc w:val="both"/>
        <w:rPr>
          <w:rFonts w:ascii="Arial" w:hAnsi="Arial" w:cs="Arial"/>
        </w:rPr>
      </w:pPr>
      <w:r w:rsidRPr="006A65D4">
        <w:rPr>
          <w:rFonts w:ascii="Arial" w:hAnsi="Arial" w:cs="Arial"/>
        </w:rPr>
        <w:lastRenderedPageBreak/>
        <w:t>Faktor-faktor yang mempengaruhi pengetahuan</w:t>
      </w:r>
    </w:p>
    <w:p w:rsidR="00BF77A1" w:rsidRPr="006A65D4" w:rsidRDefault="00BF77A1" w:rsidP="00BF77A1">
      <w:pPr>
        <w:pStyle w:val="ListParagraph"/>
        <w:tabs>
          <w:tab w:val="left" w:pos="720"/>
          <w:tab w:val="left" w:pos="960"/>
        </w:tabs>
        <w:spacing w:line="480" w:lineRule="auto"/>
        <w:ind w:left="1080"/>
        <w:jc w:val="both"/>
        <w:rPr>
          <w:rFonts w:ascii="Arial" w:hAnsi="Arial" w:cs="Arial"/>
        </w:rPr>
      </w:pPr>
      <w:r w:rsidRPr="006A65D4">
        <w:rPr>
          <w:rFonts w:ascii="Arial" w:hAnsi="Arial" w:cs="Arial"/>
        </w:rPr>
        <w:tab/>
        <w:t>Notoatmodjo (2007), berpendapat bahwa ada beberapa faktor yang mempengaruhi pengetahuan seseorang</w:t>
      </w:r>
      <w:proofErr w:type="gramStart"/>
      <w:r w:rsidRPr="006A65D4">
        <w:rPr>
          <w:rFonts w:ascii="Arial" w:hAnsi="Arial" w:cs="Arial"/>
        </w:rPr>
        <w:t>,yaitu</w:t>
      </w:r>
      <w:proofErr w:type="gramEnd"/>
      <w:r w:rsidRPr="006A65D4">
        <w:rPr>
          <w:rFonts w:ascii="Arial" w:hAnsi="Arial" w:cs="Arial"/>
        </w:rPr>
        <w:t>:</w:t>
      </w:r>
    </w:p>
    <w:p w:rsidR="00BF77A1" w:rsidRPr="006A65D4" w:rsidRDefault="00BF77A1" w:rsidP="00BF77A1">
      <w:pPr>
        <w:pStyle w:val="ListParagraph"/>
        <w:numPr>
          <w:ilvl w:val="1"/>
          <w:numId w:val="21"/>
        </w:numPr>
        <w:tabs>
          <w:tab w:val="left" w:pos="0"/>
        </w:tabs>
        <w:spacing w:line="480" w:lineRule="auto"/>
        <w:ind w:left="1483" w:hanging="425"/>
        <w:jc w:val="both"/>
        <w:rPr>
          <w:rFonts w:ascii="Arial" w:hAnsi="Arial" w:cs="Arial"/>
        </w:rPr>
      </w:pPr>
      <w:r w:rsidRPr="006A65D4">
        <w:rPr>
          <w:rFonts w:ascii="Arial" w:hAnsi="Arial" w:cs="Arial"/>
        </w:rPr>
        <w:t>Pendidikan</w:t>
      </w:r>
    </w:p>
    <w:p w:rsidR="00BF77A1" w:rsidRPr="006A65D4" w:rsidRDefault="00BF77A1" w:rsidP="00BF77A1">
      <w:pPr>
        <w:pStyle w:val="ListParagraph"/>
        <w:tabs>
          <w:tab w:val="left" w:pos="0"/>
        </w:tabs>
        <w:spacing w:line="480" w:lineRule="auto"/>
        <w:ind w:left="1483"/>
        <w:jc w:val="both"/>
        <w:rPr>
          <w:rFonts w:ascii="Arial" w:hAnsi="Arial" w:cs="Arial"/>
        </w:rPr>
      </w:pPr>
      <w:r w:rsidRPr="006A65D4">
        <w:rPr>
          <w:rFonts w:ascii="Arial" w:hAnsi="Arial" w:cs="Arial"/>
        </w:rPr>
        <w:tab/>
      </w:r>
      <w:proofErr w:type="gramStart"/>
      <w:r w:rsidRPr="006A65D4">
        <w:rPr>
          <w:rFonts w:ascii="Arial" w:hAnsi="Arial" w:cs="Arial"/>
        </w:rPr>
        <w:t>Pendidikan adalah suatu usaha untuk mengembangkan kepribadian dan kemampuan didalam dan diluar sekolah dan berlangsung seumur hidup.</w:t>
      </w:r>
      <w:proofErr w:type="gramEnd"/>
      <w:r w:rsidRPr="006A65D4">
        <w:rPr>
          <w:rFonts w:ascii="Arial" w:hAnsi="Arial" w:cs="Arial"/>
        </w:rPr>
        <w:t xml:space="preserve"> Pendidikan mempengaruhi proses belajar, makin tinggi pendidikan seseorang makin mudah orang tersebut untuk menerima informasi. Dengan pendidikan tinggi maka seseorang </w:t>
      </w:r>
      <w:proofErr w:type="gramStart"/>
      <w:r w:rsidRPr="006A65D4">
        <w:rPr>
          <w:rFonts w:ascii="Arial" w:hAnsi="Arial" w:cs="Arial"/>
        </w:rPr>
        <w:t>akan</w:t>
      </w:r>
      <w:proofErr w:type="gramEnd"/>
      <w:r w:rsidRPr="006A65D4">
        <w:rPr>
          <w:rFonts w:ascii="Arial" w:hAnsi="Arial" w:cs="Arial"/>
        </w:rPr>
        <w:t xml:space="preserve"> cenderung untuk mendapatkan informasi, baik dari orang lain maupun dari media massa. </w:t>
      </w:r>
      <w:proofErr w:type="gramStart"/>
      <w:r w:rsidRPr="006A65D4">
        <w:rPr>
          <w:rFonts w:ascii="Arial" w:hAnsi="Arial" w:cs="Arial"/>
        </w:rPr>
        <w:t>Semakin banyak informasi yang masuk semakin banyak pula pengetahuan yang didapat tentang kesehatan.</w:t>
      </w:r>
      <w:proofErr w:type="gramEnd"/>
      <w:r w:rsidRPr="006A65D4">
        <w:rPr>
          <w:rFonts w:ascii="Arial" w:hAnsi="Arial" w:cs="Arial"/>
        </w:rPr>
        <w:t xml:space="preserve"> Pengetahuan sangat erat kaitannya dengan pendidikan dimana diharapkan seseorang dengan pendidikan tinggi, maka orang tersebut </w:t>
      </w:r>
      <w:proofErr w:type="gramStart"/>
      <w:r w:rsidRPr="006A65D4">
        <w:rPr>
          <w:rFonts w:ascii="Arial" w:hAnsi="Arial" w:cs="Arial"/>
        </w:rPr>
        <w:t>akan</w:t>
      </w:r>
      <w:proofErr w:type="gramEnd"/>
      <w:r w:rsidRPr="006A65D4">
        <w:rPr>
          <w:rFonts w:ascii="Arial" w:hAnsi="Arial" w:cs="Arial"/>
        </w:rPr>
        <w:t xml:space="preserve"> semakin luas pula pengetahuannya. </w:t>
      </w:r>
      <w:proofErr w:type="gramStart"/>
      <w:r w:rsidRPr="006A65D4">
        <w:rPr>
          <w:rFonts w:ascii="Arial" w:hAnsi="Arial" w:cs="Arial"/>
        </w:rPr>
        <w:t>Namun perlu ditekankan bahwa seorang yang berpendidikan rendah tidak berarti mutlak berpengetahuan rendah pula.</w:t>
      </w:r>
      <w:proofErr w:type="gramEnd"/>
    </w:p>
    <w:p w:rsidR="00BF77A1" w:rsidRPr="006A65D4" w:rsidRDefault="00BF77A1" w:rsidP="00BF77A1">
      <w:pPr>
        <w:pStyle w:val="ListParagraph"/>
        <w:tabs>
          <w:tab w:val="left" w:pos="0"/>
        </w:tabs>
        <w:spacing w:line="480" w:lineRule="auto"/>
        <w:ind w:left="1483"/>
        <w:jc w:val="both"/>
        <w:rPr>
          <w:rFonts w:ascii="Arial" w:hAnsi="Arial" w:cs="Arial"/>
        </w:rPr>
      </w:pPr>
      <w:r w:rsidRPr="006A65D4">
        <w:rPr>
          <w:rFonts w:ascii="Arial" w:hAnsi="Arial" w:cs="Arial"/>
        </w:rPr>
        <w:tab/>
        <w:t xml:space="preserve">Peningkatan pengetahuan tidak mutlak diperoleh dipendidikan formal, </w:t>
      </w:r>
      <w:proofErr w:type="gramStart"/>
      <w:r w:rsidRPr="006A65D4">
        <w:rPr>
          <w:rFonts w:ascii="Arial" w:hAnsi="Arial" w:cs="Arial"/>
        </w:rPr>
        <w:t>akan</w:t>
      </w:r>
      <w:proofErr w:type="gramEnd"/>
      <w:r w:rsidRPr="006A65D4">
        <w:rPr>
          <w:rFonts w:ascii="Arial" w:hAnsi="Arial" w:cs="Arial"/>
        </w:rPr>
        <w:t xml:space="preserve"> tetapi juga dapat diperoleh pada pendidikan non formal. </w:t>
      </w:r>
      <w:proofErr w:type="gramStart"/>
      <w:r w:rsidRPr="006A65D4">
        <w:rPr>
          <w:rFonts w:ascii="Arial" w:hAnsi="Arial" w:cs="Arial"/>
        </w:rPr>
        <w:t xml:space="preserve">Pengetahuan seseorang tentang sesuatu objek juga mengandung dua aspek yaitu aspek </w:t>
      </w:r>
      <w:r w:rsidRPr="006A65D4">
        <w:rPr>
          <w:rFonts w:ascii="Arial" w:hAnsi="Arial" w:cs="Arial"/>
        </w:rPr>
        <w:lastRenderedPageBreak/>
        <w:t>positif dan negatif.</w:t>
      </w:r>
      <w:proofErr w:type="gramEnd"/>
      <w:r w:rsidRPr="006A65D4">
        <w:rPr>
          <w:rFonts w:ascii="Arial" w:hAnsi="Arial" w:cs="Arial"/>
        </w:rPr>
        <w:t xml:space="preserve"> Kedua aspek inilah yang akhirnya </w:t>
      </w:r>
      <w:proofErr w:type="gramStart"/>
      <w:r w:rsidRPr="006A65D4">
        <w:rPr>
          <w:rFonts w:ascii="Arial" w:hAnsi="Arial" w:cs="Arial"/>
        </w:rPr>
        <w:t>akan</w:t>
      </w:r>
      <w:proofErr w:type="gramEnd"/>
      <w:r w:rsidRPr="006A65D4">
        <w:rPr>
          <w:rFonts w:ascii="Arial" w:hAnsi="Arial" w:cs="Arial"/>
        </w:rPr>
        <w:t xml:space="preserve"> menentukan sikap seseorang terhadap obyek tertentu. Semakin banyak aspek positif dari obyek yang diketahui, </w:t>
      </w:r>
      <w:proofErr w:type="gramStart"/>
      <w:r w:rsidRPr="006A65D4">
        <w:rPr>
          <w:rFonts w:ascii="Arial" w:hAnsi="Arial" w:cs="Arial"/>
        </w:rPr>
        <w:t>akan</w:t>
      </w:r>
      <w:proofErr w:type="gramEnd"/>
      <w:r w:rsidRPr="006A65D4">
        <w:rPr>
          <w:rFonts w:ascii="Arial" w:hAnsi="Arial" w:cs="Arial"/>
        </w:rPr>
        <w:t xml:space="preserve"> menumbuhkan sikap makin positif dari obyek yang diketahui, akan menumbuhkan sikap makin positif terhadap objek tersebut.</w:t>
      </w:r>
    </w:p>
    <w:p w:rsidR="00BF77A1" w:rsidRPr="006A65D4" w:rsidRDefault="00BF77A1" w:rsidP="00BF77A1">
      <w:pPr>
        <w:pStyle w:val="ListParagraph"/>
        <w:numPr>
          <w:ilvl w:val="1"/>
          <w:numId w:val="21"/>
        </w:numPr>
        <w:tabs>
          <w:tab w:val="left" w:pos="0"/>
        </w:tabs>
        <w:spacing w:line="480" w:lineRule="auto"/>
        <w:ind w:left="1483" w:hanging="425"/>
        <w:jc w:val="both"/>
        <w:rPr>
          <w:rFonts w:ascii="Arial" w:hAnsi="Arial" w:cs="Arial"/>
        </w:rPr>
      </w:pPr>
      <w:r w:rsidRPr="006A65D4">
        <w:rPr>
          <w:rFonts w:ascii="Arial" w:hAnsi="Arial" w:cs="Arial"/>
        </w:rPr>
        <w:t>Media masa / informasi</w:t>
      </w:r>
    </w:p>
    <w:p w:rsidR="00BF77A1" w:rsidRPr="006A65D4" w:rsidRDefault="00BF77A1" w:rsidP="00BF77A1">
      <w:pPr>
        <w:pStyle w:val="ListParagraph"/>
        <w:tabs>
          <w:tab w:val="left" w:pos="0"/>
        </w:tabs>
        <w:spacing w:line="480" w:lineRule="auto"/>
        <w:ind w:left="1483"/>
        <w:jc w:val="both"/>
        <w:rPr>
          <w:rFonts w:ascii="Arial" w:hAnsi="Arial" w:cs="Arial"/>
        </w:rPr>
      </w:pPr>
      <w:r w:rsidRPr="006A65D4">
        <w:rPr>
          <w:rFonts w:ascii="Arial" w:hAnsi="Arial" w:cs="Arial"/>
        </w:rPr>
        <w:tab/>
      </w:r>
      <w:proofErr w:type="gramStart"/>
      <w:r w:rsidRPr="006A65D4">
        <w:rPr>
          <w:rFonts w:ascii="Arial" w:hAnsi="Arial" w:cs="Arial"/>
        </w:rPr>
        <w:t>Informasi yang diperoleh baik dari pendidikan formal maupun non formal dapat memberikan pengaruh jangka pendek (</w:t>
      </w:r>
      <w:r w:rsidRPr="006A65D4">
        <w:rPr>
          <w:rFonts w:ascii="Arial" w:hAnsi="Arial" w:cs="Arial"/>
          <w:i/>
          <w:iCs/>
        </w:rPr>
        <w:t>immediate impact</w:t>
      </w:r>
      <w:r w:rsidRPr="006A65D4">
        <w:rPr>
          <w:rFonts w:ascii="Arial" w:hAnsi="Arial" w:cs="Arial"/>
        </w:rPr>
        <w:t>) sehingga menghasilkan perubahan atau peningkatan pengetahuan.</w:t>
      </w:r>
      <w:proofErr w:type="gramEnd"/>
      <w:r w:rsidRPr="006A65D4">
        <w:rPr>
          <w:rFonts w:ascii="Arial" w:hAnsi="Arial" w:cs="Arial"/>
        </w:rPr>
        <w:t xml:space="preserve"> Majunya teknologi </w:t>
      </w:r>
      <w:proofErr w:type="gramStart"/>
      <w:r w:rsidRPr="006A65D4">
        <w:rPr>
          <w:rFonts w:ascii="Arial" w:hAnsi="Arial" w:cs="Arial"/>
        </w:rPr>
        <w:t>akan</w:t>
      </w:r>
      <w:proofErr w:type="gramEnd"/>
      <w:r w:rsidRPr="006A65D4">
        <w:rPr>
          <w:rFonts w:ascii="Arial" w:hAnsi="Arial" w:cs="Arial"/>
        </w:rPr>
        <w:t xml:space="preserve"> tersedia bermacam-macam media massa yang dapat mempengaruhi pengetahuan masyarakat tentang inovasi baru. Sebagai sarana komunikasi, berbagai bentuk media </w:t>
      </w:r>
      <w:proofErr w:type="gramStart"/>
      <w:r w:rsidRPr="006A65D4">
        <w:rPr>
          <w:rFonts w:ascii="Arial" w:hAnsi="Arial" w:cs="Arial"/>
        </w:rPr>
        <w:t>massa</w:t>
      </w:r>
      <w:proofErr w:type="gramEnd"/>
      <w:r w:rsidRPr="006A65D4">
        <w:rPr>
          <w:rFonts w:ascii="Arial" w:hAnsi="Arial" w:cs="Arial"/>
        </w:rPr>
        <w:t xml:space="preserve"> seperti televisi, radio surat kabar, majalah, penyuluhan dan lain-lain mempunyai pengaruh besar terhadap pembentukan opini dan kepercayaan orang. Dalam penyampaian informasi sebagai tugas pokoknya, media </w:t>
      </w:r>
      <w:proofErr w:type="gramStart"/>
      <w:r w:rsidRPr="006A65D4">
        <w:rPr>
          <w:rFonts w:ascii="Arial" w:hAnsi="Arial" w:cs="Arial"/>
        </w:rPr>
        <w:t>massa</w:t>
      </w:r>
      <w:proofErr w:type="gramEnd"/>
      <w:r w:rsidRPr="006A65D4">
        <w:rPr>
          <w:rFonts w:ascii="Arial" w:hAnsi="Arial" w:cs="Arial"/>
        </w:rPr>
        <w:t xml:space="preserve"> membawa pula pesan-pesan yang berisi sugesti yang dapat mengarahkan opini seseorang. </w:t>
      </w:r>
      <w:proofErr w:type="gramStart"/>
      <w:r w:rsidRPr="006A65D4">
        <w:rPr>
          <w:rFonts w:ascii="Arial" w:hAnsi="Arial" w:cs="Arial"/>
        </w:rPr>
        <w:t>Adanya informasi baru mengenai sesuatu hal memberikan landasan kognitif baru bagi terbentuknya pengetahuan terhadap hal tersebut.</w:t>
      </w:r>
      <w:proofErr w:type="gramEnd"/>
    </w:p>
    <w:p w:rsidR="00BF77A1" w:rsidRPr="006A65D4" w:rsidRDefault="00BF77A1" w:rsidP="00BF77A1">
      <w:pPr>
        <w:pStyle w:val="ListParagraph"/>
        <w:numPr>
          <w:ilvl w:val="1"/>
          <w:numId w:val="21"/>
        </w:numPr>
        <w:tabs>
          <w:tab w:val="left" w:pos="0"/>
        </w:tabs>
        <w:spacing w:line="480" w:lineRule="auto"/>
        <w:ind w:left="1483" w:hanging="425"/>
        <w:jc w:val="both"/>
        <w:rPr>
          <w:rFonts w:ascii="Arial" w:hAnsi="Arial" w:cs="Arial"/>
        </w:rPr>
      </w:pPr>
      <w:r w:rsidRPr="006A65D4">
        <w:rPr>
          <w:rFonts w:ascii="Arial" w:hAnsi="Arial" w:cs="Arial"/>
        </w:rPr>
        <w:lastRenderedPageBreak/>
        <w:t>Sosial bidaya dan ekonomi</w:t>
      </w:r>
    </w:p>
    <w:p w:rsidR="00BF77A1" w:rsidRPr="006A65D4" w:rsidRDefault="00BF77A1" w:rsidP="00BF77A1">
      <w:pPr>
        <w:pStyle w:val="ListParagraph"/>
        <w:tabs>
          <w:tab w:val="left" w:pos="0"/>
        </w:tabs>
        <w:spacing w:line="480" w:lineRule="auto"/>
        <w:ind w:left="1483"/>
        <w:jc w:val="both"/>
        <w:rPr>
          <w:rFonts w:ascii="Arial" w:hAnsi="Arial" w:cs="Arial"/>
        </w:rPr>
      </w:pPr>
      <w:r w:rsidRPr="006A65D4">
        <w:rPr>
          <w:rFonts w:ascii="Arial" w:hAnsi="Arial" w:cs="Arial"/>
        </w:rPr>
        <w:tab/>
      </w:r>
      <w:proofErr w:type="gramStart"/>
      <w:r w:rsidRPr="006A65D4">
        <w:rPr>
          <w:rFonts w:ascii="Arial" w:hAnsi="Arial" w:cs="Arial"/>
        </w:rPr>
        <w:t>Kebiasaan dan tradisi yang dilakuakan orang-orang tanpa melalui penalaran apakan yang dilakukan baik atau buruk.</w:t>
      </w:r>
      <w:proofErr w:type="gramEnd"/>
      <w:r w:rsidRPr="006A65D4">
        <w:rPr>
          <w:rFonts w:ascii="Arial" w:hAnsi="Arial" w:cs="Arial"/>
        </w:rPr>
        <w:t xml:space="preserve"> Dengan demikian seseorang </w:t>
      </w:r>
      <w:proofErr w:type="gramStart"/>
      <w:r w:rsidRPr="006A65D4">
        <w:rPr>
          <w:rFonts w:ascii="Arial" w:hAnsi="Arial" w:cs="Arial"/>
        </w:rPr>
        <w:t>akan</w:t>
      </w:r>
      <w:proofErr w:type="gramEnd"/>
      <w:r w:rsidRPr="006A65D4">
        <w:rPr>
          <w:rFonts w:ascii="Arial" w:hAnsi="Arial" w:cs="Arial"/>
        </w:rPr>
        <w:t xml:space="preserve"> bertambah pengetahuan walaupun tidak melakukan. Status ekonomi seseorang juga </w:t>
      </w:r>
      <w:proofErr w:type="gramStart"/>
      <w:r w:rsidRPr="006A65D4">
        <w:rPr>
          <w:rFonts w:ascii="Arial" w:hAnsi="Arial" w:cs="Arial"/>
        </w:rPr>
        <w:t>akan</w:t>
      </w:r>
      <w:proofErr w:type="gramEnd"/>
      <w:r w:rsidRPr="006A65D4">
        <w:rPr>
          <w:rFonts w:ascii="Arial" w:hAnsi="Arial" w:cs="Arial"/>
        </w:rPr>
        <w:t xml:space="preserve"> menentukan tersedianya suatu fasilitas yang diperlukan untuk kegiatan tertentu, sehingga status sosial ekonomi ini akan mempengaruhi pengetahuan seseorang.</w:t>
      </w:r>
    </w:p>
    <w:p w:rsidR="00BF77A1" w:rsidRPr="006A65D4" w:rsidRDefault="00BF77A1" w:rsidP="00BF77A1">
      <w:pPr>
        <w:pStyle w:val="ListParagraph"/>
        <w:numPr>
          <w:ilvl w:val="1"/>
          <w:numId w:val="21"/>
        </w:numPr>
        <w:tabs>
          <w:tab w:val="left" w:pos="0"/>
        </w:tabs>
        <w:spacing w:line="480" w:lineRule="auto"/>
        <w:ind w:left="1483" w:hanging="425"/>
        <w:jc w:val="both"/>
        <w:rPr>
          <w:rFonts w:ascii="Arial" w:hAnsi="Arial" w:cs="Arial"/>
        </w:rPr>
      </w:pPr>
      <w:r w:rsidRPr="006A65D4">
        <w:rPr>
          <w:rFonts w:ascii="Arial" w:hAnsi="Arial" w:cs="Arial"/>
        </w:rPr>
        <w:t>Lingkungan</w:t>
      </w:r>
    </w:p>
    <w:p w:rsidR="00BF77A1" w:rsidRPr="006A65D4" w:rsidRDefault="00BF77A1" w:rsidP="00BF77A1">
      <w:pPr>
        <w:pStyle w:val="ListParagraph"/>
        <w:tabs>
          <w:tab w:val="left" w:pos="0"/>
        </w:tabs>
        <w:spacing w:line="480" w:lineRule="auto"/>
        <w:ind w:left="1483"/>
        <w:jc w:val="both"/>
        <w:rPr>
          <w:rFonts w:ascii="Arial" w:hAnsi="Arial" w:cs="Arial"/>
        </w:rPr>
      </w:pPr>
      <w:r w:rsidRPr="006A65D4">
        <w:rPr>
          <w:rFonts w:ascii="Arial" w:hAnsi="Arial" w:cs="Arial"/>
        </w:rPr>
        <w:tab/>
      </w:r>
      <w:proofErr w:type="gramStart"/>
      <w:r w:rsidRPr="006A65D4">
        <w:rPr>
          <w:rFonts w:ascii="Arial" w:hAnsi="Arial" w:cs="Arial"/>
        </w:rPr>
        <w:t>Lingkungan adalah segala sesuatu yang ada disekitar individu, baik lingkungan fisik, biologis, maupun sosial.</w:t>
      </w:r>
      <w:proofErr w:type="gramEnd"/>
      <w:r w:rsidRPr="006A65D4">
        <w:rPr>
          <w:rFonts w:ascii="Arial" w:hAnsi="Arial" w:cs="Arial"/>
        </w:rPr>
        <w:t xml:space="preserve"> Lingkungan berpengaruh terhadap proses masuknya pengetahuan ke dalam individu yang berada dalam lingkungan tersebut. Hal ini terjadi karena adanya interaksi timbal balik ataupun tidak yang </w:t>
      </w:r>
      <w:proofErr w:type="gramStart"/>
      <w:r w:rsidRPr="006A65D4">
        <w:rPr>
          <w:rFonts w:ascii="Arial" w:hAnsi="Arial" w:cs="Arial"/>
        </w:rPr>
        <w:t>akan</w:t>
      </w:r>
      <w:proofErr w:type="gramEnd"/>
      <w:r w:rsidRPr="006A65D4">
        <w:rPr>
          <w:rFonts w:ascii="Arial" w:hAnsi="Arial" w:cs="Arial"/>
        </w:rPr>
        <w:t xml:space="preserve"> direspon sebagai pengetahuan oleh setiap individu.</w:t>
      </w:r>
    </w:p>
    <w:p w:rsidR="00BF77A1" w:rsidRPr="006A65D4" w:rsidRDefault="00BF77A1" w:rsidP="00BF77A1">
      <w:pPr>
        <w:pStyle w:val="ListParagraph"/>
        <w:numPr>
          <w:ilvl w:val="1"/>
          <w:numId w:val="21"/>
        </w:numPr>
        <w:tabs>
          <w:tab w:val="left" w:pos="0"/>
        </w:tabs>
        <w:spacing w:line="480" w:lineRule="auto"/>
        <w:ind w:left="1483" w:hanging="425"/>
        <w:jc w:val="both"/>
        <w:rPr>
          <w:rFonts w:ascii="Arial" w:hAnsi="Arial" w:cs="Arial"/>
        </w:rPr>
      </w:pPr>
      <w:r w:rsidRPr="006A65D4">
        <w:rPr>
          <w:rFonts w:ascii="Arial" w:hAnsi="Arial" w:cs="Arial"/>
        </w:rPr>
        <w:t xml:space="preserve">Pengalaman </w:t>
      </w:r>
    </w:p>
    <w:p w:rsidR="00BF77A1" w:rsidRDefault="00BF77A1" w:rsidP="00BF77A1">
      <w:pPr>
        <w:pStyle w:val="ListParagraph"/>
        <w:tabs>
          <w:tab w:val="left" w:pos="0"/>
        </w:tabs>
        <w:spacing w:line="480" w:lineRule="auto"/>
        <w:ind w:left="1483"/>
        <w:jc w:val="both"/>
        <w:rPr>
          <w:rFonts w:ascii="Arial" w:hAnsi="Arial" w:cs="Arial"/>
        </w:rPr>
      </w:pPr>
      <w:r w:rsidRPr="006A65D4">
        <w:rPr>
          <w:rFonts w:ascii="Arial" w:hAnsi="Arial" w:cs="Arial"/>
        </w:rPr>
        <w:tab/>
        <w:t xml:space="preserve">Pengetahuan dapat diperoleh dari pengalaman baik dari pengalaman pribadi maupun dari pengalaman orang lain. Pengalaman ini merupakan suatu </w:t>
      </w:r>
      <w:proofErr w:type="gramStart"/>
      <w:r w:rsidRPr="006A65D4">
        <w:rPr>
          <w:rFonts w:ascii="Arial" w:hAnsi="Arial" w:cs="Arial"/>
        </w:rPr>
        <w:t>cara</w:t>
      </w:r>
      <w:proofErr w:type="gramEnd"/>
      <w:r w:rsidRPr="006A65D4">
        <w:rPr>
          <w:rFonts w:ascii="Arial" w:hAnsi="Arial" w:cs="Arial"/>
        </w:rPr>
        <w:t xml:space="preserve"> untuk memperoleh kebenaran suatu pengetahuan.</w:t>
      </w:r>
    </w:p>
    <w:p w:rsidR="00F55ED9" w:rsidRPr="006A65D4" w:rsidRDefault="00F55ED9" w:rsidP="00BF77A1">
      <w:pPr>
        <w:pStyle w:val="ListParagraph"/>
        <w:tabs>
          <w:tab w:val="left" w:pos="0"/>
        </w:tabs>
        <w:spacing w:line="480" w:lineRule="auto"/>
        <w:ind w:left="1483"/>
        <w:jc w:val="both"/>
        <w:rPr>
          <w:rFonts w:ascii="Arial" w:hAnsi="Arial" w:cs="Arial"/>
        </w:rPr>
      </w:pPr>
    </w:p>
    <w:p w:rsidR="00BF77A1" w:rsidRPr="006A65D4" w:rsidRDefault="00BF77A1" w:rsidP="00BF77A1">
      <w:pPr>
        <w:pStyle w:val="ListParagraph"/>
        <w:numPr>
          <w:ilvl w:val="1"/>
          <w:numId w:val="21"/>
        </w:numPr>
        <w:tabs>
          <w:tab w:val="left" w:pos="0"/>
        </w:tabs>
        <w:spacing w:line="480" w:lineRule="auto"/>
        <w:ind w:left="1483" w:hanging="425"/>
        <w:jc w:val="both"/>
        <w:rPr>
          <w:rFonts w:ascii="Arial" w:hAnsi="Arial" w:cs="Arial"/>
        </w:rPr>
      </w:pPr>
      <w:r w:rsidRPr="006A65D4">
        <w:rPr>
          <w:rFonts w:ascii="Arial" w:hAnsi="Arial" w:cs="Arial"/>
        </w:rPr>
        <w:lastRenderedPageBreak/>
        <w:t>Usia</w:t>
      </w:r>
    </w:p>
    <w:p w:rsidR="00BF77A1" w:rsidRPr="006A65D4" w:rsidRDefault="00BF77A1" w:rsidP="00BF77A1">
      <w:pPr>
        <w:pStyle w:val="ListParagraph"/>
        <w:tabs>
          <w:tab w:val="left" w:pos="0"/>
        </w:tabs>
        <w:spacing w:line="480" w:lineRule="auto"/>
        <w:ind w:left="1483"/>
        <w:jc w:val="both"/>
        <w:rPr>
          <w:rFonts w:ascii="Arial" w:hAnsi="Arial" w:cs="Arial"/>
        </w:rPr>
      </w:pPr>
      <w:r w:rsidRPr="006A65D4">
        <w:rPr>
          <w:rFonts w:ascii="Arial" w:hAnsi="Arial" w:cs="Arial"/>
        </w:rPr>
        <w:tab/>
      </w:r>
      <w:proofErr w:type="gramStart"/>
      <w:r w:rsidRPr="006A65D4">
        <w:rPr>
          <w:rFonts w:ascii="Arial" w:hAnsi="Arial" w:cs="Arial"/>
        </w:rPr>
        <w:t>Usia</w:t>
      </w:r>
      <w:proofErr w:type="gramEnd"/>
      <w:r w:rsidRPr="006A65D4">
        <w:rPr>
          <w:rFonts w:ascii="Arial" w:hAnsi="Arial" w:cs="Arial"/>
        </w:rPr>
        <w:t xml:space="preserve"> mempengaruhi terhadap daya tangkap dan pola pikir seseorang. Semakin bertambah </w:t>
      </w:r>
      <w:proofErr w:type="gramStart"/>
      <w:r w:rsidRPr="006A65D4">
        <w:rPr>
          <w:rFonts w:ascii="Arial" w:hAnsi="Arial" w:cs="Arial"/>
        </w:rPr>
        <w:t>usia</w:t>
      </w:r>
      <w:proofErr w:type="gramEnd"/>
      <w:r w:rsidRPr="006A65D4">
        <w:rPr>
          <w:rFonts w:ascii="Arial" w:hAnsi="Arial" w:cs="Arial"/>
        </w:rPr>
        <w:t xml:space="preserve"> akan semakin berkembang pula daya tangkap dan pola pikirnya, sehingga pengetahuan uang diperolehnya semakin membaik. Pada </w:t>
      </w:r>
      <w:proofErr w:type="gramStart"/>
      <w:r w:rsidRPr="006A65D4">
        <w:rPr>
          <w:rFonts w:ascii="Arial" w:hAnsi="Arial" w:cs="Arial"/>
        </w:rPr>
        <w:t>usia</w:t>
      </w:r>
      <w:proofErr w:type="gramEnd"/>
      <w:r w:rsidRPr="006A65D4">
        <w:rPr>
          <w:rFonts w:ascii="Arial" w:hAnsi="Arial" w:cs="Arial"/>
        </w:rPr>
        <w:t xml:space="preserve"> tengah (41-60 tahun) seseorang tinggal mempertahankan prestasi yang telah dicapai pada usia dewasa. Sedangkan pada usia tua (&gt; 60 tahun) adalah usia tidak produktif lagi dan </w:t>
      </w:r>
      <w:proofErr w:type="gramStart"/>
      <w:r w:rsidRPr="006A65D4">
        <w:rPr>
          <w:rFonts w:ascii="Arial" w:hAnsi="Arial" w:cs="Arial"/>
        </w:rPr>
        <w:t>hanya  menikmati</w:t>
      </w:r>
      <w:proofErr w:type="gramEnd"/>
      <w:r w:rsidRPr="006A65D4">
        <w:rPr>
          <w:rFonts w:ascii="Arial" w:hAnsi="Arial" w:cs="Arial"/>
        </w:rPr>
        <w:t xml:space="preserve"> hasil dari prestasinya. </w:t>
      </w:r>
      <w:proofErr w:type="gramStart"/>
      <w:r w:rsidRPr="006A65D4">
        <w:rPr>
          <w:rFonts w:ascii="Arial" w:hAnsi="Arial" w:cs="Arial"/>
        </w:rPr>
        <w:t>Semakin tua semakin bijaksana, semakin banyak informasi yang dijumpai dan sehingga menambah pengetahuan (Cuwin, 2009).</w:t>
      </w:r>
      <w:proofErr w:type="gramEnd"/>
    </w:p>
    <w:p w:rsidR="00BF77A1" w:rsidRPr="006A65D4" w:rsidRDefault="00BF77A1" w:rsidP="00BF77A1">
      <w:pPr>
        <w:pStyle w:val="ListParagraph"/>
        <w:numPr>
          <w:ilvl w:val="0"/>
          <w:numId w:val="21"/>
        </w:numPr>
        <w:tabs>
          <w:tab w:val="left" w:pos="2977"/>
        </w:tabs>
        <w:spacing w:line="480" w:lineRule="auto"/>
        <w:ind w:left="1080"/>
        <w:jc w:val="both"/>
        <w:rPr>
          <w:rFonts w:ascii="Arial" w:hAnsi="Arial" w:cs="Arial"/>
        </w:rPr>
      </w:pPr>
      <w:r w:rsidRPr="006A65D4">
        <w:rPr>
          <w:rFonts w:ascii="Arial" w:hAnsi="Arial" w:cs="Arial"/>
        </w:rPr>
        <w:t>Pengukuran pengetahuan</w:t>
      </w:r>
    </w:p>
    <w:p w:rsidR="00BF77A1" w:rsidRPr="006A65D4" w:rsidRDefault="00BF77A1" w:rsidP="00BF77A1">
      <w:pPr>
        <w:pStyle w:val="ListParagraph"/>
        <w:tabs>
          <w:tab w:val="left" w:pos="2127"/>
        </w:tabs>
        <w:spacing w:line="480" w:lineRule="auto"/>
        <w:ind w:left="1080"/>
        <w:jc w:val="both"/>
        <w:rPr>
          <w:rFonts w:ascii="Arial" w:hAnsi="Arial" w:cs="Arial"/>
        </w:rPr>
      </w:pPr>
      <w:r w:rsidRPr="006A65D4">
        <w:rPr>
          <w:rFonts w:ascii="Arial" w:hAnsi="Arial" w:cs="Arial"/>
        </w:rPr>
        <w:tab/>
        <w:t>Klasifikasi pengetahuan terbagi dalam 3 bagian yaitu:</w:t>
      </w:r>
    </w:p>
    <w:p w:rsidR="00BF77A1" w:rsidRPr="006A65D4" w:rsidRDefault="00BF77A1" w:rsidP="00BF77A1">
      <w:pPr>
        <w:pStyle w:val="ListParagraph"/>
        <w:numPr>
          <w:ilvl w:val="1"/>
          <w:numId w:val="21"/>
        </w:numPr>
        <w:spacing w:line="480" w:lineRule="auto"/>
        <w:ind w:left="1483" w:hanging="425"/>
        <w:jc w:val="both"/>
        <w:rPr>
          <w:rFonts w:ascii="Arial" w:hAnsi="Arial" w:cs="Arial"/>
        </w:rPr>
      </w:pPr>
      <w:r w:rsidRPr="006A65D4">
        <w:rPr>
          <w:rFonts w:ascii="Arial" w:hAnsi="Arial" w:cs="Arial"/>
        </w:rPr>
        <w:t>Baik, bila subjek mampu menjawab dengan benar 76%-100% dari seluruh pernyataan.</w:t>
      </w:r>
    </w:p>
    <w:p w:rsidR="00BF77A1" w:rsidRPr="006A65D4" w:rsidRDefault="00BF77A1" w:rsidP="00BF77A1">
      <w:pPr>
        <w:pStyle w:val="ListParagraph"/>
        <w:numPr>
          <w:ilvl w:val="1"/>
          <w:numId w:val="21"/>
        </w:numPr>
        <w:spacing w:line="480" w:lineRule="auto"/>
        <w:ind w:left="1483" w:hanging="425"/>
        <w:jc w:val="both"/>
        <w:rPr>
          <w:rFonts w:ascii="Arial" w:hAnsi="Arial" w:cs="Arial"/>
        </w:rPr>
      </w:pPr>
      <w:r w:rsidRPr="006A65D4">
        <w:rPr>
          <w:rFonts w:ascii="Arial" w:hAnsi="Arial" w:cs="Arial"/>
        </w:rPr>
        <w:t>Cukup, bila subjek mampu menjawab dengan benar 56%-75% dari seluruh pertanyaan.</w:t>
      </w:r>
    </w:p>
    <w:p w:rsidR="00BF77A1" w:rsidRPr="006A65D4" w:rsidRDefault="00BF77A1" w:rsidP="00BF77A1">
      <w:pPr>
        <w:pStyle w:val="ListParagraph"/>
        <w:numPr>
          <w:ilvl w:val="1"/>
          <w:numId w:val="21"/>
        </w:numPr>
        <w:spacing w:line="480" w:lineRule="auto"/>
        <w:ind w:left="1483" w:hanging="425"/>
        <w:jc w:val="both"/>
        <w:rPr>
          <w:rFonts w:ascii="Arial" w:hAnsi="Arial" w:cs="Arial"/>
        </w:rPr>
      </w:pPr>
      <w:r w:rsidRPr="006A65D4">
        <w:rPr>
          <w:rFonts w:ascii="Arial" w:hAnsi="Arial" w:cs="Arial"/>
        </w:rPr>
        <w:t>Kurang, bila subjek mampu menjawab dengan benar &lt; 56% dari seluruh pertanyan (Arikunto, 2010).</w:t>
      </w:r>
    </w:p>
    <w:p w:rsidR="00BF77A1" w:rsidRPr="00554610" w:rsidRDefault="00BF77A1" w:rsidP="00BF77A1">
      <w:pPr>
        <w:spacing w:line="480" w:lineRule="auto"/>
        <w:ind w:left="1055" w:firstLine="720"/>
        <w:jc w:val="both"/>
        <w:rPr>
          <w:rFonts w:ascii="Arial" w:hAnsi="Arial" w:cs="Arial"/>
        </w:rPr>
      </w:pPr>
      <w:r w:rsidRPr="00554610">
        <w:rPr>
          <w:rFonts w:ascii="Arial" w:hAnsi="Arial" w:cs="Arial"/>
        </w:rPr>
        <w:t xml:space="preserve">Menurut Budiman dan Agus Riyanto (2013), dalam penilaian tingkat pengetahuan dapat pula dikategorikan menjadi </w:t>
      </w:r>
      <w:r w:rsidRPr="00554610">
        <w:rPr>
          <w:rFonts w:ascii="Arial" w:hAnsi="Arial" w:cs="Arial"/>
        </w:rPr>
        <w:lastRenderedPageBreak/>
        <w:t>dua kelompok jika yang diteliti masyarakat umum, yaitu sebagai berikut:</w:t>
      </w:r>
    </w:p>
    <w:p w:rsidR="00BF77A1" w:rsidRPr="00554610" w:rsidRDefault="00BF77A1" w:rsidP="00BF77A1">
      <w:pPr>
        <w:numPr>
          <w:ilvl w:val="3"/>
          <w:numId w:val="66"/>
        </w:numPr>
        <w:spacing w:after="200" w:line="480" w:lineRule="auto"/>
        <w:ind w:left="1560" w:hanging="426"/>
        <w:jc w:val="both"/>
        <w:rPr>
          <w:rFonts w:ascii="Arial" w:hAnsi="Arial" w:cs="Arial"/>
        </w:rPr>
      </w:pPr>
      <w:r w:rsidRPr="00554610">
        <w:rPr>
          <w:rFonts w:ascii="Arial" w:hAnsi="Arial" w:cs="Arial"/>
          <w:lang w:val="id-ID"/>
        </w:rPr>
        <w:t>Kategori baik, bila nilainya &gt; 50%</w:t>
      </w:r>
    </w:p>
    <w:p w:rsidR="00BF77A1" w:rsidRPr="00554610" w:rsidRDefault="00BF77A1" w:rsidP="00BF77A1">
      <w:pPr>
        <w:numPr>
          <w:ilvl w:val="3"/>
          <w:numId w:val="66"/>
        </w:numPr>
        <w:spacing w:after="200" w:line="480" w:lineRule="auto"/>
        <w:ind w:left="1560" w:hanging="426"/>
        <w:jc w:val="both"/>
        <w:rPr>
          <w:rFonts w:ascii="Arial" w:hAnsi="Arial" w:cs="Arial"/>
        </w:rPr>
      </w:pPr>
      <w:r w:rsidRPr="00554610">
        <w:rPr>
          <w:rFonts w:ascii="Arial" w:hAnsi="Arial" w:cs="Arial"/>
          <w:lang w:val="id-ID"/>
        </w:rPr>
        <w:t>Kurang baik, bila nilainya ≤ 50%</w:t>
      </w:r>
    </w:p>
    <w:p w:rsidR="00BF77A1" w:rsidRPr="00554610" w:rsidRDefault="00BF77A1" w:rsidP="00BF77A1">
      <w:pPr>
        <w:spacing w:line="480" w:lineRule="auto"/>
        <w:ind w:left="1055" w:firstLine="720"/>
        <w:jc w:val="both"/>
        <w:rPr>
          <w:rFonts w:ascii="Arial" w:hAnsi="Arial" w:cs="Arial"/>
        </w:rPr>
      </w:pPr>
      <w:r w:rsidRPr="00554610">
        <w:rPr>
          <w:rFonts w:ascii="Arial" w:hAnsi="Arial" w:cs="Arial"/>
        </w:rPr>
        <w:t xml:space="preserve">Namun bila responden yang diteliti adalah petugas kesehatan, maka presentasinya akan berbeda, </w:t>
      </w:r>
      <w:proofErr w:type="gramStart"/>
      <w:r w:rsidRPr="00554610">
        <w:rPr>
          <w:rFonts w:ascii="Arial" w:hAnsi="Arial" w:cs="Arial"/>
        </w:rPr>
        <w:t>yaitu :</w:t>
      </w:r>
      <w:proofErr w:type="gramEnd"/>
    </w:p>
    <w:p w:rsidR="00BF77A1" w:rsidRPr="00554610" w:rsidRDefault="00BF77A1" w:rsidP="00BF77A1">
      <w:pPr>
        <w:numPr>
          <w:ilvl w:val="0"/>
          <w:numId w:val="67"/>
        </w:numPr>
        <w:spacing w:after="200" w:line="480" w:lineRule="auto"/>
        <w:ind w:left="1560" w:hanging="426"/>
        <w:jc w:val="both"/>
        <w:rPr>
          <w:rFonts w:ascii="Arial" w:hAnsi="Arial" w:cs="Arial"/>
        </w:rPr>
      </w:pPr>
      <w:r w:rsidRPr="00554610">
        <w:rPr>
          <w:rFonts w:ascii="Arial" w:hAnsi="Arial" w:cs="Arial"/>
          <w:lang w:val="id-ID"/>
        </w:rPr>
        <w:t>Kategori baik, bila nilainya &gt; 75%</w:t>
      </w:r>
    </w:p>
    <w:p w:rsidR="00BF77A1" w:rsidRPr="00554610" w:rsidRDefault="00BF77A1" w:rsidP="00BF77A1">
      <w:pPr>
        <w:numPr>
          <w:ilvl w:val="0"/>
          <w:numId w:val="67"/>
        </w:numPr>
        <w:spacing w:after="200" w:line="480" w:lineRule="auto"/>
        <w:ind w:left="1560" w:hanging="426"/>
        <w:jc w:val="both"/>
        <w:rPr>
          <w:rFonts w:ascii="Arial" w:hAnsi="Arial" w:cs="Arial"/>
        </w:rPr>
      </w:pPr>
      <w:r w:rsidRPr="00554610">
        <w:rPr>
          <w:rFonts w:ascii="Arial" w:hAnsi="Arial" w:cs="Arial"/>
          <w:lang w:val="id-ID"/>
        </w:rPr>
        <w:t>Kurang baik, bila nilainya ≤ 75%</w:t>
      </w:r>
    </w:p>
    <w:p w:rsidR="00BF77A1" w:rsidRPr="006A65D4" w:rsidRDefault="00BF77A1" w:rsidP="00BF77A1">
      <w:pPr>
        <w:widowControl w:val="0"/>
        <w:spacing w:line="480" w:lineRule="auto"/>
        <w:ind w:left="1055" w:firstLine="720"/>
        <w:jc w:val="both"/>
        <w:rPr>
          <w:rFonts w:ascii="Arial" w:hAnsi="Arial" w:cs="Arial"/>
        </w:rPr>
      </w:pPr>
      <w:r w:rsidRPr="006A65D4">
        <w:rPr>
          <w:rFonts w:ascii="Arial" w:hAnsi="Arial" w:cs="Arial"/>
        </w:rPr>
        <w:t xml:space="preserve">Pengukuran pengetahuan dapat juga dilakuakan dengan menggunakan tehnik </w:t>
      </w:r>
      <w:proofErr w:type="gramStart"/>
      <w:r w:rsidRPr="006A65D4">
        <w:rPr>
          <w:rFonts w:ascii="Arial" w:hAnsi="Arial" w:cs="Arial"/>
          <w:i/>
          <w:iCs/>
        </w:rPr>
        <w:t>Cut</w:t>
      </w:r>
      <w:proofErr w:type="gramEnd"/>
      <w:r w:rsidRPr="006A65D4">
        <w:rPr>
          <w:rFonts w:ascii="Arial" w:hAnsi="Arial" w:cs="Arial"/>
          <w:i/>
          <w:iCs/>
        </w:rPr>
        <w:t xml:space="preserve"> of Point </w:t>
      </w:r>
      <w:r w:rsidRPr="006A65D4">
        <w:rPr>
          <w:rFonts w:ascii="Arial" w:hAnsi="Arial" w:cs="Arial"/>
        </w:rPr>
        <w:t xml:space="preserve">(titik potong). </w:t>
      </w:r>
      <w:r w:rsidRPr="006A65D4">
        <w:rPr>
          <w:rFonts w:ascii="Arial" w:hAnsi="Arial" w:cs="Arial"/>
          <w:i/>
          <w:iCs/>
        </w:rPr>
        <w:t xml:space="preserve">Cut of Point </w:t>
      </w:r>
      <w:r w:rsidRPr="006A65D4">
        <w:rPr>
          <w:rFonts w:ascii="Arial" w:hAnsi="Arial" w:cs="Arial"/>
        </w:rPr>
        <w:t xml:space="preserve">terdiri dari </w:t>
      </w:r>
      <w:r w:rsidRPr="006A65D4">
        <w:rPr>
          <w:rFonts w:ascii="Arial" w:hAnsi="Arial" w:cs="Arial"/>
          <w:i/>
          <w:iCs/>
        </w:rPr>
        <w:t xml:space="preserve">mean, </w:t>
      </w:r>
      <w:r w:rsidRPr="006A65D4">
        <w:rPr>
          <w:rFonts w:ascii="Arial" w:hAnsi="Arial" w:cs="Arial"/>
        </w:rPr>
        <w:t xml:space="preserve">dan </w:t>
      </w:r>
      <w:r w:rsidRPr="006A65D4">
        <w:rPr>
          <w:rFonts w:ascii="Arial" w:hAnsi="Arial" w:cs="Arial"/>
          <w:i/>
          <w:iCs/>
        </w:rPr>
        <w:t xml:space="preserve">median. </w:t>
      </w:r>
      <w:r w:rsidRPr="006A65D4">
        <w:rPr>
          <w:rFonts w:ascii="Arial" w:hAnsi="Arial" w:cs="Arial"/>
        </w:rPr>
        <w:t xml:space="preserve">Jika distribusi data normal maka digunakan </w:t>
      </w:r>
      <w:r w:rsidRPr="006A65D4">
        <w:rPr>
          <w:rFonts w:ascii="Arial" w:hAnsi="Arial" w:cs="Arial"/>
          <w:i/>
          <w:iCs/>
        </w:rPr>
        <w:t xml:space="preserve">mean </w:t>
      </w:r>
      <w:r w:rsidRPr="006A65D4">
        <w:rPr>
          <w:rFonts w:ascii="Arial" w:hAnsi="Arial" w:cs="Arial"/>
        </w:rPr>
        <w:t xml:space="preserve">dan jika distribusi data tidak normal maka digunakan </w:t>
      </w:r>
      <w:r w:rsidRPr="006A65D4">
        <w:rPr>
          <w:rFonts w:ascii="Arial" w:hAnsi="Arial" w:cs="Arial"/>
          <w:i/>
          <w:iCs/>
        </w:rPr>
        <w:t>median.</w:t>
      </w:r>
    </w:p>
    <w:p w:rsidR="00BF77A1" w:rsidRPr="00514609" w:rsidRDefault="00BF77A1" w:rsidP="00BF77A1">
      <w:pPr>
        <w:pStyle w:val="ListParagraph"/>
        <w:spacing w:line="480" w:lineRule="auto"/>
        <w:ind w:left="1080"/>
        <w:rPr>
          <w:rFonts w:ascii="Arial" w:hAnsi="Arial" w:cs="Arial"/>
          <w:i/>
          <w:iCs/>
          <w:lang w:val="id-ID"/>
        </w:rPr>
      </w:pPr>
      <w:proofErr w:type="gramStart"/>
      <w:r w:rsidRPr="006A65D4">
        <w:rPr>
          <w:rFonts w:ascii="Arial" w:hAnsi="Arial" w:cs="Arial"/>
        </w:rPr>
        <w:t xml:space="preserve">Berdasarkan data distribusi normal, pengetahuan dikatakan baik apabila nilainya ≥ </w:t>
      </w:r>
      <w:r w:rsidRPr="006A65D4">
        <w:rPr>
          <w:rFonts w:ascii="Arial" w:hAnsi="Arial" w:cs="Arial"/>
          <w:i/>
          <w:iCs/>
        </w:rPr>
        <w:t>median</w:t>
      </w:r>
      <w:r w:rsidRPr="006A65D4">
        <w:rPr>
          <w:rFonts w:ascii="Arial" w:hAnsi="Arial" w:cs="Arial"/>
        </w:rPr>
        <w:t xml:space="preserve"> dan pengetahuan dikatakan kurang baik apabila nilainya &lt; </w:t>
      </w:r>
      <w:r w:rsidRPr="006A65D4">
        <w:rPr>
          <w:rFonts w:ascii="Arial" w:hAnsi="Arial" w:cs="Arial"/>
          <w:i/>
          <w:iCs/>
        </w:rPr>
        <w:t>median.</w:t>
      </w:r>
      <w:proofErr w:type="gramEnd"/>
    </w:p>
    <w:p w:rsidR="00BF77A1" w:rsidRPr="00F55D60" w:rsidRDefault="00BF77A1" w:rsidP="00BF77A1">
      <w:pPr>
        <w:pStyle w:val="ListParagraph"/>
        <w:numPr>
          <w:ilvl w:val="0"/>
          <w:numId w:val="11"/>
        </w:numPr>
        <w:spacing w:after="200" w:line="480" w:lineRule="auto"/>
        <w:ind w:left="763" w:hanging="425"/>
        <w:rPr>
          <w:rFonts w:ascii="Arial" w:hAnsi="Arial" w:cs="Arial"/>
          <w:b/>
        </w:rPr>
      </w:pPr>
      <w:r w:rsidRPr="00F55D60">
        <w:rPr>
          <w:rFonts w:ascii="Arial" w:hAnsi="Arial" w:cs="Arial"/>
          <w:b/>
        </w:rPr>
        <w:t>Konsep Kepatuhan</w:t>
      </w:r>
    </w:p>
    <w:p w:rsidR="00BF77A1" w:rsidRPr="006A65D4" w:rsidRDefault="00BF77A1" w:rsidP="00BF77A1">
      <w:pPr>
        <w:pStyle w:val="ListParagraph"/>
        <w:numPr>
          <w:ilvl w:val="0"/>
          <w:numId w:val="20"/>
        </w:numPr>
        <w:spacing w:after="200" w:line="480" w:lineRule="auto"/>
        <w:ind w:left="1080"/>
        <w:rPr>
          <w:rFonts w:ascii="Arial" w:hAnsi="Arial" w:cs="Arial"/>
        </w:rPr>
      </w:pPr>
      <w:r w:rsidRPr="006A65D4">
        <w:rPr>
          <w:rFonts w:ascii="Arial" w:hAnsi="Arial" w:cs="Arial"/>
        </w:rPr>
        <w:t>Pengertian</w:t>
      </w:r>
    </w:p>
    <w:p w:rsidR="00BF77A1" w:rsidRPr="006A65D4" w:rsidRDefault="00BF77A1" w:rsidP="00BF77A1">
      <w:pPr>
        <w:pStyle w:val="ListParagraph"/>
        <w:spacing w:line="480" w:lineRule="auto"/>
        <w:ind w:left="1080" w:firstLine="720"/>
        <w:jc w:val="both"/>
        <w:rPr>
          <w:rFonts w:ascii="Arial" w:hAnsi="Arial" w:cs="Arial"/>
        </w:rPr>
      </w:pPr>
      <w:r w:rsidRPr="006A65D4">
        <w:rPr>
          <w:rFonts w:ascii="Arial" w:hAnsi="Arial" w:cs="Arial"/>
        </w:rPr>
        <w:t xml:space="preserve">Menurut </w:t>
      </w:r>
      <w:r w:rsidRPr="006A65D4">
        <w:rPr>
          <w:rFonts w:ascii="Arial" w:hAnsi="Arial" w:cs="Arial"/>
          <w:i/>
        </w:rPr>
        <w:t>World Health Organization atau WHO</w:t>
      </w:r>
      <w:r w:rsidRPr="006A65D4">
        <w:rPr>
          <w:rFonts w:ascii="Arial" w:hAnsi="Arial" w:cs="Arial"/>
        </w:rPr>
        <w:t xml:space="preserve"> (2003) kepatuhan secara umum didefinisikan sebagai tingkatan perilaku seseorang yang mendapatkan pengobatan, mengikuti </w:t>
      </w:r>
      <w:r w:rsidRPr="006A65D4">
        <w:rPr>
          <w:rFonts w:ascii="Arial" w:hAnsi="Arial" w:cs="Arial"/>
        </w:rPr>
        <w:lastRenderedPageBreak/>
        <w:t xml:space="preserve">diet, dan melaksanakan </w:t>
      </w:r>
      <w:proofErr w:type="gramStart"/>
      <w:r w:rsidRPr="006A65D4">
        <w:rPr>
          <w:rFonts w:ascii="Arial" w:hAnsi="Arial" w:cs="Arial"/>
        </w:rPr>
        <w:t>gaya</w:t>
      </w:r>
      <w:proofErr w:type="gramEnd"/>
      <w:r w:rsidRPr="006A65D4">
        <w:rPr>
          <w:rFonts w:ascii="Arial" w:hAnsi="Arial" w:cs="Arial"/>
        </w:rPr>
        <w:t xml:space="preserve"> hidup sesuai dengan rekomendasi pemberi pelayanan kesehatan.</w:t>
      </w:r>
    </w:p>
    <w:p w:rsidR="00BF77A1" w:rsidRPr="006A65D4" w:rsidRDefault="00BF77A1" w:rsidP="00BF77A1">
      <w:pPr>
        <w:pStyle w:val="ListParagraph"/>
        <w:spacing w:line="480" w:lineRule="auto"/>
        <w:ind w:left="1080" w:firstLine="720"/>
        <w:jc w:val="both"/>
        <w:rPr>
          <w:rFonts w:ascii="Arial" w:hAnsi="Arial" w:cs="Arial"/>
          <w:b/>
        </w:rPr>
      </w:pPr>
      <w:r w:rsidRPr="006A65D4">
        <w:rPr>
          <w:rFonts w:ascii="Arial" w:hAnsi="Arial" w:cs="Arial"/>
        </w:rPr>
        <w:t xml:space="preserve">Menurut McLeod (2007) kepatuhan adalah </w:t>
      </w:r>
      <w:r w:rsidRPr="006A65D4">
        <w:rPr>
          <w:rFonts w:ascii="Arial" w:hAnsi="Arial" w:cs="Arial"/>
          <w:i/>
        </w:rPr>
        <w:t>form</w:t>
      </w:r>
      <w:r w:rsidRPr="006A65D4">
        <w:rPr>
          <w:rFonts w:ascii="Arial" w:hAnsi="Arial" w:cs="Arial"/>
        </w:rPr>
        <w:t xml:space="preserve"> dari pengaruh sosial dimana kegiatan atau tindakan individu merupakan respon dari perintah langsung individu </w:t>
      </w:r>
      <w:proofErr w:type="gramStart"/>
      <w:r w:rsidRPr="006A65D4">
        <w:rPr>
          <w:rFonts w:ascii="Arial" w:hAnsi="Arial" w:cs="Arial"/>
        </w:rPr>
        <w:t>lain</w:t>
      </w:r>
      <w:proofErr w:type="gramEnd"/>
      <w:r w:rsidRPr="006A65D4">
        <w:rPr>
          <w:rFonts w:ascii="Arial" w:hAnsi="Arial" w:cs="Arial"/>
        </w:rPr>
        <w:t xml:space="preserve"> sebagai figur otoritas.</w:t>
      </w:r>
    </w:p>
    <w:p w:rsidR="00BF77A1" w:rsidRPr="006A65D4" w:rsidRDefault="00BF77A1" w:rsidP="00BF77A1">
      <w:pPr>
        <w:pStyle w:val="ListParagraph"/>
        <w:spacing w:line="480" w:lineRule="auto"/>
        <w:ind w:left="1080" w:firstLine="720"/>
        <w:jc w:val="both"/>
        <w:rPr>
          <w:rFonts w:ascii="Arial" w:hAnsi="Arial" w:cs="Arial"/>
        </w:rPr>
      </w:pPr>
      <w:proofErr w:type="gramStart"/>
      <w:r w:rsidRPr="006A65D4">
        <w:rPr>
          <w:rFonts w:ascii="Arial" w:hAnsi="Arial" w:cs="Arial"/>
        </w:rPr>
        <w:t>Kepatuhan adalah suatu perilaku manusia yang kepatuhannya adalah besarkecilnya penyimpanan pelaksanaan pelayanan dibandingkan dengan standar pelayanan yang ditetapkan (Notoatmodjo, 2007).</w:t>
      </w:r>
      <w:proofErr w:type="gramEnd"/>
    </w:p>
    <w:p w:rsidR="00BF77A1" w:rsidRPr="006A65D4" w:rsidRDefault="00BF77A1" w:rsidP="00BF77A1">
      <w:pPr>
        <w:pStyle w:val="ListParagraph"/>
        <w:numPr>
          <w:ilvl w:val="0"/>
          <w:numId w:val="20"/>
        </w:numPr>
        <w:spacing w:after="200" w:line="480" w:lineRule="auto"/>
        <w:ind w:left="1080"/>
        <w:jc w:val="both"/>
        <w:rPr>
          <w:rFonts w:ascii="Arial" w:hAnsi="Arial" w:cs="Arial"/>
        </w:rPr>
      </w:pPr>
      <w:r w:rsidRPr="006A65D4">
        <w:rPr>
          <w:rFonts w:ascii="Arial" w:hAnsi="Arial" w:cs="Arial"/>
        </w:rPr>
        <w:t>Perilaku patuh</w:t>
      </w:r>
    </w:p>
    <w:p w:rsidR="00BF77A1" w:rsidRPr="006A65D4" w:rsidRDefault="00BF77A1" w:rsidP="00BF77A1">
      <w:pPr>
        <w:pStyle w:val="ListParagraph"/>
        <w:spacing w:line="480" w:lineRule="auto"/>
        <w:ind w:left="1080" w:firstLine="720"/>
        <w:jc w:val="both"/>
        <w:rPr>
          <w:rFonts w:ascii="Arial" w:hAnsi="Arial" w:cs="Arial"/>
        </w:rPr>
      </w:pPr>
      <w:r w:rsidRPr="006A65D4">
        <w:rPr>
          <w:rFonts w:ascii="Arial" w:hAnsi="Arial" w:cs="Arial"/>
        </w:rPr>
        <w:t>Rahman (2010) mengemukakan perilaku patuh dipengaruhi oleh tiga faktor utama, yaitu:</w:t>
      </w:r>
    </w:p>
    <w:p w:rsidR="00BF77A1" w:rsidRPr="006A65D4" w:rsidRDefault="00BF77A1" w:rsidP="00BF77A1">
      <w:pPr>
        <w:pStyle w:val="ListParagraph"/>
        <w:numPr>
          <w:ilvl w:val="0"/>
          <w:numId w:val="23"/>
        </w:numPr>
        <w:spacing w:line="480" w:lineRule="auto"/>
        <w:ind w:left="1483" w:hanging="425"/>
        <w:jc w:val="both"/>
        <w:rPr>
          <w:rFonts w:ascii="Arial" w:hAnsi="Arial" w:cs="Arial"/>
        </w:rPr>
      </w:pPr>
      <w:r w:rsidRPr="006A65D4">
        <w:rPr>
          <w:rFonts w:ascii="Arial" w:hAnsi="Arial" w:cs="Arial"/>
        </w:rPr>
        <w:t>Faktor Predisposisi (</w:t>
      </w:r>
      <w:r w:rsidRPr="006A65D4">
        <w:rPr>
          <w:rFonts w:ascii="Arial" w:hAnsi="Arial" w:cs="Arial"/>
          <w:i/>
        </w:rPr>
        <w:t>predisposition factor)</w:t>
      </w:r>
    </w:p>
    <w:p w:rsidR="00BF77A1" w:rsidRPr="006A65D4" w:rsidRDefault="00BF77A1" w:rsidP="00BF77A1">
      <w:pPr>
        <w:pStyle w:val="ListParagraph"/>
        <w:spacing w:line="480" w:lineRule="auto"/>
        <w:ind w:left="1483"/>
        <w:jc w:val="both"/>
        <w:rPr>
          <w:rFonts w:ascii="Arial" w:hAnsi="Arial" w:cs="Arial"/>
        </w:rPr>
      </w:pPr>
      <w:proofErr w:type="gramStart"/>
      <w:r w:rsidRPr="006A65D4">
        <w:rPr>
          <w:rFonts w:ascii="Arial" w:hAnsi="Arial" w:cs="Arial"/>
        </w:rPr>
        <w:t>Faktor yang mencakup pengetahuan dan sikap masyarakat terhadap kesehatan, keyakinan, nilai, kepercayaan dan sebagainya.</w:t>
      </w:r>
      <w:proofErr w:type="gramEnd"/>
    </w:p>
    <w:p w:rsidR="00BF77A1" w:rsidRPr="006A65D4" w:rsidRDefault="00BF77A1" w:rsidP="00BF77A1">
      <w:pPr>
        <w:pStyle w:val="ListParagraph"/>
        <w:numPr>
          <w:ilvl w:val="0"/>
          <w:numId w:val="23"/>
        </w:numPr>
        <w:spacing w:line="480" w:lineRule="auto"/>
        <w:ind w:left="1483" w:hanging="425"/>
        <w:jc w:val="both"/>
        <w:rPr>
          <w:rFonts w:ascii="Arial" w:hAnsi="Arial" w:cs="Arial"/>
        </w:rPr>
      </w:pPr>
      <w:r w:rsidRPr="006A65D4">
        <w:rPr>
          <w:rFonts w:ascii="Arial" w:hAnsi="Arial" w:cs="Arial"/>
        </w:rPr>
        <w:t xml:space="preserve">Faktor pendukung </w:t>
      </w:r>
      <w:r w:rsidRPr="006A65D4">
        <w:rPr>
          <w:rFonts w:ascii="Arial" w:hAnsi="Arial" w:cs="Arial"/>
          <w:i/>
        </w:rPr>
        <w:t>(enabling factor)</w:t>
      </w:r>
    </w:p>
    <w:p w:rsidR="00BF77A1" w:rsidRDefault="00BF77A1" w:rsidP="00BF77A1">
      <w:pPr>
        <w:pStyle w:val="ListParagraph"/>
        <w:spacing w:line="480" w:lineRule="auto"/>
        <w:ind w:left="1483"/>
        <w:jc w:val="both"/>
        <w:rPr>
          <w:rFonts w:ascii="Arial" w:hAnsi="Arial" w:cs="Arial"/>
        </w:rPr>
      </w:pPr>
      <w:proofErr w:type="gramStart"/>
      <w:r w:rsidRPr="006A65D4">
        <w:rPr>
          <w:rFonts w:ascii="Arial" w:hAnsi="Arial" w:cs="Arial"/>
        </w:rPr>
        <w:t>Faktor yang memungkinkan terjadinya perilaku.</w:t>
      </w:r>
      <w:proofErr w:type="gramEnd"/>
      <w:r w:rsidRPr="006A65D4">
        <w:rPr>
          <w:rFonts w:ascii="Arial" w:hAnsi="Arial" w:cs="Arial"/>
        </w:rPr>
        <w:t xml:space="preserve"> </w:t>
      </w:r>
      <w:proofErr w:type="gramStart"/>
      <w:r w:rsidRPr="006A65D4">
        <w:rPr>
          <w:rFonts w:ascii="Arial" w:hAnsi="Arial" w:cs="Arial"/>
        </w:rPr>
        <w:t>Faktor ini meliputi lingkungan fisik, tersedianya fasilitas atau sasaran kesehatan.</w:t>
      </w:r>
      <w:proofErr w:type="gramEnd"/>
    </w:p>
    <w:p w:rsidR="00F55ED9" w:rsidRDefault="00F55ED9" w:rsidP="00BF77A1">
      <w:pPr>
        <w:pStyle w:val="ListParagraph"/>
        <w:spacing w:line="480" w:lineRule="auto"/>
        <w:ind w:left="1483"/>
        <w:jc w:val="both"/>
        <w:rPr>
          <w:rFonts w:ascii="Arial" w:hAnsi="Arial" w:cs="Arial"/>
        </w:rPr>
      </w:pPr>
    </w:p>
    <w:p w:rsidR="00F55ED9" w:rsidRPr="006A65D4" w:rsidRDefault="00F55ED9" w:rsidP="00BF77A1">
      <w:pPr>
        <w:pStyle w:val="ListParagraph"/>
        <w:spacing w:line="480" w:lineRule="auto"/>
        <w:ind w:left="1483"/>
        <w:jc w:val="both"/>
        <w:rPr>
          <w:rFonts w:ascii="Arial" w:hAnsi="Arial" w:cs="Arial"/>
        </w:rPr>
      </w:pPr>
    </w:p>
    <w:p w:rsidR="00BF77A1" w:rsidRPr="006A65D4" w:rsidRDefault="00BF77A1" w:rsidP="00BF77A1">
      <w:pPr>
        <w:pStyle w:val="ListParagraph"/>
        <w:numPr>
          <w:ilvl w:val="0"/>
          <w:numId w:val="23"/>
        </w:numPr>
        <w:spacing w:line="480" w:lineRule="auto"/>
        <w:ind w:left="1483" w:hanging="425"/>
        <w:jc w:val="both"/>
        <w:rPr>
          <w:rFonts w:ascii="Arial" w:hAnsi="Arial" w:cs="Arial"/>
        </w:rPr>
      </w:pPr>
      <w:r w:rsidRPr="006A65D4">
        <w:rPr>
          <w:rFonts w:ascii="Arial" w:hAnsi="Arial" w:cs="Arial"/>
        </w:rPr>
        <w:lastRenderedPageBreak/>
        <w:t xml:space="preserve">Faktor pendorong </w:t>
      </w:r>
      <w:r w:rsidRPr="006A65D4">
        <w:rPr>
          <w:rFonts w:ascii="Arial" w:hAnsi="Arial" w:cs="Arial"/>
          <w:i/>
        </w:rPr>
        <w:t>(reinforcing factor)</w:t>
      </w:r>
    </w:p>
    <w:p w:rsidR="00BF77A1" w:rsidRPr="006A65D4" w:rsidRDefault="00BF77A1" w:rsidP="00BF77A1">
      <w:pPr>
        <w:pStyle w:val="ListParagraph"/>
        <w:spacing w:line="480" w:lineRule="auto"/>
        <w:ind w:left="1483"/>
        <w:jc w:val="both"/>
        <w:rPr>
          <w:rFonts w:ascii="Arial" w:hAnsi="Arial" w:cs="Arial"/>
        </w:rPr>
      </w:pPr>
      <w:proofErr w:type="gramStart"/>
      <w:r w:rsidRPr="006A65D4">
        <w:rPr>
          <w:rFonts w:ascii="Arial" w:hAnsi="Arial" w:cs="Arial"/>
        </w:rPr>
        <w:t>Faktor yang memperkuat terjadinya perilaku.</w:t>
      </w:r>
      <w:proofErr w:type="gramEnd"/>
      <w:r w:rsidRPr="006A65D4">
        <w:rPr>
          <w:rFonts w:ascii="Arial" w:hAnsi="Arial" w:cs="Arial"/>
        </w:rPr>
        <w:t xml:space="preserve"> </w:t>
      </w:r>
      <w:proofErr w:type="gramStart"/>
      <w:r w:rsidRPr="006A65D4">
        <w:rPr>
          <w:rFonts w:ascii="Arial" w:hAnsi="Arial" w:cs="Arial"/>
        </w:rPr>
        <w:t>Faktor ini meliputi sikap dan praktik petugas kesehatan maupun tokoh masyarakat.</w:t>
      </w:r>
      <w:proofErr w:type="gramEnd"/>
    </w:p>
    <w:p w:rsidR="00BF77A1" w:rsidRPr="00C95A53" w:rsidRDefault="00BF77A1" w:rsidP="00BF77A1">
      <w:pPr>
        <w:pStyle w:val="ListParagraph"/>
        <w:numPr>
          <w:ilvl w:val="0"/>
          <w:numId w:val="20"/>
        </w:numPr>
        <w:spacing w:after="200" w:line="480" w:lineRule="auto"/>
        <w:ind w:left="1080"/>
        <w:jc w:val="both"/>
        <w:rPr>
          <w:rFonts w:ascii="Arial" w:hAnsi="Arial" w:cs="Arial"/>
          <w:color w:val="000000" w:themeColor="text1"/>
        </w:rPr>
      </w:pPr>
      <w:r w:rsidRPr="00C95A53">
        <w:rPr>
          <w:rFonts w:ascii="Arial" w:hAnsi="Arial" w:cs="Arial"/>
          <w:color w:val="000000" w:themeColor="text1"/>
        </w:rPr>
        <w:t>Faktor yang mendukung kepatuhan</w:t>
      </w:r>
    </w:p>
    <w:p w:rsidR="00BF77A1" w:rsidRPr="00CE1150" w:rsidRDefault="00BF77A1" w:rsidP="00BF77A1">
      <w:pPr>
        <w:pStyle w:val="ListParagraph"/>
        <w:spacing w:line="480" w:lineRule="auto"/>
        <w:ind w:left="1080" w:firstLine="720"/>
        <w:jc w:val="both"/>
        <w:rPr>
          <w:rFonts w:ascii="Arial" w:hAnsi="Arial" w:cs="Arial"/>
        </w:rPr>
      </w:pPr>
      <w:r>
        <w:rPr>
          <w:rFonts w:ascii="Arial" w:hAnsi="Arial" w:cs="Arial"/>
        </w:rPr>
        <w:t>F</w:t>
      </w:r>
      <w:r w:rsidRPr="00CE1150">
        <w:rPr>
          <w:rFonts w:ascii="Arial" w:hAnsi="Arial" w:cs="Arial"/>
        </w:rPr>
        <w:t xml:space="preserve">aktor-faktor kepatuahan perawat dalam melaksanakan suatu tindakan, </w:t>
      </w:r>
      <w:proofErr w:type="gramStart"/>
      <w:r w:rsidRPr="00CE1150">
        <w:rPr>
          <w:rFonts w:ascii="Arial" w:hAnsi="Arial" w:cs="Arial"/>
        </w:rPr>
        <w:t>yaitu :</w:t>
      </w:r>
      <w:proofErr w:type="gramEnd"/>
    </w:p>
    <w:p w:rsidR="00BF77A1" w:rsidRPr="00CE1150" w:rsidRDefault="00BF77A1" w:rsidP="00BF77A1">
      <w:pPr>
        <w:pStyle w:val="ListParagraph"/>
        <w:numPr>
          <w:ilvl w:val="0"/>
          <w:numId w:val="27"/>
        </w:numPr>
        <w:spacing w:line="480" w:lineRule="auto"/>
        <w:ind w:left="1440"/>
        <w:jc w:val="both"/>
        <w:rPr>
          <w:rFonts w:ascii="Arial" w:hAnsi="Arial" w:cs="Arial"/>
        </w:rPr>
      </w:pPr>
      <w:r w:rsidRPr="00CE1150">
        <w:rPr>
          <w:rFonts w:ascii="Arial" w:hAnsi="Arial" w:cs="Arial"/>
        </w:rPr>
        <w:t>Faktor internal</w:t>
      </w:r>
    </w:p>
    <w:p w:rsidR="00BF77A1" w:rsidRPr="00CE1150" w:rsidRDefault="00BF77A1" w:rsidP="00BF77A1">
      <w:pPr>
        <w:pStyle w:val="ListParagraph"/>
        <w:numPr>
          <w:ilvl w:val="0"/>
          <w:numId w:val="28"/>
        </w:numPr>
        <w:spacing w:line="480" w:lineRule="auto"/>
        <w:ind w:left="1800"/>
        <w:jc w:val="both"/>
        <w:rPr>
          <w:rFonts w:ascii="Arial" w:hAnsi="Arial" w:cs="Arial"/>
        </w:rPr>
      </w:pPr>
      <w:r w:rsidRPr="00CE1150">
        <w:rPr>
          <w:rFonts w:ascii="Arial" w:hAnsi="Arial" w:cs="Arial"/>
        </w:rPr>
        <w:t>Usia</w:t>
      </w:r>
    </w:p>
    <w:p w:rsidR="00BF77A1" w:rsidRPr="00514609" w:rsidRDefault="00BF77A1" w:rsidP="00BF77A1">
      <w:pPr>
        <w:pStyle w:val="ListParagraph"/>
        <w:spacing w:line="480" w:lineRule="auto"/>
        <w:ind w:left="1800" w:firstLine="720"/>
        <w:jc w:val="both"/>
        <w:rPr>
          <w:rFonts w:ascii="Arial" w:hAnsi="Arial" w:cs="Arial"/>
          <w:lang w:val="id-ID"/>
        </w:rPr>
      </w:pPr>
      <w:r w:rsidRPr="00CE1150">
        <w:rPr>
          <w:rFonts w:ascii="Arial" w:hAnsi="Arial" w:cs="Arial"/>
        </w:rPr>
        <w:t xml:space="preserve">Faktor </w:t>
      </w:r>
      <w:proofErr w:type="gramStart"/>
      <w:r w:rsidRPr="00CE1150">
        <w:rPr>
          <w:rFonts w:ascii="Arial" w:hAnsi="Arial" w:cs="Arial"/>
        </w:rPr>
        <w:t>us</w:t>
      </w:r>
      <w:r>
        <w:rPr>
          <w:rFonts w:ascii="Arial" w:hAnsi="Arial" w:cs="Arial"/>
        </w:rPr>
        <w:t>ia</w:t>
      </w:r>
      <w:proofErr w:type="gramEnd"/>
      <w:r>
        <w:rPr>
          <w:rFonts w:ascii="Arial" w:hAnsi="Arial" w:cs="Arial"/>
        </w:rPr>
        <w:t xml:space="preserve"> merupakan variabel individu yang terhitung mulai saat dilahirkan sampai berulang tahun, semakin cukup umur, tingkat kematangan dan kekuatan seseorang akan lebih matang dalam berfikir dan bekerja. </w:t>
      </w:r>
      <w:r w:rsidRPr="00CE1150">
        <w:rPr>
          <w:rFonts w:ascii="Arial" w:hAnsi="Arial" w:cs="Arial"/>
        </w:rPr>
        <w:t xml:space="preserve">Sehingga semakin matang </w:t>
      </w:r>
      <w:proofErr w:type="gramStart"/>
      <w:r w:rsidRPr="00CE1150">
        <w:rPr>
          <w:rFonts w:ascii="Arial" w:hAnsi="Arial" w:cs="Arial"/>
        </w:rPr>
        <w:t>usia</w:t>
      </w:r>
      <w:proofErr w:type="gramEnd"/>
      <w:r w:rsidRPr="00CE1150">
        <w:rPr>
          <w:rFonts w:ascii="Arial" w:hAnsi="Arial" w:cs="Arial"/>
        </w:rPr>
        <w:t xml:space="preserve"> perawat diharapkan dapat meningkatkan kinerja, dan dapat menyalurkan pengetahuan dan pengalamannya untuk meningkatkan pela</w:t>
      </w:r>
      <w:r>
        <w:rPr>
          <w:rFonts w:ascii="Arial" w:hAnsi="Arial" w:cs="Arial"/>
        </w:rPr>
        <w:t>yanan kepada pasien rumah sakit (Notoatmodjo, 2007)</w:t>
      </w:r>
    </w:p>
    <w:p w:rsidR="00BF77A1" w:rsidRPr="00CE1150" w:rsidRDefault="00BF77A1" w:rsidP="00BF77A1">
      <w:pPr>
        <w:pStyle w:val="ListParagraph"/>
        <w:numPr>
          <w:ilvl w:val="0"/>
          <w:numId w:val="28"/>
        </w:numPr>
        <w:spacing w:line="480" w:lineRule="auto"/>
        <w:ind w:left="1800"/>
        <w:jc w:val="both"/>
        <w:rPr>
          <w:rFonts w:ascii="Arial" w:hAnsi="Arial" w:cs="Arial"/>
        </w:rPr>
      </w:pPr>
      <w:r w:rsidRPr="00CE1150">
        <w:rPr>
          <w:rFonts w:ascii="Arial" w:hAnsi="Arial" w:cs="Arial"/>
        </w:rPr>
        <w:t>Jenis kelamin</w:t>
      </w:r>
    </w:p>
    <w:p w:rsidR="00BF77A1" w:rsidRPr="00CE1150" w:rsidRDefault="00BF77A1" w:rsidP="00BF77A1">
      <w:pPr>
        <w:pStyle w:val="ListParagraph"/>
        <w:spacing w:line="480" w:lineRule="auto"/>
        <w:ind w:left="1800" w:firstLine="720"/>
        <w:jc w:val="both"/>
        <w:rPr>
          <w:rFonts w:ascii="Arial" w:hAnsi="Arial" w:cs="Arial"/>
        </w:rPr>
      </w:pPr>
      <w:proofErr w:type="gramStart"/>
      <w:r w:rsidRPr="00CE1150">
        <w:rPr>
          <w:rFonts w:ascii="Arial" w:hAnsi="Arial" w:cs="Arial"/>
        </w:rPr>
        <w:t>Jenis kelamin laki-laki dan perempuan secara umum tidak menunjukkan perbedaan yang berarti dalam melaksanakan pekerjaan.</w:t>
      </w:r>
      <w:proofErr w:type="gramEnd"/>
      <w:r w:rsidRPr="00CE1150">
        <w:rPr>
          <w:rFonts w:ascii="Arial" w:hAnsi="Arial" w:cs="Arial"/>
        </w:rPr>
        <w:t xml:space="preserve"> Pada teori psikologi ditemukan bahwa perempuan lebih bersedia untuk mematuhi </w:t>
      </w:r>
      <w:r w:rsidRPr="00CE1150">
        <w:rPr>
          <w:rFonts w:ascii="Arial" w:hAnsi="Arial" w:cs="Arial"/>
        </w:rPr>
        <w:lastRenderedPageBreak/>
        <w:t xml:space="preserve">wewenang sedangkan laki-laki lebih kemungkinan untuk tidak melakukannya sesuai wewenang.Perbedaan nilai dan sifat berdasarkan jenis kelamin ini </w:t>
      </w:r>
      <w:proofErr w:type="gramStart"/>
      <w:r w:rsidRPr="00CE1150">
        <w:rPr>
          <w:rFonts w:ascii="Arial" w:hAnsi="Arial" w:cs="Arial"/>
        </w:rPr>
        <w:t>akan</w:t>
      </w:r>
      <w:proofErr w:type="gramEnd"/>
      <w:r w:rsidRPr="00CE1150">
        <w:rPr>
          <w:rFonts w:ascii="Arial" w:hAnsi="Arial" w:cs="Arial"/>
        </w:rPr>
        <w:t xml:space="preserve"> mempengaruhi pria dan wanita dalam membuat keputusan dan praktik. Para pria </w:t>
      </w:r>
      <w:proofErr w:type="gramStart"/>
      <w:r w:rsidRPr="00CE1150">
        <w:rPr>
          <w:rFonts w:ascii="Arial" w:hAnsi="Arial" w:cs="Arial"/>
        </w:rPr>
        <w:t>akan</w:t>
      </w:r>
      <w:proofErr w:type="gramEnd"/>
      <w:r w:rsidRPr="00CE1150">
        <w:rPr>
          <w:rFonts w:ascii="Arial" w:hAnsi="Arial" w:cs="Arial"/>
        </w:rPr>
        <w:t xml:space="preserve"> bersaing untuk mencapai kesuksesan dan lebih cenderung melanggar peraturan yang ada karena mereka memandang pencapaian prestasi sebagai suatu persaingan. </w:t>
      </w:r>
      <w:proofErr w:type="gramStart"/>
      <w:r w:rsidRPr="00CE1150">
        <w:rPr>
          <w:rFonts w:ascii="Arial" w:hAnsi="Arial" w:cs="Arial"/>
        </w:rPr>
        <w:t xml:space="preserve">Berkebalikan dengan pria yang mementingkan kesuksesan akhir atau </w:t>
      </w:r>
      <w:r w:rsidRPr="00CE1150">
        <w:rPr>
          <w:rFonts w:ascii="Arial" w:hAnsi="Arial" w:cs="Arial"/>
          <w:i/>
        </w:rPr>
        <w:t>relative performance</w:t>
      </w:r>
      <w:r w:rsidRPr="00CE1150">
        <w:rPr>
          <w:rFonts w:ascii="Arial" w:hAnsi="Arial" w:cs="Arial"/>
        </w:rPr>
        <w:t xml:space="preserve">, para wanita lebih mementingkan </w:t>
      </w:r>
      <w:r w:rsidRPr="00CE1150">
        <w:rPr>
          <w:rFonts w:ascii="Arial" w:hAnsi="Arial" w:cs="Arial"/>
          <w:i/>
        </w:rPr>
        <w:t>self performance</w:t>
      </w:r>
      <w:r w:rsidRPr="00CE1150">
        <w:rPr>
          <w:rFonts w:ascii="Arial" w:hAnsi="Arial" w:cs="Arial"/>
        </w:rPr>
        <w:t>.</w:t>
      </w:r>
      <w:proofErr w:type="gramEnd"/>
      <w:r w:rsidRPr="00CE1150">
        <w:rPr>
          <w:rFonts w:ascii="Arial" w:hAnsi="Arial" w:cs="Arial"/>
        </w:rPr>
        <w:t xml:space="preserve"> Wanita </w:t>
      </w:r>
      <w:proofErr w:type="gramStart"/>
      <w:r w:rsidRPr="00CE1150">
        <w:rPr>
          <w:rFonts w:ascii="Arial" w:hAnsi="Arial" w:cs="Arial"/>
        </w:rPr>
        <w:t>akan</w:t>
      </w:r>
      <w:proofErr w:type="gramEnd"/>
      <w:r w:rsidRPr="00CE1150">
        <w:rPr>
          <w:rFonts w:ascii="Arial" w:hAnsi="Arial" w:cs="Arial"/>
        </w:rPr>
        <w:t xml:space="preserve"> lebih menitikberatkan pada pelaksanaan tugas dengan baik dan hubungan kerja yang harmonis, sehingga wanita akan lebih patuh terhadap perat</w:t>
      </w:r>
      <w:r>
        <w:rPr>
          <w:rFonts w:ascii="Arial" w:hAnsi="Arial" w:cs="Arial"/>
        </w:rPr>
        <w:t>uran yang ada (Maria, 2016)</w:t>
      </w:r>
    </w:p>
    <w:p w:rsidR="00BF77A1" w:rsidRPr="00CE1150" w:rsidRDefault="00BF77A1" w:rsidP="00BF77A1">
      <w:pPr>
        <w:pStyle w:val="ListParagraph"/>
        <w:numPr>
          <w:ilvl w:val="0"/>
          <w:numId w:val="28"/>
        </w:numPr>
        <w:spacing w:line="480" w:lineRule="auto"/>
        <w:ind w:left="1800"/>
        <w:jc w:val="both"/>
        <w:rPr>
          <w:rFonts w:ascii="Arial" w:hAnsi="Arial" w:cs="Arial"/>
        </w:rPr>
      </w:pPr>
      <w:r w:rsidRPr="00CE1150">
        <w:rPr>
          <w:rFonts w:ascii="Arial" w:hAnsi="Arial" w:cs="Arial"/>
        </w:rPr>
        <w:t>Masa kerja</w:t>
      </w:r>
    </w:p>
    <w:p w:rsidR="00BF77A1" w:rsidRPr="00CE1150" w:rsidRDefault="00BF77A1" w:rsidP="00BF77A1">
      <w:pPr>
        <w:pStyle w:val="ListParagraph"/>
        <w:spacing w:line="480" w:lineRule="auto"/>
        <w:ind w:left="1800" w:firstLine="720"/>
        <w:jc w:val="both"/>
        <w:rPr>
          <w:rFonts w:ascii="Arial" w:hAnsi="Arial" w:cs="Arial"/>
        </w:rPr>
      </w:pPr>
      <w:proofErr w:type="gramStart"/>
      <w:r w:rsidRPr="00CE1150">
        <w:rPr>
          <w:rFonts w:ascii="Arial" w:hAnsi="Arial" w:cs="Arial"/>
        </w:rPr>
        <w:t>Masa kerja berhubungan dengan lama nya seseorang dalam bekerja.</w:t>
      </w:r>
      <w:proofErr w:type="gramEnd"/>
      <w:r w:rsidRPr="00CE1150">
        <w:rPr>
          <w:rFonts w:ascii="Arial" w:hAnsi="Arial" w:cs="Arial"/>
        </w:rPr>
        <w:t xml:space="preserve"> </w:t>
      </w:r>
      <w:proofErr w:type="gramStart"/>
      <w:r w:rsidRPr="00CE1150">
        <w:rPr>
          <w:rFonts w:ascii="Arial" w:hAnsi="Arial" w:cs="Arial"/>
        </w:rPr>
        <w:t>Seseorang yang telah lama dalam bekerja cenderung lebih berpengalaman dalam melakukan pekerjaan sesuai ketetapan dan semakin rendah untuk melakukan pekerjaan yang tidak sesuai dengan ketetapan.</w:t>
      </w:r>
      <w:proofErr w:type="gramEnd"/>
      <w:r w:rsidRPr="00CE1150">
        <w:rPr>
          <w:rFonts w:ascii="Arial" w:hAnsi="Arial" w:cs="Arial"/>
        </w:rPr>
        <w:t xml:space="preserve"> Semakin lama seseorang bekerja </w:t>
      </w:r>
      <w:r w:rsidRPr="00CE1150">
        <w:rPr>
          <w:rFonts w:ascii="Arial" w:hAnsi="Arial" w:cs="Arial"/>
        </w:rPr>
        <w:lastRenderedPageBreak/>
        <w:t>dalam satu bidang maka semakinterampil seseorang dalam pekerjaannya</w:t>
      </w:r>
      <w:r>
        <w:rPr>
          <w:rFonts w:ascii="Arial" w:hAnsi="Arial" w:cs="Arial"/>
        </w:rPr>
        <w:t xml:space="preserve"> (Maria, 2016)</w:t>
      </w:r>
    </w:p>
    <w:p w:rsidR="00BF77A1" w:rsidRPr="00CE1150" w:rsidRDefault="00BF77A1" w:rsidP="00BF77A1">
      <w:pPr>
        <w:pStyle w:val="ListParagraph"/>
        <w:numPr>
          <w:ilvl w:val="0"/>
          <w:numId w:val="28"/>
        </w:numPr>
        <w:spacing w:line="480" w:lineRule="auto"/>
        <w:ind w:left="1800"/>
        <w:jc w:val="both"/>
        <w:rPr>
          <w:rFonts w:ascii="Arial" w:hAnsi="Arial" w:cs="Arial"/>
        </w:rPr>
      </w:pPr>
      <w:r w:rsidRPr="00CE1150">
        <w:rPr>
          <w:rFonts w:ascii="Arial" w:hAnsi="Arial" w:cs="Arial"/>
        </w:rPr>
        <w:t>Pengetahuan</w:t>
      </w:r>
    </w:p>
    <w:p w:rsidR="00BF77A1" w:rsidRPr="00CE1150" w:rsidRDefault="00BF77A1" w:rsidP="00BF77A1">
      <w:pPr>
        <w:pStyle w:val="ListParagraph"/>
        <w:spacing w:line="480" w:lineRule="auto"/>
        <w:ind w:left="1800" w:firstLine="720"/>
        <w:jc w:val="both"/>
        <w:rPr>
          <w:rFonts w:ascii="Arial" w:hAnsi="Arial" w:cs="Arial"/>
        </w:rPr>
      </w:pPr>
      <w:r w:rsidRPr="00CE1150">
        <w:rPr>
          <w:rFonts w:ascii="Arial" w:hAnsi="Arial" w:cs="Arial"/>
        </w:rPr>
        <w:t>Pengetahuan adalah suatu proses dengan menggunakan panca indera yang dilakukan seseorang terhadap objek tertentu dapat menghasilkan pengetahuan dan keterampilan.</w:t>
      </w:r>
      <w:r>
        <w:rPr>
          <w:rFonts w:ascii="Arial" w:hAnsi="Arial" w:cs="Arial"/>
        </w:rPr>
        <w:t xml:space="preserve"> </w:t>
      </w:r>
      <w:proofErr w:type="gramStart"/>
      <w:r>
        <w:rPr>
          <w:rFonts w:ascii="Arial" w:hAnsi="Arial" w:cs="Arial"/>
        </w:rPr>
        <w:t>Pengetahuan atau kognitif merupakan domain yang sangat penting untuk terbentuknya tindakan seseorang.</w:t>
      </w:r>
      <w:proofErr w:type="gramEnd"/>
      <w:r w:rsidRPr="00CE1150">
        <w:rPr>
          <w:rFonts w:ascii="Arial" w:hAnsi="Arial" w:cs="Arial"/>
        </w:rPr>
        <w:t xml:space="preserve"> </w:t>
      </w:r>
      <w:proofErr w:type="gramStart"/>
      <w:r w:rsidRPr="00CE1150">
        <w:rPr>
          <w:rFonts w:ascii="Arial" w:hAnsi="Arial" w:cs="Arial"/>
        </w:rPr>
        <w:t>Semakin banyak pengetahuan seseorang maka perilakunya lebih baik dari pada seseorang yang pengetahuannya sedikit.</w:t>
      </w:r>
      <w:proofErr w:type="gramEnd"/>
      <w:r w:rsidRPr="00CE1150">
        <w:rPr>
          <w:rFonts w:ascii="Arial" w:hAnsi="Arial" w:cs="Arial"/>
        </w:rPr>
        <w:t xml:space="preserve"> </w:t>
      </w:r>
      <w:r>
        <w:rPr>
          <w:rFonts w:ascii="Arial" w:hAnsi="Arial" w:cs="Arial"/>
        </w:rPr>
        <w:t>(Notoatmodjo, 2007)</w:t>
      </w:r>
    </w:p>
    <w:p w:rsidR="00BF77A1" w:rsidRPr="00CE1150" w:rsidRDefault="00BF77A1" w:rsidP="00BF77A1">
      <w:pPr>
        <w:pStyle w:val="ListParagraph"/>
        <w:numPr>
          <w:ilvl w:val="0"/>
          <w:numId w:val="28"/>
        </w:numPr>
        <w:spacing w:line="480" w:lineRule="auto"/>
        <w:ind w:left="1800"/>
        <w:jc w:val="both"/>
        <w:rPr>
          <w:rFonts w:ascii="Arial" w:hAnsi="Arial" w:cs="Arial"/>
        </w:rPr>
      </w:pPr>
      <w:r w:rsidRPr="00CE1150">
        <w:rPr>
          <w:rFonts w:ascii="Arial" w:hAnsi="Arial" w:cs="Arial"/>
        </w:rPr>
        <w:t>Sikap</w:t>
      </w:r>
    </w:p>
    <w:p w:rsidR="00BF77A1" w:rsidRPr="00514609" w:rsidRDefault="00BF77A1" w:rsidP="00BF77A1">
      <w:pPr>
        <w:pStyle w:val="ListParagraph"/>
        <w:spacing w:line="480" w:lineRule="auto"/>
        <w:ind w:left="1800" w:firstLine="720"/>
        <w:jc w:val="both"/>
        <w:rPr>
          <w:rFonts w:ascii="Arial" w:hAnsi="Arial" w:cs="Arial"/>
          <w:lang w:val="id-ID"/>
        </w:rPr>
      </w:pPr>
      <w:r w:rsidRPr="00CE1150">
        <w:rPr>
          <w:rFonts w:ascii="Arial" w:hAnsi="Arial" w:cs="Arial"/>
        </w:rPr>
        <w:t>Sikap adalah suatu sindrom atau kumpulan gejala dalam merespon stimulus atau objek, sehingga sikap itu melibatkan pikiran, perasaan, perhatian, d</w:t>
      </w:r>
      <w:r>
        <w:rPr>
          <w:rFonts w:ascii="Arial" w:hAnsi="Arial" w:cs="Arial"/>
        </w:rPr>
        <w:t xml:space="preserve">an gejala kejiwaan yang lain </w:t>
      </w:r>
      <w:proofErr w:type="gramStart"/>
      <w:r>
        <w:rPr>
          <w:rFonts w:ascii="Arial" w:hAnsi="Arial" w:cs="Arial"/>
        </w:rPr>
        <w:t>( Notoatmodjo</w:t>
      </w:r>
      <w:proofErr w:type="gramEnd"/>
      <w:r>
        <w:rPr>
          <w:rFonts w:ascii="Arial" w:hAnsi="Arial" w:cs="Arial"/>
        </w:rPr>
        <w:t>, 20</w:t>
      </w:r>
      <w:r w:rsidRPr="00CE1150">
        <w:rPr>
          <w:rFonts w:ascii="Arial" w:hAnsi="Arial" w:cs="Arial"/>
        </w:rPr>
        <w:t>0</w:t>
      </w:r>
      <w:r>
        <w:rPr>
          <w:rFonts w:ascii="Arial" w:hAnsi="Arial" w:cs="Arial"/>
        </w:rPr>
        <w:t>7</w:t>
      </w:r>
      <w:r w:rsidRPr="00CE1150">
        <w:rPr>
          <w:rFonts w:ascii="Arial" w:hAnsi="Arial" w:cs="Arial"/>
        </w:rPr>
        <w:t>).</w:t>
      </w:r>
    </w:p>
    <w:p w:rsidR="00BF77A1" w:rsidRPr="00CE1150" w:rsidRDefault="00BF77A1" w:rsidP="00BF77A1">
      <w:pPr>
        <w:pStyle w:val="ListParagraph"/>
        <w:numPr>
          <w:ilvl w:val="0"/>
          <w:numId w:val="30"/>
        </w:numPr>
        <w:spacing w:line="480" w:lineRule="auto"/>
        <w:ind w:left="1440"/>
        <w:jc w:val="both"/>
        <w:rPr>
          <w:rFonts w:ascii="Arial" w:hAnsi="Arial" w:cs="Arial"/>
        </w:rPr>
      </w:pPr>
      <w:r w:rsidRPr="00CE1150">
        <w:rPr>
          <w:rFonts w:ascii="Arial" w:hAnsi="Arial" w:cs="Arial"/>
        </w:rPr>
        <w:t>Faktor eksternal</w:t>
      </w:r>
    </w:p>
    <w:p w:rsidR="00BF77A1" w:rsidRPr="00CE1150" w:rsidRDefault="00BF77A1" w:rsidP="00BF77A1">
      <w:pPr>
        <w:pStyle w:val="ListParagraph"/>
        <w:numPr>
          <w:ilvl w:val="0"/>
          <w:numId w:val="29"/>
        </w:numPr>
        <w:spacing w:line="480" w:lineRule="auto"/>
        <w:ind w:left="1800"/>
        <w:jc w:val="both"/>
        <w:rPr>
          <w:rFonts w:ascii="Arial" w:hAnsi="Arial" w:cs="Arial"/>
        </w:rPr>
      </w:pPr>
      <w:r w:rsidRPr="00CE1150">
        <w:rPr>
          <w:rFonts w:ascii="Arial" w:hAnsi="Arial" w:cs="Arial"/>
        </w:rPr>
        <w:t>Lingkungan kerja</w:t>
      </w:r>
    </w:p>
    <w:p w:rsidR="00BF77A1" w:rsidRPr="00CE1150" w:rsidRDefault="00BF77A1" w:rsidP="00BF77A1">
      <w:pPr>
        <w:pStyle w:val="ListParagraph"/>
        <w:spacing w:line="480" w:lineRule="auto"/>
        <w:ind w:left="1800" w:firstLine="720"/>
        <w:jc w:val="both"/>
        <w:rPr>
          <w:rFonts w:ascii="Arial" w:hAnsi="Arial" w:cs="Arial"/>
        </w:rPr>
      </w:pPr>
      <w:proofErr w:type="gramStart"/>
      <w:r w:rsidRPr="00CE1150">
        <w:rPr>
          <w:rFonts w:ascii="Arial" w:hAnsi="Arial" w:cs="Arial"/>
        </w:rPr>
        <w:t>Lingkungan adalah seluruh bagian kondisi yang ada di sekitar manusia dan pengaruhnya yang dapat mempengaruhi perkembangan dan perilaku orang atau kelompok.</w:t>
      </w:r>
      <w:proofErr w:type="gramEnd"/>
      <w:r w:rsidRPr="00CE1150">
        <w:rPr>
          <w:rFonts w:ascii="Arial" w:hAnsi="Arial" w:cs="Arial"/>
        </w:rPr>
        <w:t xml:space="preserve"> Lingkungan kerja yang baik bagi seorang </w:t>
      </w:r>
      <w:r w:rsidRPr="00CE1150">
        <w:rPr>
          <w:rFonts w:ascii="Arial" w:hAnsi="Arial" w:cs="Arial"/>
        </w:rPr>
        <w:lastRenderedPageBreak/>
        <w:t xml:space="preserve">perawat sangatlah penting dan </w:t>
      </w:r>
      <w:proofErr w:type="gramStart"/>
      <w:r w:rsidRPr="00CE1150">
        <w:rPr>
          <w:rFonts w:ascii="Arial" w:hAnsi="Arial" w:cs="Arial"/>
        </w:rPr>
        <w:t>berpengaruh  membangun</w:t>
      </w:r>
      <w:proofErr w:type="gramEnd"/>
      <w:r w:rsidRPr="00CE1150">
        <w:rPr>
          <w:rFonts w:ascii="Arial" w:hAnsi="Arial" w:cs="Arial"/>
        </w:rPr>
        <w:t xml:space="preserve"> dukungan sosial dari pimpinan rumah sakit, kepala perawat, perawat itu sendiri dan teman-teman sejawat. Lingkungan yang harmonis dan positif </w:t>
      </w:r>
      <w:proofErr w:type="gramStart"/>
      <w:r w:rsidRPr="00CE1150">
        <w:rPr>
          <w:rFonts w:ascii="Arial" w:hAnsi="Arial" w:cs="Arial"/>
        </w:rPr>
        <w:t>akan</w:t>
      </w:r>
      <w:proofErr w:type="gramEnd"/>
      <w:r w:rsidRPr="00CE1150">
        <w:rPr>
          <w:rFonts w:ascii="Arial" w:hAnsi="Arial" w:cs="Arial"/>
        </w:rPr>
        <w:t xml:space="preserve"> membawa dampak yang po</w:t>
      </w:r>
      <w:r>
        <w:rPr>
          <w:rFonts w:ascii="Arial" w:hAnsi="Arial" w:cs="Arial"/>
        </w:rPr>
        <w:t>sitif pula pada kinerja perawat (Maria, 2016)</w:t>
      </w:r>
    </w:p>
    <w:p w:rsidR="00BF77A1" w:rsidRPr="00CE1150" w:rsidRDefault="00BF77A1" w:rsidP="00BF77A1">
      <w:pPr>
        <w:pStyle w:val="ListParagraph"/>
        <w:numPr>
          <w:ilvl w:val="0"/>
          <w:numId w:val="29"/>
        </w:numPr>
        <w:spacing w:line="480" w:lineRule="auto"/>
        <w:ind w:left="1800"/>
        <w:jc w:val="both"/>
        <w:rPr>
          <w:rFonts w:ascii="Arial" w:hAnsi="Arial" w:cs="Arial"/>
        </w:rPr>
      </w:pPr>
      <w:r w:rsidRPr="00CE1150">
        <w:rPr>
          <w:rFonts w:ascii="Arial" w:hAnsi="Arial" w:cs="Arial"/>
        </w:rPr>
        <w:t>Karakteristik kelompok</w:t>
      </w:r>
    </w:p>
    <w:p w:rsidR="00BF77A1" w:rsidRPr="00977308" w:rsidRDefault="00BF77A1" w:rsidP="00BF77A1">
      <w:pPr>
        <w:pStyle w:val="ListParagraph"/>
        <w:spacing w:line="480" w:lineRule="auto"/>
        <w:ind w:left="1800" w:firstLine="720"/>
        <w:jc w:val="both"/>
        <w:rPr>
          <w:rFonts w:ascii="Arial" w:hAnsi="Arial" w:cs="Arial"/>
          <w:lang w:val="id-ID"/>
        </w:rPr>
      </w:pPr>
      <w:r w:rsidRPr="00CE1150">
        <w:rPr>
          <w:rFonts w:ascii="Arial" w:hAnsi="Arial" w:cs="Arial"/>
        </w:rPr>
        <w:t xml:space="preserve">Persepsi perawat terhadap pekerjaannya meliputi lingkungan kerja yang baik, anggota kelompok atau </w:t>
      </w:r>
      <w:proofErr w:type="gramStart"/>
      <w:r w:rsidRPr="00CE1150">
        <w:rPr>
          <w:rFonts w:ascii="Arial" w:hAnsi="Arial" w:cs="Arial"/>
        </w:rPr>
        <w:t>tim</w:t>
      </w:r>
      <w:proofErr w:type="gramEnd"/>
      <w:r w:rsidRPr="00CE1150">
        <w:rPr>
          <w:rFonts w:ascii="Arial" w:hAnsi="Arial" w:cs="Arial"/>
        </w:rPr>
        <w:t xml:space="preserve"> yang kompak dalam melaksanakan pekerjaan, yang mendorong perawat merasa tertantang dengan lingkungan pekerjaan saat ini. </w:t>
      </w:r>
      <w:proofErr w:type="gramStart"/>
      <w:r w:rsidRPr="00CE1150">
        <w:rPr>
          <w:rFonts w:ascii="Arial" w:hAnsi="Arial" w:cs="Arial"/>
        </w:rPr>
        <w:t>Persepsi perawat pelaksana dalam melihat pekerjaan dan lingkungannnya dapat memberikan dampak bagi kinerja yang ditunjukkan perawat dalam memberikan pelayanan keperawatan11.</w:t>
      </w:r>
      <w:proofErr w:type="gramEnd"/>
      <w:r w:rsidRPr="00CE1150">
        <w:rPr>
          <w:rFonts w:ascii="Arial" w:hAnsi="Arial" w:cs="Arial"/>
        </w:rPr>
        <w:t xml:space="preserve"> Kinerja perawat dipengaruhi secara bersama-sama oleh kepuasan kerja dan perse</w:t>
      </w:r>
      <w:r>
        <w:rPr>
          <w:rFonts w:ascii="Arial" w:hAnsi="Arial" w:cs="Arial"/>
        </w:rPr>
        <w:t>psi perawat tentang kepemimpina (Maria, 2016)</w:t>
      </w:r>
    </w:p>
    <w:p w:rsidR="00BF77A1" w:rsidRPr="00CE1150" w:rsidRDefault="00BF77A1" w:rsidP="00BF77A1">
      <w:pPr>
        <w:pStyle w:val="ListParagraph"/>
        <w:numPr>
          <w:ilvl w:val="0"/>
          <w:numId w:val="29"/>
        </w:numPr>
        <w:spacing w:line="480" w:lineRule="auto"/>
        <w:ind w:left="1800"/>
        <w:jc w:val="both"/>
        <w:rPr>
          <w:rFonts w:ascii="Arial" w:hAnsi="Arial" w:cs="Arial"/>
        </w:rPr>
      </w:pPr>
      <w:r w:rsidRPr="00CE1150">
        <w:rPr>
          <w:rFonts w:ascii="Arial" w:hAnsi="Arial" w:cs="Arial"/>
        </w:rPr>
        <w:t>Beban kerja</w:t>
      </w:r>
    </w:p>
    <w:p w:rsidR="00BF77A1" w:rsidRPr="006E77B4" w:rsidRDefault="00BF77A1" w:rsidP="00BF77A1">
      <w:pPr>
        <w:pStyle w:val="ListParagraph"/>
        <w:spacing w:line="480" w:lineRule="auto"/>
        <w:ind w:left="1800" w:firstLine="720"/>
        <w:jc w:val="both"/>
        <w:rPr>
          <w:rFonts w:ascii="Arial" w:hAnsi="Arial" w:cs="Arial"/>
        </w:rPr>
      </w:pPr>
      <w:r>
        <w:rPr>
          <w:rFonts w:ascii="Arial" w:hAnsi="Arial" w:cs="Arial"/>
        </w:rPr>
        <w:t xml:space="preserve">Beban kerja adalah keseluruhan waktu yang digunakan oleh karyawan dalam melakukan aktivitas atau kegiatan selama jam kerja. </w:t>
      </w:r>
      <w:proofErr w:type="gramStart"/>
      <w:r w:rsidRPr="00CE1150">
        <w:rPr>
          <w:rFonts w:ascii="Arial" w:hAnsi="Arial" w:cs="Arial"/>
        </w:rPr>
        <w:t xml:space="preserve">Beban kerja sangat mempengaruhi stres kerja karyawan selain itu juga dapat </w:t>
      </w:r>
      <w:r w:rsidRPr="00CE1150">
        <w:rPr>
          <w:rFonts w:ascii="Arial" w:hAnsi="Arial" w:cs="Arial"/>
        </w:rPr>
        <w:lastRenderedPageBreak/>
        <w:t>mempengaruhi pelayanan kepada pasien serta keselamatan pasien sehingga kinerja perawat menjadi rendah.</w:t>
      </w:r>
      <w:proofErr w:type="gramEnd"/>
      <w:r w:rsidRPr="00CE1150">
        <w:rPr>
          <w:rFonts w:ascii="Arial" w:hAnsi="Arial" w:cs="Arial"/>
        </w:rPr>
        <w:t xml:space="preserve"> Hal tersebut menunjukkan bahwa semakin tinggi beban kerja yang diterima dapat menyebabkan stres kerja sehingga bisa memp</w:t>
      </w:r>
      <w:r>
        <w:rPr>
          <w:rFonts w:ascii="Arial" w:hAnsi="Arial" w:cs="Arial"/>
        </w:rPr>
        <w:t>engaruhi kinerja dalam bekerja (Muninjaya, 2008)</w:t>
      </w:r>
    </w:p>
    <w:p w:rsidR="00BF77A1" w:rsidRPr="006A65D4" w:rsidRDefault="00BF77A1" w:rsidP="00BF77A1">
      <w:pPr>
        <w:pStyle w:val="ListParagraph"/>
        <w:numPr>
          <w:ilvl w:val="0"/>
          <w:numId w:val="20"/>
        </w:numPr>
        <w:spacing w:after="200" w:line="480" w:lineRule="auto"/>
        <w:ind w:left="1080"/>
        <w:jc w:val="both"/>
        <w:rPr>
          <w:rFonts w:ascii="Arial" w:hAnsi="Arial" w:cs="Arial"/>
        </w:rPr>
      </w:pPr>
      <w:r w:rsidRPr="006A65D4">
        <w:rPr>
          <w:rFonts w:ascii="Arial" w:hAnsi="Arial" w:cs="Arial"/>
        </w:rPr>
        <w:t>Variabel yang mempengaruhi tingkat kepatuhan</w:t>
      </w:r>
    </w:p>
    <w:p w:rsidR="00BF77A1" w:rsidRPr="006A65D4" w:rsidRDefault="00BF77A1" w:rsidP="00BF77A1">
      <w:pPr>
        <w:pStyle w:val="ListParagraph"/>
        <w:spacing w:line="480" w:lineRule="auto"/>
        <w:ind w:left="1080" w:firstLine="720"/>
        <w:jc w:val="both"/>
        <w:rPr>
          <w:rFonts w:ascii="Arial" w:hAnsi="Arial" w:cs="Arial"/>
        </w:rPr>
      </w:pPr>
      <w:proofErr w:type="gramStart"/>
      <w:r w:rsidRPr="006A65D4">
        <w:rPr>
          <w:rFonts w:ascii="Arial" w:hAnsi="Arial" w:cs="Arial"/>
        </w:rPr>
        <w:t xml:space="preserve">Menurut </w:t>
      </w:r>
      <w:r w:rsidRPr="006A65D4">
        <w:rPr>
          <w:rFonts w:ascii="Arial" w:hAnsi="Arial" w:cs="Arial"/>
          <w:i/>
        </w:rPr>
        <w:t>World Health Organization atau WHO</w:t>
      </w:r>
      <w:r w:rsidRPr="006A65D4">
        <w:rPr>
          <w:rFonts w:ascii="Arial" w:hAnsi="Arial" w:cs="Arial"/>
        </w:rPr>
        <w:t xml:space="preserve"> (2003) kepatuhan secara umum didefinisikan sebagai tingkatan perilaku.</w:t>
      </w:r>
      <w:proofErr w:type="gramEnd"/>
      <w:r w:rsidRPr="006A65D4">
        <w:rPr>
          <w:rFonts w:ascii="Arial" w:hAnsi="Arial" w:cs="Arial"/>
        </w:rPr>
        <w:t xml:space="preserve"> Beberapa variabel yang mempengaruhi tingkat kepatuhan menurut Rahman (2010) adalah</w:t>
      </w:r>
    </w:p>
    <w:p w:rsidR="00BF77A1" w:rsidRPr="006A65D4" w:rsidRDefault="00BF77A1" w:rsidP="00BF77A1">
      <w:pPr>
        <w:pStyle w:val="ListParagraph"/>
        <w:numPr>
          <w:ilvl w:val="0"/>
          <w:numId w:val="24"/>
        </w:numPr>
        <w:spacing w:line="480" w:lineRule="auto"/>
        <w:ind w:left="1483" w:hanging="425"/>
        <w:jc w:val="both"/>
        <w:rPr>
          <w:rFonts w:ascii="Arial" w:hAnsi="Arial" w:cs="Arial"/>
        </w:rPr>
      </w:pPr>
      <w:r w:rsidRPr="006A65D4">
        <w:rPr>
          <w:rFonts w:ascii="Arial" w:hAnsi="Arial" w:cs="Arial"/>
        </w:rPr>
        <w:t>Variabel demografi seperti usia, jenis kelamin, suku bangsa, status sosio ekonomi dan pendidikan</w:t>
      </w:r>
    </w:p>
    <w:p w:rsidR="00BF77A1" w:rsidRPr="006A65D4" w:rsidRDefault="00BF77A1" w:rsidP="00BF77A1">
      <w:pPr>
        <w:pStyle w:val="ListParagraph"/>
        <w:numPr>
          <w:ilvl w:val="0"/>
          <w:numId w:val="24"/>
        </w:numPr>
        <w:spacing w:line="480" w:lineRule="auto"/>
        <w:ind w:left="1483" w:hanging="425"/>
        <w:jc w:val="both"/>
        <w:rPr>
          <w:rFonts w:ascii="Arial" w:hAnsi="Arial" w:cs="Arial"/>
        </w:rPr>
      </w:pPr>
      <w:r w:rsidRPr="006A65D4">
        <w:rPr>
          <w:rFonts w:ascii="Arial" w:hAnsi="Arial" w:cs="Arial"/>
        </w:rPr>
        <w:t>Variabel penyakit seperti keparahan penyakit dan hilangnya gejala akibat terapi</w:t>
      </w:r>
    </w:p>
    <w:p w:rsidR="00BF77A1" w:rsidRPr="006A65D4" w:rsidRDefault="00BF77A1" w:rsidP="00BF77A1">
      <w:pPr>
        <w:pStyle w:val="ListParagraph"/>
        <w:numPr>
          <w:ilvl w:val="0"/>
          <w:numId w:val="24"/>
        </w:numPr>
        <w:spacing w:line="480" w:lineRule="auto"/>
        <w:ind w:left="1483" w:hanging="425"/>
        <w:jc w:val="both"/>
        <w:rPr>
          <w:rFonts w:ascii="Arial" w:hAnsi="Arial" w:cs="Arial"/>
        </w:rPr>
      </w:pPr>
      <w:r w:rsidRPr="006A65D4">
        <w:rPr>
          <w:rFonts w:ascii="Arial" w:hAnsi="Arial" w:cs="Arial"/>
        </w:rPr>
        <w:t>Variabel program terapeutik seperti kompleksitas program dan efek samping yang tidak menyenangkan</w:t>
      </w:r>
    </w:p>
    <w:p w:rsidR="00BF77A1" w:rsidRDefault="00BF77A1" w:rsidP="00BF77A1">
      <w:pPr>
        <w:pStyle w:val="ListParagraph"/>
        <w:numPr>
          <w:ilvl w:val="0"/>
          <w:numId w:val="24"/>
        </w:numPr>
        <w:spacing w:line="480" w:lineRule="auto"/>
        <w:ind w:left="1483" w:hanging="425"/>
        <w:jc w:val="both"/>
        <w:rPr>
          <w:rFonts w:ascii="Arial" w:hAnsi="Arial" w:cs="Arial"/>
        </w:rPr>
      </w:pPr>
      <w:r w:rsidRPr="006A65D4">
        <w:rPr>
          <w:rFonts w:ascii="Arial" w:hAnsi="Arial" w:cs="Arial"/>
        </w:rPr>
        <w:t>Variabel psikososial seperti intelegensia, sikap terhadap tenaga kesehatan, penerimaan atau penyangkalan terhadap penyakit, keyakinan agama atau budaya dan biaya finansial.</w:t>
      </w:r>
    </w:p>
    <w:p w:rsidR="00F55ED9" w:rsidRDefault="00F55ED9" w:rsidP="00F55ED9">
      <w:pPr>
        <w:spacing w:line="480" w:lineRule="auto"/>
        <w:jc w:val="both"/>
        <w:rPr>
          <w:rFonts w:ascii="Arial" w:hAnsi="Arial" w:cs="Arial"/>
        </w:rPr>
      </w:pPr>
    </w:p>
    <w:p w:rsidR="00F55ED9" w:rsidRDefault="00F55ED9" w:rsidP="00F55ED9">
      <w:pPr>
        <w:spacing w:line="480" w:lineRule="auto"/>
        <w:jc w:val="both"/>
        <w:rPr>
          <w:rFonts w:ascii="Arial" w:hAnsi="Arial" w:cs="Arial"/>
        </w:rPr>
      </w:pPr>
    </w:p>
    <w:p w:rsidR="00F55ED9" w:rsidRPr="00F55ED9" w:rsidRDefault="00F55ED9" w:rsidP="00F55ED9">
      <w:pPr>
        <w:spacing w:line="480" w:lineRule="auto"/>
        <w:jc w:val="both"/>
        <w:rPr>
          <w:rFonts w:ascii="Arial" w:hAnsi="Arial" w:cs="Arial"/>
        </w:rPr>
      </w:pPr>
    </w:p>
    <w:p w:rsidR="00BF77A1" w:rsidRPr="006A65D4" w:rsidRDefault="00BF77A1" w:rsidP="00BF77A1">
      <w:pPr>
        <w:pStyle w:val="ListParagraph"/>
        <w:numPr>
          <w:ilvl w:val="0"/>
          <w:numId w:val="20"/>
        </w:numPr>
        <w:spacing w:after="200" w:line="480" w:lineRule="auto"/>
        <w:ind w:left="1080"/>
        <w:jc w:val="both"/>
        <w:rPr>
          <w:rFonts w:ascii="Arial" w:hAnsi="Arial" w:cs="Arial"/>
        </w:rPr>
      </w:pPr>
      <w:r w:rsidRPr="006A65D4">
        <w:rPr>
          <w:rFonts w:ascii="Arial" w:hAnsi="Arial" w:cs="Arial"/>
        </w:rPr>
        <w:lastRenderedPageBreak/>
        <w:t>Faktor yang mempengaruhi ketidakpatuhan</w:t>
      </w:r>
    </w:p>
    <w:p w:rsidR="00BF77A1" w:rsidRPr="006A65D4" w:rsidRDefault="00BF77A1" w:rsidP="00BF77A1">
      <w:pPr>
        <w:pStyle w:val="ListParagraph"/>
        <w:spacing w:line="480" w:lineRule="auto"/>
        <w:ind w:left="1080" w:firstLine="720"/>
        <w:jc w:val="both"/>
        <w:rPr>
          <w:rFonts w:ascii="Arial" w:hAnsi="Arial" w:cs="Arial"/>
        </w:rPr>
      </w:pPr>
      <w:r w:rsidRPr="006A65D4">
        <w:rPr>
          <w:rFonts w:ascii="Arial" w:hAnsi="Arial" w:cs="Arial"/>
        </w:rPr>
        <w:t>Menurut Niven (2002) faktor-faktor yang mempengaruhi ketidakpatuhan terhadap sesuatu dapat digolongkan menjadi 4 bagian diantaranya:</w:t>
      </w:r>
    </w:p>
    <w:p w:rsidR="00BF77A1" w:rsidRPr="006A65D4" w:rsidRDefault="00BF77A1" w:rsidP="00BF77A1">
      <w:pPr>
        <w:pStyle w:val="ListParagraph"/>
        <w:numPr>
          <w:ilvl w:val="0"/>
          <w:numId w:val="25"/>
        </w:numPr>
        <w:spacing w:line="480" w:lineRule="auto"/>
        <w:ind w:left="1483" w:hanging="425"/>
        <w:jc w:val="both"/>
        <w:rPr>
          <w:rFonts w:ascii="Arial" w:hAnsi="Arial" w:cs="Arial"/>
        </w:rPr>
      </w:pPr>
      <w:r w:rsidRPr="006A65D4">
        <w:rPr>
          <w:rFonts w:ascii="Arial" w:hAnsi="Arial" w:cs="Arial"/>
        </w:rPr>
        <w:t>Pemahaman tentang instruksi</w:t>
      </w:r>
    </w:p>
    <w:p w:rsidR="00BF77A1" w:rsidRPr="006A65D4" w:rsidRDefault="00BF77A1" w:rsidP="00BF77A1">
      <w:pPr>
        <w:pStyle w:val="ListParagraph"/>
        <w:spacing w:line="480" w:lineRule="auto"/>
        <w:ind w:left="1483"/>
        <w:jc w:val="both"/>
        <w:rPr>
          <w:rFonts w:ascii="Arial" w:hAnsi="Arial" w:cs="Arial"/>
        </w:rPr>
      </w:pPr>
      <w:r w:rsidRPr="006A65D4">
        <w:rPr>
          <w:rFonts w:ascii="Arial" w:hAnsi="Arial" w:cs="Arial"/>
        </w:rPr>
        <w:t xml:space="preserve">Tidak seorangpun dapat memenuhi instruksi, jika </w:t>
      </w:r>
      <w:proofErr w:type="gramStart"/>
      <w:r w:rsidRPr="006A65D4">
        <w:rPr>
          <w:rFonts w:ascii="Arial" w:hAnsi="Arial" w:cs="Arial"/>
        </w:rPr>
        <w:t>ia</w:t>
      </w:r>
      <w:proofErr w:type="gramEnd"/>
      <w:r w:rsidRPr="006A65D4">
        <w:rPr>
          <w:rFonts w:ascii="Arial" w:hAnsi="Arial" w:cs="Arial"/>
        </w:rPr>
        <w:t xml:space="preserve"> salah paham tentang instruksi yang diberikan kepadanya.</w:t>
      </w:r>
    </w:p>
    <w:p w:rsidR="00BF77A1" w:rsidRPr="006A65D4" w:rsidRDefault="00BF77A1" w:rsidP="00BF77A1">
      <w:pPr>
        <w:pStyle w:val="ListParagraph"/>
        <w:numPr>
          <w:ilvl w:val="0"/>
          <w:numId w:val="25"/>
        </w:numPr>
        <w:spacing w:line="480" w:lineRule="auto"/>
        <w:ind w:left="1483" w:hanging="425"/>
        <w:jc w:val="both"/>
        <w:rPr>
          <w:rFonts w:ascii="Arial" w:hAnsi="Arial" w:cs="Arial"/>
        </w:rPr>
      </w:pPr>
      <w:r w:rsidRPr="006A65D4">
        <w:rPr>
          <w:rFonts w:ascii="Arial" w:hAnsi="Arial" w:cs="Arial"/>
        </w:rPr>
        <w:t>Kualitas interaksi</w:t>
      </w:r>
    </w:p>
    <w:p w:rsidR="00BF77A1" w:rsidRPr="006A65D4" w:rsidRDefault="00BF77A1" w:rsidP="00BF77A1">
      <w:pPr>
        <w:pStyle w:val="ListParagraph"/>
        <w:spacing w:line="480" w:lineRule="auto"/>
        <w:ind w:left="1483"/>
        <w:jc w:val="both"/>
        <w:rPr>
          <w:rFonts w:ascii="Arial" w:hAnsi="Arial" w:cs="Arial"/>
        </w:rPr>
      </w:pPr>
      <w:proofErr w:type="gramStart"/>
      <w:r w:rsidRPr="006A65D4">
        <w:rPr>
          <w:rFonts w:ascii="Arial" w:hAnsi="Arial" w:cs="Arial"/>
        </w:rPr>
        <w:t>Kualitas interaksi antara professional kesehatan dengan yang lainnya merupakan bagian yang penting dalam menentukan derajat kepatuhan.</w:t>
      </w:r>
      <w:proofErr w:type="gramEnd"/>
    </w:p>
    <w:p w:rsidR="00BF77A1" w:rsidRPr="006A65D4" w:rsidRDefault="00BF77A1" w:rsidP="00BF77A1">
      <w:pPr>
        <w:pStyle w:val="ListParagraph"/>
        <w:numPr>
          <w:ilvl w:val="0"/>
          <w:numId w:val="25"/>
        </w:numPr>
        <w:spacing w:line="480" w:lineRule="auto"/>
        <w:ind w:left="1483" w:hanging="425"/>
        <w:jc w:val="both"/>
        <w:rPr>
          <w:rFonts w:ascii="Arial" w:hAnsi="Arial" w:cs="Arial"/>
        </w:rPr>
      </w:pPr>
      <w:r w:rsidRPr="006A65D4">
        <w:rPr>
          <w:rFonts w:ascii="Arial" w:hAnsi="Arial" w:cs="Arial"/>
        </w:rPr>
        <w:t>Isolasi sosial</w:t>
      </w:r>
    </w:p>
    <w:p w:rsidR="00BF77A1" w:rsidRPr="006A65D4" w:rsidRDefault="00BF77A1" w:rsidP="00BF77A1">
      <w:pPr>
        <w:pStyle w:val="ListParagraph"/>
        <w:spacing w:line="480" w:lineRule="auto"/>
        <w:ind w:left="1483"/>
        <w:jc w:val="both"/>
        <w:rPr>
          <w:rFonts w:ascii="Arial" w:hAnsi="Arial" w:cs="Arial"/>
        </w:rPr>
      </w:pPr>
      <w:proofErr w:type="gramStart"/>
      <w:r w:rsidRPr="006A65D4">
        <w:rPr>
          <w:rFonts w:ascii="Arial" w:hAnsi="Arial" w:cs="Arial"/>
        </w:rPr>
        <w:t>Petugas kesehatan dapat menjadi faktor yang sangat mempengaruhi dalam menentukan keyakinan dan nilai kesehatan individu serta dapat menentukan tentang program pengobatan yang dapat mereka terima.</w:t>
      </w:r>
      <w:proofErr w:type="gramEnd"/>
    </w:p>
    <w:p w:rsidR="00BF77A1" w:rsidRPr="006A65D4" w:rsidRDefault="00BF77A1" w:rsidP="00BF77A1">
      <w:pPr>
        <w:pStyle w:val="ListParagraph"/>
        <w:numPr>
          <w:ilvl w:val="0"/>
          <w:numId w:val="25"/>
        </w:numPr>
        <w:spacing w:line="480" w:lineRule="auto"/>
        <w:ind w:left="1483" w:hanging="425"/>
        <w:jc w:val="both"/>
        <w:rPr>
          <w:rFonts w:ascii="Arial" w:hAnsi="Arial" w:cs="Arial"/>
        </w:rPr>
      </w:pPr>
      <w:r w:rsidRPr="006A65D4">
        <w:rPr>
          <w:rFonts w:ascii="Arial" w:hAnsi="Arial" w:cs="Arial"/>
        </w:rPr>
        <w:t>Keyakinan, sikap dan kepribadian</w:t>
      </w:r>
    </w:p>
    <w:p w:rsidR="00BF77A1" w:rsidRPr="006A65D4" w:rsidRDefault="00BF77A1" w:rsidP="00BF77A1">
      <w:pPr>
        <w:pStyle w:val="ListParagraph"/>
        <w:spacing w:line="480" w:lineRule="auto"/>
        <w:ind w:left="1483"/>
        <w:jc w:val="both"/>
        <w:rPr>
          <w:rFonts w:ascii="Arial" w:hAnsi="Arial" w:cs="Arial"/>
        </w:rPr>
      </w:pPr>
      <w:proofErr w:type="gramStart"/>
      <w:r w:rsidRPr="006A65D4">
        <w:rPr>
          <w:rFonts w:ascii="Arial" w:hAnsi="Arial" w:cs="Arial"/>
        </w:rPr>
        <w:t>Keyakinan seseorang tentang kesehatan berguna untuk memperkirakan adanya kepatuhan.</w:t>
      </w:r>
      <w:proofErr w:type="gramEnd"/>
      <w:r w:rsidRPr="006A65D4">
        <w:rPr>
          <w:rFonts w:ascii="Arial" w:hAnsi="Arial" w:cs="Arial"/>
        </w:rPr>
        <w:t xml:space="preserve"> </w:t>
      </w:r>
      <w:proofErr w:type="gramStart"/>
      <w:r w:rsidRPr="006A65D4">
        <w:rPr>
          <w:rFonts w:ascii="Arial" w:hAnsi="Arial" w:cs="Arial"/>
        </w:rPr>
        <w:t>Orang-orang yang tidak patuh adalah orang yang mengalami depresi, ansietas sangat memperhatikan kesehatannya, memiliki ego yang lemah dan kehidupan sosialnya lebih memusatkan perhatian diri sendiri.</w:t>
      </w:r>
      <w:proofErr w:type="gramEnd"/>
    </w:p>
    <w:p w:rsidR="00BF77A1" w:rsidRDefault="00BF77A1" w:rsidP="00BF77A1">
      <w:pPr>
        <w:pStyle w:val="ListParagraph"/>
        <w:numPr>
          <w:ilvl w:val="0"/>
          <w:numId w:val="20"/>
        </w:numPr>
        <w:spacing w:after="200" w:line="480" w:lineRule="auto"/>
        <w:ind w:left="1080"/>
        <w:jc w:val="both"/>
        <w:rPr>
          <w:rFonts w:ascii="Arial" w:hAnsi="Arial" w:cs="Arial"/>
        </w:rPr>
      </w:pPr>
      <w:r w:rsidRPr="006A65D4">
        <w:rPr>
          <w:rFonts w:ascii="Arial" w:hAnsi="Arial" w:cs="Arial"/>
        </w:rPr>
        <w:lastRenderedPageBreak/>
        <w:t>Pengukuran kepatuhan</w:t>
      </w:r>
    </w:p>
    <w:p w:rsidR="00BF77A1" w:rsidRPr="006A65D4" w:rsidRDefault="00BF77A1" w:rsidP="00BF77A1">
      <w:pPr>
        <w:pStyle w:val="ListParagraph"/>
        <w:spacing w:line="480" w:lineRule="auto"/>
        <w:ind w:left="1080" w:firstLine="720"/>
        <w:jc w:val="both"/>
        <w:rPr>
          <w:rFonts w:ascii="Arial" w:hAnsi="Arial" w:cs="Arial"/>
        </w:rPr>
      </w:pPr>
      <w:r w:rsidRPr="006A65D4">
        <w:rPr>
          <w:rFonts w:ascii="Arial" w:hAnsi="Arial" w:cs="Arial"/>
        </w:rPr>
        <w:t xml:space="preserve">Menurut Niven (2002) pengukuran kepetuhan </w:t>
      </w:r>
      <w:proofErr w:type="gramStart"/>
      <w:r w:rsidRPr="006A65D4">
        <w:rPr>
          <w:rFonts w:ascii="Arial" w:hAnsi="Arial" w:cs="Arial"/>
        </w:rPr>
        <w:t>adalah :</w:t>
      </w:r>
      <w:proofErr w:type="gramEnd"/>
    </w:p>
    <w:p w:rsidR="00BF77A1" w:rsidRPr="006A65D4" w:rsidRDefault="00BF77A1" w:rsidP="00BF77A1">
      <w:pPr>
        <w:pStyle w:val="ListParagraph"/>
        <w:numPr>
          <w:ilvl w:val="0"/>
          <w:numId w:val="26"/>
        </w:numPr>
        <w:spacing w:line="480" w:lineRule="auto"/>
        <w:ind w:left="1483" w:hanging="425"/>
        <w:jc w:val="both"/>
        <w:rPr>
          <w:rFonts w:ascii="Arial" w:hAnsi="Arial" w:cs="Arial"/>
        </w:rPr>
      </w:pPr>
      <w:r w:rsidRPr="006A65D4">
        <w:rPr>
          <w:rFonts w:ascii="Arial" w:hAnsi="Arial" w:cs="Arial"/>
        </w:rPr>
        <w:t>Patuh</w:t>
      </w:r>
    </w:p>
    <w:p w:rsidR="00BF77A1" w:rsidRDefault="00BF77A1" w:rsidP="00BF77A1">
      <w:pPr>
        <w:pStyle w:val="ListParagraph"/>
        <w:spacing w:line="480" w:lineRule="auto"/>
        <w:ind w:left="1483"/>
        <w:jc w:val="both"/>
        <w:rPr>
          <w:rFonts w:ascii="Arial" w:hAnsi="Arial" w:cs="Arial"/>
          <w:lang w:val="id-ID"/>
        </w:rPr>
      </w:pPr>
      <w:proofErr w:type="gramStart"/>
      <w:r w:rsidRPr="006A65D4">
        <w:rPr>
          <w:rFonts w:ascii="Arial" w:hAnsi="Arial" w:cs="Arial"/>
        </w:rPr>
        <w:t>Bila perilaku seseorang sesuai ketentuan yang diberikan oleh professional kesehatan.</w:t>
      </w:r>
      <w:proofErr w:type="gramEnd"/>
    </w:p>
    <w:p w:rsidR="00BF77A1" w:rsidRPr="006A65D4" w:rsidRDefault="00BF77A1" w:rsidP="00BF77A1">
      <w:pPr>
        <w:pStyle w:val="ListParagraph"/>
        <w:numPr>
          <w:ilvl w:val="0"/>
          <w:numId w:val="26"/>
        </w:numPr>
        <w:spacing w:line="480" w:lineRule="auto"/>
        <w:ind w:left="1483" w:hanging="425"/>
        <w:jc w:val="both"/>
        <w:rPr>
          <w:rFonts w:ascii="Arial" w:hAnsi="Arial" w:cs="Arial"/>
        </w:rPr>
      </w:pPr>
      <w:r>
        <w:rPr>
          <w:rFonts w:ascii="Arial" w:hAnsi="Arial" w:cs="Arial"/>
        </w:rPr>
        <w:t>Tidak patuh</w:t>
      </w:r>
    </w:p>
    <w:p w:rsidR="00BF77A1" w:rsidRPr="00652074" w:rsidRDefault="00BF77A1" w:rsidP="00BF77A1">
      <w:pPr>
        <w:pStyle w:val="ListParagraph"/>
        <w:spacing w:line="480" w:lineRule="auto"/>
        <w:ind w:left="1483"/>
        <w:jc w:val="both"/>
        <w:rPr>
          <w:rFonts w:ascii="Arial" w:hAnsi="Arial" w:cs="Arial"/>
          <w:lang w:val="id-ID"/>
        </w:rPr>
      </w:pPr>
      <w:r w:rsidRPr="006A65D4">
        <w:rPr>
          <w:rFonts w:ascii="Arial" w:hAnsi="Arial" w:cs="Arial"/>
        </w:rPr>
        <w:t>Bila seseorang menunjukan ketidaktaatan terhadap instruksi yang diberikan</w:t>
      </w:r>
    </w:p>
    <w:p w:rsidR="00BF77A1" w:rsidRDefault="00BF77A1" w:rsidP="00BF77A1">
      <w:pPr>
        <w:pStyle w:val="ListParagraph"/>
        <w:numPr>
          <w:ilvl w:val="0"/>
          <w:numId w:val="11"/>
        </w:numPr>
        <w:spacing w:after="200" w:line="480" w:lineRule="auto"/>
        <w:ind w:left="763" w:hanging="425"/>
        <w:rPr>
          <w:rFonts w:ascii="Arial" w:hAnsi="Arial" w:cs="Arial"/>
          <w:b/>
        </w:rPr>
      </w:pPr>
      <w:r>
        <w:rPr>
          <w:rFonts w:ascii="Arial" w:hAnsi="Arial" w:cs="Arial"/>
          <w:b/>
        </w:rPr>
        <w:t>Konsep Perawat</w:t>
      </w:r>
    </w:p>
    <w:p w:rsidR="00BF77A1" w:rsidRPr="001B4AA8" w:rsidRDefault="00BF77A1" w:rsidP="00BF77A1">
      <w:pPr>
        <w:pStyle w:val="ListParagraph"/>
        <w:numPr>
          <w:ilvl w:val="1"/>
          <w:numId w:val="11"/>
        </w:numPr>
        <w:spacing w:after="200" w:line="480" w:lineRule="auto"/>
        <w:ind w:left="1134" w:hanging="425"/>
        <w:rPr>
          <w:rFonts w:ascii="Arial" w:hAnsi="Arial" w:cs="Arial"/>
        </w:rPr>
      </w:pPr>
      <w:r w:rsidRPr="001B4AA8">
        <w:rPr>
          <w:rFonts w:ascii="Arial" w:hAnsi="Arial" w:cs="Arial"/>
        </w:rPr>
        <w:t xml:space="preserve">Pengertian </w:t>
      </w:r>
    </w:p>
    <w:p w:rsidR="00BF77A1" w:rsidRPr="001B4AA8" w:rsidRDefault="00BF77A1" w:rsidP="00BF77A1">
      <w:pPr>
        <w:pStyle w:val="ListParagraph"/>
        <w:spacing w:line="480" w:lineRule="auto"/>
        <w:ind w:left="1134" w:firstLine="720"/>
        <w:jc w:val="both"/>
        <w:rPr>
          <w:rFonts w:ascii="Arial" w:hAnsi="Arial" w:cs="Arial"/>
        </w:rPr>
      </w:pPr>
      <w:proofErr w:type="gramStart"/>
      <w:r w:rsidRPr="001B4AA8">
        <w:rPr>
          <w:rFonts w:ascii="Arial" w:hAnsi="Arial" w:cs="Arial"/>
        </w:rPr>
        <w:t>Menurut (Suwignyo, 2007) perawat adalah profesi yang mempunyai fungsi autonomi yang didefinisikan sebagai fungsi profesional keperawatan.Fungsi profesional yaitu membantu mengenali dan menemukan kebutuhan pasien yang bersifat segera.Itu merupakan tanggung jawab perawat untuk mengetahui kebutuhan pasien dan membantu memenuhinya.</w:t>
      </w:r>
      <w:proofErr w:type="gramEnd"/>
      <w:r w:rsidRPr="001B4AA8">
        <w:rPr>
          <w:rFonts w:ascii="Arial" w:hAnsi="Arial" w:cs="Arial"/>
        </w:rPr>
        <w:t xml:space="preserve"> Dalam teorinya tentang disiplin proses keperawatan mengandung elemen dasar, yaitu perilaku pasien, reaksi perawat dan tindakan perawatan yang dirancang untuk kebaikan pasien.</w:t>
      </w:r>
    </w:p>
    <w:p w:rsidR="00BF77A1" w:rsidRPr="001B4AA8" w:rsidRDefault="00BF77A1" w:rsidP="00BF77A1">
      <w:pPr>
        <w:pStyle w:val="ListParagraph"/>
        <w:spacing w:line="480" w:lineRule="auto"/>
        <w:ind w:left="1134" w:firstLine="720"/>
        <w:jc w:val="both"/>
        <w:rPr>
          <w:rFonts w:ascii="Arial" w:hAnsi="Arial" w:cs="Arial"/>
        </w:rPr>
      </w:pPr>
      <w:r w:rsidRPr="001B4AA8">
        <w:rPr>
          <w:rFonts w:ascii="Arial" w:hAnsi="Arial" w:cs="Arial"/>
        </w:rPr>
        <w:t xml:space="preserve">Menurut (Nursalam, 2008) keperawatan adalah bentuk pelayanan profesional berupa pemenuhan kebutuhan dasar yang diberikan kepada </w:t>
      </w:r>
      <w:proofErr w:type="gramStart"/>
      <w:r w:rsidRPr="001B4AA8">
        <w:rPr>
          <w:rFonts w:ascii="Arial" w:hAnsi="Arial" w:cs="Arial"/>
        </w:rPr>
        <w:t>individu  yang</w:t>
      </w:r>
      <w:proofErr w:type="gramEnd"/>
      <w:r w:rsidRPr="001B4AA8">
        <w:rPr>
          <w:rFonts w:ascii="Arial" w:hAnsi="Arial" w:cs="Arial"/>
        </w:rPr>
        <w:t xml:space="preserve"> sehat maupun sakit yang </w:t>
      </w:r>
      <w:r w:rsidRPr="001B4AA8">
        <w:rPr>
          <w:rFonts w:ascii="Arial" w:hAnsi="Arial" w:cs="Arial"/>
        </w:rPr>
        <w:lastRenderedPageBreak/>
        <w:t xml:space="preserve">mengalami gangguan fisik, psikis, dan sosial agar dapat mencapai derajat kesehatyang optimal. </w:t>
      </w:r>
      <w:proofErr w:type="gramStart"/>
      <w:r w:rsidRPr="001B4AA8">
        <w:rPr>
          <w:rFonts w:ascii="Arial" w:hAnsi="Arial" w:cs="Arial"/>
        </w:rPr>
        <w:t>Bentuk pemenuhan kebutuhan dasar dapat berupa meningkatkan kemampuan yang ada pada individu, mencegah, memperbaiki, dan melakukan rehabilitas dari suatu keadaan yang dipersepsikan sakit oleh individu.</w:t>
      </w:r>
      <w:proofErr w:type="gramEnd"/>
    </w:p>
    <w:p w:rsidR="00BF77A1" w:rsidRPr="001B4AA8" w:rsidRDefault="00BF77A1" w:rsidP="00BF77A1">
      <w:pPr>
        <w:pStyle w:val="ListParagraph"/>
        <w:spacing w:line="480" w:lineRule="auto"/>
        <w:ind w:left="1134" w:firstLine="720"/>
        <w:jc w:val="both"/>
        <w:rPr>
          <w:rFonts w:ascii="Arial" w:hAnsi="Arial" w:cs="Arial"/>
        </w:rPr>
      </w:pPr>
      <w:proofErr w:type="gramStart"/>
      <w:r w:rsidRPr="001B4AA8">
        <w:rPr>
          <w:rFonts w:ascii="Arial" w:hAnsi="Arial" w:cs="Arial"/>
        </w:rPr>
        <w:t>Menurut (Nursalam, 2008) tujuan keperawatan adalah meningkatkan respons adaptasi yang berhubungan dengan empat model respons adaptasi.</w:t>
      </w:r>
      <w:proofErr w:type="gramEnd"/>
      <w:r w:rsidRPr="001B4AA8">
        <w:rPr>
          <w:rFonts w:ascii="Arial" w:hAnsi="Arial" w:cs="Arial"/>
        </w:rPr>
        <w:t xml:space="preserve"> Perubahan Internal, eksternal, dan stimulus input bergantung dari kondisi koping individu. </w:t>
      </w:r>
      <w:proofErr w:type="gramStart"/>
      <w:r w:rsidRPr="001B4AA8">
        <w:rPr>
          <w:rFonts w:ascii="Arial" w:hAnsi="Arial" w:cs="Arial"/>
        </w:rPr>
        <w:t>Kondisi koping menggambarkan tingkat adaptasi seseorang.</w:t>
      </w:r>
      <w:proofErr w:type="gramEnd"/>
    </w:p>
    <w:p w:rsidR="00BF77A1" w:rsidRPr="001B4AA8" w:rsidRDefault="00BF77A1" w:rsidP="00BF77A1">
      <w:pPr>
        <w:pStyle w:val="ListParagraph"/>
        <w:spacing w:line="480" w:lineRule="auto"/>
        <w:ind w:left="1134" w:firstLine="720"/>
        <w:jc w:val="both"/>
        <w:rPr>
          <w:rFonts w:ascii="Arial" w:hAnsi="Arial" w:cs="Arial"/>
        </w:rPr>
      </w:pPr>
      <w:proofErr w:type="gramStart"/>
      <w:r w:rsidRPr="001B4AA8">
        <w:rPr>
          <w:rFonts w:ascii="Arial" w:hAnsi="Arial" w:cs="Arial"/>
        </w:rPr>
        <w:t>Menurut (Nursalam, 2008) tingkat adaptasi ditentukan oleh stimulus fokal konteksual, dan residual.</w:t>
      </w:r>
      <w:proofErr w:type="gramEnd"/>
      <w:r w:rsidRPr="001B4AA8">
        <w:rPr>
          <w:rFonts w:ascii="Arial" w:hAnsi="Arial" w:cs="Arial"/>
        </w:rPr>
        <w:t xml:space="preserve"> Stimulus fokal adalah suatu respons yang diberikan secara langung terhadap input yang masuk. </w:t>
      </w:r>
      <w:proofErr w:type="gramStart"/>
      <w:r w:rsidRPr="001B4AA8">
        <w:rPr>
          <w:rFonts w:ascii="Arial" w:hAnsi="Arial" w:cs="Arial"/>
        </w:rPr>
        <w:t>Penggunaan fokal pada umumnya bergantung pada tingkat perubahan yang berdampak terhadap seseorang.</w:t>
      </w:r>
      <w:proofErr w:type="gramEnd"/>
    </w:p>
    <w:p w:rsidR="00BF77A1" w:rsidRPr="001B4AA8" w:rsidRDefault="00BF77A1" w:rsidP="00BF77A1">
      <w:pPr>
        <w:pStyle w:val="ListParagraph"/>
        <w:spacing w:line="480" w:lineRule="auto"/>
        <w:ind w:left="1134" w:firstLine="720"/>
        <w:jc w:val="both"/>
        <w:rPr>
          <w:rFonts w:ascii="Arial" w:hAnsi="Arial" w:cs="Arial"/>
        </w:rPr>
      </w:pPr>
      <w:r w:rsidRPr="001B4AA8">
        <w:rPr>
          <w:rFonts w:ascii="Arial" w:hAnsi="Arial" w:cs="Arial"/>
        </w:rPr>
        <w:t xml:space="preserve">Menurut (Nursalam, 2008) stimulus kontekstual adalah semua stimulus </w:t>
      </w:r>
      <w:proofErr w:type="gramStart"/>
      <w:r w:rsidRPr="001B4AA8">
        <w:rPr>
          <w:rFonts w:ascii="Arial" w:hAnsi="Arial" w:cs="Arial"/>
        </w:rPr>
        <w:t>lain</w:t>
      </w:r>
      <w:proofErr w:type="gramEnd"/>
      <w:r w:rsidRPr="001B4AA8">
        <w:rPr>
          <w:rFonts w:ascii="Arial" w:hAnsi="Arial" w:cs="Arial"/>
        </w:rPr>
        <w:t xml:space="preserve"> yang merangsang seseorang baik internal maupun eksternal serta mempengaruhi situasi dan dapat diobservasi, diukur, dan secara subjektif disampaikan oleh individu. </w:t>
      </w:r>
      <w:proofErr w:type="gramStart"/>
      <w:r w:rsidRPr="001B4AA8">
        <w:rPr>
          <w:rFonts w:ascii="Arial" w:hAnsi="Arial" w:cs="Arial"/>
        </w:rPr>
        <w:t xml:space="preserve">Stimulus residual adalah karakteristik atau riwayat </w:t>
      </w:r>
      <w:r w:rsidRPr="001B4AA8">
        <w:rPr>
          <w:rFonts w:ascii="Arial" w:hAnsi="Arial" w:cs="Arial"/>
        </w:rPr>
        <w:lastRenderedPageBreak/>
        <w:t>seseorang dan timbul secara relevan sesuai dengan situasi yang dihadapi tetapi sulit diukur secara objektif.</w:t>
      </w:r>
      <w:proofErr w:type="gramEnd"/>
    </w:p>
    <w:p w:rsidR="00BF77A1" w:rsidRPr="001B4AA8" w:rsidRDefault="00BF77A1" w:rsidP="00BF77A1">
      <w:pPr>
        <w:pStyle w:val="ListParagraph"/>
        <w:spacing w:line="480" w:lineRule="auto"/>
        <w:ind w:left="1134" w:firstLine="720"/>
        <w:jc w:val="both"/>
        <w:rPr>
          <w:rFonts w:ascii="Arial" w:hAnsi="Arial" w:cs="Arial"/>
        </w:rPr>
      </w:pPr>
      <w:proofErr w:type="gramStart"/>
      <w:r w:rsidRPr="001B4AA8">
        <w:rPr>
          <w:rFonts w:ascii="Arial" w:hAnsi="Arial" w:cs="Arial"/>
        </w:rPr>
        <w:t>Menurut (Nursalam, 2008) tindakan keperawatan yang diberikan adalah meningkatkan respons adaptasi pada situasi sehat dan sakit.Tindakan tersebut dilaksanakan oleh perawat dalam memanipulasi stimulus fokal, kontekstual, atau residual pada individu.</w:t>
      </w:r>
      <w:proofErr w:type="gramEnd"/>
      <w:r w:rsidRPr="001B4AA8">
        <w:rPr>
          <w:rFonts w:ascii="Arial" w:hAnsi="Arial" w:cs="Arial"/>
        </w:rPr>
        <w:t xml:space="preserve"> Memanipulasi seluruh stimulus tersebut, diharapkan individu </w:t>
      </w:r>
      <w:proofErr w:type="gramStart"/>
      <w:r w:rsidRPr="001B4AA8">
        <w:rPr>
          <w:rFonts w:ascii="Arial" w:hAnsi="Arial" w:cs="Arial"/>
        </w:rPr>
        <w:t>akan</w:t>
      </w:r>
      <w:proofErr w:type="gramEnd"/>
      <w:r w:rsidRPr="001B4AA8">
        <w:rPr>
          <w:rFonts w:ascii="Arial" w:hAnsi="Arial" w:cs="Arial"/>
        </w:rPr>
        <w:t xml:space="preserve"> berada pada zona adaptasi. </w:t>
      </w:r>
      <w:proofErr w:type="gramStart"/>
      <w:r w:rsidRPr="001B4AA8">
        <w:rPr>
          <w:rFonts w:ascii="Arial" w:hAnsi="Arial" w:cs="Arial"/>
        </w:rPr>
        <w:t>Stimulus fokal yang dapat mewakili semua stimulus harus dirangsang dengan baik.</w:t>
      </w:r>
      <w:proofErr w:type="gramEnd"/>
    </w:p>
    <w:p w:rsidR="00BF77A1" w:rsidRPr="001B4AA8" w:rsidRDefault="00BF77A1" w:rsidP="00BF77A1">
      <w:pPr>
        <w:pStyle w:val="ListParagraph"/>
        <w:numPr>
          <w:ilvl w:val="1"/>
          <w:numId w:val="11"/>
        </w:numPr>
        <w:spacing w:after="200" w:line="480" w:lineRule="auto"/>
        <w:ind w:left="1134" w:hanging="425"/>
        <w:jc w:val="both"/>
        <w:rPr>
          <w:rFonts w:ascii="Arial" w:hAnsi="Arial" w:cs="Arial"/>
        </w:rPr>
      </w:pPr>
      <w:r w:rsidRPr="001B4AA8">
        <w:rPr>
          <w:rFonts w:ascii="Arial" w:hAnsi="Arial" w:cs="Arial"/>
        </w:rPr>
        <w:t>Keperawatan professional</w:t>
      </w:r>
    </w:p>
    <w:p w:rsidR="00BF77A1" w:rsidRPr="001B4AA8" w:rsidRDefault="00BF77A1" w:rsidP="00BF77A1">
      <w:pPr>
        <w:pStyle w:val="ListParagraph"/>
        <w:spacing w:line="480" w:lineRule="auto"/>
        <w:ind w:left="1134" w:firstLine="720"/>
        <w:jc w:val="both"/>
        <w:rPr>
          <w:rFonts w:ascii="Arial" w:hAnsi="Arial" w:cs="Arial"/>
        </w:rPr>
      </w:pPr>
      <w:r w:rsidRPr="001B4AA8">
        <w:rPr>
          <w:rFonts w:ascii="Arial" w:hAnsi="Arial" w:cs="Arial"/>
        </w:rPr>
        <w:t xml:space="preserve">Menurut (Bimo, 2008) keperawatan adalah bentuk pelayanan profesional yang merupakan bagian integral dari pelayanan kesehatan.Pelayanan keperawatan yang profesional merupakan praktek keperawatan yang dilandasi oleh nilai-nilai profesional, yaitu mempunyai otonomi dalam pekerjaannya, bertanggung jawab dan bertanggung gugat, pengambilan keputusan yang mandiri, kolaborasi dengan disiplin lain, pemberian pembelaan dan memfasilitasi kepentingan klien.Tuntutan terhadap kualitas pelayanan keperawatan mendorong perubahan dalam memeberikan asuhan keperawatan yang efektif dan bermutu.Memberikan asuhan keperawatan yang profesional diperlukan sebuah pendekatan </w:t>
      </w:r>
      <w:r w:rsidRPr="001B4AA8">
        <w:rPr>
          <w:rFonts w:ascii="Arial" w:hAnsi="Arial" w:cs="Arial"/>
        </w:rPr>
        <w:lastRenderedPageBreak/>
        <w:t>manajemen yang memungkinkan diterapkannya metode penugasan yang dapat mendukung penerapan perawat yang profesional di rumah sakit.</w:t>
      </w:r>
    </w:p>
    <w:p w:rsidR="00BF77A1" w:rsidRPr="001B4AA8" w:rsidRDefault="00BF77A1" w:rsidP="00BF77A1">
      <w:pPr>
        <w:pStyle w:val="ListParagraph"/>
        <w:spacing w:line="480" w:lineRule="auto"/>
        <w:ind w:left="1134" w:firstLine="720"/>
        <w:jc w:val="both"/>
        <w:rPr>
          <w:rFonts w:ascii="Arial" w:hAnsi="Arial" w:cs="Arial"/>
        </w:rPr>
      </w:pPr>
      <w:r w:rsidRPr="001B4AA8">
        <w:rPr>
          <w:rFonts w:ascii="Arial" w:hAnsi="Arial" w:cs="Arial"/>
        </w:rPr>
        <w:t xml:space="preserve">Menurut (Bimo, 2008) model praktek keperawatan profesional (MPKP) adalah salah satu metode pelayanan keperawatan yang merupakan suatu sistem, struktur, proses dan nilai-nilai yang memungkinkan perawat profesional mengatur pemberian asuhan tersebut. </w:t>
      </w:r>
      <w:proofErr w:type="gramStart"/>
      <w:r w:rsidRPr="001B4AA8">
        <w:rPr>
          <w:rFonts w:ascii="Arial" w:hAnsi="Arial" w:cs="Arial"/>
        </w:rPr>
        <w:t>MPKP telah dilaksananakan dibeberapa Negara, termasuk rumah sakit di Indonesia sebagai suatu upaya manajemen rumah sakit untuk meningkatkan asuhan keperawatan melalui beberapa kegiatan yang menunjang kegiatan keperawatan profesional yang sistematik.Penerapan MPKP menjadi salah satu daya ungkit pelayanan yang berkualitas.</w:t>
      </w:r>
      <w:proofErr w:type="gramEnd"/>
      <w:r w:rsidRPr="001B4AA8">
        <w:rPr>
          <w:rFonts w:ascii="Arial" w:hAnsi="Arial" w:cs="Arial"/>
        </w:rPr>
        <w:t xml:space="preserve"> Metode ini sangat menekankan kualitas kinerja tenaga keperawatan yang berfokus pada profesionalisme keperawatan antara </w:t>
      </w:r>
      <w:proofErr w:type="gramStart"/>
      <w:r w:rsidRPr="001B4AA8">
        <w:rPr>
          <w:rFonts w:ascii="Arial" w:hAnsi="Arial" w:cs="Arial"/>
        </w:rPr>
        <w:t>lain</w:t>
      </w:r>
      <w:proofErr w:type="gramEnd"/>
      <w:r w:rsidRPr="001B4AA8">
        <w:rPr>
          <w:rFonts w:ascii="Arial" w:hAnsi="Arial" w:cs="Arial"/>
        </w:rPr>
        <w:t xml:space="preserve"> melalui penerapan standar asuhan keperawatan.</w:t>
      </w:r>
    </w:p>
    <w:p w:rsidR="00BF77A1" w:rsidRPr="001B4AA8" w:rsidRDefault="00BF77A1" w:rsidP="00BF77A1">
      <w:pPr>
        <w:pStyle w:val="ListParagraph"/>
        <w:spacing w:line="480" w:lineRule="auto"/>
        <w:ind w:left="1134" w:firstLine="720"/>
        <w:jc w:val="both"/>
        <w:rPr>
          <w:rFonts w:ascii="Arial" w:hAnsi="Arial" w:cs="Arial"/>
        </w:rPr>
      </w:pPr>
      <w:r w:rsidRPr="001B4AA8">
        <w:rPr>
          <w:rFonts w:ascii="Arial" w:hAnsi="Arial" w:cs="Arial"/>
        </w:rPr>
        <w:t xml:space="preserve">Menurut (Bimo, 2008) Standar Asuhan Keperawatan merupakan pernyataan kualitas yang diinginkan dan dapat dinilai pemberian asuhan keperawatan terhadap klien.Untuk menjamin efektifitas asuhan keperawatan peda klien, harus tersedia kriteria dalam area praktek yang mengarahkan keperawatan mengambil keputusan dan melakukan intervensi </w:t>
      </w:r>
      <w:r w:rsidRPr="001B4AA8">
        <w:rPr>
          <w:rFonts w:ascii="Arial" w:hAnsi="Arial" w:cs="Arial"/>
        </w:rPr>
        <w:lastRenderedPageBreak/>
        <w:t>keperawatan secara aman.Adanya standar asuhan keperawatan dimungkinkan dapat memberikan kejelasan dan pedoman untuk mengidentifikasi ukuran dan penilaian akhir.Standar asuhan keperawatan dapat meningkatkan dan memfasilitasi perbaikan dan pencapaian kualitas asuhan keperawatan.</w:t>
      </w:r>
    </w:p>
    <w:p w:rsidR="00BF77A1" w:rsidRPr="001B4AA8" w:rsidRDefault="00BF77A1" w:rsidP="00BF77A1">
      <w:pPr>
        <w:pStyle w:val="ListParagraph"/>
        <w:numPr>
          <w:ilvl w:val="1"/>
          <w:numId w:val="11"/>
        </w:numPr>
        <w:spacing w:line="480" w:lineRule="auto"/>
        <w:ind w:left="1134" w:hanging="425"/>
        <w:jc w:val="both"/>
        <w:rPr>
          <w:rFonts w:ascii="Arial" w:hAnsi="Arial" w:cs="Arial"/>
        </w:rPr>
      </w:pPr>
      <w:r w:rsidRPr="001B4AA8">
        <w:rPr>
          <w:rFonts w:ascii="Arial" w:hAnsi="Arial" w:cs="Arial"/>
        </w:rPr>
        <w:t>Konsep utama keperawatan</w:t>
      </w:r>
    </w:p>
    <w:p w:rsidR="00BF77A1" w:rsidRPr="001B4AA8" w:rsidRDefault="00BF77A1" w:rsidP="00BF77A1">
      <w:pPr>
        <w:spacing w:line="480" w:lineRule="auto"/>
        <w:ind w:left="1134" w:firstLine="720"/>
        <w:jc w:val="both"/>
        <w:rPr>
          <w:rFonts w:ascii="Arial" w:hAnsi="Arial" w:cs="Arial"/>
        </w:rPr>
      </w:pPr>
      <w:r w:rsidRPr="001B4AA8">
        <w:rPr>
          <w:rFonts w:ascii="Arial" w:hAnsi="Arial" w:cs="Arial"/>
        </w:rPr>
        <w:t>Terdapat lima konsep utama keperawatan yaitu (Suwignyo, 2007</w:t>
      </w:r>
      <w:proofErr w:type="gramStart"/>
      <w:r w:rsidRPr="001B4AA8">
        <w:rPr>
          <w:rFonts w:ascii="Arial" w:hAnsi="Arial" w:cs="Arial"/>
        </w:rPr>
        <w:t>) :</w:t>
      </w:r>
      <w:proofErr w:type="gramEnd"/>
    </w:p>
    <w:p w:rsidR="00BF77A1" w:rsidRPr="000D745B" w:rsidRDefault="00BF77A1" w:rsidP="00BF77A1">
      <w:pPr>
        <w:pStyle w:val="ListParagraph"/>
        <w:numPr>
          <w:ilvl w:val="2"/>
          <w:numId w:val="59"/>
        </w:numPr>
        <w:spacing w:line="480" w:lineRule="auto"/>
        <w:ind w:left="1418" w:hanging="284"/>
        <w:jc w:val="both"/>
        <w:rPr>
          <w:rFonts w:ascii="Arial" w:hAnsi="Arial" w:cs="Arial"/>
        </w:rPr>
      </w:pPr>
      <w:r w:rsidRPr="000D745B">
        <w:rPr>
          <w:rFonts w:ascii="Arial" w:hAnsi="Arial" w:cs="Arial"/>
        </w:rPr>
        <w:t>Tanggung jawab perawat</w:t>
      </w:r>
    </w:p>
    <w:p w:rsidR="00BF77A1" w:rsidRDefault="00BF77A1" w:rsidP="00BF77A1">
      <w:pPr>
        <w:pStyle w:val="ListParagraph"/>
        <w:spacing w:line="480" w:lineRule="auto"/>
        <w:ind w:left="1418"/>
        <w:jc w:val="both"/>
        <w:rPr>
          <w:rFonts w:ascii="Arial" w:hAnsi="Arial" w:cs="Arial"/>
        </w:rPr>
      </w:pPr>
      <w:r w:rsidRPr="000D745B">
        <w:rPr>
          <w:rFonts w:ascii="Arial" w:hAnsi="Arial" w:cs="Arial"/>
        </w:rPr>
        <w:t>Tanggung jawab perawat yaitu membantu apapun yang pasien butuhkan untuk memenuhi kebutuhan tersebut (misalnya kenyamanan fisik dan rasa aman ketika dalam mendapatkan pengobatan atau dalam pemantauan).Perawat harus mengetahui benar peran profesionalnya, aktivitas perawat profesional yaitu tindakan yang dilakukan perawat secara bebas dan bertanggung jawab guna mencapai tujuan dalam membantu pasien.Ada beberapa aktivitas spontan dan rutin yang bukan aktivitas profesional perawat yang dapat dilakukan oleh perawat, sebaiknya hal ini dikurangi agar perawat lebih terfokus pada aktivitas-aktivitas yang benar-benar menjadi kewenangannya.</w:t>
      </w:r>
    </w:p>
    <w:p w:rsidR="00F55ED9" w:rsidRPr="002D307F" w:rsidRDefault="00F55ED9" w:rsidP="00BF77A1">
      <w:pPr>
        <w:pStyle w:val="ListParagraph"/>
        <w:spacing w:line="480" w:lineRule="auto"/>
        <w:ind w:left="1418"/>
        <w:jc w:val="both"/>
        <w:rPr>
          <w:rFonts w:ascii="Arial" w:hAnsi="Arial" w:cs="Arial"/>
          <w:lang w:val="id-ID"/>
        </w:rPr>
      </w:pPr>
    </w:p>
    <w:p w:rsidR="00BF77A1" w:rsidRPr="000D745B" w:rsidRDefault="00BF77A1" w:rsidP="00BF77A1">
      <w:pPr>
        <w:pStyle w:val="ListParagraph"/>
        <w:numPr>
          <w:ilvl w:val="0"/>
          <w:numId w:val="59"/>
        </w:numPr>
        <w:spacing w:line="480" w:lineRule="auto"/>
        <w:ind w:left="1418" w:hanging="425"/>
        <w:jc w:val="both"/>
        <w:rPr>
          <w:rFonts w:ascii="Arial" w:hAnsi="Arial" w:cs="Arial"/>
        </w:rPr>
      </w:pPr>
      <w:r w:rsidRPr="000D745B">
        <w:rPr>
          <w:rFonts w:ascii="Arial" w:hAnsi="Arial" w:cs="Arial"/>
        </w:rPr>
        <w:lastRenderedPageBreak/>
        <w:t>Mengenal perilaku pasien</w:t>
      </w:r>
    </w:p>
    <w:p w:rsidR="00BF77A1" w:rsidRDefault="00BF77A1" w:rsidP="00BF77A1">
      <w:pPr>
        <w:pStyle w:val="ListParagraph"/>
        <w:spacing w:line="480" w:lineRule="auto"/>
        <w:ind w:left="1418"/>
        <w:jc w:val="both"/>
        <w:rPr>
          <w:rFonts w:ascii="Arial" w:hAnsi="Arial" w:cs="Arial"/>
          <w:lang w:val="id-ID"/>
        </w:rPr>
      </w:pPr>
      <w:r w:rsidRPr="000D745B">
        <w:rPr>
          <w:rFonts w:ascii="Arial" w:hAnsi="Arial" w:cs="Arial"/>
        </w:rPr>
        <w:t xml:space="preserve">Mengenal perilaku pasien yaitu dengan mengobservasi </w:t>
      </w:r>
      <w:proofErr w:type="gramStart"/>
      <w:r w:rsidRPr="000D745B">
        <w:rPr>
          <w:rFonts w:ascii="Arial" w:hAnsi="Arial" w:cs="Arial"/>
        </w:rPr>
        <w:t>apa</w:t>
      </w:r>
      <w:proofErr w:type="gramEnd"/>
      <w:r w:rsidRPr="000D745B">
        <w:rPr>
          <w:rFonts w:ascii="Arial" w:hAnsi="Arial" w:cs="Arial"/>
        </w:rPr>
        <w:t xml:space="preserve"> yang dikatakan pasien maupun perilaku nonverbal yang ditunjukkan pasien.</w:t>
      </w:r>
    </w:p>
    <w:p w:rsidR="00BF77A1" w:rsidRPr="000D745B" w:rsidRDefault="00BF77A1" w:rsidP="00BF77A1">
      <w:pPr>
        <w:pStyle w:val="ListParagraph"/>
        <w:numPr>
          <w:ilvl w:val="0"/>
          <w:numId w:val="59"/>
        </w:numPr>
        <w:spacing w:line="480" w:lineRule="auto"/>
        <w:ind w:left="1418" w:hanging="425"/>
        <w:jc w:val="both"/>
        <w:rPr>
          <w:rFonts w:ascii="Arial" w:hAnsi="Arial" w:cs="Arial"/>
        </w:rPr>
      </w:pPr>
      <w:r w:rsidRPr="000D745B">
        <w:rPr>
          <w:rFonts w:ascii="Arial" w:hAnsi="Arial" w:cs="Arial"/>
        </w:rPr>
        <w:t xml:space="preserve">Reaksi segera </w:t>
      </w:r>
    </w:p>
    <w:p w:rsidR="00BF77A1" w:rsidRPr="000D745B" w:rsidRDefault="00BF77A1" w:rsidP="00BF77A1">
      <w:pPr>
        <w:pStyle w:val="ListParagraph"/>
        <w:spacing w:line="480" w:lineRule="auto"/>
        <w:ind w:left="1418"/>
        <w:jc w:val="both"/>
        <w:rPr>
          <w:rFonts w:ascii="Arial" w:hAnsi="Arial" w:cs="Arial"/>
        </w:rPr>
      </w:pPr>
      <w:proofErr w:type="gramStart"/>
      <w:r w:rsidRPr="000D745B">
        <w:rPr>
          <w:rFonts w:ascii="Arial" w:hAnsi="Arial" w:cs="Arial"/>
        </w:rPr>
        <w:t>Reaksi segera meliputi persepsi, ide dan perasaan perawat dan pasien.Reaksi segera adalah respon segera atau respon internal dari perawat dan persepsi individu pasien, berfikir dan merasakan.</w:t>
      </w:r>
      <w:proofErr w:type="gramEnd"/>
    </w:p>
    <w:p w:rsidR="00BF77A1" w:rsidRPr="000D745B" w:rsidRDefault="00BF77A1" w:rsidP="00BF77A1">
      <w:pPr>
        <w:pStyle w:val="ListParagraph"/>
        <w:numPr>
          <w:ilvl w:val="0"/>
          <w:numId w:val="59"/>
        </w:numPr>
        <w:spacing w:line="480" w:lineRule="auto"/>
        <w:ind w:left="1418" w:hanging="425"/>
        <w:jc w:val="both"/>
        <w:rPr>
          <w:rFonts w:ascii="Arial" w:hAnsi="Arial" w:cs="Arial"/>
        </w:rPr>
      </w:pPr>
      <w:r w:rsidRPr="000D745B">
        <w:rPr>
          <w:rFonts w:ascii="Arial" w:hAnsi="Arial" w:cs="Arial"/>
        </w:rPr>
        <w:t>Disiplin proses keperawatan</w:t>
      </w:r>
    </w:p>
    <w:p w:rsidR="00BF77A1" w:rsidRPr="000D745B" w:rsidRDefault="00BF77A1" w:rsidP="00BF77A1">
      <w:pPr>
        <w:pStyle w:val="ListParagraph"/>
        <w:spacing w:line="480" w:lineRule="auto"/>
        <w:ind w:left="1418"/>
        <w:jc w:val="both"/>
        <w:rPr>
          <w:rFonts w:ascii="Arial" w:hAnsi="Arial" w:cs="Arial"/>
        </w:rPr>
      </w:pPr>
      <w:r w:rsidRPr="000D745B">
        <w:rPr>
          <w:rFonts w:ascii="Arial" w:hAnsi="Arial" w:cs="Arial"/>
        </w:rPr>
        <w:t>Menurut George (dalam Suwignyo, 2007) mengartikan kedisiplinan proses keperawatan sebagai interaksi total (</w:t>
      </w:r>
      <w:r w:rsidRPr="000D745B">
        <w:rPr>
          <w:rFonts w:ascii="Arial" w:hAnsi="Arial" w:cs="Arial"/>
          <w:i/>
        </w:rPr>
        <w:t>totally interactive</w:t>
      </w:r>
      <w:r w:rsidRPr="000D745B">
        <w:rPr>
          <w:rFonts w:ascii="Arial" w:hAnsi="Arial" w:cs="Arial"/>
        </w:rPr>
        <w:t>) yang dilakukan tahap demi tahap, apa yang terjadi antara perawat dan pasien dalam hubungan tertentu, perilaku pasien, reaksi perawat terhadap perilaku tersebut dan tindakan yang harus dilakukan, mengidentifikasi kebutuhan pasien untuk membantunya serta untuk melakukan tindakan yang tepat.</w:t>
      </w:r>
    </w:p>
    <w:p w:rsidR="00BF77A1" w:rsidRPr="000D745B" w:rsidRDefault="00BF77A1" w:rsidP="00BF77A1">
      <w:pPr>
        <w:pStyle w:val="ListParagraph"/>
        <w:numPr>
          <w:ilvl w:val="0"/>
          <w:numId w:val="59"/>
        </w:numPr>
        <w:spacing w:line="480" w:lineRule="auto"/>
        <w:ind w:left="1418" w:hanging="425"/>
        <w:jc w:val="both"/>
        <w:rPr>
          <w:rFonts w:ascii="Arial" w:hAnsi="Arial" w:cs="Arial"/>
        </w:rPr>
      </w:pPr>
      <w:r w:rsidRPr="000D745B">
        <w:rPr>
          <w:rFonts w:ascii="Arial" w:hAnsi="Arial" w:cs="Arial"/>
        </w:rPr>
        <w:t>Kemajuan / peningkatan</w:t>
      </w:r>
    </w:p>
    <w:p w:rsidR="00BF77A1" w:rsidRDefault="00BF77A1" w:rsidP="00BF77A1">
      <w:pPr>
        <w:pStyle w:val="ListParagraph"/>
        <w:spacing w:line="480" w:lineRule="auto"/>
        <w:ind w:left="1418"/>
        <w:jc w:val="both"/>
        <w:rPr>
          <w:rFonts w:ascii="Arial" w:hAnsi="Arial" w:cs="Arial"/>
        </w:rPr>
      </w:pPr>
      <w:proofErr w:type="gramStart"/>
      <w:r w:rsidRPr="000D745B">
        <w:rPr>
          <w:rFonts w:ascii="Arial" w:hAnsi="Arial" w:cs="Arial"/>
        </w:rPr>
        <w:t>Peningkatan berarti tumbuh lebih, pasien menjadi lebih berguna dan produktif.</w:t>
      </w:r>
      <w:proofErr w:type="gramEnd"/>
    </w:p>
    <w:p w:rsidR="00F55ED9" w:rsidRDefault="00F55ED9" w:rsidP="00BF77A1">
      <w:pPr>
        <w:pStyle w:val="ListParagraph"/>
        <w:spacing w:line="480" w:lineRule="auto"/>
        <w:ind w:left="1418"/>
        <w:jc w:val="both"/>
        <w:rPr>
          <w:rFonts w:ascii="Arial" w:hAnsi="Arial" w:cs="Arial"/>
        </w:rPr>
      </w:pPr>
    </w:p>
    <w:p w:rsidR="00F55ED9" w:rsidRPr="000D745B" w:rsidRDefault="00F55ED9" w:rsidP="00BF77A1">
      <w:pPr>
        <w:pStyle w:val="ListParagraph"/>
        <w:spacing w:line="480" w:lineRule="auto"/>
        <w:ind w:left="1418"/>
        <w:jc w:val="both"/>
        <w:rPr>
          <w:rFonts w:ascii="Arial" w:hAnsi="Arial" w:cs="Arial"/>
        </w:rPr>
      </w:pPr>
    </w:p>
    <w:p w:rsidR="00BF77A1" w:rsidRPr="00977308" w:rsidRDefault="00BF77A1" w:rsidP="00BF77A1">
      <w:pPr>
        <w:rPr>
          <w:rFonts w:ascii="Arial" w:hAnsi="Arial" w:cs="Arial"/>
          <w:lang w:val="id-ID"/>
        </w:rPr>
      </w:pPr>
    </w:p>
    <w:p w:rsidR="00BF77A1" w:rsidRPr="00423624" w:rsidRDefault="00BF77A1" w:rsidP="00BF77A1">
      <w:pPr>
        <w:pStyle w:val="ListParagraph"/>
        <w:numPr>
          <w:ilvl w:val="0"/>
          <w:numId w:val="10"/>
        </w:numPr>
        <w:spacing w:after="200" w:line="480" w:lineRule="auto"/>
        <w:ind w:left="360"/>
        <w:rPr>
          <w:rFonts w:ascii="Arial" w:hAnsi="Arial" w:cs="Arial"/>
          <w:b/>
          <w:color w:val="000000" w:themeColor="text1"/>
        </w:rPr>
      </w:pPr>
      <w:r w:rsidRPr="00423624">
        <w:rPr>
          <w:rFonts w:ascii="Arial" w:hAnsi="Arial" w:cs="Arial"/>
          <w:b/>
          <w:color w:val="000000" w:themeColor="text1"/>
        </w:rPr>
        <w:t>Penelitian Terkait</w:t>
      </w:r>
    </w:p>
    <w:p w:rsidR="00BF77A1" w:rsidRPr="00423624" w:rsidRDefault="00BF77A1" w:rsidP="00BF77A1">
      <w:pPr>
        <w:spacing w:line="480" w:lineRule="auto"/>
        <w:ind w:left="360" w:firstLine="720"/>
        <w:jc w:val="both"/>
        <w:rPr>
          <w:rFonts w:ascii="Arial" w:hAnsi="Arial" w:cs="Arial"/>
          <w:color w:val="000000" w:themeColor="text1"/>
        </w:rPr>
      </w:pPr>
      <w:r w:rsidRPr="00423624">
        <w:rPr>
          <w:rFonts w:ascii="Arial" w:hAnsi="Arial" w:cs="Arial"/>
          <w:color w:val="000000" w:themeColor="text1"/>
        </w:rPr>
        <w:t xml:space="preserve">Penelitian terkait dengan proposal penelitian ini seperti yang dilakukan </w:t>
      </w:r>
      <w:proofErr w:type="gramStart"/>
      <w:r w:rsidRPr="00423624">
        <w:rPr>
          <w:rFonts w:ascii="Arial" w:hAnsi="Arial" w:cs="Arial"/>
          <w:color w:val="000000" w:themeColor="text1"/>
        </w:rPr>
        <w:t>oleh :</w:t>
      </w:r>
      <w:proofErr w:type="gramEnd"/>
    </w:p>
    <w:p w:rsidR="00BF77A1" w:rsidRPr="00712270" w:rsidRDefault="00BF77A1" w:rsidP="00BF77A1">
      <w:pPr>
        <w:pStyle w:val="ListParagraph"/>
        <w:numPr>
          <w:ilvl w:val="0"/>
          <w:numId w:val="32"/>
        </w:numPr>
        <w:spacing w:line="480" w:lineRule="auto"/>
        <w:ind w:left="720"/>
        <w:jc w:val="both"/>
        <w:rPr>
          <w:rFonts w:ascii="Arial" w:hAnsi="Arial" w:cs="Arial"/>
          <w:color w:val="000000" w:themeColor="text1"/>
        </w:rPr>
      </w:pPr>
      <w:r>
        <w:rPr>
          <w:rFonts w:ascii="Arial" w:hAnsi="Arial" w:cs="Arial"/>
          <w:color w:val="000000" w:themeColor="text1"/>
          <w:lang w:val="id-ID"/>
        </w:rPr>
        <w:t>Ranti Susanti</w:t>
      </w:r>
      <w:r>
        <w:rPr>
          <w:rFonts w:ascii="Arial" w:hAnsi="Arial" w:cs="Arial"/>
          <w:color w:val="000000" w:themeColor="text1"/>
        </w:rPr>
        <w:t xml:space="preserve"> (201</w:t>
      </w:r>
      <w:r>
        <w:rPr>
          <w:rFonts w:ascii="Arial" w:hAnsi="Arial" w:cs="Arial"/>
          <w:color w:val="000000" w:themeColor="text1"/>
          <w:lang w:val="id-ID"/>
        </w:rPr>
        <w:t>5</w:t>
      </w:r>
      <w:r w:rsidRPr="00712270">
        <w:rPr>
          <w:rFonts w:ascii="Arial" w:hAnsi="Arial" w:cs="Arial"/>
          <w:color w:val="000000" w:themeColor="text1"/>
        </w:rPr>
        <w:t>), dengan judul “</w:t>
      </w:r>
      <w:r>
        <w:rPr>
          <w:rFonts w:ascii="Arial" w:hAnsi="Arial" w:cs="Arial"/>
          <w:color w:val="000000" w:themeColor="text1"/>
          <w:lang w:val="id-ID"/>
        </w:rPr>
        <w:t>Hubungan Pengetahuan Dengan Kepatuhan Perawat Melaksanakan Standar Prosedur Operasional: Menurunkan Risiko Cedera Akibat Jatuh Di Ruang Perawatan Dewasa RSUD Dr. Moewardi”</w:t>
      </w:r>
      <w:r w:rsidRPr="00712270">
        <w:rPr>
          <w:rFonts w:ascii="Arial" w:hAnsi="Arial" w:cs="Arial"/>
          <w:color w:val="000000" w:themeColor="text1"/>
        </w:rPr>
        <w:t xml:space="preserve">.  </w:t>
      </w:r>
      <w:r w:rsidRPr="00712270">
        <w:rPr>
          <w:rFonts w:ascii="Arial" w:hAnsi="Arial" w:cs="Arial"/>
          <w:color w:val="000000" w:themeColor="text1"/>
          <w:shd w:val="clear" w:color="auto" w:fill="FFFFFF"/>
        </w:rPr>
        <w:t>Berdasarkan analisis data menggunakan uji rank spearman diperoleh hasil bahwa pengetahuan</w:t>
      </w:r>
      <w:r>
        <w:rPr>
          <w:rFonts w:ascii="Arial" w:hAnsi="Arial" w:cs="Arial"/>
          <w:color w:val="000000" w:themeColor="text1"/>
          <w:shd w:val="clear" w:color="auto" w:fill="FFFFFF"/>
          <w:lang w:val="id-ID"/>
        </w:rPr>
        <w:t xml:space="preserve"> dengan kepatuhan</w:t>
      </w:r>
      <w:r w:rsidRPr="00712270">
        <w:rPr>
          <w:rFonts w:ascii="Arial" w:hAnsi="Arial" w:cs="Arial"/>
          <w:color w:val="000000" w:themeColor="text1"/>
          <w:shd w:val="clear" w:color="auto" w:fill="FFFFFF"/>
        </w:rPr>
        <w:t xml:space="preserve"> perawat</w:t>
      </w:r>
      <w:r>
        <w:rPr>
          <w:rFonts w:ascii="Arial" w:hAnsi="Arial" w:cs="Arial"/>
          <w:color w:val="000000" w:themeColor="text1"/>
          <w:shd w:val="clear" w:color="auto" w:fill="FFFFFF"/>
          <w:lang w:val="id-ID"/>
        </w:rPr>
        <w:t xml:space="preserve"> memiliki hubungan yang bermakna</w:t>
      </w:r>
      <w:r>
        <w:rPr>
          <w:rFonts w:ascii="Arial" w:hAnsi="Arial" w:cs="Arial"/>
          <w:color w:val="000000" w:themeColor="text1"/>
          <w:shd w:val="clear" w:color="auto" w:fill="FFFFFF"/>
        </w:rPr>
        <w:t xml:space="preserve"> (p-value 0,0</w:t>
      </w:r>
      <w:r>
        <w:rPr>
          <w:rFonts w:ascii="Arial" w:hAnsi="Arial" w:cs="Arial"/>
          <w:color w:val="000000" w:themeColor="text1"/>
          <w:shd w:val="clear" w:color="auto" w:fill="FFFFFF"/>
          <w:lang w:val="id-ID"/>
        </w:rPr>
        <w:t>2</w:t>
      </w:r>
      <w:r w:rsidRPr="00712270">
        <w:rPr>
          <w:rFonts w:ascii="Arial" w:hAnsi="Arial" w:cs="Arial"/>
          <w:color w:val="000000" w:themeColor="text1"/>
          <w:shd w:val="clear" w:color="auto" w:fill="FFFFFF"/>
        </w:rPr>
        <w:t xml:space="preserve">), </w:t>
      </w:r>
      <w:r>
        <w:rPr>
          <w:rFonts w:ascii="Arial" w:hAnsi="Arial" w:cs="Arial"/>
          <w:color w:val="000000" w:themeColor="text1"/>
          <w:shd w:val="clear" w:color="auto" w:fill="FFFFFF"/>
          <w:lang w:val="id-ID"/>
        </w:rPr>
        <w:t>dengan koefisien korelasi samgat rendah (p-value 0,183)</w:t>
      </w:r>
    </w:p>
    <w:p w:rsidR="00BF77A1" w:rsidRPr="00712270" w:rsidRDefault="00BF77A1" w:rsidP="00BF77A1">
      <w:pPr>
        <w:pStyle w:val="ListParagraph"/>
        <w:numPr>
          <w:ilvl w:val="0"/>
          <w:numId w:val="32"/>
        </w:numPr>
        <w:spacing w:line="480" w:lineRule="auto"/>
        <w:ind w:left="720"/>
        <w:jc w:val="both"/>
        <w:rPr>
          <w:rFonts w:ascii="Arial" w:hAnsi="Arial" w:cs="Arial"/>
          <w:color w:val="000000" w:themeColor="text1"/>
        </w:rPr>
      </w:pPr>
      <w:r w:rsidRPr="00712270">
        <w:rPr>
          <w:rFonts w:ascii="Arial" w:hAnsi="Arial" w:cs="Arial"/>
          <w:color w:val="000000" w:themeColor="text1"/>
        </w:rPr>
        <w:t>Maridi M Dirdjo dan Bayu Aristiawan (2018), dengan judul “Hubungan Pengetahuan Perawat Tentang Patien Safety Dan Iklim Organisasi Dengan Tindakan Pencegahan Resiko Pasien Jatuh Di Rumah Sakit X Samarinda”. Berdasarkan uji analisis</w:t>
      </w:r>
      <w:r>
        <w:rPr>
          <w:rFonts w:ascii="Arial" w:hAnsi="Arial" w:cs="Arial"/>
          <w:color w:val="000000" w:themeColor="text1"/>
          <w:lang w:val="id-ID"/>
        </w:rPr>
        <w:t xml:space="preserve"> </w:t>
      </w:r>
      <w:r w:rsidRPr="00712270">
        <w:rPr>
          <w:rFonts w:ascii="Arial" w:hAnsi="Arial" w:cs="Arial"/>
          <w:color w:val="000000" w:themeColor="text1"/>
        </w:rPr>
        <w:t xml:space="preserve">menggunakan </w:t>
      </w:r>
      <w:proofErr w:type="gramStart"/>
      <w:r w:rsidRPr="00712270">
        <w:rPr>
          <w:rFonts w:ascii="Arial" w:hAnsi="Arial" w:cs="Arial"/>
          <w:color w:val="000000" w:themeColor="text1"/>
        </w:rPr>
        <w:t xml:space="preserve">uji </w:t>
      </w:r>
      <w:r w:rsidRPr="00712270">
        <w:rPr>
          <w:rFonts w:ascii="Arial" w:hAnsi="Arial" w:cs="Arial"/>
          <w:color w:val="000000" w:themeColor="text1"/>
          <w:shd w:val="clear" w:color="auto" w:fill="FFFFFF"/>
        </w:rPr>
        <w:t xml:space="preserve"> </w:t>
      </w:r>
      <w:r w:rsidRPr="00712270">
        <w:rPr>
          <w:rFonts w:ascii="Arial" w:hAnsi="Arial" w:cs="Arial"/>
          <w:i/>
          <w:color w:val="000000" w:themeColor="text1"/>
          <w:shd w:val="clear" w:color="auto" w:fill="FFFFFF"/>
        </w:rPr>
        <w:t>fisher</w:t>
      </w:r>
      <w:proofErr w:type="gramEnd"/>
      <w:r w:rsidRPr="00712270">
        <w:rPr>
          <w:rFonts w:ascii="Arial" w:hAnsi="Arial" w:cs="Arial"/>
          <w:i/>
          <w:color w:val="000000" w:themeColor="text1"/>
          <w:shd w:val="clear" w:color="auto" w:fill="FFFFFF"/>
        </w:rPr>
        <w:t>.</w:t>
      </w:r>
      <w:r w:rsidRPr="00712270">
        <w:rPr>
          <w:rFonts w:ascii="Arial" w:hAnsi="Arial" w:cs="Arial"/>
          <w:color w:val="000000" w:themeColor="text1"/>
          <w:shd w:val="clear" w:color="auto" w:fill="FFFFFF"/>
        </w:rPr>
        <w:t xml:space="preserve"> Diperoleh bahwa tindakan pencegahan resiko pasien jatuh sebagian besar tinggi sebanyak 23 responden (74</w:t>
      </w:r>
      <w:proofErr w:type="gramStart"/>
      <w:r w:rsidRPr="00712270">
        <w:rPr>
          <w:rFonts w:ascii="Arial" w:hAnsi="Arial" w:cs="Arial"/>
          <w:color w:val="000000" w:themeColor="text1"/>
          <w:shd w:val="clear" w:color="auto" w:fill="FFFFFF"/>
        </w:rPr>
        <w:t>,2</w:t>
      </w:r>
      <w:proofErr w:type="gramEnd"/>
      <w:r w:rsidRPr="00712270">
        <w:rPr>
          <w:rFonts w:ascii="Arial" w:hAnsi="Arial" w:cs="Arial"/>
          <w:color w:val="000000" w:themeColor="text1"/>
          <w:shd w:val="clear" w:color="auto" w:fill="FFFFFF"/>
        </w:rPr>
        <w:t xml:space="preserve">%). Pengetahuan perawat tentang </w:t>
      </w:r>
      <w:r w:rsidRPr="00712270">
        <w:rPr>
          <w:rFonts w:ascii="Arial" w:hAnsi="Arial" w:cs="Arial"/>
          <w:i/>
          <w:color w:val="000000" w:themeColor="text1"/>
          <w:shd w:val="clear" w:color="auto" w:fill="FFFFFF"/>
        </w:rPr>
        <w:t>patient safety</w:t>
      </w:r>
      <w:r w:rsidRPr="00712270">
        <w:rPr>
          <w:rFonts w:ascii="Arial" w:hAnsi="Arial" w:cs="Arial"/>
          <w:color w:val="000000" w:themeColor="text1"/>
          <w:shd w:val="clear" w:color="auto" w:fill="FFFFFF"/>
        </w:rPr>
        <w:t xml:space="preserve"> sebagian besar baik sebanyak 20 responden (64</w:t>
      </w:r>
      <w:proofErr w:type="gramStart"/>
      <w:r w:rsidRPr="00712270">
        <w:rPr>
          <w:rFonts w:ascii="Arial" w:hAnsi="Arial" w:cs="Arial"/>
          <w:color w:val="000000" w:themeColor="text1"/>
          <w:shd w:val="clear" w:color="auto" w:fill="FFFFFF"/>
        </w:rPr>
        <w:t>,5</w:t>
      </w:r>
      <w:proofErr w:type="gramEnd"/>
      <w:r w:rsidRPr="00712270">
        <w:rPr>
          <w:rFonts w:ascii="Arial" w:hAnsi="Arial" w:cs="Arial"/>
          <w:color w:val="000000" w:themeColor="text1"/>
          <w:shd w:val="clear" w:color="auto" w:fill="FFFFFF"/>
        </w:rPr>
        <w:t>%). Iklim organisasi sebagian besar baik sebanyak 21 responden (67</w:t>
      </w:r>
      <w:proofErr w:type="gramStart"/>
      <w:r w:rsidRPr="00712270">
        <w:rPr>
          <w:rFonts w:ascii="Arial" w:hAnsi="Arial" w:cs="Arial"/>
          <w:color w:val="000000" w:themeColor="text1"/>
          <w:shd w:val="clear" w:color="auto" w:fill="FFFFFF"/>
        </w:rPr>
        <w:t>,7</w:t>
      </w:r>
      <w:proofErr w:type="gramEnd"/>
      <w:r w:rsidRPr="00712270">
        <w:rPr>
          <w:rFonts w:ascii="Arial" w:hAnsi="Arial" w:cs="Arial"/>
          <w:color w:val="000000" w:themeColor="text1"/>
          <w:shd w:val="clear" w:color="auto" w:fill="FFFFFF"/>
        </w:rPr>
        <w:t xml:space="preserve">%). Ada hubungan pengetahuan perawat tentang </w:t>
      </w:r>
      <w:r w:rsidRPr="00712270">
        <w:rPr>
          <w:rFonts w:ascii="Arial" w:hAnsi="Arial" w:cs="Arial"/>
          <w:i/>
          <w:color w:val="000000" w:themeColor="text1"/>
          <w:shd w:val="clear" w:color="auto" w:fill="FFFFFF"/>
        </w:rPr>
        <w:t>patient safety</w:t>
      </w:r>
      <w:r w:rsidRPr="00712270">
        <w:rPr>
          <w:rFonts w:ascii="Arial" w:hAnsi="Arial" w:cs="Arial"/>
          <w:color w:val="000000" w:themeColor="text1"/>
          <w:shd w:val="clear" w:color="auto" w:fill="FFFFFF"/>
        </w:rPr>
        <w:t xml:space="preserve"> dengan tindakan pencegahan resiko jatuh (p value = 0,012 &lt; α = 0</w:t>
      </w:r>
      <w:proofErr w:type="gramStart"/>
      <w:r w:rsidRPr="00712270">
        <w:rPr>
          <w:rFonts w:ascii="Arial" w:hAnsi="Arial" w:cs="Arial"/>
          <w:color w:val="000000" w:themeColor="text1"/>
          <w:shd w:val="clear" w:color="auto" w:fill="FFFFFF"/>
        </w:rPr>
        <w:t>,05</w:t>
      </w:r>
      <w:proofErr w:type="gramEnd"/>
      <w:r w:rsidRPr="00712270">
        <w:rPr>
          <w:rFonts w:ascii="Arial" w:hAnsi="Arial" w:cs="Arial"/>
          <w:color w:val="000000" w:themeColor="text1"/>
          <w:shd w:val="clear" w:color="auto" w:fill="FFFFFF"/>
        </w:rPr>
        <w:t xml:space="preserve">). Ada hubungan iklim organisasi </w:t>
      </w:r>
      <w:r w:rsidRPr="00712270">
        <w:rPr>
          <w:rFonts w:ascii="Arial" w:hAnsi="Arial" w:cs="Arial"/>
          <w:color w:val="000000" w:themeColor="text1"/>
          <w:shd w:val="clear" w:color="auto" w:fill="FFFFFF"/>
        </w:rPr>
        <w:lastRenderedPageBreak/>
        <w:t>dengan tindakan pencegahan resiko jatuh (p value = 0,006 &lt; α = 0</w:t>
      </w:r>
      <w:proofErr w:type="gramStart"/>
      <w:r w:rsidRPr="00712270">
        <w:rPr>
          <w:rFonts w:ascii="Arial" w:hAnsi="Arial" w:cs="Arial"/>
          <w:color w:val="000000" w:themeColor="text1"/>
          <w:shd w:val="clear" w:color="auto" w:fill="FFFFFF"/>
        </w:rPr>
        <w:t>,05</w:t>
      </w:r>
      <w:proofErr w:type="gramEnd"/>
      <w:r w:rsidRPr="00712270">
        <w:rPr>
          <w:rFonts w:ascii="Arial" w:hAnsi="Arial" w:cs="Arial"/>
          <w:color w:val="000000" w:themeColor="text1"/>
          <w:shd w:val="clear" w:color="auto" w:fill="FFFFFF"/>
        </w:rPr>
        <w:t>).</w:t>
      </w:r>
    </w:p>
    <w:p w:rsidR="00BF77A1" w:rsidRPr="00DB5FAE" w:rsidRDefault="00BF77A1" w:rsidP="00BF77A1">
      <w:pPr>
        <w:pStyle w:val="ListParagraph"/>
        <w:numPr>
          <w:ilvl w:val="0"/>
          <w:numId w:val="32"/>
        </w:numPr>
        <w:spacing w:line="480" w:lineRule="auto"/>
        <w:ind w:left="709" w:hanging="425"/>
        <w:jc w:val="both"/>
        <w:rPr>
          <w:rFonts w:ascii="Arial" w:hAnsi="Arial" w:cs="Arial"/>
        </w:rPr>
      </w:pPr>
      <w:r>
        <w:rPr>
          <w:rFonts w:ascii="Arial" w:hAnsi="Arial" w:cs="Arial"/>
          <w:bCs/>
          <w:color w:val="000000" w:themeColor="text1"/>
          <w:lang w:val="id-ID"/>
        </w:rPr>
        <w:t>Marina Nugraheni</w:t>
      </w:r>
      <w:r w:rsidRPr="00712270">
        <w:rPr>
          <w:rFonts w:ascii="Arial" w:hAnsi="Arial" w:cs="Arial"/>
          <w:bCs/>
          <w:color w:val="000000" w:themeColor="text1"/>
        </w:rPr>
        <w:t xml:space="preserve"> dkk (201</w:t>
      </w:r>
      <w:r w:rsidRPr="00712270">
        <w:rPr>
          <w:rFonts w:ascii="Arial" w:hAnsi="Arial" w:cs="Arial"/>
          <w:bCs/>
          <w:color w:val="000000" w:themeColor="text1"/>
          <w:lang w:val="id-ID"/>
        </w:rPr>
        <w:t>7</w:t>
      </w:r>
      <w:r w:rsidRPr="00712270">
        <w:rPr>
          <w:rFonts w:ascii="Arial" w:hAnsi="Arial" w:cs="Arial"/>
          <w:bCs/>
          <w:color w:val="000000" w:themeColor="text1"/>
        </w:rPr>
        <w:t>), dengan judul “</w:t>
      </w:r>
      <w:r>
        <w:rPr>
          <w:rFonts w:ascii="Arial" w:hAnsi="Arial" w:cs="Arial"/>
          <w:bCs/>
          <w:color w:val="000000" w:themeColor="text1"/>
          <w:lang w:val="id-ID"/>
        </w:rPr>
        <w:t>Faktor-Faktor Yang Berhubungan Dengan Pencegahan Jatuh Pada Pasien Risiko Jatuh Oleh Perawat Di Ruang Nusa Indah RSUD Tugurejo Semarang</w:t>
      </w:r>
      <w:r>
        <w:rPr>
          <w:rFonts w:ascii="Arial" w:hAnsi="Arial" w:cs="Arial"/>
          <w:bCs/>
          <w:color w:val="000000" w:themeColor="text1"/>
        </w:rPr>
        <w:t>”</w:t>
      </w:r>
      <w:r w:rsidRPr="00712270">
        <w:rPr>
          <w:rFonts w:ascii="Arial" w:hAnsi="Arial" w:cs="Arial"/>
          <w:bCs/>
          <w:color w:val="000000" w:themeColor="text1"/>
          <w:lang w:val="id-ID"/>
        </w:rPr>
        <w:t xml:space="preserve">. Berdasarkan hasil uji analisis menggunakan </w:t>
      </w:r>
      <w:r>
        <w:rPr>
          <w:rFonts w:ascii="Arial" w:hAnsi="Arial" w:cs="Arial"/>
          <w:bCs/>
          <w:color w:val="000000" w:themeColor="text1"/>
          <w:lang w:val="id-ID"/>
        </w:rPr>
        <w:t xml:space="preserve">uji </w:t>
      </w:r>
      <w:r>
        <w:rPr>
          <w:rFonts w:ascii="Arial" w:hAnsi="Arial" w:cs="Arial"/>
          <w:bCs/>
          <w:i/>
          <w:color w:val="000000" w:themeColor="text1"/>
          <w:lang w:val="id-ID"/>
        </w:rPr>
        <w:t xml:space="preserve"> Rank Spearman</w:t>
      </w:r>
      <w:r w:rsidRPr="00712270">
        <w:rPr>
          <w:rFonts w:ascii="Arial" w:hAnsi="Arial" w:cs="Arial"/>
          <w:bCs/>
          <w:i/>
          <w:color w:val="000000" w:themeColor="text1"/>
          <w:lang w:val="id-ID"/>
        </w:rPr>
        <w:t xml:space="preserve">, </w:t>
      </w:r>
      <w:r w:rsidRPr="00712270">
        <w:rPr>
          <w:rFonts w:ascii="Arial" w:hAnsi="Arial" w:cs="Arial"/>
          <w:bCs/>
          <w:color w:val="000000" w:themeColor="text1"/>
          <w:lang w:val="id-ID"/>
        </w:rPr>
        <w:t xml:space="preserve"> hasil penelitian ini menunj</w:t>
      </w:r>
      <w:r>
        <w:rPr>
          <w:rFonts w:ascii="Arial" w:hAnsi="Arial" w:cs="Arial"/>
          <w:bCs/>
          <w:color w:val="000000" w:themeColor="text1"/>
          <w:lang w:val="id-ID"/>
        </w:rPr>
        <w:t xml:space="preserve">ukan bahwa terdapat </w:t>
      </w:r>
      <w:r w:rsidRPr="00712270">
        <w:rPr>
          <w:rFonts w:ascii="Arial" w:hAnsi="Arial" w:cs="Arial"/>
          <w:bCs/>
          <w:color w:val="000000" w:themeColor="text1"/>
          <w:lang w:val="id-ID"/>
        </w:rPr>
        <w:t xml:space="preserve">hubungan antara </w:t>
      </w:r>
      <w:r>
        <w:rPr>
          <w:rFonts w:ascii="Arial" w:hAnsi="Arial" w:cs="Arial"/>
          <w:bCs/>
          <w:color w:val="000000" w:themeColor="text1"/>
          <w:lang w:val="id-ID"/>
        </w:rPr>
        <w:t>pengetahuan dengan pencegahan jatuh pada pasien risiko jatuh (p valeu = 0,02</w:t>
      </w:r>
      <w:r w:rsidRPr="00712270">
        <w:rPr>
          <w:rFonts w:ascii="Arial" w:hAnsi="Arial" w:cs="Arial"/>
          <w:bCs/>
          <w:color w:val="000000" w:themeColor="text1"/>
          <w:lang w:val="id-ID"/>
        </w:rPr>
        <w:t>)</w:t>
      </w:r>
      <w:r>
        <w:rPr>
          <w:rFonts w:ascii="Arial" w:hAnsi="Arial" w:cs="Arial"/>
          <w:bCs/>
          <w:color w:val="000000" w:themeColor="text1"/>
          <w:lang w:val="id-ID"/>
        </w:rPr>
        <w:t>, pelatihan dengan pencegahan jatuh pada pasien risiko jatuh (p valeu = 0,035</w:t>
      </w:r>
      <w:r w:rsidRPr="00712270">
        <w:rPr>
          <w:rFonts w:ascii="Arial" w:hAnsi="Arial" w:cs="Arial"/>
          <w:bCs/>
          <w:color w:val="000000" w:themeColor="text1"/>
          <w:lang w:val="id-ID"/>
        </w:rPr>
        <w:t>)</w:t>
      </w:r>
      <w:r>
        <w:rPr>
          <w:rFonts w:ascii="Arial" w:hAnsi="Arial" w:cs="Arial"/>
          <w:bCs/>
          <w:color w:val="000000" w:themeColor="text1"/>
          <w:lang w:val="id-ID"/>
        </w:rPr>
        <w:t>, dan pengawasan dengan pencegahan jatuh pada pasien risiko jatuh (p valeu = 0,008</w:t>
      </w:r>
      <w:r w:rsidRPr="00712270">
        <w:rPr>
          <w:rFonts w:ascii="Arial" w:hAnsi="Arial" w:cs="Arial"/>
          <w:bCs/>
          <w:color w:val="000000" w:themeColor="text1"/>
          <w:lang w:val="id-ID"/>
        </w:rPr>
        <w:t>)</w:t>
      </w:r>
      <w:r>
        <w:rPr>
          <w:rFonts w:ascii="Arial" w:hAnsi="Arial" w:cs="Arial"/>
          <w:bCs/>
          <w:color w:val="000000" w:themeColor="text1"/>
          <w:lang w:val="id-ID"/>
        </w:rPr>
        <w:t>.</w:t>
      </w:r>
    </w:p>
    <w:p w:rsidR="00BF77A1" w:rsidRPr="00712270" w:rsidRDefault="00BF77A1" w:rsidP="00BF77A1">
      <w:pPr>
        <w:pStyle w:val="ListParagraph"/>
        <w:numPr>
          <w:ilvl w:val="0"/>
          <w:numId w:val="32"/>
        </w:numPr>
        <w:spacing w:line="480" w:lineRule="auto"/>
        <w:ind w:left="709" w:hanging="425"/>
        <w:jc w:val="both"/>
        <w:rPr>
          <w:rFonts w:ascii="Arial" w:hAnsi="Arial" w:cs="Arial"/>
        </w:rPr>
      </w:pPr>
      <w:r w:rsidRPr="00712270">
        <w:rPr>
          <w:rFonts w:ascii="Arial" w:hAnsi="Arial" w:cs="Arial"/>
        </w:rPr>
        <w:t>Akiko Hiyama (2017), dengan judul “Hubungan Antara Masalah Etis Dalam Perawatan Pencegahan Jatuh Dengan Kaarakteristik Perawat’’. Sebagian besar responden adalah perempuan (95</w:t>
      </w:r>
      <w:proofErr w:type="gramStart"/>
      <w:r w:rsidRPr="00712270">
        <w:rPr>
          <w:rFonts w:ascii="Arial" w:hAnsi="Arial" w:cs="Arial"/>
        </w:rPr>
        <w:t>,1</w:t>
      </w:r>
      <w:proofErr w:type="gramEnd"/>
      <w:r w:rsidRPr="00712270">
        <w:rPr>
          <w:rFonts w:ascii="Arial" w:hAnsi="Arial" w:cs="Arial"/>
        </w:rPr>
        <w:t>%) dan staf perawat (76,9%). Nilai rata-rata frekuensi masalah etika terkait jatuh perawatan pencegahan pasien adalah 2</w:t>
      </w:r>
      <w:proofErr w:type="gramStart"/>
      <w:r w:rsidRPr="00712270">
        <w:rPr>
          <w:rFonts w:ascii="Arial" w:hAnsi="Arial" w:cs="Arial"/>
        </w:rPr>
        <w:t>,83</w:t>
      </w:r>
      <w:proofErr w:type="gramEnd"/>
      <w:r w:rsidRPr="00712270">
        <w:rPr>
          <w:rFonts w:ascii="Arial" w:hAnsi="Arial" w:cs="Arial"/>
        </w:rPr>
        <w:t xml:space="preserve"> (Standar deviasi 0,68). Skor rata-rata tingkat stres adalah 3</w:t>
      </w:r>
      <w:proofErr w:type="gramStart"/>
      <w:r w:rsidRPr="00712270">
        <w:rPr>
          <w:rFonts w:ascii="Arial" w:hAnsi="Arial" w:cs="Arial"/>
        </w:rPr>
        <w:t>,00</w:t>
      </w:r>
      <w:proofErr w:type="gramEnd"/>
      <w:r w:rsidRPr="00712270">
        <w:rPr>
          <w:rFonts w:ascii="Arial" w:hAnsi="Arial" w:cs="Arial"/>
        </w:rPr>
        <w:t xml:space="preserve"> (Standar deviasi 0,77). Studi ini menunjukkan bahwa banyak perawat menghadapi dilema etis atau moral dan mengalami stres ketika datang untuk menyediakan perawatan pencegahan jatuh. Ketika perawat tidak mengambil peran aktif sebagai pasien mendukung dan mendukung keinginan pasien, kesadaran mereka tentang dilema etika meningkat.</w:t>
      </w:r>
    </w:p>
    <w:p w:rsidR="00BF77A1" w:rsidRPr="00F55ED9" w:rsidRDefault="00BF77A1" w:rsidP="00C13FD4">
      <w:pPr>
        <w:pStyle w:val="ListParagraph"/>
        <w:numPr>
          <w:ilvl w:val="0"/>
          <w:numId w:val="10"/>
        </w:numPr>
        <w:spacing w:after="200" w:line="480" w:lineRule="auto"/>
        <w:rPr>
          <w:rFonts w:ascii="Arial" w:hAnsi="Arial" w:cs="Arial"/>
          <w:b/>
        </w:rPr>
      </w:pPr>
      <w:r w:rsidRPr="00F55ED9">
        <w:rPr>
          <w:rFonts w:ascii="Arial" w:hAnsi="Arial" w:cs="Arial"/>
          <w:b/>
          <w:color w:val="FF0000"/>
        </w:rPr>
        <w:br w:type="page"/>
      </w:r>
      <w:r w:rsidRPr="00F55ED9">
        <w:rPr>
          <w:rFonts w:ascii="Arial" w:hAnsi="Arial" w:cs="Arial"/>
          <w:b/>
        </w:rPr>
        <w:lastRenderedPageBreak/>
        <w:t>Kerangka Teori Penelitian</w:t>
      </w:r>
    </w:p>
    <w:p w:rsidR="00BF77A1" w:rsidRPr="008A5F4B" w:rsidRDefault="00BF77A1" w:rsidP="00BF77A1">
      <w:pPr>
        <w:pStyle w:val="ListParagraph"/>
        <w:spacing w:line="480" w:lineRule="auto"/>
        <w:ind w:firstLine="720"/>
        <w:jc w:val="both"/>
        <w:rPr>
          <w:rFonts w:ascii="Arial" w:hAnsi="Arial" w:cs="Arial"/>
        </w:rPr>
      </w:pPr>
      <w:r w:rsidRPr="008A5F4B">
        <w:rPr>
          <w:rFonts w:ascii="Arial" w:hAnsi="Arial" w:cs="Arial"/>
        </w:rPr>
        <w:t>Kerangka teori penelitian adalah model konseptual yang menggambarkan hubungan antara berbagai macam faktor yang telah di identifikasi sebagai suatu hal yang penting bagi suatu masalah (Notoatmodjo, 2012)</w:t>
      </w:r>
    </w:p>
    <w:p w:rsidR="00BF77A1" w:rsidRDefault="00BF77A1" w:rsidP="00BF77A1">
      <w:pPr>
        <w:pStyle w:val="ListParagraph"/>
        <w:spacing w:line="480" w:lineRule="auto"/>
        <w:ind w:firstLine="720"/>
        <w:jc w:val="both"/>
        <w:rPr>
          <w:rFonts w:ascii="Arial" w:hAnsi="Arial" w:cs="Arial"/>
          <w:b/>
        </w:rPr>
      </w:pPr>
      <w:r>
        <w:rPr>
          <w:noProof/>
        </w:rPr>
        <mc:AlternateContent>
          <mc:Choice Requires="wps">
            <w:drawing>
              <wp:anchor distT="0" distB="0" distL="114300" distR="114300" simplePos="0" relativeHeight="251667456" behindDoc="0" locked="0" layoutInCell="1" allowOverlap="1" wp14:anchorId="08E73C62" wp14:editId="2A0440D6">
                <wp:simplePos x="0" y="0"/>
                <wp:positionH relativeFrom="column">
                  <wp:posOffset>3348990</wp:posOffset>
                </wp:positionH>
                <wp:positionV relativeFrom="paragraph">
                  <wp:posOffset>557621</wp:posOffset>
                </wp:positionV>
                <wp:extent cx="2489200" cy="1683657"/>
                <wp:effectExtent l="0" t="0" r="25400" b="12065"/>
                <wp:wrapNone/>
                <wp:docPr id="4"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489200" cy="1683657"/>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1B4724" w:rsidRDefault="001B4724" w:rsidP="00BF77A1">
                            <w:pPr>
                              <w:pStyle w:val="ListParagraph"/>
                              <w:spacing w:after="200"/>
                              <w:ind w:left="6"/>
                              <w:jc w:val="both"/>
                              <w:rPr>
                                <w:rFonts w:ascii="Arial" w:hAnsi="Arial" w:cs="Arial"/>
                                <w:sz w:val="20"/>
                                <w:szCs w:val="20"/>
                                <w:lang w:val="id-ID"/>
                              </w:rPr>
                            </w:pPr>
                            <w:r>
                              <w:rPr>
                                <w:rFonts w:ascii="Arial" w:hAnsi="Arial" w:cs="Arial"/>
                                <w:sz w:val="20"/>
                                <w:szCs w:val="20"/>
                                <w:lang w:val="id-ID"/>
                              </w:rPr>
                              <w:t>Tingkatan Pengetahuan :</w:t>
                            </w:r>
                          </w:p>
                          <w:p w:rsidR="001B4724" w:rsidRDefault="001B4724" w:rsidP="00BF77A1">
                            <w:pPr>
                              <w:pStyle w:val="ListParagraph"/>
                              <w:numPr>
                                <w:ilvl w:val="0"/>
                                <w:numId w:val="85"/>
                              </w:numPr>
                              <w:ind w:left="723"/>
                              <w:jc w:val="both"/>
                              <w:rPr>
                                <w:rFonts w:ascii="Arial" w:hAnsi="Arial" w:cs="Arial"/>
                                <w:sz w:val="20"/>
                                <w:szCs w:val="20"/>
                                <w:lang w:val="id-ID"/>
                              </w:rPr>
                            </w:pPr>
                            <w:r>
                              <w:rPr>
                                <w:rFonts w:ascii="Arial" w:hAnsi="Arial" w:cs="Arial"/>
                                <w:sz w:val="20"/>
                                <w:szCs w:val="20"/>
                                <w:lang w:val="id-ID"/>
                              </w:rPr>
                              <w:t>Tahu</w:t>
                            </w:r>
                          </w:p>
                          <w:p w:rsidR="001B4724" w:rsidRDefault="001B4724" w:rsidP="00BF77A1">
                            <w:pPr>
                              <w:pStyle w:val="ListParagraph"/>
                              <w:numPr>
                                <w:ilvl w:val="0"/>
                                <w:numId w:val="85"/>
                              </w:numPr>
                              <w:ind w:left="723"/>
                              <w:jc w:val="both"/>
                              <w:rPr>
                                <w:rFonts w:ascii="Arial" w:hAnsi="Arial" w:cs="Arial"/>
                                <w:sz w:val="20"/>
                                <w:szCs w:val="20"/>
                                <w:lang w:val="id-ID"/>
                              </w:rPr>
                            </w:pPr>
                            <w:r>
                              <w:rPr>
                                <w:rFonts w:ascii="Arial" w:hAnsi="Arial" w:cs="Arial"/>
                                <w:sz w:val="20"/>
                                <w:szCs w:val="20"/>
                                <w:lang w:val="id-ID"/>
                              </w:rPr>
                              <w:t>Memahami</w:t>
                            </w:r>
                          </w:p>
                          <w:p w:rsidR="001B4724" w:rsidRDefault="001B4724" w:rsidP="00BF77A1">
                            <w:pPr>
                              <w:pStyle w:val="ListParagraph"/>
                              <w:numPr>
                                <w:ilvl w:val="0"/>
                                <w:numId w:val="85"/>
                              </w:numPr>
                              <w:ind w:left="723"/>
                              <w:jc w:val="both"/>
                              <w:rPr>
                                <w:rFonts w:ascii="Arial" w:hAnsi="Arial" w:cs="Arial"/>
                                <w:sz w:val="20"/>
                                <w:szCs w:val="20"/>
                                <w:lang w:val="id-ID"/>
                              </w:rPr>
                            </w:pPr>
                            <w:r>
                              <w:rPr>
                                <w:rFonts w:ascii="Arial" w:hAnsi="Arial" w:cs="Arial"/>
                                <w:sz w:val="20"/>
                                <w:szCs w:val="20"/>
                                <w:lang w:val="id-ID"/>
                              </w:rPr>
                              <w:t>Aplikasi</w:t>
                            </w:r>
                          </w:p>
                          <w:p w:rsidR="001B4724" w:rsidRDefault="001B4724" w:rsidP="00BF77A1">
                            <w:pPr>
                              <w:pStyle w:val="ListParagraph"/>
                              <w:numPr>
                                <w:ilvl w:val="0"/>
                                <w:numId w:val="85"/>
                              </w:numPr>
                              <w:ind w:left="723"/>
                              <w:jc w:val="both"/>
                              <w:rPr>
                                <w:rFonts w:ascii="Arial" w:hAnsi="Arial" w:cs="Arial"/>
                                <w:sz w:val="20"/>
                                <w:szCs w:val="20"/>
                                <w:lang w:val="id-ID"/>
                              </w:rPr>
                            </w:pPr>
                            <w:r>
                              <w:rPr>
                                <w:rFonts w:ascii="Arial" w:hAnsi="Arial" w:cs="Arial"/>
                                <w:sz w:val="20"/>
                                <w:szCs w:val="20"/>
                                <w:lang w:val="id-ID"/>
                              </w:rPr>
                              <w:t>Analisis</w:t>
                            </w:r>
                          </w:p>
                          <w:p w:rsidR="001B4724" w:rsidRDefault="001B4724" w:rsidP="00BF77A1">
                            <w:pPr>
                              <w:pStyle w:val="ListParagraph"/>
                              <w:numPr>
                                <w:ilvl w:val="0"/>
                                <w:numId w:val="85"/>
                              </w:numPr>
                              <w:ind w:left="723"/>
                              <w:jc w:val="both"/>
                              <w:rPr>
                                <w:rFonts w:ascii="Arial" w:hAnsi="Arial" w:cs="Arial"/>
                                <w:sz w:val="20"/>
                                <w:szCs w:val="20"/>
                                <w:lang w:val="id-ID"/>
                              </w:rPr>
                            </w:pPr>
                            <w:r>
                              <w:rPr>
                                <w:rFonts w:ascii="Arial" w:hAnsi="Arial" w:cs="Arial"/>
                                <w:sz w:val="20"/>
                                <w:szCs w:val="20"/>
                                <w:lang w:val="id-ID"/>
                              </w:rPr>
                              <w:t>Sintesis</w:t>
                            </w:r>
                          </w:p>
                          <w:p w:rsidR="001B4724" w:rsidRDefault="001B4724" w:rsidP="00BF77A1">
                            <w:pPr>
                              <w:pStyle w:val="ListParagraph"/>
                              <w:numPr>
                                <w:ilvl w:val="0"/>
                                <w:numId w:val="85"/>
                              </w:numPr>
                              <w:ind w:left="723"/>
                              <w:jc w:val="both"/>
                              <w:rPr>
                                <w:rFonts w:ascii="Arial" w:hAnsi="Arial" w:cs="Arial"/>
                                <w:sz w:val="20"/>
                                <w:szCs w:val="20"/>
                                <w:lang w:val="id-ID"/>
                              </w:rPr>
                            </w:pPr>
                            <w:r>
                              <w:rPr>
                                <w:rFonts w:ascii="Arial" w:hAnsi="Arial" w:cs="Arial"/>
                                <w:sz w:val="20"/>
                                <w:szCs w:val="20"/>
                                <w:lang w:val="id-ID"/>
                              </w:rPr>
                              <w:t>Evaluasi</w:t>
                            </w:r>
                          </w:p>
                          <w:p w:rsidR="001B4724" w:rsidRPr="00514609" w:rsidRDefault="001B4724" w:rsidP="00BF77A1">
                            <w:pPr>
                              <w:pStyle w:val="ListParagraph"/>
                              <w:ind w:left="363"/>
                              <w:jc w:val="right"/>
                              <w:rPr>
                                <w:rFonts w:ascii="Arial" w:hAnsi="Arial" w:cs="Arial"/>
                                <w:sz w:val="20"/>
                                <w:szCs w:val="20"/>
                              </w:rPr>
                            </w:pPr>
                            <w:r w:rsidRPr="00514609">
                              <w:rPr>
                                <w:rFonts w:ascii="Arial" w:hAnsi="Arial" w:cs="Arial"/>
                                <w:sz w:val="20"/>
                                <w:szCs w:val="20"/>
                              </w:rPr>
                              <w:t>(Notoatmodjo (2007)</w:t>
                            </w:r>
                          </w:p>
                          <w:p w:rsidR="001B4724" w:rsidRPr="00C93B12" w:rsidRDefault="001B4724" w:rsidP="00BF77A1">
                            <w:pPr>
                              <w:pStyle w:val="ListParagraph"/>
                              <w:ind w:left="1080"/>
                              <w:jc w:val="both"/>
                              <w:rPr>
                                <w:rFonts w:ascii="Arial" w:hAnsi="Arial" w:cs="Arial"/>
                                <w:sz w:val="20"/>
                                <w:szCs w:val="20"/>
                                <w:lang w:val="id-ID"/>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xmlns:w15="http://schemas.microsoft.com/office/word/2012/wordml">
            <w:pict>
              <v:rect w14:anchorId="08E73C62" id="Rectangle 6" o:spid="_x0000_s1027" style="position:absolute;left:0;text-align:left;margin-left:263.7pt;margin-top:43.9pt;width:196pt;height:132.5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" fillcolor="white [3201]" strokecolor="black [3200]" strokeweight="1pt">
                <v:path arrowok="t"/>
                <v:textbox>
                  <w:txbxContent>
                    <w:p w:rsidR="001B4724" w:rsidRDefault="001B4724" w:rsidP="00BF77A1">
                      <w:pPr>
                        <w:pStyle w:val="ListParagraph"/>
                        <w:spacing w:after="200"/>
                        <w:ind w:left="6"/>
                        <w:jc w:val="both"/>
                        <w:rPr>
                          <w:rFonts w:ascii="Arial" w:hAnsi="Arial" w:cs="Arial"/>
                          <w:sz w:val="20"/>
                          <w:szCs w:val="20"/>
                          <w:lang w:val="id-ID"/>
                        </w:rPr>
                      </w:pPr>
                      <w:r>
                        <w:rPr>
                          <w:rFonts w:ascii="Arial" w:hAnsi="Arial" w:cs="Arial"/>
                          <w:sz w:val="20"/>
                          <w:szCs w:val="20"/>
                          <w:lang w:val="id-ID"/>
                        </w:rPr>
                        <w:t>Tingkatan Pengetahuan :</w:t>
                      </w:r>
                    </w:p>
                    <w:p w:rsidR="001B4724" w:rsidRDefault="001B4724" w:rsidP="00BF77A1">
                      <w:pPr>
                        <w:pStyle w:val="ListParagraph"/>
                        <w:numPr>
                          <w:ilvl w:val="0"/>
                          <w:numId w:val="85"/>
                        </w:numPr>
                        <w:ind w:left="723"/>
                        <w:jc w:val="both"/>
                        <w:rPr>
                          <w:rFonts w:ascii="Arial" w:hAnsi="Arial" w:cs="Arial"/>
                          <w:sz w:val="20"/>
                          <w:szCs w:val="20"/>
                          <w:lang w:val="id-ID"/>
                        </w:rPr>
                      </w:pPr>
                      <w:r>
                        <w:rPr>
                          <w:rFonts w:ascii="Arial" w:hAnsi="Arial" w:cs="Arial"/>
                          <w:sz w:val="20"/>
                          <w:szCs w:val="20"/>
                          <w:lang w:val="id-ID"/>
                        </w:rPr>
                        <w:t>Tahu</w:t>
                      </w:r>
                    </w:p>
                    <w:p w:rsidR="001B4724" w:rsidRDefault="001B4724" w:rsidP="00BF77A1">
                      <w:pPr>
                        <w:pStyle w:val="ListParagraph"/>
                        <w:numPr>
                          <w:ilvl w:val="0"/>
                          <w:numId w:val="85"/>
                        </w:numPr>
                        <w:ind w:left="723"/>
                        <w:jc w:val="both"/>
                        <w:rPr>
                          <w:rFonts w:ascii="Arial" w:hAnsi="Arial" w:cs="Arial"/>
                          <w:sz w:val="20"/>
                          <w:szCs w:val="20"/>
                          <w:lang w:val="id-ID"/>
                        </w:rPr>
                      </w:pPr>
                      <w:r>
                        <w:rPr>
                          <w:rFonts w:ascii="Arial" w:hAnsi="Arial" w:cs="Arial"/>
                          <w:sz w:val="20"/>
                          <w:szCs w:val="20"/>
                          <w:lang w:val="id-ID"/>
                        </w:rPr>
                        <w:t>Memahami</w:t>
                      </w:r>
                    </w:p>
                    <w:p w:rsidR="001B4724" w:rsidRDefault="001B4724" w:rsidP="00BF77A1">
                      <w:pPr>
                        <w:pStyle w:val="ListParagraph"/>
                        <w:numPr>
                          <w:ilvl w:val="0"/>
                          <w:numId w:val="85"/>
                        </w:numPr>
                        <w:ind w:left="723"/>
                        <w:jc w:val="both"/>
                        <w:rPr>
                          <w:rFonts w:ascii="Arial" w:hAnsi="Arial" w:cs="Arial"/>
                          <w:sz w:val="20"/>
                          <w:szCs w:val="20"/>
                          <w:lang w:val="id-ID"/>
                        </w:rPr>
                      </w:pPr>
                      <w:r>
                        <w:rPr>
                          <w:rFonts w:ascii="Arial" w:hAnsi="Arial" w:cs="Arial"/>
                          <w:sz w:val="20"/>
                          <w:szCs w:val="20"/>
                          <w:lang w:val="id-ID"/>
                        </w:rPr>
                        <w:t>Aplikasi</w:t>
                      </w:r>
                    </w:p>
                    <w:p w:rsidR="001B4724" w:rsidRDefault="001B4724" w:rsidP="00BF77A1">
                      <w:pPr>
                        <w:pStyle w:val="ListParagraph"/>
                        <w:numPr>
                          <w:ilvl w:val="0"/>
                          <w:numId w:val="85"/>
                        </w:numPr>
                        <w:ind w:left="723"/>
                        <w:jc w:val="both"/>
                        <w:rPr>
                          <w:rFonts w:ascii="Arial" w:hAnsi="Arial" w:cs="Arial"/>
                          <w:sz w:val="20"/>
                          <w:szCs w:val="20"/>
                          <w:lang w:val="id-ID"/>
                        </w:rPr>
                      </w:pPr>
                      <w:r>
                        <w:rPr>
                          <w:rFonts w:ascii="Arial" w:hAnsi="Arial" w:cs="Arial"/>
                          <w:sz w:val="20"/>
                          <w:szCs w:val="20"/>
                          <w:lang w:val="id-ID"/>
                        </w:rPr>
                        <w:t>Analisis</w:t>
                      </w:r>
                    </w:p>
                    <w:p w:rsidR="001B4724" w:rsidRDefault="001B4724" w:rsidP="00BF77A1">
                      <w:pPr>
                        <w:pStyle w:val="ListParagraph"/>
                        <w:numPr>
                          <w:ilvl w:val="0"/>
                          <w:numId w:val="85"/>
                        </w:numPr>
                        <w:ind w:left="723"/>
                        <w:jc w:val="both"/>
                        <w:rPr>
                          <w:rFonts w:ascii="Arial" w:hAnsi="Arial" w:cs="Arial"/>
                          <w:sz w:val="20"/>
                          <w:szCs w:val="20"/>
                          <w:lang w:val="id-ID"/>
                        </w:rPr>
                      </w:pPr>
                      <w:r>
                        <w:rPr>
                          <w:rFonts w:ascii="Arial" w:hAnsi="Arial" w:cs="Arial"/>
                          <w:sz w:val="20"/>
                          <w:szCs w:val="20"/>
                          <w:lang w:val="id-ID"/>
                        </w:rPr>
                        <w:t>Sintesis</w:t>
                      </w:r>
                    </w:p>
                    <w:p w:rsidR="001B4724" w:rsidRDefault="001B4724" w:rsidP="00BF77A1">
                      <w:pPr>
                        <w:pStyle w:val="ListParagraph"/>
                        <w:numPr>
                          <w:ilvl w:val="0"/>
                          <w:numId w:val="85"/>
                        </w:numPr>
                        <w:ind w:left="723"/>
                        <w:jc w:val="both"/>
                        <w:rPr>
                          <w:rFonts w:ascii="Arial" w:hAnsi="Arial" w:cs="Arial"/>
                          <w:sz w:val="20"/>
                          <w:szCs w:val="20"/>
                          <w:lang w:val="id-ID"/>
                        </w:rPr>
                      </w:pPr>
                      <w:r>
                        <w:rPr>
                          <w:rFonts w:ascii="Arial" w:hAnsi="Arial" w:cs="Arial"/>
                          <w:sz w:val="20"/>
                          <w:szCs w:val="20"/>
                          <w:lang w:val="id-ID"/>
                        </w:rPr>
                        <w:t>Evaluasi</w:t>
                      </w:r>
                    </w:p>
                    <w:p w:rsidR="001B4724" w:rsidRPr="00514609" w:rsidRDefault="001B4724" w:rsidP="00BF77A1">
                      <w:pPr>
                        <w:pStyle w:val="ListParagraph"/>
                        <w:ind w:left="363"/>
                        <w:jc w:val="right"/>
                        <w:rPr>
                          <w:rFonts w:ascii="Arial" w:hAnsi="Arial" w:cs="Arial"/>
                          <w:sz w:val="20"/>
                          <w:szCs w:val="20"/>
                        </w:rPr>
                      </w:pPr>
                      <w:r w:rsidRPr="00514609">
                        <w:rPr>
                          <w:rFonts w:ascii="Arial" w:hAnsi="Arial" w:cs="Arial"/>
                          <w:sz w:val="20"/>
                          <w:szCs w:val="20"/>
                        </w:rPr>
                        <w:t>(Notoatmodjo (2007)</w:t>
                      </w:r>
                    </w:p>
                    <w:p w:rsidR="001B4724" w:rsidRPr="00C93B12" w:rsidRDefault="001B4724" w:rsidP="00BF77A1">
                      <w:pPr>
                        <w:pStyle w:val="ListParagraph"/>
                        <w:ind w:left="1080"/>
                        <w:jc w:val="both"/>
                        <w:rPr>
                          <w:rFonts w:ascii="Arial" w:hAnsi="Arial" w:cs="Arial"/>
                          <w:sz w:val="20"/>
                          <w:szCs w:val="20"/>
                          <w:lang w:val="id-ID"/>
                        </w:rPr>
                      </w:pPr>
                    </w:p>
                  </w:txbxContent>
                </v:textbox>
              </v:rect>
            </w:pict>
          </mc:Fallback>
        </mc:AlternateContent>
      </w:r>
      <w:r>
        <w:rPr>
          <w:noProof/>
        </w:rPr>
        <mc:AlternateContent>
          <mc:Choice Requires="wps">
            <w:drawing>
              <wp:anchor distT="0" distB="0" distL="114300" distR="114300" simplePos="0" relativeHeight="251645952" behindDoc="0" locked="0" layoutInCell="1" allowOverlap="1" wp14:anchorId="0038254B" wp14:editId="04FB4FAB">
                <wp:simplePos x="0" y="0"/>
                <wp:positionH relativeFrom="column">
                  <wp:posOffset>-23495</wp:posOffset>
                </wp:positionH>
                <wp:positionV relativeFrom="paragraph">
                  <wp:posOffset>554355</wp:posOffset>
                </wp:positionV>
                <wp:extent cx="2730500" cy="2061845"/>
                <wp:effectExtent l="0" t="0" r="12700" b="14605"/>
                <wp:wrapNone/>
                <wp:docPr id="20"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30500" cy="2061845"/>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1B4724" w:rsidRPr="00514609" w:rsidRDefault="001B4724" w:rsidP="00BF77A1">
                            <w:pPr>
                              <w:spacing w:line="360" w:lineRule="auto"/>
                              <w:rPr>
                                <w:rFonts w:ascii="Arial" w:hAnsi="Arial" w:cs="Arial"/>
                                <w:sz w:val="20"/>
                                <w:szCs w:val="20"/>
                              </w:rPr>
                            </w:pPr>
                            <w:r w:rsidRPr="00514609">
                              <w:rPr>
                                <w:rFonts w:ascii="Arial" w:hAnsi="Arial" w:cs="Arial"/>
                                <w:sz w:val="20"/>
                                <w:szCs w:val="20"/>
                              </w:rPr>
                              <w:t>Faktor yang mempengaruhi pengetahuan:</w:t>
                            </w:r>
                          </w:p>
                          <w:p w:rsidR="001B4724" w:rsidRPr="00514609" w:rsidRDefault="001B4724" w:rsidP="00BF77A1">
                            <w:pPr>
                              <w:pStyle w:val="ListParagraph"/>
                              <w:numPr>
                                <w:ilvl w:val="0"/>
                                <w:numId w:val="37"/>
                              </w:numPr>
                              <w:spacing w:after="200"/>
                              <w:jc w:val="both"/>
                              <w:rPr>
                                <w:rFonts w:ascii="Arial" w:hAnsi="Arial" w:cs="Arial"/>
                                <w:sz w:val="20"/>
                                <w:szCs w:val="20"/>
                              </w:rPr>
                            </w:pPr>
                            <w:r w:rsidRPr="00514609">
                              <w:rPr>
                                <w:rFonts w:ascii="Arial" w:hAnsi="Arial" w:cs="Arial"/>
                                <w:sz w:val="20"/>
                                <w:szCs w:val="20"/>
                              </w:rPr>
                              <w:t>Pendidikan</w:t>
                            </w:r>
                          </w:p>
                          <w:p w:rsidR="001B4724" w:rsidRPr="00514609" w:rsidRDefault="001B4724" w:rsidP="00BF77A1">
                            <w:pPr>
                              <w:pStyle w:val="ListParagraph"/>
                              <w:numPr>
                                <w:ilvl w:val="0"/>
                                <w:numId w:val="37"/>
                              </w:numPr>
                              <w:spacing w:after="200"/>
                              <w:jc w:val="both"/>
                              <w:rPr>
                                <w:rFonts w:ascii="Arial" w:hAnsi="Arial" w:cs="Arial"/>
                                <w:sz w:val="20"/>
                                <w:szCs w:val="20"/>
                              </w:rPr>
                            </w:pPr>
                            <w:r w:rsidRPr="00514609">
                              <w:rPr>
                                <w:rFonts w:ascii="Arial" w:hAnsi="Arial" w:cs="Arial"/>
                                <w:sz w:val="20"/>
                                <w:szCs w:val="20"/>
                              </w:rPr>
                              <w:t>Usia</w:t>
                            </w:r>
                          </w:p>
                          <w:p w:rsidR="001B4724" w:rsidRPr="00514609" w:rsidRDefault="001B4724" w:rsidP="00BF77A1">
                            <w:pPr>
                              <w:pStyle w:val="ListParagraph"/>
                              <w:numPr>
                                <w:ilvl w:val="0"/>
                                <w:numId w:val="37"/>
                              </w:numPr>
                              <w:spacing w:after="200"/>
                              <w:jc w:val="both"/>
                              <w:rPr>
                                <w:rFonts w:ascii="Arial" w:hAnsi="Arial" w:cs="Arial"/>
                                <w:sz w:val="20"/>
                                <w:szCs w:val="20"/>
                              </w:rPr>
                            </w:pPr>
                            <w:r w:rsidRPr="00514609">
                              <w:rPr>
                                <w:rFonts w:ascii="Arial" w:hAnsi="Arial" w:cs="Arial"/>
                                <w:sz w:val="20"/>
                                <w:szCs w:val="20"/>
                              </w:rPr>
                              <w:t>Pengalaman</w:t>
                            </w:r>
                          </w:p>
                          <w:p w:rsidR="001B4724" w:rsidRPr="00514609" w:rsidRDefault="001B4724" w:rsidP="00BF77A1">
                            <w:pPr>
                              <w:pStyle w:val="ListParagraph"/>
                              <w:numPr>
                                <w:ilvl w:val="0"/>
                                <w:numId w:val="37"/>
                              </w:numPr>
                              <w:spacing w:after="200"/>
                              <w:jc w:val="both"/>
                              <w:rPr>
                                <w:rFonts w:ascii="Arial" w:hAnsi="Arial" w:cs="Arial"/>
                                <w:sz w:val="20"/>
                                <w:szCs w:val="20"/>
                              </w:rPr>
                            </w:pPr>
                            <w:r w:rsidRPr="00514609">
                              <w:rPr>
                                <w:rFonts w:ascii="Arial" w:hAnsi="Arial" w:cs="Arial"/>
                                <w:sz w:val="20"/>
                                <w:szCs w:val="20"/>
                              </w:rPr>
                              <w:t>Media masa</w:t>
                            </w:r>
                          </w:p>
                          <w:p w:rsidR="001B4724" w:rsidRPr="00514609" w:rsidRDefault="001B4724" w:rsidP="00BF77A1">
                            <w:pPr>
                              <w:pStyle w:val="ListParagraph"/>
                              <w:numPr>
                                <w:ilvl w:val="0"/>
                                <w:numId w:val="37"/>
                              </w:numPr>
                              <w:spacing w:after="200"/>
                              <w:jc w:val="both"/>
                              <w:rPr>
                                <w:rFonts w:ascii="Arial" w:hAnsi="Arial" w:cs="Arial"/>
                                <w:sz w:val="20"/>
                                <w:szCs w:val="20"/>
                              </w:rPr>
                            </w:pPr>
                            <w:r w:rsidRPr="00514609">
                              <w:rPr>
                                <w:rFonts w:ascii="Arial" w:hAnsi="Arial" w:cs="Arial"/>
                                <w:sz w:val="20"/>
                                <w:szCs w:val="20"/>
                              </w:rPr>
                              <w:t>Lingkungan</w:t>
                            </w:r>
                          </w:p>
                          <w:p w:rsidR="001B4724" w:rsidRPr="00514609" w:rsidRDefault="001B4724" w:rsidP="00BF77A1">
                            <w:pPr>
                              <w:pStyle w:val="ListParagraph"/>
                              <w:numPr>
                                <w:ilvl w:val="0"/>
                                <w:numId w:val="37"/>
                              </w:numPr>
                              <w:spacing w:after="200"/>
                              <w:jc w:val="both"/>
                              <w:rPr>
                                <w:rFonts w:ascii="Arial" w:hAnsi="Arial" w:cs="Arial"/>
                                <w:sz w:val="20"/>
                                <w:szCs w:val="20"/>
                              </w:rPr>
                            </w:pPr>
                            <w:r w:rsidRPr="00514609">
                              <w:rPr>
                                <w:rFonts w:ascii="Arial" w:hAnsi="Arial" w:cs="Arial"/>
                                <w:sz w:val="20"/>
                                <w:szCs w:val="20"/>
                              </w:rPr>
                              <w:t>Sosial budaya dan ekonomi</w:t>
                            </w:r>
                          </w:p>
                          <w:p w:rsidR="001B4724" w:rsidRPr="00514609" w:rsidRDefault="001B4724" w:rsidP="00BF77A1">
                            <w:pPr>
                              <w:pStyle w:val="ListParagraph"/>
                              <w:spacing w:after="200"/>
                              <w:jc w:val="right"/>
                              <w:rPr>
                                <w:rFonts w:ascii="Arial" w:hAnsi="Arial" w:cs="Arial"/>
                                <w:sz w:val="20"/>
                                <w:szCs w:val="20"/>
                              </w:rPr>
                            </w:pPr>
                            <w:r w:rsidRPr="00514609">
                              <w:rPr>
                                <w:rFonts w:ascii="Arial" w:hAnsi="Arial" w:cs="Arial"/>
                                <w:sz w:val="20"/>
                                <w:szCs w:val="20"/>
                              </w:rPr>
                              <w:t>(Notoatmodjo (2007)</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0038254B" id="Rectangle 7" o:spid="_x0000_s1028" style="position:absolute;left:0;text-align:left;margin-left:-1.85pt;margin-top:43.65pt;width:215pt;height:162.35pt;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" fillcolor="white [3201]" strokecolor="black [3200]" strokeweight="1pt">
                <v:path arrowok="t"/>
                <v:textbox>
                  <w:txbxContent>
                    <w:p w:rsidR="001B4724" w:rsidRPr="00514609" w:rsidRDefault="001B4724" w:rsidP="00BF77A1">
                      <w:pPr>
                        <w:spacing w:line="360" w:lineRule="auto"/>
                        <w:rPr>
                          <w:rFonts w:ascii="Arial" w:hAnsi="Arial" w:cs="Arial"/>
                          <w:sz w:val="20"/>
                          <w:szCs w:val="20"/>
                        </w:rPr>
                      </w:pPr>
                      <w:r w:rsidRPr="00514609">
                        <w:rPr>
                          <w:rFonts w:ascii="Arial" w:hAnsi="Arial" w:cs="Arial"/>
                          <w:sz w:val="20"/>
                          <w:szCs w:val="20"/>
                        </w:rPr>
                        <w:t>Faktor yang mempengaruhi pengetahuan:</w:t>
                      </w:r>
                    </w:p>
                    <w:p w:rsidR="001B4724" w:rsidRPr="00514609" w:rsidRDefault="001B4724" w:rsidP="00BF77A1">
                      <w:pPr>
                        <w:pStyle w:val="ListParagraph"/>
                        <w:numPr>
                          <w:ilvl w:val="0"/>
                          <w:numId w:val="37"/>
                        </w:numPr>
                        <w:spacing w:after="200"/>
                        <w:jc w:val="both"/>
                        <w:rPr>
                          <w:rFonts w:ascii="Arial" w:hAnsi="Arial" w:cs="Arial"/>
                          <w:sz w:val="20"/>
                          <w:szCs w:val="20"/>
                        </w:rPr>
                      </w:pPr>
                      <w:r w:rsidRPr="00514609">
                        <w:rPr>
                          <w:rFonts w:ascii="Arial" w:hAnsi="Arial" w:cs="Arial"/>
                          <w:sz w:val="20"/>
                          <w:szCs w:val="20"/>
                        </w:rPr>
                        <w:t>Pendidikan</w:t>
                      </w:r>
                    </w:p>
                    <w:p w:rsidR="001B4724" w:rsidRPr="00514609" w:rsidRDefault="001B4724" w:rsidP="00BF77A1">
                      <w:pPr>
                        <w:pStyle w:val="ListParagraph"/>
                        <w:numPr>
                          <w:ilvl w:val="0"/>
                          <w:numId w:val="37"/>
                        </w:numPr>
                        <w:spacing w:after="200"/>
                        <w:jc w:val="both"/>
                        <w:rPr>
                          <w:rFonts w:ascii="Arial" w:hAnsi="Arial" w:cs="Arial"/>
                          <w:sz w:val="20"/>
                          <w:szCs w:val="20"/>
                        </w:rPr>
                      </w:pPr>
                      <w:r w:rsidRPr="00514609">
                        <w:rPr>
                          <w:rFonts w:ascii="Arial" w:hAnsi="Arial" w:cs="Arial"/>
                          <w:sz w:val="20"/>
                          <w:szCs w:val="20"/>
                        </w:rPr>
                        <w:t>Usia</w:t>
                      </w:r>
                    </w:p>
                    <w:p w:rsidR="001B4724" w:rsidRPr="00514609" w:rsidRDefault="001B4724" w:rsidP="00BF77A1">
                      <w:pPr>
                        <w:pStyle w:val="ListParagraph"/>
                        <w:numPr>
                          <w:ilvl w:val="0"/>
                          <w:numId w:val="37"/>
                        </w:numPr>
                        <w:spacing w:after="200"/>
                        <w:jc w:val="both"/>
                        <w:rPr>
                          <w:rFonts w:ascii="Arial" w:hAnsi="Arial" w:cs="Arial"/>
                          <w:sz w:val="20"/>
                          <w:szCs w:val="20"/>
                        </w:rPr>
                      </w:pPr>
                      <w:r w:rsidRPr="00514609">
                        <w:rPr>
                          <w:rFonts w:ascii="Arial" w:hAnsi="Arial" w:cs="Arial"/>
                          <w:sz w:val="20"/>
                          <w:szCs w:val="20"/>
                        </w:rPr>
                        <w:t>Pengalaman</w:t>
                      </w:r>
                    </w:p>
                    <w:p w:rsidR="001B4724" w:rsidRPr="00514609" w:rsidRDefault="001B4724" w:rsidP="00BF77A1">
                      <w:pPr>
                        <w:pStyle w:val="ListParagraph"/>
                        <w:numPr>
                          <w:ilvl w:val="0"/>
                          <w:numId w:val="37"/>
                        </w:numPr>
                        <w:spacing w:after="200"/>
                        <w:jc w:val="both"/>
                        <w:rPr>
                          <w:rFonts w:ascii="Arial" w:hAnsi="Arial" w:cs="Arial"/>
                          <w:sz w:val="20"/>
                          <w:szCs w:val="20"/>
                        </w:rPr>
                      </w:pPr>
                      <w:r w:rsidRPr="00514609">
                        <w:rPr>
                          <w:rFonts w:ascii="Arial" w:hAnsi="Arial" w:cs="Arial"/>
                          <w:sz w:val="20"/>
                          <w:szCs w:val="20"/>
                        </w:rPr>
                        <w:t>Media masa</w:t>
                      </w:r>
                    </w:p>
                    <w:p w:rsidR="001B4724" w:rsidRPr="00514609" w:rsidRDefault="001B4724" w:rsidP="00BF77A1">
                      <w:pPr>
                        <w:pStyle w:val="ListParagraph"/>
                        <w:numPr>
                          <w:ilvl w:val="0"/>
                          <w:numId w:val="37"/>
                        </w:numPr>
                        <w:spacing w:after="200"/>
                        <w:jc w:val="both"/>
                        <w:rPr>
                          <w:rFonts w:ascii="Arial" w:hAnsi="Arial" w:cs="Arial"/>
                          <w:sz w:val="20"/>
                          <w:szCs w:val="20"/>
                        </w:rPr>
                      </w:pPr>
                      <w:r w:rsidRPr="00514609">
                        <w:rPr>
                          <w:rFonts w:ascii="Arial" w:hAnsi="Arial" w:cs="Arial"/>
                          <w:sz w:val="20"/>
                          <w:szCs w:val="20"/>
                        </w:rPr>
                        <w:t>Lingkungan</w:t>
                      </w:r>
                    </w:p>
                    <w:p w:rsidR="001B4724" w:rsidRPr="00514609" w:rsidRDefault="001B4724" w:rsidP="00BF77A1">
                      <w:pPr>
                        <w:pStyle w:val="ListParagraph"/>
                        <w:numPr>
                          <w:ilvl w:val="0"/>
                          <w:numId w:val="37"/>
                        </w:numPr>
                        <w:spacing w:after="200"/>
                        <w:jc w:val="both"/>
                        <w:rPr>
                          <w:rFonts w:ascii="Arial" w:hAnsi="Arial" w:cs="Arial"/>
                          <w:sz w:val="20"/>
                          <w:szCs w:val="20"/>
                        </w:rPr>
                      </w:pPr>
                      <w:r w:rsidRPr="00514609">
                        <w:rPr>
                          <w:rFonts w:ascii="Arial" w:hAnsi="Arial" w:cs="Arial"/>
                          <w:sz w:val="20"/>
                          <w:szCs w:val="20"/>
                        </w:rPr>
                        <w:t>Sosial budaya dan ekonomi</w:t>
                      </w:r>
                    </w:p>
                    <w:p w:rsidR="001B4724" w:rsidRPr="00514609" w:rsidRDefault="001B4724" w:rsidP="00BF77A1">
                      <w:pPr>
                        <w:pStyle w:val="ListParagraph"/>
                        <w:spacing w:after="200"/>
                        <w:jc w:val="right"/>
                        <w:rPr>
                          <w:rFonts w:ascii="Arial" w:hAnsi="Arial" w:cs="Arial"/>
                          <w:sz w:val="20"/>
                          <w:szCs w:val="20"/>
                        </w:rPr>
                      </w:pPr>
                      <w:r w:rsidRPr="00514609">
                        <w:rPr>
                          <w:rFonts w:ascii="Arial" w:hAnsi="Arial" w:cs="Arial"/>
                          <w:sz w:val="20"/>
                          <w:szCs w:val="20"/>
                        </w:rPr>
                        <w:t>(Notoatmodjo (2007)</w:t>
                      </w:r>
                    </w:p>
                  </w:txbxContent>
                </v:textbox>
              </v:rect>
            </w:pict>
          </mc:Fallback>
        </mc:AlternateContent>
      </w:r>
      <w:r w:rsidRPr="008A5F4B">
        <w:rPr>
          <w:rFonts w:ascii="Arial" w:hAnsi="Arial" w:cs="Arial"/>
        </w:rPr>
        <w:t>Adapun kerangka teori yang digambarkan dalam penelitian ini adalah sebagai berikut:</w:t>
      </w:r>
      <w:r>
        <w:rPr>
          <w:rFonts w:ascii="Arial" w:hAnsi="Arial" w:cs="Arial"/>
          <w:b/>
        </w:rPr>
        <w:t xml:space="preserve"> </w:t>
      </w:r>
    </w:p>
    <w:p w:rsidR="00BF77A1" w:rsidRDefault="00BF77A1" w:rsidP="00BF77A1">
      <w:pPr>
        <w:pStyle w:val="ListParagraph"/>
        <w:spacing w:line="480" w:lineRule="auto"/>
        <w:ind w:firstLine="720"/>
        <w:jc w:val="both"/>
        <w:rPr>
          <w:rFonts w:ascii="Arial" w:hAnsi="Arial" w:cs="Arial"/>
          <w:b/>
        </w:rPr>
      </w:pPr>
    </w:p>
    <w:p w:rsidR="00BF77A1" w:rsidRDefault="00BF77A1" w:rsidP="00BF77A1">
      <w:pPr>
        <w:pStyle w:val="ListParagraph"/>
        <w:spacing w:line="480" w:lineRule="auto"/>
        <w:jc w:val="center"/>
        <w:rPr>
          <w:rFonts w:ascii="Arial" w:hAnsi="Arial" w:cs="Arial"/>
          <w:b/>
        </w:rPr>
      </w:pPr>
    </w:p>
    <w:p w:rsidR="00BF77A1" w:rsidRDefault="00BF77A1" w:rsidP="00BF77A1">
      <w:pPr>
        <w:pStyle w:val="ListParagraph"/>
        <w:spacing w:line="480" w:lineRule="auto"/>
        <w:jc w:val="center"/>
        <w:rPr>
          <w:rFonts w:ascii="Arial" w:hAnsi="Arial" w:cs="Arial"/>
          <w:b/>
        </w:rPr>
      </w:pPr>
      <w:r>
        <w:rPr>
          <w:noProof/>
        </w:rPr>
        <mc:AlternateContent>
          <mc:Choice Requires="wps">
            <w:drawing>
              <wp:anchor distT="0" distB="0" distL="114299" distR="114299" simplePos="0" relativeHeight="251649024" behindDoc="0" locked="0" layoutInCell="1" allowOverlap="1" wp14:anchorId="382C070C" wp14:editId="0C173ADB">
                <wp:simplePos x="0" y="0"/>
                <wp:positionH relativeFrom="column">
                  <wp:posOffset>3030220</wp:posOffset>
                </wp:positionH>
                <wp:positionV relativeFrom="paragraph">
                  <wp:posOffset>49530</wp:posOffset>
                </wp:positionV>
                <wp:extent cx="0" cy="2989580"/>
                <wp:effectExtent l="0" t="0" r="19050" b="20320"/>
                <wp:wrapNone/>
                <wp:docPr id="17" name="Straight Connector 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98958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00CBDCE3" id="Straight Connector 8" o:spid="_x0000_s1026" style="position:absolute;z-index:25164902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238.6pt,3.9pt" to="238.6pt,23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" strokecolor="black [3040]">
                <o:lock v:ext="edit" shapetype="f"/>
              </v:line>
            </w:pict>
          </mc:Fallback>
        </mc:AlternateContent>
      </w:r>
      <w:r>
        <w:rPr>
          <w:noProof/>
        </w:rPr>
        <mc:AlternateContent>
          <mc:Choice Requires="wps">
            <w:drawing>
              <wp:anchor distT="4294967295" distB="4294967295" distL="114300" distR="114300" simplePos="0" relativeHeight="251651072" behindDoc="0" locked="0" layoutInCell="1" allowOverlap="1" wp14:anchorId="72398892" wp14:editId="24393EE7">
                <wp:simplePos x="0" y="0"/>
                <wp:positionH relativeFrom="column">
                  <wp:posOffset>2707005</wp:posOffset>
                </wp:positionH>
                <wp:positionV relativeFrom="paragraph">
                  <wp:posOffset>48894</wp:posOffset>
                </wp:positionV>
                <wp:extent cx="317500" cy="0"/>
                <wp:effectExtent l="0" t="0" r="25400" b="19050"/>
                <wp:wrapNone/>
                <wp:docPr id="18" name="Straight Connector 1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175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05AEF8B5" id="Straight Connector 14" o:spid="_x0000_s1026" style="position:absolute;z-index:25165107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13.15pt,3.85pt" to="238.15pt,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" strokecolor="black [3040]">
                <o:lock v:ext="edit" shapetype="f"/>
              </v:line>
            </w:pict>
          </mc:Fallback>
        </mc:AlternateContent>
      </w:r>
    </w:p>
    <w:p w:rsidR="00BF77A1" w:rsidRDefault="00BF77A1" w:rsidP="00BF77A1">
      <w:pPr>
        <w:pStyle w:val="ListParagraph"/>
        <w:spacing w:line="480" w:lineRule="auto"/>
        <w:jc w:val="center"/>
        <w:rPr>
          <w:rFonts w:ascii="Arial" w:hAnsi="Arial" w:cs="Arial"/>
          <w:b/>
        </w:rPr>
      </w:pPr>
    </w:p>
    <w:p w:rsidR="00BF77A1" w:rsidRDefault="00BF77A1" w:rsidP="00BF77A1">
      <w:pPr>
        <w:pStyle w:val="ListParagraph"/>
        <w:spacing w:line="480" w:lineRule="auto"/>
        <w:jc w:val="center"/>
        <w:rPr>
          <w:rFonts w:ascii="Arial" w:hAnsi="Arial" w:cs="Arial"/>
          <w:b/>
        </w:rPr>
      </w:pPr>
      <w:r>
        <w:rPr>
          <w:noProof/>
        </w:rPr>
        <mc:AlternateContent>
          <mc:Choice Requires="wps">
            <w:drawing>
              <wp:anchor distT="4294967295" distB="4294967295" distL="114300" distR="114300" simplePos="0" relativeHeight="251668480" behindDoc="0" locked="0" layoutInCell="1" allowOverlap="1" wp14:anchorId="432EF31E" wp14:editId="7B319F82">
                <wp:simplePos x="0" y="0"/>
                <wp:positionH relativeFrom="column">
                  <wp:posOffset>4623344</wp:posOffset>
                </wp:positionH>
                <wp:positionV relativeFrom="paragraph">
                  <wp:posOffset>147320</wp:posOffset>
                </wp:positionV>
                <wp:extent cx="0" cy="537029"/>
                <wp:effectExtent l="95250" t="0" r="57150" b="53975"/>
                <wp:wrapNone/>
                <wp:docPr id="5" name="Straight Arrow Connector 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537029"/>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1BCC97E3" id="_x0000_t32" coordsize="21600,21600" o:spt="32" o:oned="t" path="m,l21600,21600e" filled="f">
                <v:path arrowok="t" fillok="f" o:connecttype="none"/>
                <o:lock v:ext="edit" shapetype="t"/>
              </v:shapetype>
              <v:shape id="Straight Arrow Connector 13" o:spid="_x0000_s1026" type="#_x0000_t32" style="position:absolute;margin-left:364.05pt;margin-top:11.6pt;width:0;height:42.3pt;z-index:25166848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" strokecolor="black [3040]">
                <v:stroke endarrow="open"/>
                <o:lock v:ext="edit" shapetype="f"/>
              </v:shape>
            </w:pict>
          </mc:Fallback>
        </mc:AlternateContent>
      </w:r>
    </w:p>
    <w:p w:rsidR="00BF77A1" w:rsidRDefault="00BF77A1" w:rsidP="00BF77A1">
      <w:pPr>
        <w:pStyle w:val="ListParagraph"/>
        <w:spacing w:line="480" w:lineRule="auto"/>
        <w:jc w:val="center"/>
        <w:rPr>
          <w:rFonts w:ascii="Arial" w:hAnsi="Arial" w:cs="Arial"/>
          <w:b/>
        </w:rPr>
      </w:pPr>
      <w:r>
        <w:rPr>
          <w:noProof/>
        </w:rPr>
        <mc:AlternateContent>
          <mc:Choice Requires="wps">
            <w:drawing>
              <wp:anchor distT="0" distB="0" distL="114300" distR="114300" simplePos="0" relativeHeight="251648000" behindDoc="0" locked="0" layoutInCell="1" allowOverlap="1" wp14:anchorId="39C147B8" wp14:editId="46E943AC">
                <wp:simplePos x="0" y="0"/>
                <wp:positionH relativeFrom="column">
                  <wp:posOffset>3348990</wp:posOffset>
                </wp:positionH>
                <wp:positionV relativeFrom="paragraph">
                  <wp:posOffset>338455</wp:posOffset>
                </wp:positionV>
                <wp:extent cx="2489200" cy="2597785"/>
                <wp:effectExtent l="0" t="0" r="25400" b="12065"/>
                <wp:wrapNone/>
                <wp:docPr id="19"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489200" cy="2597785"/>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1B4724" w:rsidRPr="00514609" w:rsidRDefault="001B4724" w:rsidP="00BF77A1">
                            <w:pPr>
                              <w:rPr>
                                <w:rFonts w:ascii="Arial" w:hAnsi="Arial" w:cs="Arial"/>
                                <w:sz w:val="20"/>
                                <w:szCs w:val="20"/>
                              </w:rPr>
                            </w:pPr>
                            <w:r w:rsidRPr="00514609">
                              <w:rPr>
                                <w:rFonts w:ascii="Arial" w:hAnsi="Arial" w:cs="Arial"/>
                                <w:sz w:val="20"/>
                                <w:szCs w:val="20"/>
                              </w:rPr>
                              <w:t xml:space="preserve">Kepatuhan perawat dalam pelaksanaan pencegahan pasien </w:t>
                            </w:r>
                            <w:proofErr w:type="gramStart"/>
                            <w:r w:rsidRPr="00514609">
                              <w:rPr>
                                <w:rFonts w:ascii="Arial" w:hAnsi="Arial" w:cs="Arial"/>
                                <w:sz w:val="20"/>
                                <w:szCs w:val="20"/>
                              </w:rPr>
                              <w:t>jatuh :</w:t>
                            </w:r>
                            <w:proofErr w:type="gramEnd"/>
                            <w:r w:rsidRPr="00514609">
                              <w:rPr>
                                <w:rFonts w:ascii="Arial" w:hAnsi="Arial" w:cs="Arial"/>
                                <w:sz w:val="20"/>
                                <w:szCs w:val="20"/>
                              </w:rPr>
                              <w:t xml:space="preserve"> </w:t>
                            </w:r>
                          </w:p>
                          <w:p w:rsidR="001B4724" w:rsidRPr="00514609" w:rsidRDefault="001B4724" w:rsidP="00BF77A1">
                            <w:pPr>
                              <w:pStyle w:val="ListParagraph"/>
                              <w:numPr>
                                <w:ilvl w:val="0"/>
                                <w:numId w:val="38"/>
                              </w:numPr>
                              <w:spacing w:after="200" w:line="276" w:lineRule="auto"/>
                              <w:rPr>
                                <w:rFonts w:ascii="Arial" w:hAnsi="Arial" w:cs="Arial"/>
                                <w:sz w:val="20"/>
                                <w:szCs w:val="20"/>
                              </w:rPr>
                            </w:pPr>
                            <w:r w:rsidRPr="00514609">
                              <w:rPr>
                                <w:rFonts w:ascii="Arial" w:hAnsi="Arial" w:cs="Arial"/>
                                <w:sz w:val="20"/>
                                <w:szCs w:val="20"/>
                              </w:rPr>
                              <w:t>Melakukan pengkajian penilaian risiko jatuh</w:t>
                            </w:r>
                          </w:p>
                          <w:p w:rsidR="001B4724" w:rsidRPr="00514609" w:rsidRDefault="001B4724" w:rsidP="00BF77A1">
                            <w:pPr>
                              <w:pStyle w:val="ListParagraph"/>
                              <w:numPr>
                                <w:ilvl w:val="0"/>
                                <w:numId w:val="38"/>
                              </w:numPr>
                              <w:spacing w:after="200" w:line="276" w:lineRule="auto"/>
                              <w:rPr>
                                <w:rFonts w:ascii="Arial" w:hAnsi="Arial" w:cs="Arial"/>
                                <w:sz w:val="20"/>
                                <w:szCs w:val="20"/>
                              </w:rPr>
                            </w:pPr>
                            <w:r w:rsidRPr="00514609">
                              <w:rPr>
                                <w:rFonts w:ascii="Arial" w:hAnsi="Arial" w:cs="Arial"/>
                                <w:sz w:val="20"/>
                                <w:szCs w:val="20"/>
                              </w:rPr>
                              <w:t>Pemasangan lebel segitiga kuning untuk risiko tinggi</w:t>
                            </w:r>
                          </w:p>
                          <w:p w:rsidR="001B4724" w:rsidRPr="00514609" w:rsidRDefault="001B4724" w:rsidP="00BF77A1">
                            <w:pPr>
                              <w:pStyle w:val="ListParagraph"/>
                              <w:numPr>
                                <w:ilvl w:val="0"/>
                                <w:numId w:val="38"/>
                              </w:numPr>
                              <w:spacing w:after="200" w:line="276" w:lineRule="auto"/>
                              <w:rPr>
                                <w:rFonts w:ascii="Arial" w:hAnsi="Arial" w:cs="Arial"/>
                                <w:sz w:val="20"/>
                                <w:szCs w:val="20"/>
                              </w:rPr>
                            </w:pPr>
                            <w:r w:rsidRPr="00514609">
                              <w:rPr>
                                <w:rFonts w:ascii="Arial" w:hAnsi="Arial" w:cs="Arial"/>
                                <w:sz w:val="20"/>
                                <w:szCs w:val="20"/>
                              </w:rPr>
                              <w:t xml:space="preserve">Pemasangan gelang risiko jatuh setelah dilakukan penilaian </w:t>
                            </w:r>
                            <w:r w:rsidRPr="00514609">
                              <w:rPr>
                                <w:rFonts w:ascii="Arial" w:hAnsi="Arial" w:cs="Arial"/>
                                <w:i/>
                                <w:sz w:val="20"/>
                                <w:szCs w:val="20"/>
                              </w:rPr>
                              <w:t>Morse Fall Risk</w:t>
                            </w:r>
                            <w:r w:rsidRPr="00514609">
                              <w:rPr>
                                <w:rFonts w:ascii="Arial" w:hAnsi="Arial" w:cs="Arial"/>
                                <w:sz w:val="20"/>
                                <w:szCs w:val="20"/>
                              </w:rPr>
                              <w:t xml:space="preserve"> (MRS)</w:t>
                            </w:r>
                          </w:p>
                          <w:p w:rsidR="001B4724" w:rsidRPr="00514609" w:rsidRDefault="001B4724" w:rsidP="00BF77A1">
                            <w:pPr>
                              <w:pStyle w:val="ListParagraph"/>
                              <w:numPr>
                                <w:ilvl w:val="0"/>
                                <w:numId w:val="38"/>
                              </w:numPr>
                              <w:spacing w:after="200" w:line="276" w:lineRule="auto"/>
                              <w:rPr>
                                <w:rFonts w:ascii="Arial" w:hAnsi="Arial" w:cs="Arial"/>
                                <w:sz w:val="20"/>
                                <w:szCs w:val="20"/>
                              </w:rPr>
                            </w:pPr>
                            <w:r w:rsidRPr="00514609">
                              <w:rPr>
                                <w:rFonts w:ascii="Arial" w:hAnsi="Arial" w:cs="Arial"/>
                                <w:sz w:val="20"/>
                                <w:szCs w:val="20"/>
                              </w:rPr>
                              <w:t>Posisikan tempat tidur pasien dalam keadaan rendah.</w:t>
                            </w:r>
                          </w:p>
                          <w:p w:rsidR="001B4724" w:rsidRPr="00514609" w:rsidRDefault="001B4724" w:rsidP="00BF77A1">
                            <w:pPr>
                              <w:pStyle w:val="ListParagraph"/>
                              <w:numPr>
                                <w:ilvl w:val="0"/>
                                <w:numId w:val="38"/>
                              </w:numPr>
                              <w:spacing w:after="200" w:line="276" w:lineRule="auto"/>
                              <w:rPr>
                                <w:rFonts w:ascii="Arial" w:hAnsi="Arial" w:cs="Arial"/>
                                <w:sz w:val="20"/>
                                <w:szCs w:val="20"/>
                              </w:rPr>
                            </w:pPr>
                            <w:r w:rsidRPr="00514609">
                              <w:rPr>
                                <w:rFonts w:ascii="Arial" w:hAnsi="Arial" w:cs="Arial"/>
                                <w:sz w:val="20"/>
                                <w:szCs w:val="20"/>
                              </w:rPr>
                              <w:t>Penggunaan restrain.</w:t>
                            </w:r>
                          </w:p>
                          <w:p w:rsidR="001B4724" w:rsidRPr="00514609" w:rsidRDefault="001B4724" w:rsidP="00BF77A1">
                            <w:pPr>
                              <w:pStyle w:val="ListParagraph"/>
                              <w:jc w:val="right"/>
                              <w:rPr>
                                <w:rFonts w:ascii="Arial" w:hAnsi="Arial" w:cs="Arial"/>
                                <w:sz w:val="20"/>
                                <w:szCs w:val="20"/>
                              </w:rPr>
                            </w:pPr>
                            <w:r w:rsidRPr="00514609">
                              <w:rPr>
                                <w:rFonts w:ascii="Arial" w:hAnsi="Arial" w:cs="Arial"/>
                                <w:sz w:val="20"/>
                                <w:szCs w:val="20"/>
                              </w:rPr>
                              <w:t>(Potter &amp; Perry, 200</w:t>
                            </w:r>
                            <w:r w:rsidRPr="00514609">
                              <w:rPr>
                                <w:rFonts w:ascii="Arial" w:hAnsi="Arial" w:cs="Arial"/>
                                <w:sz w:val="20"/>
                                <w:szCs w:val="20"/>
                                <w:lang w:val="id-ID"/>
                              </w:rPr>
                              <w:t>9</w:t>
                            </w:r>
                            <w:r w:rsidRPr="00514609">
                              <w:rPr>
                                <w:rFonts w:ascii="Arial" w:hAnsi="Arial" w:cs="Arial"/>
                                <w:sz w:val="20"/>
                                <w:szCs w:val="20"/>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xmlns:w15="http://schemas.microsoft.com/office/word/2012/wordml">
            <w:pict>
              <v:rect w14:anchorId="39C147B8" id="_x0000_s1029" style="position:absolute;left:0;text-align:left;margin-left:263.7pt;margin-top:26.65pt;width:196pt;height:204.55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" fillcolor="white [3201]" strokecolor="black [3200]" strokeweight="1pt">
                <v:path arrowok="t"/>
                <v:textbox>
                  <w:txbxContent>
                    <w:p w:rsidR="001B4724" w:rsidRPr="00514609" w:rsidRDefault="001B4724" w:rsidP="00BF77A1">
                      <w:pPr>
                        <w:rPr>
                          <w:rFonts w:ascii="Arial" w:hAnsi="Arial" w:cs="Arial"/>
                          <w:sz w:val="20"/>
                          <w:szCs w:val="20"/>
                        </w:rPr>
                      </w:pPr>
                      <w:r w:rsidRPr="00514609">
                        <w:rPr>
                          <w:rFonts w:ascii="Arial" w:hAnsi="Arial" w:cs="Arial"/>
                          <w:sz w:val="20"/>
                          <w:szCs w:val="20"/>
                        </w:rPr>
                        <w:t xml:space="preserve">Kepatuhan perawat dalam pelaksanaan pencegahan pasien jatuh : </w:t>
                      </w:r>
                    </w:p>
                    <w:p w:rsidR="001B4724" w:rsidRPr="00514609" w:rsidRDefault="001B4724" w:rsidP="00BF77A1">
                      <w:pPr>
                        <w:pStyle w:val="ListParagraph"/>
                        <w:numPr>
                          <w:ilvl w:val="0"/>
                          <w:numId w:val="38"/>
                        </w:numPr>
                        <w:spacing w:after="200" w:line="276" w:lineRule="auto"/>
                        <w:rPr>
                          <w:rFonts w:ascii="Arial" w:hAnsi="Arial" w:cs="Arial"/>
                          <w:sz w:val="20"/>
                          <w:szCs w:val="20"/>
                        </w:rPr>
                      </w:pPr>
                      <w:r w:rsidRPr="00514609">
                        <w:rPr>
                          <w:rFonts w:ascii="Arial" w:hAnsi="Arial" w:cs="Arial"/>
                          <w:sz w:val="20"/>
                          <w:szCs w:val="20"/>
                        </w:rPr>
                        <w:t>Melakukan pengkajian penilaian risiko jatuh</w:t>
                      </w:r>
                    </w:p>
                    <w:p w:rsidR="001B4724" w:rsidRPr="00514609" w:rsidRDefault="001B4724" w:rsidP="00BF77A1">
                      <w:pPr>
                        <w:pStyle w:val="ListParagraph"/>
                        <w:numPr>
                          <w:ilvl w:val="0"/>
                          <w:numId w:val="38"/>
                        </w:numPr>
                        <w:spacing w:after="200" w:line="276" w:lineRule="auto"/>
                        <w:rPr>
                          <w:rFonts w:ascii="Arial" w:hAnsi="Arial" w:cs="Arial"/>
                          <w:sz w:val="20"/>
                          <w:szCs w:val="20"/>
                        </w:rPr>
                      </w:pPr>
                      <w:r w:rsidRPr="00514609">
                        <w:rPr>
                          <w:rFonts w:ascii="Arial" w:hAnsi="Arial" w:cs="Arial"/>
                          <w:sz w:val="20"/>
                          <w:szCs w:val="20"/>
                        </w:rPr>
                        <w:t>Pemasangan lebel segitiga kuning untuk risiko tinggi</w:t>
                      </w:r>
                    </w:p>
                    <w:p w:rsidR="001B4724" w:rsidRPr="00514609" w:rsidRDefault="001B4724" w:rsidP="00BF77A1">
                      <w:pPr>
                        <w:pStyle w:val="ListParagraph"/>
                        <w:numPr>
                          <w:ilvl w:val="0"/>
                          <w:numId w:val="38"/>
                        </w:numPr>
                        <w:spacing w:after="200" w:line="276" w:lineRule="auto"/>
                        <w:rPr>
                          <w:rFonts w:ascii="Arial" w:hAnsi="Arial" w:cs="Arial"/>
                          <w:sz w:val="20"/>
                          <w:szCs w:val="20"/>
                        </w:rPr>
                      </w:pPr>
                      <w:r w:rsidRPr="00514609">
                        <w:rPr>
                          <w:rFonts w:ascii="Arial" w:hAnsi="Arial" w:cs="Arial"/>
                          <w:sz w:val="20"/>
                          <w:szCs w:val="20"/>
                        </w:rPr>
                        <w:t xml:space="preserve">Pemasangan gelang risiko jatuh setelah dilakukan penilaian </w:t>
                      </w:r>
                      <w:r w:rsidRPr="00514609">
                        <w:rPr>
                          <w:rFonts w:ascii="Arial" w:hAnsi="Arial" w:cs="Arial"/>
                          <w:i/>
                          <w:sz w:val="20"/>
                          <w:szCs w:val="20"/>
                        </w:rPr>
                        <w:t>Morse Fall Risk</w:t>
                      </w:r>
                      <w:r w:rsidRPr="00514609">
                        <w:rPr>
                          <w:rFonts w:ascii="Arial" w:hAnsi="Arial" w:cs="Arial"/>
                          <w:sz w:val="20"/>
                          <w:szCs w:val="20"/>
                        </w:rPr>
                        <w:t xml:space="preserve"> (MRS)</w:t>
                      </w:r>
                    </w:p>
                    <w:p w:rsidR="001B4724" w:rsidRPr="00514609" w:rsidRDefault="001B4724" w:rsidP="00BF77A1">
                      <w:pPr>
                        <w:pStyle w:val="ListParagraph"/>
                        <w:numPr>
                          <w:ilvl w:val="0"/>
                          <w:numId w:val="38"/>
                        </w:numPr>
                        <w:spacing w:after="200" w:line="276" w:lineRule="auto"/>
                        <w:rPr>
                          <w:rFonts w:ascii="Arial" w:hAnsi="Arial" w:cs="Arial"/>
                          <w:sz w:val="20"/>
                          <w:szCs w:val="20"/>
                        </w:rPr>
                      </w:pPr>
                      <w:r w:rsidRPr="00514609">
                        <w:rPr>
                          <w:rFonts w:ascii="Arial" w:hAnsi="Arial" w:cs="Arial"/>
                          <w:sz w:val="20"/>
                          <w:szCs w:val="20"/>
                        </w:rPr>
                        <w:t>Posisikan tempat tidur pasien dalam keadaan rendah.</w:t>
                      </w:r>
                    </w:p>
                    <w:p w:rsidR="001B4724" w:rsidRPr="00514609" w:rsidRDefault="001B4724" w:rsidP="00BF77A1">
                      <w:pPr>
                        <w:pStyle w:val="ListParagraph"/>
                        <w:numPr>
                          <w:ilvl w:val="0"/>
                          <w:numId w:val="38"/>
                        </w:numPr>
                        <w:spacing w:after="200" w:line="276" w:lineRule="auto"/>
                        <w:rPr>
                          <w:rFonts w:ascii="Arial" w:hAnsi="Arial" w:cs="Arial"/>
                          <w:sz w:val="20"/>
                          <w:szCs w:val="20"/>
                        </w:rPr>
                      </w:pPr>
                      <w:r w:rsidRPr="00514609">
                        <w:rPr>
                          <w:rFonts w:ascii="Arial" w:hAnsi="Arial" w:cs="Arial"/>
                          <w:sz w:val="20"/>
                          <w:szCs w:val="20"/>
                        </w:rPr>
                        <w:t>Penggunaan restrain.</w:t>
                      </w:r>
                    </w:p>
                    <w:p w:rsidR="001B4724" w:rsidRPr="00514609" w:rsidRDefault="001B4724" w:rsidP="00BF77A1">
                      <w:pPr>
                        <w:pStyle w:val="ListParagraph"/>
                        <w:jc w:val="right"/>
                        <w:rPr>
                          <w:rFonts w:ascii="Arial" w:hAnsi="Arial" w:cs="Arial"/>
                          <w:sz w:val="20"/>
                          <w:szCs w:val="20"/>
                        </w:rPr>
                      </w:pPr>
                      <w:r w:rsidRPr="00514609">
                        <w:rPr>
                          <w:rFonts w:ascii="Arial" w:hAnsi="Arial" w:cs="Arial"/>
                          <w:sz w:val="20"/>
                          <w:szCs w:val="20"/>
                        </w:rPr>
                        <w:t>(Potter &amp; Perry, 200</w:t>
                      </w:r>
                      <w:r w:rsidRPr="00514609">
                        <w:rPr>
                          <w:rFonts w:ascii="Arial" w:hAnsi="Arial" w:cs="Arial"/>
                          <w:sz w:val="20"/>
                          <w:szCs w:val="20"/>
                          <w:lang w:val="id-ID"/>
                        </w:rPr>
                        <w:t>9</w:t>
                      </w:r>
                      <w:r w:rsidRPr="00514609">
                        <w:rPr>
                          <w:rFonts w:ascii="Arial" w:hAnsi="Arial" w:cs="Arial"/>
                          <w:sz w:val="20"/>
                          <w:szCs w:val="20"/>
                        </w:rPr>
                        <w:t>)</w:t>
                      </w:r>
                    </w:p>
                  </w:txbxContent>
                </v:textbox>
              </v:rect>
            </w:pict>
          </mc:Fallback>
        </mc:AlternateContent>
      </w:r>
      <w:r>
        <w:rPr>
          <w:noProof/>
        </w:rPr>
        <mc:AlternateContent>
          <mc:Choice Requires="wps">
            <w:drawing>
              <wp:anchor distT="0" distB="0" distL="114300" distR="114300" simplePos="0" relativeHeight="251646976" behindDoc="0" locked="0" layoutInCell="1" allowOverlap="1" wp14:anchorId="7DD5F18D" wp14:editId="13A0A6C9">
                <wp:simplePos x="0" y="0"/>
                <wp:positionH relativeFrom="column">
                  <wp:posOffset>-25448</wp:posOffset>
                </wp:positionH>
                <wp:positionV relativeFrom="paragraph">
                  <wp:posOffset>271936</wp:posOffset>
                </wp:positionV>
                <wp:extent cx="2730500" cy="3001992"/>
                <wp:effectExtent l="0" t="0" r="12700" b="27305"/>
                <wp:wrapNone/>
                <wp:docPr id="16"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30500" cy="3001992"/>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1B4724" w:rsidRPr="00514609" w:rsidRDefault="001B4724" w:rsidP="00BF77A1">
                            <w:pPr>
                              <w:spacing w:line="360" w:lineRule="auto"/>
                              <w:rPr>
                                <w:rFonts w:ascii="Arial" w:hAnsi="Arial" w:cs="Arial"/>
                                <w:sz w:val="20"/>
                                <w:szCs w:val="20"/>
                              </w:rPr>
                            </w:pPr>
                            <w:r w:rsidRPr="00514609">
                              <w:rPr>
                                <w:rFonts w:ascii="Arial" w:hAnsi="Arial" w:cs="Arial"/>
                                <w:sz w:val="20"/>
                                <w:szCs w:val="20"/>
                              </w:rPr>
                              <w:t xml:space="preserve">Faktor yang mempengaruhi </w:t>
                            </w:r>
                            <w:proofErr w:type="gramStart"/>
                            <w:r w:rsidRPr="00514609">
                              <w:rPr>
                                <w:rFonts w:ascii="Arial" w:hAnsi="Arial" w:cs="Arial"/>
                                <w:sz w:val="20"/>
                                <w:szCs w:val="20"/>
                              </w:rPr>
                              <w:t>kepatuhan :</w:t>
                            </w:r>
                            <w:proofErr w:type="gramEnd"/>
                          </w:p>
                          <w:p w:rsidR="001B4724" w:rsidRPr="00514609" w:rsidRDefault="001B4724" w:rsidP="00BF77A1">
                            <w:pPr>
                              <w:pStyle w:val="ListParagraph"/>
                              <w:numPr>
                                <w:ilvl w:val="0"/>
                                <w:numId w:val="34"/>
                              </w:numPr>
                              <w:spacing w:after="200"/>
                              <w:jc w:val="both"/>
                              <w:rPr>
                                <w:rFonts w:ascii="Arial" w:hAnsi="Arial" w:cs="Arial"/>
                                <w:sz w:val="20"/>
                                <w:szCs w:val="20"/>
                              </w:rPr>
                            </w:pPr>
                            <w:r w:rsidRPr="00514609">
                              <w:rPr>
                                <w:rFonts w:ascii="Arial" w:hAnsi="Arial" w:cs="Arial"/>
                                <w:sz w:val="20"/>
                                <w:szCs w:val="20"/>
                              </w:rPr>
                              <w:t>Faktor Internal</w:t>
                            </w:r>
                          </w:p>
                          <w:p w:rsidR="001B4724" w:rsidRPr="00514609" w:rsidRDefault="001B4724" w:rsidP="00BF77A1">
                            <w:pPr>
                              <w:pStyle w:val="ListParagraph"/>
                              <w:numPr>
                                <w:ilvl w:val="0"/>
                                <w:numId w:val="35"/>
                              </w:numPr>
                              <w:spacing w:after="200"/>
                              <w:jc w:val="both"/>
                              <w:rPr>
                                <w:rFonts w:ascii="Arial" w:hAnsi="Arial" w:cs="Arial"/>
                                <w:sz w:val="20"/>
                                <w:szCs w:val="20"/>
                              </w:rPr>
                            </w:pPr>
                            <w:r w:rsidRPr="00514609">
                              <w:rPr>
                                <w:rFonts w:ascii="Arial" w:hAnsi="Arial" w:cs="Arial"/>
                                <w:sz w:val="20"/>
                                <w:szCs w:val="20"/>
                              </w:rPr>
                              <w:t xml:space="preserve">Usia </w:t>
                            </w:r>
                          </w:p>
                          <w:p w:rsidR="001B4724" w:rsidRPr="00514609" w:rsidRDefault="001B4724" w:rsidP="00BF77A1">
                            <w:pPr>
                              <w:pStyle w:val="ListParagraph"/>
                              <w:numPr>
                                <w:ilvl w:val="0"/>
                                <w:numId w:val="35"/>
                              </w:numPr>
                              <w:spacing w:after="200"/>
                              <w:jc w:val="both"/>
                              <w:rPr>
                                <w:rFonts w:ascii="Arial" w:hAnsi="Arial" w:cs="Arial"/>
                                <w:sz w:val="20"/>
                                <w:szCs w:val="20"/>
                              </w:rPr>
                            </w:pPr>
                            <w:r w:rsidRPr="00514609">
                              <w:rPr>
                                <w:rFonts w:ascii="Arial" w:hAnsi="Arial" w:cs="Arial"/>
                                <w:sz w:val="20"/>
                                <w:szCs w:val="20"/>
                              </w:rPr>
                              <w:t xml:space="preserve">Jenis kelamin </w:t>
                            </w:r>
                          </w:p>
                          <w:p w:rsidR="001B4724" w:rsidRPr="00514609" w:rsidRDefault="001B4724" w:rsidP="00BF77A1">
                            <w:pPr>
                              <w:pStyle w:val="ListParagraph"/>
                              <w:numPr>
                                <w:ilvl w:val="0"/>
                                <w:numId w:val="35"/>
                              </w:numPr>
                              <w:spacing w:after="200"/>
                              <w:jc w:val="both"/>
                              <w:rPr>
                                <w:rFonts w:ascii="Arial" w:hAnsi="Arial" w:cs="Arial"/>
                                <w:sz w:val="20"/>
                                <w:szCs w:val="20"/>
                              </w:rPr>
                            </w:pPr>
                            <w:r w:rsidRPr="00514609">
                              <w:rPr>
                                <w:rFonts w:ascii="Arial" w:hAnsi="Arial" w:cs="Arial"/>
                                <w:sz w:val="20"/>
                                <w:szCs w:val="20"/>
                              </w:rPr>
                              <w:t xml:space="preserve">Masa kerja </w:t>
                            </w:r>
                          </w:p>
                          <w:p w:rsidR="001B4724" w:rsidRPr="00514609" w:rsidRDefault="001B4724" w:rsidP="00BF77A1">
                            <w:pPr>
                              <w:pStyle w:val="ListParagraph"/>
                              <w:numPr>
                                <w:ilvl w:val="0"/>
                                <w:numId w:val="35"/>
                              </w:numPr>
                              <w:spacing w:after="200"/>
                              <w:jc w:val="both"/>
                              <w:rPr>
                                <w:rFonts w:ascii="Arial" w:hAnsi="Arial" w:cs="Arial"/>
                                <w:sz w:val="20"/>
                                <w:szCs w:val="20"/>
                              </w:rPr>
                            </w:pPr>
                            <w:r w:rsidRPr="00514609">
                              <w:rPr>
                                <w:rFonts w:ascii="Arial" w:hAnsi="Arial" w:cs="Arial"/>
                                <w:sz w:val="20"/>
                                <w:szCs w:val="20"/>
                              </w:rPr>
                              <w:t xml:space="preserve">Pengetahuan </w:t>
                            </w:r>
                          </w:p>
                          <w:p w:rsidR="001B4724" w:rsidRPr="00514609" w:rsidRDefault="001B4724" w:rsidP="00BF77A1">
                            <w:pPr>
                              <w:pStyle w:val="ListParagraph"/>
                              <w:numPr>
                                <w:ilvl w:val="0"/>
                                <w:numId w:val="35"/>
                              </w:numPr>
                              <w:spacing w:after="200"/>
                              <w:jc w:val="both"/>
                              <w:rPr>
                                <w:rFonts w:ascii="Arial" w:hAnsi="Arial" w:cs="Arial"/>
                                <w:sz w:val="20"/>
                                <w:szCs w:val="20"/>
                              </w:rPr>
                            </w:pPr>
                            <w:r w:rsidRPr="00514609">
                              <w:rPr>
                                <w:rFonts w:ascii="Arial" w:hAnsi="Arial" w:cs="Arial"/>
                                <w:sz w:val="20"/>
                                <w:szCs w:val="20"/>
                              </w:rPr>
                              <w:t xml:space="preserve">Sikap </w:t>
                            </w:r>
                          </w:p>
                          <w:p w:rsidR="001B4724" w:rsidRPr="00514609" w:rsidRDefault="001B4724" w:rsidP="00BF77A1">
                            <w:pPr>
                              <w:pStyle w:val="ListParagraph"/>
                              <w:numPr>
                                <w:ilvl w:val="0"/>
                                <w:numId w:val="34"/>
                              </w:numPr>
                              <w:spacing w:after="200"/>
                              <w:jc w:val="both"/>
                              <w:rPr>
                                <w:rFonts w:ascii="Arial" w:hAnsi="Arial" w:cs="Arial"/>
                                <w:sz w:val="20"/>
                                <w:szCs w:val="20"/>
                              </w:rPr>
                            </w:pPr>
                            <w:r w:rsidRPr="00514609">
                              <w:rPr>
                                <w:rFonts w:ascii="Arial" w:hAnsi="Arial" w:cs="Arial"/>
                                <w:sz w:val="20"/>
                                <w:szCs w:val="20"/>
                              </w:rPr>
                              <w:t>Faktor eksternal</w:t>
                            </w:r>
                          </w:p>
                          <w:p w:rsidR="001B4724" w:rsidRPr="00514609" w:rsidRDefault="001B4724" w:rsidP="00BF77A1">
                            <w:pPr>
                              <w:pStyle w:val="ListParagraph"/>
                              <w:numPr>
                                <w:ilvl w:val="0"/>
                                <w:numId w:val="36"/>
                              </w:numPr>
                              <w:spacing w:after="200"/>
                              <w:jc w:val="both"/>
                              <w:rPr>
                                <w:rFonts w:ascii="Arial" w:hAnsi="Arial" w:cs="Arial"/>
                                <w:sz w:val="20"/>
                                <w:szCs w:val="20"/>
                              </w:rPr>
                            </w:pPr>
                            <w:r w:rsidRPr="00514609">
                              <w:rPr>
                                <w:rFonts w:ascii="Arial" w:hAnsi="Arial" w:cs="Arial"/>
                                <w:sz w:val="20"/>
                                <w:szCs w:val="20"/>
                              </w:rPr>
                              <w:t xml:space="preserve">Lingkungan kerja </w:t>
                            </w:r>
                          </w:p>
                          <w:p w:rsidR="001B4724" w:rsidRPr="00514609" w:rsidRDefault="001B4724" w:rsidP="00BF77A1">
                            <w:pPr>
                              <w:pStyle w:val="ListParagraph"/>
                              <w:numPr>
                                <w:ilvl w:val="0"/>
                                <w:numId w:val="36"/>
                              </w:numPr>
                              <w:spacing w:after="200"/>
                              <w:jc w:val="both"/>
                              <w:rPr>
                                <w:rFonts w:ascii="Arial" w:hAnsi="Arial" w:cs="Arial"/>
                                <w:sz w:val="20"/>
                                <w:szCs w:val="20"/>
                              </w:rPr>
                            </w:pPr>
                            <w:r w:rsidRPr="00514609">
                              <w:rPr>
                                <w:rFonts w:ascii="Arial" w:hAnsi="Arial" w:cs="Arial"/>
                                <w:sz w:val="20"/>
                                <w:szCs w:val="20"/>
                              </w:rPr>
                              <w:t xml:space="preserve">Karakteristik kelompok </w:t>
                            </w:r>
                          </w:p>
                          <w:p w:rsidR="001B4724" w:rsidRPr="00514609" w:rsidRDefault="001B4724" w:rsidP="00BF77A1">
                            <w:pPr>
                              <w:pStyle w:val="ListParagraph"/>
                              <w:numPr>
                                <w:ilvl w:val="0"/>
                                <w:numId w:val="36"/>
                              </w:numPr>
                              <w:spacing w:after="200"/>
                              <w:jc w:val="both"/>
                              <w:rPr>
                                <w:rFonts w:ascii="Arial" w:hAnsi="Arial" w:cs="Arial"/>
                                <w:sz w:val="20"/>
                                <w:szCs w:val="20"/>
                              </w:rPr>
                            </w:pPr>
                            <w:r w:rsidRPr="00514609">
                              <w:rPr>
                                <w:rFonts w:ascii="Arial" w:hAnsi="Arial" w:cs="Arial"/>
                                <w:sz w:val="20"/>
                                <w:szCs w:val="20"/>
                              </w:rPr>
                              <w:t xml:space="preserve">Beban kerja </w:t>
                            </w:r>
                          </w:p>
                          <w:p w:rsidR="001B4724" w:rsidRPr="00514609" w:rsidRDefault="001B4724" w:rsidP="00BF77A1">
                            <w:pPr>
                              <w:pStyle w:val="ListParagraph"/>
                              <w:numPr>
                                <w:ilvl w:val="0"/>
                                <w:numId w:val="36"/>
                              </w:numPr>
                              <w:spacing w:after="200"/>
                              <w:jc w:val="both"/>
                              <w:rPr>
                                <w:rFonts w:ascii="Arial" w:hAnsi="Arial" w:cs="Arial"/>
                                <w:sz w:val="20"/>
                                <w:szCs w:val="20"/>
                              </w:rPr>
                            </w:pPr>
                            <w:r w:rsidRPr="00514609">
                              <w:rPr>
                                <w:rFonts w:ascii="Arial" w:hAnsi="Arial" w:cs="Arial"/>
                                <w:sz w:val="20"/>
                                <w:szCs w:val="20"/>
                              </w:rPr>
                              <w:t>Karakteristik lingkungan</w:t>
                            </w:r>
                          </w:p>
                          <w:p w:rsidR="001B4724" w:rsidRPr="00514609" w:rsidRDefault="001B4724" w:rsidP="00BF77A1">
                            <w:pPr>
                              <w:ind w:left="720"/>
                              <w:jc w:val="both"/>
                              <w:rPr>
                                <w:rFonts w:ascii="Arial" w:hAnsi="Arial" w:cs="Arial"/>
                                <w:sz w:val="20"/>
                                <w:szCs w:val="20"/>
                              </w:rPr>
                            </w:pPr>
                            <w:r w:rsidRPr="00514609">
                              <w:rPr>
                                <w:rFonts w:ascii="Arial" w:hAnsi="Arial" w:cs="Arial"/>
                                <w:sz w:val="20"/>
                                <w:szCs w:val="20"/>
                              </w:rPr>
                              <w:t>(Maria, 2016; Muninjaya, 2008; Notoatmodjo, 2007)</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7DD5F18D" id="Rectangle 5" o:spid="_x0000_s1030" style="position:absolute;left:0;text-align:left;margin-left:-2pt;margin-top:21.4pt;width:215pt;height:236.4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" fillcolor="white [3201]" strokecolor="black [3200]" strokeweight="1pt">
                <v:path arrowok="t"/>
                <v:textbox>
                  <w:txbxContent>
                    <w:p w:rsidR="001B4724" w:rsidRPr="00514609" w:rsidRDefault="001B4724" w:rsidP="00BF77A1">
                      <w:pPr>
                        <w:spacing w:line="360" w:lineRule="auto"/>
                        <w:rPr>
                          <w:rFonts w:ascii="Arial" w:hAnsi="Arial" w:cs="Arial"/>
                          <w:sz w:val="20"/>
                          <w:szCs w:val="20"/>
                        </w:rPr>
                      </w:pPr>
                      <w:r w:rsidRPr="00514609">
                        <w:rPr>
                          <w:rFonts w:ascii="Arial" w:hAnsi="Arial" w:cs="Arial"/>
                          <w:sz w:val="20"/>
                          <w:szCs w:val="20"/>
                        </w:rPr>
                        <w:t>Faktor yang mempengaruhi kepatuhan :</w:t>
                      </w:r>
                    </w:p>
                    <w:p w:rsidR="001B4724" w:rsidRPr="00514609" w:rsidRDefault="001B4724" w:rsidP="00BF77A1">
                      <w:pPr>
                        <w:pStyle w:val="ListParagraph"/>
                        <w:numPr>
                          <w:ilvl w:val="0"/>
                          <w:numId w:val="34"/>
                        </w:numPr>
                        <w:spacing w:after="200"/>
                        <w:jc w:val="both"/>
                        <w:rPr>
                          <w:rFonts w:ascii="Arial" w:hAnsi="Arial" w:cs="Arial"/>
                          <w:sz w:val="20"/>
                          <w:szCs w:val="20"/>
                        </w:rPr>
                      </w:pPr>
                      <w:r w:rsidRPr="00514609">
                        <w:rPr>
                          <w:rFonts w:ascii="Arial" w:hAnsi="Arial" w:cs="Arial"/>
                          <w:sz w:val="20"/>
                          <w:szCs w:val="20"/>
                        </w:rPr>
                        <w:t>Faktor Internal</w:t>
                      </w:r>
                    </w:p>
                    <w:p w:rsidR="001B4724" w:rsidRPr="00514609" w:rsidRDefault="001B4724" w:rsidP="00BF77A1">
                      <w:pPr>
                        <w:pStyle w:val="ListParagraph"/>
                        <w:numPr>
                          <w:ilvl w:val="0"/>
                          <w:numId w:val="35"/>
                        </w:numPr>
                        <w:spacing w:after="200"/>
                        <w:jc w:val="both"/>
                        <w:rPr>
                          <w:rFonts w:ascii="Arial" w:hAnsi="Arial" w:cs="Arial"/>
                          <w:sz w:val="20"/>
                          <w:szCs w:val="20"/>
                        </w:rPr>
                      </w:pPr>
                      <w:r w:rsidRPr="00514609">
                        <w:rPr>
                          <w:rFonts w:ascii="Arial" w:hAnsi="Arial" w:cs="Arial"/>
                          <w:sz w:val="20"/>
                          <w:szCs w:val="20"/>
                        </w:rPr>
                        <w:t xml:space="preserve">Usia </w:t>
                      </w:r>
                    </w:p>
                    <w:p w:rsidR="001B4724" w:rsidRPr="00514609" w:rsidRDefault="001B4724" w:rsidP="00BF77A1">
                      <w:pPr>
                        <w:pStyle w:val="ListParagraph"/>
                        <w:numPr>
                          <w:ilvl w:val="0"/>
                          <w:numId w:val="35"/>
                        </w:numPr>
                        <w:spacing w:after="200"/>
                        <w:jc w:val="both"/>
                        <w:rPr>
                          <w:rFonts w:ascii="Arial" w:hAnsi="Arial" w:cs="Arial"/>
                          <w:sz w:val="20"/>
                          <w:szCs w:val="20"/>
                        </w:rPr>
                      </w:pPr>
                      <w:r w:rsidRPr="00514609">
                        <w:rPr>
                          <w:rFonts w:ascii="Arial" w:hAnsi="Arial" w:cs="Arial"/>
                          <w:sz w:val="20"/>
                          <w:szCs w:val="20"/>
                        </w:rPr>
                        <w:t xml:space="preserve">Jenis kelamin </w:t>
                      </w:r>
                    </w:p>
                    <w:p w:rsidR="001B4724" w:rsidRPr="00514609" w:rsidRDefault="001B4724" w:rsidP="00BF77A1">
                      <w:pPr>
                        <w:pStyle w:val="ListParagraph"/>
                        <w:numPr>
                          <w:ilvl w:val="0"/>
                          <w:numId w:val="35"/>
                        </w:numPr>
                        <w:spacing w:after="200"/>
                        <w:jc w:val="both"/>
                        <w:rPr>
                          <w:rFonts w:ascii="Arial" w:hAnsi="Arial" w:cs="Arial"/>
                          <w:sz w:val="20"/>
                          <w:szCs w:val="20"/>
                        </w:rPr>
                      </w:pPr>
                      <w:r w:rsidRPr="00514609">
                        <w:rPr>
                          <w:rFonts w:ascii="Arial" w:hAnsi="Arial" w:cs="Arial"/>
                          <w:sz w:val="20"/>
                          <w:szCs w:val="20"/>
                        </w:rPr>
                        <w:t xml:space="preserve">Masa kerja </w:t>
                      </w:r>
                    </w:p>
                    <w:p w:rsidR="001B4724" w:rsidRPr="00514609" w:rsidRDefault="001B4724" w:rsidP="00BF77A1">
                      <w:pPr>
                        <w:pStyle w:val="ListParagraph"/>
                        <w:numPr>
                          <w:ilvl w:val="0"/>
                          <w:numId w:val="35"/>
                        </w:numPr>
                        <w:spacing w:after="200"/>
                        <w:jc w:val="both"/>
                        <w:rPr>
                          <w:rFonts w:ascii="Arial" w:hAnsi="Arial" w:cs="Arial"/>
                          <w:sz w:val="20"/>
                          <w:szCs w:val="20"/>
                        </w:rPr>
                      </w:pPr>
                      <w:r w:rsidRPr="00514609">
                        <w:rPr>
                          <w:rFonts w:ascii="Arial" w:hAnsi="Arial" w:cs="Arial"/>
                          <w:sz w:val="20"/>
                          <w:szCs w:val="20"/>
                        </w:rPr>
                        <w:t xml:space="preserve">Pengetahuan </w:t>
                      </w:r>
                    </w:p>
                    <w:p w:rsidR="001B4724" w:rsidRPr="00514609" w:rsidRDefault="001B4724" w:rsidP="00BF77A1">
                      <w:pPr>
                        <w:pStyle w:val="ListParagraph"/>
                        <w:numPr>
                          <w:ilvl w:val="0"/>
                          <w:numId w:val="35"/>
                        </w:numPr>
                        <w:spacing w:after="200"/>
                        <w:jc w:val="both"/>
                        <w:rPr>
                          <w:rFonts w:ascii="Arial" w:hAnsi="Arial" w:cs="Arial"/>
                          <w:sz w:val="20"/>
                          <w:szCs w:val="20"/>
                        </w:rPr>
                      </w:pPr>
                      <w:r w:rsidRPr="00514609">
                        <w:rPr>
                          <w:rFonts w:ascii="Arial" w:hAnsi="Arial" w:cs="Arial"/>
                          <w:sz w:val="20"/>
                          <w:szCs w:val="20"/>
                        </w:rPr>
                        <w:t xml:space="preserve">Sikap </w:t>
                      </w:r>
                    </w:p>
                    <w:p w:rsidR="001B4724" w:rsidRPr="00514609" w:rsidRDefault="001B4724" w:rsidP="00BF77A1">
                      <w:pPr>
                        <w:pStyle w:val="ListParagraph"/>
                        <w:numPr>
                          <w:ilvl w:val="0"/>
                          <w:numId w:val="34"/>
                        </w:numPr>
                        <w:spacing w:after="200"/>
                        <w:jc w:val="both"/>
                        <w:rPr>
                          <w:rFonts w:ascii="Arial" w:hAnsi="Arial" w:cs="Arial"/>
                          <w:sz w:val="20"/>
                          <w:szCs w:val="20"/>
                        </w:rPr>
                      </w:pPr>
                      <w:r w:rsidRPr="00514609">
                        <w:rPr>
                          <w:rFonts w:ascii="Arial" w:hAnsi="Arial" w:cs="Arial"/>
                          <w:sz w:val="20"/>
                          <w:szCs w:val="20"/>
                        </w:rPr>
                        <w:t>Faktor eksternal</w:t>
                      </w:r>
                    </w:p>
                    <w:p w:rsidR="001B4724" w:rsidRPr="00514609" w:rsidRDefault="001B4724" w:rsidP="00BF77A1">
                      <w:pPr>
                        <w:pStyle w:val="ListParagraph"/>
                        <w:numPr>
                          <w:ilvl w:val="0"/>
                          <w:numId w:val="36"/>
                        </w:numPr>
                        <w:spacing w:after="200"/>
                        <w:jc w:val="both"/>
                        <w:rPr>
                          <w:rFonts w:ascii="Arial" w:hAnsi="Arial" w:cs="Arial"/>
                          <w:sz w:val="20"/>
                          <w:szCs w:val="20"/>
                        </w:rPr>
                      </w:pPr>
                      <w:r w:rsidRPr="00514609">
                        <w:rPr>
                          <w:rFonts w:ascii="Arial" w:hAnsi="Arial" w:cs="Arial"/>
                          <w:sz w:val="20"/>
                          <w:szCs w:val="20"/>
                        </w:rPr>
                        <w:t xml:space="preserve">Lingkungan kerja </w:t>
                      </w:r>
                    </w:p>
                    <w:p w:rsidR="001B4724" w:rsidRPr="00514609" w:rsidRDefault="001B4724" w:rsidP="00BF77A1">
                      <w:pPr>
                        <w:pStyle w:val="ListParagraph"/>
                        <w:numPr>
                          <w:ilvl w:val="0"/>
                          <w:numId w:val="36"/>
                        </w:numPr>
                        <w:spacing w:after="200"/>
                        <w:jc w:val="both"/>
                        <w:rPr>
                          <w:rFonts w:ascii="Arial" w:hAnsi="Arial" w:cs="Arial"/>
                          <w:sz w:val="20"/>
                          <w:szCs w:val="20"/>
                        </w:rPr>
                      </w:pPr>
                      <w:r w:rsidRPr="00514609">
                        <w:rPr>
                          <w:rFonts w:ascii="Arial" w:hAnsi="Arial" w:cs="Arial"/>
                          <w:sz w:val="20"/>
                          <w:szCs w:val="20"/>
                        </w:rPr>
                        <w:t xml:space="preserve">Karakteristik kelompok </w:t>
                      </w:r>
                    </w:p>
                    <w:p w:rsidR="001B4724" w:rsidRPr="00514609" w:rsidRDefault="001B4724" w:rsidP="00BF77A1">
                      <w:pPr>
                        <w:pStyle w:val="ListParagraph"/>
                        <w:numPr>
                          <w:ilvl w:val="0"/>
                          <w:numId w:val="36"/>
                        </w:numPr>
                        <w:spacing w:after="200"/>
                        <w:jc w:val="both"/>
                        <w:rPr>
                          <w:rFonts w:ascii="Arial" w:hAnsi="Arial" w:cs="Arial"/>
                          <w:sz w:val="20"/>
                          <w:szCs w:val="20"/>
                        </w:rPr>
                      </w:pPr>
                      <w:r w:rsidRPr="00514609">
                        <w:rPr>
                          <w:rFonts w:ascii="Arial" w:hAnsi="Arial" w:cs="Arial"/>
                          <w:sz w:val="20"/>
                          <w:szCs w:val="20"/>
                        </w:rPr>
                        <w:t xml:space="preserve">Beban kerja </w:t>
                      </w:r>
                    </w:p>
                    <w:p w:rsidR="001B4724" w:rsidRPr="00514609" w:rsidRDefault="001B4724" w:rsidP="00BF77A1">
                      <w:pPr>
                        <w:pStyle w:val="ListParagraph"/>
                        <w:numPr>
                          <w:ilvl w:val="0"/>
                          <w:numId w:val="36"/>
                        </w:numPr>
                        <w:spacing w:after="200"/>
                        <w:jc w:val="both"/>
                        <w:rPr>
                          <w:rFonts w:ascii="Arial" w:hAnsi="Arial" w:cs="Arial"/>
                          <w:sz w:val="20"/>
                          <w:szCs w:val="20"/>
                        </w:rPr>
                      </w:pPr>
                      <w:r w:rsidRPr="00514609">
                        <w:rPr>
                          <w:rFonts w:ascii="Arial" w:hAnsi="Arial" w:cs="Arial"/>
                          <w:sz w:val="20"/>
                          <w:szCs w:val="20"/>
                        </w:rPr>
                        <w:t>Karakteristik lingkungan</w:t>
                      </w:r>
                    </w:p>
                    <w:p w:rsidR="001B4724" w:rsidRPr="00514609" w:rsidRDefault="001B4724" w:rsidP="00BF77A1">
                      <w:pPr>
                        <w:ind w:left="720"/>
                        <w:jc w:val="both"/>
                        <w:rPr>
                          <w:rFonts w:ascii="Arial" w:hAnsi="Arial" w:cs="Arial"/>
                          <w:sz w:val="20"/>
                          <w:szCs w:val="20"/>
                        </w:rPr>
                      </w:pPr>
                      <w:r w:rsidRPr="00514609">
                        <w:rPr>
                          <w:rFonts w:ascii="Arial" w:hAnsi="Arial" w:cs="Arial"/>
                          <w:sz w:val="20"/>
                          <w:szCs w:val="20"/>
                        </w:rPr>
                        <w:t>(Maria, 2016; Muninjaya, 2008; Notoatmodjo, 2007)</w:t>
                      </w:r>
                    </w:p>
                  </w:txbxContent>
                </v:textbox>
              </v:rect>
            </w:pict>
          </mc:Fallback>
        </mc:AlternateContent>
      </w:r>
    </w:p>
    <w:p w:rsidR="00BF77A1" w:rsidRDefault="00BF77A1" w:rsidP="00BF77A1">
      <w:pPr>
        <w:pStyle w:val="ListParagraph"/>
        <w:spacing w:line="480" w:lineRule="auto"/>
        <w:jc w:val="center"/>
        <w:rPr>
          <w:rFonts w:ascii="Arial" w:hAnsi="Arial" w:cs="Arial"/>
          <w:b/>
        </w:rPr>
      </w:pPr>
    </w:p>
    <w:p w:rsidR="00BF77A1" w:rsidRDefault="00BF77A1" w:rsidP="00BF77A1">
      <w:pPr>
        <w:pStyle w:val="ListParagraph"/>
        <w:spacing w:line="480" w:lineRule="auto"/>
        <w:jc w:val="center"/>
        <w:rPr>
          <w:rFonts w:ascii="Arial" w:hAnsi="Arial" w:cs="Arial"/>
          <w:b/>
        </w:rPr>
      </w:pPr>
    </w:p>
    <w:p w:rsidR="00BF77A1" w:rsidRDefault="00BF77A1" w:rsidP="00BF77A1">
      <w:pPr>
        <w:pStyle w:val="ListParagraph"/>
        <w:spacing w:line="480" w:lineRule="auto"/>
        <w:jc w:val="center"/>
        <w:rPr>
          <w:rFonts w:ascii="Arial" w:hAnsi="Arial" w:cs="Arial"/>
          <w:b/>
        </w:rPr>
      </w:pPr>
      <w:r>
        <w:rPr>
          <w:noProof/>
        </w:rPr>
        <mc:AlternateContent>
          <mc:Choice Requires="wps">
            <w:drawing>
              <wp:anchor distT="4294967295" distB="4294967295" distL="114300" distR="114300" simplePos="0" relativeHeight="251650048" behindDoc="0" locked="0" layoutInCell="1" allowOverlap="1" wp14:anchorId="152B2A8A" wp14:editId="340BA87B">
                <wp:simplePos x="0" y="0"/>
                <wp:positionH relativeFrom="column">
                  <wp:posOffset>3013075</wp:posOffset>
                </wp:positionH>
                <wp:positionV relativeFrom="paragraph">
                  <wp:posOffset>97790</wp:posOffset>
                </wp:positionV>
                <wp:extent cx="322580" cy="0"/>
                <wp:effectExtent l="0" t="76200" r="20320" b="114300"/>
                <wp:wrapNone/>
                <wp:docPr id="14" name="Straight Arrow Connector 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22580"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5AD99DEF" id="Straight Arrow Connector 13" o:spid="_x0000_s1026" type="#_x0000_t32" style="position:absolute;margin-left:237.25pt;margin-top:7.7pt;width:25.4pt;height:0;z-index:25165004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" strokecolor="black [3040]">
                <v:stroke endarrow="open"/>
                <o:lock v:ext="edit" shapetype="f"/>
              </v:shape>
            </w:pict>
          </mc:Fallback>
        </mc:AlternateContent>
      </w:r>
    </w:p>
    <w:p w:rsidR="00BF77A1" w:rsidRDefault="00BF77A1" w:rsidP="00BF77A1">
      <w:pPr>
        <w:pStyle w:val="ListParagraph"/>
        <w:spacing w:line="480" w:lineRule="auto"/>
        <w:jc w:val="center"/>
        <w:rPr>
          <w:rFonts w:ascii="Arial" w:hAnsi="Arial" w:cs="Arial"/>
          <w:b/>
        </w:rPr>
      </w:pPr>
    </w:p>
    <w:p w:rsidR="00BF77A1" w:rsidRDefault="00BF77A1" w:rsidP="00BF77A1">
      <w:pPr>
        <w:pStyle w:val="ListParagraph"/>
        <w:spacing w:line="480" w:lineRule="auto"/>
        <w:jc w:val="center"/>
        <w:rPr>
          <w:rFonts w:ascii="Arial" w:hAnsi="Arial" w:cs="Arial"/>
          <w:b/>
        </w:rPr>
      </w:pPr>
      <w:r>
        <w:rPr>
          <w:noProof/>
        </w:rPr>
        <mc:AlternateContent>
          <mc:Choice Requires="wps">
            <w:drawing>
              <wp:anchor distT="4294967295" distB="4294967295" distL="114300" distR="114300" simplePos="0" relativeHeight="251652096" behindDoc="0" locked="0" layoutInCell="1" allowOverlap="1" wp14:anchorId="3E4B40F0" wp14:editId="68071140">
                <wp:simplePos x="0" y="0"/>
                <wp:positionH relativeFrom="column">
                  <wp:posOffset>2701290</wp:posOffset>
                </wp:positionH>
                <wp:positionV relativeFrom="paragraph">
                  <wp:posOffset>232410</wp:posOffset>
                </wp:positionV>
                <wp:extent cx="322580" cy="0"/>
                <wp:effectExtent l="0" t="0" r="20320" b="19050"/>
                <wp:wrapNone/>
                <wp:docPr id="15" name="Straight Connector 1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2258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50358582" id="Straight Connector 15" o:spid="_x0000_s1026" style="position:absolute;z-index:25165209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12.7pt,18.3pt" to="238.1pt,18.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" strokecolor="black [3040]">
                <o:lock v:ext="edit" shapetype="f"/>
              </v:line>
            </w:pict>
          </mc:Fallback>
        </mc:AlternateContent>
      </w:r>
    </w:p>
    <w:p w:rsidR="00BF77A1" w:rsidRDefault="00BF77A1" w:rsidP="00BF77A1">
      <w:pPr>
        <w:pStyle w:val="ListParagraph"/>
        <w:spacing w:line="480" w:lineRule="auto"/>
        <w:jc w:val="center"/>
        <w:rPr>
          <w:rFonts w:ascii="Arial" w:hAnsi="Arial" w:cs="Arial"/>
          <w:b/>
        </w:rPr>
      </w:pPr>
    </w:p>
    <w:p w:rsidR="00BF77A1" w:rsidRDefault="00BF77A1" w:rsidP="00BF77A1">
      <w:pPr>
        <w:pStyle w:val="ListParagraph"/>
        <w:spacing w:line="480" w:lineRule="auto"/>
        <w:jc w:val="center"/>
        <w:rPr>
          <w:rFonts w:ascii="Arial" w:hAnsi="Arial" w:cs="Arial"/>
          <w:b/>
          <w:lang w:val="id-ID"/>
        </w:rPr>
      </w:pPr>
    </w:p>
    <w:p w:rsidR="00BF77A1" w:rsidRPr="00712270" w:rsidRDefault="00BF77A1" w:rsidP="00BF77A1">
      <w:pPr>
        <w:pStyle w:val="ListParagraph"/>
        <w:spacing w:line="480" w:lineRule="auto"/>
        <w:jc w:val="center"/>
        <w:rPr>
          <w:rFonts w:ascii="Arial" w:hAnsi="Arial" w:cs="Arial"/>
          <w:b/>
          <w:lang w:val="id-ID"/>
        </w:rPr>
      </w:pPr>
    </w:p>
    <w:p w:rsidR="00BF77A1" w:rsidRDefault="00BF77A1" w:rsidP="00BF77A1">
      <w:pPr>
        <w:pStyle w:val="ListParagraph"/>
        <w:spacing w:line="480" w:lineRule="auto"/>
        <w:jc w:val="center"/>
        <w:rPr>
          <w:rFonts w:ascii="Arial" w:hAnsi="Arial" w:cs="Arial"/>
          <w:b/>
        </w:rPr>
      </w:pPr>
    </w:p>
    <w:p w:rsidR="00BF77A1" w:rsidRPr="008A5F4B" w:rsidRDefault="00BF77A1" w:rsidP="00BF77A1">
      <w:pPr>
        <w:pStyle w:val="ListParagraph"/>
        <w:jc w:val="center"/>
        <w:rPr>
          <w:rFonts w:ascii="Arial" w:hAnsi="Arial" w:cs="Arial"/>
          <w:b/>
        </w:rPr>
      </w:pPr>
      <w:r w:rsidRPr="008A5F4B">
        <w:rPr>
          <w:rFonts w:ascii="Arial" w:hAnsi="Arial" w:cs="Arial"/>
          <w:b/>
        </w:rPr>
        <w:t>Gambar</w:t>
      </w:r>
      <w:r>
        <w:rPr>
          <w:rFonts w:ascii="Arial" w:hAnsi="Arial" w:cs="Arial"/>
          <w:b/>
        </w:rPr>
        <w:t xml:space="preserve"> 2.2 Kerangka konsep</w:t>
      </w:r>
    </w:p>
    <w:p w:rsidR="00BF77A1" w:rsidRDefault="00BF77A1" w:rsidP="00BF77A1">
      <w:pPr>
        <w:jc w:val="center"/>
        <w:rPr>
          <w:rFonts w:ascii="Arial" w:hAnsi="Arial" w:cs="Arial"/>
        </w:rPr>
      </w:pPr>
      <w:r>
        <w:rPr>
          <w:rFonts w:ascii="Arial" w:hAnsi="Arial" w:cs="Arial"/>
        </w:rPr>
        <w:t xml:space="preserve">(Maria 2016, Notoadmojo 2007, </w:t>
      </w:r>
      <w:r w:rsidRPr="000F0422">
        <w:rPr>
          <w:rFonts w:ascii="Arial" w:hAnsi="Arial" w:cs="Arial"/>
        </w:rPr>
        <w:t>Muninjaya, 2008,</w:t>
      </w:r>
      <w:r>
        <w:rPr>
          <w:rFonts w:ascii="Arial" w:hAnsi="Arial" w:cs="Arial"/>
        </w:rPr>
        <w:t xml:space="preserve"> Potter dan Perry 200</w:t>
      </w:r>
      <w:r>
        <w:rPr>
          <w:rFonts w:ascii="Arial" w:hAnsi="Arial" w:cs="Arial"/>
          <w:lang w:val="id-ID"/>
        </w:rPr>
        <w:t>9</w:t>
      </w:r>
      <w:r>
        <w:rPr>
          <w:rFonts w:ascii="Arial" w:hAnsi="Arial" w:cs="Arial"/>
        </w:rPr>
        <w:t>)</w:t>
      </w:r>
    </w:p>
    <w:p w:rsidR="00BF77A1" w:rsidRDefault="00BF77A1" w:rsidP="00BF77A1">
      <w:pPr>
        <w:pStyle w:val="ListParagraph"/>
        <w:numPr>
          <w:ilvl w:val="0"/>
          <w:numId w:val="10"/>
        </w:numPr>
        <w:spacing w:after="200" w:line="480" w:lineRule="auto"/>
        <w:rPr>
          <w:rFonts w:ascii="Arial" w:hAnsi="Arial" w:cs="Arial"/>
          <w:b/>
        </w:rPr>
      </w:pPr>
      <w:r w:rsidRPr="006A65D4">
        <w:rPr>
          <w:rFonts w:ascii="Arial" w:hAnsi="Arial" w:cs="Arial"/>
          <w:b/>
        </w:rPr>
        <w:lastRenderedPageBreak/>
        <w:t>Kerangka Konsep Penlitian</w:t>
      </w:r>
    </w:p>
    <w:p w:rsidR="00BF77A1" w:rsidRPr="008A5F4B" w:rsidRDefault="00BF77A1" w:rsidP="00BF77A1">
      <w:pPr>
        <w:pStyle w:val="ListParagraph"/>
        <w:spacing w:line="480" w:lineRule="auto"/>
        <w:ind w:firstLine="720"/>
        <w:jc w:val="both"/>
        <w:rPr>
          <w:rFonts w:ascii="Arial" w:hAnsi="Arial" w:cs="Arial"/>
        </w:rPr>
      </w:pPr>
      <w:proofErr w:type="gramStart"/>
      <w:r w:rsidRPr="008A5F4B">
        <w:rPr>
          <w:rFonts w:ascii="Arial" w:hAnsi="Arial" w:cs="Arial"/>
        </w:rPr>
        <w:t>Kerangka konsep penelitian adalah suatu uraian dan visualisasi hubungan atau kaitan antara konsep atau terhadap lainnya, atau antara variabel yang satu dengan variabel lainnya dari masalah yang ingin diteliti (Notoatmodjo, 2012).</w:t>
      </w:r>
      <w:proofErr w:type="gramEnd"/>
    </w:p>
    <w:p w:rsidR="00BF77A1" w:rsidRPr="008A5F4B" w:rsidRDefault="00BF77A1" w:rsidP="00BF77A1">
      <w:pPr>
        <w:pStyle w:val="ListParagraph"/>
        <w:spacing w:line="480" w:lineRule="auto"/>
        <w:ind w:left="1080" w:firstLine="360"/>
        <w:jc w:val="both"/>
        <w:rPr>
          <w:rFonts w:ascii="Arial" w:hAnsi="Arial" w:cs="Arial"/>
        </w:rPr>
      </w:pPr>
      <w:r w:rsidRPr="008A5F4B">
        <w:rPr>
          <w:rFonts w:ascii="Arial" w:hAnsi="Arial" w:cs="Arial"/>
        </w:rPr>
        <w:t xml:space="preserve">Adapun kerangka konsepdari penelitian ini sebagai </w:t>
      </w:r>
      <w:proofErr w:type="gramStart"/>
      <w:r w:rsidRPr="008A5F4B">
        <w:rPr>
          <w:rFonts w:ascii="Arial" w:hAnsi="Arial" w:cs="Arial"/>
        </w:rPr>
        <w:t>berikut :</w:t>
      </w:r>
      <w:proofErr w:type="gramEnd"/>
    </w:p>
    <w:p w:rsidR="00BF77A1" w:rsidRPr="00CE1150" w:rsidRDefault="00BF77A1" w:rsidP="00BF77A1">
      <w:pPr>
        <w:tabs>
          <w:tab w:val="left" w:pos="4185"/>
        </w:tabs>
        <w:spacing w:line="480" w:lineRule="auto"/>
        <w:ind w:left="1080" w:firstLine="720"/>
        <w:jc w:val="both"/>
        <w:rPr>
          <w:rFonts w:ascii="Arial" w:hAnsi="Arial" w:cs="Arial"/>
          <w:b/>
        </w:rPr>
      </w:pPr>
    </w:p>
    <w:p w:rsidR="00BF77A1" w:rsidRPr="00CE1150" w:rsidRDefault="00BF77A1" w:rsidP="00BF77A1">
      <w:pPr>
        <w:spacing w:line="480" w:lineRule="auto"/>
        <w:rPr>
          <w:rFonts w:ascii="Arial" w:hAnsi="Arial" w:cs="Arial"/>
          <w:b/>
        </w:rPr>
      </w:pPr>
      <w:r>
        <w:rPr>
          <w:noProof/>
        </w:rPr>
        <mc:AlternateContent>
          <mc:Choice Requires="wps">
            <w:drawing>
              <wp:anchor distT="0" distB="0" distL="114300" distR="114300" simplePos="0" relativeHeight="251654144" behindDoc="0" locked="0" layoutInCell="1" allowOverlap="1" wp14:anchorId="722DAAD3" wp14:editId="5CFF540A">
                <wp:simplePos x="0" y="0"/>
                <wp:positionH relativeFrom="column">
                  <wp:posOffset>3247934</wp:posOffset>
                </wp:positionH>
                <wp:positionV relativeFrom="paragraph">
                  <wp:posOffset>10523</wp:posOffset>
                </wp:positionV>
                <wp:extent cx="2047875" cy="1668780"/>
                <wp:effectExtent l="0" t="0" r="28575" b="26670"/>
                <wp:wrapNone/>
                <wp:docPr id="13"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47875" cy="1668780"/>
                        </a:xfrm>
                        <a:prstGeom prst="rect">
                          <a:avLst/>
                        </a:prstGeom>
                        <a:solidFill>
                          <a:srgbClr val="FFFFFF"/>
                        </a:solidFill>
                        <a:ln w="9525">
                          <a:solidFill>
                            <a:srgbClr val="000000"/>
                          </a:solidFill>
                          <a:miter lim="800000"/>
                          <a:headEnd/>
                          <a:tailEnd/>
                        </a:ln>
                      </wps:spPr>
                      <wps:txbx>
                        <w:txbxContent>
                          <w:p w:rsidR="001B4724" w:rsidRPr="00514609" w:rsidRDefault="001B4724" w:rsidP="00BF77A1">
                            <w:pPr>
                              <w:spacing w:after="200"/>
                              <w:jc w:val="center"/>
                              <w:rPr>
                                <w:rFonts w:ascii="Arial" w:hAnsi="Arial" w:cs="Arial"/>
                                <w:sz w:val="20"/>
                                <w:szCs w:val="20"/>
                                <w:lang w:val="id-ID"/>
                              </w:rPr>
                            </w:pPr>
                            <w:r w:rsidRPr="00514609">
                              <w:rPr>
                                <w:rFonts w:ascii="Arial" w:hAnsi="Arial" w:cs="Arial"/>
                                <w:sz w:val="20"/>
                                <w:szCs w:val="20"/>
                              </w:rPr>
                              <w:t>Variabel Dependen</w:t>
                            </w:r>
                          </w:p>
                          <w:p w:rsidR="001B4724" w:rsidRPr="00514609" w:rsidRDefault="001B4724" w:rsidP="00BF77A1">
                            <w:pPr>
                              <w:spacing w:after="200"/>
                              <w:jc w:val="center"/>
                              <w:rPr>
                                <w:rFonts w:ascii="Arial" w:hAnsi="Arial" w:cs="Arial"/>
                                <w:sz w:val="20"/>
                                <w:szCs w:val="20"/>
                                <w:lang w:val="id-ID"/>
                              </w:rPr>
                            </w:pPr>
                          </w:p>
                          <w:p w:rsidR="001B4724" w:rsidRPr="001B61B9" w:rsidRDefault="001B4724" w:rsidP="00BF77A1">
                            <w:pPr>
                              <w:spacing w:after="200"/>
                              <w:jc w:val="both"/>
                              <w:rPr>
                                <w:rFonts w:ascii="Arial" w:hAnsi="Arial" w:cs="Arial"/>
                                <w:sz w:val="20"/>
                                <w:szCs w:val="20"/>
                                <w:lang w:val="id-ID"/>
                              </w:rPr>
                            </w:pPr>
                            <w:r w:rsidRPr="00514609">
                              <w:rPr>
                                <w:rFonts w:ascii="Arial" w:hAnsi="Arial" w:cs="Arial"/>
                                <w:sz w:val="20"/>
                                <w:szCs w:val="20"/>
                              </w:rPr>
                              <w:t xml:space="preserve">Kepatuhan perawat dalam </w:t>
                            </w:r>
                            <w:r>
                              <w:rPr>
                                <w:rFonts w:ascii="Arial" w:hAnsi="Arial" w:cs="Arial"/>
                                <w:sz w:val="20"/>
                                <w:szCs w:val="20"/>
                                <w:lang w:val="id-ID"/>
                              </w:rPr>
                              <w:t>pelaksanaan</w:t>
                            </w:r>
                            <w:r>
                              <w:rPr>
                                <w:rFonts w:ascii="Arial" w:hAnsi="Arial" w:cs="Arial"/>
                                <w:sz w:val="20"/>
                                <w:szCs w:val="20"/>
                              </w:rPr>
                              <w:t xml:space="preserve"> pencegahan</w:t>
                            </w:r>
                            <w:r>
                              <w:rPr>
                                <w:rFonts w:ascii="Arial" w:hAnsi="Arial" w:cs="Arial"/>
                                <w:sz w:val="20"/>
                                <w:szCs w:val="20"/>
                                <w:lang w:val="id-ID"/>
                              </w:rPr>
                              <w:t xml:space="preserve"> </w:t>
                            </w:r>
                            <w:r w:rsidRPr="00514609">
                              <w:rPr>
                                <w:rFonts w:ascii="Arial" w:hAnsi="Arial" w:cs="Arial"/>
                                <w:sz w:val="20"/>
                                <w:szCs w:val="20"/>
                              </w:rPr>
                              <w:t xml:space="preserve">pasien </w:t>
                            </w:r>
                            <w:proofErr w:type="gramStart"/>
                            <w:r w:rsidRPr="00514609">
                              <w:rPr>
                                <w:rFonts w:ascii="Arial" w:hAnsi="Arial" w:cs="Arial"/>
                                <w:sz w:val="20"/>
                                <w:szCs w:val="20"/>
                              </w:rPr>
                              <w:t>jatuh</w:t>
                            </w:r>
                            <w:r>
                              <w:rPr>
                                <w:rFonts w:ascii="Arial" w:hAnsi="Arial" w:cs="Arial"/>
                                <w:sz w:val="20"/>
                                <w:szCs w:val="20"/>
                                <w:lang w:val="id-ID"/>
                              </w:rPr>
                              <w:t xml:space="preserve"> :</w:t>
                            </w:r>
                            <w:proofErr w:type="gramEnd"/>
                          </w:p>
                          <w:p w:rsidR="001B4724" w:rsidRDefault="001B4724" w:rsidP="00BF77A1">
                            <w:pPr>
                              <w:pStyle w:val="ListParagraph"/>
                              <w:numPr>
                                <w:ilvl w:val="0"/>
                                <w:numId w:val="87"/>
                              </w:numPr>
                              <w:spacing w:after="200"/>
                              <w:jc w:val="both"/>
                              <w:rPr>
                                <w:rFonts w:ascii="Arial" w:hAnsi="Arial" w:cs="Arial"/>
                                <w:sz w:val="20"/>
                                <w:szCs w:val="20"/>
                                <w:lang w:val="id-ID"/>
                              </w:rPr>
                            </w:pPr>
                            <w:r w:rsidRPr="00C93B12">
                              <w:rPr>
                                <w:rFonts w:ascii="Arial" w:hAnsi="Arial" w:cs="Arial"/>
                                <w:sz w:val="20"/>
                                <w:szCs w:val="20"/>
                                <w:lang w:val="id-ID"/>
                              </w:rPr>
                              <w:t>Patuh</w:t>
                            </w:r>
                          </w:p>
                          <w:p w:rsidR="001B4724" w:rsidRPr="00C93B12" w:rsidRDefault="001B4724" w:rsidP="00BF77A1">
                            <w:pPr>
                              <w:pStyle w:val="ListParagraph"/>
                              <w:numPr>
                                <w:ilvl w:val="0"/>
                                <w:numId w:val="87"/>
                              </w:numPr>
                              <w:spacing w:after="200"/>
                              <w:jc w:val="both"/>
                              <w:rPr>
                                <w:rFonts w:ascii="Arial" w:hAnsi="Arial" w:cs="Arial"/>
                                <w:sz w:val="20"/>
                                <w:szCs w:val="20"/>
                                <w:lang w:val="id-ID"/>
                              </w:rPr>
                            </w:pPr>
                            <w:r>
                              <w:rPr>
                                <w:rFonts w:ascii="Arial" w:hAnsi="Arial" w:cs="Arial"/>
                                <w:sz w:val="20"/>
                                <w:szCs w:val="20"/>
                                <w:lang w:val="id-ID"/>
                              </w:rPr>
                              <w:t>Tidak Patuh</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22DAAD3" id="Rectangle 10" o:spid="_x0000_s1031" style="position:absolute;margin-left:255.75pt;margin-top:.85pt;width:161.25pt;height:131.4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">
                <v:textbox>
                  <w:txbxContent>
                    <w:p w:rsidR="001B4724" w:rsidRPr="00514609" w:rsidRDefault="001B4724" w:rsidP="00BF77A1">
                      <w:pPr>
                        <w:spacing w:after="200"/>
                        <w:jc w:val="center"/>
                        <w:rPr>
                          <w:rFonts w:ascii="Arial" w:hAnsi="Arial" w:cs="Arial"/>
                          <w:sz w:val="20"/>
                          <w:szCs w:val="20"/>
                          <w:lang w:val="id-ID"/>
                        </w:rPr>
                      </w:pPr>
                      <w:r w:rsidRPr="00514609">
                        <w:rPr>
                          <w:rFonts w:ascii="Arial" w:hAnsi="Arial" w:cs="Arial"/>
                          <w:sz w:val="20"/>
                          <w:szCs w:val="20"/>
                        </w:rPr>
                        <w:t>Variabel Dependen</w:t>
                      </w:r>
                    </w:p>
                    <w:p w:rsidR="001B4724" w:rsidRPr="00514609" w:rsidRDefault="001B4724" w:rsidP="00BF77A1">
                      <w:pPr>
                        <w:spacing w:after="200"/>
                        <w:jc w:val="center"/>
                        <w:rPr>
                          <w:rFonts w:ascii="Arial" w:hAnsi="Arial" w:cs="Arial"/>
                          <w:sz w:val="20"/>
                          <w:szCs w:val="20"/>
                          <w:lang w:val="id-ID"/>
                        </w:rPr>
                      </w:pPr>
                    </w:p>
                    <w:p w:rsidR="001B4724" w:rsidRPr="001B61B9" w:rsidRDefault="001B4724" w:rsidP="00BF77A1">
                      <w:pPr>
                        <w:spacing w:after="200"/>
                        <w:jc w:val="both"/>
                        <w:rPr>
                          <w:rFonts w:ascii="Arial" w:hAnsi="Arial" w:cs="Arial"/>
                          <w:sz w:val="20"/>
                          <w:szCs w:val="20"/>
                          <w:lang w:val="id-ID"/>
                        </w:rPr>
                      </w:pPr>
                      <w:r w:rsidRPr="00514609">
                        <w:rPr>
                          <w:rFonts w:ascii="Arial" w:hAnsi="Arial" w:cs="Arial"/>
                          <w:sz w:val="20"/>
                          <w:szCs w:val="20"/>
                        </w:rPr>
                        <w:t xml:space="preserve">Kepatuhan perawat dalam </w:t>
                      </w:r>
                      <w:r>
                        <w:rPr>
                          <w:rFonts w:ascii="Arial" w:hAnsi="Arial" w:cs="Arial"/>
                          <w:sz w:val="20"/>
                          <w:szCs w:val="20"/>
                          <w:lang w:val="id-ID"/>
                        </w:rPr>
                        <w:t>pelaksanaan</w:t>
                      </w:r>
                      <w:r>
                        <w:rPr>
                          <w:rFonts w:ascii="Arial" w:hAnsi="Arial" w:cs="Arial"/>
                          <w:sz w:val="20"/>
                          <w:szCs w:val="20"/>
                        </w:rPr>
                        <w:t xml:space="preserve"> pencegahan</w:t>
                      </w:r>
                      <w:r>
                        <w:rPr>
                          <w:rFonts w:ascii="Arial" w:hAnsi="Arial" w:cs="Arial"/>
                          <w:sz w:val="20"/>
                          <w:szCs w:val="20"/>
                          <w:lang w:val="id-ID"/>
                        </w:rPr>
                        <w:t xml:space="preserve"> </w:t>
                      </w:r>
                      <w:r w:rsidRPr="00514609">
                        <w:rPr>
                          <w:rFonts w:ascii="Arial" w:hAnsi="Arial" w:cs="Arial"/>
                          <w:sz w:val="20"/>
                          <w:szCs w:val="20"/>
                        </w:rPr>
                        <w:t>pasien jatuh</w:t>
                      </w:r>
                      <w:r>
                        <w:rPr>
                          <w:rFonts w:ascii="Arial" w:hAnsi="Arial" w:cs="Arial"/>
                          <w:sz w:val="20"/>
                          <w:szCs w:val="20"/>
                          <w:lang w:val="id-ID"/>
                        </w:rPr>
                        <w:t xml:space="preserve"> :</w:t>
                      </w:r>
                    </w:p>
                    <w:p w:rsidR="001B4724" w:rsidRDefault="001B4724" w:rsidP="00BF77A1">
                      <w:pPr>
                        <w:pStyle w:val="ListParagraph"/>
                        <w:numPr>
                          <w:ilvl w:val="0"/>
                          <w:numId w:val="87"/>
                        </w:numPr>
                        <w:spacing w:after="200"/>
                        <w:jc w:val="both"/>
                        <w:rPr>
                          <w:rFonts w:ascii="Arial" w:hAnsi="Arial" w:cs="Arial"/>
                          <w:sz w:val="20"/>
                          <w:szCs w:val="20"/>
                          <w:lang w:val="id-ID"/>
                        </w:rPr>
                      </w:pPr>
                      <w:r w:rsidRPr="00C93B12">
                        <w:rPr>
                          <w:rFonts w:ascii="Arial" w:hAnsi="Arial" w:cs="Arial"/>
                          <w:sz w:val="20"/>
                          <w:szCs w:val="20"/>
                          <w:lang w:val="id-ID"/>
                        </w:rPr>
                        <w:t>Patuh</w:t>
                      </w:r>
                    </w:p>
                    <w:p w:rsidR="001B4724" w:rsidRPr="00C93B12" w:rsidRDefault="001B4724" w:rsidP="00BF77A1">
                      <w:pPr>
                        <w:pStyle w:val="ListParagraph"/>
                        <w:numPr>
                          <w:ilvl w:val="0"/>
                          <w:numId w:val="87"/>
                        </w:numPr>
                        <w:spacing w:after="200"/>
                        <w:jc w:val="both"/>
                        <w:rPr>
                          <w:rFonts w:ascii="Arial" w:hAnsi="Arial" w:cs="Arial"/>
                          <w:sz w:val="20"/>
                          <w:szCs w:val="20"/>
                          <w:lang w:val="id-ID"/>
                        </w:rPr>
                      </w:pPr>
                      <w:r>
                        <w:rPr>
                          <w:rFonts w:ascii="Arial" w:hAnsi="Arial" w:cs="Arial"/>
                          <w:sz w:val="20"/>
                          <w:szCs w:val="20"/>
                          <w:lang w:val="id-ID"/>
                        </w:rPr>
                        <w:t>Tidak Patuh</w:t>
                      </w:r>
                    </w:p>
                  </w:txbxContent>
                </v:textbox>
              </v:rect>
            </w:pict>
          </mc:Fallback>
        </mc:AlternateContent>
      </w:r>
      <w:r>
        <w:rPr>
          <w:noProof/>
        </w:rPr>
        <mc:AlternateContent>
          <mc:Choice Requires="wps">
            <w:drawing>
              <wp:anchor distT="0" distB="0" distL="114300" distR="114300" simplePos="0" relativeHeight="251653120" behindDoc="0" locked="0" layoutInCell="1" allowOverlap="1" wp14:anchorId="4A47F958" wp14:editId="46358C85">
                <wp:simplePos x="0" y="0"/>
                <wp:positionH relativeFrom="column">
                  <wp:posOffset>431800</wp:posOffset>
                </wp:positionH>
                <wp:positionV relativeFrom="paragraph">
                  <wp:posOffset>10160</wp:posOffset>
                </wp:positionV>
                <wp:extent cx="2037080" cy="1668780"/>
                <wp:effectExtent l="0" t="0" r="20320" b="26670"/>
                <wp:wrapNone/>
                <wp:docPr id="12"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37080" cy="1668780"/>
                        </a:xfrm>
                        <a:prstGeom prst="rect">
                          <a:avLst/>
                        </a:prstGeom>
                        <a:solidFill>
                          <a:srgbClr val="FFFFFF"/>
                        </a:solidFill>
                        <a:ln w="9525">
                          <a:solidFill>
                            <a:srgbClr val="000000"/>
                          </a:solidFill>
                          <a:miter lim="800000"/>
                          <a:headEnd/>
                          <a:tailEnd/>
                        </a:ln>
                      </wps:spPr>
                      <wps:txbx>
                        <w:txbxContent>
                          <w:p w:rsidR="001B4724" w:rsidRPr="00514609" w:rsidRDefault="001B4724" w:rsidP="00BF77A1">
                            <w:pPr>
                              <w:spacing w:after="200"/>
                              <w:jc w:val="center"/>
                              <w:rPr>
                                <w:rFonts w:ascii="Arial" w:hAnsi="Arial" w:cs="Arial"/>
                                <w:sz w:val="20"/>
                                <w:szCs w:val="20"/>
                                <w:lang w:val="id-ID"/>
                              </w:rPr>
                            </w:pPr>
                            <w:r w:rsidRPr="00514609">
                              <w:rPr>
                                <w:rFonts w:ascii="Arial" w:hAnsi="Arial" w:cs="Arial"/>
                                <w:sz w:val="20"/>
                                <w:szCs w:val="20"/>
                              </w:rPr>
                              <w:t>Variabel Independen</w:t>
                            </w:r>
                          </w:p>
                          <w:p w:rsidR="001B4724" w:rsidRPr="00514609" w:rsidRDefault="001B4724" w:rsidP="00BF77A1">
                            <w:pPr>
                              <w:spacing w:after="200"/>
                              <w:jc w:val="both"/>
                              <w:rPr>
                                <w:rFonts w:ascii="Arial" w:hAnsi="Arial" w:cs="Arial"/>
                                <w:sz w:val="20"/>
                                <w:szCs w:val="20"/>
                                <w:lang w:val="id-ID"/>
                              </w:rPr>
                            </w:pPr>
                          </w:p>
                          <w:p w:rsidR="001B4724" w:rsidRPr="001B61B9" w:rsidRDefault="001B4724" w:rsidP="00BF77A1">
                            <w:pPr>
                              <w:spacing w:after="200"/>
                              <w:jc w:val="both"/>
                              <w:rPr>
                                <w:rFonts w:ascii="Arial" w:hAnsi="Arial" w:cs="Arial"/>
                                <w:sz w:val="20"/>
                                <w:szCs w:val="20"/>
                                <w:lang w:val="id-ID"/>
                              </w:rPr>
                            </w:pPr>
                            <w:r w:rsidRPr="00514609">
                              <w:rPr>
                                <w:rFonts w:ascii="Arial" w:hAnsi="Arial" w:cs="Arial"/>
                                <w:sz w:val="20"/>
                                <w:szCs w:val="20"/>
                              </w:rPr>
                              <w:t xml:space="preserve">Pengetahuan perawat dalam </w:t>
                            </w:r>
                            <w:r>
                              <w:rPr>
                                <w:rFonts w:ascii="Arial" w:hAnsi="Arial" w:cs="Arial"/>
                                <w:sz w:val="20"/>
                                <w:szCs w:val="20"/>
                                <w:lang w:val="id-ID"/>
                              </w:rPr>
                              <w:t>pelaksanaan</w:t>
                            </w:r>
                            <w:r w:rsidRPr="00514609">
                              <w:rPr>
                                <w:rFonts w:ascii="Arial" w:hAnsi="Arial" w:cs="Arial"/>
                                <w:sz w:val="20"/>
                                <w:szCs w:val="20"/>
                              </w:rPr>
                              <w:t xml:space="preserve"> pencegahan pasien </w:t>
                            </w:r>
                            <w:proofErr w:type="gramStart"/>
                            <w:r w:rsidRPr="00514609">
                              <w:rPr>
                                <w:rFonts w:ascii="Arial" w:hAnsi="Arial" w:cs="Arial"/>
                                <w:sz w:val="20"/>
                                <w:szCs w:val="20"/>
                              </w:rPr>
                              <w:t>jatuh</w:t>
                            </w:r>
                            <w:r>
                              <w:rPr>
                                <w:rFonts w:ascii="Arial" w:hAnsi="Arial" w:cs="Arial"/>
                                <w:sz w:val="20"/>
                                <w:szCs w:val="20"/>
                                <w:lang w:val="id-ID"/>
                              </w:rPr>
                              <w:t xml:space="preserve"> :</w:t>
                            </w:r>
                            <w:proofErr w:type="gramEnd"/>
                          </w:p>
                          <w:p w:rsidR="001B4724" w:rsidRDefault="001B4724" w:rsidP="00BF77A1">
                            <w:pPr>
                              <w:pStyle w:val="ListParagraph"/>
                              <w:numPr>
                                <w:ilvl w:val="0"/>
                                <w:numId w:val="86"/>
                              </w:numPr>
                              <w:spacing w:after="200"/>
                              <w:jc w:val="both"/>
                              <w:rPr>
                                <w:rFonts w:ascii="Arial" w:hAnsi="Arial" w:cs="Arial"/>
                                <w:sz w:val="20"/>
                                <w:szCs w:val="20"/>
                                <w:lang w:val="id-ID"/>
                              </w:rPr>
                            </w:pPr>
                            <w:r>
                              <w:rPr>
                                <w:rFonts w:ascii="Arial" w:hAnsi="Arial" w:cs="Arial"/>
                                <w:sz w:val="20"/>
                                <w:szCs w:val="20"/>
                                <w:lang w:val="id-ID"/>
                              </w:rPr>
                              <w:t>Baik</w:t>
                            </w:r>
                          </w:p>
                          <w:p w:rsidR="001B4724" w:rsidRPr="00C93B12" w:rsidRDefault="001B4724" w:rsidP="00BF77A1">
                            <w:pPr>
                              <w:pStyle w:val="ListParagraph"/>
                              <w:numPr>
                                <w:ilvl w:val="0"/>
                                <w:numId w:val="86"/>
                              </w:numPr>
                              <w:spacing w:after="200"/>
                              <w:jc w:val="both"/>
                              <w:rPr>
                                <w:rFonts w:ascii="Arial" w:hAnsi="Arial" w:cs="Arial"/>
                                <w:sz w:val="20"/>
                                <w:szCs w:val="20"/>
                                <w:lang w:val="id-ID"/>
                              </w:rPr>
                            </w:pPr>
                            <w:r>
                              <w:rPr>
                                <w:rFonts w:ascii="Arial" w:hAnsi="Arial" w:cs="Arial"/>
                                <w:sz w:val="20"/>
                                <w:szCs w:val="20"/>
                                <w:lang w:val="id-ID"/>
                              </w:rPr>
                              <w:t>Kurang baik</w:t>
                            </w:r>
                          </w:p>
                          <w:p w:rsidR="001B4724" w:rsidRPr="00514609" w:rsidRDefault="001B4724" w:rsidP="00BF77A1">
                            <w:pPr>
                              <w:pStyle w:val="ListParagraph"/>
                              <w:rPr>
                                <w:sz w:val="20"/>
                                <w:szCs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A47F958" id="Rectangle 11" o:spid="_x0000_s1032" style="position:absolute;margin-left:34pt;margin-top:.8pt;width:160.4pt;height:131.4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">
                <v:textbox>
                  <w:txbxContent>
                    <w:p w:rsidR="001B4724" w:rsidRPr="00514609" w:rsidRDefault="001B4724" w:rsidP="00BF77A1">
                      <w:pPr>
                        <w:spacing w:after="200"/>
                        <w:jc w:val="center"/>
                        <w:rPr>
                          <w:rFonts w:ascii="Arial" w:hAnsi="Arial" w:cs="Arial"/>
                          <w:sz w:val="20"/>
                          <w:szCs w:val="20"/>
                          <w:lang w:val="id-ID"/>
                        </w:rPr>
                      </w:pPr>
                      <w:r w:rsidRPr="00514609">
                        <w:rPr>
                          <w:rFonts w:ascii="Arial" w:hAnsi="Arial" w:cs="Arial"/>
                          <w:sz w:val="20"/>
                          <w:szCs w:val="20"/>
                        </w:rPr>
                        <w:t>Variabel Independen</w:t>
                      </w:r>
                    </w:p>
                    <w:p w:rsidR="001B4724" w:rsidRPr="00514609" w:rsidRDefault="001B4724" w:rsidP="00BF77A1">
                      <w:pPr>
                        <w:spacing w:after="200"/>
                        <w:jc w:val="both"/>
                        <w:rPr>
                          <w:rFonts w:ascii="Arial" w:hAnsi="Arial" w:cs="Arial"/>
                          <w:sz w:val="20"/>
                          <w:szCs w:val="20"/>
                          <w:lang w:val="id-ID"/>
                        </w:rPr>
                      </w:pPr>
                    </w:p>
                    <w:p w:rsidR="001B4724" w:rsidRPr="001B61B9" w:rsidRDefault="001B4724" w:rsidP="00BF77A1">
                      <w:pPr>
                        <w:spacing w:after="200"/>
                        <w:jc w:val="both"/>
                        <w:rPr>
                          <w:rFonts w:ascii="Arial" w:hAnsi="Arial" w:cs="Arial"/>
                          <w:sz w:val="20"/>
                          <w:szCs w:val="20"/>
                          <w:lang w:val="id-ID"/>
                        </w:rPr>
                      </w:pPr>
                      <w:r w:rsidRPr="00514609">
                        <w:rPr>
                          <w:rFonts w:ascii="Arial" w:hAnsi="Arial" w:cs="Arial"/>
                          <w:sz w:val="20"/>
                          <w:szCs w:val="20"/>
                        </w:rPr>
                        <w:t xml:space="preserve">Pengetahuan perawat dalam </w:t>
                      </w:r>
                      <w:r>
                        <w:rPr>
                          <w:rFonts w:ascii="Arial" w:hAnsi="Arial" w:cs="Arial"/>
                          <w:sz w:val="20"/>
                          <w:szCs w:val="20"/>
                          <w:lang w:val="id-ID"/>
                        </w:rPr>
                        <w:t>pelaksanaan</w:t>
                      </w:r>
                      <w:r w:rsidRPr="00514609">
                        <w:rPr>
                          <w:rFonts w:ascii="Arial" w:hAnsi="Arial" w:cs="Arial"/>
                          <w:sz w:val="20"/>
                          <w:szCs w:val="20"/>
                        </w:rPr>
                        <w:t xml:space="preserve"> pencegahan pasien jatuh</w:t>
                      </w:r>
                      <w:r>
                        <w:rPr>
                          <w:rFonts w:ascii="Arial" w:hAnsi="Arial" w:cs="Arial"/>
                          <w:sz w:val="20"/>
                          <w:szCs w:val="20"/>
                          <w:lang w:val="id-ID"/>
                        </w:rPr>
                        <w:t xml:space="preserve"> :</w:t>
                      </w:r>
                    </w:p>
                    <w:p w:rsidR="001B4724" w:rsidRDefault="001B4724" w:rsidP="00BF77A1">
                      <w:pPr>
                        <w:pStyle w:val="ListParagraph"/>
                        <w:numPr>
                          <w:ilvl w:val="0"/>
                          <w:numId w:val="86"/>
                        </w:numPr>
                        <w:spacing w:after="200"/>
                        <w:jc w:val="both"/>
                        <w:rPr>
                          <w:rFonts w:ascii="Arial" w:hAnsi="Arial" w:cs="Arial"/>
                          <w:sz w:val="20"/>
                          <w:szCs w:val="20"/>
                          <w:lang w:val="id-ID"/>
                        </w:rPr>
                      </w:pPr>
                      <w:r>
                        <w:rPr>
                          <w:rFonts w:ascii="Arial" w:hAnsi="Arial" w:cs="Arial"/>
                          <w:sz w:val="20"/>
                          <w:szCs w:val="20"/>
                          <w:lang w:val="id-ID"/>
                        </w:rPr>
                        <w:t>Baik</w:t>
                      </w:r>
                    </w:p>
                    <w:p w:rsidR="001B4724" w:rsidRPr="00C93B12" w:rsidRDefault="001B4724" w:rsidP="00BF77A1">
                      <w:pPr>
                        <w:pStyle w:val="ListParagraph"/>
                        <w:numPr>
                          <w:ilvl w:val="0"/>
                          <w:numId w:val="86"/>
                        </w:numPr>
                        <w:spacing w:after="200"/>
                        <w:jc w:val="both"/>
                        <w:rPr>
                          <w:rFonts w:ascii="Arial" w:hAnsi="Arial" w:cs="Arial"/>
                          <w:sz w:val="20"/>
                          <w:szCs w:val="20"/>
                          <w:lang w:val="id-ID"/>
                        </w:rPr>
                      </w:pPr>
                      <w:r>
                        <w:rPr>
                          <w:rFonts w:ascii="Arial" w:hAnsi="Arial" w:cs="Arial"/>
                          <w:sz w:val="20"/>
                          <w:szCs w:val="20"/>
                          <w:lang w:val="id-ID"/>
                        </w:rPr>
                        <w:t>Kurang baik</w:t>
                      </w:r>
                    </w:p>
                    <w:p w:rsidR="001B4724" w:rsidRPr="00514609" w:rsidRDefault="001B4724" w:rsidP="00BF77A1">
                      <w:pPr>
                        <w:pStyle w:val="ListParagraph"/>
                        <w:rPr>
                          <w:sz w:val="20"/>
                          <w:szCs w:val="20"/>
                        </w:rPr>
                      </w:pPr>
                    </w:p>
                  </w:txbxContent>
                </v:textbox>
              </v:rect>
            </w:pict>
          </mc:Fallback>
        </mc:AlternateContent>
      </w:r>
    </w:p>
    <w:p w:rsidR="00BF77A1" w:rsidRPr="00CE1150" w:rsidRDefault="00BF77A1" w:rsidP="00BF77A1">
      <w:pPr>
        <w:spacing w:line="480" w:lineRule="auto"/>
        <w:rPr>
          <w:rFonts w:ascii="Arial" w:hAnsi="Arial" w:cs="Arial"/>
        </w:rPr>
      </w:pPr>
    </w:p>
    <w:p w:rsidR="00BF77A1" w:rsidRPr="00CE1150" w:rsidRDefault="00BF77A1" w:rsidP="00BF77A1">
      <w:pPr>
        <w:spacing w:line="480" w:lineRule="auto"/>
        <w:rPr>
          <w:rFonts w:ascii="Arial" w:hAnsi="Arial" w:cs="Arial"/>
        </w:rPr>
      </w:pPr>
      <w:r>
        <w:rPr>
          <w:noProof/>
        </w:rPr>
        <mc:AlternateContent>
          <mc:Choice Requires="wps">
            <w:drawing>
              <wp:anchor distT="4294967295" distB="4294967295" distL="114300" distR="114300" simplePos="0" relativeHeight="251655168" behindDoc="0" locked="0" layoutInCell="1" allowOverlap="1" wp14:anchorId="0F5CA535" wp14:editId="703AA264">
                <wp:simplePos x="0" y="0"/>
                <wp:positionH relativeFrom="column">
                  <wp:posOffset>2490470</wp:posOffset>
                </wp:positionH>
                <wp:positionV relativeFrom="paragraph">
                  <wp:posOffset>-1271</wp:posOffset>
                </wp:positionV>
                <wp:extent cx="768350" cy="0"/>
                <wp:effectExtent l="0" t="76200" r="12700" b="95250"/>
                <wp:wrapNone/>
                <wp:docPr id="11" name="Straight Arrow Connector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6835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32D9806C" id="Straight Arrow Connector 9" o:spid="_x0000_s1026" type="#_x0000_t32" style="position:absolute;margin-left:196.1pt;margin-top:-.1pt;width:60.5pt;height:0;z-index:25165516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">
                <v:stroke endarrow="block"/>
              </v:shape>
            </w:pict>
          </mc:Fallback>
        </mc:AlternateContent>
      </w:r>
    </w:p>
    <w:p w:rsidR="00BF77A1" w:rsidRPr="000D745B" w:rsidRDefault="00BF77A1" w:rsidP="00BF77A1">
      <w:pPr>
        <w:spacing w:line="480" w:lineRule="auto"/>
        <w:rPr>
          <w:rFonts w:ascii="Arial" w:hAnsi="Arial" w:cs="Arial"/>
          <w:lang w:val="id-ID"/>
        </w:rPr>
      </w:pPr>
    </w:p>
    <w:p w:rsidR="00BF77A1" w:rsidRDefault="00BF77A1" w:rsidP="00BF77A1">
      <w:pPr>
        <w:ind w:left="360"/>
        <w:jc w:val="center"/>
        <w:rPr>
          <w:rFonts w:ascii="Arial" w:hAnsi="Arial" w:cs="Arial"/>
          <w:b/>
          <w:lang w:val="id-ID"/>
        </w:rPr>
      </w:pPr>
    </w:p>
    <w:p w:rsidR="00BF77A1" w:rsidRDefault="00BF77A1" w:rsidP="00BF77A1">
      <w:pPr>
        <w:ind w:left="360"/>
        <w:jc w:val="center"/>
        <w:rPr>
          <w:rFonts w:ascii="Arial" w:hAnsi="Arial" w:cs="Arial"/>
          <w:b/>
          <w:lang w:val="id-ID"/>
        </w:rPr>
      </w:pPr>
    </w:p>
    <w:p w:rsidR="00BF77A1" w:rsidRDefault="00BF77A1" w:rsidP="00BF77A1">
      <w:pPr>
        <w:ind w:left="360"/>
        <w:jc w:val="center"/>
        <w:rPr>
          <w:rFonts w:ascii="Arial" w:hAnsi="Arial" w:cs="Arial"/>
          <w:b/>
          <w:lang w:val="id-ID"/>
        </w:rPr>
      </w:pPr>
    </w:p>
    <w:p w:rsidR="00BF77A1" w:rsidRDefault="00BF77A1" w:rsidP="00BF77A1">
      <w:pPr>
        <w:ind w:left="360"/>
        <w:jc w:val="center"/>
        <w:rPr>
          <w:rFonts w:ascii="Arial" w:hAnsi="Arial" w:cs="Arial"/>
          <w:b/>
          <w:lang w:val="id-ID"/>
        </w:rPr>
      </w:pPr>
    </w:p>
    <w:p w:rsidR="00BF77A1" w:rsidRDefault="00BF77A1" w:rsidP="00BF77A1">
      <w:pPr>
        <w:ind w:left="360"/>
        <w:jc w:val="center"/>
        <w:rPr>
          <w:rFonts w:ascii="Arial" w:hAnsi="Arial" w:cs="Arial"/>
          <w:b/>
        </w:rPr>
      </w:pPr>
      <w:r>
        <w:rPr>
          <w:rFonts w:ascii="Arial" w:hAnsi="Arial" w:cs="Arial"/>
          <w:b/>
        </w:rPr>
        <w:t>Gambar 2.3 Kerangka Konsep</w:t>
      </w:r>
    </w:p>
    <w:p w:rsidR="00BF77A1" w:rsidRPr="00E241D2" w:rsidRDefault="00BF77A1" w:rsidP="00BF77A1">
      <w:pPr>
        <w:rPr>
          <w:rFonts w:ascii="Arial" w:hAnsi="Arial" w:cs="Arial"/>
          <w:b/>
        </w:rPr>
      </w:pPr>
      <w:r>
        <w:rPr>
          <w:rFonts w:ascii="Arial" w:hAnsi="Arial" w:cs="Arial"/>
          <w:b/>
        </w:rPr>
        <w:br w:type="page"/>
      </w:r>
    </w:p>
    <w:p w:rsidR="00BF77A1" w:rsidRPr="006D0CFA" w:rsidRDefault="00BF77A1" w:rsidP="00BF77A1">
      <w:pPr>
        <w:pStyle w:val="ListParagraph"/>
        <w:numPr>
          <w:ilvl w:val="0"/>
          <w:numId w:val="10"/>
        </w:numPr>
        <w:spacing w:after="200" w:line="480" w:lineRule="auto"/>
        <w:rPr>
          <w:rFonts w:ascii="Arial" w:hAnsi="Arial" w:cs="Arial"/>
          <w:b/>
        </w:rPr>
      </w:pPr>
      <w:r w:rsidRPr="006D0CFA">
        <w:rPr>
          <w:rFonts w:ascii="Arial" w:hAnsi="Arial" w:cs="Arial"/>
          <w:b/>
        </w:rPr>
        <w:lastRenderedPageBreak/>
        <w:t>Hipotesis</w:t>
      </w:r>
    </w:p>
    <w:p w:rsidR="00BF77A1" w:rsidRPr="00CE1150" w:rsidRDefault="00BF77A1" w:rsidP="00BF77A1">
      <w:pPr>
        <w:pStyle w:val="ListParagraph"/>
        <w:spacing w:line="480" w:lineRule="auto"/>
        <w:ind w:left="640" w:firstLine="720"/>
        <w:jc w:val="both"/>
        <w:rPr>
          <w:rFonts w:ascii="Arial" w:hAnsi="Arial" w:cs="Arial"/>
        </w:rPr>
      </w:pPr>
      <w:r w:rsidRPr="00CE1150">
        <w:rPr>
          <w:rFonts w:ascii="Arial" w:hAnsi="Arial" w:cs="Arial"/>
        </w:rPr>
        <w:t xml:space="preserve">Hipotesis merupakan jawaban sementara terhadap rumusan masalah penelitian, dimana rumusan maslah penelitian </w:t>
      </w:r>
      <w:proofErr w:type="gramStart"/>
      <w:r w:rsidRPr="00CE1150">
        <w:rPr>
          <w:rFonts w:ascii="Arial" w:hAnsi="Arial" w:cs="Arial"/>
        </w:rPr>
        <w:t>telah  dinyatakan</w:t>
      </w:r>
      <w:proofErr w:type="gramEnd"/>
      <w:r w:rsidRPr="00CE1150">
        <w:rPr>
          <w:rFonts w:ascii="Arial" w:hAnsi="Arial" w:cs="Arial"/>
        </w:rPr>
        <w:t xml:space="preserve"> dalam bentuk kalimat pernyataan. Ada dua jenis hipotesis dalam pengujian hipotesis, yaitu hipotesis nol (Ho) dan hipotesis altenatif (Ha) (Sugiyono, 2014):</w:t>
      </w:r>
    </w:p>
    <w:p w:rsidR="00BF77A1" w:rsidRPr="00CE1150" w:rsidRDefault="00BF77A1" w:rsidP="00BF77A1">
      <w:pPr>
        <w:pStyle w:val="ListParagraph"/>
        <w:numPr>
          <w:ilvl w:val="0"/>
          <w:numId w:val="31"/>
        </w:numPr>
        <w:spacing w:line="480" w:lineRule="auto"/>
        <w:ind w:left="1000"/>
        <w:jc w:val="both"/>
        <w:rPr>
          <w:rFonts w:ascii="Arial" w:hAnsi="Arial" w:cs="Arial"/>
        </w:rPr>
      </w:pPr>
      <w:r w:rsidRPr="00CE1150">
        <w:rPr>
          <w:rFonts w:ascii="Arial" w:hAnsi="Arial" w:cs="Arial"/>
        </w:rPr>
        <w:t>Hipotesis nol (Ho) adalah hipotesis yang digunakan untuk pengukuran statistik dan interprestasi hasil statistik. Hipotesis dapat sederhana atau kompleks, sebab atau akibat.</w:t>
      </w:r>
    </w:p>
    <w:p w:rsidR="00BF77A1" w:rsidRPr="00CE1150" w:rsidRDefault="00BF77A1" w:rsidP="00BF77A1">
      <w:pPr>
        <w:pStyle w:val="ListParagraph"/>
        <w:numPr>
          <w:ilvl w:val="0"/>
          <w:numId w:val="31"/>
        </w:numPr>
        <w:spacing w:line="480" w:lineRule="auto"/>
        <w:ind w:left="1000"/>
        <w:jc w:val="both"/>
        <w:rPr>
          <w:rFonts w:ascii="Arial" w:hAnsi="Arial" w:cs="Arial"/>
        </w:rPr>
      </w:pPr>
      <w:r w:rsidRPr="00CE1150">
        <w:rPr>
          <w:rFonts w:ascii="Arial" w:hAnsi="Arial" w:cs="Arial"/>
        </w:rPr>
        <w:t>Hipotesis alternatif (Ha) adalah hipotesis penelitian. Hipotesis ini menyatakan adanya hubungan, pengaruh, dan perbedaan, antara dua atau lebih variable. Hipotesis tersebut dapat sederhana atau kompleks, sebab atau akibat.</w:t>
      </w:r>
    </w:p>
    <w:p w:rsidR="00BF77A1" w:rsidRPr="00CE1150" w:rsidRDefault="00BF77A1" w:rsidP="00BF77A1">
      <w:pPr>
        <w:pStyle w:val="ListParagraph"/>
        <w:spacing w:line="480" w:lineRule="auto"/>
        <w:ind w:left="640" w:firstLine="440"/>
        <w:jc w:val="both"/>
        <w:rPr>
          <w:rFonts w:ascii="Arial" w:hAnsi="Arial" w:cs="Arial"/>
        </w:rPr>
      </w:pPr>
      <w:r w:rsidRPr="00CE1150">
        <w:rPr>
          <w:rFonts w:ascii="Arial" w:hAnsi="Arial" w:cs="Arial"/>
        </w:rPr>
        <w:t>Adapun hipotesis dalam penelitian ini adalah:</w:t>
      </w:r>
    </w:p>
    <w:p w:rsidR="00BF77A1" w:rsidRDefault="00BF77A1" w:rsidP="00BF77A1">
      <w:pPr>
        <w:pStyle w:val="ListParagraph"/>
        <w:numPr>
          <w:ilvl w:val="0"/>
          <w:numId w:val="33"/>
        </w:numPr>
        <w:spacing w:line="480" w:lineRule="auto"/>
        <w:ind w:left="1440"/>
        <w:jc w:val="both"/>
        <w:rPr>
          <w:rFonts w:ascii="Arial" w:hAnsi="Arial" w:cs="Arial"/>
        </w:rPr>
      </w:pPr>
      <w:r w:rsidRPr="00CE1150">
        <w:rPr>
          <w:rFonts w:ascii="Arial" w:hAnsi="Arial" w:cs="Arial"/>
        </w:rPr>
        <w:t>Hipotesis nol (Ho)</w:t>
      </w:r>
    </w:p>
    <w:p w:rsidR="00BF77A1" w:rsidRPr="00EF6FC6" w:rsidRDefault="00BF77A1" w:rsidP="00BF77A1">
      <w:pPr>
        <w:pStyle w:val="ListParagraph"/>
        <w:spacing w:line="480" w:lineRule="auto"/>
        <w:ind w:left="1080" w:firstLine="720"/>
        <w:jc w:val="both"/>
        <w:rPr>
          <w:rFonts w:ascii="Arial" w:hAnsi="Arial" w:cs="Arial"/>
        </w:rPr>
      </w:pPr>
      <w:proofErr w:type="gramStart"/>
      <w:r w:rsidRPr="00EF6FC6">
        <w:rPr>
          <w:rFonts w:ascii="Arial" w:hAnsi="Arial" w:cs="Arial"/>
        </w:rPr>
        <w:t>Tidak ada hubungan yang bermakana antara pengetahuan dengan kepatuhan perawat dalam pelaksanaan tindakan pencegahan pasien jatuh</w:t>
      </w:r>
      <w:r w:rsidRPr="00EF6FC6">
        <w:rPr>
          <w:rFonts w:ascii="Arial" w:hAnsi="Arial" w:cs="Arial"/>
          <w:i/>
        </w:rPr>
        <w:t>.</w:t>
      </w:r>
      <w:proofErr w:type="gramEnd"/>
    </w:p>
    <w:p w:rsidR="00BF77A1" w:rsidRPr="00CE1150" w:rsidRDefault="00BF77A1" w:rsidP="00BF77A1">
      <w:pPr>
        <w:pStyle w:val="ListParagraph"/>
        <w:numPr>
          <w:ilvl w:val="0"/>
          <w:numId w:val="33"/>
        </w:numPr>
        <w:spacing w:line="480" w:lineRule="auto"/>
        <w:ind w:left="1440"/>
        <w:jc w:val="both"/>
        <w:rPr>
          <w:rFonts w:ascii="Arial" w:hAnsi="Arial" w:cs="Arial"/>
        </w:rPr>
      </w:pPr>
      <w:r w:rsidRPr="00CE1150">
        <w:rPr>
          <w:rFonts w:ascii="Arial" w:hAnsi="Arial" w:cs="Arial"/>
        </w:rPr>
        <w:t>Hipotesis alternatif (Ha)</w:t>
      </w:r>
    </w:p>
    <w:p w:rsidR="00BF77A1" w:rsidRDefault="00BF77A1" w:rsidP="00BF77A1">
      <w:pPr>
        <w:spacing w:line="480" w:lineRule="auto"/>
        <w:ind w:left="1080" w:firstLine="720"/>
        <w:jc w:val="both"/>
        <w:rPr>
          <w:rFonts w:ascii="Arial" w:hAnsi="Arial" w:cs="Arial"/>
        </w:rPr>
      </w:pPr>
      <w:proofErr w:type="gramStart"/>
      <w:r w:rsidRPr="00EF6FC6">
        <w:rPr>
          <w:rFonts w:ascii="Arial" w:hAnsi="Arial" w:cs="Arial"/>
        </w:rPr>
        <w:t xml:space="preserve">Ada hubungan yang bermakana antara pengetahuan dengan kepatuhan perawat dalam </w:t>
      </w:r>
      <w:r>
        <w:rPr>
          <w:rFonts w:ascii="Arial" w:hAnsi="Arial" w:cs="Arial"/>
        </w:rPr>
        <w:t>pelaksanaan tindakan pencegahan</w:t>
      </w:r>
      <w:r w:rsidRPr="00EF6FC6">
        <w:rPr>
          <w:rFonts w:ascii="Arial" w:hAnsi="Arial" w:cs="Arial"/>
        </w:rPr>
        <w:t xml:space="preserve"> pasien jatuh.</w:t>
      </w:r>
      <w:proofErr w:type="gramEnd"/>
    </w:p>
    <w:p w:rsidR="00BF77A1" w:rsidRDefault="00BF77A1" w:rsidP="00BF77A1">
      <w:pPr>
        <w:spacing w:after="200" w:line="276" w:lineRule="auto"/>
        <w:jc w:val="center"/>
        <w:rPr>
          <w:rFonts w:ascii="Arial" w:hAnsi="Arial" w:cs="Arial"/>
          <w:b/>
        </w:rPr>
        <w:sectPr w:rsidR="00BF77A1" w:rsidSect="00514609">
          <w:pgSz w:w="11907" w:h="16839" w:code="9"/>
          <w:pgMar w:top="2268" w:right="1701" w:bottom="1701" w:left="2268" w:header="706" w:footer="706" w:gutter="0"/>
          <w:pgNumType w:start="14"/>
          <w:cols w:space="708"/>
          <w:titlePg/>
          <w:docGrid w:linePitch="360"/>
        </w:sectPr>
      </w:pPr>
    </w:p>
    <w:p w:rsidR="00BF77A1" w:rsidRDefault="00BF77A1" w:rsidP="00BF77A1">
      <w:pPr>
        <w:spacing w:after="200" w:line="276" w:lineRule="auto"/>
        <w:jc w:val="center"/>
        <w:rPr>
          <w:rFonts w:ascii="Arial" w:hAnsi="Arial" w:cs="Arial"/>
          <w:b/>
        </w:rPr>
      </w:pPr>
      <w:r>
        <w:rPr>
          <w:rFonts w:ascii="Arial" w:hAnsi="Arial" w:cs="Arial"/>
          <w:b/>
        </w:rPr>
        <w:lastRenderedPageBreak/>
        <w:t>BAB III</w:t>
      </w:r>
    </w:p>
    <w:p w:rsidR="00BF77A1" w:rsidRPr="0028323C" w:rsidRDefault="00BF77A1" w:rsidP="00BF77A1">
      <w:pPr>
        <w:spacing w:after="200" w:line="276" w:lineRule="auto"/>
        <w:jc w:val="center"/>
        <w:rPr>
          <w:rFonts w:ascii="Arial" w:hAnsi="Arial" w:cs="Arial"/>
          <w:b/>
          <w:lang w:val="id-ID"/>
        </w:rPr>
      </w:pPr>
      <w:r w:rsidRPr="0024006D">
        <w:rPr>
          <w:rFonts w:ascii="Arial" w:hAnsi="Arial" w:cs="Arial"/>
          <w:b/>
        </w:rPr>
        <w:t>METODE PENELITIAN</w:t>
      </w:r>
    </w:p>
    <w:p w:rsidR="00BF77A1" w:rsidRDefault="00BF77A1" w:rsidP="00BF77A1">
      <w:pPr>
        <w:pStyle w:val="ListParagraph"/>
        <w:numPr>
          <w:ilvl w:val="0"/>
          <w:numId w:val="40"/>
        </w:numPr>
        <w:spacing w:after="200" w:line="480" w:lineRule="auto"/>
        <w:ind w:left="360"/>
        <w:jc w:val="both"/>
        <w:rPr>
          <w:rFonts w:ascii="Arial" w:hAnsi="Arial" w:cs="Arial"/>
          <w:b/>
        </w:rPr>
      </w:pPr>
      <w:r w:rsidRPr="006A65D4">
        <w:rPr>
          <w:rFonts w:ascii="Arial" w:hAnsi="Arial" w:cs="Arial"/>
          <w:b/>
        </w:rPr>
        <w:t>Rancangan Penelitian</w:t>
      </w:r>
    </w:p>
    <w:p w:rsidR="00BF77A1" w:rsidRPr="00B43999" w:rsidRDefault="00BF77A1" w:rsidP="00BF77A1">
      <w:pPr>
        <w:pStyle w:val="ListParagraph"/>
        <w:spacing w:line="480" w:lineRule="auto"/>
        <w:ind w:left="360" w:firstLine="720"/>
        <w:jc w:val="both"/>
        <w:rPr>
          <w:rFonts w:ascii="Arial" w:hAnsi="Arial" w:cs="Arial"/>
          <w:b/>
        </w:rPr>
      </w:pPr>
      <w:r w:rsidRPr="00B43999">
        <w:rPr>
          <w:rFonts w:ascii="Arial" w:hAnsi="Arial" w:cs="Arial"/>
        </w:rPr>
        <w:t xml:space="preserve">Rancangan penelitian adalah keseluruhan dari perencanaan untuk </w:t>
      </w:r>
      <w:r>
        <w:rPr>
          <w:rFonts w:ascii="Arial" w:hAnsi="Arial" w:cs="Arial"/>
        </w:rPr>
        <w:t>menjawab pertanyaan tenelitian dan mengantisipasi beberapa kesulitan yang mungkin timbul selama proses penelitian, hal ini penting karena rancangan penelitian merupakan strategi untuk mendapatkan data yang dibutuhkan untuk keperluan pengujian hipotesis atau untuk menjawab pertanyaan penelitian dan sebagai alat untuk mengontrol varibe; yang berpengaruh dalam penelitian (Sugiono, 2010).</w:t>
      </w:r>
    </w:p>
    <w:p w:rsidR="00BF77A1" w:rsidRPr="000F294F" w:rsidRDefault="00BF77A1" w:rsidP="00BF77A1">
      <w:pPr>
        <w:pStyle w:val="ListParagraph"/>
        <w:spacing w:line="480" w:lineRule="auto"/>
        <w:ind w:left="360" w:firstLine="720"/>
        <w:jc w:val="both"/>
        <w:rPr>
          <w:rFonts w:ascii="Arial" w:hAnsi="Arial" w:cs="Arial"/>
        </w:rPr>
      </w:pPr>
      <w:proofErr w:type="gramStart"/>
      <w:r>
        <w:rPr>
          <w:rFonts w:ascii="Arial" w:hAnsi="Arial" w:cs="Arial"/>
        </w:rPr>
        <w:t xml:space="preserve">Berdasarkan permasalahan dan tujuan yang hendak dicapai maka, </w:t>
      </w:r>
      <w:r w:rsidRPr="000F294F">
        <w:rPr>
          <w:rFonts w:ascii="Arial" w:hAnsi="Arial" w:cs="Arial"/>
        </w:rPr>
        <w:t xml:space="preserve">penelitian ini menggunakan rancangan metode kuantitatif dengan menggunakan desain </w:t>
      </w:r>
      <w:r w:rsidRPr="000F294F">
        <w:rPr>
          <w:rFonts w:ascii="Arial" w:hAnsi="Arial" w:cs="Arial"/>
          <w:i/>
        </w:rPr>
        <w:t xml:space="preserve">descriptive correlation </w:t>
      </w:r>
      <w:r w:rsidRPr="000F294F">
        <w:rPr>
          <w:rFonts w:ascii="Arial" w:hAnsi="Arial" w:cs="Arial"/>
        </w:rPr>
        <w:t>yang bertujuan untuk mendeskripsikan hubungan antara variable independen dan variabel dependen (Narusalam, 2011).</w:t>
      </w:r>
      <w:proofErr w:type="gramEnd"/>
      <w:r w:rsidRPr="000F294F">
        <w:rPr>
          <w:rFonts w:ascii="Arial" w:hAnsi="Arial" w:cs="Arial"/>
        </w:rPr>
        <w:t xml:space="preserve"> Dengan metode pendekatan </w:t>
      </w:r>
      <w:r w:rsidRPr="000F294F">
        <w:rPr>
          <w:rFonts w:ascii="Arial" w:hAnsi="Arial" w:cs="Arial"/>
          <w:i/>
        </w:rPr>
        <w:t>cross sectional</w:t>
      </w:r>
      <w:r w:rsidRPr="000F294F">
        <w:rPr>
          <w:rFonts w:ascii="Arial" w:hAnsi="Arial" w:cs="Arial"/>
        </w:rPr>
        <w:t xml:space="preserve"> yaitu penelit ingin mempelajari dinamika korelasi antara faktor dan resiko dengan efek dengan cara pendekatan, observasi</w:t>
      </w:r>
      <w:r>
        <w:rPr>
          <w:rFonts w:ascii="Arial" w:hAnsi="Arial" w:cs="Arial"/>
        </w:rPr>
        <w:t xml:space="preserve"> </w:t>
      </w:r>
      <w:r w:rsidRPr="000F294F">
        <w:rPr>
          <w:rFonts w:ascii="Arial" w:hAnsi="Arial" w:cs="Arial"/>
        </w:rPr>
        <w:t xml:space="preserve">atau pengumpulan data sekaligus pada satu saat </w:t>
      </w:r>
      <w:r w:rsidRPr="000F294F">
        <w:rPr>
          <w:rFonts w:ascii="Arial" w:hAnsi="Arial" w:cs="Arial"/>
          <w:i/>
        </w:rPr>
        <w:t>(point time appronch)</w:t>
      </w:r>
      <w:r w:rsidRPr="000F294F">
        <w:rPr>
          <w:rFonts w:ascii="Arial" w:hAnsi="Arial" w:cs="Arial"/>
        </w:rPr>
        <w:t xml:space="preserve"> (Notoatmodjo</w:t>
      </w:r>
      <w:proofErr w:type="gramStart"/>
      <w:r w:rsidRPr="000F294F">
        <w:rPr>
          <w:rFonts w:ascii="Arial" w:hAnsi="Arial" w:cs="Arial"/>
        </w:rPr>
        <w:t>,2012</w:t>
      </w:r>
      <w:proofErr w:type="gramEnd"/>
      <w:r w:rsidRPr="000F294F">
        <w:rPr>
          <w:rFonts w:ascii="Arial" w:hAnsi="Arial" w:cs="Arial"/>
        </w:rPr>
        <w:t>).</w:t>
      </w:r>
    </w:p>
    <w:p w:rsidR="00BF77A1" w:rsidRPr="001F1F17" w:rsidRDefault="00BF77A1" w:rsidP="00BF77A1">
      <w:pPr>
        <w:pStyle w:val="ListParagraph"/>
        <w:spacing w:line="480" w:lineRule="auto"/>
        <w:ind w:left="360" w:firstLine="720"/>
        <w:jc w:val="both"/>
        <w:rPr>
          <w:rFonts w:ascii="Arial" w:hAnsi="Arial" w:cs="Arial"/>
        </w:rPr>
      </w:pPr>
      <w:proofErr w:type="gramStart"/>
      <w:r w:rsidRPr="000F294F">
        <w:rPr>
          <w:rFonts w:ascii="Arial" w:hAnsi="Arial" w:cs="Arial"/>
        </w:rPr>
        <w:t xml:space="preserve">Pada penelitian ini, </w:t>
      </w:r>
      <w:r>
        <w:rPr>
          <w:rFonts w:ascii="Arial" w:hAnsi="Arial" w:cs="Arial"/>
        </w:rPr>
        <w:t>bertujuan untuk mengidentifikasi “Apakah ada</w:t>
      </w:r>
      <w:r w:rsidRPr="000F294F">
        <w:rPr>
          <w:rFonts w:ascii="Arial" w:hAnsi="Arial" w:cs="Arial"/>
        </w:rPr>
        <w:t xml:space="preserve"> </w:t>
      </w:r>
      <w:r>
        <w:rPr>
          <w:rFonts w:ascii="Arial" w:hAnsi="Arial" w:cs="Arial"/>
        </w:rPr>
        <w:t>hubungan antara</w:t>
      </w:r>
      <w:r w:rsidRPr="000F294F">
        <w:rPr>
          <w:rFonts w:ascii="Arial" w:hAnsi="Arial" w:cs="Arial"/>
        </w:rPr>
        <w:t xml:space="preserve"> pengetahuan dengan kepatuhan perawat dalam </w:t>
      </w:r>
      <w:r>
        <w:rPr>
          <w:rFonts w:ascii="Arial" w:hAnsi="Arial" w:cs="Arial"/>
        </w:rPr>
        <w:t xml:space="preserve">pelaksanaan tindakan pencegahan </w:t>
      </w:r>
      <w:r w:rsidRPr="008E490E">
        <w:rPr>
          <w:rFonts w:ascii="Arial" w:hAnsi="Arial" w:cs="Arial"/>
        </w:rPr>
        <w:t>pasien jatuh</w:t>
      </w:r>
      <w:r>
        <w:rPr>
          <w:rFonts w:ascii="Arial" w:hAnsi="Arial" w:cs="Arial"/>
        </w:rPr>
        <w:t xml:space="preserve"> di </w:t>
      </w:r>
      <w:r w:rsidRPr="00B20BEA">
        <w:rPr>
          <w:rFonts w:ascii="Arial" w:hAnsi="Arial" w:cs="Arial"/>
        </w:rPr>
        <w:t>Rumah Sakit Umum Daerah Inche Abdoel Moeis Samarinda</w:t>
      </w:r>
      <w:r>
        <w:rPr>
          <w:rFonts w:ascii="Arial" w:hAnsi="Arial" w:cs="Arial"/>
        </w:rPr>
        <w:t>”.</w:t>
      </w:r>
      <w:proofErr w:type="gramEnd"/>
    </w:p>
    <w:p w:rsidR="00BF77A1" w:rsidRPr="000F294F" w:rsidRDefault="00BF77A1" w:rsidP="00BF77A1">
      <w:pPr>
        <w:pStyle w:val="ListParagraph"/>
        <w:spacing w:line="480" w:lineRule="auto"/>
        <w:ind w:left="360" w:firstLine="720"/>
        <w:jc w:val="both"/>
        <w:rPr>
          <w:rFonts w:ascii="Arial" w:hAnsi="Arial" w:cs="Arial"/>
          <w:b/>
        </w:rPr>
      </w:pPr>
    </w:p>
    <w:p w:rsidR="00BF77A1" w:rsidRPr="000F294F" w:rsidRDefault="00BF77A1" w:rsidP="00BF77A1">
      <w:pPr>
        <w:pStyle w:val="ListParagraph"/>
        <w:numPr>
          <w:ilvl w:val="0"/>
          <w:numId w:val="40"/>
        </w:numPr>
        <w:spacing w:after="200" w:line="480" w:lineRule="auto"/>
        <w:ind w:left="360"/>
        <w:jc w:val="both"/>
        <w:rPr>
          <w:rFonts w:ascii="Arial" w:hAnsi="Arial" w:cs="Arial"/>
          <w:b/>
        </w:rPr>
      </w:pPr>
      <w:r w:rsidRPr="000F294F">
        <w:rPr>
          <w:rFonts w:ascii="Arial" w:hAnsi="Arial" w:cs="Arial"/>
          <w:b/>
        </w:rPr>
        <w:t>Populasi Dan Sampel</w:t>
      </w:r>
    </w:p>
    <w:p w:rsidR="00BF77A1" w:rsidRPr="00DE3302" w:rsidRDefault="00BF77A1" w:rsidP="00BF77A1">
      <w:pPr>
        <w:pStyle w:val="ListParagraph"/>
        <w:numPr>
          <w:ilvl w:val="0"/>
          <w:numId w:val="42"/>
        </w:numPr>
        <w:spacing w:after="200" w:line="480" w:lineRule="auto"/>
        <w:ind w:left="720"/>
        <w:jc w:val="both"/>
        <w:rPr>
          <w:rFonts w:ascii="Arial" w:hAnsi="Arial" w:cs="Arial"/>
        </w:rPr>
      </w:pPr>
      <w:r w:rsidRPr="000F294F">
        <w:rPr>
          <w:rFonts w:ascii="Arial" w:hAnsi="Arial" w:cs="Arial"/>
        </w:rPr>
        <w:t>Populasi</w:t>
      </w:r>
    </w:p>
    <w:p w:rsidR="00BF77A1" w:rsidRPr="0057174A" w:rsidRDefault="00BF77A1" w:rsidP="00BF77A1">
      <w:pPr>
        <w:pStyle w:val="ListParagraph"/>
        <w:spacing w:after="200" w:line="480" w:lineRule="auto"/>
        <w:ind w:firstLine="720"/>
        <w:jc w:val="both"/>
        <w:rPr>
          <w:rFonts w:ascii="Arial" w:hAnsi="Arial" w:cs="Arial"/>
          <w:lang w:val="id-ID"/>
        </w:rPr>
      </w:pPr>
      <w:r w:rsidRPr="00DE3302">
        <w:rPr>
          <w:rFonts w:ascii="Arial" w:hAnsi="Arial" w:cs="Arial"/>
        </w:rPr>
        <w:t xml:space="preserve">Populasi adalah keseluruhan objek penelitian atau objek yang </w:t>
      </w:r>
      <w:proofErr w:type="gramStart"/>
      <w:r w:rsidRPr="00DE3302">
        <w:rPr>
          <w:rFonts w:ascii="Arial" w:hAnsi="Arial" w:cs="Arial"/>
        </w:rPr>
        <w:t>akan</w:t>
      </w:r>
      <w:proofErr w:type="gramEnd"/>
      <w:r w:rsidRPr="00DE3302">
        <w:rPr>
          <w:rFonts w:ascii="Arial" w:hAnsi="Arial" w:cs="Arial"/>
        </w:rPr>
        <w:t xml:space="preserve"> diteliti (Notoatmodjo, 2012). Populasi pada penelitian ini adalah perawat di Rumah Sakit Umum Daerah Inche Ab</w:t>
      </w:r>
      <w:r>
        <w:rPr>
          <w:rFonts w:ascii="Arial" w:hAnsi="Arial" w:cs="Arial"/>
        </w:rPr>
        <w:t>doel Moeis Samarinda sejumlah</w:t>
      </w:r>
      <w:r>
        <w:rPr>
          <w:rFonts w:ascii="Arial" w:hAnsi="Arial" w:cs="Arial"/>
          <w:lang w:val="id-ID"/>
        </w:rPr>
        <w:t>129</w:t>
      </w:r>
      <w:r w:rsidRPr="00DE3302">
        <w:rPr>
          <w:rFonts w:ascii="Arial" w:hAnsi="Arial" w:cs="Arial"/>
          <w:b/>
        </w:rPr>
        <w:t xml:space="preserve"> </w:t>
      </w:r>
      <w:r w:rsidRPr="00DE3302">
        <w:rPr>
          <w:rFonts w:ascii="Arial" w:hAnsi="Arial" w:cs="Arial"/>
        </w:rPr>
        <w:t xml:space="preserve">orang, yang terdiri dari, </w:t>
      </w:r>
      <w:r>
        <w:rPr>
          <w:rFonts w:ascii="Arial" w:hAnsi="Arial" w:cs="Arial"/>
          <w:lang w:val="id-ID"/>
        </w:rPr>
        <w:t xml:space="preserve">24 perawat di Unit Gawat Darurat, 16 perawat di </w:t>
      </w:r>
      <w:r>
        <w:rPr>
          <w:rFonts w:ascii="Arial" w:hAnsi="Arial" w:cs="Arial"/>
          <w:i/>
          <w:lang w:val="id-ID"/>
        </w:rPr>
        <w:t xml:space="preserve">Intensive Care Unit, </w:t>
      </w:r>
      <w:r w:rsidRPr="00DE3302">
        <w:rPr>
          <w:rFonts w:ascii="Arial" w:hAnsi="Arial" w:cs="Arial"/>
        </w:rPr>
        <w:t>31 perwat di ruang rawat inap Kar</w:t>
      </w:r>
      <w:r>
        <w:rPr>
          <w:rFonts w:ascii="Arial" w:hAnsi="Arial" w:cs="Arial"/>
        </w:rPr>
        <w:t>ang Asam (perawatan kelas III),</w:t>
      </w:r>
      <w:r>
        <w:rPr>
          <w:rFonts w:ascii="Arial" w:hAnsi="Arial" w:cs="Arial"/>
          <w:lang w:val="id-ID"/>
        </w:rPr>
        <w:t xml:space="preserve"> </w:t>
      </w:r>
      <w:r w:rsidRPr="00DE3302">
        <w:rPr>
          <w:rFonts w:ascii="Arial" w:hAnsi="Arial" w:cs="Arial"/>
        </w:rPr>
        <w:t>28 perawat di ruang awat inap Karang Mumus (perawatan kelas I dan II)</w:t>
      </w:r>
      <w:r>
        <w:rPr>
          <w:rFonts w:ascii="Arial" w:hAnsi="Arial" w:cs="Arial"/>
          <w:lang w:val="id-ID"/>
        </w:rPr>
        <w:t>, 13 perawat di Ruang Mahakam (VIP), dan 17 perawat di ruang Poli.</w:t>
      </w:r>
    </w:p>
    <w:p w:rsidR="00BF77A1" w:rsidRPr="000F294F" w:rsidRDefault="00BF77A1" w:rsidP="00BF77A1">
      <w:pPr>
        <w:pStyle w:val="ListParagraph"/>
        <w:numPr>
          <w:ilvl w:val="0"/>
          <w:numId w:val="42"/>
        </w:numPr>
        <w:autoSpaceDE w:val="0"/>
        <w:autoSpaceDN w:val="0"/>
        <w:adjustRightInd w:val="0"/>
        <w:spacing w:line="480" w:lineRule="auto"/>
        <w:ind w:left="720"/>
        <w:jc w:val="both"/>
        <w:rPr>
          <w:rFonts w:ascii="Arial" w:hAnsi="Arial" w:cs="Arial"/>
        </w:rPr>
      </w:pPr>
      <w:r w:rsidRPr="000F294F">
        <w:rPr>
          <w:rFonts w:ascii="Arial" w:hAnsi="Arial" w:cs="Arial"/>
        </w:rPr>
        <w:t>Sampel</w:t>
      </w:r>
    </w:p>
    <w:p w:rsidR="00BF77A1" w:rsidRPr="000F294F" w:rsidRDefault="00BF77A1" w:rsidP="00BF77A1">
      <w:pPr>
        <w:autoSpaceDE w:val="0"/>
        <w:autoSpaceDN w:val="0"/>
        <w:adjustRightInd w:val="0"/>
        <w:spacing w:line="480" w:lineRule="auto"/>
        <w:ind w:left="720" w:firstLine="720"/>
        <w:jc w:val="both"/>
        <w:rPr>
          <w:rFonts w:ascii="Arial" w:hAnsi="Arial" w:cs="Arial"/>
        </w:rPr>
      </w:pPr>
      <w:proofErr w:type="gramStart"/>
      <w:r w:rsidRPr="000F294F">
        <w:rPr>
          <w:rFonts w:ascii="Arial" w:hAnsi="Arial" w:cs="Arial"/>
        </w:rPr>
        <w:t>Menurut (Notoatmodjo, 2010) sampel adalah objek yang diteliti dan dianggap mewakili seluruh populasi ini.</w:t>
      </w:r>
      <w:proofErr w:type="gramEnd"/>
      <w:r w:rsidRPr="000F294F">
        <w:rPr>
          <w:rFonts w:ascii="Arial" w:hAnsi="Arial" w:cs="Arial"/>
        </w:rPr>
        <w:t xml:space="preserve"> Dalam mengambil sampel penelitian ini digunakan </w:t>
      </w:r>
      <w:proofErr w:type="gramStart"/>
      <w:r w:rsidRPr="000F294F">
        <w:rPr>
          <w:rFonts w:ascii="Arial" w:hAnsi="Arial" w:cs="Arial"/>
        </w:rPr>
        <w:t>cara</w:t>
      </w:r>
      <w:proofErr w:type="gramEnd"/>
      <w:r w:rsidRPr="000F294F">
        <w:rPr>
          <w:rFonts w:ascii="Arial" w:hAnsi="Arial" w:cs="Arial"/>
        </w:rPr>
        <w:t xml:space="preserve"> atau teknik-teknik tertentu, sehingga sampel tersebut dapat mewakili populasinya.</w:t>
      </w:r>
    </w:p>
    <w:p w:rsidR="00BF77A1" w:rsidRPr="000F294F" w:rsidRDefault="00BF77A1" w:rsidP="00BF77A1">
      <w:pPr>
        <w:autoSpaceDE w:val="0"/>
        <w:autoSpaceDN w:val="0"/>
        <w:adjustRightInd w:val="0"/>
        <w:spacing w:line="480" w:lineRule="auto"/>
        <w:ind w:left="720" w:firstLine="720"/>
        <w:jc w:val="both"/>
        <w:rPr>
          <w:rFonts w:ascii="Arial" w:hAnsi="Arial" w:cs="Arial"/>
        </w:rPr>
      </w:pPr>
      <w:r>
        <w:rPr>
          <w:rFonts w:ascii="Arial" w:hAnsi="Arial" w:cs="Arial"/>
          <w:lang w:val="id-ID"/>
        </w:rPr>
        <w:t>Teknik pengambilan s</w:t>
      </w:r>
      <w:r w:rsidRPr="000F294F">
        <w:rPr>
          <w:rFonts w:ascii="Arial" w:hAnsi="Arial" w:cs="Arial"/>
        </w:rPr>
        <w:t xml:space="preserve">ampel yang digunakan dalam penelitian ini adalah </w:t>
      </w:r>
      <w:r w:rsidRPr="000F294F">
        <w:rPr>
          <w:rFonts w:ascii="Arial" w:hAnsi="Arial" w:cs="Arial"/>
          <w:i/>
        </w:rPr>
        <w:t xml:space="preserve">Purposive sampling, </w:t>
      </w:r>
      <w:r w:rsidRPr="000F294F">
        <w:rPr>
          <w:rFonts w:ascii="Arial" w:hAnsi="Arial" w:cs="Arial"/>
        </w:rPr>
        <w:t xml:space="preserve">yaitu pengambilan sampel didasarkan pada suatu pertimbangan tertentu yang dibuat oleh peneliti sendiri, berdasarkan ciri atau sifat populasi yang sudah diketahui sebelumnya. </w:t>
      </w:r>
      <w:proofErr w:type="gramStart"/>
      <w:r w:rsidRPr="000F294F">
        <w:rPr>
          <w:rFonts w:ascii="Arial" w:hAnsi="Arial" w:cs="Arial"/>
        </w:rPr>
        <w:t>Kriteria inklusi dimana subyek penelitian yang dapat mewakili dalam sampel penelitian yang memenuhi syarat sebagai sampel.</w:t>
      </w:r>
      <w:proofErr w:type="gramEnd"/>
      <w:r w:rsidRPr="000F294F">
        <w:rPr>
          <w:rFonts w:ascii="Arial" w:hAnsi="Arial" w:cs="Arial"/>
        </w:rPr>
        <w:t xml:space="preserve"> Sedangkan kriteria eksklusi dimana subyek </w:t>
      </w:r>
      <w:proofErr w:type="gramStart"/>
      <w:r w:rsidRPr="000F294F">
        <w:rPr>
          <w:rFonts w:ascii="Arial" w:hAnsi="Arial" w:cs="Arial"/>
        </w:rPr>
        <w:lastRenderedPageBreak/>
        <w:t>penelitian  tidak</w:t>
      </w:r>
      <w:proofErr w:type="gramEnd"/>
      <w:r w:rsidRPr="000F294F">
        <w:rPr>
          <w:rFonts w:ascii="Arial" w:hAnsi="Arial" w:cs="Arial"/>
        </w:rPr>
        <w:t xml:space="preserve"> bisa mewakili sampel, karena tidak dapat memenuhi syarat sebagai sampel penelitian.</w:t>
      </w:r>
    </w:p>
    <w:p w:rsidR="00BF77A1" w:rsidRDefault="00BF77A1" w:rsidP="00BF77A1">
      <w:pPr>
        <w:pStyle w:val="ListParagraph"/>
        <w:numPr>
          <w:ilvl w:val="0"/>
          <w:numId w:val="43"/>
        </w:numPr>
        <w:autoSpaceDE w:val="0"/>
        <w:autoSpaceDN w:val="0"/>
        <w:adjustRightInd w:val="0"/>
        <w:spacing w:line="480" w:lineRule="auto"/>
        <w:ind w:left="1080"/>
        <w:jc w:val="both"/>
        <w:rPr>
          <w:rFonts w:ascii="Arial" w:hAnsi="Arial" w:cs="Arial"/>
        </w:rPr>
      </w:pPr>
      <w:r>
        <w:rPr>
          <w:rFonts w:ascii="Arial" w:hAnsi="Arial" w:cs="Arial"/>
        </w:rPr>
        <w:t xml:space="preserve">Kriteria </w:t>
      </w:r>
      <w:r w:rsidRPr="00E91E60">
        <w:rPr>
          <w:rFonts w:ascii="Arial" w:hAnsi="Arial" w:cs="Arial"/>
          <w:i/>
        </w:rPr>
        <w:t>Inklusi</w:t>
      </w:r>
    </w:p>
    <w:p w:rsidR="00BF77A1" w:rsidRPr="00E91E60" w:rsidRDefault="00BF77A1" w:rsidP="00BF77A1">
      <w:pPr>
        <w:pStyle w:val="ListParagraph"/>
        <w:autoSpaceDE w:val="0"/>
        <w:autoSpaceDN w:val="0"/>
        <w:adjustRightInd w:val="0"/>
        <w:spacing w:line="480" w:lineRule="auto"/>
        <w:ind w:left="1080" w:firstLine="360"/>
        <w:jc w:val="both"/>
        <w:rPr>
          <w:rFonts w:ascii="Arial" w:hAnsi="Arial" w:cs="Arial"/>
        </w:rPr>
      </w:pPr>
      <w:r>
        <w:rPr>
          <w:rFonts w:ascii="Arial" w:hAnsi="Arial" w:cs="Arial"/>
        </w:rPr>
        <w:t xml:space="preserve">Kriterian </w:t>
      </w:r>
      <w:r w:rsidRPr="00E91E60">
        <w:rPr>
          <w:rFonts w:ascii="Arial" w:hAnsi="Arial" w:cs="Arial"/>
          <w:i/>
        </w:rPr>
        <w:t xml:space="preserve">inklusi </w:t>
      </w:r>
      <w:r>
        <w:rPr>
          <w:rFonts w:ascii="Arial" w:hAnsi="Arial" w:cs="Arial"/>
        </w:rPr>
        <w:t xml:space="preserve">adalah karakteristik umum subjek penelitian dari suatu populasi target yang terjangkau yang </w:t>
      </w:r>
      <w:proofErr w:type="gramStart"/>
      <w:r>
        <w:rPr>
          <w:rFonts w:ascii="Arial" w:hAnsi="Arial" w:cs="Arial"/>
        </w:rPr>
        <w:t>akan</w:t>
      </w:r>
      <w:proofErr w:type="gramEnd"/>
      <w:r>
        <w:rPr>
          <w:rFonts w:ascii="Arial" w:hAnsi="Arial" w:cs="Arial"/>
        </w:rPr>
        <w:t xml:space="preserve"> diteliti (Nursalam, 2011). </w:t>
      </w:r>
      <w:r w:rsidRPr="00E91E60">
        <w:rPr>
          <w:rFonts w:ascii="Arial" w:hAnsi="Arial" w:cs="Arial"/>
        </w:rPr>
        <w:t xml:space="preserve">Kriteria </w:t>
      </w:r>
      <w:r w:rsidRPr="00E91E60">
        <w:rPr>
          <w:rFonts w:ascii="Arial" w:hAnsi="Arial" w:cs="Arial"/>
          <w:i/>
        </w:rPr>
        <w:t>inklusi</w:t>
      </w:r>
      <w:r w:rsidRPr="00E91E60">
        <w:rPr>
          <w:rFonts w:ascii="Arial" w:hAnsi="Arial" w:cs="Arial"/>
        </w:rPr>
        <w:t xml:space="preserve"> dalam penelitian ini </w:t>
      </w:r>
      <w:proofErr w:type="gramStart"/>
      <w:r w:rsidRPr="00E91E60">
        <w:rPr>
          <w:rFonts w:ascii="Arial" w:hAnsi="Arial" w:cs="Arial"/>
        </w:rPr>
        <w:t>adalah</w:t>
      </w:r>
      <w:r>
        <w:rPr>
          <w:rFonts w:ascii="Arial" w:hAnsi="Arial" w:cs="Arial"/>
        </w:rPr>
        <w:t xml:space="preserve"> :</w:t>
      </w:r>
      <w:proofErr w:type="gramEnd"/>
    </w:p>
    <w:p w:rsidR="00BF77A1" w:rsidRDefault="00BF77A1" w:rsidP="00BF77A1">
      <w:pPr>
        <w:pStyle w:val="ListParagraph"/>
        <w:numPr>
          <w:ilvl w:val="0"/>
          <w:numId w:val="41"/>
        </w:numPr>
        <w:autoSpaceDE w:val="0"/>
        <w:autoSpaceDN w:val="0"/>
        <w:adjustRightInd w:val="0"/>
        <w:spacing w:line="480" w:lineRule="auto"/>
        <w:ind w:left="1483" w:hanging="425"/>
        <w:jc w:val="both"/>
        <w:rPr>
          <w:rFonts w:ascii="Arial" w:hAnsi="Arial" w:cs="Arial"/>
        </w:rPr>
      </w:pPr>
      <w:r w:rsidRPr="000F294F">
        <w:rPr>
          <w:rFonts w:ascii="Arial" w:hAnsi="Arial" w:cs="Arial"/>
        </w:rPr>
        <w:t xml:space="preserve">Perawat pelaksana di ruang </w:t>
      </w:r>
      <w:r>
        <w:rPr>
          <w:rFonts w:ascii="Arial" w:hAnsi="Arial" w:cs="Arial"/>
        </w:rPr>
        <w:t xml:space="preserve">rawat inap RSUD Inche Abdoel </w:t>
      </w:r>
    </w:p>
    <w:p w:rsidR="00BF77A1" w:rsidRPr="000F294F" w:rsidRDefault="00BF77A1" w:rsidP="00BF77A1">
      <w:pPr>
        <w:pStyle w:val="ListParagraph"/>
        <w:numPr>
          <w:ilvl w:val="0"/>
          <w:numId w:val="41"/>
        </w:numPr>
        <w:autoSpaceDE w:val="0"/>
        <w:autoSpaceDN w:val="0"/>
        <w:adjustRightInd w:val="0"/>
        <w:spacing w:line="480" w:lineRule="auto"/>
        <w:ind w:left="1483" w:hanging="425"/>
        <w:jc w:val="both"/>
        <w:rPr>
          <w:rFonts w:ascii="Arial" w:hAnsi="Arial" w:cs="Arial"/>
        </w:rPr>
      </w:pPr>
      <w:r>
        <w:rPr>
          <w:rFonts w:ascii="Arial" w:hAnsi="Arial" w:cs="Arial"/>
        </w:rPr>
        <w:t>Memiliki pendidikan minimal Diploma III Keperawatan</w:t>
      </w:r>
    </w:p>
    <w:p w:rsidR="00BF77A1" w:rsidRPr="0057174A" w:rsidRDefault="00BF77A1" w:rsidP="00BF77A1">
      <w:pPr>
        <w:pStyle w:val="ListParagraph"/>
        <w:numPr>
          <w:ilvl w:val="0"/>
          <w:numId w:val="41"/>
        </w:numPr>
        <w:autoSpaceDE w:val="0"/>
        <w:autoSpaceDN w:val="0"/>
        <w:adjustRightInd w:val="0"/>
        <w:spacing w:line="480" w:lineRule="auto"/>
        <w:ind w:left="1483" w:hanging="425"/>
        <w:jc w:val="both"/>
        <w:rPr>
          <w:rFonts w:ascii="Arial" w:hAnsi="Arial" w:cs="Arial"/>
        </w:rPr>
      </w:pPr>
      <w:r>
        <w:rPr>
          <w:rFonts w:ascii="Arial" w:hAnsi="Arial" w:cs="Arial"/>
        </w:rPr>
        <w:t>Perawat yang b</w:t>
      </w:r>
      <w:r w:rsidRPr="000F294F">
        <w:rPr>
          <w:rFonts w:ascii="Arial" w:hAnsi="Arial" w:cs="Arial"/>
        </w:rPr>
        <w:t>ersedia menjadi responden</w:t>
      </w:r>
    </w:p>
    <w:p w:rsidR="00BF77A1" w:rsidRPr="000F294F" w:rsidRDefault="00BF77A1" w:rsidP="00BF77A1">
      <w:pPr>
        <w:pStyle w:val="ListParagraph"/>
        <w:numPr>
          <w:ilvl w:val="0"/>
          <w:numId w:val="43"/>
        </w:numPr>
        <w:autoSpaceDE w:val="0"/>
        <w:autoSpaceDN w:val="0"/>
        <w:adjustRightInd w:val="0"/>
        <w:spacing w:line="480" w:lineRule="auto"/>
        <w:ind w:left="1080"/>
        <w:jc w:val="both"/>
        <w:rPr>
          <w:rFonts w:ascii="Arial" w:hAnsi="Arial" w:cs="Arial"/>
        </w:rPr>
      </w:pPr>
      <w:r>
        <w:rPr>
          <w:rFonts w:ascii="Arial" w:hAnsi="Arial" w:cs="Arial"/>
        </w:rPr>
        <w:t xml:space="preserve">Kriteria </w:t>
      </w:r>
      <w:r w:rsidRPr="00E91E60">
        <w:rPr>
          <w:rFonts w:ascii="Arial" w:hAnsi="Arial" w:cs="Arial"/>
          <w:i/>
        </w:rPr>
        <w:t>Ekslusi</w:t>
      </w:r>
    </w:p>
    <w:p w:rsidR="00BF77A1" w:rsidRPr="00E91E60" w:rsidRDefault="00BF77A1" w:rsidP="00BF77A1">
      <w:pPr>
        <w:autoSpaceDE w:val="0"/>
        <w:autoSpaceDN w:val="0"/>
        <w:adjustRightInd w:val="0"/>
        <w:spacing w:line="480" w:lineRule="auto"/>
        <w:ind w:left="1058" w:firstLine="425"/>
        <w:jc w:val="both"/>
        <w:rPr>
          <w:rFonts w:ascii="Arial" w:hAnsi="Arial" w:cs="Arial"/>
        </w:rPr>
      </w:pPr>
      <w:r w:rsidRPr="00E91E60">
        <w:rPr>
          <w:rFonts w:ascii="Arial" w:hAnsi="Arial" w:cs="Arial"/>
        </w:rPr>
        <w:t xml:space="preserve">Kriteria </w:t>
      </w:r>
      <w:proofErr w:type="gramStart"/>
      <w:r w:rsidRPr="00E91E60">
        <w:rPr>
          <w:rFonts w:ascii="Arial" w:hAnsi="Arial" w:cs="Arial"/>
          <w:i/>
        </w:rPr>
        <w:t>ekslusi</w:t>
      </w:r>
      <w:r w:rsidRPr="00E91E60">
        <w:rPr>
          <w:rFonts w:ascii="Arial" w:hAnsi="Arial" w:cs="Arial"/>
        </w:rPr>
        <w:t xml:space="preserve">  adalah</w:t>
      </w:r>
      <w:proofErr w:type="gramEnd"/>
      <w:r w:rsidRPr="00E91E60">
        <w:rPr>
          <w:rFonts w:ascii="Arial" w:hAnsi="Arial" w:cs="Arial"/>
        </w:rPr>
        <w:t xml:space="preserve"> menghilangkan atau mengelu</w:t>
      </w:r>
      <w:r>
        <w:rPr>
          <w:rFonts w:ascii="Arial" w:hAnsi="Arial" w:cs="Arial"/>
        </w:rPr>
        <w:t xml:space="preserve">arkan subyek yang memenuhi kriterian </w:t>
      </w:r>
      <w:r>
        <w:rPr>
          <w:rFonts w:ascii="Arial" w:hAnsi="Arial" w:cs="Arial"/>
          <w:i/>
        </w:rPr>
        <w:t xml:space="preserve">inklusi </w:t>
      </w:r>
      <w:r w:rsidRPr="00E91E60">
        <w:rPr>
          <w:rFonts w:ascii="Arial" w:hAnsi="Arial" w:cs="Arial"/>
        </w:rPr>
        <w:t xml:space="preserve">dari studi </w:t>
      </w:r>
      <w:r>
        <w:rPr>
          <w:rFonts w:ascii="Arial" w:hAnsi="Arial" w:cs="Arial"/>
        </w:rPr>
        <w:t xml:space="preserve">karena berbagai sebeb (Nursalam, 2011). </w:t>
      </w:r>
      <w:r w:rsidRPr="00E91E60">
        <w:rPr>
          <w:rFonts w:ascii="Arial" w:hAnsi="Arial" w:cs="Arial"/>
        </w:rPr>
        <w:t xml:space="preserve">Kriteria </w:t>
      </w:r>
      <w:proofErr w:type="gramStart"/>
      <w:r w:rsidRPr="00E91E60">
        <w:rPr>
          <w:rFonts w:ascii="Arial" w:hAnsi="Arial" w:cs="Arial"/>
          <w:i/>
        </w:rPr>
        <w:t>ekslusi</w:t>
      </w:r>
      <w:r w:rsidRPr="00E91E60">
        <w:rPr>
          <w:rFonts w:ascii="Arial" w:hAnsi="Arial" w:cs="Arial"/>
        </w:rPr>
        <w:t xml:space="preserve">  dalam</w:t>
      </w:r>
      <w:proofErr w:type="gramEnd"/>
      <w:r w:rsidRPr="00E91E60">
        <w:rPr>
          <w:rFonts w:ascii="Arial" w:hAnsi="Arial" w:cs="Arial"/>
        </w:rPr>
        <w:t xml:space="preserve"> penelitian ini adalah:</w:t>
      </w:r>
    </w:p>
    <w:p w:rsidR="00BF77A1" w:rsidRPr="000F294F" w:rsidRDefault="00BF77A1" w:rsidP="00BF77A1">
      <w:pPr>
        <w:pStyle w:val="ListParagraph"/>
        <w:numPr>
          <w:ilvl w:val="0"/>
          <w:numId w:val="44"/>
        </w:numPr>
        <w:autoSpaceDE w:val="0"/>
        <w:autoSpaceDN w:val="0"/>
        <w:adjustRightInd w:val="0"/>
        <w:spacing w:line="480" w:lineRule="auto"/>
        <w:ind w:left="1483" w:hanging="425"/>
        <w:jc w:val="both"/>
        <w:rPr>
          <w:rFonts w:ascii="Arial" w:hAnsi="Arial" w:cs="Arial"/>
        </w:rPr>
      </w:pPr>
      <w:r>
        <w:rPr>
          <w:rFonts w:ascii="Arial" w:hAnsi="Arial" w:cs="Arial"/>
        </w:rPr>
        <w:t>Perawat</w:t>
      </w:r>
      <w:r>
        <w:rPr>
          <w:rFonts w:ascii="Arial" w:hAnsi="Arial" w:cs="Arial"/>
          <w:lang w:val="id-ID"/>
        </w:rPr>
        <w:t xml:space="preserve"> ICU,</w:t>
      </w:r>
      <w:r>
        <w:rPr>
          <w:rFonts w:ascii="Arial" w:hAnsi="Arial" w:cs="Arial"/>
        </w:rPr>
        <w:t xml:space="preserve"> UGD dan perawat poli</w:t>
      </w:r>
    </w:p>
    <w:p w:rsidR="00BF77A1" w:rsidRDefault="00BF77A1" w:rsidP="00BF77A1">
      <w:pPr>
        <w:pStyle w:val="ListParagraph"/>
        <w:numPr>
          <w:ilvl w:val="0"/>
          <w:numId w:val="44"/>
        </w:numPr>
        <w:autoSpaceDE w:val="0"/>
        <w:autoSpaceDN w:val="0"/>
        <w:adjustRightInd w:val="0"/>
        <w:spacing w:line="480" w:lineRule="auto"/>
        <w:ind w:left="1483" w:hanging="425"/>
        <w:jc w:val="both"/>
        <w:rPr>
          <w:rFonts w:ascii="Arial" w:hAnsi="Arial" w:cs="Arial"/>
        </w:rPr>
      </w:pPr>
      <w:r w:rsidRPr="000F294F">
        <w:rPr>
          <w:rFonts w:ascii="Arial" w:hAnsi="Arial" w:cs="Arial"/>
        </w:rPr>
        <w:t>Perawat yang sedang dala</w:t>
      </w:r>
      <w:r>
        <w:rPr>
          <w:rFonts w:ascii="Arial" w:hAnsi="Arial" w:cs="Arial"/>
        </w:rPr>
        <w:t>m masa cuti, dan menikuti pelati</w:t>
      </w:r>
      <w:r w:rsidRPr="000F294F">
        <w:rPr>
          <w:rFonts w:ascii="Arial" w:hAnsi="Arial" w:cs="Arial"/>
        </w:rPr>
        <w:t>han</w:t>
      </w:r>
    </w:p>
    <w:p w:rsidR="00BF77A1" w:rsidRPr="000F294F" w:rsidRDefault="00BF77A1" w:rsidP="00BF77A1">
      <w:pPr>
        <w:pStyle w:val="ListParagraph"/>
        <w:numPr>
          <w:ilvl w:val="0"/>
          <w:numId w:val="44"/>
        </w:numPr>
        <w:autoSpaceDE w:val="0"/>
        <w:autoSpaceDN w:val="0"/>
        <w:adjustRightInd w:val="0"/>
        <w:spacing w:line="480" w:lineRule="auto"/>
        <w:ind w:left="1483" w:hanging="425"/>
        <w:jc w:val="both"/>
        <w:rPr>
          <w:rFonts w:ascii="Arial" w:hAnsi="Arial" w:cs="Arial"/>
        </w:rPr>
      </w:pPr>
      <w:r>
        <w:rPr>
          <w:rFonts w:ascii="Arial" w:hAnsi="Arial" w:cs="Arial"/>
        </w:rPr>
        <w:t>Perawat yang memegang jabatan fungsional (Kepela ruangan dan CCM)</w:t>
      </w:r>
    </w:p>
    <w:p w:rsidR="00BF77A1" w:rsidRPr="000F294F" w:rsidRDefault="00BF77A1" w:rsidP="00BF77A1">
      <w:pPr>
        <w:pStyle w:val="ListParagraph"/>
        <w:numPr>
          <w:ilvl w:val="0"/>
          <w:numId w:val="44"/>
        </w:numPr>
        <w:autoSpaceDE w:val="0"/>
        <w:autoSpaceDN w:val="0"/>
        <w:adjustRightInd w:val="0"/>
        <w:spacing w:line="480" w:lineRule="auto"/>
        <w:ind w:left="1483" w:hanging="425"/>
        <w:jc w:val="both"/>
        <w:rPr>
          <w:rFonts w:ascii="Arial" w:hAnsi="Arial" w:cs="Arial"/>
        </w:rPr>
      </w:pPr>
      <w:r>
        <w:rPr>
          <w:rFonts w:ascii="Arial" w:hAnsi="Arial" w:cs="Arial"/>
        </w:rPr>
        <w:t>Perawat yang t</w:t>
      </w:r>
      <w:r w:rsidRPr="000F294F">
        <w:rPr>
          <w:rFonts w:ascii="Arial" w:hAnsi="Arial" w:cs="Arial"/>
        </w:rPr>
        <w:t>idak bersedia menjadi responden</w:t>
      </w:r>
    </w:p>
    <w:p w:rsidR="00BF77A1" w:rsidRPr="0057174A" w:rsidRDefault="00BF77A1" w:rsidP="00BF77A1">
      <w:pPr>
        <w:autoSpaceDE w:val="0"/>
        <w:autoSpaceDN w:val="0"/>
        <w:adjustRightInd w:val="0"/>
        <w:spacing w:line="480" w:lineRule="auto"/>
        <w:ind w:left="720" w:firstLine="720"/>
        <w:jc w:val="both"/>
        <w:rPr>
          <w:rFonts w:ascii="Arial" w:hAnsi="Arial" w:cs="Arial"/>
          <w:i/>
        </w:rPr>
      </w:pPr>
      <w:proofErr w:type="gramStart"/>
      <w:r w:rsidRPr="000F294F">
        <w:rPr>
          <w:rFonts w:ascii="Arial" w:hAnsi="Arial" w:cs="Arial"/>
        </w:rPr>
        <w:t>Dalam penelitian ini, peneliti memilih subjek penelitian adalah perawat yang memenuhi kriterian insklusi dan eks</w:t>
      </w:r>
      <w:r>
        <w:rPr>
          <w:rFonts w:ascii="Arial" w:hAnsi="Arial" w:cs="Arial"/>
          <w:lang w:val="id-ID"/>
        </w:rPr>
        <w:t>k</w:t>
      </w:r>
      <w:r w:rsidRPr="000F294F">
        <w:rPr>
          <w:rFonts w:ascii="Arial" w:hAnsi="Arial" w:cs="Arial"/>
        </w:rPr>
        <w:t xml:space="preserve">lusi di Rumah Sakit Umum Daerah Inche Abdoel Moeis Samarinda </w:t>
      </w:r>
      <w:r w:rsidRPr="000F294F">
        <w:rPr>
          <w:rFonts w:ascii="Arial" w:hAnsi="Arial" w:cs="Arial"/>
        </w:rPr>
        <w:lastRenderedPageBreak/>
        <w:t xml:space="preserve">dengan teknik </w:t>
      </w:r>
      <w:r w:rsidRPr="000F294F">
        <w:rPr>
          <w:rFonts w:ascii="Arial" w:hAnsi="Arial" w:cs="Arial"/>
          <w:i/>
        </w:rPr>
        <w:t>purposive sampling.</w:t>
      </w:r>
      <w:proofErr w:type="gramEnd"/>
      <w:r>
        <w:rPr>
          <w:rFonts w:ascii="Arial" w:hAnsi="Arial" w:cs="Arial"/>
          <w:i/>
          <w:lang w:val="id-ID"/>
        </w:rPr>
        <w:t xml:space="preserve"> </w:t>
      </w:r>
      <w:proofErr w:type="gramStart"/>
      <w:r w:rsidRPr="00C7524C">
        <w:rPr>
          <w:rFonts w:ascii="Arial" w:eastAsiaTheme="minorEastAsia" w:hAnsi="Arial" w:cs="Arial"/>
        </w:rPr>
        <w:t>Jumla</w:t>
      </w:r>
      <w:r>
        <w:rPr>
          <w:rFonts w:ascii="Arial" w:eastAsiaTheme="minorEastAsia" w:hAnsi="Arial" w:cs="Arial"/>
        </w:rPr>
        <w:t xml:space="preserve">h sampel yang didapatkan </w:t>
      </w:r>
      <w:r>
        <w:rPr>
          <w:rFonts w:ascii="Arial" w:eastAsiaTheme="minorEastAsia" w:hAnsi="Arial" w:cs="Arial"/>
          <w:lang w:val="id-ID"/>
        </w:rPr>
        <w:t>saat penelitian adalah 51</w:t>
      </w:r>
      <w:r w:rsidRPr="00C7524C">
        <w:rPr>
          <w:rFonts w:ascii="Arial" w:eastAsiaTheme="minorEastAsia" w:hAnsi="Arial" w:cs="Arial"/>
        </w:rPr>
        <w:t xml:space="preserve"> perawat.</w:t>
      </w:r>
      <w:proofErr w:type="gramEnd"/>
    </w:p>
    <w:p w:rsidR="00BF77A1" w:rsidRPr="000F294F" w:rsidRDefault="00BF77A1" w:rsidP="00BF77A1">
      <w:pPr>
        <w:pStyle w:val="ListParagraph"/>
        <w:numPr>
          <w:ilvl w:val="0"/>
          <w:numId w:val="40"/>
        </w:numPr>
        <w:spacing w:after="200" w:line="480" w:lineRule="auto"/>
        <w:ind w:left="360"/>
        <w:jc w:val="both"/>
        <w:rPr>
          <w:rFonts w:ascii="Arial" w:hAnsi="Arial" w:cs="Arial"/>
          <w:b/>
        </w:rPr>
      </w:pPr>
      <w:r w:rsidRPr="000F294F">
        <w:rPr>
          <w:rFonts w:ascii="Arial" w:hAnsi="Arial" w:cs="Arial"/>
          <w:b/>
        </w:rPr>
        <w:t>Waktu Dan Tempat Penelitian</w:t>
      </w:r>
    </w:p>
    <w:p w:rsidR="00BF77A1" w:rsidRPr="000F294F" w:rsidRDefault="00BF77A1" w:rsidP="00BF77A1">
      <w:pPr>
        <w:pStyle w:val="ListParagraph"/>
        <w:numPr>
          <w:ilvl w:val="0"/>
          <w:numId w:val="45"/>
        </w:numPr>
        <w:spacing w:after="200" w:line="480" w:lineRule="auto"/>
        <w:ind w:left="720"/>
        <w:jc w:val="both"/>
        <w:rPr>
          <w:rFonts w:ascii="Arial" w:hAnsi="Arial" w:cs="Arial"/>
        </w:rPr>
      </w:pPr>
      <w:r w:rsidRPr="000F294F">
        <w:rPr>
          <w:rFonts w:ascii="Arial" w:hAnsi="Arial" w:cs="Arial"/>
        </w:rPr>
        <w:t>Waktu penelitian</w:t>
      </w:r>
    </w:p>
    <w:p w:rsidR="00BF77A1" w:rsidRPr="000F294F" w:rsidRDefault="00BF77A1" w:rsidP="00BF77A1">
      <w:pPr>
        <w:pStyle w:val="ListParagraph"/>
        <w:spacing w:line="480" w:lineRule="auto"/>
        <w:ind w:firstLine="720"/>
        <w:jc w:val="both"/>
        <w:rPr>
          <w:rFonts w:ascii="Arial" w:hAnsi="Arial" w:cs="Arial"/>
        </w:rPr>
      </w:pPr>
      <w:r>
        <w:rPr>
          <w:rFonts w:ascii="Arial" w:hAnsi="Arial" w:cs="Arial"/>
        </w:rPr>
        <w:t>Penelitian</w:t>
      </w:r>
      <w:r>
        <w:rPr>
          <w:rFonts w:ascii="Arial" w:hAnsi="Arial" w:cs="Arial"/>
          <w:lang w:val="id-ID"/>
        </w:rPr>
        <w:t xml:space="preserve"> </w:t>
      </w:r>
      <w:r w:rsidRPr="000F294F">
        <w:rPr>
          <w:rFonts w:ascii="Arial" w:hAnsi="Arial" w:cs="Arial"/>
        </w:rPr>
        <w:t xml:space="preserve">dilaksanakan pada bulan September </w:t>
      </w:r>
      <w:r>
        <w:rPr>
          <w:rFonts w:ascii="Arial" w:hAnsi="Arial" w:cs="Arial"/>
          <w:lang w:val="id-ID"/>
        </w:rPr>
        <w:t xml:space="preserve">2018 </w:t>
      </w:r>
      <w:r w:rsidRPr="000F294F">
        <w:rPr>
          <w:rFonts w:ascii="Arial" w:hAnsi="Arial" w:cs="Arial"/>
        </w:rPr>
        <w:t>hingga bulan Juli 2019, dimulai dari pengajuan judul proposal, penelitian, pengambilan data, pengelolaan data, penyusunan hasil dan pembahasan dan seminar / ujian hasil.</w:t>
      </w:r>
    </w:p>
    <w:p w:rsidR="00BF77A1" w:rsidRPr="000F294F" w:rsidRDefault="00BF77A1" w:rsidP="00BF77A1">
      <w:pPr>
        <w:pStyle w:val="ListParagraph"/>
        <w:numPr>
          <w:ilvl w:val="0"/>
          <w:numId w:val="45"/>
        </w:numPr>
        <w:spacing w:line="480" w:lineRule="auto"/>
        <w:ind w:left="720"/>
        <w:jc w:val="both"/>
        <w:rPr>
          <w:rFonts w:ascii="Arial" w:hAnsi="Arial" w:cs="Arial"/>
        </w:rPr>
      </w:pPr>
      <w:r w:rsidRPr="000F294F">
        <w:rPr>
          <w:rFonts w:ascii="Arial" w:hAnsi="Arial" w:cs="Arial"/>
        </w:rPr>
        <w:t>Tempat penelitian</w:t>
      </w:r>
    </w:p>
    <w:p w:rsidR="00BF77A1" w:rsidRDefault="00BF77A1" w:rsidP="00BF77A1">
      <w:pPr>
        <w:spacing w:line="480" w:lineRule="auto"/>
        <w:ind w:left="720" w:firstLine="720"/>
        <w:jc w:val="both"/>
        <w:rPr>
          <w:rFonts w:ascii="Arial" w:hAnsi="Arial" w:cs="Arial"/>
          <w:lang w:val="id-ID"/>
        </w:rPr>
      </w:pPr>
      <w:proofErr w:type="gramStart"/>
      <w:r w:rsidRPr="000F294F">
        <w:rPr>
          <w:rFonts w:ascii="Arial" w:hAnsi="Arial" w:cs="Arial"/>
        </w:rPr>
        <w:t>Tempat peneli</w:t>
      </w:r>
      <w:r>
        <w:rPr>
          <w:rFonts w:ascii="Arial" w:hAnsi="Arial" w:cs="Arial"/>
        </w:rPr>
        <w:t>tian</w:t>
      </w:r>
      <w:r w:rsidRPr="000F294F">
        <w:rPr>
          <w:rFonts w:ascii="Arial" w:hAnsi="Arial" w:cs="Arial"/>
        </w:rPr>
        <w:t xml:space="preserve"> dilakukan di ruang</w:t>
      </w:r>
      <w:r>
        <w:rPr>
          <w:rFonts w:ascii="Arial" w:hAnsi="Arial" w:cs="Arial"/>
        </w:rPr>
        <w:t xml:space="preserve"> rawat inap Karang Mumus,</w:t>
      </w:r>
      <w:r w:rsidRPr="000F294F">
        <w:rPr>
          <w:rFonts w:ascii="Arial" w:hAnsi="Arial" w:cs="Arial"/>
        </w:rPr>
        <w:t xml:space="preserve"> Karang Asam</w:t>
      </w:r>
      <w:r>
        <w:rPr>
          <w:rFonts w:ascii="Arial" w:hAnsi="Arial" w:cs="Arial"/>
        </w:rPr>
        <w:t>, Mahakam</w:t>
      </w:r>
      <w:r>
        <w:rPr>
          <w:rFonts w:ascii="Arial" w:hAnsi="Arial" w:cs="Arial"/>
          <w:lang w:val="id-ID"/>
        </w:rPr>
        <w:t>, dan r</w:t>
      </w:r>
      <w:r>
        <w:rPr>
          <w:rFonts w:ascii="Arial" w:hAnsi="Arial" w:cs="Arial"/>
        </w:rPr>
        <w:t>uang ICU</w:t>
      </w:r>
      <w:r>
        <w:rPr>
          <w:rFonts w:ascii="Arial" w:hAnsi="Arial" w:cs="Arial"/>
          <w:lang w:val="id-ID"/>
        </w:rPr>
        <w:t xml:space="preserve"> </w:t>
      </w:r>
      <w:r w:rsidRPr="000F294F">
        <w:rPr>
          <w:rFonts w:ascii="Arial" w:hAnsi="Arial" w:cs="Arial"/>
        </w:rPr>
        <w:t>Rumah Sakit Umum Daerah Inche Abdoel Moeis Samarinda.</w:t>
      </w:r>
      <w:proofErr w:type="gramEnd"/>
    </w:p>
    <w:p w:rsidR="00BF77A1" w:rsidRPr="005139E1" w:rsidRDefault="00BF77A1" w:rsidP="00BF77A1">
      <w:pPr>
        <w:spacing w:line="480" w:lineRule="auto"/>
        <w:ind w:left="720" w:firstLine="720"/>
        <w:jc w:val="both"/>
        <w:rPr>
          <w:rFonts w:ascii="Arial" w:hAnsi="Arial" w:cs="Arial"/>
          <w:lang w:val="id-ID"/>
        </w:rPr>
      </w:pPr>
    </w:p>
    <w:p w:rsidR="00BF77A1" w:rsidRPr="005139E1" w:rsidRDefault="00BF77A1" w:rsidP="00BF77A1">
      <w:pPr>
        <w:pStyle w:val="ListParagraph"/>
        <w:numPr>
          <w:ilvl w:val="0"/>
          <w:numId w:val="40"/>
        </w:numPr>
        <w:spacing w:line="480" w:lineRule="auto"/>
        <w:ind w:left="426" w:hanging="426"/>
        <w:rPr>
          <w:rFonts w:ascii="Arial" w:hAnsi="Arial" w:cs="Arial"/>
          <w:b/>
        </w:rPr>
      </w:pPr>
      <w:r w:rsidRPr="005139E1">
        <w:rPr>
          <w:rFonts w:ascii="Arial" w:hAnsi="Arial" w:cs="Arial"/>
          <w:b/>
          <w:lang w:val="id-ID"/>
        </w:rPr>
        <w:t>Definisi Operasional</w:t>
      </w:r>
    </w:p>
    <w:p w:rsidR="00BF77A1" w:rsidRDefault="00BF77A1" w:rsidP="00BF77A1">
      <w:pPr>
        <w:pStyle w:val="ListParagraph"/>
        <w:spacing w:line="480" w:lineRule="auto"/>
        <w:ind w:left="426" w:firstLine="720"/>
        <w:jc w:val="both"/>
        <w:rPr>
          <w:rFonts w:ascii="Arial" w:hAnsi="Arial" w:cs="Arial"/>
        </w:rPr>
      </w:pPr>
      <w:proofErr w:type="gramStart"/>
      <w:r w:rsidRPr="005139E1">
        <w:rPr>
          <w:rFonts w:ascii="Arial" w:hAnsi="Arial" w:cs="Arial"/>
        </w:rPr>
        <w:t>Agar variabel dapt diukur dengan menggunakan instrument atau alat ukur, maka variabel tersebut harus diberi batasan atau definisi yang oprasional.</w:t>
      </w:r>
      <w:proofErr w:type="gramEnd"/>
      <w:r w:rsidRPr="005139E1">
        <w:rPr>
          <w:rFonts w:ascii="Arial" w:hAnsi="Arial" w:cs="Arial"/>
        </w:rPr>
        <w:t xml:space="preserve"> Definisi oprasional adalah uraian batasan variabel yang dimaksud, atau variabel yang </w:t>
      </w:r>
      <w:proofErr w:type="gramStart"/>
      <w:r w:rsidRPr="005139E1">
        <w:rPr>
          <w:rFonts w:ascii="Arial" w:hAnsi="Arial" w:cs="Arial"/>
        </w:rPr>
        <w:t>akan</w:t>
      </w:r>
      <w:proofErr w:type="gramEnd"/>
      <w:r w:rsidRPr="005139E1">
        <w:rPr>
          <w:rFonts w:ascii="Arial" w:hAnsi="Arial" w:cs="Arial"/>
        </w:rPr>
        <w:t xml:space="preserve"> diukur oleh yang bersangkutan (Natoatmodjo, 2010).</w:t>
      </w:r>
    </w:p>
    <w:p w:rsidR="00BF77A1" w:rsidRDefault="00BF77A1" w:rsidP="00BF77A1">
      <w:pPr>
        <w:spacing w:after="200" w:line="276" w:lineRule="auto"/>
        <w:rPr>
          <w:rFonts w:ascii="Arial" w:hAnsi="Arial" w:cs="Arial"/>
        </w:rPr>
      </w:pPr>
      <w:r>
        <w:rPr>
          <w:rFonts w:ascii="Arial" w:hAnsi="Arial" w:cs="Arial"/>
        </w:rPr>
        <w:br w:type="page"/>
      </w:r>
    </w:p>
    <w:p w:rsidR="00BF77A1" w:rsidRPr="005139E1" w:rsidRDefault="00BF77A1" w:rsidP="00BF77A1">
      <w:pPr>
        <w:spacing w:line="480" w:lineRule="auto"/>
        <w:jc w:val="center"/>
        <w:rPr>
          <w:rFonts w:ascii="Arial" w:hAnsi="Arial" w:cs="Arial"/>
          <w:b/>
        </w:rPr>
      </w:pPr>
      <w:r>
        <w:rPr>
          <w:rFonts w:ascii="Arial" w:hAnsi="Arial" w:cs="Arial"/>
          <w:b/>
        </w:rPr>
        <w:lastRenderedPageBreak/>
        <w:t>Tabel 3.</w:t>
      </w:r>
      <w:r>
        <w:rPr>
          <w:rFonts w:ascii="Arial" w:hAnsi="Arial" w:cs="Arial"/>
          <w:b/>
          <w:lang w:val="id-ID"/>
        </w:rPr>
        <w:t>1</w:t>
      </w:r>
      <w:r w:rsidRPr="000F294F">
        <w:rPr>
          <w:rFonts w:ascii="Arial" w:hAnsi="Arial" w:cs="Arial"/>
          <w:b/>
        </w:rPr>
        <w:t xml:space="preserve"> definisi operasional</w:t>
      </w:r>
    </w:p>
    <w:tbl>
      <w:tblPr>
        <w:tblpPr w:leftFromText="180" w:rightFromText="180" w:vertAnchor="text" w:horzAnchor="margin" w:tblpXSpec="center" w:tblpY="165"/>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534"/>
        <w:gridCol w:w="1701"/>
        <w:gridCol w:w="2126"/>
        <w:gridCol w:w="1843"/>
        <w:gridCol w:w="2443"/>
        <w:gridCol w:w="1100"/>
      </w:tblGrid>
      <w:tr w:rsidR="00BF77A1" w:rsidRPr="00514609" w:rsidTr="00BF77A1">
        <w:tc>
          <w:tcPr>
            <w:tcW w:w="534" w:type="dxa"/>
            <w:tcBorders>
              <w:top w:val="single" w:sz="4" w:space="0" w:color="auto"/>
              <w:left w:val="nil"/>
              <w:bottom w:val="single" w:sz="4" w:space="0" w:color="auto"/>
              <w:right w:val="nil"/>
            </w:tcBorders>
            <w:shd w:val="clear" w:color="auto" w:fill="auto"/>
          </w:tcPr>
          <w:p w:rsidR="00BF77A1" w:rsidRPr="00514609" w:rsidRDefault="00BF77A1" w:rsidP="00BF77A1">
            <w:pPr>
              <w:jc w:val="center"/>
              <w:rPr>
                <w:rFonts w:ascii="Arial" w:hAnsi="Arial" w:cs="Arial"/>
                <w:b/>
                <w:sz w:val="20"/>
                <w:szCs w:val="20"/>
              </w:rPr>
            </w:pPr>
            <w:r w:rsidRPr="00514609">
              <w:rPr>
                <w:rFonts w:ascii="Arial" w:hAnsi="Arial" w:cs="Arial"/>
                <w:b/>
                <w:sz w:val="20"/>
                <w:szCs w:val="20"/>
              </w:rPr>
              <w:t>No</w:t>
            </w:r>
          </w:p>
        </w:tc>
        <w:tc>
          <w:tcPr>
            <w:tcW w:w="1701" w:type="dxa"/>
            <w:tcBorders>
              <w:top w:val="single" w:sz="4" w:space="0" w:color="auto"/>
              <w:left w:val="nil"/>
              <w:bottom w:val="single" w:sz="4" w:space="0" w:color="auto"/>
              <w:right w:val="nil"/>
            </w:tcBorders>
            <w:shd w:val="clear" w:color="auto" w:fill="auto"/>
          </w:tcPr>
          <w:p w:rsidR="00BF77A1" w:rsidRPr="00514609" w:rsidRDefault="00BF77A1" w:rsidP="00BF77A1">
            <w:pPr>
              <w:jc w:val="center"/>
              <w:rPr>
                <w:rFonts w:ascii="Arial" w:hAnsi="Arial" w:cs="Arial"/>
                <w:b/>
                <w:sz w:val="20"/>
                <w:szCs w:val="20"/>
              </w:rPr>
            </w:pPr>
            <w:r w:rsidRPr="00514609">
              <w:rPr>
                <w:rFonts w:ascii="Arial" w:hAnsi="Arial" w:cs="Arial"/>
                <w:b/>
                <w:sz w:val="20"/>
                <w:szCs w:val="20"/>
              </w:rPr>
              <w:t>Variabel</w:t>
            </w:r>
          </w:p>
        </w:tc>
        <w:tc>
          <w:tcPr>
            <w:tcW w:w="2126" w:type="dxa"/>
            <w:tcBorders>
              <w:top w:val="single" w:sz="4" w:space="0" w:color="auto"/>
              <w:left w:val="nil"/>
              <w:bottom w:val="single" w:sz="4" w:space="0" w:color="auto"/>
              <w:right w:val="nil"/>
            </w:tcBorders>
            <w:shd w:val="clear" w:color="auto" w:fill="auto"/>
          </w:tcPr>
          <w:p w:rsidR="00BF77A1" w:rsidRPr="00514609" w:rsidRDefault="00BF77A1" w:rsidP="00BF77A1">
            <w:pPr>
              <w:jc w:val="center"/>
              <w:rPr>
                <w:rFonts w:ascii="Arial" w:hAnsi="Arial" w:cs="Arial"/>
                <w:b/>
                <w:sz w:val="20"/>
                <w:szCs w:val="20"/>
              </w:rPr>
            </w:pPr>
            <w:r w:rsidRPr="00514609">
              <w:rPr>
                <w:rFonts w:ascii="Arial" w:hAnsi="Arial" w:cs="Arial"/>
                <w:b/>
                <w:sz w:val="20"/>
                <w:szCs w:val="20"/>
              </w:rPr>
              <w:t>Definisi</w:t>
            </w:r>
          </w:p>
          <w:p w:rsidR="00BF77A1" w:rsidRPr="00514609" w:rsidRDefault="00BF77A1" w:rsidP="00BF77A1">
            <w:pPr>
              <w:jc w:val="center"/>
              <w:rPr>
                <w:rFonts w:ascii="Arial" w:hAnsi="Arial" w:cs="Arial"/>
                <w:b/>
                <w:sz w:val="20"/>
                <w:szCs w:val="20"/>
              </w:rPr>
            </w:pPr>
            <w:r w:rsidRPr="00514609">
              <w:rPr>
                <w:rFonts w:ascii="Arial" w:hAnsi="Arial" w:cs="Arial"/>
                <w:b/>
                <w:sz w:val="20"/>
                <w:szCs w:val="20"/>
              </w:rPr>
              <w:t>Operasional</w:t>
            </w:r>
          </w:p>
        </w:tc>
        <w:tc>
          <w:tcPr>
            <w:tcW w:w="1843" w:type="dxa"/>
            <w:tcBorders>
              <w:top w:val="single" w:sz="4" w:space="0" w:color="auto"/>
              <w:left w:val="nil"/>
              <w:bottom w:val="single" w:sz="4" w:space="0" w:color="auto"/>
              <w:right w:val="nil"/>
            </w:tcBorders>
            <w:shd w:val="clear" w:color="auto" w:fill="auto"/>
          </w:tcPr>
          <w:p w:rsidR="00BF77A1" w:rsidRPr="00514609" w:rsidRDefault="00BF77A1" w:rsidP="00BF77A1">
            <w:pPr>
              <w:jc w:val="center"/>
              <w:rPr>
                <w:rFonts w:ascii="Arial" w:hAnsi="Arial" w:cs="Arial"/>
                <w:b/>
                <w:sz w:val="20"/>
                <w:szCs w:val="20"/>
              </w:rPr>
            </w:pPr>
            <w:r w:rsidRPr="00514609">
              <w:rPr>
                <w:rFonts w:ascii="Arial" w:hAnsi="Arial" w:cs="Arial"/>
                <w:b/>
                <w:sz w:val="20"/>
                <w:szCs w:val="20"/>
              </w:rPr>
              <w:t>Cara ukur</w:t>
            </w:r>
          </w:p>
        </w:tc>
        <w:tc>
          <w:tcPr>
            <w:tcW w:w="2443" w:type="dxa"/>
            <w:tcBorders>
              <w:top w:val="single" w:sz="4" w:space="0" w:color="auto"/>
              <w:left w:val="nil"/>
              <w:bottom w:val="single" w:sz="4" w:space="0" w:color="auto"/>
              <w:right w:val="nil"/>
            </w:tcBorders>
            <w:shd w:val="clear" w:color="auto" w:fill="auto"/>
          </w:tcPr>
          <w:p w:rsidR="00BF77A1" w:rsidRPr="00514609" w:rsidRDefault="00BF77A1" w:rsidP="00BF77A1">
            <w:pPr>
              <w:jc w:val="center"/>
              <w:rPr>
                <w:rFonts w:ascii="Arial" w:hAnsi="Arial" w:cs="Arial"/>
                <w:b/>
                <w:sz w:val="20"/>
                <w:szCs w:val="20"/>
              </w:rPr>
            </w:pPr>
            <w:r w:rsidRPr="00514609">
              <w:rPr>
                <w:rFonts w:ascii="Arial" w:hAnsi="Arial" w:cs="Arial"/>
                <w:b/>
                <w:sz w:val="20"/>
                <w:szCs w:val="20"/>
              </w:rPr>
              <w:t>Hasil ukur</w:t>
            </w:r>
          </w:p>
        </w:tc>
        <w:tc>
          <w:tcPr>
            <w:tcW w:w="1100" w:type="dxa"/>
            <w:tcBorders>
              <w:top w:val="single" w:sz="4" w:space="0" w:color="auto"/>
              <w:left w:val="nil"/>
              <w:bottom w:val="single" w:sz="4" w:space="0" w:color="auto"/>
              <w:right w:val="nil"/>
            </w:tcBorders>
            <w:shd w:val="clear" w:color="auto" w:fill="auto"/>
          </w:tcPr>
          <w:p w:rsidR="00BF77A1" w:rsidRPr="00514609" w:rsidRDefault="00BF77A1" w:rsidP="00BF77A1">
            <w:pPr>
              <w:jc w:val="center"/>
              <w:rPr>
                <w:rFonts w:ascii="Arial" w:hAnsi="Arial" w:cs="Arial"/>
                <w:b/>
                <w:sz w:val="20"/>
                <w:szCs w:val="20"/>
              </w:rPr>
            </w:pPr>
            <w:r w:rsidRPr="00514609">
              <w:rPr>
                <w:rFonts w:ascii="Arial" w:hAnsi="Arial" w:cs="Arial"/>
                <w:b/>
                <w:sz w:val="20"/>
                <w:szCs w:val="20"/>
              </w:rPr>
              <w:t>Skala</w:t>
            </w:r>
          </w:p>
        </w:tc>
      </w:tr>
      <w:tr w:rsidR="00BF77A1" w:rsidRPr="00514609" w:rsidTr="00BF77A1">
        <w:tc>
          <w:tcPr>
            <w:tcW w:w="534" w:type="dxa"/>
            <w:tcBorders>
              <w:top w:val="single" w:sz="4" w:space="0" w:color="auto"/>
              <w:left w:val="nil"/>
              <w:bottom w:val="single" w:sz="4" w:space="0" w:color="auto"/>
              <w:right w:val="nil"/>
            </w:tcBorders>
            <w:shd w:val="clear" w:color="auto" w:fill="auto"/>
          </w:tcPr>
          <w:p w:rsidR="00BF77A1" w:rsidRPr="00514609" w:rsidRDefault="00BF77A1" w:rsidP="00BF77A1">
            <w:pPr>
              <w:rPr>
                <w:rFonts w:ascii="Arial" w:hAnsi="Arial" w:cs="Arial"/>
                <w:sz w:val="20"/>
                <w:szCs w:val="20"/>
              </w:rPr>
            </w:pPr>
            <w:r w:rsidRPr="00514609">
              <w:rPr>
                <w:rFonts w:ascii="Arial" w:hAnsi="Arial" w:cs="Arial"/>
                <w:sz w:val="20"/>
                <w:szCs w:val="20"/>
              </w:rPr>
              <w:t>1</w:t>
            </w:r>
          </w:p>
        </w:tc>
        <w:tc>
          <w:tcPr>
            <w:tcW w:w="1701" w:type="dxa"/>
            <w:tcBorders>
              <w:top w:val="single" w:sz="4" w:space="0" w:color="auto"/>
              <w:left w:val="nil"/>
              <w:bottom w:val="single" w:sz="4" w:space="0" w:color="auto"/>
              <w:right w:val="nil"/>
            </w:tcBorders>
            <w:shd w:val="clear" w:color="auto" w:fill="auto"/>
          </w:tcPr>
          <w:p w:rsidR="00BF77A1" w:rsidRPr="00514609" w:rsidRDefault="00BF77A1" w:rsidP="00BF77A1">
            <w:pPr>
              <w:rPr>
                <w:rFonts w:ascii="Arial" w:hAnsi="Arial" w:cs="Arial"/>
                <w:sz w:val="20"/>
                <w:szCs w:val="20"/>
              </w:rPr>
            </w:pPr>
            <w:r w:rsidRPr="00514609">
              <w:rPr>
                <w:rFonts w:ascii="Arial" w:hAnsi="Arial" w:cs="Arial"/>
                <w:sz w:val="20"/>
                <w:szCs w:val="20"/>
              </w:rPr>
              <w:t>Independent :</w:t>
            </w:r>
          </w:p>
          <w:p w:rsidR="00BF77A1" w:rsidRPr="00514609" w:rsidRDefault="00BF77A1" w:rsidP="00BF77A1">
            <w:pPr>
              <w:rPr>
                <w:rFonts w:ascii="Arial" w:hAnsi="Arial" w:cs="Arial"/>
                <w:sz w:val="20"/>
                <w:szCs w:val="20"/>
              </w:rPr>
            </w:pPr>
            <w:r w:rsidRPr="00514609">
              <w:rPr>
                <w:rFonts w:ascii="Arial" w:hAnsi="Arial" w:cs="Arial"/>
                <w:sz w:val="20"/>
                <w:szCs w:val="20"/>
              </w:rPr>
              <w:t>Pengetahuan Perawat</w:t>
            </w:r>
          </w:p>
          <w:p w:rsidR="00BF77A1" w:rsidRPr="00514609" w:rsidRDefault="00BF77A1" w:rsidP="00BF77A1">
            <w:pPr>
              <w:rPr>
                <w:rFonts w:ascii="Arial" w:hAnsi="Arial" w:cs="Arial"/>
                <w:sz w:val="20"/>
                <w:szCs w:val="20"/>
              </w:rPr>
            </w:pPr>
          </w:p>
          <w:p w:rsidR="00BF77A1" w:rsidRPr="00514609" w:rsidRDefault="00BF77A1" w:rsidP="00BF77A1">
            <w:pPr>
              <w:rPr>
                <w:rFonts w:ascii="Arial" w:hAnsi="Arial" w:cs="Arial"/>
                <w:sz w:val="20"/>
                <w:szCs w:val="20"/>
              </w:rPr>
            </w:pPr>
          </w:p>
          <w:p w:rsidR="00BF77A1" w:rsidRPr="00514609" w:rsidRDefault="00BF77A1" w:rsidP="00BF77A1">
            <w:pPr>
              <w:rPr>
                <w:rFonts w:ascii="Arial" w:hAnsi="Arial" w:cs="Arial"/>
                <w:sz w:val="20"/>
                <w:szCs w:val="20"/>
              </w:rPr>
            </w:pPr>
          </w:p>
          <w:p w:rsidR="00BF77A1" w:rsidRPr="00514609" w:rsidRDefault="00BF77A1" w:rsidP="00BF77A1">
            <w:pPr>
              <w:rPr>
                <w:rFonts w:ascii="Arial" w:hAnsi="Arial" w:cs="Arial"/>
                <w:sz w:val="20"/>
                <w:szCs w:val="20"/>
              </w:rPr>
            </w:pPr>
          </w:p>
          <w:p w:rsidR="00BF77A1" w:rsidRPr="00514609" w:rsidRDefault="00BF77A1" w:rsidP="00BF77A1">
            <w:pPr>
              <w:rPr>
                <w:rFonts w:ascii="Arial" w:hAnsi="Arial" w:cs="Arial"/>
                <w:sz w:val="20"/>
                <w:szCs w:val="20"/>
              </w:rPr>
            </w:pPr>
          </w:p>
          <w:p w:rsidR="00BF77A1" w:rsidRPr="00514609" w:rsidRDefault="00BF77A1" w:rsidP="00BF77A1">
            <w:pPr>
              <w:rPr>
                <w:rFonts w:ascii="Arial" w:hAnsi="Arial" w:cs="Arial"/>
                <w:sz w:val="20"/>
                <w:szCs w:val="20"/>
              </w:rPr>
            </w:pPr>
          </w:p>
          <w:p w:rsidR="00BF77A1" w:rsidRPr="00514609" w:rsidRDefault="00BF77A1" w:rsidP="00BF77A1">
            <w:pPr>
              <w:rPr>
                <w:rFonts w:ascii="Arial" w:hAnsi="Arial" w:cs="Arial"/>
                <w:sz w:val="20"/>
                <w:szCs w:val="20"/>
              </w:rPr>
            </w:pPr>
          </w:p>
          <w:p w:rsidR="00BF77A1" w:rsidRPr="00514609" w:rsidRDefault="00BF77A1" w:rsidP="00BF77A1">
            <w:pPr>
              <w:rPr>
                <w:rFonts w:ascii="Arial" w:hAnsi="Arial" w:cs="Arial"/>
                <w:sz w:val="20"/>
                <w:szCs w:val="20"/>
              </w:rPr>
            </w:pPr>
          </w:p>
        </w:tc>
        <w:tc>
          <w:tcPr>
            <w:tcW w:w="2126" w:type="dxa"/>
            <w:tcBorders>
              <w:top w:val="single" w:sz="4" w:space="0" w:color="auto"/>
              <w:left w:val="nil"/>
              <w:bottom w:val="single" w:sz="4" w:space="0" w:color="auto"/>
              <w:right w:val="nil"/>
            </w:tcBorders>
            <w:shd w:val="clear" w:color="auto" w:fill="auto"/>
          </w:tcPr>
          <w:p w:rsidR="00BF77A1" w:rsidRPr="00514609" w:rsidRDefault="00BF77A1" w:rsidP="00BF77A1">
            <w:pPr>
              <w:rPr>
                <w:rFonts w:ascii="Arial" w:hAnsi="Arial" w:cs="Arial"/>
                <w:sz w:val="20"/>
                <w:szCs w:val="20"/>
              </w:rPr>
            </w:pPr>
            <w:r w:rsidRPr="00514609">
              <w:rPr>
                <w:rFonts w:ascii="Arial" w:hAnsi="Arial" w:cs="Arial"/>
                <w:sz w:val="20"/>
                <w:szCs w:val="20"/>
              </w:rPr>
              <w:t>Segala seuatu yang diketahui, dipahami dan diaplikasikan oleh perawat tentang konsep pencegahan risiko pasien jatuh</w:t>
            </w:r>
            <w:r w:rsidRPr="00514609">
              <w:rPr>
                <w:rFonts w:ascii="Arial" w:hAnsi="Arial" w:cs="Arial"/>
                <w:i/>
                <w:sz w:val="20"/>
                <w:szCs w:val="20"/>
              </w:rPr>
              <w:t xml:space="preserve"> </w:t>
            </w:r>
            <w:r w:rsidRPr="00514609">
              <w:rPr>
                <w:rFonts w:ascii="Arial" w:hAnsi="Arial" w:cs="Arial"/>
                <w:sz w:val="20"/>
                <w:szCs w:val="20"/>
              </w:rPr>
              <w:t>dengan indikator :</w:t>
            </w:r>
          </w:p>
          <w:p w:rsidR="00BF77A1" w:rsidRPr="00514609" w:rsidRDefault="00BF77A1" w:rsidP="00BF77A1">
            <w:pPr>
              <w:numPr>
                <w:ilvl w:val="0"/>
                <w:numId w:val="68"/>
              </w:numPr>
              <w:spacing w:after="200" w:line="276" w:lineRule="auto"/>
              <w:rPr>
                <w:rFonts w:ascii="Arial" w:hAnsi="Arial" w:cs="Arial"/>
                <w:sz w:val="20"/>
                <w:szCs w:val="20"/>
              </w:rPr>
            </w:pPr>
            <w:r w:rsidRPr="00514609">
              <w:rPr>
                <w:rFonts w:ascii="Arial" w:hAnsi="Arial" w:cs="Arial"/>
                <w:sz w:val="20"/>
                <w:szCs w:val="20"/>
                <w:lang w:val="id-ID"/>
              </w:rPr>
              <w:t>Tahu</w:t>
            </w:r>
          </w:p>
          <w:p w:rsidR="00BF77A1" w:rsidRPr="00514609" w:rsidRDefault="00BF77A1" w:rsidP="00BF77A1">
            <w:pPr>
              <w:numPr>
                <w:ilvl w:val="0"/>
                <w:numId w:val="68"/>
              </w:numPr>
              <w:spacing w:after="200" w:line="276" w:lineRule="auto"/>
              <w:rPr>
                <w:rFonts w:ascii="Arial" w:hAnsi="Arial" w:cs="Arial"/>
                <w:sz w:val="20"/>
                <w:szCs w:val="20"/>
              </w:rPr>
            </w:pPr>
            <w:r w:rsidRPr="00514609">
              <w:rPr>
                <w:rFonts w:ascii="Arial" w:hAnsi="Arial" w:cs="Arial"/>
                <w:sz w:val="20"/>
                <w:szCs w:val="20"/>
                <w:lang w:val="id-ID"/>
              </w:rPr>
              <w:t>Memahami</w:t>
            </w:r>
          </w:p>
          <w:p w:rsidR="00BF77A1" w:rsidRPr="00514609" w:rsidRDefault="00BF77A1" w:rsidP="00BF77A1">
            <w:pPr>
              <w:numPr>
                <w:ilvl w:val="0"/>
                <w:numId w:val="68"/>
              </w:numPr>
              <w:spacing w:after="200" w:line="276" w:lineRule="auto"/>
              <w:rPr>
                <w:rFonts w:ascii="Arial" w:hAnsi="Arial" w:cs="Arial"/>
                <w:sz w:val="20"/>
                <w:szCs w:val="20"/>
              </w:rPr>
            </w:pPr>
            <w:r w:rsidRPr="00514609">
              <w:rPr>
                <w:rFonts w:ascii="Arial" w:hAnsi="Arial" w:cs="Arial"/>
                <w:sz w:val="20"/>
                <w:szCs w:val="20"/>
                <w:lang w:val="id-ID"/>
              </w:rPr>
              <w:t>Aplikasi</w:t>
            </w:r>
          </w:p>
          <w:p w:rsidR="00BF77A1" w:rsidRPr="00514609" w:rsidRDefault="00BF77A1" w:rsidP="00BF77A1">
            <w:pPr>
              <w:numPr>
                <w:ilvl w:val="0"/>
                <w:numId w:val="68"/>
              </w:numPr>
              <w:spacing w:after="200" w:line="276" w:lineRule="auto"/>
              <w:rPr>
                <w:rFonts w:ascii="Arial" w:hAnsi="Arial" w:cs="Arial"/>
                <w:sz w:val="20"/>
                <w:szCs w:val="20"/>
              </w:rPr>
            </w:pPr>
            <w:r w:rsidRPr="00514609">
              <w:rPr>
                <w:rFonts w:ascii="Arial" w:hAnsi="Arial" w:cs="Arial"/>
                <w:sz w:val="20"/>
                <w:szCs w:val="20"/>
                <w:lang w:val="id-ID"/>
              </w:rPr>
              <w:t>Analisis</w:t>
            </w:r>
          </w:p>
          <w:p w:rsidR="00BF77A1" w:rsidRPr="00514609" w:rsidRDefault="00BF77A1" w:rsidP="00BF77A1">
            <w:pPr>
              <w:numPr>
                <w:ilvl w:val="0"/>
                <w:numId w:val="68"/>
              </w:numPr>
              <w:spacing w:after="200" w:line="276" w:lineRule="auto"/>
              <w:rPr>
                <w:rFonts w:ascii="Arial" w:hAnsi="Arial" w:cs="Arial"/>
                <w:sz w:val="20"/>
                <w:szCs w:val="20"/>
              </w:rPr>
            </w:pPr>
            <w:r w:rsidRPr="00514609">
              <w:rPr>
                <w:rFonts w:ascii="Arial" w:hAnsi="Arial" w:cs="Arial"/>
                <w:sz w:val="20"/>
                <w:szCs w:val="20"/>
                <w:lang w:val="id-ID"/>
              </w:rPr>
              <w:t>Sintesis</w:t>
            </w:r>
          </w:p>
          <w:p w:rsidR="00BF77A1" w:rsidRPr="00514609" w:rsidRDefault="00BF77A1" w:rsidP="00BF77A1">
            <w:pPr>
              <w:numPr>
                <w:ilvl w:val="0"/>
                <w:numId w:val="68"/>
              </w:numPr>
              <w:spacing w:after="200" w:line="276" w:lineRule="auto"/>
              <w:rPr>
                <w:rFonts w:ascii="Arial" w:hAnsi="Arial" w:cs="Arial"/>
                <w:sz w:val="20"/>
                <w:szCs w:val="20"/>
              </w:rPr>
            </w:pPr>
            <w:r w:rsidRPr="00514609">
              <w:rPr>
                <w:rFonts w:ascii="Arial" w:hAnsi="Arial" w:cs="Arial"/>
                <w:sz w:val="20"/>
                <w:szCs w:val="20"/>
                <w:lang w:val="id-ID"/>
              </w:rPr>
              <w:t>Evaluasi</w:t>
            </w:r>
          </w:p>
          <w:p w:rsidR="00BF77A1" w:rsidRPr="00514609" w:rsidRDefault="00BF77A1" w:rsidP="00BF77A1">
            <w:pPr>
              <w:rPr>
                <w:rFonts w:ascii="Arial" w:hAnsi="Arial" w:cs="Arial"/>
                <w:sz w:val="20"/>
                <w:szCs w:val="20"/>
              </w:rPr>
            </w:pPr>
            <w:r w:rsidRPr="00514609">
              <w:rPr>
                <w:rFonts w:ascii="Arial" w:hAnsi="Arial" w:cs="Arial"/>
                <w:sz w:val="20"/>
                <w:szCs w:val="20"/>
              </w:rPr>
              <w:t>di Rumah Sakit Umum Daerah Inche Abdoel Moeis Samarinda</w:t>
            </w:r>
          </w:p>
          <w:p w:rsidR="00BF77A1" w:rsidRPr="00514609" w:rsidRDefault="00BF77A1" w:rsidP="00BF77A1">
            <w:pPr>
              <w:rPr>
                <w:rFonts w:ascii="Arial" w:hAnsi="Arial" w:cs="Arial"/>
                <w:sz w:val="20"/>
                <w:szCs w:val="20"/>
              </w:rPr>
            </w:pPr>
          </w:p>
          <w:p w:rsidR="00BF77A1" w:rsidRPr="00514609" w:rsidRDefault="00BF77A1" w:rsidP="00BF77A1">
            <w:pPr>
              <w:rPr>
                <w:rFonts w:ascii="Arial" w:hAnsi="Arial" w:cs="Arial"/>
                <w:sz w:val="20"/>
                <w:szCs w:val="20"/>
              </w:rPr>
            </w:pPr>
          </w:p>
        </w:tc>
        <w:tc>
          <w:tcPr>
            <w:tcW w:w="1843" w:type="dxa"/>
            <w:tcBorders>
              <w:top w:val="single" w:sz="4" w:space="0" w:color="auto"/>
              <w:left w:val="nil"/>
              <w:bottom w:val="single" w:sz="4" w:space="0" w:color="auto"/>
              <w:right w:val="nil"/>
            </w:tcBorders>
            <w:shd w:val="clear" w:color="auto" w:fill="auto"/>
          </w:tcPr>
          <w:p w:rsidR="00BF77A1" w:rsidRPr="00514609" w:rsidRDefault="00BF77A1" w:rsidP="00BF77A1">
            <w:pPr>
              <w:rPr>
                <w:rFonts w:ascii="Arial" w:hAnsi="Arial" w:cs="Arial"/>
                <w:sz w:val="20"/>
                <w:szCs w:val="20"/>
              </w:rPr>
            </w:pPr>
            <w:r w:rsidRPr="00514609">
              <w:rPr>
                <w:rFonts w:ascii="Arial" w:hAnsi="Arial" w:cs="Arial"/>
                <w:sz w:val="20"/>
                <w:szCs w:val="20"/>
              </w:rPr>
              <w:t xml:space="preserve">Menggunakan kuisioner dengan </w:t>
            </w:r>
            <w:proofErr w:type="gramStart"/>
            <w:r w:rsidRPr="00514609">
              <w:rPr>
                <w:rFonts w:ascii="Arial" w:hAnsi="Arial" w:cs="Arial"/>
                <w:sz w:val="20"/>
                <w:szCs w:val="20"/>
              </w:rPr>
              <w:t>skala  guttman</w:t>
            </w:r>
            <w:proofErr w:type="gramEnd"/>
            <w:r w:rsidRPr="00514609">
              <w:rPr>
                <w:rFonts w:ascii="Arial" w:hAnsi="Arial" w:cs="Arial"/>
                <w:sz w:val="20"/>
                <w:szCs w:val="20"/>
              </w:rPr>
              <w:t>. Dengan nilai pernyataan:</w:t>
            </w:r>
          </w:p>
          <w:p w:rsidR="00BF77A1" w:rsidRPr="00514609" w:rsidRDefault="00BF77A1" w:rsidP="00BF77A1">
            <w:pPr>
              <w:numPr>
                <w:ilvl w:val="0"/>
                <w:numId w:val="66"/>
              </w:numPr>
              <w:spacing w:after="200" w:line="276" w:lineRule="auto"/>
              <w:ind w:left="317" w:hanging="283"/>
              <w:rPr>
                <w:rFonts w:ascii="Arial" w:hAnsi="Arial" w:cs="Arial"/>
                <w:sz w:val="20"/>
                <w:szCs w:val="20"/>
              </w:rPr>
            </w:pPr>
            <w:r w:rsidRPr="00514609">
              <w:rPr>
                <w:rFonts w:ascii="Arial" w:hAnsi="Arial" w:cs="Arial"/>
                <w:i/>
                <w:sz w:val="20"/>
                <w:szCs w:val="20"/>
              </w:rPr>
              <w:t>Favourable</w:t>
            </w:r>
          </w:p>
          <w:p w:rsidR="00BF77A1" w:rsidRPr="00514609" w:rsidRDefault="00BF77A1" w:rsidP="00BF77A1">
            <w:pPr>
              <w:rPr>
                <w:rFonts w:ascii="Arial" w:hAnsi="Arial" w:cs="Arial"/>
                <w:sz w:val="20"/>
                <w:szCs w:val="20"/>
              </w:rPr>
            </w:pPr>
            <w:r w:rsidRPr="00514609">
              <w:rPr>
                <w:rFonts w:ascii="Arial" w:hAnsi="Arial" w:cs="Arial"/>
                <w:sz w:val="20"/>
                <w:szCs w:val="20"/>
              </w:rPr>
              <w:t>0 = Salah</w:t>
            </w:r>
            <w:r w:rsidRPr="00514609">
              <w:rPr>
                <w:rFonts w:ascii="Arial" w:hAnsi="Arial" w:cs="Arial"/>
                <w:sz w:val="20"/>
                <w:szCs w:val="20"/>
              </w:rPr>
              <w:br/>
              <w:t>1 = Benar</w:t>
            </w:r>
          </w:p>
          <w:p w:rsidR="00BF77A1" w:rsidRPr="00514609" w:rsidRDefault="00BF77A1" w:rsidP="00BF77A1">
            <w:pPr>
              <w:numPr>
                <w:ilvl w:val="0"/>
                <w:numId w:val="66"/>
              </w:numPr>
              <w:spacing w:after="200" w:line="276" w:lineRule="auto"/>
              <w:ind w:left="317" w:hanging="283"/>
              <w:rPr>
                <w:rFonts w:ascii="Arial" w:hAnsi="Arial" w:cs="Arial"/>
                <w:sz w:val="20"/>
                <w:szCs w:val="20"/>
              </w:rPr>
            </w:pPr>
            <w:r w:rsidRPr="00514609">
              <w:rPr>
                <w:rFonts w:ascii="Arial" w:hAnsi="Arial" w:cs="Arial"/>
                <w:i/>
                <w:sz w:val="20"/>
                <w:szCs w:val="20"/>
              </w:rPr>
              <w:t>Unfavourable</w:t>
            </w:r>
          </w:p>
          <w:p w:rsidR="00BF77A1" w:rsidRPr="00514609" w:rsidRDefault="00BF77A1" w:rsidP="00BF77A1">
            <w:pPr>
              <w:rPr>
                <w:rFonts w:ascii="Arial" w:hAnsi="Arial" w:cs="Arial"/>
                <w:sz w:val="20"/>
                <w:szCs w:val="20"/>
              </w:rPr>
            </w:pPr>
            <w:r w:rsidRPr="00514609">
              <w:rPr>
                <w:rFonts w:ascii="Arial" w:hAnsi="Arial" w:cs="Arial"/>
                <w:sz w:val="20"/>
                <w:szCs w:val="20"/>
              </w:rPr>
              <w:t>1 = Salah</w:t>
            </w:r>
          </w:p>
          <w:p w:rsidR="00BF77A1" w:rsidRPr="00514609" w:rsidRDefault="00BF77A1" w:rsidP="00BF77A1">
            <w:pPr>
              <w:rPr>
                <w:rFonts w:ascii="Arial" w:hAnsi="Arial" w:cs="Arial"/>
                <w:sz w:val="20"/>
                <w:szCs w:val="20"/>
              </w:rPr>
            </w:pPr>
            <w:r w:rsidRPr="00514609">
              <w:rPr>
                <w:rFonts w:ascii="Arial" w:hAnsi="Arial" w:cs="Arial"/>
                <w:sz w:val="20"/>
                <w:szCs w:val="20"/>
              </w:rPr>
              <w:t>0 = Benar</w:t>
            </w:r>
          </w:p>
        </w:tc>
        <w:tc>
          <w:tcPr>
            <w:tcW w:w="2443" w:type="dxa"/>
            <w:tcBorders>
              <w:top w:val="single" w:sz="4" w:space="0" w:color="auto"/>
              <w:left w:val="nil"/>
              <w:bottom w:val="single" w:sz="4" w:space="0" w:color="auto"/>
              <w:right w:val="nil"/>
            </w:tcBorders>
            <w:shd w:val="clear" w:color="auto" w:fill="auto"/>
          </w:tcPr>
          <w:p w:rsidR="00BF77A1" w:rsidRPr="00514609" w:rsidRDefault="00BF77A1" w:rsidP="00BF77A1">
            <w:pPr>
              <w:jc w:val="both"/>
              <w:rPr>
                <w:rFonts w:ascii="Arial" w:hAnsi="Arial" w:cs="Arial"/>
                <w:sz w:val="20"/>
                <w:szCs w:val="20"/>
              </w:rPr>
            </w:pPr>
            <w:r w:rsidRPr="00514609">
              <w:rPr>
                <w:rFonts w:ascii="Arial" w:hAnsi="Arial" w:cs="Arial"/>
                <w:sz w:val="20"/>
                <w:szCs w:val="20"/>
                <w:lang w:val="id-ID"/>
              </w:rPr>
              <w:t>Kriteria tingkat pengetahuan :</w:t>
            </w:r>
          </w:p>
          <w:p w:rsidR="00BF77A1" w:rsidRPr="00514609" w:rsidRDefault="00BF77A1" w:rsidP="00BF77A1">
            <w:pPr>
              <w:numPr>
                <w:ilvl w:val="0"/>
                <w:numId w:val="72"/>
              </w:numPr>
              <w:spacing w:after="200" w:line="276" w:lineRule="auto"/>
              <w:jc w:val="both"/>
              <w:rPr>
                <w:rFonts w:ascii="Arial" w:hAnsi="Arial" w:cs="Arial"/>
                <w:sz w:val="20"/>
                <w:szCs w:val="20"/>
              </w:rPr>
            </w:pPr>
            <w:r w:rsidRPr="00514609">
              <w:rPr>
                <w:rFonts w:ascii="Arial" w:hAnsi="Arial" w:cs="Arial"/>
                <w:sz w:val="20"/>
                <w:szCs w:val="20"/>
              </w:rPr>
              <w:t>Baik, bila subjek mampu menjawab dengan benar</w:t>
            </w:r>
            <w:r w:rsidRPr="00514609">
              <w:rPr>
                <w:rFonts w:ascii="Arial" w:hAnsi="Arial" w:cs="Arial"/>
                <w:sz w:val="20"/>
                <w:szCs w:val="20"/>
                <w:lang w:val="id-ID"/>
              </w:rPr>
              <w:t xml:space="preserve"> 76</w:t>
            </w:r>
            <w:r w:rsidRPr="00514609">
              <w:rPr>
                <w:rFonts w:ascii="Arial" w:hAnsi="Arial" w:cs="Arial"/>
                <w:sz w:val="20"/>
                <w:szCs w:val="20"/>
              </w:rPr>
              <w:t>%-</w:t>
            </w:r>
            <w:r w:rsidRPr="00514609">
              <w:rPr>
                <w:rFonts w:ascii="Arial" w:hAnsi="Arial" w:cs="Arial"/>
                <w:sz w:val="20"/>
                <w:szCs w:val="20"/>
                <w:lang w:val="id-ID"/>
              </w:rPr>
              <w:t>100</w:t>
            </w:r>
            <w:r w:rsidRPr="00514609">
              <w:rPr>
                <w:rFonts w:ascii="Arial" w:hAnsi="Arial" w:cs="Arial"/>
                <w:sz w:val="20"/>
                <w:szCs w:val="20"/>
              </w:rPr>
              <w:t>% dari keseluruhan pertanyaan.</w:t>
            </w:r>
          </w:p>
          <w:p w:rsidR="00BF77A1" w:rsidRPr="00514609" w:rsidRDefault="00BF77A1" w:rsidP="00BF77A1">
            <w:pPr>
              <w:numPr>
                <w:ilvl w:val="0"/>
                <w:numId w:val="72"/>
              </w:numPr>
              <w:spacing w:after="200" w:line="276" w:lineRule="auto"/>
              <w:jc w:val="both"/>
              <w:rPr>
                <w:rFonts w:ascii="Arial" w:hAnsi="Arial" w:cs="Arial"/>
                <w:sz w:val="20"/>
                <w:szCs w:val="20"/>
              </w:rPr>
            </w:pPr>
            <w:r w:rsidRPr="00514609">
              <w:rPr>
                <w:rFonts w:ascii="Arial" w:hAnsi="Arial" w:cs="Arial"/>
                <w:sz w:val="20"/>
                <w:szCs w:val="20"/>
                <w:lang w:val="id-ID"/>
              </w:rPr>
              <w:t>Kurang baik</w:t>
            </w:r>
            <w:r w:rsidRPr="00514609">
              <w:rPr>
                <w:rFonts w:ascii="Arial" w:hAnsi="Arial" w:cs="Arial"/>
                <w:sz w:val="20"/>
                <w:szCs w:val="20"/>
              </w:rPr>
              <w:t>, bila subjek mampu menjawab dengan benar</w:t>
            </w:r>
            <w:r w:rsidRPr="00514609">
              <w:rPr>
                <w:rFonts w:ascii="Arial" w:hAnsi="Arial" w:cs="Arial"/>
                <w:sz w:val="20"/>
                <w:szCs w:val="20"/>
                <w:lang w:val="id-ID"/>
              </w:rPr>
              <w:t>0</w:t>
            </w:r>
            <w:r w:rsidRPr="00514609">
              <w:rPr>
                <w:rFonts w:ascii="Arial" w:hAnsi="Arial" w:cs="Arial"/>
                <w:sz w:val="20"/>
                <w:szCs w:val="20"/>
              </w:rPr>
              <w:t>%-</w:t>
            </w:r>
            <w:r w:rsidRPr="00514609">
              <w:rPr>
                <w:rFonts w:ascii="Arial" w:hAnsi="Arial" w:cs="Arial"/>
                <w:sz w:val="20"/>
                <w:szCs w:val="20"/>
                <w:lang w:val="id-ID"/>
              </w:rPr>
              <w:t>75</w:t>
            </w:r>
            <w:r w:rsidRPr="00514609">
              <w:rPr>
                <w:rFonts w:ascii="Arial" w:hAnsi="Arial" w:cs="Arial"/>
                <w:sz w:val="20"/>
                <w:szCs w:val="20"/>
              </w:rPr>
              <w:t xml:space="preserve">% dari </w:t>
            </w:r>
            <w:r w:rsidRPr="00514609">
              <w:rPr>
                <w:rFonts w:ascii="Arial" w:hAnsi="Arial" w:cs="Arial"/>
                <w:sz w:val="20"/>
                <w:szCs w:val="20"/>
                <w:lang w:val="id-ID"/>
              </w:rPr>
              <w:t>ke</w:t>
            </w:r>
            <w:r w:rsidRPr="00514609">
              <w:rPr>
                <w:rFonts w:ascii="Arial" w:hAnsi="Arial" w:cs="Arial"/>
                <w:sz w:val="20"/>
                <w:szCs w:val="20"/>
              </w:rPr>
              <w:t>seluruh</w:t>
            </w:r>
            <w:r w:rsidRPr="00514609">
              <w:rPr>
                <w:rFonts w:ascii="Arial" w:hAnsi="Arial" w:cs="Arial"/>
                <w:sz w:val="20"/>
                <w:szCs w:val="20"/>
                <w:lang w:val="id-ID"/>
              </w:rPr>
              <w:t xml:space="preserve">an </w:t>
            </w:r>
            <w:r w:rsidRPr="00514609">
              <w:rPr>
                <w:rFonts w:ascii="Arial" w:hAnsi="Arial" w:cs="Arial"/>
                <w:sz w:val="20"/>
                <w:szCs w:val="20"/>
              </w:rPr>
              <w:t>pertanyaan.</w:t>
            </w:r>
          </w:p>
          <w:p w:rsidR="00BF77A1" w:rsidRPr="00514609" w:rsidRDefault="00BF77A1" w:rsidP="00BF77A1">
            <w:pPr>
              <w:rPr>
                <w:sz w:val="20"/>
                <w:szCs w:val="20"/>
              </w:rPr>
            </w:pPr>
          </w:p>
        </w:tc>
        <w:tc>
          <w:tcPr>
            <w:tcW w:w="1100" w:type="dxa"/>
            <w:tcBorders>
              <w:top w:val="single" w:sz="4" w:space="0" w:color="auto"/>
              <w:left w:val="nil"/>
              <w:bottom w:val="single" w:sz="4" w:space="0" w:color="auto"/>
              <w:right w:val="nil"/>
            </w:tcBorders>
            <w:shd w:val="clear" w:color="auto" w:fill="auto"/>
          </w:tcPr>
          <w:p w:rsidR="00BF77A1" w:rsidRPr="00514609" w:rsidRDefault="00BF77A1" w:rsidP="00BF77A1">
            <w:pPr>
              <w:rPr>
                <w:rFonts w:ascii="Arial" w:hAnsi="Arial" w:cs="Arial"/>
                <w:sz w:val="20"/>
                <w:szCs w:val="20"/>
              </w:rPr>
            </w:pPr>
            <w:r w:rsidRPr="00514609">
              <w:rPr>
                <w:rFonts w:ascii="Arial" w:hAnsi="Arial" w:cs="Arial"/>
                <w:sz w:val="20"/>
                <w:szCs w:val="20"/>
                <w:lang w:val="id-ID"/>
              </w:rPr>
              <w:t>Ordinal</w:t>
            </w:r>
          </w:p>
        </w:tc>
      </w:tr>
      <w:tr w:rsidR="00BF77A1" w:rsidRPr="00514609" w:rsidTr="00BF77A1">
        <w:tc>
          <w:tcPr>
            <w:tcW w:w="534" w:type="dxa"/>
            <w:tcBorders>
              <w:top w:val="single" w:sz="4" w:space="0" w:color="auto"/>
              <w:left w:val="nil"/>
              <w:bottom w:val="single" w:sz="4" w:space="0" w:color="auto"/>
              <w:right w:val="nil"/>
            </w:tcBorders>
            <w:shd w:val="clear" w:color="auto" w:fill="auto"/>
          </w:tcPr>
          <w:p w:rsidR="00BF77A1" w:rsidRPr="00514609" w:rsidRDefault="00BF77A1" w:rsidP="00BF77A1">
            <w:pPr>
              <w:rPr>
                <w:rFonts w:ascii="Arial" w:hAnsi="Arial" w:cs="Arial"/>
                <w:sz w:val="20"/>
                <w:szCs w:val="20"/>
              </w:rPr>
            </w:pPr>
            <w:r w:rsidRPr="00514609">
              <w:rPr>
                <w:rFonts w:ascii="Arial" w:hAnsi="Arial" w:cs="Arial"/>
                <w:sz w:val="20"/>
                <w:szCs w:val="20"/>
              </w:rPr>
              <w:t>2</w:t>
            </w:r>
          </w:p>
        </w:tc>
        <w:tc>
          <w:tcPr>
            <w:tcW w:w="1701" w:type="dxa"/>
            <w:tcBorders>
              <w:top w:val="single" w:sz="4" w:space="0" w:color="auto"/>
              <w:left w:val="nil"/>
              <w:bottom w:val="single" w:sz="4" w:space="0" w:color="auto"/>
              <w:right w:val="nil"/>
            </w:tcBorders>
            <w:shd w:val="clear" w:color="auto" w:fill="auto"/>
          </w:tcPr>
          <w:p w:rsidR="00BF77A1" w:rsidRPr="00514609" w:rsidRDefault="00BF77A1" w:rsidP="00BF77A1">
            <w:pPr>
              <w:rPr>
                <w:rFonts w:ascii="Arial" w:hAnsi="Arial" w:cs="Arial"/>
                <w:sz w:val="20"/>
                <w:szCs w:val="20"/>
              </w:rPr>
            </w:pPr>
            <w:r w:rsidRPr="00514609">
              <w:rPr>
                <w:rFonts w:ascii="Arial" w:hAnsi="Arial" w:cs="Arial"/>
                <w:sz w:val="20"/>
                <w:szCs w:val="20"/>
              </w:rPr>
              <w:t>Dependen : Kepatuhan Dalam Pelaksanaan  Pencegahan</w:t>
            </w:r>
            <w:r w:rsidRPr="00514609">
              <w:rPr>
                <w:rFonts w:ascii="Arial" w:hAnsi="Arial" w:cs="Arial"/>
                <w:sz w:val="20"/>
                <w:szCs w:val="20"/>
                <w:lang w:val="id-ID"/>
              </w:rPr>
              <w:t xml:space="preserve"> </w:t>
            </w:r>
            <w:r w:rsidRPr="00514609">
              <w:rPr>
                <w:rFonts w:ascii="Arial" w:hAnsi="Arial" w:cs="Arial"/>
                <w:sz w:val="20"/>
                <w:szCs w:val="20"/>
              </w:rPr>
              <w:t xml:space="preserve">Pasien Jatuh </w:t>
            </w:r>
          </w:p>
        </w:tc>
        <w:tc>
          <w:tcPr>
            <w:tcW w:w="2126" w:type="dxa"/>
            <w:tcBorders>
              <w:top w:val="single" w:sz="4" w:space="0" w:color="auto"/>
              <w:left w:val="nil"/>
              <w:bottom w:val="single" w:sz="4" w:space="0" w:color="auto"/>
              <w:right w:val="nil"/>
            </w:tcBorders>
            <w:shd w:val="clear" w:color="auto" w:fill="auto"/>
          </w:tcPr>
          <w:p w:rsidR="00BF77A1" w:rsidRPr="00514609" w:rsidRDefault="00BF77A1" w:rsidP="00BF77A1">
            <w:pPr>
              <w:rPr>
                <w:rFonts w:ascii="Arial" w:hAnsi="Arial" w:cs="Arial"/>
                <w:sz w:val="20"/>
                <w:szCs w:val="20"/>
              </w:rPr>
            </w:pPr>
            <w:r w:rsidRPr="00514609">
              <w:rPr>
                <w:rFonts w:ascii="Arial" w:hAnsi="Arial" w:cs="Arial"/>
                <w:sz w:val="20"/>
                <w:szCs w:val="20"/>
              </w:rPr>
              <w:t>Tindakan/ ketaatan perawat dalam melaksanakan pencegahan risiko pasien jatuh sesuai dengan SOP di RSUD Inche Abdoel Moeis dengan indikator</w:t>
            </w:r>
          </w:p>
          <w:p w:rsidR="00BF77A1" w:rsidRPr="00514609" w:rsidRDefault="00BF77A1" w:rsidP="00BF77A1">
            <w:pPr>
              <w:numPr>
                <w:ilvl w:val="0"/>
                <w:numId w:val="69"/>
              </w:numPr>
              <w:spacing w:after="200" w:line="276" w:lineRule="auto"/>
              <w:rPr>
                <w:rFonts w:ascii="Arial" w:hAnsi="Arial" w:cs="Arial"/>
                <w:sz w:val="20"/>
                <w:szCs w:val="20"/>
              </w:rPr>
            </w:pPr>
            <w:r w:rsidRPr="00514609">
              <w:rPr>
                <w:rFonts w:ascii="Arial" w:hAnsi="Arial" w:cs="Arial"/>
                <w:sz w:val="20"/>
                <w:szCs w:val="20"/>
              </w:rPr>
              <w:t>Penilaian MFS</w:t>
            </w:r>
          </w:p>
          <w:p w:rsidR="00BF77A1" w:rsidRPr="00514609" w:rsidRDefault="00BF77A1" w:rsidP="00BF77A1">
            <w:pPr>
              <w:numPr>
                <w:ilvl w:val="0"/>
                <w:numId w:val="69"/>
              </w:numPr>
              <w:spacing w:after="200" w:line="276" w:lineRule="auto"/>
              <w:rPr>
                <w:rFonts w:ascii="Arial" w:hAnsi="Arial" w:cs="Arial"/>
                <w:sz w:val="20"/>
                <w:szCs w:val="20"/>
              </w:rPr>
            </w:pPr>
            <w:r w:rsidRPr="00514609">
              <w:rPr>
                <w:rFonts w:ascii="Arial" w:hAnsi="Arial" w:cs="Arial"/>
                <w:sz w:val="20"/>
                <w:szCs w:val="20"/>
                <w:lang w:val="id-ID"/>
              </w:rPr>
              <w:t>Memasang pagar pengaman</w:t>
            </w:r>
          </w:p>
          <w:p w:rsidR="00BF77A1" w:rsidRPr="00514609" w:rsidRDefault="00BF77A1" w:rsidP="00BF77A1">
            <w:pPr>
              <w:numPr>
                <w:ilvl w:val="0"/>
                <w:numId w:val="69"/>
              </w:numPr>
              <w:spacing w:after="200" w:line="276" w:lineRule="auto"/>
              <w:rPr>
                <w:rFonts w:ascii="Arial" w:hAnsi="Arial" w:cs="Arial"/>
                <w:sz w:val="20"/>
                <w:szCs w:val="20"/>
              </w:rPr>
            </w:pPr>
            <w:r w:rsidRPr="00514609">
              <w:rPr>
                <w:rFonts w:ascii="Arial" w:hAnsi="Arial" w:cs="Arial"/>
                <w:sz w:val="20"/>
                <w:szCs w:val="20"/>
                <w:lang w:val="id-ID"/>
              </w:rPr>
              <w:t>mengunci roda tempat tidur</w:t>
            </w:r>
          </w:p>
          <w:p w:rsidR="00BF77A1" w:rsidRPr="00514609" w:rsidRDefault="00BF77A1" w:rsidP="00BF77A1">
            <w:pPr>
              <w:numPr>
                <w:ilvl w:val="0"/>
                <w:numId w:val="69"/>
              </w:numPr>
              <w:spacing w:after="200" w:line="276" w:lineRule="auto"/>
              <w:rPr>
                <w:rFonts w:ascii="Arial" w:hAnsi="Arial" w:cs="Arial"/>
                <w:sz w:val="20"/>
                <w:szCs w:val="20"/>
              </w:rPr>
            </w:pPr>
            <w:r w:rsidRPr="00514609">
              <w:rPr>
                <w:rFonts w:ascii="Arial" w:hAnsi="Arial" w:cs="Arial"/>
                <w:sz w:val="20"/>
                <w:szCs w:val="20"/>
                <w:lang w:val="id-ID"/>
              </w:rPr>
              <w:t>Melakukan edukasi pada keluarga pasien</w:t>
            </w:r>
          </w:p>
        </w:tc>
        <w:tc>
          <w:tcPr>
            <w:tcW w:w="1843" w:type="dxa"/>
            <w:tcBorders>
              <w:top w:val="single" w:sz="4" w:space="0" w:color="auto"/>
              <w:left w:val="nil"/>
              <w:bottom w:val="single" w:sz="4" w:space="0" w:color="auto"/>
              <w:right w:val="nil"/>
            </w:tcBorders>
            <w:shd w:val="clear" w:color="auto" w:fill="auto"/>
          </w:tcPr>
          <w:p w:rsidR="00BF77A1" w:rsidRPr="00514609" w:rsidRDefault="00BF77A1" w:rsidP="00BF77A1">
            <w:pPr>
              <w:rPr>
                <w:rFonts w:ascii="Arial" w:hAnsi="Arial" w:cs="Arial"/>
                <w:sz w:val="20"/>
                <w:szCs w:val="20"/>
              </w:rPr>
            </w:pPr>
            <w:r w:rsidRPr="00514609">
              <w:rPr>
                <w:rFonts w:ascii="Arial" w:hAnsi="Arial" w:cs="Arial"/>
                <w:sz w:val="20"/>
                <w:szCs w:val="20"/>
              </w:rPr>
              <w:t>Menggunakan lembar observasi</w:t>
            </w:r>
            <w:r w:rsidRPr="00514609">
              <w:rPr>
                <w:rFonts w:ascii="Arial" w:hAnsi="Arial" w:cs="Arial"/>
                <w:sz w:val="20"/>
                <w:szCs w:val="20"/>
                <w:lang w:val="id-ID"/>
              </w:rPr>
              <w:t xml:space="preserve"> dan penilaian MFS</w:t>
            </w:r>
          </w:p>
          <w:p w:rsidR="00BF77A1" w:rsidRPr="00514609" w:rsidRDefault="00BF77A1" w:rsidP="00BF77A1">
            <w:pPr>
              <w:rPr>
                <w:rFonts w:ascii="Arial" w:hAnsi="Arial" w:cs="Arial"/>
                <w:sz w:val="20"/>
                <w:szCs w:val="20"/>
              </w:rPr>
            </w:pPr>
            <w:r w:rsidRPr="00514609">
              <w:rPr>
                <w:rFonts w:ascii="Arial" w:hAnsi="Arial" w:cs="Arial"/>
                <w:sz w:val="20"/>
                <w:szCs w:val="20"/>
              </w:rPr>
              <w:t>Dengan opini penilaian :</w:t>
            </w:r>
          </w:p>
          <w:p w:rsidR="00BF77A1" w:rsidRPr="00514609" w:rsidRDefault="00BF77A1" w:rsidP="00BF77A1">
            <w:pPr>
              <w:rPr>
                <w:rFonts w:ascii="Arial" w:hAnsi="Arial" w:cs="Arial"/>
                <w:sz w:val="20"/>
                <w:szCs w:val="20"/>
              </w:rPr>
            </w:pPr>
            <w:r w:rsidRPr="00514609">
              <w:rPr>
                <w:rFonts w:ascii="Arial" w:hAnsi="Arial" w:cs="Arial"/>
                <w:sz w:val="20"/>
                <w:szCs w:val="20"/>
              </w:rPr>
              <w:t xml:space="preserve">1 = Dilakukan </w:t>
            </w:r>
          </w:p>
          <w:p w:rsidR="00BF77A1" w:rsidRPr="00514609" w:rsidRDefault="00BF77A1" w:rsidP="00BF77A1">
            <w:pPr>
              <w:rPr>
                <w:rFonts w:ascii="Arial" w:hAnsi="Arial" w:cs="Arial"/>
                <w:sz w:val="20"/>
                <w:szCs w:val="20"/>
              </w:rPr>
            </w:pPr>
            <w:r w:rsidRPr="00514609">
              <w:rPr>
                <w:rFonts w:ascii="Arial" w:hAnsi="Arial" w:cs="Arial"/>
                <w:sz w:val="20"/>
                <w:szCs w:val="20"/>
              </w:rPr>
              <w:t>0 = Tidak dilakukan</w:t>
            </w:r>
          </w:p>
        </w:tc>
        <w:tc>
          <w:tcPr>
            <w:tcW w:w="2443" w:type="dxa"/>
            <w:tcBorders>
              <w:top w:val="single" w:sz="4" w:space="0" w:color="auto"/>
              <w:left w:val="nil"/>
              <w:bottom w:val="single" w:sz="4" w:space="0" w:color="auto"/>
              <w:right w:val="nil"/>
            </w:tcBorders>
            <w:shd w:val="clear" w:color="auto" w:fill="auto"/>
          </w:tcPr>
          <w:p w:rsidR="00BF77A1" w:rsidRPr="00514609" w:rsidRDefault="00BF77A1" w:rsidP="00BF77A1">
            <w:pPr>
              <w:jc w:val="both"/>
              <w:rPr>
                <w:rFonts w:ascii="Arial" w:hAnsi="Arial" w:cs="Arial"/>
                <w:sz w:val="20"/>
                <w:szCs w:val="20"/>
              </w:rPr>
            </w:pPr>
            <w:r w:rsidRPr="00514609">
              <w:rPr>
                <w:rFonts w:ascii="Arial" w:hAnsi="Arial" w:cs="Arial"/>
                <w:sz w:val="20"/>
                <w:szCs w:val="20"/>
              </w:rPr>
              <w:t>Kepatuhan perawat dalam pelaksanaan pencehan pasien jatuh dikategorikan  berdasar nilai:</w:t>
            </w:r>
          </w:p>
          <w:p w:rsidR="00BF77A1" w:rsidRPr="00514609" w:rsidRDefault="00BF77A1" w:rsidP="00BF77A1">
            <w:pPr>
              <w:numPr>
                <w:ilvl w:val="0"/>
                <w:numId w:val="73"/>
              </w:numPr>
              <w:spacing w:after="200" w:line="276" w:lineRule="auto"/>
              <w:jc w:val="both"/>
              <w:rPr>
                <w:rFonts w:ascii="Arial" w:hAnsi="Arial" w:cs="Arial"/>
                <w:sz w:val="20"/>
                <w:szCs w:val="20"/>
              </w:rPr>
            </w:pPr>
            <w:r w:rsidRPr="00514609">
              <w:rPr>
                <w:rFonts w:ascii="Arial" w:hAnsi="Arial" w:cs="Arial"/>
                <w:sz w:val="20"/>
                <w:szCs w:val="20"/>
              </w:rPr>
              <w:t>Patuh  jika semua tindakan dilaksanakan</w:t>
            </w:r>
            <w:r w:rsidRPr="00514609">
              <w:rPr>
                <w:rFonts w:ascii="Arial" w:hAnsi="Arial" w:cs="Arial"/>
                <w:sz w:val="20"/>
                <w:szCs w:val="20"/>
                <w:lang w:val="id-ID"/>
              </w:rPr>
              <w:t xml:space="preserve"> : 100%</w:t>
            </w:r>
          </w:p>
          <w:p w:rsidR="00BF77A1" w:rsidRPr="00514609" w:rsidRDefault="00BF77A1" w:rsidP="00BF77A1">
            <w:pPr>
              <w:numPr>
                <w:ilvl w:val="0"/>
                <w:numId w:val="73"/>
              </w:numPr>
              <w:spacing w:after="200" w:line="276" w:lineRule="auto"/>
              <w:jc w:val="both"/>
              <w:rPr>
                <w:rFonts w:ascii="Arial" w:hAnsi="Arial" w:cs="Arial"/>
                <w:sz w:val="20"/>
                <w:szCs w:val="20"/>
              </w:rPr>
            </w:pPr>
            <w:r w:rsidRPr="00514609">
              <w:rPr>
                <w:rFonts w:ascii="Arial" w:hAnsi="Arial" w:cs="Arial"/>
                <w:sz w:val="20"/>
                <w:szCs w:val="20"/>
              </w:rPr>
              <w:t>Tidak patuh jika salah satu atau semua tindakan tidak dilaksanakan</w:t>
            </w:r>
            <w:r w:rsidRPr="00514609">
              <w:rPr>
                <w:rFonts w:ascii="Arial" w:hAnsi="Arial" w:cs="Arial"/>
                <w:sz w:val="20"/>
                <w:szCs w:val="20"/>
                <w:lang w:val="id-ID"/>
              </w:rPr>
              <w:t xml:space="preserve"> : &lt; 100%</w:t>
            </w:r>
          </w:p>
          <w:p w:rsidR="00BF77A1" w:rsidRPr="00514609" w:rsidRDefault="00BF77A1" w:rsidP="00BF77A1">
            <w:pPr>
              <w:ind w:left="742"/>
              <w:jc w:val="both"/>
              <w:rPr>
                <w:rFonts w:ascii="Arial" w:hAnsi="Arial" w:cs="Arial"/>
                <w:sz w:val="20"/>
                <w:szCs w:val="20"/>
              </w:rPr>
            </w:pPr>
          </w:p>
          <w:p w:rsidR="00BF77A1" w:rsidRPr="00514609" w:rsidRDefault="00BF77A1" w:rsidP="00BF77A1">
            <w:pPr>
              <w:ind w:left="742" w:right="-162"/>
              <w:jc w:val="both"/>
              <w:rPr>
                <w:rFonts w:ascii="Arial" w:hAnsi="Arial" w:cs="Arial"/>
                <w:sz w:val="20"/>
                <w:szCs w:val="20"/>
              </w:rPr>
            </w:pPr>
          </w:p>
        </w:tc>
        <w:tc>
          <w:tcPr>
            <w:tcW w:w="1100" w:type="dxa"/>
            <w:tcBorders>
              <w:top w:val="single" w:sz="4" w:space="0" w:color="auto"/>
              <w:left w:val="nil"/>
              <w:bottom w:val="single" w:sz="4" w:space="0" w:color="auto"/>
              <w:right w:val="nil"/>
            </w:tcBorders>
            <w:shd w:val="clear" w:color="auto" w:fill="auto"/>
          </w:tcPr>
          <w:p w:rsidR="00BF77A1" w:rsidRPr="00514609" w:rsidRDefault="00BF77A1" w:rsidP="00BF77A1">
            <w:pPr>
              <w:rPr>
                <w:rFonts w:ascii="Arial" w:hAnsi="Arial" w:cs="Arial"/>
                <w:sz w:val="20"/>
                <w:szCs w:val="20"/>
              </w:rPr>
            </w:pPr>
            <w:r w:rsidRPr="00514609">
              <w:rPr>
                <w:rFonts w:ascii="Arial" w:hAnsi="Arial" w:cs="Arial"/>
                <w:sz w:val="20"/>
                <w:szCs w:val="20"/>
                <w:lang w:val="id-ID"/>
              </w:rPr>
              <w:t>Ordinal</w:t>
            </w:r>
          </w:p>
        </w:tc>
      </w:tr>
    </w:tbl>
    <w:p w:rsidR="00BF77A1" w:rsidRPr="005139E1" w:rsidRDefault="00BF77A1" w:rsidP="00BF77A1">
      <w:pPr>
        <w:pStyle w:val="ListParagraph"/>
        <w:spacing w:line="480" w:lineRule="auto"/>
        <w:ind w:left="426" w:firstLine="720"/>
        <w:jc w:val="both"/>
        <w:rPr>
          <w:rFonts w:ascii="Arial" w:hAnsi="Arial" w:cs="Arial"/>
          <w:b/>
        </w:rPr>
      </w:pPr>
    </w:p>
    <w:p w:rsidR="00BF77A1" w:rsidRPr="000F294F" w:rsidRDefault="00BF77A1" w:rsidP="00BF77A1">
      <w:pPr>
        <w:pStyle w:val="ListParagraph"/>
        <w:numPr>
          <w:ilvl w:val="0"/>
          <w:numId w:val="40"/>
        </w:numPr>
        <w:spacing w:after="200" w:line="480" w:lineRule="auto"/>
        <w:ind w:left="360"/>
        <w:jc w:val="both"/>
        <w:rPr>
          <w:rFonts w:ascii="Arial" w:hAnsi="Arial" w:cs="Arial"/>
          <w:b/>
        </w:rPr>
      </w:pPr>
      <w:r w:rsidRPr="000F294F">
        <w:rPr>
          <w:rFonts w:ascii="Arial" w:hAnsi="Arial" w:cs="Arial"/>
          <w:b/>
        </w:rPr>
        <w:lastRenderedPageBreak/>
        <w:t>Instrumen Penelitian</w:t>
      </w:r>
    </w:p>
    <w:p w:rsidR="00BF77A1" w:rsidRPr="000F294F" w:rsidRDefault="00BF77A1" w:rsidP="00BF77A1">
      <w:pPr>
        <w:pStyle w:val="ListParagraph"/>
        <w:spacing w:line="480" w:lineRule="auto"/>
        <w:ind w:left="360" w:firstLine="720"/>
        <w:jc w:val="both"/>
        <w:rPr>
          <w:rFonts w:ascii="Arial" w:hAnsi="Arial" w:cs="Arial"/>
          <w:b/>
        </w:rPr>
      </w:pPr>
      <w:proofErr w:type="gramStart"/>
      <w:r w:rsidRPr="000F294F">
        <w:rPr>
          <w:rFonts w:ascii="Arial" w:hAnsi="Arial" w:cs="Arial"/>
        </w:rPr>
        <w:t>Intrumen penelitian digunakan untuk mengukur nilai variabel yang diteliti.</w:t>
      </w:r>
      <w:proofErr w:type="gramEnd"/>
      <w:r w:rsidRPr="000F294F">
        <w:rPr>
          <w:rFonts w:ascii="Arial" w:hAnsi="Arial" w:cs="Arial"/>
        </w:rPr>
        <w:t xml:space="preserve"> Jumlah instrumen yang </w:t>
      </w:r>
      <w:proofErr w:type="gramStart"/>
      <w:r w:rsidRPr="000F294F">
        <w:rPr>
          <w:rFonts w:ascii="Arial" w:hAnsi="Arial" w:cs="Arial"/>
        </w:rPr>
        <w:t>akan</w:t>
      </w:r>
      <w:proofErr w:type="gramEnd"/>
      <w:r w:rsidRPr="000F294F">
        <w:rPr>
          <w:rFonts w:ascii="Arial" w:hAnsi="Arial" w:cs="Arial"/>
        </w:rPr>
        <w:t xml:space="preserve"> digunakan untuk penelitian tergantung pada jumlah variabel yang akan diteliti (Sugiyono, 2015).</w:t>
      </w:r>
    </w:p>
    <w:p w:rsidR="00BF77A1" w:rsidRPr="000F294F" w:rsidRDefault="00BF77A1" w:rsidP="00BF77A1">
      <w:pPr>
        <w:pStyle w:val="ListParagraph"/>
        <w:autoSpaceDE w:val="0"/>
        <w:autoSpaceDN w:val="0"/>
        <w:adjustRightInd w:val="0"/>
        <w:spacing w:line="480" w:lineRule="auto"/>
        <w:ind w:left="360" w:firstLine="720"/>
        <w:jc w:val="both"/>
        <w:rPr>
          <w:rFonts w:ascii="Arial" w:hAnsi="Arial" w:cs="Arial"/>
        </w:rPr>
      </w:pPr>
      <w:r w:rsidRPr="000F294F">
        <w:rPr>
          <w:rFonts w:ascii="Arial" w:hAnsi="Arial" w:cs="Arial"/>
        </w:rPr>
        <w:t xml:space="preserve">Menurut Nursalam (2013), mengatakan bahwa pada jenis pengukuran ini peneliti mengumpulkan data secara formal kepada subjek untuk menjawab pertanyaan secara tertulis. </w:t>
      </w:r>
      <w:proofErr w:type="gramStart"/>
      <w:r w:rsidRPr="000F294F">
        <w:rPr>
          <w:rFonts w:ascii="Arial" w:hAnsi="Arial" w:cs="Arial"/>
        </w:rPr>
        <w:t>Pertanyaan yang diajukan dapat juga dibedakan menjadi pertanyaan terstruktur, peneliti hanya menjawab sesuai dengan pedoman yang sudah ditetapkan dan tidak terstruktur, yaitu subjek menjawab secara bebas tentang sejumlah pertanyaan yang diajukan secara terbuka oleh peneliti (Nursalam, 2013).</w:t>
      </w:r>
      <w:proofErr w:type="gramEnd"/>
    </w:p>
    <w:p w:rsidR="00BF77A1" w:rsidRPr="000F294F" w:rsidRDefault="00BF77A1" w:rsidP="00BF77A1">
      <w:pPr>
        <w:pStyle w:val="ListParagraph"/>
        <w:autoSpaceDE w:val="0"/>
        <w:autoSpaceDN w:val="0"/>
        <w:adjustRightInd w:val="0"/>
        <w:spacing w:line="480" w:lineRule="auto"/>
        <w:ind w:left="360" w:firstLine="720"/>
        <w:jc w:val="both"/>
        <w:rPr>
          <w:rFonts w:ascii="Arial" w:hAnsi="Arial" w:cs="Arial"/>
        </w:rPr>
      </w:pPr>
      <w:proofErr w:type="gramStart"/>
      <w:r w:rsidRPr="000F294F">
        <w:rPr>
          <w:rFonts w:ascii="Arial" w:hAnsi="Arial" w:cs="Arial"/>
        </w:rPr>
        <w:t>Data yang dikumpulkan merupakan data primer.</w:t>
      </w:r>
      <w:proofErr w:type="gramEnd"/>
      <w:r w:rsidRPr="000F294F">
        <w:rPr>
          <w:rFonts w:ascii="Arial" w:hAnsi="Arial" w:cs="Arial"/>
        </w:rPr>
        <w:t xml:space="preserve"> </w:t>
      </w:r>
      <w:proofErr w:type="gramStart"/>
      <w:r w:rsidRPr="000F294F">
        <w:rPr>
          <w:rFonts w:ascii="Arial" w:hAnsi="Arial" w:cs="Arial"/>
        </w:rPr>
        <w:t>Data primer adalah data yang langsung didapatkan dari responden.</w:t>
      </w:r>
      <w:proofErr w:type="gramEnd"/>
      <w:r w:rsidRPr="000F294F">
        <w:rPr>
          <w:rFonts w:ascii="Arial" w:hAnsi="Arial" w:cs="Arial"/>
        </w:rPr>
        <w:t xml:space="preserve"> Instrumen pengumpulan data menggunakan kuesioner dan lembar observasi terstruktur yang dike</w:t>
      </w:r>
      <w:r>
        <w:rPr>
          <w:rFonts w:ascii="Arial" w:hAnsi="Arial" w:cs="Arial"/>
        </w:rPr>
        <w:t>mbangkan berdasarkan kisi-kisi</w:t>
      </w:r>
      <w:r w:rsidRPr="000F294F">
        <w:rPr>
          <w:rFonts w:ascii="Arial" w:hAnsi="Arial" w:cs="Arial"/>
        </w:rPr>
        <w:t>:</w:t>
      </w:r>
    </w:p>
    <w:p w:rsidR="00BF77A1" w:rsidRPr="000F294F" w:rsidRDefault="00BF77A1" w:rsidP="00BF77A1">
      <w:pPr>
        <w:pStyle w:val="ListParagraph"/>
        <w:numPr>
          <w:ilvl w:val="1"/>
          <w:numId w:val="46"/>
        </w:numPr>
        <w:autoSpaceDE w:val="0"/>
        <w:autoSpaceDN w:val="0"/>
        <w:adjustRightInd w:val="0"/>
        <w:spacing w:line="480" w:lineRule="auto"/>
        <w:ind w:left="774" w:hanging="425"/>
        <w:jc w:val="both"/>
        <w:rPr>
          <w:rFonts w:ascii="Arial" w:hAnsi="Arial" w:cs="Arial"/>
        </w:rPr>
      </w:pPr>
      <w:r w:rsidRPr="000F294F">
        <w:rPr>
          <w:rFonts w:ascii="Arial" w:hAnsi="Arial" w:cs="Arial"/>
        </w:rPr>
        <w:t xml:space="preserve">Data demografi merupaan data tentang karakteristik responden. Peneliti membuat data demografi terdiri dari 5 pertanyaan meliputi bagian A berisi </w:t>
      </w:r>
      <w:proofErr w:type="gramStart"/>
      <w:r w:rsidRPr="000F294F">
        <w:rPr>
          <w:rFonts w:ascii="Arial" w:hAnsi="Arial" w:cs="Arial"/>
        </w:rPr>
        <w:t>tentang :</w:t>
      </w:r>
      <w:proofErr w:type="gramEnd"/>
      <w:r w:rsidRPr="000F294F">
        <w:rPr>
          <w:rFonts w:ascii="Arial" w:hAnsi="Arial" w:cs="Arial"/>
        </w:rPr>
        <w:t xml:space="preserve"> kode responden, jenis kelamin, usia, pendidikan terakhir,</w:t>
      </w:r>
      <w:r>
        <w:rPr>
          <w:rFonts w:ascii="Arial" w:hAnsi="Arial" w:cs="Arial"/>
        </w:rPr>
        <w:t xml:space="preserve"> lama kerja dan</w:t>
      </w:r>
      <w:r w:rsidRPr="000F294F">
        <w:rPr>
          <w:rFonts w:ascii="Arial" w:hAnsi="Arial" w:cs="Arial"/>
        </w:rPr>
        <w:t xml:space="preserve"> status kepegawaian.</w:t>
      </w:r>
    </w:p>
    <w:p w:rsidR="00BF77A1" w:rsidRPr="0027680F" w:rsidRDefault="00BF77A1" w:rsidP="00BF77A1">
      <w:pPr>
        <w:pStyle w:val="ListParagraph"/>
        <w:numPr>
          <w:ilvl w:val="1"/>
          <w:numId w:val="46"/>
        </w:numPr>
        <w:autoSpaceDE w:val="0"/>
        <w:autoSpaceDN w:val="0"/>
        <w:adjustRightInd w:val="0"/>
        <w:spacing w:line="480" w:lineRule="auto"/>
        <w:ind w:left="774" w:hanging="425"/>
        <w:jc w:val="both"/>
        <w:rPr>
          <w:rFonts w:ascii="Arial" w:hAnsi="Arial" w:cs="Arial"/>
        </w:rPr>
      </w:pPr>
      <w:r w:rsidRPr="000F294F">
        <w:rPr>
          <w:rFonts w:ascii="Arial" w:hAnsi="Arial" w:cs="Arial"/>
        </w:rPr>
        <w:t xml:space="preserve">Bagian B merupakan kuesioner pengetahuan </w:t>
      </w:r>
      <w:r>
        <w:rPr>
          <w:rFonts w:ascii="Arial" w:hAnsi="Arial" w:cs="Arial"/>
        </w:rPr>
        <w:t>terdiri 20</w:t>
      </w:r>
      <w:r w:rsidRPr="000F294F">
        <w:rPr>
          <w:rFonts w:ascii="Arial" w:hAnsi="Arial" w:cs="Arial"/>
        </w:rPr>
        <w:t xml:space="preserve"> soal pertanyaan dengen menggunakan skala </w:t>
      </w:r>
      <w:r w:rsidRPr="000F294F">
        <w:rPr>
          <w:rFonts w:ascii="Arial" w:hAnsi="Arial" w:cs="Arial"/>
          <w:i/>
        </w:rPr>
        <w:t>guttman</w:t>
      </w:r>
      <w:r w:rsidRPr="000F294F">
        <w:rPr>
          <w:rFonts w:ascii="Arial" w:hAnsi="Arial" w:cs="Arial"/>
        </w:rPr>
        <w:t xml:space="preserve"> dengan pilahan jawaban bersifat jelas (tegas dan konsisten) misalnya  Ya dan </w:t>
      </w:r>
      <w:r w:rsidRPr="000F294F">
        <w:rPr>
          <w:rFonts w:ascii="Arial" w:hAnsi="Arial" w:cs="Arial"/>
        </w:rPr>
        <w:lastRenderedPageBreak/>
        <w:t>Tidak atau Benar dan Salah dengan kuesioner positif bernilai 1 dan salah bernilai 0 (</w:t>
      </w:r>
      <w:r w:rsidRPr="000F294F">
        <w:rPr>
          <w:rFonts w:ascii="Arial" w:hAnsi="Arial" w:cs="Arial"/>
          <w:i/>
        </w:rPr>
        <w:t>favorable)</w:t>
      </w:r>
      <w:r w:rsidRPr="000F294F">
        <w:rPr>
          <w:rFonts w:ascii="Arial" w:hAnsi="Arial" w:cs="Arial"/>
        </w:rPr>
        <w:t xml:space="preserve"> dan kuesioner negatif benar bernilai 0 dan salah bernilai 1 (</w:t>
      </w:r>
      <w:r w:rsidRPr="000F294F">
        <w:rPr>
          <w:rFonts w:ascii="Arial" w:hAnsi="Arial" w:cs="Arial"/>
          <w:i/>
        </w:rPr>
        <w:t>unfavorable).</w:t>
      </w:r>
      <w:r w:rsidRPr="000F294F">
        <w:rPr>
          <w:rFonts w:ascii="Arial" w:hAnsi="Arial" w:cs="Arial"/>
        </w:rPr>
        <w:t xml:space="preserve"> Koesioner ini mengacu pada teori yang ada dengan pernyataan mengenai definisi, klasifikasi, penyebab dan pencegahan. </w:t>
      </w:r>
    </w:p>
    <w:p w:rsidR="00BF77A1" w:rsidRPr="0027680F" w:rsidRDefault="00BF77A1" w:rsidP="00BF77A1">
      <w:pPr>
        <w:pStyle w:val="ListParagraph"/>
        <w:autoSpaceDE w:val="0"/>
        <w:autoSpaceDN w:val="0"/>
        <w:adjustRightInd w:val="0"/>
        <w:spacing w:line="480" w:lineRule="auto"/>
        <w:ind w:left="774"/>
        <w:jc w:val="center"/>
        <w:rPr>
          <w:rFonts w:ascii="Arial" w:hAnsi="Arial" w:cs="Arial"/>
        </w:rPr>
      </w:pPr>
      <w:r>
        <w:rPr>
          <w:rFonts w:ascii="Arial" w:hAnsi="Arial" w:cs="Arial"/>
          <w:b/>
        </w:rPr>
        <w:t>Tabel 3.</w:t>
      </w:r>
      <w:r>
        <w:rPr>
          <w:rFonts w:ascii="Arial" w:hAnsi="Arial" w:cs="Arial"/>
          <w:b/>
          <w:lang w:val="id-ID"/>
        </w:rPr>
        <w:t>2</w:t>
      </w:r>
      <w:r w:rsidRPr="0027680F">
        <w:rPr>
          <w:rFonts w:ascii="Arial" w:hAnsi="Arial" w:cs="Arial"/>
          <w:b/>
        </w:rPr>
        <w:t xml:space="preserve"> Kisi-Kisi Instrumen Pengetahuan</w:t>
      </w:r>
    </w:p>
    <w:tbl>
      <w:tblPr>
        <w:tblW w:w="8026" w:type="dxa"/>
        <w:tblInd w:w="4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709"/>
        <w:gridCol w:w="2205"/>
        <w:gridCol w:w="1952"/>
        <w:gridCol w:w="1944"/>
        <w:gridCol w:w="1216"/>
      </w:tblGrid>
      <w:tr w:rsidR="00BF77A1" w:rsidRPr="00514609" w:rsidTr="00BF77A1">
        <w:tc>
          <w:tcPr>
            <w:tcW w:w="709" w:type="dxa"/>
            <w:vMerge w:val="restart"/>
            <w:tcBorders>
              <w:top w:val="single" w:sz="4" w:space="0" w:color="auto"/>
              <w:left w:val="nil"/>
              <w:bottom w:val="nil"/>
              <w:right w:val="nil"/>
            </w:tcBorders>
            <w:shd w:val="clear" w:color="auto" w:fill="auto"/>
            <w:vAlign w:val="center"/>
          </w:tcPr>
          <w:p w:rsidR="00BF77A1" w:rsidRPr="00514609" w:rsidRDefault="00BF77A1" w:rsidP="00BF77A1">
            <w:pPr>
              <w:jc w:val="center"/>
              <w:rPr>
                <w:rFonts w:ascii="Arial" w:hAnsi="Arial" w:cs="Arial"/>
                <w:sz w:val="20"/>
                <w:szCs w:val="20"/>
              </w:rPr>
            </w:pPr>
            <w:r w:rsidRPr="00514609">
              <w:rPr>
                <w:rFonts w:ascii="Arial" w:hAnsi="Arial" w:cs="Arial"/>
                <w:sz w:val="20"/>
                <w:szCs w:val="20"/>
              </w:rPr>
              <w:t>No.</w:t>
            </w:r>
          </w:p>
        </w:tc>
        <w:tc>
          <w:tcPr>
            <w:tcW w:w="2205" w:type="dxa"/>
            <w:vMerge w:val="restart"/>
            <w:tcBorders>
              <w:top w:val="single" w:sz="4" w:space="0" w:color="auto"/>
              <w:left w:val="nil"/>
              <w:bottom w:val="nil"/>
              <w:right w:val="nil"/>
            </w:tcBorders>
            <w:shd w:val="clear" w:color="auto" w:fill="auto"/>
            <w:vAlign w:val="center"/>
          </w:tcPr>
          <w:p w:rsidR="00BF77A1" w:rsidRPr="00514609" w:rsidRDefault="00BF77A1" w:rsidP="00BF77A1">
            <w:pPr>
              <w:jc w:val="center"/>
              <w:rPr>
                <w:rFonts w:ascii="Arial" w:hAnsi="Arial" w:cs="Arial"/>
                <w:sz w:val="20"/>
                <w:szCs w:val="20"/>
              </w:rPr>
            </w:pPr>
            <w:r w:rsidRPr="00514609">
              <w:rPr>
                <w:rFonts w:ascii="Arial" w:hAnsi="Arial" w:cs="Arial"/>
                <w:sz w:val="20"/>
                <w:szCs w:val="20"/>
              </w:rPr>
              <w:t>Indikator</w:t>
            </w:r>
          </w:p>
        </w:tc>
        <w:tc>
          <w:tcPr>
            <w:tcW w:w="3896" w:type="dxa"/>
            <w:gridSpan w:val="2"/>
            <w:tcBorders>
              <w:top w:val="single" w:sz="4" w:space="0" w:color="auto"/>
              <w:left w:val="nil"/>
              <w:bottom w:val="single" w:sz="4" w:space="0" w:color="auto"/>
              <w:right w:val="nil"/>
            </w:tcBorders>
            <w:shd w:val="clear" w:color="auto" w:fill="auto"/>
            <w:vAlign w:val="center"/>
          </w:tcPr>
          <w:p w:rsidR="00BF77A1" w:rsidRPr="00514609" w:rsidRDefault="00BF77A1" w:rsidP="00BF77A1">
            <w:pPr>
              <w:jc w:val="center"/>
              <w:rPr>
                <w:rFonts w:ascii="Arial" w:hAnsi="Arial" w:cs="Arial"/>
                <w:sz w:val="20"/>
                <w:szCs w:val="20"/>
              </w:rPr>
            </w:pPr>
            <w:r w:rsidRPr="00514609">
              <w:rPr>
                <w:rFonts w:ascii="Arial" w:hAnsi="Arial" w:cs="Arial"/>
                <w:sz w:val="20"/>
                <w:szCs w:val="20"/>
              </w:rPr>
              <w:t>Jawaban</w:t>
            </w:r>
          </w:p>
        </w:tc>
        <w:tc>
          <w:tcPr>
            <w:tcW w:w="1216" w:type="dxa"/>
            <w:vMerge w:val="restart"/>
            <w:tcBorders>
              <w:top w:val="single" w:sz="4" w:space="0" w:color="auto"/>
              <w:left w:val="nil"/>
              <w:bottom w:val="nil"/>
              <w:right w:val="nil"/>
            </w:tcBorders>
            <w:shd w:val="clear" w:color="auto" w:fill="auto"/>
            <w:vAlign w:val="center"/>
          </w:tcPr>
          <w:p w:rsidR="00BF77A1" w:rsidRPr="00514609" w:rsidRDefault="00BF77A1" w:rsidP="00BF77A1">
            <w:pPr>
              <w:jc w:val="center"/>
              <w:rPr>
                <w:rFonts w:ascii="Arial" w:hAnsi="Arial" w:cs="Arial"/>
                <w:sz w:val="20"/>
                <w:szCs w:val="20"/>
              </w:rPr>
            </w:pPr>
            <w:r w:rsidRPr="00514609">
              <w:rPr>
                <w:rFonts w:ascii="Arial" w:hAnsi="Arial" w:cs="Arial"/>
                <w:sz w:val="20"/>
                <w:szCs w:val="20"/>
              </w:rPr>
              <w:t>Jumlah</w:t>
            </w:r>
          </w:p>
        </w:tc>
      </w:tr>
      <w:tr w:rsidR="00BF77A1" w:rsidRPr="00514609" w:rsidTr="00BF77A1">
        <w:trPr>
          <w:trHeight w:val="341"/>
        </w:trPr>
        <w:tc>
          <w:tcPr>
            <w:tcW w:w="709" w:type="dxa"/>
            <w:vMerge/>
            <w:tcBorders>
              <w:top w:val="nil"/>
              <w:left w:val="nil"/>
              <w:bottom w:val="single" w:sz="4" w:space="0" w:color="auto"/>
              <w:right w:val="nil"/>
            </w:tcBorders>
            <w:shd w:val="clear" w:color="auto" w:fill="auto"/>
            <w:vAlign w:val="center"/>
          </w:tcPr>
          <w:p w:rsidR="00BF77A1" w:rsidRPr="00514609" w:rsidRDefault="00BF77A1" w:rsidP="00BF77A1">
            <w:pPr>
              <w:jc w:val="center"/>
              <w:rPr>
                <w:rFonts w:ascii="Arial" w:hAnsi="Arial" w:cs="Arial"/>
                <w:sz w:val="20"/>
                <w:szCs w:val="20"/>
              </w:rPr>
            </w:pPr>
          </w:p>
        </w:tc>
        <w:tc>
          <w:tcPr>
            <w:tcW w:w="2205" w:type="dxa"/>
            <w:vMerge/>
            <w:tcBorders>
              <w:top w:val="nil"/>
              <w:left w:val="nil"/>
              <w:bottom w:val="single" w:sz="4" w:space="0" w:color="auto"/>
              <w:right w:val="nil"/>
            </w:tcBorders>
            <w:shd w:val="clear" w:color="auto" w:fill="auto"/>
            <w:vAlign w:val="center"/>
          </w:tcPr>
          <w:p w:rsidR="00BF77A1" w:rsidRPr="00514609" w:rsidRDefault="00BF77A1" w:rsidP="00BF77A1">
            <w:pPr>
              <w:jc w:val="center"/>
              <w:rPr>
                <w:rFonts w:ascii="Arial" w:hAnsi="Arial" w:cs="Arial"/>
                <w:sz w:val="20"/>
                <w:szCs w:val="20"/>
              </w:rPr>
            </w:pPr>
          </w:p>
        </w:tc>
        <w:tc>
          <w:tcPr>
            <w:tcW w:w="1952" w:type="dxa"/>
            <w:tcBorders>
              <w:top w:val="single" w:sz="4" w:space="0" w:color="auto"/>
              <w:left w:val="nil"/>
              <w:bottom w:val="single" w:sz="4" w:space="0" w:color="auto"/>
              <w:right w:val="nil"/>
            </w:tcBorders>
            <w:shd w:val="clear" w:color="auto" w:fill="auto"/>
            <w:vAlign w:val="center"/>
          </w:tcPr>
          <w:p w:rsidR="00BF77A1" w:rsidRPr="00514609" w:rsidRDefault="00BF77A1" w:rsidP="00BF77A1">
            <w:pPr>
              <w:jc w:val="center"/>
              <w:rPr>
                <w:rFonts w:ascii="Arial" w:hAnsi="Arial" w:cs="Arial"/>
                <w:i/>
                <w:sz w:val="20"/>
                <w:szCs w:val="20"/>
              </w:rPr>
            </w:pPr>
            <w:r w:rsidRPr="00514609">
              <w:rPr>
                <w:rFonts w:ascii="Arial" w:hAnsi="Arial" w:cs="Arial"/>
                <w:i/>
                <w:sz w:val="20"/>
                <w:szCs w:val="20"/>
              </w:rPr>
              <w:t>Favourabel</w:t>
            </w:r>
          </w:p>
        </w:tc>
        <w:tc>
          <w:tcPr>
            <w:tcW w:w="1944" w:type="dxa"/>
            <w:tcBorders>
              <w:top w:val="single" w:sz="4" w:space="0" w:color="auto"/>
              <w:left w:val="nil"/>
              <w:bottom w:val="single" w:sz="4" w:space="0" w:color="auto"/>
              <w:right w:val="nil"/>
            </w:tcBorders>
            <w:shd w:val="clear" w:color="auto" w:fill="auto"/>
            <w:vAlign w:val="center"/>
          </w:tcPr>
          <w:p w:rsidR="00BF77A1" w:rsidRPr="00514609" w:rsidRDefault="00BF77A1" w:rsidP="00BF77A1">
            <w:pPr>
              <w:jc w:val="center"/>
              <w:rPr>
                <w:rFonts w:ascii="Arial" w:hAnsi="Arial" w:cs="Arial"/>
                <w:i/>
                <w:sz w:val="20"/>
                <w:szCs w:val="20"/>
              </w:rPr>
            </w:pPr>
            <w:r w:rsidRPr="00514609">
              <w:rPr>
                <w:rFonts w:ascii="Arial" w:hAnsi="Arial" w:cs="Arial"/>
                <w:i/>
                <w:sz w:val="20"/>
                <w:szCs w:val="20"/>
              </w:rPr>
              <w:t>Unfavourabel</w:t>
            </w:r>
          </w:p>
        </w:tc>
        <w:tc>
          <w:tcPr>
            <w:tcW w:w="1216" w:type="dxa"/>
            <w:vMerge/>
            <w:tcBorders>
              <w:top w:val="nil"/>
              <w:left w:val="nil"/>
              <w:bottom w:val="single" w:sz="4" w:space="0" w:color="auto"/>
              <w:right w:val="nil"/>
            </w:tcBorders>
            <w:shd w:val="clear" w:color="auto" w:fill="auto"/>
            <w:vAlign w:val="center"/>
          </w:tcPr>
          <w:p w:rsidR="00BF77A1" w:rsidRPr="00514609" w:rsidRDefault="00BF77A1" w:rsidP="00BF77A1">
            <w:pPr>
              <w:jc w:val="center"/>
              <w:rPr>
                <w:rFonts w:ascii="Arial" w:hAnsi="Arial" w:cs="Arial"/>
                <w:sz w:val="20"/>
                <w:szCs w:val="20"/>
              </w:rPr>
            </w:pPr>
          </w:p>
        </w:tc>
      </w:tr>
      <w:tr w:rsidR="00BF77A1" w:rsidRPr="00514609" w:rsidTr="00BF77A1">
        <w:tc>
          <w:tcPr>
            <w:tcW w:w="709" w:type="dxa"/>
            <w:tcBorders>
              <w:top w:val="single" w:sz="4" w:space="0" w:color="auto"/>
              <w:left w:val="nil"/>
              <w:bottom w:val="single" w:sz="4" w:space="0" w:color="auto"/>
              <w:right w:val="nil"/>
            </w:tcBorders>
            <w:shd w:val="clear" w:color="auto" w:fill="auto"/>
            <w:vAlign w:val="center"/>
          </w:tcPr>
          <w:p w:rsidR="00BF77A1" w:rsidRPr="00514609" w:rsidRDefault="00BF77A1" w:rsidP="00BF77A1">
            <w:pPr>
              <w:jc w:val="center"/>
              <w:rPr>
                <w:rFonts w:ascii="Arial" w:hAnsi="Arial" w:cs="Arial"/>
                <w:sz w:val="20"/>
                <w:szCs w:val="20"/>
              </w:rPr>
            </w:pPr>
            <w:r w:rsidRPr="00514609">
              <w:rPr>
                <w:rFonts w:ascii="Arial" w:hAnsi="Arial" w:cs="Arial"/>
                <w:sz w:val="20"/>
                <w:szCs w:val="20"/>
              </w:rPr>
              <w:t>1.</w:t>
            </w:r>
          </w:p>
        </w:tc>
        <w:tc>
          <w:tcPr>
            <w:tcW w:w="2205" w:type="dxa"/>
            <w:tcBorders>
              <w:top w:val="single" w:sz="4" w:space="0" w:color="auto"/>
              <w:left w:val="nil"/>
              <w:bottom w:val="single" w:sz="4" w:space="0" w:color="auto"/>
              <w:right w:val="nil"/>
            </w:tcBorders>
            <w:shd w:val="clear" w:color="auto" w:fill="auto"/>
            <w:vAlign w:val="center"/>
          </w:tcPr>
          <w:p w:rsidR="00BF77A1" w:rsidRPr="00514609" w:rsidRDefault="00BF77A1" w:rsidP="00BF77A1">
            <w:pPr>
              <w:jc w:val="center"/>
              <w:rPr>
                <w:rFonts w:ascii="Arial" w:hAnsi="Arial" w:cs="Arial"/>
                <w:i/>
                <w:sz w:val="20"/>
                <w:szCs w:val="20"/>
              </w:rPr>
            </w:pPr>
            <w:r w:rsidRPr="00514609">
              <w:rPr>
                <w:rFonts w:ascii="Arial" w:hAnsi="Arial" w:cs="Arial"/>
                <w:sz w:val="20"/>
                <w:szCs w:val="20"/>
                <w:lang w:val="id-ID"/>
              </w:rPr>
              <w:t xml:space="preserve">Tahu </w:t>
            </w:r>
          </w:p>
        </w:tc>
        <w:tc>
          <w:tcPr>
            <w:tcW w:w="1952" w:type="dxa"/>
            <w:tcBorders>
              <w:top w:val="single" w:sz="4" w:space="0" w:color="auto"/>
              <w:left w:val="nil"/>
              <w:bottom w:val="single" w:sz="4" w:space="0" w:color="auto"/>
              <w:right w:val="nil"/>
            </w:tcBorders>
            <w:shd w:val="clear" w:color="auto" w:fill="auto"/>
            <w:vAlign w:val="center"/>
          </w:tcPr>
          <w:p w:rsidR="00BF77A1" w:rsidRPr="00514609" w:rsidRDefault="00BF77A1" w:rsidP="00BF77A1">
            <w:pPr>
              <w:jc w:val="center"/>
              <w:rPr>
                <w:rFonts w:ascii="Arial" w:hAnsi="Arial" w:cs="Arial"/>
                <w:sz w:val="20"/>
                <w:szCs w:val="20"/>
              </w:rPr>
            </w:pPr>
            <w:r w:rsidRPr="00514609">
              <w:rPr>
                <w:rFonts w:ascii="Arial" w:hAnsi="Arial" w:cs="Arial"/>
                <w:sz w:val="20"/>
                <w:szCs w:val="20"/>
                <w:lang w:val="id-ID"/>
              </w:rPr>
              <w:t>1, 7, 11, 12</w:t>
            </w:r>
          </w:p>
        </w:tc>
        <w:tc>
          <w:tcPr>
            <w:tcW w:w="1944" w:type="dxa"/>
            <w:tcBorders>
              <w:top w:val="single" w:sz="4" w:space="0" w:color="auto"/>
              <w:left w:val="nil"/>
              <w:bottom w:val="single" w:sz="4" w:space="0" w:color="auto"/>
              <w:right w:val="nil"/>
            </w:tcBorders>
            <w:shd w:val="clear" w:color="auto" w:fill="auto"/>
            <w:vAlign w:val="center"/>
          </w:tcPr>
          <w:p w:rsidR="00BF77A1" w:rsidRPr="00514609" w:rsidRDefault="00BF77A1" w:rsidP="00BF77A1">
            <w:pPr>
              <w:jc w:val="center"/>
              <w:rPr>
                <w:rFonts w:ascii="Arial" w:hAnsi="Arial" w:cs="Arial"/>
                <w:sz w:val="20"/>
                <w:szCs w:val="20"/>
              </w:rPr>
            </w:pPr>
            <w:r w:rsidRPr="00514609">
              <w:rPr>
                <w:rFonts w:ascii="Arial" w:hAnsi="Arial" w:cs="Arial"/>
                <w:sz w:val="20"/>
                <w:szCs w:val="20"/>
                <w:lang w:val="id-ID"/>
              </w:rPr>
              <w:t>2, 3, 17</w:t>
            </w:r>
          </w:p>
        </w:tc>
        <w:tc>
          <w:tcPr>
            <w:tcW w:w="1216" w:type="dxa"/>
            <w:tcBorders>
              <w:top w:val="single" w:sz="4" w:space="0" w:color="auto"/>
              <w:left w:val="nil"/>
              <w:bottom w:val="single" w:sz="4" w:space="0" w:color="auto"/>
              <w:right w:val="nil"/>
            </w:tcBorders>
            <w:shd w:val="clear" w:color="auto" w:fill="auto"/>
            <w:vAlign w:val="center"/>
          </w:tcPr>
          <w:p w:rsidR="00BF77A1" w:rsidRPr="00514609" w:rsidRDefault="00BF77A1" w:rsidP="00BF77A1">
            <w:pPr>
              <w:jc w:val="center"/>
              <w:rPr>
                <w:rFonts w:ascii="Arial" w:hAnsi="Arial" w:cs="Arial"/>
                <w:sz w:val="20"/>
                <w:szCs w:val="20"/>
              </w:rPr>
            </w:pPr>
            <w:r w:rsidRPr="00514609">
              <w:rPr>
                <w:rFonts w:ascii="Arial" w:hAnsi="Arial" w:cs="Arial"/>
                <w:sz w:val="20"/>
                <w:szCs w:val="20"/>
                <w:lang w:val="id-ID"/>
              </w:rPr>
              <w:t>7</w:t>
            </w:r>
          </w:p>
        </w:tc>
      </w:tr>
      <w:tr w:rsidR="00BF77A1" w:rsidRPr="00514609" w:rsidTr="00BF77A1">
        <w:tc>
          <w:tcPr>
            <w:tcW w:w="709" w:type="dxa"/>
            <w:tcBorders>
              <w:top w:val="single" w:sz="4" w:space="0" w:color="auto"/>
              <w:left w:val="nil"/>
              <w:bottom w:val="single" w:sz="4" w:space="0" w:color="auto"/>
              <w:right w:val="nil"/>
            </w:tcBorders>
            <w:shd w:val="clear" w:color="auto" w:fill="auto"/>
            <w:vAlign w:val="center"/>
          </w:tcPr>
          <w:p w:rsidR="00BF77A1" w:rsidRPr="00514609" w:rsidRDefault="00BF77A1" w:rsidP="00BF77A1">
            <w:pPr>
              <w:jc w:val="center"/>
              <w:rPr>
                <w:rFonts w:ascii="Arial" w:hAnsi="Arial" w:cs="Arial"/>
                <w:sz w:val="20"/>
                <w:szCs w:val="20"/>
              </w:rPr>
            </w:pPr>
            <w:r w:rsidRPr="00514609">
              <w:rPr>
                <w:rFonts w:ascii="Arial" w:hAnsi="Arial" w:cs="Arial"/>
                <w:sz w:val="20"/>
                <w:szCs w:val="20"/>
              </w:rPr>
              <w:t>2.</w:t>
            </w:r>
          </w:p>
        </w:tc>
        <w:tc>
          <w:tcPr>
            <w:tcW w:w="2205" w:type="dxa"/>
            <w:tcBorders>
              <w:top w:val="single" w:sz="4" w:space="0" w:color="auto"/>
              <w:left w:val="nil"/>
              <w:bottom w:val="single" w:sz="4" w:space="0" w:color="auto"/>
              <w:right w:val="nil"/>
            </w:tcBorders>
            <w:shd w:val="clear" w:color="auto" w:fill="auto"/>
            <w:vAlign w:val="center"/>
          </w:tcPr>
          <w:p w:rsidR="00BF77A1" w:rsidRPr="00514609" w:rsidRDefault="00BF77A1" w:rsidP="00BF77A1">
            <w:pPr>
              <w:jc w:val="center"/>
              <w:rPr>
                <w:rFonts w:ascii="Arial" w:hAnsi="Arial" w:cs="Arial"/>
                <w:sz w:val="20"/>
                <w:szCs w:val="20"/>
              </w:rPr>
            </w:pPr>
            <w:r w:rsidRPr="00514609">
              <w:rPr>
                <w:rFonts w:ascii="Arial" w:hAnsi="Arial" w:cs="Arial"/>
                <w:sz w:val="20"/>
                <w:szCs w:val="20"/>
                <w:lang w:val="id-ID"/>
              </w:rPr>
              <w:t xml:space="preserve">Memahami </w:t>
            </w:r>
          </w:p>
        </w:tc>
        <w:tc>
          <w:tcPr>
            <w:tcW w:w="1952" w:type="dxa"/>
            <w:tcBorders>
              <w:top w:val="single" w:sz="4" w:space="0" w:color="auto"/>
              <w:left w:val="nil"/>
              <w:bottom w:val="single" w:sz="4" w:space="0" w:color="auto"/>
              <w:right w:val="nil"/>
            </w:tcBorders>
            <w:shd w:val="clear" w:color="auto" w:fill="auto"/>
            <w:vAlign w:val="center"/>
          </w:tcPr>
          <w:p w:rsidR="00BF77A1" w:rsidRPr="00514609" w:rsidRDefault="00BF77A1" w:rsidP="00BF77A1">
            <w:pPr>
              <w:jc w:val="center"/>
              <w:rPr>
                <w:rFonts w:ascii="Arial" w:hAnsi="Arial" w:cs="Arial"/>
                <w:sz w:val="20"/>
                <w:szCs w:val="20"/>
              </w:rPr>
            </w:pPr>
            <w:r w:rsidRPr="00514609">
              <w:rPr>
                <w:rFonts w:ascii="Arial" w:hAnsi="Arial" w:cs="Arial"/>
                <w:sz w:val="20"/>
                <w:szCs w:val="20"/>
                <w:lang w:val="id-ID"/>
              </w:rPr>
              <w:t>4, 5</w:t>
            </w:r>
          </w:p>
        </w:tc>
        <w:tc>
          <w:tcPr>
            <w:tcW w:w="1944" w:type="dxa"/>
            <w:tcBorders>
              <w:top w:val="single" w:sz="4" w:space="0" w:color="auto"/>
              <w:left w:val="nil"/>
              <w:bottom w:val="single" w:sz="4" w:space="0" w:color="auto"/>
              <w:right w:val="nil"/>
            </w:tcBorders>
            <w:shd w:val="clear" w:color="auto" w:fill="auto"/>
            <w:vAlign w:val="center"/>
          </w:tcPr>
          <w:p w:rsidR="00BF77A1" w:rsidRPr="00514609" w:rsidRDefault="00BF77A1" w:rsidP="00BF77A1">
            <w:pPr>
              <w:jc w:val="center"/>
              <w:rPr>
                <w:rFonts w:ascii="Arial" w:hAnsi="Arial" w:cs="Arial"/>
                <w:sz w:val="20"/>
                <w:szCs w:val="20"/>
              </w:rPr>
            </w:pPr>
            <w:r w:rsidRPr="00514609">
              <w:rPr>
                <w:rFonts w:ascii="Arial" w:hAnsi="Arial" w:cs="Arial"/>
                <w:sz w:val="20"/>
                <w:szCs w:val="20"/>
                <w:lang w:val="id-ID"/>
              </w:rPr>
              <w:t xml:space="preserve">10, 16 </w:t>
            </w:r>
          </w:p>
        </w:tc>
        <w:tc>
          <w:tcPr>
            <w:tcW w:w="1216" w:type="dxa"/>
            <w:tcBorders>
              <w:top w:val="single" w:sz="4" w:space="0" w:color="auto"/>
              <w:left w:val="nil"/>
              <w:bottom w:val="single" w:sz="4" w:space="0" w:color="auto"/>
              <w:right w:val="nil"/>
            </w:tcBorders>
            <w:shd w:val="clear" w:color="auto" w:fill="auto"/>
            <w:vAlign w:val="center"/>
          </w:tcPr>
          <w:p w:rsidR="00BF77A1" w:rsidRPr="00514609" w:rsidRDefault="00BF77A1" w:rsidP="00BF77A1">
            <w:pPr>
              <w:jc w:val="center"/>
              <w:rPr>
                <w:rFonts w:ascii="Arial" w:hAnsi="Arial" w:cs="Arial"/>
                <w:sz w:val="20"/>
                <w:szCs w:val="20"/>
              </w:rPr>
            </w:pPr>
            <w:r w:rsidRPr="00514609">
              <w:rPr>
                <w:rFonts w:ascii="Arial" w:hAnsi="Arial" w:cs="Arial"/>
                <w:sz w:val="20"/>
                <w:szCs w:val="20"/>
                <w:lang w:val="id-ID"/>
              </w:rPr>
              <w:t>4</w:t>
            </w:r>
          </w:p>
        </w:tc>
      </w:tr>
      <w:tr w:rsidR="00BF77A1" w:rsidRPr="00514609" w:rsidTr="00BF77A1">
        <w:tc>
          <w:tcPr>
            <w:tcW w:w="709" w:type="dxa"/>
            <w:tcBorders>
              <w:top w:val="single" w:sz="4" w:space="0" w:color="auto"/>
              <w:left w:val="nil"/>
              <w:bottom w:val="single" w:sz="4" w:space="0" w:color="auto"/>
              <w:right w:val="nil"/>
            </w:tcBorders>
            <w:shd w:val="clear" w:color="auto" w:fill="auto"/>
            <w:vAlign w:val="center"/>
          </w:tcPr>
          <w:p w:rsidR="00BF77A1" w:rsidRPr="00514609" w:rsidRDefault="00BF77A1" w:rsidP="00BF77A1">
            <w:pPr>
              <w:jc w:val="center"/>
              <w:rPr>
                <w:rFonts w:ascii="Arial" w:hAnsi="Arial" w:cs="Arial"/>
                <w:sz w:val="20"/>
                <w:szCs w:val="20"/>
              </w:rPr>
            </w:pPr>
            <w:r w:rsidRPr="00514609">
              <w:rPr>
                <w:rFonts w:ascii="Arial" w:hAnsi="Arial" w:cs="Arial"/>
                <w:sz w:val="20"/>
                <w:szCs w:val="20"/>
              </w:rPr>
              <w:t>3.</w:t>
            </w:r>
          </w:p>
        </w:tc>
        <w:tc>
          <w:tcPr>
            <w:tcW w:w="2205" w:type="dxa"/>
            <w:tcBorders>
              <w:top w:val="single" w:sz="4" w:space="0" w:color="auto"/>
              <w:left w:val="nil"/>
              <w:bottom w:val="single" w:sz="4" w:space="0" w:color="auto"/>
              <w:right w:val="nil"/>
            </w:tcBorders>
            <w:shd w:val="clear" w:color="auto" w:fill="auto"/>
            <w:vAlign w:val="center"/>
          </w:tcPr>
          <w:p w:rsidR="00BF77A1" w:rsidRPr="00514609" w:rsidRDefault="00BF77A1" w:rsidP="00BF77A1">
            <w:pPr>
              <w:jc w:val="center"/>
              <w:rPr>
                <w:rFonts w:ascii="Arial" w:hAnsi="Arial" w:cs="Arial"/>
                <w:sz w:val="20"/>
                <w:szCs w:val="20"/>
              </w:rPr>
            </w:pPr>
            <w:r w:rsidRPr="00514609">
              <w:rPr>
                <w:rFonts w:ascii="Arial" w:hAnsi="Arial" w:cs="Arial"/>
                <w:sz w:val="20"/>
                <w:szCs w:val="20"/>
                <w:lang w:val="id-ID"/>
              </w:rPr>
              <w:t>Aplikasi</w:t>
            </w:r>
          </w:p>
        </w:tc>
        <w:tc>
          <w:tcPr>
            <w:tcW w:w="1952" w:type="dxa"/>
            <w:tcBorders>
              <w:top w:val="single" w:sz="4" w:space="0" w:color="auto"/>
              <w:left w:val="nil"/>
              <w:bottom w:val="single" w:sz="4" w:space="0" w:color="auto"/>
              <w:right w:val="nil"/>
            </w:tcBorders>
            <w:shd w:val="clear" w:color="auto" w:fill="auto"/>
            <w:vAlign w:val="center"/>
          </w:tcPr>
          <w:p w:rsidR="00BF77A1" w:rsidRPr="00514609" w:rsidRDefault="00BF77A1" w:rsidP="00BF77A1">
            <w:pPr>
              <w:jc w:val="center"/>
              <w:rPr>
                <w:rFonts w:ascii="Arial" w:hAnsi="Arial" w:cs="Arial"/>
                <w:sz w:val="20"/>
                <w:szCs w:val="20"/>
              </w:rPr>
            </w:pPr>
            <w:r w:rsidRPr="00514609">
              <w:rPr>
                <w:rFonts w:ascii="Arial" w:hAnsi="Arial" w:cs="Arial"/>
                <w:sz w:val="20"/>
                <w:szCs w:val="20"/>
                <w:lang w:val="id-ID"/>
              </w:rPr>
              <w:t>6, 13, 20</w:t>
            </w:r>
          </w:p>
        </w:tc>
        <w:tc>
          <w:tcPr>
            <w:tcW w:w="1944" w:type="dxa"/>
            <w:tcBorders>
              <w:top w:val="single" w:sz="4" w:space="0" w:color="auto"/>
              <w:left w:val="nil"/>
              <w:bottom w:val="single" w:sz="4" w:space="0" w:color="auto"/>
              <w:right w:val="nil"/>
            </w:tcBorders>
            <w:shd w:val="clear" w:color="auto" w:fill="auto"/>
            <w:vAlign w:val="center"/>
          </w:tcPr>
          <w:p w:rsidR="00BF77A1" w:rsidRPr="00514609" w:rsidRDefault="00BF77A1" w:rsidP="00BF77A1">
            <w:pPr>
              <w:jc w:val="center"/>
              <w:rPr>
                <w:rFonts w:ascii="Arial" w:hAnsi="Arial" w:cs="Arial"/>
                <w:sz w:val="20"/>
                <w:szCs w:val="20"/>
              </w:rPr>
            </w:pPr>
            <w:r w:rsidRPr="00514609">
              <w:rPr>
                <w:rFonts w:ascii="Arial" w:hAnsi="Arial" w:cs="Arial"/>
                <w:sz w:val="20"/>
                <w:szCs w:val="20"/>
                <w:lang w:val="id-ID"/>
              </w:rPr>
              <w:t>-</w:t>
            </w:r>
          </w:p>
        </w:tc>
        <w:tc>
          <w:tcPr>
            <w:tcW w:w="1216" w:type="dxa"/>
            <w:tcBorders>
              <w:top w:val="single" w:sz="4" w:space="0" w:color="auto"/>
              <w:left w:val="nil"/>
              <w:bottom w:val="single" w:sz="4" w:space="0" w:color="auto"/>
              <w:right w:val="nil"/>
            </w:tcBorders>
            <w:shd w:val="clear" w:color="auto" w:fill="auto"/>
            <w:vAlign w:val="center"/>
          </w:tcPr>
          <w:p w:rsidR="00BF77A1" w:rsidRPr="00514609" w:rsidRDefault="00BF77A1" w:rsidP="00BF77A1">
            <w:pPr>
              <w:jc w:val="center"/>
              <w:rPr>
                <w:rFonts w:ascii="Arial" w:hAnsi="Arial" w:cs="Arial"/>
                <w:sz w:val="20"/>
                <w:szCs w:val="20"/>
              </w:rPr>
            </w:pPr>
            <w:r w:rsidRPr="00514609">
              <w:rPr>
                <w:rFonts w:ascii="Arial" w:hAnsi="Arial" w:cs="Arial"/>
                <w:sz w:val="20"/>
                <w:szCs w:val="20"/>
                <w:lang w:val="id-ID"/>
              </w:rPr>
              <w:t>3</w:t>
            </w:r>
          </w:p>
        </w:tc>
      </w:tr>
      <w:tr w:rsidR="00BF77A1" w:rsidRPr="00514609" w:rsidTr="00BF77A1">
        <w:tc>
          <w:tcPr>
            <w:tcW w:w="709" w:type="dxa"/>
            <w:tcBorders>
              <w:top w:val="single" w:sz="4" w:space="0" w:color="auto"/>
              <w:left w:val="nil"/>
              <w:bottom w:val="single" w:sz="4" w:space="0" w:color="auto"/>
              <w:right w:val="nil"/>
            </w:tcBorders>
            <w:shd w:val="clear" w:color="auto" w:fill="auto"/>
            <w:vAlign w:val="center"/>
          </w:tcPr>
          <w:p w:rsidR="00BF77A1" w:rsidRPr="00514609" w:rsidRDefault="00BF77A1" w:rsidP="00BF77A1">
            <w:pPr>
              <w:jc w:val="center"/>
              <w:rPr>
                <w:rFonts w:ascii="Arial" w:hAnsi="Arial" w:cs="Arial"/>
                <w:sz w:val="20"/>
                <w:szCs w:val="20"/>
              </w:rPr>
            </w:pPr>
            <w:r w:rsidRPr="00514609">
              <w:rPr>
                <w:rFonts w:ascii="Arial" w:hAnsi="Arial" w:cs="Arial"/>
                <w:sz w:val="20"/>
                <w:szCs w:val="20"/>
              </w:rPr>
              <w:t>4.</w:t>
            </w:r>
          </w:p>
        </w:tc>
        <w:tc>
          <w:tcPr>
            <w:tcW w:w="2205" w:type="dxa"/>
            <w:tcBorders>
              <w:top w:val="single" w:sz="4" w:space="0" w:color="auto"/>
              <w:left w:val="nil"/>
              <w:bottom w:val="single" w:sz="4" w:space="0" w:color="auto"/>
              <w:right w:val="nil"/>
            </w:tcBorders>
            <w:shd w:val="clear" w:color="auto" w:fill="auto"/>
            <w:vAlign w:val="center"/>
          </w:tcPr>
          <w:p w:rsidR="00BF77A1" w:rsidRPr="00514609" w:rsidRDefault="00BF77A1" w:rsidP="00BF77A1">
            <w:pPr>
              <w:jc w:val="center"/>
              <w:rPr>
                <w:rFonts w:ascii="Arial" w:hAnsi="Arial" w:cs="Arial"/>
                <w:sz w:val="20"/>
                <w:szCs w:val="20"/>
              </w:rPr>
            </w:pPr>
            <w:r w:rsidRPr="00514609">
              <w:rPr>
                <w:rFonts w:ascii="Arial" w:hAnsi="Arial" w:cs="Arial"/>
                <w:sz w:val="20"/>
                <w:szCs w:val="20"/>
                <w:lang w:val="id-ID"/>
              </w:rPr>
              <w:t>Analisis</w:t>
            </w:r>
          </w:p>
        </w:tc>
        <w:tc>
          <w:tcPr>
            <w:tcW w:w="1952" w:type="dxa"/>
            <w:tcBorders>
              <w:top w:val="single" w:sz="4" w:space="0" w:color="auto"/>
              <w:left w:val="nil"/>
              <w:bottom w:val="single" w:sz="4" w:space="0" w:color="auto"/>
              <w:right w:val="nil"/>
            </w:tcBorders>
            <w:shd w:val="clear" w:color="auto" w:fill="auto"/>
            <w:vAlign w:val="center"/>
          </w:tcPr>
          <w:p w:rsidR="00BF77A1" w:rsidRPr="00514609" w:rsidRDefault="00BF77A1" w:rsidP="00BF77A1">
            <w:pPr>
              <w:jc w:val="center"/>
              <w:rPr>
                <w:rFonts w:ascii="Arial" w:hAnsi="Arial" w:cs="Arial"/>
                <w:sz w:val="20"/>
                <w:szCs w:val="20"/>
              </w:rPr>
            </w:pPr>
            <w:r w:rsidRPr="00514609">
              <w:rPr>
                <w:rFonts w:ascii="Arial" w:hAnsi="Arial" w:cs="Arial"/>
                <w:sz w:val="20"/>
                <w:szCs w:val="20"/>
                <w:lang w:val="id-ID"/>
              </w:rPr>
              <w:t>8, 9</w:t>
            </w:r>
          </w:p>
        </w:tc>
        <w:tc>
          <w:tcPr>
            <w:tcW w:w="1944" w:type="dxa"/>
            <w:tcBorders>
              <w:top w:val="single" w:sz="4" w:space="0" w:color="auto"/>
              <w:left w:val="nil"/>
              <w:bottom w:val="single" w:sz="4" w:space="0" w:color="auto"/>
              <w:right w:val="nil"/>
            </w:tcBorders>
            <w:shd w:val="clear" w:color="auto" w:fill="auto"/>
            <w:vAlign w:val="center"/>
          </w:tcPr>
          <w:p w:rsidR="00BF77A1" w:rsidRPr="00514609" w:rsidRDefault="00BF77A1" w:rsidP="00BF77A1">
            <w:pPr>
              <w:jc w:val="center"/>
              <w:rPr>
                <w:rFonts w:ascii="Arial" w:hAnsi="Arial" w:cs="Arial"/>
                <w:sz w:val="20"/>
                <w:szCs w:val="20"/>
              </w:rPr>
            </w:pPr>
            <w:r w:rsidRPr="00514609">
              <w:rPr>
                <w:rFonts w:ascii="Arial" w:hAnsi="Arial" w:cs="Arial"/>
                <w:sz w:val="20"/>
                <w:szCs w:val="20"/>
                <w:lang w:val="id-ID"/>
              </w:rPr>
              <w:t>14</w:t>
            </w:r>
          </w:p>
        </w:tc>
        <w:tc>
          <w:tcPr>
            <w:tcW w:w="1216" w:type="dxa"/>
            <w:tcBorders>
              <w:top w:val="single" w:sz="4" w:space="0" w:color="auto"/>
              <w:left w:val="nil"/>
              <w:bottom w:val="single" w:sz="4" w:space="0" w:color="auto"/>
              <w:right w:val="nil"/>
            </w:tcBorders>
            <w:shd w:val="clear" w:color="auto" w:fill="auto"/>
            <w:vAlign w:val="center"/>
          </w:tcPr>
          <w:p w:rsidR="00BF77A1" w:rsidRPr="00514609" w:rsidRDefault="00BF77A1" w:rsidP="00BF77A1">
            <w:pPr>
              <w:jc w:val="center"/>
              <w:rPr>
                <w:rFonts w:ascii="Arial" w:hAnsi="Arial" w:cs="Arial"/>
                <w:sz w:val="20"/>
                <w:szCs w:val="20"/>
              </w:rPr>
            </w:pPr>
            <w:r w:rsidRPr="00514609">
              <w:rPr>
                <w:rFonts w:ascii="Arial" w:hAnsi="Arial" w:cs="Arial"/>
                <w:sz w:val="20"/>
                <w:szCs w:val="20"/>
                <w:lang w:val="id-ID"/>
              </w:rPr>
              <w:t>3</w:t>
            </w:r>
          </w:p>
        </w:tc>
      </w:tr>
      <w:tr w:rsidR="00BF77A1" w:rsidRPr="00514609" w:rsidTr="00BF77A1">
        <w:tc>
          <w:tcPr>
            <w:tcW w:w="709" w:type="dxa"/>
            <w:tcBorders>
              <w:top w:val="single" w:sz="4" w:space="0" w:color="auto"/>
              <w:left w:val="nil"/>
              <w:bottom w:val="single" w:sz="4" w:space="0" w:color="auto"/>
              <w:right w:val="nil"/>
            </w:tcBorders>
            <w:shd w:val="clear" w:color="auto" w:fill="auto"/>
            <w:vAlign w:val="center"/>
          </w:tcPr>
          <w:p w:rsidR="00BF77A1" w:rsidRPr="00514609" w:rsidRDefault="00BF77A1" w:rsidP="00BF77A1">
            <w:pPr>
              <w:jc w:val="center"/>
              <w:rPr>
                <w:rFonts w:ascii="Arial" w:hAnsi="Arial" w:cs="Arial"/>
                <w:sz w:val="20"/>
                <w:szCs w:val="20"/>
              </w:rPr>
            </w:pPr>
            <w:r w:rsidRPr="00514609">
              <w:rPr>
                <w:rFonts w:ascii="Arial" w:hAnsi="Arial" w:cs="Arial"/>
                <w:sz w:val="20"/>
                <w:szCs w:val="20"/>
                <w:lang w:val="id-ID"/>
              </w:rPr>
              <w:t>5.</w:t>
            </w:r>
          </w:p>
        </w:tc>
        <w:tc>
          <w:tcPr>
            <w:tcW w:w="2205" w:type="dxa"/>
            <w:tcBorders>
              <w:top w:val="single" w:sz="4" w:space="0" w:color="auto"/>
              <w:left w:val="nil"/>
              <w:bottom w:val="single" w:sz="4" w:space="0" w:color="auto"/>
              <w:right w:val="nil"/>
            </w:tcBorders>
            <w:shd w:val="clear" w:color="auto" w:fill="auto"/>
            <w:vAlign w:val="center"/>
          </w:tcPr>
          <w:p w:rsidR="00BF77A1" w:rsidRPr="00514609" w:rsidRDefault="00BF77A1" w:rsidP="00BF77A1">
            <w:pPr>
              <w:jc w:val="center"/>
              <w:rPr>
                <w:rFonts w:ascii="Arial" w:hAnsi="Arial" w:cs="Arial"/>
                <w:sz w:val="20"/>
                <w:szCs w:val="20"/>
              </w:rPr>
            </w:pPr>
            <w:r w:rsidRPr="00514609">
              <w:rPr>
                <w:rFonts w:ascii="Arial" w:hAnsi="Arial" w:cs="Arial"/>
                <w:sz w:val="20"/>
                <w:szCs w:val="20"/>
                <w:lang w:val="id-ID"/>
              </w:rPr>
              <w:t>Sintesis</w:t>
            </w:r>
          </w:p>
        </w:tc>
        <w:tc>
          <w:tcPr>
            <w:tcW w:w="1952" w:type="dxa"/>
            <w:tcBorders>
              <w:top w:val="single" w:sz="4" w:space="0" w:color="auto"/>
              <w:left w:val="nil"/>
              <w:bottom w:val="single" w:sz="4" w:space="0" w:color="auto"/>
              <w:right w:val="nil"/>
            </w:tcBorders>
            <w:shd w:val="clear" w:color="auto" w:fill="auto"/>
            <w:vAlign w:val="center"/>
          </w:tcPr>
          <w:p w:rsidR="00BF77A1" w:rsidRPr="00514609" w:rsidRDefault="00BF77A1" w:rsidP="00BF77A1">
            <w:pPr>
              <w:jc w:val="center"/>
              <w:rPr>
                <w:rFonts w:ascii="Arial" w:hAnsi="Arial" w:cs="Arial"/>
                <w:sz w:val="20"/>
                <w:szCs w:val="20"/>
              </w:rPr>
            </w:pPr>
            <w:r w:rsidRPr="00514609">
              <w:rPr>
                <w:rFonts w:ascii="Arial" w:hAnsi="Arial" w:cs="Arial"/>
                <w:sz w:val="20"/>
                <w:szCs w:val="20"/>
                <w:lang w:val="id-ID"/>
              </w:rPr>
              <w:t>15</w:t>
            </w:r>
          </w:p>
        </w:tc>
        <w:tc>
          <w:tcPr>
            <w:tcW w:w="1944" w:type="dxa"/>
            <w:tcBorders>
              <w:top w:val="single" w:sz="4" w:space="0" w:color="auto"/>
              <w:left w:val="nil"/>
              <w:bottom w:val="single" w:sz="4" w:space="0" w:color="auto"/>
              <w:right w:val="nil"/>
            </w:tcBorders>
            <w:shd w:val="clear" w:color="auto" w:fill="auto"/>
            <w:vAlign w:val="center"/>
          </w:tcPr>
          <w:p w:rsidR="00BF77A1" w:rsidRPr="00514609" w:rsidRDefault="00BF77A1" w:rsidP="00BF77A1">
            <w:pPr>
              <w:jc w:val="center"/>
              <w:rPr>
                <w:rFonts w:ascii="Arial" w:hAnsi="Arial" w:cs="Arial"/>
                <w:sz w:val="20"/>
                <w:szCs w:val="20"/>
              </w:rPr>
            </w:pPr>
            <w:r w:rsidRPr="00514609">
              <w:rPr>
                <w:rFonts w:ascii="Arial" w:hAnsi="Arial" w:cs="Arial"/>
                <w:sz w:val="20"/>
                <w:szCs w:val="20"/>
                <w:lang w:val="id-ID"/>
              </w:rPr>
              <w:t>19</w:t>
            </w:r>
          </w:p>
        </w:tc>
        <w:tc>
          <w:tcPr>
            <w:tcW w:w="1216" w:type="dxa"/>
            <w:tcBorders>
              <w:top w:val="single" w:sz="4" w:space="0" w:color="auto"/>
              <w:left w:val="nil"/>
              <w:bottom w:val="single" w:sz="4" w:space="0" w:color="auto"/>
              <w:right w:val="nil"/>
            </w:tcBorders>
            <w:shd w:val="clear" w:color="auto" w:fill="auto"/>
            <w:vAlign w:val="center"/>
          </w:tcPr>
          <w:p w:rsidR="00BF77A1" w:rsidRPr="00514609" w:rsidRDefault="00BF77A1" w:rsidP="00BF77A1">
            <w:pPr>
              <w:jc w:val="center"/>
              <w:rPr>
                <w:rFonts w:ascii="Arial" w:hAnsi="Arial" w:cs="Arial"/>
                <w:sz w:val="20"/>
                <w:szCs w:val="20"/>
              </w:rPr>
            </w:pPr>
            <w:r w:rsidRPr="00514609">
              <w:rPr>
                <w:rFonts w:ascii="Arial" w:hAnsi="Arial" w:cs="Arial"/>
                <w:sz w:val="20"/>
                <w:szCs w:val="20"/>
                <w:lang w:val="id-ID"/>
              </w:rPr>
              <w:t>2</w:t>
            </w:r>
          </w:p>
        </w:tc>
      </w:tr>
      <w:tr w:rsidR="00BF77A1" w:rsidRPr="00514609" w:rsidTr="00BF77A1">
        <w:tc>
          <w:tcPr>
            <w:tcW w:w="709" w:type="dxa"/>
            <w:tcBorders>
              <w:top w:val="single" w:sz="4" w:space="0" w:color="auto"/>
              <w:left w:val="nil"/>
              <w:bottom w:val="single" w:sz="4" w:space="0" w:color="auto"/>
              <w:right w:val="nil"/>
            </w:tcBorders>
            <w:shd w:val="clear" w:color="auto" w:fill="auto"/>
            <w:vAlign w:val="center"/>
          </w:tcPr>
          <w:p w:rsidR="00BF77A1" w:rsidRPr="00514609" w:rsidRDefault="00BF77A1" w:rsidP="00BF77A1">
            <w:pPr>
              <w:jc w:val="center"/>
              <w:rPr>
                <w:rFonts w:ascii="Arial" w:hAnsi="Arial" w:cs="Arial"/>
                <w:sz w:val="20"/>
                <w:szCs w:val="20"/>
              </w:rPr>
            </w:pPr>
            <w:r w:rsidRPr="00514609">
              <w:rPr>
                <w:rFonts w:ascii="Arial" w:hAnsi="Arial" w:cs="Arial"/>
                <w:sz w:val="20"/>
                <w:szCs w:val="20"/>
                <w:lang w:val="id-ID"/>
              </w:rPr>
              <w:t>6.</w:t>
            </w:r>
          </w:p>
        </w:tc>
        <w:tc>
          <w:tcPr>
            <w:tcW w:w="2205" w:type="dxa"/>
            <w:tcBorders>
              <w:top w:val="single" w:sz="4" w:space="0" w:color="auto"/>
              <w:left w:val="nil"/>
              <w:bottom w:val="single" w:sz="4" w:space="0" w:color="auto"/>
              <w:right w:val="nil"/>
            </w:tcBorders>
            <w:shd w:val="clear" w:color="auto" w:fill="auto"/>
            <w:vAlign w:val="center"/>
          </w:tcPr>
          <w:p w:rsidR="00BF77A1" w:rsidRPr="00514609" w:rsidRDefault="00BF77A1" w:rsidP="00BF77A1">
            <w:pPr>
              <w:jc w:val="center"/>
              <w:rPr>
                <w:rFonts w:ascii="Arial" w:hAnsi="Arial" w:cs="Arial"/>
                <w:sz w:val="20"/>
                <w:szCs w:val="20"/>
              </w:rPr>
            </w:pPr>
            <w:r w:rsidRPr="00514609">
              <w:rPr>
                <w:rFonts w:ascii="Arial" w:hAnsi="Arial" w:cs="Arial"/>
                <w:sz w:val="20"/>
                <w:szCs w:val="20"/>
                <w:lang w:val="id-ID"/>
              </w:rPr>
              <w:t>Evaluasi</w:t>
            </w:r>
          </w:p>
        </w:tc>
        <w:tc>
          <w:tcPr>
            <w:tcW w:w="1952" w:type="dxa"/>
            <w:tcBorders>
              <w:top w:val="single" w:sz="4" w:space="0" w:color="auto"/>
              <w:left w:val="nil"/>
              <w:bottom w:val="single" w:sz="4" w:space="0" w:color="auto"/>
              <w:right w:val="nil"/>
            </w:tcBorders>
            <w:shd w:val="clear" w:color="auto" w:fill="auto"/>
            <w:vAlign w:val="center"/>
          </w:tcPr>
          <w:p w:rsidR="00BF77A1" w:rsidRPr="00514609" w:rsidRDefault="00BF77A1" w:rsidP="00BF77A1">
            <w:pPr>
              <w:jc w:val="center"/>
              <w:rPr>
                <w:rFonts w:ascii="Arial" w:hAnsi="Arial" w:cs="Arial"/>
                <w:sz w:val="20"/>
                <w:szCs w:val="20"/>
              </w:rPr>
            </w:pPr>
            <w:r w:rsidRPr="00514609">
              <w:rPr>
                <w:rFonts w:ascii="Arial" w:hAnsi="Arial" w:cs="Arial"/>
                <w:sz w:val="20"/>
                <w:szCs w:val="20"/>
                <w:lang w:val="id-ID"/>
              </w:rPr>
              <w:t>18</w:t>
            </w:r>
          </w:p>
        </w:tc>
        <w:tc>
          <w:tcPr>
            <w:tcW w:w="1944" w:type="dxa"/>
            <w:tcBorders>
              <w:top w:val="single" w:sz="4" w:space="0" w:color="auto"/>
              <w:left w:val="nil"/>
              <w:bottom w:val="single" w:sz="4" w:space="0" w:color="auto"/>
              <w:right w:val="nil"/>
            </w:tcBorders>
            <w:shd w:val="clear" w:color="auto" w:fill="auto"/>
            <w:vAlign w:val="center"/>
          </w:tcPr>
          <w:p w:rsidR="00BF77A1" w:rsidRPr="00514609" w:rsidRDefault="00BF77A1" w:rsidP="00BF77A1">
            <w:pPr>
              <w:jc w:val="center"/>
              <w:rPr>
                <w:rFonts w:ascii="Arial" w:hAnsi="Arial" w:cs="Arial"/>
                <w:sz w:val="20"/>
                <w:szCs w:val="20"/>
              </w:rPr>
            </w:pPr>
            <w:r w:rsidRPr="00514609">
              <w:rPr>
                <w:rFonts w:ascii="Arial" w:hAnsi="Arial" w:cs="Arial"/>
                <w:sz w:val="20"/>
                <w:szCs w:val="20"/>
                <w:lang w:val="id-ID"/>
              </w:rPr>
              <w:t>-</w:t>
            </w:r>
          </w:p>
        </w:tc>
        <w:tc>
          <w:tcPr>
            <w:tcW w:w="1216" w:type="dxa"/>
            <w:tcBorders>
              <w:top w:val="single" w:sz="4" w:space="0" w:color="auto"/>
              <w:left w:val="nil"/>
              <w:bottom w:val="single" w:sz="4" w:space="0" w:color="auto"/>
              <w:right w:val="nil"/>
            </w:tcBorders>
            <w:shd w:val="clear" w:color="auto" w:fill="auto"/>
            <w:vAlign w:val="center"/>
          </w:tcPr>
          <w:p w:rsidR="00BF77A1" w:rsidRPr="00514609" w:rsidRDefault="00BF77A1" w:rsidP="00BF77A1">
            <w:pPr>
              <w:jc w:val="center"/>
              <w:rPr>
                <w:rFonts w:ascii="Arial" w:hAnsi="Arial" w:cs="Arial"/>
                <w:sz w:val="20"/>
                <w:szCs w:val="20"/>
              </w:rPr>
            </w:pPr>
            <w:r w:rsidRPr="00514609">
              <w:rPr>
                <w:rFonts w:ascii="Arial" w:hAnsi="Arial" w:cs="Arial"/>
                <w:sz w:val="20"/>
                <w:szCs w:val="20"/>
                <w:lang w:val="id-ID"/>
              </w:rPr>
              <w:t>1</w:t>
            </w:r>
          </w:p>
        </w:tc>
      </w:tr>
      <w:tr w:rsidR="00BF77A1" w:rsidRPr="00514609" w:rsidTr="00BF77A1">
        <w:tc>
          <w:tcPr>
            <w:tcW w:w="2914" w:type="dxa"/>
            <w:gridSpan w:val="2"/>
            <w:tcBorders>
              <w:top w:val="single" w:sz="4" w:space="0" w:color="auto"/>
              <w:left w:val="nil"/>
              <w:bottom w:val="single" w:sz="4" w:space="0" w:color="auto"/>
              <w:right w:val="nil"/>
            </w:tcBorders>
            <w:shd w:val="clear" w:color="auto" w:fill="auto"/>
            <w:vAlign w:val="center"/>
          </w:tcPr>
          <w:p w:rsidR="00BF77A1" w:rsidRPr="00514609" w:rsidRDefault="00BF77A1" w:rsidP="00BF77A1">
            <w:pPr>
              <w:jc w:val="center"/>
              <w:rPr>
                <w:rFonts w:ascii="Arial" w:hAnsi="Arial" w:cs="Arial"/>
                <w:sz w:val="20"/>
                <w:szCs w:val="20"/>
              </w:rPr>
            </w:pPr>
            <w:r w:rsidRPr="00514609">
              <w:rPr>
                <w:rFonts w:ascii="Arial" w:hAnsi="Arial" w:cs="Arial"/>
                <w:sz w:val="20"/>
                <w:szCs w:val="20"/>
              </w:rPr>
              <w:t>Jumlah</w:t>
            </w:r>
          </w:p>
        </w:tc>
        <w:tc>
          <w:tcPr>
            <w:tcW w:w="1952" w:type="dxa"/>
            <w:tcBorders>
              <w:top w:val="single" w:sz="4" w:space="0" w:color="auto"/>
              <w:left w:val="nil"/>
              <w:bottom w:val="single" w:sz="4" w:space="0" w:color="auto"/>
              <w:right w:val="nil"/>
            </w:tcBorders>
            <w:shd w:val="clear" w:color="auto" w:fill="auto"/>
            <w:vAlign w:val="center"/>
          </w:tcPr>
          <w:p w:rsidR="00BF77A1" w:rsidRPr="00514609" w:rsidRDefault="00BF77A1" w:rsidP="00BF77A1">
            <w:pPr>
              <w:jc w:val="center"/>
              <w:rPr>
                <w:rFonts w:ascii="Arial" w:hAnsi="Arial" w:cs="Arial"/>
                <w:sz w:val="20"/>
                <w:szCs w:val="20"/>
              </w:rPr>
            </w:pPr>
            <w:r w:rsidRPr="00514609">
              <w:rPr>
                <w:rFonts w:ascii="Arial" w:hAnsi="Arial" w:cs="Arial"/>
                <w:sz w:val="20"/>
                <w:szCs w:val="20"/>
              </w:rPr>
              <w:t>1</w:t>
            </w:r>
            <w:r w:rsidRPr="00514609">
              <w:rPr>
                <w:rFonts w:ascii="Arial" w:hAnsi="Arial" w:cs="Arial"/>
                <w:sz w:val="20"/>
                <w:szCs w:val="20"/>
                <w:lang w:val="id-ID"/>
              </w:rPr>
              <w:t>3</w:t>
            </w:r>
          </w:p>
        </w:tc>
        <w:tc>
          <w:tcPr>
            <w:tcW w:w="1944" w:type="dxa"/>
            <w:tcBorders>
              <w:top w:val="single" w:sz="4" w:space="0" w:color="auto"/>
              <w:left w:val="nil"/>
              <w:bottom w:val="single" w:sz="4" w:space="0" w:color="auto"/>
              <w:right w:val="nil"/>
            </w:tcBorders>
            <w:shd w:val="clear" w:color="auto" w:fill="auto"/>
            <w:vAlign w:val="center"/>
          </w:tcPr>
          <w:p w:rsidR="00BF77A1" w:rsidRPr="00514609" w:rsidRDefault="00BF77A1" w:rsidP="00BF77A1">
            <w:pPr>
              <w:jc w:val="center"/>
              <w:rPr>
                <w:rFonts w:ascii="Arial" w:hAnsi="Arial" w:cs="Arial"/>
                <w:sz w:val="20"/>
                <w:szCs w:val="20"/>
              </w:rPr>
            </w:pPr>
            <w:r w:rsidRPr="00514609">
              <w:rPr>
                <w:rFonts w:ascii="Arial" w:hAnsi="Arial" w:cs="Arial"/>
                <w:sz w:val="20"/>
                <w:szCs w:val="20"/>
                <w:lang w:val="id-ID"/>
              </w:rPr>
              <w:t>7</w:t>
            </w:r>
          </w:p>
        </w:tc>
        <w:tc>
          <w:tcPr>
            <w:tcW w:w="1216" w:type="dxa"/>
            <w:tcBorders>
              <w:top w:val="single" w:sz="4" w:space="0" w:color="auto"/>
              <w:left w:val="nil"/>
              <w:bottom w:val="single" w:sz="4" w:space="0" w:color="auto"/>
              <w:right w:val="nil"/>
            </w:tcBorders>
            <w:shd w:val="clear" w:color="auto" w:fill="auto"/>
            <w:vAlign w:val="center"/>
          </w:tcPr>
          <w:p w:rsidR="00BF77A1" w:rsidRPr="00514609" w:rsidRDefault="00BF77A1" w:rsidP="00BF77A1">
            <w:pPr>
              <w:jc w:val="center"/>
              <w:rPr>
                <w:rFonts w:ascii="Arial" w:hAnsi="Arial" w:cs="Arial"/>
                <w:sz w:val="20"/>
                <w:szCs w:val="20"/>
              </w:rPr>
            </w:pPr>
            <w:r w:rsidRPr="00514609">
              <w:rPr>
                <w:rFonts w:ascii="Arial" w:hAnsi="Arial" w:cs="Arial"/>
                <w:sz w:val="20"/>
                <w:szCs w:val="20"/>
              </w:rPr>
              <w:t>20</w:t>
            </w:r>
          </w:p>
        </w:tc>
      </w:tr>
    </w:tbl>
    <w:p w:rsidR="00BF77A1" w:rsidRDefault="00BF77A1" w:rsidP="00BF77A1">
      <w:pPr>
        <w:pStyle w:val="ListParagraph"/>
        <w:spacing w:line="480" w:lineRule="auto"/>
        <w:ind w:left="774"/>
        <w:jc w:val="both"/>
        <w:rPr>
          <w:rFonts w:ascii="Arial" w:hAnsi="Arial" w:cs="Arial"/>
          <w:lang w:val="id-ID"/>
        </w:rPr>
      </w:pPr>
    </w:p>
    <w:p w:rsidR="00BF77A1" w:rsidRDefault="00BF77A1" w:rsidP="00BF77A1">
      <w:pPr>
        <w:pStyle w:val="ListParagraph"/>
        <w:numPr>
          <w:ilvl w:val="1"/>
          <w:numId w:val="46"/>
        </w:numPr>
        <w:spacing w:line="480" w:lineRule="auto"/>
        <w:ind w:left="774" w:hanging="425"/>
        <w:jc w:val="both"/>
        <w:rPr>
          <w:rFonts w:ascii="Arial" w:hAnsi="Arial" w:cs="Arial"/>
          <w:lang w:val="id-ID"/>
        </w:rPr>
      </w:pPr>
      <w:r w:rsidRPr="000F294F">
        <w:rPr>
          <w:rFonts w:ascii="Arial" w:hAnsi="Arial" w:cs="Arial"/>
        </w:rPr>
        <w:t xml:space="preserve">Bagian </w:t>
      </w:r>
      <w:r>
        <w:rPr>
          <w:rFonts w:ascii="Arial" w:hAnsi="Arial" w:cs="Arial"/>
        </w:rPr>
        <w:t>C</w:t>
      </w:r>
      <w:r w:rsidRPr="000F294F">
        <w:rPr>
          <w:rFonts w:ascii="Arial" w:hAnsi="Arial" w:cs="Arial"/>
        </w:rPr>
        <w:t xml:space="preserve"> merupakan</w:t>
      </w:r>
      <w:r>
        <w:rPr>
          <w:rFonts w:ascii="Arial" w:hAnsi="Arial" w:cs="Arial"/>
          <w:lang w:val="id-ID"/>
        </w:rPr>
        <w:t xml:space="preserve"> lembar observasi dengan menggunakan Standar Prosedur Operasional dari RSUD Inche Abdoel Moeis Samarinda yang telah dimodifikasi. L</w:t>
      </w:r>
      <w:r>
        <w:rPr>
          <w:rFonts w:ascii="Arial" w:hAnsi="Arial" w:cs="Arial"/>
        </w:rPr>
        <w:t>embar observas</w:t>
      </w:r>
      <w:r>
        <w:rPr>
          <w:rFonts w:ascii="Arial" w:hAnsi="Arial" w:cs="Arial"/>
          <w:lang w:val="id-ID"/>
        </w:rPr>
        <w:t xml:space="preserve">i dalam bentuk </w:t>
      </w:r>
      <w:r w:rsidRPr="00627FA4">
        <w:rPr>
          <w:rFonts w:ascii="Arial" w:hAnsi="Arial" w:cs="Arial"/>
          <w:i/>
          <w:lang w:val="id-ID"/>
        </w:rPr>
        <w:t>ceklist</w:t>
      </w:r>
      <w:r>
        <w:rPr>
          <w:rFonts w:ascii="Arial" w:hAnsi="Arial" w:cs="Arial"/>
        </w:rPr>
        <w:t xml:space="preserve"> </w:t>
      </w:r>
      <w:r>
        <w:rPr>
          <w:rFonts w:ascii="Arial" w:hAnsi="Arial" w:cs="Arial"/>
          <w:lang w:val="id-ID"/>
        </w:rPr>
        <w:t xml:space="preserve">yang menggambarkan </w:t>
      </w:r>
      <w:r>
        <w:rPr>
          <w:rFonts w:ascii="Arial" w:hAnsi="Arial" w:cs="Arial"/>
        </w:rPr>
        <w:t>kepatuhan perawat dalam pelaksanaan pencegahan pasien jatuh</w:t>
      </w:r>
      <w:r>
        <w:rPr>
          <w:rFonts w:ascii="Arial" w:hAnsi="Arial" w:cs="Arial"/>
          <w:lang w:val="id-ID"/>
        </w:rPr>
        <w:t xml:space="preserve"> dengan beberapat poin yang dipertimbangkan pada poin 2, 3, 6, 7, 8 dan 9</w:t>
      </w:r>
      <w:r>
        <w:rPr>
          <w:rFonts w:ascii="Arial" w:hAnsi="Arial" w:cs="Arial"/>
        </w:rPr>
        <w:t xml:space="preserve"> </w:t>
      </w:r>
      <w:r>
        <w:rPr>
          <w:rFonts w:ascii="Arial" w:hAnsi="Arial" w:cs="Arial"/>
          <w:lang w:val="id-ID"/>
        </w:rPr>
        <w:t xml:space="preserve">(pada </w:t>
      </w:r>
      <w:r w:rsidRPr="00627FA4">
        <w:rPr>
          <w:rFonts w:ascii="Arial" w:hAnsi="Arial" w:cs="Arial"/>
          <w:i/>
          <w:lang w:val="id-ID"/>
        </w:rPr>
        <w:t xml:space="preserve">ceklis </w:t>
      </w:r>
      <w:r>
        <w:rPr>
          <w:rFonts w:ascii="Arial" w:hAnsi="Arial" w:cs="Arial"/>
          <w:lang w:val="id-ID"/>
        </w:rPr>
        <w:t xml:space="preserve">boleh di isi dengan dilakukan meski tidak dilakukan pada pasien risiko jatuh rendah, karena hanya dilakukan pada pasien risiko jatuh tinggi) serta poin yang wajib dilakukan pada poin 1, 4, 5 dan 10  </w:t>
      </w:r>
      <w:r>
        <w:rPr>
          <w:rFonts w:ascii="Arial" w:hAnsi="Arial" w:cs="Arial"/>
        </w:rPr>
        <w:t>dimana penelitian ini menggunakan lembar observasi dengan nilai</w:t>
      </w:r>
      <w:r>
        <w:rPr>
          <w:rFonts w:ascii="Arial" w:hAnsi="Arial" w:cs="Arial"/>
          <w:lang w:val="id-ID"/>
        </w:rPr>
        <w:t xml:space="preserve"> </w:t>
      </w:r>
      <w:r>
        <w:rPr>
          <w:rFonts w:ascii="Arial" w:hAnsi="Arial" w:cs="Arial"/>
        </w:rPr>
        <w:t xml:space="preserve">1  </w:t>
      </w:r>
      <w:r>
        <w:rPr>
          <w:rFonts w:ascii="Arial" w:hAnsi="Arial" w:cs="Arial"/>
          <w:lang w:val="id-ID"/>
        </w:rPr>
        <w:t>(di</w:t>
      </w:r>
      <w:r>
        <w:rPr>
          <w:rFonts w:ascii="Arial" w:hAnsi="Arial" w:cs="Arial"/>
        </w:rPr>
        <w:t>lakukan</w:t>
      </w:r>
      <w:r>
        <w:rPr>
          <w:rFonts w:ascii="Arial" w:hAnsi="Arial" w:cs="Arial"/>
          <w:lang w:val="id-ID"/>
        </w:rPr>
        <w:t>)</w:t>
      </w:r>
      <w:r>
        <w:rPr>
          <w:rFonts w:ascii="Arial" w:hAnsi="Arial" w:cs="Arial"/>
        </w:rPr>
        <w:t>,</w:t>
      </w:r>
      <w:r>
        <w:rPr>
          <w:rFonts w:ascii="Arial" w:hAnsi="Arial" w:cs="Arial"/>
          <w:lang w:val="id-ID"/>
        </w:rPr>
        <w:t xml:space="preserve"> dan</w:t>
      </w:r>
      <w:r>
        <w:rPr>
          <w:rFonts w:ascii="Arial" w:hAnsi="Arial" w:cs="Arial"/>
        </w:rPr>
        <w:t xml:space="preserve"> </w:t>
      </w:r>
      <w:r>
        <w:rPr>
          <w:rFonts w:ascii="Arial" w:hAnsi="Arial" w:cs="Arial"/>
          <w:lang w:val="id-ID"/>
        </w:rPr>
        <w:t>0 (</w:t>
      </w:r>
      <w:r>
        <w:rPr>
          <w:rFonts w:ascii="Arial" w:hAnsi="Arial" w:cs="Arial"/>
        </w:rPr>
        <w:t xml:space="preserve">tidak </w:t>
      </w:r>
      <w:r>
        <w:rPr>
          <w:rFonts w:ascii="Arial" w:hAnsi="Arial" w:cs="Arial"/>
          <w:lang w:val="id-ID"/>
        </w:rPr>
        <w:t>di</w:t>
      </w:r>
      <w:r>
        <w:rPr>
          <w:rFonts w:ascii="Arial" w:hAnsi="Arial" w:cs="Arial"/>
        </w:rPr>
        <w:t>lakukan</w:t>
      </w:r>
      <w:r>
        <w:rPr>
          <w:rFonts w:ascii="Arial" w:hAnsi="Arial" w:cs="Arial"/>
          <w:lang w:val="id-ID"/>
        </w:rPr>
        <w:t xml:space="preserve">). </w:t>
      </w:r>
    </w:p>
    <w:p w:rsidR="00BF77A1" w:rsidRPr="00B66C42" w:rsidRDefault="00BF77A1" w:rsidP="00BF77A1">
      <w:pPr>
        <w:spacing w:after="200" w:line="276" w:lineRule="auto"/>
        <w:rPr>
          <w:rFonts w:ascii="Arial" w:hAnsi="Arial" w:cs="Arial"/>
          <w:lang w:val="id-ID"/>
        </w:rPr>
      </w:pPr>
      <w:r>
        <w:rPr>
          <w:rFonts w:ascii="Arial" w:hAnsi="Arial" w:cs="Arial"/>
          <w:lang w:val="id-ID"/>
        </w:rPr>
        <w:br w:type="page"/>
      </w:r>
    </w:p>
    <w:p w:rsidR="00BF77A1" w:rsidRPr="000F534A" w:rsidRDefault="00BF77A1" w:rsidP="00BF77A1">
      <w:pPr>
        <w:spacing w:line="480" w:lineRule="auto"/>
        <w:jc w:val="center"/>
        <w:rPr>
          <w:rFonts w:ascii="Arial" w:hAnsi="Arial" w:cs="Arial"/>
          <w:b/>
        </w:rPr>
      </w:pPr>
      <w:r>
        <w:rPr>
          <w:rFonts w:ascii="Arial" w:hAnsi="Arial" w:cs="Arial"/>
          <w:b/>
        </w:rPr>
        <w:lastRenderedPageBreak/>
        <w:t>Tabel 3.</w:t>
      </w:r>
      <w:r>
        <w:rPr>
          <w:rFonts w:ascii="Arial" w:hAnsi="Arial" w:cs="Arial"/>
          <w:b/>
          <w:lang w:val="id-ID"/>
        </w:rPr>
        <w:t>3</w:t>
      </w:r>
      <w:r w:rsidRPr="000F294F">
        <w:rPr>
          <w:rFonts w:ascii="Arial" w:hAnsi="Arial" w:cs="Arial"/>
          <w:b/>
        </w:rPr>
        <w:t xml:space="preserve"> Kisi-Kisi </w:t>
      </w:r>
      <w:r>
        <w:rPr>
          <w:rFonts w:ascii="Arial" w:hAnsi="Arial" w:cs="Arial"/>
          <w:b/>
          <w:lang w:val="id-ID"/>
        </w:rPr>
        <w:t>Lembar Observasi</w:t>
      </w:r>
    </w:p>
    <w:tbl>
      <w:tblPr>
        <w:tblW w:w="7770" w:type="dxa"/>
        <w:jc w:val="center"/>
        <w:tblBorders>
          <w:top w:val="single" w:sz="4" w:space="0" w:color="auto"/>
          <w:bottom w:val="single" w:sz="4" w:space="0" w:color="auto"/>
        </w:tblBorders>
        <w:tblCellMar>
          <w:left w:w="10" w:type="dxa"/>
          <w:right w:w="10" w:type="dxa"/>
        </w:tblCellMar>
        <w:tblLook w:val="04A0" w:firstRow="1" w:lastRow="0" w:firstColumn="1" w:lastColumn="0" w:noHBand="0" w:noVBand="1"/>
      </w:tblPr>
      <w:tblGrid>
        <w:gridCol w:w="709"/>
        <w:gridCol w:w="7061"/>
      </w:tblGrid>
      <w:tr w:rsidR="00BF77A1" w:rsidRPr="00514609" w:rsidTr="00BF77A1">
        <w:trPr>
          <w:trHeight w:val="491"/>
          <w:jc w:val="center"/>
        </w:trPr>
        <w:tc>
          <w:tcPr>
            <w:tcW w:w="709" w:type="dxa"/>
            <w:vMerge w:val="restart"/>
            <w:shd w:val="clear" w:color="auto" w:fill="auto"/>
            <w:vAlign w:val="center"/>
          </w:tcPr>
          <w:p w:rsidR="00BF77A1" w:rsidRPr="00514609" w:rsidRDefault="00BF77A1" w:rsidP="00BF77A1">
            <w:pPr>
              <w:jc w:val="center"/>
              <w:rPr>
                <w:rFonts w:ascii="Arial" w:hAnsi="Arial" w:cs="Arial"/>
                <w:sz w:val="20"/>
                <w:szCs w:val="20"/>
              </w:rPr>
            </w:pPr>
            <w:r w:rsidRPr="00514609">
              <w:rPr>
                <w:rFonts w:ascii="Arial" w:hAnsi="Arial" w:cs="Arial"/>
                <w:sz w:val="20"/>
                <w:szCs w:val="20"/>
              </w:rPr>
              <w:t>No.</w:t>
            </w:r>
          </w:p>
        </w:tc>
        <w:tc>
          <w:tcPr>
            <w:tcW w:w="7061" w:type="dxa"/>
            <w:vMerge w:val="restart"/>
            <w:shd w:val="clear" w:color="auto" w:fill="auto"/>
            <w:vAlign w:val="center"/>
          </w:tcPr>
          <w:p w:rsidR="00BF77A1" w:rsidRPr="00514609" w:rsidRDefault="00BF77A1" w:rsidP="00BF77A1">
            <w:pPr>
              <w:jc w:val="center"/>
              <w:rPr>
                <w:rFonts w:ascii="Arial" w:hAnsi="Arial" w:cs="Arial"/>
                <w:sz w:val="20"/>
                <w:szCs w:val="20"/>
              </w:rPr>
            </w:pPr>
            <w:r w:rsidRPr="00514609">
              <w:rPr>
                <w:rFonts w:ascii="Arial" w:hAnsi="Arial" w:cs="Arial"/>
                <w:sz w:val="20"/>
                <w:szCs w:val="20"/>
              </w:rPr>
              <w:t>Indikator</w:t>
            </w:r>
          </w:p>
        </w:tc>
      </w:tr>
      <w:tr w:rsidR="00BF77A1" w:rsidRPr="00514609" w:rsidTr="00BF77A1">
        <w:trPr>
          <w:trHeight w:val="579"/>
          <w:jc w:val="center"/>
        </w:trPr>
        <w:tc>
          <w:tcPr>
            <w:tcW w:w="709" w:type="dxa"/>
            <w:vMerge/>
            <w:tcBorders>
              <w:bottom w:val="single" w:sz="4" w:space="0" w:color="auto"/>
            </w:tcBorders>
            <w:shd w:val="clear" w:color="auto" w:fill="auto"/>
            <w:vAlign w:val="center"/>
          </w:tcPr>
          <w:p w:rsidR="00BF77A1" w:rsidRPr="00514609" w:rsidRDefault="00BF77A1" w:rsidP="00BF77A1">
            <w:pPr>
              <w:spacing w:line="360" w:lineRule="auto"/>
              <w:jc w:val="center"/>
              <w:rPr>
                <w:rFonts w:ascii="Arial" w:hAnsi="Arial" w:cs="Arial"/>
                <w:sz w:val="20"/>
                <w:szCs w:val="20"/>
              </w:rPr>
            </w:pPr>
          </w:p>
        </w:tc>
        <w:tc>
          <w:tcPr>
            <w:tcW w:w="7061" w:type="dxa"/>
            <w:vMerge/>
            <w:tcBorders>
              <w:bottom w:val="single" w:sz="4" w:space="0" w:color="auto"/>
            </w:tcBorders>
            <w:shd w:val="clear" w:color="auto" w:fill="auto"/>
            <w:vAlign w:val="center"/>
          </w:tcPr>
          <w:p w:rsidR="00BF77A1" w:rsidRPr="00514609" w:rsidRDefault="00BF77A1" w:rsidP="00BF77A1">
            <w:pPr>
              <w:spacing w:line="360" w:lineRule="auto"/>
              <w:jc w:val="center"/>
              <w:rPr>
                <w:rFonts w:ascii="Arial" w:hAnsi="Arial" w:cs="Arial"/>
                <w:sz w:val="20"/>
                <w:szCs w:val="20"/>
              </w:rPr>
            </w:pPr>
          </w:p>
        </w:tc>
      </w:tr>
      <w:tr w:rsidR="00BF77A1" w:rsidRPr="00514609" w:rsidTr="00BF77A1">
        <w:trPr>
          <w:jc w:val="center"/>
        </w:trPr>
        <w:tc>
          <w:tcPr>
            <w:tcW w:w="709" w:type="dxa"/>
            <w:tcBorders>
              <w:top w:val="single" w:sz="4" w:space="0" w:color="auto"/>
              <w:bottom w:val="single" w:sz="4" w:space="0" w:color="auto"/>
            </w:tcBorders>
            <w:shd w:val="clear" w:color="auto" w:fill="auto"/>
            <w:vAlign w:val="center"/>
          </w:tcPr>
          <w:p w:rsidR="00BF77A1" w:rsidRPr="00514609" w:rsidRDefault="00BF77A1" w:rsidP="00BF77A1">
            <w:pPr>
              <w:spacing w:line="360" w:lineRule="auto"/>
              <w:jc w:val="center"/>
              <w:rPr>
                <w:rFonts w:ascii="Arial" w:hAnsi="Arial" w:cs="Arial"/>
                <w:sz w:val="20"/>
                <w:szCs w:val="20"/>
              </w:rPr>
            </w:pPr>
            <w:r w:rsidRPr="00514609">
              <w:rPr>
                <w:rFonts w:ascii="Arial" w:hAnsi="Arial" w:cs="Arial"/>
                <w:sz w:val="20"/>
                <w:szCs w:val="20"/>
              </w:rPr>
              <w:t>1</w:t>
            </w:r>
          </w:p>
        </w:tc>
        <w:tc>
          <w:tcPr>
            <w:tcW w:w="7061" w:type="dxa"/>
            <w:tcBorders>
              <w:top w:val="single" w:sz="4" w:space="0" w:color="auto"/>
              <w:bottom w:val="single" w:sz="4" w:space="0" w:color="auto"/>
            </w:tcBorders>
            <w:shd w:val="clear" w:color="auto" w:fill="auto"/>
            <w:vAlign w:val="center"/>
          </w:tcPr>
          <w:p w:rsidR="00BF77A1" w:rsidRPr="00514609" w:rsidRDefault="00BF77A1" w:rsidP="00BF77A1">
            <w:pPr>
              <w:spacing w:line="360" w:lineRule="auto"/>
              <w:jc w:val="both"/>
              <w:rPr>
                <w:rFonts w:ascii="Arial" w:hAnsi="Arial" w:cs="Arial"/>
                <w:i/>
                <w:sz w:val="20"/>
                <w:szCs w:val="20"/>
              </w:rPr>
            </w:pPr>
            <w:r w:rsidRPr="00514609">
              <w:rPr>
                <w:rFonts w:ascii="Arial" w:hAnsi="Arial" w:cs="Arial"/>
                <w:sz w:val="20"/>
                <w:szCs w:val="20"/>
                <w:lang w:val="id-ID"/>
              </w:rPr>
              <w:t>Penilaian MFS</w:t>
            </w:r>
          </w:p>
        </w:tc>
      </w:tr>
      <w:tr w:rsidR="00BF77A1" w:rsidRPr="00514609" w:rsidTr="00BF77A1">
        <w:trPr>
          <w:jc w:val="center"/>
        </w:trPr>
        <w:tc>
          <w:tcPr>
            <w:tcW w:w="709" w:type="dxa"/>
            <w:tcBorders>
              <w:top w:val="single" w:sz="4" w:space="0" w:color="auto"/>
              <w:bottom w:val="single" w:sz="4" w:space="0" w:color="auto"/>
            </w:tcBorders>
            <w:shd w:val="clear" w:color="auto" w:fill="auto"/>
            <w:vAlign w:val="center"/>
          </w:tcPr>
          <w:p w:rsidR="00BF77A1" w:rsidRPr="00514609" w:rsidRDefault="00BF77A1" w:rsidP="00BF77A1">
            <w:pPr>
              <w:spacing w:line="360" w:lineRule="auto"/>
              <w:jc w:val="center"/>
              <w:rPr>
                <w:rFonts w:ascii="Arial" w:hAnsi="Arial" w:cs="Arial"/>
                <w:sz w:val="20"/>
                <w:szCs w:val="20"/>
              </w:rPr>
            </w:pPr>
            <w:r w:rsidRPr="00514609">
              <w:rPr>
                <w:rFonts w:ascii="Arial" w:hAnsi="Arial" w:cs="Arial"/>
                <w:sz w:val="20"/>
                <w:szCs w:val="20"/>
                <w:lang w:val="id-ID"/>
              </w:rPr>
              <w:t>2</w:t>
            </w:r>
          </w:p>
        </w:tc>
        <w:tc>
          <w:tcPr>
            <w:tcW w:w="7061" w:type="dxa"/>
            <w:tcBorders>
              <w:top w:val="single" w:sz="4" w:space="0" w:color="auto"/>
              <w:bottom w:val="single" w:sz="4" w:space="0" w:color="auto"/>
            </w:tcBorders>
            <w:shd w:val="clear" w:color="auto" w:fill="auto"/>
            <w:vAlign w:val="center"/>
          </w:tcPr>
          <w:p w:rsidR="00BF77A1" w:rsidRPr="00514609" w:rsidRDefault="00BF77A1" w:rsidP="00BF77A1">
            <w:pPr>
              <w:spacing w:line="360" w:lineRule="auto"/>
              <w:jc w:val="both"/>
              <w:rPr>
                <w:rFonts w:ascii="Arial" w:hAnsi="Arial" w:cs="Arial"/>
                <w:sz w:val="20"/>
                <w:szCs w:val="20"/>
              </w:rPr>
            </w:pPr>
            <w:r w:rsidRPr="00514609">
              <w:rPr>
                <w:rFonts w:ascii="Arial" w:hAnsi="Arial" w:cs="Arial"/>
                <w:sz w:val="20"/>
                <w:szCs w:val="20"/>
                <w:lang w:val="id-ID"/>
              </w:rPr>
              <w:t xml:space="preserve">Pemasangan lebel </w:t>
            </w:r>
            <w:r w:rsidRPr="00514609">
              <w:rPr>
                <w:rFonts w:ascii="Arial" w:hAnsi="Arial" w:cs="Arial"/>
                <w:i/>
                <w:sz w:val="20"/>
                <w:szCs w:val="20"/>
                <w:lang w:val="id-ID"/>
              </w:rPr>
              <w:t xml:space="preserve">fall risk </w:t>
            </w:r>
            <w:r w:rsidRPr="00514609">
              <w:rPr>
                <w:rFonts w:ascii="Arial" w:hAnsi="Arial" w:cs="Arial"/>
                <w:sz w:val="20"/>
                <w:szCs w:val="20"/>
                <w:lang w:val="id-ID"/>
              </w:rPr>
              <w:t>berwarna kuning pada pasien risiko jatuh tinggi</w:t>
            </w:r>
          </w:p>
        </w:tc>
      </w:tr>
      <w:tr w:rsidR="00BF77A1" w:rsidRPr="00514609" w:rsidTr="00BF77A1">
        <w:trPr>
          <w:jc w:val="center"/>
        </w:trPr>
        <w:tc>
          <w:tcPr>
            <w:tcW w:w="709" w:type="dxa"/>
            <w:tcBorders>
              <w:top w:val="single" w:sz="4" w:space="0" w:color="auto"/>
              <w:bottom w:val="single" w:sz="4" w:space="0" w:color="auto"/>
            </w:tcBorders>
            <w:shd w:val="clear" w:color="auto" w:fill="auto"/>
            <w:vAlign w:val="center"/>
          </w:tcPr>
          <w:p w:rsidR="00BF77A1" w:rsidRPr="00514609" w:rsidRDefault="00BF77A1" w:rsidP="00BF77A1">
            <w:pPr>
              <w:spacing w:line="360" w:lineRule="auto"/>
              <w:jc w:val="center"/>
              <w:rPr>
                <w:rFonts w:ascii="Arial" w:hAnsi="Arial" w:cs="Arial"/>
                <w:sz w:val="20"/>
                <w:szCs w:val="20"/>
              </w:rPr>
            </w:pPr>
            <w:r w:rsidRPr="00514609">
              <w:rPr>
                <w:rFonts w:ascii="Arial" w:hAnsi="Arial" w:cs="Arial"/>
                <w:sz w:val="20"/>
                <w:szCs w:val="20"/>
                <w:lang w:val="id-ID"/>
              </w:rPr>
              <w:t>3</w:t>
            </w:r>
          </w:p>
        </w:tc>
        <w:tc>
          <w:tcPr>
            <w:tcW w:w="7061" w:type="dxa"/>
            <w:tcBorders>
              <w:top w:val="single" w:sz="4" w:space="0" w:color="auto"/>
              <w:bottom w:val="single" w:sz="4" w:space="0" w:color="auto"/>
            </w:tcBorders>
            <w:shd w:val="clear" w:color="auto" w:fill="auto"/>
            <w:vAlign w:val="center"/>
          </w:tcPr>
          <w:p w:rsidR="00BF77A1" w:rsidRPr="00514609" w:rsidRDefault="00BF77A1" w:rsidP="00BF77A1">
            <w:pPr>
              <w:spacing w:line="360" w:lineRule="auto"/>
              <w:jc w:val="both"/>
              <w:rPr>
                <w:rFonts w:ascii="Arial" w:hAnsi="Arial" w:cs="Arial"/>
                <w:sz w:val="20"/>
                <w:szCs w:val="20"/>
              </w:rPr>
            </w:pPr>
            <w:r w:rsidRPr="00514609">
              <w:rPr>
                <w:rFonts w:ascii="Arial" w:hAnsi="Arial" w:cs="Arial"/>
                <w:sz w:val="20"/>
                <w:szCs w:val="20"/>
                <w:lang w:val="id-ID"/>
              </w:rPr>
              <w:t>Merendahkan tempat tidur pasien risiko jatuh tinggi</w:t>
            </w:r>
          </w:p>
        </w:tc>
      </w:tr>
      <w:tr w:rsidR="00BF77A1" w:rsidRPr="00514609" w:rsidTr="00BF77A1">
        <w:trPr>
          <w:jc w:val="center"/>
        </w:trPr>
        <w:tc>
          <w:tcPr>
            <w:tcW w:w="709" w:type="dxa"/>
            <w:tcBorders>
              <w:top w:val="single" w:sz="4" w:space="0" w:color="auto"/>
              <w:bottom w:val="single" w:sz="4" w:space="0" w:color="auto"/>
            </w:tcBorders>
            <w:shd w:val="clear" w:color="auto" w:fill="auto"/>
            <w:vAlign w:val="center"/>
          </w:tcPr>
          <w:p w:rsidR="00BF77A1" w:rsidRPr="00514609" w:rsidRDefault="00BF77A1" w:rsidP="00BF77A1">
            <w:pPr>
              <w:spacing w:line="360" w:lineRule="auto"/>
              <w:jc w:val="center"/>
              <w:rPr>
                <w:rFonts w:ascii="Arial" w:hAnsi="Arial" w:cs="Arial"/>
                <w:sz w:val="20"/>
                <w:szCs w:val="20"/>
              </w:rPr>
            </w:pPr>
            <w:r w:rsidRPr="00514609">
              <w:rPr>
                <w:rFonts w:ascii="Arial" w:hAnsi="Arial" w:cs="Arial"/>
                <w:sz w:val="20"/>
                <w:szCs w:val="20"/>
                <w:lang w:val="id-ID"/>
              </w:rPr>
              <w:t>4</w:t>
            </w:r>
          </w:p>
        </w:tc>
        <w:tc>
          <w:tcPr>
            <w:tcW w:w="7061" w:type="dxa"/>
            <w:tcBorders>
              <w:top w:val="single" w:sz="4" w:space="0" w:color="auto"/>
              <w:bottom w:val="single" w:sz="4" w:space="0" w:color="auto"/>
            </w:tcBorders>
            <w:shd w:val="clear" w:color="auto" w:fill="auto"/>
            <w:vAlign w:val="center"/>
          </w:tcPr>
          <w:p w:rsidR="00BF77A1" w:rsidRPr="00514609" w:rsidRDefault="00BF77A1" w:rsidP="00BF77A1">
            <w:pPr>
              <w:spacing w:line="360" w:lineRule="auto"/>
              <w:jc w:val="both"/>
              <w:rPr>
                <w:rFonts w:ascii="Arial" w:hAnsi="Arial" w:cs="Arial"/>
                <w:sz w:val="20"/>
                <w:szCs w:val="20"/>
              </w:rPr>
            </w:pPr>
            <w:r w:rsidRPr="00514609">
              <w:rPr>
                <w:rFonts w:ascii="Arial" w:hAnsi="Arial" w:cs="Arial"/>
                <w:sz w:val="20"/>
                <w:szCs w:val="20"/>
                <w:lang w:val="id-ID"/>
              </w:rPr>
              <w:t>Memasang pagar pengaman pasien</w:t>
            </w:r>
          </w:p>
        </w:tc>
      </w:tr>
      <w:tr w:rsidR="00BF77A1" w:rsidRPr="00514609" w:rsidTr="00BF77A1">
        <w:trPr>
          <w:jc w:val="center"/>
        </w:trPr>
        <w:tc>
          <w:tcPr>
            <w:tcW w:w="709" w:type="dxa"/>
            <w:tcBorders>
              <w:top w:val="single" w:sz="4" w:space="0" w:color="auto"/>
              <w:bottom w:val="single" w:sz="4" w:space="0" w:color="auto"/>
            </w:tcBorders>
            <w:shd w:val="clear" w:color="auto" w:fill="auto"/>
            <w:vAlign w:val="center"/>
          </w:tcPr>
          <w:p w:rsidR="00BF77A1" w:rsidRPr="00514609" w:rsidRDefault="00BF77A1" w:rsidP="00BF77A1">
            <w:pPr>
              <w:spacing w:line="360" w:lineRule="auto"/>
              <w:jc w:val="center"/>
              <w:rPr>
                <w:rFonts w:ascii="Arial" w:hAnsi="Arial" w:cs="Arial"/>
                <w:sz w:val="20"/>
                <w:szCs w:val="20"/>
              </w:rPr>
            </w:pPr>
            <w:r w:rsidRPr="00514609">
              <w:rPr>
                <w:rFonts w:ascii="Arial" w:hAnsi="Arial" w:cs="Arial"/>
                <w:sz w:val="20"/>
                <w:szCs w:val="20"/>
                <w:lang w:val="id-ID"/>
              </w:rPr>
              <w:t>5</w:t>
            </w:r>
          </w:p>
        </w:tc>
        <w:tc>
          <w:tcPr>
            <w:tcW w:w="7061" w:type="dxa"/>
            <w:tcBorders>
              <w:top w:val="single" w:sz="4" w:space="0" w:color="auto"/>
              <w:bottom w:val="single" w:sz="4" w:space="0" w:color="auto"/>
            </w:tcBorders>
            <w:shd w:val="clear" w:color="auto" w:fill="auto"/>
            <w:vAlign w:val="center"/>
          </w:tcPr>
          <w:p w:rsidR="00BF77A1" w:rsidRPr="00514609" w:rsidRDefault="00BF77A1" w:rsidP="00BF77A1">
            <w:pPr>
              <w:spacing w:line="360" w:lineRule="auto"/>
              <w:jc w:val="both"/>
              <w:rPr>
                <w:rFonts w:ascii="Arial" w:hAnsi="Arial" w:cs="Arial"/>
                <w:sz w:val="20"/>
                <w:szCs w:val="20"/>
              </w:rPr>
            </w:pPr>
            <w:r w:rsidRPr="00514609">
              <w:rPr>
                <w:rFonts w:ascii="Arial" w:hAnsi="Arial" w:cs="Arial"/>
                <w:sz w:val="20"/>
                <w:szCs w:val="20"/>
                <w:lang w:val="id-ID"/>
              </w:rPr>
              <w:t>Mengunci roda tempat tidur</w:t>
            </w:r>
          </w:p>
        </w:tc>
      </w:tr>
      <w:tr w:rsidR="00BF77A1" w:rsidRPr="00514609" w:rsidTr="00BF77A1">
        <w:trPr>
          <w:jc w:val="center"/>
        </w:trPr>
        <w:tc>
          <w:tcPr>
            <w:tcW w:w="709" w:type="dxa"/>
            <w:tcBorders>
              <w:top w:val="single" w:sz="4" w:space="0" w:color="auto"/>
              <w:bottom w:val="single" w:sz="4" w:space="0" w:color="auto"/>
            </w:tcBorders>
            <w:shd w:val="clear" w:color="auto" w:fill="auto"/>
            <w:vAlign w:val="center"/>
          </w:tcPr>
          <w:p w:rsidR="00BF77A1" w:rsidRPr="00514609" w:rsidRDefault="00BF77A1" w:rsidP="00BF77A1">
            <w:pPr>
              <w:spacing w:line="360" w:lineRule="auto"/>
              <w:jc w:val="center"/>
              <w:rPr>
                <w:rFonts w:ascii="Arial" w:hAnsi="Arial" w:cs="Arial"/>
                <w:sz w:val="20"/>
                <w:szCs w:val="20"/>
              </w:rPr>
            </w:pPr>
            <w:r w:rsidRPr="00514609">
              <w:rPr>
                <w:rFonts w:ascii="Arial" w:hAnsi="Arial" w:cs="Arial"/>
                <w:sz w:val="20"/>
                <w:szCs w:val="20"/>
                <w:lang w:val="id-ID"/>
              </w:rPr>
              <w:t>6</w:t>
            </w:r>
          </w:p>
        </w:tc>
        <w:tc>
          <w:tcPr>
            <w:tcW w:w="7061" w:type="dxa"/>
            <w:tcBorders>
              <w:top w:val="single" w:sz="4" w:space="0" w:color="auto"/>
              <w:bottom w:val="single" w:sz="4" w:space="0" w:color="auto"/>
            </w:tcBorders>
            <w:shd w:val="clear" w:color="auto" w:fill="auto"/>
            <w:vAlign w:val="center"/>
          </w:tcPr>
          <w:p w:rsidR="00BF77A1" w:rsidRPr="00514609" w:rsidRDefault="00BF77A1" w:rsidP="00BF77A1">
            <w:pPr>
              <w:spacing w:line="360" w:lineRule="auto"/>
              <w:jc w:val="both"/>
              <w:rPr>
                <w:rFonts w:ascii="Arial" w:hAnsi="Arial" w:cs="Arial"/>
                <w:sz w:val="20"/>
                <w:szCs w:val="20"/>
              </w:rPr>
            </w:pPr>
            <w:r w:rsidRPr="00514609">
              <w:rPr>
                <w:rFonts w:ascii="Arial" w:hAnsi="Arial" w:cs="Arial"/>
                <w:sz w:val="20"/>
                <w:szCs w:val="20"/>
                <w:lang w:val="id-ID"/>
              </w:rPr>
              <w:t>Penggunaan restrain</w:t>
            </w:r>
          </w:p>
        </w:tc>
      </w:tr>
      <w:tr w:rsidR="00BF77A1" w:rsidRPr="00514609" w:rsidTr="00BF77A1">
        <w:trPr>
          <w:jc w:val="center"/>
        </w:trPr>
        <w:tc>
          <w:tcPr>
            <w:tcW w:w="709" w:type="dxa"/>
            <w:tcBorders>
              <w:top w:val="single" w:sz="4" w:space="0" w:color="auto"/>
              <w:bottom w:val="single" w:sz="4" w:space="0" w:color="auto"/>
            </w:tcBorders>
            <w:shd w:val="clear" w:color="auto" w:fill="auto"/>
            <w:vAlign w:val="center"/>
          </w:tcPr>
          <w:p w:rsidR="00BF77A1" w:rsidRPr="00514609" w:rsidRDefault="00BF77A1" w:rsidP="00BF77A1">
            <w:pPr>
              <w:spacing w:line="360" w:lineRule="auto"/>
              <w:jc w:val="center"/>
              <w:rPr>
                <w:rFonts w:ascii="Arial" w:hAnsi="Arial" w:cs="Arial"/>
                <w:sz w:val="20"/>
                <w:szCs w:val="20"/>
              </w:rPr>
            </w:pPr>
            <w:r w:rsidRPr="00514609">
              <w:rPr>
                <w:rFonts w:ascii="Arial" w:hAnsi="Arial" w:cs="Arial"/>
                <w:sz w:val="20"/>
                <w:szCs w:val="20"/>
                <w:lang w:val="id-ID"/>
              </w:rPr>
              <w:t>7</w:t>
            </w:r>
          </w:p>
        </w:tc>
        <w:tc>
          <w:tcPr>
            <w:tcW w:w="7061" w:type="dxa"/>
            <w:tcBorders>
              <w:top w:val="single" w:sz="4" w:space="0" w:color="auto"/>
              <w:bottom w:val="single" w:sz="4" w:space="0" w:color="auto"/>
            </w:tcBorders>
            <w:shd w:val="clear" w:color="auto" w:fill="auto"/>
            <w:vAlign w:val="center"/>
          </w:tcPr>
          <w:p w:rsidR="00BF77A1" w:rsidRPr="00514609" w:rsidRDefault="00BF77A1" w:rsidP="00BF77A1">
            <w:pPr>
              <w:spacing w:line="360" w:lineRule="auto"/>
              <w:jc w:val="both"/>
              <w:rPr>
                <w:rFonts w:ascii="Arial" w:hAnsi="Arial" w:cs="Arial"/>
                <w:sz w:val="20"/>
                <w:szCs w:val="20"/>
              </w:rPr>
            </w:pPr>
            <w:r w:rsidRPr="00514609">
              <w:rPr>
                <w:rFonts w:ascii="Arial" w:hAnsi="Arial" w:cs="Arial"/>
                <w:sz w:val="20"/>
                <w:szCs w:val="20"/>
              </w:rPr>
              <w:t>Memberikan informasi pada pasien dan keluarga bahwa  penanda risiko jatuh ini selalu dipakai selama dirawat di rumah sakit dan boleh dilepas jika pasien diperbolehkan pulang</w:t>
            </w:r>
          </w:p>
        </w:tc>
      </w:tr>
      <w:tr w:rsidR="00BF77A1" w:rsidRPr="00514609" w:rsidTr="00BF77A1">
        <w:trPr>
          <w:jc w:val="center"/>
        </w:trPr>
        <w:tc>
          <w:tcPr>
            <w:tcW w:w="709" w:type="dxa"/>
            <w:tcBorders>
              <w:top w:val="single" w:sz="4" w:space="0" w:color="auto"/>
              <w:bottom w:val="single" w:sz="4" w:space="0" w:color="auto"/>
            </w:tcBorders>
            <w:shd w:val="clear" w:color="auto" w:fill="auto"/>
            <w:vAlign w:val="center"/>
          </w:tcPr>
          <w:p w:rsidR="00BF77A1" w:rsidRPr="00514609" w:rsidRDefault="00BF77A1" w:rsidP="00BF77A1">
            <w:pPr>
              <w:spacing w:line="360" w:lineRule="auto"/>
              <w:jc w:val="center"/>
              <w:rPr>
                <w:rFonts w:ascii="Arial" w:hAnsi="Arial" w:cs="Arial"/>
                <w:sz w:val="20"/>
                <w:szCs w:val="20"/>
              </w:rPr>
            </w:pPr>
            <w:r w:rsidRPr="00514609">
              <w:rPr>
                <w:rFonts w:ascii="Arial" w:hAnsi="Arial" w:cs="Arial"/>
                <w:sz w:val="20"/>
                <w:szCs w:val="20"/>
                <w:lang w:val="id-ID"/>
              </w:rPr>
              <w:t>8</w:t>
            </w:r>
          </w:p>
        </w:tc>
        <w:tc>
          <w:tcPr>
            <w:tcW w:w="7061" w:type="dxa"/>
            <w:tcBorders>
              <w:top w:val="single" w:sz="4" w:space="0" w:color="auto"/>
              <w:bottom w:val="single" w:sz="4" w:space="0" w:color="auto"/>
            </w:tcBorders>
            <w:shd w:val="clear" w:color="auto" w:fill="auto"/>
            <w:vAlign w:val="center"/>
          </w:tcPr>
          <w:p w:rsidR="00BF77A1" w:rsidRPr="00514609" w:rsidRDefault="00BF77A1" w:rsidP="00BF77A1">
            <w:pPr>
              <w:spacing w:line="360" w:lineRule="auto"/>
              <w:jc w:val="both"/>
              <w:rPr>
                <w:rFonts w:ascii="Arial" w:hAnsi="Arial" w:cs="Arial"/>
                <w:i/>
                <w:sz w:val="20"/>
                <w:szCs w:val="20"/>
              </w:rPr>
            </w:pPr>
            <w:r w:rsidRPr="00514609">
              <w:rPr>
                <w:rFonts w:ascii="Arial" w:hAnsi="Arial" w:cs="Arial"/>
                <w:sz w:val="20"/>
                <w:szCs w:val="20"/>
                <w:lang w:val="id-ID"/>
              </w:rPr>
              <w:t xml:space="preserve">Menempatkan pasien risiko tinggi jatuh dekat dengan </w:t>
            </w:r>
            <w:r w:rsidRPr="00514609">
              <w:rPr>
                <w:rFonts w:ascii="Arial" w:hAnsi="Arial" w:cs="Arial"/>
                <w:i/>
                <w:sz w:val="20"/>
                <w:szCs w:val="20"/>
                <w:lang w:val="id-ID"/>
              </w:rPr>
              <w:t>Nurse Station</w:t>
            </w:r>
          </w:p>
        </w:tc>
      </w:tr>
      <w:tr w:rsidR="00BF77A1" w:rsidRPr="00514609" w:rsidTr="00BF77A1">
        <w:trPr>
          <w:jc w:val="center"/>
        </w:trPr>
        <w:tc>
          <w:tcPr>
            <w:tcW w:w="709" w:type="dxa"/>
            <w:tcBorders>
              <w:top w:val="single" w:sz="4" w:space="0" w:color="auto"/>
              <w:bottom w:val="single" w:sz="4" w:space="0" w:color="auto"/>
            </w:tcBorders>
            <w:shd w:val="clear" w:color="auto" w:fill="auto"/>
            <w:vAlign w:val="center"/>
          </w:tcPr>
          <w:p w:rsidR="00BF77A1" w:rsidRPr="00514609" w:rsidRDefault="00BF77A1" w:rsidP="00BF77A1">
            <w:pPr>
              <w:spacing w:line="360" w:lineRule="auto"/>
              <w:jc w:val="center"/>
              <w:rPr>
                <w:rFonts w:ascii="Arial" w:hAnsi="Arial" w:cs="Arial"/>
                <w:sz w:val="20"/>
                <w:szCs w:val="20"/>
              </w:rPr>
            </w:pPr>
            <w:r w:rsidRPr="00514609">
              <w:rPr>
                <w:rFonts w:ascii="Arial" w:hAnsi="Arial" w:cs="Arial"/>
                <w:sz w:val="20"/>
                <w:szCs w:val="20"/>
                <w:lang w:val="id-ID"/>
              </w:rPr>
              <w:t>9</w:t>
            </w:r>
          </w:p>
        </w:tc>
        <w:tc>
          <w:tcPr>
            <w:tcW w:w="7061" w:type="dxa"/>
            <w:tcBorders>
              <w:top w:val="single" w:sz="4" w:space="0" w:color="auto"/>
              <w:bottom w:val="single" w:sz="4" w:space="0" w:color="auto"/>
            </w:tcBorders>
            <w:shd w:val="clear" w:color="auto" w:fill="auto"/>
            <w:vAlign w:val="center"/>
          </w:tcPr>
          <w:p w:rsidR="00BF77A1" w:rsidRPr="00514609" w:rsidRDefault="00BF77A1" w:rsidP="00BF77A1">
            <w:pPr>
              <w:spacing w:line="360" w:lineRule="auto"/>
              <w:jc w:val="both"/>
              <w:rPr>
                <w:rFonts w:ascii="Arial" w:hAnsi="Arial" w:cs="Arial"/>
                <w:sz w:val="20"/>
                <w:szCs w:val="20"/>
              </w:rPr>
            </w:pPr>
            <w:r w:rsidRPr="00514609">
              <w:rPr>
                <w:rFonts w:ascii="Arial" w:hAnsi="Arial" w:cs="Arial"/>
                <w:sz w:val="20"/>
                <w:szCs w:val="20"/>
                <w:lang w:val="id-ID"/>
              </w:rPr>
              <w:t>Melakukan penilaian ulang risiko jatuh kepada pasien selama perawatan</w:t>
            </w:r>
          </w:p>
        </w:tc>
      </w:tr>
      <w:tr w:rsidR="00BF77A1" w:rsidRPr="00514609" w:rsidTr="00BF77A1">
        <w:trPr>
          <w:jc w:val="center"/>
        </w:trPr>
        <w:tc>
          <w:tcPr>
            <w:tcW w:w="709" w:type="dxa"/>
            <w:tcBorders>
              <w:top w:val="single" w:sz="4" w:space="0" w:color="auto"/>
              <w:bottom w:val="single" w:sz="4" w:space="0" w:color="auto"/>
            </w:tcBorders>
            <w:shd w:val="clear" w:color="auto" w:fill="auto"/>
            <w:vAlign w:val="center"/>
          </w:tcPr>
          <w:p w:rsidR="00BF77A1" w:rsidRPr="00514609" w:rsidRDefault="00BF77A1" w:rsidP="00BF77A1">
            <w:pPr>
              <w:spacing w:line="360" w:lineRule="auto"/>
              <w:jc w:val="center"/>
              <w:rPr>
                <w:rFonts w:ascii="Arial" w:hAnsi="Arial" w:cs="Arial"/>
                <w:sz w:val="20"/>
                <w:szCs w:val="20"/>
              </w:rPr>
            </w:pPr>
            <w:r w:rsidRPr="00514609">
              <w:rPr>
                <w:rFonts w:ascii="Arial" w:hAnsi="Arial" w:cs="Arial"/>
                <w:sz w:val="20"/>
                <w:szCs w:val="20"/>
                <w:lang w:val="id-ID"/>
              </w:rPr>
              <w:t>10</w:t>
            </w:r>
          </w:p>
        </w:tc>
        <w:tc>
          <w:tcPr>
            <w:tcW w:w="7061" w:type="dxa"/>
            <w:tcBorders>
              <w:top w:val="single" w:sz="4" w:space="0" w:color="auto"/>
              <w:bottom w:val="single" w:sz="4" w:space="0" w:color="auto"/>
            </w:tcBorders>
            <w:shd w:val="clear" w:color="auto" w:fill="auto"/>
            <w:vAlign w:val="center"/>
          </w:tcPr>
          <w:p w:rsidR="00BF77A1" w:rsidRPr="00514609" w:rsidRDefault="00BF77A1" w:rsidP="00BF77A1">
            <w:pPr>
              <w:spacing w:line="360" w:lineRule="auto"/>
              <w:jc w:val="both"/>
              <w:rPr>
                <w:rFonts w:ascii="Arial" w:hAnsi="Arial" w:cs="Arial"/>
                <w:sz w:val="20"/>
                <w:szCs w:val="20"/>
              </w:rPr>
            </w:pPr>
            <w:r w:rsidRPr="00514609">
              <w:rPr>
                <w:rFonts w:ascii="Arial" w:hAnsi="Arial" w:cs="Arial"/>
                <w:sz w:val="20"/>
                <w:szCs w:val="20"/>
                <w:lang w:val="id-ID"/>
              </w:rPr>
              <w:t>Melakukan edukasi kepada keluarga pasien</w:t>
            </w:r>
          </w:p>
        </w:tc>
      </w:tr>
    </w:tbl>
    <w:p w:rsidR="00BF77A1" w:rsidRPr="000657FA" w:rsidRDefault="00BF77A1" w:rsidP="00BF77A1">
      <w:pPr>
        <w:spacing w:after="200" w:line="276" w:lineRule="auto"/>
        <w:rPr>
          <w:rFonts w:ascii="Arial" w:hAnsi="Arial" w:cs="Arial"/>
          <w:b/>
          <w:lang w:val="id-ID"/>
        </w:rPr>
      </w:pPr>
    </w:p>
    <w:p w:rsidR="00BF77A1" w:rsidRPr="000F294F" w:rsidRDefault="00BF77A1" w:rsidP="00BF77A1">
      <w:pPr>
        <w:pStyle w:val="ListParagraph"/>
        <w:numPr>
          <w:ilvl w:val="0"/>
          <w:numId w:val="40"/>
        </w:numPr>
        <w:spacing w:after="200" w:line="480" w:lineRule="auto"/>
        <w:ind w:left="360"/>
        <w:jc w:val="both"/>
        <w:rPr>
          <w:rFonts w:ascii="Arial" w:hAnsi="Arial" w:cs="Arial"/>
          <w:b/>
        </w:rPr>
      </w:pPr>
      <w:r w:rsidRPr="000F294F">
        <w:rPr>
          <w:rFonts w:ascii="Arial" w:hAnsi="Arial" w:cs="Arial"/>
          <w:b/>
        </w:rPr>
        <w:t>Uji Validitas Dan Reliabilitas</w:t>
      </w:r>
    </w:p>
    <w:p w:rsidR="00BF77A1" w:rsidRPr="000F294F" w:rsidRDefault="00BF77A1" w:rsidP="00BF77A1">
      <w:pPr>
        <w:pStyle w:val="ListParagraph"/>
        <w:numPr>
          <w:ilvl w:val="0"/>
          <w:numId w:val="47"/>
        </w:numPr>
        <w:spacing w:after="200" w:line="480" w:lineRule="auto"/>
        <w:ind w:left="720"/>
        <w:jc w:val="both"/>
        <w:rPr>
          <w:rFonts w:ascii="Arial" w:hAnsi="Arial" w:cs="Arial"/>
          <w:b/>
        </w:rPr>
      </w:pPr>
      <w:r w:rsidRPr="000F294F">
        <w:rPr>
          <w:rFonts w:ascii="Arial" w:hAnsi="Arial" w:cs="Arial"/>
          <w:b/>
        </w:rPr>
        <w:t>Uji Validitas</w:t>
      </w:r>
    </w:p>
    <w:p w:rsidR="00BF77A1" w:rsidRDefault="00BF77A1" w:rsidP="00BF77A1">
      <w:pPr>
        <w:pStyle w:val="ListParagraph"/>
        <w:spacing w:line="480" w:lineRule="auto"/>
        <w:ind w:firstLine="720"/>
        <w:jc w:val="both"/>
        <w:rPr>
          <w:rFonts w:ascii="Arial" w:hAnsi="Arial" w:cs="Arial"/>
          <w:lang w:val="id-ID"/>
        </w:rPr>
      </w:pPr>
      <w:proofErr w:type="gramStart"/>
      <w:r w:rsidRPr="000F294F">
        <w:rPr>
          <w:rFonts w:ascii="Arial" w:hAnsi="Arial" w:cs="Arial"/>
        </w:rPr>
        <w:t>Validitas adalah suatu ukuran yang menunjukan tingkat-tingkat kevalidan a</w:t>
      </w:r>
      <w:r>
        <w:rPr>
          <w:rFonts w:ascii="Arial" w:hAnsi="Arial" w:cs="Arial"/>
        </w:rPr>
        <w:t>tau kesahihan sesuatu instrument</w:t>
      </w:r>
      <w:r>
        <w:rPr>
          <w:rFonts w:ascii="Arial" w:hAnsi="Arial" w:cs="Arial"/>
          <w:lang w:val="id-ID"/>
        </w:rPr>
        <w:t>.</w:t>
      </w:r>
      <w:proofErr w:type="gramEnd"/>
      <w:r>
        <w:rPr>
          <w:rFonts w:ascii="Arial" w:hAnsi="Arial" w:cs="Arial"/>
          <w:lang w:val="id-ID"/>
        </w:rPr>
        <w:t xml:space="preserve"> </w:t>
      </w:r>
      <w:proofErr w:type="gramStart"/>
      <w:r w:rsidRPr="000F294F">
        <w:rPr>
          <w:rFonts w:ascii="Arial" w:hAnsi="Arial" w:cs="Arial"/>
        </w:rPr>
        <w:t>Suatu instrumen yang valid atau saheh mempunyai validitas yang tinggi.Sebaliknya, intrumen yang kurang valid memiliki validitas yang rendah (Arikunto, 2010).</w:t>
      </w:r>
      <w:proofErr w:type="gramEnd"/>
    </w:p>
    <w:p w:rsidR="00BF77A1" w:rsidRDefault="00BF77A1" w:rsidP="00BF77A1">
      <w:pPr>
        <w:pStyle w:val="ListParagraph"/>
        <w:spacing w:line="480" w:lineRule="auto"/>
        <w:ind w:firstLine="720"/>
        <w:jc w:val="both"/>
        <w:rPr>
          <w:rFonts w:ascii="Arial" w:hAnsi="Arial" w:cs="Arial"/>
          <w:lang w:val="id-ID"/>
        </w:rPr>
      </w:pPr>
      <w:proofErr w:type="gramStart"/>
      <w:r>
        <w:rPr>
          <w:rFonts w:ascii="Arial" w:hAnsi="Arial" w:cs="Arial"/>
        </w:rPr>
        <w:t>Untuk mengukur validitas dalam penelitian ini, dilakukan uji validitas dengan menggunakan pendapat ahli (</w:t>
      </w:r>
      <w:r>
        <w:rPr>
          <w:rFonts w:ascii="Arial" w:hAnsi="Arial" w:cs="Arial"/>
          <w:i/>
        </w:rPr>
        <w:t>ekspert judgment</w:t>
      </w:r>
      <w:r>
        <w:rPr>
          <w:rFonts w:ascii="Arial" w:hAnsi="Arial" w:cs="Arial"/>
        </w:rPr>
        <w:t>).</w:t>
      </w:r>
      <w:proofErr w:type="gramEnd"/>
      <w:r>
        <w:rPr>
          <w:rFonts w:ascii="Arial" w:hAnsi="Arial" w:cs="Arial"/>
        </w:rPr>
        <w:t xml:space="preserve"> </w:t>
      </w:r>
      <w:proofErr w:type="gramStart"/>
      <w:r>
        <w:rPr>
          <w:rFonts w:ascii="Arial" w:hAnsi="Arial" w:cs="Arial"/>
        </w:rPr>
        <w:t xml:space="preserve">Setelah </w:t>
      </w:r>
      <w:r>
        <w:rPr>
          <w:rFonts w:ascii="Arial" w:hAnsi="Arial" w:cs="Arial"/>
          <w:i/>
        </w:rPr>
        <w:t>ekspert judgment</w:t>
      </w:r>
      <w:r>
        <w:rPr>
          <w:rFonts w:ascii="Arial" w:hAnsi="Arial" w:cs="Arial"/>
        </w:rPr>
        <w:t xml:space="preserve"> dilakukan kemudian dilakukan uji validitas tampilan.</w:t>
      </w:r>
      <w:proofErr w:type="gramEnd"/>
      <w:r>
        <w:rPr>
          <w:rFonts w:ascii="Arial" w:hAnsi="Arial" w:cs="Arial"/>
        </w:rPr>
        <w:t xml:space="preserve"> </w:t>
      </w:r>
      <w:proofErr w:type="gramStart"/>
      <w:r>
        <w:rPr>
          <w:rFonts w:ascii="Arial" w:hAnsi="Arial" w:cs="Arial"/>
        </w:rPr>
        <w:t xml:space="preserve">Uji validitas tampilan adalah validitas yang mendasarkan penilaian terhadap format tampilan dari alat ukur </w:t>
      </w:r>
      <w:r>
        <w:rPr>
          <w:rFonts w:ascii="Arial" w:hAnsi="Arial" w:cs="Arial"/>
        </w:rPr>
        <w:lastRenderedPageBreak/>
        <w:t>yang ada.</w:t>
      </w:r>
      <w:proofErr w:type="gramEnd"/>
      <w:r>
        <w:rPr>
          <w:rFonts w:ascii="Arial" w:hAnsi="Arial" w:cs="Arial"/>
        </w:rPr>
        <w:t xml:space="preserve"> Validitas ini dianggap terpenuhi apabila penampilan alat ukur atau tes telah meyakinkan dan memberi kesan mampu mengungkapkan </w:t>
      </w:r>
      <w:proofErr w:type="gramStart"/>
      <w:r>
        <w:rPr>
          <w:rFonts w:ascii="Arial" w:hAnsi="Arial" w:cs="Arial"/>
        </w:rPr>
        <w:t>apa</w:t>
      </w:r>
      <w:proofErr w:type="gramEnd"/>
      <w:r>
        <w:rPr>
          <w:rFonts w:ascii="Arial" w:hAnsi="Arial" w:cs="Arial"/>
        </w:rPr>
        <w:t xml:space="preserve"> yang hendak diukur.</w:t>
      </w:r>
      <w:r>
        <w:rPr>
          <w:rFonts w:ascii="Arial" w:hAnsi="Arial" w:cs="Arial"/>
          <w:lang w:val="id-ID"/>
        </w:rPr>
        <w:t xml:space="preserve"> Uji validitas dilakukan pada 30 perawat ruang rawat inap di Rumah Sakit Umum Daerah Aji Batara Agung Dewa Sakti Samboja.</w:t>
      </w:r>
    </w:p>
    <w:p w:rsidR="00BF77A1" w:rsidRPr="0027680F" w:rsidRDefault="00BF77A1" w:rsidP="00BF77A1">
      <w:pPr>
        <w:pStyle w:val="ListParagraph"/>
        <w:spacing w:line="480" w:lineRule="auto"/>
        <w:ind w:firstLine="720"/>
        <w:jc w:val="both"/>
        <w:rPr>
          <w:rFonts w:ascii="Arial" w:hAnsi="Arial" w:cs="Arial"/>
          <w:lang w:val="id-ID"/>
        </w:rPr>
      </w:pPr>
      <w:r w:rsidRPr="000F294F">
        <w:rPr>
          <w:rFonts w:ascii="Arial" w:hAnsi="Arial" w:cs="Arial"/>
        </w:rPr>
        <w:t xml:space="preserve">Menurut Agus Riyanto (2011) uji validitas kuisioner jika butir pertanyaan menggunakan skala guttman maka diolah dengan menggunakan rumus “koefisien korelasi biseral” dengan </w:t>
      </w:r>
      <w:proofErr w:type="gramStart"/>
      <w:r w:rsidRPr="000F294F">
        <w:rPr>
          <w:rFonts w:ascii="Arial" w:hAnsi="Arial" w:cs="Arial"/>
        </w:rPr>
        <w:t>rumus :</w:t>
      </w:r>
      <w:proofErr w:type="gramEnd"/>
    </w:p>
    <w:p w:rsidR="00BF77A1" w:rsidRPr="00BC6633" w:rsidRDefault="00BF77A1" w:rsidP="00BF77A1">
      <w:pPr>
        <w:spacing w:line="480" w:lineRule="auto"/>
        <w:ind w:firstLine="709"/>
        <w:jc w:val="both"/>
        <w:rPr>
          <w:rFonts w:ascii="Arial" w:hAnsi="Arial" w:cs="Arial"/>
        </w:rPr>
      </w:pPr>
    </w:p>
    <w:p w:rsidR="00BF77A1" w:rsidRDefault="002177A0" w:rsidP="00F55ED9">
      <w:pPr>
        <w:spacing w:line="480" w:lineRule="auto"/>
        <w:ind w:left="1440" w:hanging="11"/>
        <w:jc w:val="center"/>
        <w:rPr>
          <w:rFonts w:ascii="Arial" w:hAnsi="Arial" w:cs="Arial"/>
        </w:rPr>
      </w:pPr>
      <m:oMath>
        <m:sSub>
          <m:sSubPr>
            <m:ctrlPr>
              <w:rPr>
                <w:rFonts w:ascii="Cambria Math" w:hAnsi="Cambria Math" w:cs="Arial"/>
                <w:i/>
              </w:rPr>
            </m:ctrlPr>
          </m:sSubPr>
          <m:e>
            <m:r>
              <w:rPr>
                <w:rFonts w:ascii="Cambria Math" w:hAnsi="Cambria Math" w:cs="Arial"/>
              </w:rPr>
              <m:t>r</m:t>
            </m:r>
          </m:e>
          <m:sub>
            <m:r>
              <w:rPr>
                <w:rFonts w:ascii="Cambria Math" w:hAnsi="Cambria Math" w:cs="Arial"/>
              </w:rPr>
              <m:t>bis</m:t>
            </m:r>
          </m:sub>
        </m:sSub>
      </m:oMath>
      <w:r w:rsidR="00BF77A1" w:rsidRPr="000F294F">
        <w:rPr>
          <w:rFonts w:ascii="Arial" w:hAnsi="Arial" w:cs="Arial"/>
        </w:rPr>
        <w:t xml:space="preserve"> = </w:t>
      </w:r>
      <m:oMath>
        <m:f>
          <m:fPr>
            <m:ctrlPr>
              <w:rPr>
                <w:rFonts w:ascii="Cambria Math" w:hAnsi="Cambria Math" w:cs="Arial"/>
              </w:rPr>
            </m:ctrlPr>
          </m:fPr>
          <m:num>
            <m:r>
              <w:rPr>
                <w:rFonts w:ascii="Cambria Math" w:hAnsi="Cambria Math" w:cs="Arial"/>
              </w:rPr>
              <m:t>(Mp-Mt)</m:t>
            </m:r>
          </m:num>
          <m:den>
            <m:r>
              <w:rPr>
                <w:rFonts w:ascii="Cambria Math" w:hAnsi="Cambria Math" w:cs="Arial"/>
              </w:rPr>
              <m:t>SDt</m:t>
            </m:r>
          </m:den>
        </m:f>
      </m:oMath>
      <w:r w:rsidR="00BF77A1" w:rsidRPr="000F294F">
        <w:rPr>
          <w:rFonts w:ascii="Arial" w:hAnsi="Arial" w:cs="Arial"/>
        </w:rPr>
        <w:t xml:space="preserve"> [√</w:t>
      </w:r>
      <m:oMath>
        <m:f>
          <m:fPr>
            <m:ctrlPr>
              <w:rPr>
                <w:rFonts w:ascii="Cambria Math" w:hAnsi="Cambria Math" w:cs="Arial"/>
              </w:rPr>
            </m:ctrlPr>
          </m:fPr>
          <m:num>
            <m:r>
              <w:rPr>
                <w:rFonts w:ascii="Cambria Math" w:hAnsi="Cambria Math" w:cs="Arial"/>
              </w:rPr>
              <m:t>P</m:t>
            </m:r>
          </m:num>
          <m:den>
            <m:r>
              <w:rPr>
                <w:rFonts w:ascii="Cambria Math" w:hAnsi="Cambria Math" w:cs="Arial"/>
              </w:rPr>
              <m:t>qt</m:t>
            </m:r>
          </m:den>
        </m:f>
      </m:oMath>
      <w:r w:rsidR="00BF77A1" w:rsidRPr="000F294F">
        <w:rPr>
          <w:rFonts w:ascii="Arial" w:hAnsi="Arial" w:cs="Arial"/>
        </w:rPr>
        <w:t>]</w:t>
      </w:r>
    </w:p>
    <w:p w:rsidR="00BF77A1" w:rsidRPr="000F294F" w:rsidRDefault="00BF77A1" w:rsidP="00BF77A1">
      <w:pPr>
        <w:spacing w:line="480" w:lineRule="auto"/>
        <w:ind w:left="360" w:firstLine="840"/>
        <w:rPr>
          <w:rFonts w:ascii="Arial" w:hAnsi="Arial" w:cs="Arial"/>
        </w:rPr>
      </w:pPr>
      <w:proofErr w:type="gramStart"/>
      <w:r w:rsidRPr="000F294F">
        <w:rPr>
          <w:rFonts w:ascii="Arial" w:hAnsi="Arial" w:cs="Arial"/>
        </w:rPr>
        <w:t>Keterangan :</w:t>
      </w:r>
      <w:proofErr w:type="gramEnd"/>
    </w:p>
    <w:p w:rsidR="00BF77A1" w:rsidRDefault="00BF77A1" w:rsidP="00BF77A1">
      <w:pPr>
        <w:tabs>
          <w:tab w:val="left" w:pos="1560"/>
          <w:tab w:val="left" w:pos="1985"/>
        </w:tabs>
        <w:spacing w:line="480" w:lineRule="auto"/>
        <w:ind w:leftChars="400" w:left="960" w:firstLine="600"/>
        <w:rPr>
          <w:rFonts w:ascii="Arial" w:hAnsi="Arial" w:cs="Arial"/>
        </w:rPr>
      </w:pPr>
      <w:proofErr w:type="gramStart"/>
      <w:r>
        <w:rPr>
          <w:rFonts w:ascii="Arial" w:hAnsi="Arial" w:cs="Arial"/>
          <w:lang w:eastAsia="id-ID"/>
        </w:rPr>
        <w:t>r</w:t>
      </w:r>
      <w:r>
        <w:rPr>
          <w:rFonts w:ascii="Arial" w:hAnsi="Arial" w:cs="Arial"/>
          <w:i/>
          <w:vertAlign w:val="subscript"/>
          <w:lang w:eastAsia="id-ID"/>
        </w:rPr>
        <w:t>pbis</w:t>
      </w:r>
      <w:proofErr w:type="gramEnd"/>
      <w:r>
        <w:rPr>
          <w:rFonts w:ascii="Arial" w:hAnsi="Arial" w:cs="Arial"/>
          <w:lang w:eastAsia="id-ID"/>
        </w:rPr>
        <w:tab/>
        <w:t xml:space="preserve">: Angka indeks korelasi </w:t>
      </w:r>
      <w:r>
        <w:rPr>
          <w:rFonts w:ascii="Arial" w:hAnsi="Arial" w:cs="Arial"/>
          <w:i/>
          <w:lang w:eastAsia="id-ID"/>
        </w:rPr>
        <w:t xml:space="preserve">point biserial </w:t>
      </w:r>
    </w:p>
    <w:p w:rsidR="00BF77A1" w:rsidRDefault="00BF77A1" w:rsidP="00BF77A1">
      <w:pPr>
        <w:tabs>
          <w:tab w:val="left" w:pos="1560"/>
          <w:tab w:val="left" w:pos="1985"/>
        </w:tabs>
        <w:spacing w:line="480" w:lineRule="auto"/>
        <w:ind w:leftChars="400" w:left="960" w:firstLine="600"/>
        <w:rPr>
          <w:rFonts w:ascii="Arial" w:hAnsi="Arial" w:cs="Arial"/>
        </w:rPr>
      </w:pPr>
      <w:r>
        <w:rPr>
          <w:rFonts w:ascii="Arial" w:hAnsi="Arial" w:cs="Arial"/>
          <w:lang w:eastAsia="id-ID"/>
        </w:rPr>
        <w:t>M</w:t>
      </w:r>
      <w:r>
        <w:rPr>
          <w:rFonts w:ascii="Arial" w:hAnsi="Arial" w:cs="Arial"/>
          <w:i/>
          <w:vertAlign w:val="subscript"/>
          <w:lang w:eastAsia="id-ID"/>
        </w:rPr>
        <w:t>p</w:t>
      </w:r>
      <w:r>
        <w:rPr>
          <w:rFonts w:ascii="Arial" w:hAnsi="Arial" w:cs="Arial"/>
          <w:lang w:eastAsia="id-ID"/>
        </w:rPr>
        <w:tab/>
        <w:t xml:space="preserve">: Mean skor dari subjek yang menjawab benar/ ya </w:t>
      </w:r>
    </w:p>
    <w:p w:rsidR="00BF77A1" w:rsidRDefault="00BF77A1" w:rsidP="00BF77A1">
      <w:pPr>
        <w:tabs>
          <w:tab w:val="left" w:pos="1560"/>
          <w:tab w:val="left" w:pos="1985"/>
        </w:tabs>
        <w:spacing w:line="480" w:lineRule="auto"/>
        <w:ind w:leftChars="400" w:left="960" w:firstLine="600"/>
        <w:rPr>
          <w:rFonts w:ascii="Arial" w:hAnsi="Arial" w:cs="Arial"/>
        </w:rPr>
      </w:pPr>
      <w:r>
        <w:rPr>
          <w:rFonts w:ascii="Arial" w:hAnsi="Arial" w:cs="Arial"/>
          <w:lang w:eastAsia="id-ID"/>
        </w:rPr>
        <w:t>M</w:t>
      </w:r>
      <w:r>
        <w:rPr>
          <w:rFonts w:ascii="Arial" w:hAnsi="Arial" w:cs="Arial"/>
          <w:i/>
          <w:vertAlign w:val="subscript"/>
          <w:lang w:eastAsia="id-ID"/>
        </w:rPr>
        <w:t>t</w:t>
      </w:r>
      <w:r>
        <w:rPr>
          <w:rFonts w:ascii="Arial" w:hAnsi="Arial" w:cs="Arial"/>
          <w:lang w:eastAsia="id-ID"/>
        </w:rPr>
        <w:tab/>
        <w:t xml:space="preserve">: Mean skor total </w:t>
      </w:r>
    </w:p>
    <w:p w:rsidR="00BF77A1" w:rsidRDefault="00BF77A1" w:rsidP="00BF77A1">
      <w:pPr>
        <w:tabs>
          <w:tab w:val="left" w:pos="1560"/>
          <w:tab w:val="left" w:pos="1985"/>
        </w:tabs>
        <w:spacing w:line="480" w:lineRule="auto"/>
        <w:ind w:leftChars="400" w:left="960" w:firstLine="600"/>
        <w:rPr>
          <w:rFonts w:ascii="Arial" w:hAnsi="Arial" w:cs="Arial"/>
        </w:rPr>
      </w:pPr>
      <w:r>
        <w:rPr>
          <w:rFonts w:ascii="Arial" w:hAnsi="Arial" w:cs="Arial"/>
          <w:lang w:eastAsia="id-ID"/>
        </w:rPr>
        <w:t>SD</w:t>
      </w:r>
      <w:r>
        <w:rPr>
          <w:rFonts w:ascii="Arial" w:hAnsi="Arial" w:cs="Arial"/>
          <w:i/>
          <w:vertAlign w:val="subscript"/>
          <w:lang w:eastAsia="id-ID"/>
        </w:rPr>
        <w:t>t</w:t>
      </w:r>
      <w:r>
        <w:rPr>
          <w:rFonts w:ascii="Arial" w:hAnsi="Arial" w:cs="Arial"/>
          <w:lang w:eastAsia="id-ID"/>
        </w:rPr>
        <w:tab/>
        <w:t xml:space="preserve">: Standar deviasi total </w:t>
      </w:r>
    </w:p>
    <w:p w:rsidR="00BF77A1" w:rsidRPr="000F294F" w:rsidRDefault="00BF77A1" w:rsidP="00BF77A1">
      <w:pPr>
        <w:tabs>
          <w:tab w:val="left" w:pos="1985"/>
        </w:tabs>
        <w:spacing w:line="480" w:lineRule="auto"/>
        <w:ind w:left="1560"/>
        <w:jc w:val="both"/>
        <w:rPr>
          <w:rFonts w:ascii="Arial" w:hAnsi="Arial" w:cs="Arial"/>
        </w:rPr>
      </w:pPr>
      <w:r>
        <w:rPr>
          <w:rFonts w:ascii="Cambria Math" w:hAnsi="Cambria Math" w:cstheme="minorHAnsi"/>
          <w:lang w:val="id-ID"/>
        </w:rPr>
        <w:t>p</w:t>
      </w:r>
      <w:r w:rsidRPr="000F294F">
        <w:rPr>
          <w:rFonts w:ascii="Arial" w:hAnsi="Arial" w:cs="Arial"/>
        </w:rPr>
        <w:t xml:space="preserve"> </w:t>
      </w:r>
      <w:r>
        <w:rPr>
          <w:rFonts w:ascii="Arial" w:hAnsi="Arial" w:cs="Arial"/>
          <w:lang w:val="id-ID"/>
        </w:rPr>
        <w:tab/>
        <w:t xml:space="preserve">: </w:t>
      </w:r>
      <w:r w:rsidRPr="000F294F">
        <w:rPr>
          <w:rFonts w:ascii="Arial" w:hAnsi="Arial" w:cs="Arial"/>
        </w:rPr>
        <w:t>proporsi jawaban yang benar untuk butir soal nomor 1</w:t>
      </w:r>
    </w:p>
    <w:p w:rsidR="00BF77A1" w:rsidRPr="000F294F" w:rsidRDefault="00BF77A1" w:rsidP="00BF77A1">
      <w:pPr>
        <w:tabs>
          <w:tab w:val="left" w:pos="270"/>
          <w:tab w:val="left" w:pos="1985"/>
        </w:tabs>
        <w:spacing w:line="480" w:lineRule="auto"/>
        <w:ind w:left="1560"/>
        <w:jc w:val="both"/>
        <w:rPr>
          <w:rFonts w:ascii="Arial" w:hAnsi="Arial" w:cs="Arial"/>
        </w:rPr>
      </w:pPr>
      <w:r>
        <w:rPr>
          <w:rFonts w:ascii="Arial" w:hAnsi="Arial" w:cs="Arial"/>
          <w:lang w:val="id-ID"/>
        </w:rPr>
        <w:t>q</w:t>
      </w:r>
      <w:r>
        <w:rPr>
          <w:rFonts w:ascii="Arial" w:hAnsi="Arial" w:cs="Arial"/>
          <w:lang w:val="id-ID"/>
        </w:rPr>
        <w:tab/>
        <w:t xml:space="preserve">: </w:t>
      </w:r>
      <w:r w:rsidRPr="000F294F">
        <w:rPr>
          <w:rFonts w:ascii="Arial" w:hAnsi="Arial" w:cs="Arial"/>
        </w:rPr>
        <w:t>proporsi jawaban yang benar untuk butir soal nomor 1</w:t>
      </w:r>
    </w:p>
    <w:p w:rsidR="00BF77A1" w:rsidRPr="000F294F" w:rsidRDefault="00BF77A1" w:rsidP="00BF77A1">
      <w:pPr>
        <w:tabs>
          <w:tab w:val="left" w:pos="270"/>
        </w:tabs>
        <w:spacing w:line="480" w:lineRule="auto"/>
        <w:ind w:left="1200" w:hanging="142"/>
        <w:jc w:val="both"/>
        <w:rPr>
          <w:rFonts w:ascii="Arial" w:hAnsi="Arial" w:cs="Arial"/>
        </w:rPr>
      </w:pPr>
      <w:r w:rsidRPr="000F294F">
        <w:rPr>
          <w:rFonts w:ascii="Arial" w:hAnsi="Arial" w:cs="Arial"/>
        </w:rPr>
        <w:tab/>
        <w:t xml:space="preserve">Keputusan </w:t>
      </w:r>
      <w:proofErr w:type="gramStart"/>
      <w:r w:rsidRPr="000F294F">
        <w:rPr>
          <w:rFonts w:ascii="Arial" w:hAnsi="Arial" w:cs="Arial"/>
        </w:rPr>
        <w:t>uji :</w:t>
      </w:r>
      <w:proofErr w:type="gramEnd"/>
    </w:p>
    <w:p w:rsidR="00BF77A1" w:rsidRPr="000F294F" w:rsidRDefault="00BF77A1" w:rsidP="00BF77A1">
      <w:pPr>
        <w:numPr>
          <w:ilvl w:val="0"/>
          <w:numId w:val="70"/>
        </w:numPr>
        <w:spacing w:after="200" w:line="480" w:lineRule="auto"/>
        <w:jc w:val="both"/>
        <w:rPr>
          <w:rFonts w:ascii="Arial" w:hAnsi="Arial" w:cs="Arial"/>
        </w:rPr>
      </w:pPr>
      <w:r w:rsidRPr="000F294F">
        <w:rPr>
          <w:rFonts w:ascii="Arial" w:hAnsi="Arial" w:cs="Arial"/>
        </w:rPr>
        <w:t>Bila r hitung (r pearson) ≥ r table</w:t>
      </w:r>
      <w:r>
        <w:rPr>
          <w:rFonts w:ascii="Arial" w:hAnsi="Arial" w:cs="Arial"/>
          <w:lang w:val="id-ID"/>
        </w:rPr>
        <w:t xml:space="preserve"> 0,361</w:t>
      </w:r>
      <w:r w:rsidRPr="000F294F">
        <w:rPr>
          <w:rFonts w:ascii="Arial" w:hAnsi="Arial" w:cs="Arial"/>
        </w:rPr>
        <w:t xml:space="preserve"> artinya pertanyaan     tersebut valid</w:t>
      </w:r>
    </w:p>
    <w:p w:rsidR="00BF77A1" w:rsidRPr="00F723CA" w:rsidRDefault="00BF77A1" w:rsidP="00BF77A1">
      <w:pPr>
        <w:numPr>
          <w:ilvl w:val="0"/>
          <w:numId w:val="70"/>
        </w:numPr>
        <w:spacing w:after="200" w:line="480" w:lineRule="auto"/>
        <w:jc w:val="both"/>
        <w:rPr>
          <w:rFonts w:ascii="Arial" w:hAnsi="Arial" w:cs="Arial"/>
        </w:rPr>
      </w:pPr>
      <w:r w:rsidRPr="000F294F">
        <w:rPr>
          <w:rFonts w:ascii="Arial" w:hAnsi="Arial" w:cs="Arial"/>
        </w:rPr>
        <w:t>Bila r hitung (r pearson) &lt; r table</w:t>
      </w:r>
      <w:r>
        <w:rPr>
          <w:rFonts w:ascii="Arial" w:hAnsi="Arial" w:cs="Arial"/>
          <w:lang w:val="id-ID"/>
        </w:rPr>
        <w:t xml:space="preserve"> 0,361</w:t>
      </w:r>
      <w:r w:rsidRPr="000F294F">
        <w:rPr>
          <w:rFonts w:ascii="Arial" w:hAnsi="Arial" w:cs="Arial"/>
        </w:rPr>
        <w:t xml:space="preserve"> artinya pertanyaan    tersebut tidak valid</w:t>
      </w:r>
    </w:p>
    <w:p w:rsidR="00BF77A1" w:rsidRPr="00153501" w:rsidRDefault="00BF77A1" w:rsidP="00F55ED9">
      <w:pPr>
        <w:spacing w:line="480" w:lineRule="auto"/>
        <w:ind w:left="720" w:firstLine="720"/>
        <w:jc w:val="both"/>
        <w:rPr>
          <w:rFonts w:ascii="Arial" w:hAnsi="Arial" w:cs="Arial"/>
          <w:b/>
          <w:lang w:val="id-ID"/>
        </w:rPr>
      </w:pPr>
      <w:r>
        <w:rPr>
          <w:rFonts w:ascii="Arial" w:hAnsi="Arial" w:cs="Arial"/>
          <w:lang w:val="id-ID"/>
        </w:rPr>
        <w:lastRenderedPageBreak/>
        <w:t xml:space="preserve">Adapun hasil uji validitas kuesioner pengetahuan menggunakan skala </w:t>
      </w:r>
      <w:r w:rsidRPr="00F723CA">
        <w:rPr>
          <w:rFonts w:ascii="Arial" w:hAnsi="Arial" w:cs="Arial"/>
          <w:i/>
          <w:lang w:val="id-ID"/>
        </w:rPr>
        <w:t>guttman</w:t>
      </w:r>
      <w:r>
        <w:rPr>
          <w:rFonts w:ascii="Arial" w:hAnsi="Arial" w:cs="Arial"/>
          <w:lang w:val="id-ID"/>
        </w:rPr>
        <w:t xml:space="preserve"> diperoleh hasil bahwa 15 item pernyataan valid dengan r hitung lebih besar dibandingkan r tabel sehingga dapat dilakukan penelitian.</w:t>
      </w:r>
    </w:p>
    <w:p w:rsidR="00BF77A1" w:rsidRPr="000F534A" w:rsidRDefault="00BF77A1" w:rsidP="00BF77A1">
      <w:pPr>
        <w:spacing w:line="480" w:lineRule="auto"/>
        <w:jc w:val="center"/>
        <w:rPr>
          <w:rFonts w:ascii="Arial" w:hAnsi="Arial" w:cs="Arial"/>
          <w:b/>
        </w:rPr>
      </w:pPr>
      <w:r w:rsidRPr="000F534A">
        <w:rPr>
          <w:rFonts w:ascii="Arial" w:hAnsi="Arial" w:cs="Arial"/>
          <w:b/>
        </w:rPr>
        <w:t>Tabel 3.</w:t>
      </w:r>
      <w:r>
        <w:rPr>
          <w:rFonts w:ascii="Arial" w:hAnsi="Arial" w:cs="Arial"/>
          <w:b/>
          <w:lang w:val="id-ID"/>
        </w:rPr>
        <w:t>4</w:t>
      </w:r>
      <w:r w:rsidRPr="000F534A">
        <w:rPr>
          <w:rFonts w:ascii="Arial" w:hAnsi="Arial" w:cs="Arial"/>
          <w:b/>
        </w:rPr>
        <w:t xml:space="preserve"> </w:t>
      </w:r>
      <w:r>
        <w:rPr>
          <w:rFonts w:ascii="Arial" w:hAnsi="Arial" w:cs="Arial"/>
          <w:b/>
          <w:lang w:val="id-ID"/>
        </w:rPr>
        <w:t>Uji Validitas Pengetahuan</w:t>
      </w:r>
    </w:p>
    <w:tbl>
      <w:tblPr>
        <w:tblW w:w="4160" w:type="dxa"/>
        <w:jc w:val="center"/>
        <w:tblCellMar>
          <w:left w:w="10" w:type="dxa"/>
          <w:right w:w="10" w:type="dxa"/>
        </w:tblCellMar>
        <w:tblLook w:val="04A0" w:firstRow="1" w:lastRow="0" w:firstColumn="1" w:lastColumn="0" w:noHBand="0" w:noVBand="1"/>
      </w:tblPr>
      <w:tblGrid>
        <w:gridCol w:w="960"/>
        <w:gridCol w:w="1000"/>
        <w:gridCol w:w="960"/>
        <w:gridCol w:w="1240"/>
      </w:tblGrid>
      <w:tr w:rsidR="00BF77A1" w:rsidRPr="00514609" w:rsidTr="00BF77A1">
        <w:trPr>
          <w:trHeight w:val="315"/>
          <w:jc w:val="center"/>
        </w:trPr>
        <w:tc>
          <w:tcPr>
            <w:tcW w:w="960" w:type="dxa"/>
            <w:tcBorders>
              <w:top w:val="single" w:sz="4" w:space="0" w:color="auto"/>
              <w:bottom w:val="single" w:sz="4" w:space="0" w:color="auto"/>
            </w:tcBorders>
            <w:shd w:val="clear" w:color="auto" w:fill="auto"/>
            <w:noWrap/>
            <w:vAlign w:val="bottom"/>
            <w:hideMark/>
          </w:tcPr>
          <w:p w:rsidR="00BF77A1" w:rsidRPr="00514609" w:rsidRDefault="00BF77A1" w:rsidP="00BF77A1">
            <w:pPr>
              <w:jc w:val="center"/>
              <w:rPr>
                <w:rFonts w:ascii="Calibri" w:hAnsi="Calibri" w:cs="Calibri"/>
                <w:b/>
                <w:bCs/>
                <w:color w:val="000000"/>
                <w:sz w:val="20"/>
                <w:szCs w:val="20"/>
              </w:rPr>
            </w:pPr>
            <w:r w:rsidRPr="00514609">
              <w:rPr>
                <w:rFonts w:ascii="Calibri" w:hAnsi="Calibri" w:cs="Calibri"/>
                <w:b/>
                <w:bCs/>
                <w:color w:val="000000"/>
                <w:sz w:val="20"/>
                <w:szCs w:val="20"/>
                <w:lang w:val="id-ID" w:eastAsia="id-ID"/>
              </w:rPr>
              <w:t>No</w:t>
            </w:r>
          </w:p>
        </w:tc>
        <w:tc>
          <w:tcPr>
            <w:tcW w:w="1000" w:type="dxa"/>
            <w:tcBorders>
              <w:top w:val="single" w:sz="4" w:space="0" w:color="auto"/>
              <w:bottom w:val="single" w:sz="4" w:space="0" w:color="auto"/>
            </w:tcBorders>
            <w:shd w:val="clear" w:color="auto" w:fill="auto"/>
            <w:noWrap/>
            <w:vAlign w:val="bottom"/>
            <w:hideMark/>
          </w:tcPr>
          <w:p w:rsidR="00BF77A1" w:rsidRPr="00514609" w:rsidRDefault="00BF77A1" w:rsidP="00BF77A1">
            <w:pPr>
              <w:jc w:val="center"/>
              <w:rPr>
                <w:rFonts w:ascii="Calibri" w:hAnsi="Calibri" w:cs="Calibri"/>
                <w:b/>
                <w:bCs/>
                <w:color w:val="000000"/>
                <w:sz w:val="20"/>
                <w:szCs w:val="20"/>
              </w:rPr>
            </w:pPr>
            <w:r w:rsidRPr="00514609">
              <w:rPr>
                <w:rFonts w:ascii="Calibri" w:hAnsi="Calibri" w:cs="Calibri"/>
                <w:b/>
                <w:bCs/>
                <w:color w:val="000000"/>
                <w:sz w:val="20"/>
                <w:szCs w:val="20"/>
                <w:lang w:val="id-ID" w:eastAsia="id-ID"/>
              </w:rPr>
              <w:t>r Hitung</w:t>
            </w:r>
          </w:p>
        </w:tc>
        <w:tc>
          <w:tcPr>
            <w:tcW w:w="960" w:type="dxa"/>
            <w:tcBorders>
              <w:top w:val="single" w:sz="4" w:space="0" w:color="auto"/>
              <w:bottom w:val="single" w:sz="4" w:space="0" w:color="auto"/>
            </w:tcBorders>
            <w:shd w:val="clear" w:color="auto" w:fill="auto"/>
            <w:noWrap/>
            <w:vAlign w:val="bottom"/>
            <w:hideMark/>
          </w:tcPr>
          <w:p w:rsidR="00BF77A1" w:rsidRPr="00514609" w:rsidRDefault="00BF77A1" w:rsidP="00BF77A1">
            <w:pPr>
              <w:jc w:val="center"/>
              <w:rPr>
                <w:rFonts w:ascii="Calibri" w:hAnsi="Calibri" w:cs="Calibri"/>
                <w:b/>
                <w:bCs/>
                <w:color w:val="000000"/>
                <w:sz w:val="20"/>
                <w:szCs w:val="20"/>
              </w:rPr>
            </w:pPr>
            <w:r w:rsidRPr="00514609">
              <w:rPr>
                <w:rFonts w:ascii="Calibri" w:hAnsi="Calibri" w:cs="Calibri"/>
                <w:b/>
                <w:bCs/>
                <w:color w:val="000000"/>
                <w:sz w:val="20"/>
                <w:szCs w:val="20"/>
                <w:lang w:val="id-ID" w:eastAsia="id-ID"/>
              </w:rPr>
              <w:t>r Tabel</w:t>
            </w:r>
          </w:p>
        </w:tc>
        <w:tc>
          <w:tcPr>
            <w:tcW w:w="1240" w:type="dxa"/>
            <w:tcBorders>
              <w:top w:val="single" w:sz="4" w:space="0" w:color="auto"/>
              <w:bottom w:val="single" w:sz="4" w:space="0" w:color="auto"/>
            </w:tcBorders>
            <w:shd w:val="clear" w:color="auto" w:fill="auto"/>
            <w:noWrap/>
            <w:vAlign w:val="bottom"/>
            <w:hideMark/>
          </w:tcPr>
          <w:p w:rsidR="00BF77A1" w:rsidRPr="00514609" w:rsidRDefault="00BF77A1" w:rsidP="00BF77A1">
            <w:pPr>
              <w:jc w:val="center"/>
              <w:rPr>
                <w:rFonts w:ascii="Calibri" w:hAnsi="Calibri" w:cs="Calibri"/>
                <w:b/>
                <w:bCs/>
                <w:color w:val="000000"/>
                <w:sz w:val="20"/>
                <w:szCs w:val="20"/>
              </w:rPr>
            </w:pPr>
            <w:r w:rsidRPr="00514609">
              <w:rPr>
                <w:rFonts w:ascii="Calibri" w:hAnsi="Calibri" w:cs="Calibri"/>
                <w:b/>
                <w:bCs/>
                <w:color w:val="000000"/>
                <w:sz w:val="20"/>
                <w:szCs w:val="20"/>
                <w:lang w:val="id-ID" w:eastAsia="id-ID"/>
              </w:rPr>
              <w:t>Keputusan</w:t>
            </w:r>
          </w:p>
        </w:tc>
      </w:tr>
      <w:tr w:rsidR="00BF77A1" w:rsidRPr="00514609" w:rsidTr="00BF77A1">
        <w:trPr>
          <w:trHeight w:val="300"/>
          <w:jc w:val="center"/>
        </w:trPr>
        <w:tc>
          <w:tcPr>
            <w:tcW w:w="960" w:type="dxa"/>
            <w:tcBorders>
              <w:top w:val="single" w:sz="4" w:space="0" w:color="auto"/>
              <w:bottom w:val="single" w:sz="4" w:space="0" w:color="auto"/>
            </w:tcBorders>
            <w:shd w:val="clear" w:color="auto" w:fill="auto"/>
            <w:noWrap/>
            <w:vAlign w:val="bottom"/>
            <w:hideMark/>
          </w:tcPr>
          <w:p w:rsidR="00BF77A1" w:rsidRPr="00514609" w:rsidRDefault="00BF77A1" w:rsidP="00BF77A1">
            <w:pPr>
              <w:jc w:val="center"/>
              <w:rPr>
                <w:rFonts w:ascii="Calibri" w:hAnsi="Calibri" w:cs="Calibri"/>
                <w:color w:val="000000"/>
                <w:sz w:val="20"/>
                <w:szCs w:val="20"/>
              </w:rPr>
            </w:pPr>
            <w:r w:rsidRPr="00514609">
              <w:rPr>
                <w:rFonts w:ascii="Calibri" w:hAnsi="Calibri" w:cs="Calibri"/>
                <w:color w:val="000000"/>
                <w:sz w:val="20"/>
                <w:szCs w:val="20"/>
                <w:lang w:val="id-ID" w:eastAsia="id-ID"/>
              </w:rPr>
              <w:t>1</w:t>
            </w:r>
          </w:p>
        </w:tc>
        <w:tc>
          <w:tcPr>
            <w:tcW w:w="1000" w:type="dxa"/>
            <w:tcBorders>
              <w:top w:val="single" w:sz="4" w:space="0" w:color="auto"/>
              <w:bottom w:val="single" w:sz="4" w:space="0" w:color="auto"/>
            </w:tcBorders>
            <w:shd w:val="clear" w:color="000000" w:fill="92D050"/>
            <w:noWrap/>
            <w:vAlign w:val="bottom"/>
            <w:hideMark/>
          </w:tcPr>
          <w:p w:rsidR="00BF77A1" w:rsidRPr="00514609" w:rsidRDefault="00BF77A1" w:rsidP="00BF77A1">
            <w:pPr>
              <w:jc w:val="center"/>
              <w:rPr>
                <w:rFonts w:ascii="Calibri" w:hAnsi="Calibri" w:cs="Calibri"/>
                <w:color w:val="000000"/>
                <w:sz w:val="20"/>
                <w:szCs w:val="20"/>
              </w:rPr>
            </w:pPr>
            <w:r w:rsidRPr="00514609">
              <w:rPr>
                <w:rFonts w:ascii="Calibri" w:hAnsi="Calibri" w:cs="Calibri"/>
                <w:color w:val="000000"/>
                <w:sz w:val="20"/>
                <w:szCs w:val="20"/>
                <w:lang w:val="id-ID" w:eastAsia="id-ID"/>
              </w:rPr>
              <w:t>0,359</w:t>
            </w:r>
          </w:p>
        </w:tc>
        <w:tc>
          <w:tcPr>
            <w:tcW w:w="960" w:type="dxa"/>
            <w:tcBorders>
              <w:top w:val="single" w:sz="4" w:space="0" w:color="auto"/>
              <w:bottom w:val="single" w:sz="4" w:space="0" w:color="auto"/>
            </w:tcBorders>
            <w:shd w:val="clear" w:color="000000" w:fill="92D050"/>
            <w:noWrap/>
            <w:vAlign w:val="bottom"/>
            <w:hideMark/>
          </w:tcPr>
          <w:p w:rsidR="00BF77A1" w:rsidRPr="00514609" w:rsidRDefault="00BF77A1" w:rsidP="00BF77A1">
            <w:pPr>
              <w:jc w:val="center"/>
              <w:rPr>
                <w:rFonts w:ascii="Calibri" w:hAnsi="Calibri" w:cs="Calibri"/>
                <w:color w:val="000000"/>
                <w:sz w:val="20"/>
                <w:szCs w:val="20"/>
              </w:rPr>
            </w:pPr>
            <w:r w:rsidRPr="00514609">
              <w:rPr>
                <w:rFonts w:ascii="Calibri" w:hAnsi="Calibri" w:cs="Calibri"/>
                <w:color w:val="000000"/>
                <w:sz w:val="20"/>
                <w:szCs w:val="20"/>
                <w:lang w:val="id-ID" w:eastAsia="id-ID"/>
              </w:rPr>
              <w:t>0,361</w:t>
            </w:r>
          </w:p>
        </w:tc>
        <w:tc>
          <w:tcPr>
            <w:tcW w:w="1240" w:type="dxa"/>
            <w:tcBorders>
              <w:top w:val="single" w:sz="4" w:space="0" w:color="auto"/>
              <w:bottom w:val="single" w:sz="4" w:space="0" w:color="auto"/>
            </w:tcBorders>
            <w:shd w:val="clear" w:color="000000" w:fill="92D050"/>
            <w:noWrap/>
            <w:vAlign w:val="bottom"/>
            <w:hideMark/>
          </w:tcPr>
          <w:p w:rsidR="00BF77A1" w:rsidRPr="00514609" w:rsidRDefault="00BF77A1" w:rsidP="00BF77A1">
            <w:pPr>
              <w:jc w:val="center"/>
              <w:rPr>
                <w:rFonts w:ascii="Calibri" w:hAnsi="Calibri" w:cs="Calibri"/>
                <w:color w:val="000000"/>
                <w:sz w:val="20"/>
                <w:szCs w:val="20"/>
              </w:rPr>
            </w:pPr>
            <w:r w:rsidRPr="00514609">
              <w:rPr>
                <w:rFonts w:ascii="Calibri" w:hAnsi="Calibri" w:cs="Calibri"/>
                <w:color w:val="000000"/>
                <w:sz w:val="20"/>
                <w:szCs w:val="20"/>
                <w:lang w:val="id-ID" w:eastAsia="id-ID"/>
              </w:rPr>
              <w:t>Invalid</w:t>
            </w:r>
          </w:p>
        </w:tc>
      </w:tr>
      <w:tr w:rsidR="00BF77A1" w:rsidRPr="00514609" w:rsidTr="00BF77A1">
        <w:trPr>
          <w:trHeight w:val="300"/>
          <w:jc w:val="center"/>
        </w:trPr>
        <w:tc>
          <w:tcPr>
            <w:tcW w:w="960" w:type="dxa"/>
            <w:tcBorders>
              <w:top w:val="single" w:sz="4" w:space="0" w:color="auto"/>
              <w:bottom w:val="single" w:sz="4" w:space="0" w:color="auto"/>
            </w:tcBorders>
            <w:shd w:val="clear" w:color="auto" w:fill="auto"/>
            <w:noWrap/>
            <w:vAlign w:val="bottom"/>
            <w:hideMark/>
          </w:tcPr>
          <w:p w:rsidR="00BF77A1" w:rsidRPr="00514609" w:rsidRDefault="00BF77A1" w:rsidP="00BF77A1">
            <w:pPr>
              <w:jc w:val="center"/>
              <w:rPr>
                <w:rFonts w:ascii="Calibri" w:hAnsi="Calibri" w:cs="Calibri"/>
                <w:color w:val="000000"/>
                <w:sz w:val="20"/>
                <w:szCs w:val="20"/>
              </w:rPr>
            </w:pPr>
            <w:r w:rsidRPr="00514609">
              <w:rPr>
                <w:rFonts w:ascii="Calibri" w:hAnsi="Calibri" w:cs="Calibri"/>
                <w:color w:val="000000"/>
                <w:sz w:val="20"/>
                <w:szCs w:val="20"/>
                <w:lang w:val="id-ID" w:eastAsia="id-ID"/>
              </w:rPr>
              <w:t>2</w:t>
            </w:r>
          </w:p>
        </w:tc>
        <w:tc>
          <w:tcPr>
            <w:tcW w:w="1000" w:type="dxa"/>
            <w:tcBorders>
              <w:top w:val="single" w:sz="4" w:space="0" w:color="auto"/>
              <w:bottom w:val="single" w:sz="4" w:space="0" w:color="auto"/>
            </w:tcBorders>
            <w:shd w:val="clear" w:color="auto" w:fill="auto"/>
            <w:noWrap/>
            <w:vAlign w:val="bottom"/>
            <w:hideMark/>
          </w:tcPr>
          <w:p w:rsidR="00BF77A1" w:rsidRPr="00514609" w:rsidRDefault="00BF77A1" w:rsidP="00BF77A1">
            <w:pPr>
              <w:jc w:val="center"/>
              <w:rPr>
                <w:rFonts w:ascii="Calibri" w:hAnsi="Calibri" w:cs="Calibri"/>
                <w:color w:val="000000"/>
                <w:sz w:val="20"/>
                <w:szCs w:val="20"/>
              </w:rPr>
            </w:pPr>
            <w:r w:rsidRPr="00514609">
              <w:rPr>
                <w:rFonts w:ascii="Calibri" w:hAnsi="Calibri" w:cs="Calibri"/>
                <w:color w:val="000000"/>
                <w:sz w:val="20"/>
                <w:szCs w:val="20"/>
                <w:lang w:val="id-ID" w:eastAsia="id-ID"/>
              </w:rPr>
              <w:t>0,633</w:t>
            </w:r>
          </w:p>
        </w:tc>
        <w:tc>
          <w:tcPr>
            <w:tcW w:w="960" w:type="dxa"/>
            <w:tcBorders>
              <w:top w:val="single" w:sz="4" w:space="0" w:color="auto"/>
              <w:bottom w:val="single" w:sz="4" w:space="0" w:color="auto"/>
            </w:tcBorders>
            <w:shd w:val="clear" w:color="auto" w:fill="auto"/>
            <w:noWrap/>
            <w:vAlign w:val="bottom"/>
            <w:hideMark/>
          </w:tcPr>
          <w:p w:rsidR="00BF77A1" w:rsidRPr="00514609" w:rsidRDefault="00BF77A1" w:rsidP="00BF77A1">
            <w:pPr>
              <w:jc w:val="center"/>
              <w:rPr>
                <w:rFonts w:ascii="Calibri" w:hAnsi="Calibri" w:cs="Calibri"/>
                <w:color w:val="000000"/>
                <w:sz w:val="20"/>
                <w:szCs w:val="20"/>
              </w:rPr>
            </w:pPr>
            <w:r w:rsidRPr="00514609">
              <w:rPr>
                <w:rFonts w:ascii="Calibri" w:hAnsi="Calibri" w:cs="Calibri"/>
                <w:color w:val="000000"/>
                <w:sz w:val="20"/>
                <w:szCs w:val="20"/>
                <w:lang w:val="id-ID" w:eastAsia="id-ID"/>
              </w:rPr>
              <w:t>0,361</w:t>
            </w:r>
          </w:p>
        </w:tc>
        <w:tc>
          <w:tcPr>
            <w:tcW w:w="1240" w:type="dxa"/>
            <w:tcBorders>
              <w:top w:val="single" w:sz="4" w:space="0" w:color="auto"/>
              <w:bottom w:val="single" w:sz="4" w:space="0" w:color="auto"/>
            </w:tcBorders>
            <w:shd w:val="clear" w:color="auto" w:fill="auto"/>
            <w:noWrap/>
            <w:vAlign w:val="bottom"/>
            <w:hideMark/>
          </w:tcPr>
          <w:p w:rsidR="00BF77A1" w:rsidRPr="00514609" w:rsidRDefault="00BF77A1" w:rsidP="00BF77A1">
            <w:pPr>
              <w:jc w:val="center"/>
              <w:rPr>
                <w:rFonts w:ascii="Calibri" w:hAnsi="Calibri" w:cs="Calibri"/>
                <w:color w:val="000000"/>
                <w:sz w:val="20"/>
                <w:szCs w:val="20"/>
              </w:rPr>
            </w:pPr>
            <w:r w:rsidRPr="00514609">
              <w:rPr>
                <w:rFonts w:ascii="Calibri" w:hAnsi="Calibri" w:cs="Calibri"/>
                <w:color w:val="000000"/>
                <w:sz w:val="20"/>
                <w:szCs w:val="20"/>
                <w:lang w:val="id-ID" w:eastAsia="id-ID"/>
              </w:rPr>
              <w:t>Valid</w:t>
            </w:r>
          </w:p>
        </w:tc>
      </w:tr>
      <w:tr w:rsidR="00BF77A1" w:rsidRPr="00514609" w:rsidTr="00BF77A1">
        <w:trPr>
          <w:trHeight w:val="300"/>
          <w:jc w:val="center"/>
        </w:trPr>
        <w:tc>
          <w:tcPr>
            <w:tcW w:w="960" w:type="dxa"/>
            <w:tcBorders>
              <w:top w:val="single" w:sz="4" w:space="0" w:color="auto"/>
              <w:bottom w:val="single" w:sz="4" w:space="0" w:color="auto"/>
            </w:tcBorders>
            <w:shd w:val="clear" w:color="auto" w:fill="auto"/>
            <w:noWrap/>
            <w:vAlign w:val="bottom"/>
            <w:hideMark/>
          </w:tcPr>
          <w:p w:rsidR="00BF77A1" w:rsidRPr="00514609" w:rsidRDefault="00BF77A1" w:rsidP="00BF77A1">
            <w:pPr>
              <w:jc w:val="center"/>
              <w:rPr>
                <w:rFonts w:ascii="Calibri" w:hAnsi="Calibri" w:cs="Calibri"/>
                <w:color w:val="000000"/>
                <w:sz w:val="20"/>
                <w:szCs w:val="20"/>
              </w:rPr>
            </w:pPr>
            <w:r w:rsidRPr="00514609">
              <w:rPr>
                <w:rFonts w:ascii="Calibri" w:hAnsi="Calibri" w:cs="Calibri"/>
                <w:color w:val="000000"/>
                <w:sz w:val="20"/>
                <w:szCs w:val="20"/>
                <w:lang w:val="id-ID" w:eastAsia="id-ID"/>
              </w:rPr>
              <w:t>3</w:t>
            </w:r>
          </w:p>
        </w:tc>
        <w:tc>
          <w:tcPr>
            <w:tcW w:w="1000" w:type="dxa"/>
            <w:tcBorders>
              <w:top w:val="single" w:sz="4" w:space="0" w:color="auto"/>
              <w:bottom w:val="single" w:sz="4" w:space="0" w:color="auto"/>
            </w:tcBorders>
            <w:shd w:val="clear" w:color="auto" w:fill="auto"/>
            <w:noWrap/>
            <w:vAlign w:val="bottom"/>
            <w:hideMark/>
          </w:tcPr>
          <w:p w:rsidR="00BF77A1" w:rsidRPr="00514609" w:rsidRDefault="00BF77A1" w:rsidP="00BF77A1">
            <w:pPr>
              <w:jc w:val="center"/>
              <w:rPr>
                <w:rFonts w:ascii="Calibri" w:hAnsi="Calibri" w:cs="Calibri"/>
                <w:color w:val="000000"/>
                <w:sz w:val="20"/>
                <w:szCs w:val="20"/>
              </w:rPr>
            </w:pPr>
            <w:r w:rsidRPr="00514609">
              <w:rPr>
                <w:rFonts w:ascii="Calibri" w:hAnsi="Calibri" w:cs="Calibri"/>
                <w:color w:val="000000"/>
                <w:sz w:val="20"/>
                <w:szCs w:val="20"/>
                <w:lang w:val="id-ID" w:eastAsia="id-ID"/>
              </w:rPr>
              <w:t>0,77</w:t>
            </w:r>
          </w:p>
        </w:tc>
        <w:tc>
          <w:tcPr>
            <w:tcW w:w="960" w:type="dxa"/>
            <w:tcBorders>
              <w:top w:val="single" w:sz="4" w:space="0" w:color="auto"/>
              <w:bottom w:val="single" w:sz="4" w:space="0" w:color="auto"/>
            </w:tcBorders>
            <w:shd w:val="clear" w:color="auto" w:fill="auto"/>
            <w:noWrap/>
            <w:vAlign w:val="bottom"/>
            <w:hideMark/>
          </w:tcPr>
          <w:p w:rsidR="00BF77A1" w:rsidRPr="00514609" w:rsidRDefault="00BF77A1" w:rsidP="00BF77A1">
            <w:pPr>
              <w:jc w:val="center"/>
              <w:rPr>
                <w:rFonts w:ascii="Calibri" w:hAnsi="Calibri" w:cs="Calibri"/>
                <w:color w:val="000000"/>
                <w:sz w:val="20"/>
                <w:szCs w:val="20"/>
              </w:rPr>
            </w:pPr>
            <w:r w:rsidRPr="00514609">
              <w:rPr>
                <w:rFonts w:ascii="Calibri" w:hAnsi="Calibri" w:cs="Calibri"/>
                <w:color w:val="000000"/>
                <w:sz w:val="20"/>
                <w:szCs w:val="20"/>
                <w:lang w:val="id-ID" w:eastAsia="id-ID"/>
              </w:rPr>
              <w:t>0,361</w:t>
            </w:r>
          </w:p>
        </w:tc>
        <w:tc>
          <w:tcPr>
            <w:tcW w:w="1240" w:type="dxa"/>
            <w:tcBorders>
              <w:top w:val="single" w:sz="4" w:space="0" w:color="auto"/>
              <w:bottom w:val="single" w:sz="4" w:space="0" w:color="auto"/>
            </w:tcBorders>
            <w:shd w:val="clear" w:color="auto" w:fill="auto"/>
            <w:noWrap/>
            <w:vAlign w:val="bottom"/>
            <w:hideMark/>
          </w:tcPr>
          <w:p w:rsidR="00BF77A1" w:rsidRPr="00514609" w:rsidRDefault="00BF77A1" w:rsidP="00BF77A1">
            <w:pPr>
              <w:jc w:val="center"/>
              <w:rPr>
                <w:rFonts w:ascii="Calibri" w:hAnsi="Calibri" w:cs="Calibri"/>
                <w:color w:val="000000"/>
                <w:sz w:val="20"/>
                <w:szCs w:val="20"/>
              </w:rPr>
            </w:pPr>
            <w:r w:rsidRPr="00514609">
              <w:rPr>
                <w:rFonts w:ascii="Calibri" w:hAnsi="Calibri" w:cs="Calibri"/>
                <w:color w:val="000000"/>
                <w:sz w:val="20"/>
                <w:szCs w:val="20"/>
                <w:lang w:val="id-ID" w:eastAsia="id-ID"/>
              </w:rPr>
              <w:t>Valid</w:t>
            </w:r>
          </w:p>
        </w:tc>
      </w:tr>
      <w:tr w:rsidR="00BF77A1" w:rsidRPr="00514609" w:rsidTr="00BF77A1">
        <w:trPr>
          <w:trHeight w:val="300"/>
          <w:jc w:val="center"/>
        </w:trPr>
        <w:tc>
          <w:tcPr>
            <w:tcW w:w="960" w:type="dxa"/>
            <w:tcBorders>
              <w:top w:val="single" w:sz="4" w:space="0" w:color="auto"/>
              <w:bottom w:val="single" w:sz="4" w:space="0" w:color="auto"/>
            </w:tcBorders>
            <w:shd w:val="clear" w:color="auto" w:fill="auto"/>
            <w:noWrap/>
            <w:vAlign w:val="bottom"/>
            <w:hideMark/>
          </w:tcPr>
          <w:p w:rsidR="00BF77A1" w:rsidRPr="00514609" w:rsidRDefault="00BF77A1" w:rsidP="00BF77A1">
            <w:pPr>
              <w:jc w:val="center"/>
              <w:rPr>
                <w:rFonts w:ascii="Calibri" w:hAnsi="Calibri" w:cs="Calibri"/>
                <w:color w:val="000000"/>
                <w:sz w:val="20"/>
                <w:szCs w:val="20"/>
              </w:rPr>
            </w:pPr>
            <w:r w:rsidRPr="00514609">
              <w:rPr>
                <w:rFonts w:ascii="Calibri" w:hAnsi="Calibri" w:cs="Calibri"/>
                <w:color w:val="000000"/>
                <w:sz w:val="20"/>
                <w:szCs w:val="20"/>
                <w:lang w:val="id-ID" w:eastAsia="id-ID"/>
              </w:rPr>
              <w:t>4</w:t>
            </w:r>
          </w:p>
        </w:tc>
        <w:tc>
          <w:tcPr>
            <w:tcW w:w="1000" w:type="dxa"/>
            <w:tcBorders>
              <w:top w:val="single" w:sz="4" w:space="0" w:color="auto"/>
              <w:bottom w:val="single" w:sz="4" w:space="0" w:color="auto"/>
            </w:tcBorders>
            <w:shd w:val="clear" w:color="auto" w:fill="auto"/>
            <w:noWrap/>
            <w:vAlign w:val="bottom"/>
            <w:hideMark/>
          </w:tcPr>
          <w:p w:rsidR="00BF77A1" w:rsidRPr="00514609" w:rsidRDefault="00BF77A1" w:rsidP="00BF77A1">
            <w:pPr>
              <w:jc w:val="center"/>
              <w:rPr>
                <w:rFonts w:ascii="Calibri" w:hAnsi="Calibri" w:cs="Calibri"/>
                <w:color w:val="000000"/>
                <w:sz w:val="20"/>
                <w:szCs w:val="20"/>
              </w:rPr>
            </w:pPr>
            <w:r w:rsidRPr="00514609">
              <w:rPr>
                <w:rFonts w:ascii="Calibri" w:hAnsi="Calibri" w:cs="Calibri"/>
                <w:color w:val="000000"/>
                <w:sz w:val="20"/>
                <w:szCs w:val="20"/>
                <w:lang w:val="id-ID" w:eastAsia="id-ID"/>
              </w:rPr>
              <w:t>0,712</w:t>
            </w:r>
          </w:p>
        </w:tc>
        <w:tc>
          <w:tcPr>
            <w:tcW w:w="960" w:type="dxa"/>
            <w:tcBorders>
              <w:top w:val="single" w:sz="4" w:space="0" w:color="auto"/>
              <w:bottom w:val="single" w:sz="4" w:space="0" w:color="auto"/>
            </w:tcBorders>
            <w:shd w:val="clear" w:color="auto" w:fill="auto"/>
            <w:noWrap/>
            <w:vAlign w:val="bottom"/>
            <w:hideMark/>
          </w:tcPr>
          <w:p w:rsidR="00BF77A1" w:rsidRPr="00514609" w:rsidRDefault="00BF77A1" w:rsidP="00BF77A1">
            <w:pPr>
              <w:jc w:val="center"/>
              <w:rPr>
                <w:rFonts w:ascii="Calibri" w:hAnsi="Calibri" w:cs="Calibri"/>
                <w:color w:val="000000"/>
                <w:sz w:val="20"/>
                <w:szCs w:val="20"/>
              </w:rPr>
            </w:pPr>
            <w:r w:rsidRPr="00514609">
              <w:rPr>
                <w:rFonts w:ascii="Calibri" w:hAnsi="Calibri" w:cs="Calibri"/>
                <w:color w:val="000000"/>
                <w:sz w:val="20"/>
                <w:szCs w:val="20"/>
                <w:lang w:val="id-ID" w:eastAsia="id-ID"/>
              </w:rPr>
              <w:t>0,361</w:t>
            </w:r>
          </w:p>
        </w:tc>
        <w:tc>
          <w:tcPr>
            <w:tcW w:w="1240" w:type="dxa"/>
            <w:tcBorders>
              <w:top w:val="single" w:sz="4" w:space="0" w:color="auto"/>
              <w:bottom w:val="single" w:sz="4" w:space="0" w:color="auto"/>
            </w:tcBorders>
            <w:shd w:val="clear" w:color="auto" w:fill="auto"/>
            <w:noWrap/>
            <w:vAlign w:val="bottom"/>
            <w:hideMark/>
          </w:tcPr>
          <w:p w:rsidR="00BF77A1" w:rsidRPr="00514609" w:rsidRDefault="00BF77A1" w:rsidP="00BF77A1">
            <w:pPr>
              <w:jc w:val="center"/>
              <w:rPr>
                <w:rFonts w:ascii="Calibri" w:hAnsi="Calibri" w:cs="Calibri"/>
                <w:color w:val="000000"/>
                <w:sz w:val="20"/>
                <w:szCs w:val="20"/>
              </w:rPr>
            </w:pPr>
            <w:r w:rsidRPr="00514609">
              <w:rPr>
                <w:rFonts w:ascii="Calibri" w:hAnsi="Calibri" w:cs="Calibri"/>
                <w:color w:val="000000"/>
                <w:sz w:val="20"/>
                <w:szCs w:val="20"/>
                <w:lang w:val="id-ID" w:eastAsia="id-ID"/>
              </w:rPr>
              <w:t>Valid</w:t>
            </w:r>
          </w:p>
        </w:tc>
      </w:tr>
      <w:tr w:rsidR="00BF77A1" w:rsidRPr="00514609" w:rsidTr="00BF77A1">
        <w:trPr>
          <w:trHeight w:val="300"/>
          <w:jc w:val="center"/>
        </w:trPr>
        <w:tc>
          <w:tcPr>
            <w:tcW w:w="960" w:type="dxa"/>
            <w:tcBorders>
              <w:top w:val="single" w:sz="4" w:space="0" w:color="auto"/>
              <w:bottom w:val="single" w:sz="4" w:space="0" w:color="auto"/>
            </w:tcBorders>
            <w:shd w:val="clear" w:color="auto" w:fill="auto"/>
            <w:noWrap/>
            <w:vAlign w:val="bottom"/>
            <w:hideMark/>
          </w:tcPr>
          <w:p w:rsidR="00BF77A1" w:rsidRPr="00514609" w:rsidRDefault="00BF77A1" w:rsidP="00BF77A1">
            <w:pPr>
              <w:jc w:val="center"/>
              <w:rPr>
                <w:rFonts w:ascii="Calibri" w:hAnsi="Calibri" w:cs="Calibri"/>
                <w:color w:val="000000"/>
                <w:sz w:val="20"/>
                <w:szCs w:val="20"/>
              </w:rPr>
            </w:pPr>
            <w:r w:rsidRPr="00514609">
              <w:rPr>
                <w:rFonts w:ascii="Calibri" w:hAnsi="Calibri" w:cs="Calibri"/>
                <w:color w:val="000000"/>
                <w:sz w:val="20"/>
                <w:szCs w:val="20"/>
                <w:lang w:val="id-ID" w:eastAsia="id-ID"/>
              </w:rPr>
              <w:t>5</w:t>
            </w:r>
          </w:p>
        </w:tc>
        <w:tc>
          <w:tcPr>
            <w:tcW w:w="1000" w:type="dxa"/>
            <w:tcBorders>
              <w:top w:val="single" w:sz="4" w:space="0" w:color="auto"/>
              <w:bottom w:val="single" w:sz="4" w:space="0" w:color="auto"/>
            </w:tcBorders>
            <w:shd w:val="clear" w:color="auto" w:fill="auto"/>
            <w:noWrap/>
            <w:vAlign w:val="bottom"/>
            <w:hideMark/>
          </w:tcPr>
          <w:p w:rsidR="00BF77A1" w:rsidRPr="00514609" w:rsidRDefault="00BF77A1" w:rsidP="00BF77A1">
            <w:pPr>
              <w:jc w:val="center"/>
              <w:rPr>
                <w:rFonts w:ascii="Calibri" w:hAnsi="Calibri" w:cs="Calibri"/>
                <w:color w:val="000000"/>
                <w:sz w:val="20"/>
                <w:szCs w:val="20"/>
              </w:rPr>
            </w:pPr>
            <w:r w:rsidRPr="00514609">
              <w:rPr>
                <w:rFonts w:ascii="Calibri" w:hAnsi="Calibri" w:cs="Calibri"/>
                <w:color w:val="000000"/>
                <w:sz w:val="20"/>
                <w:szCs w:val="20"/>
                <w:lang w:val="id-ID" w:eastAsia="id-ID"/>
              </w:rPr>
              <w:t>0,667</w:t>
            </w:r>
          </w:p>
        </w:tc>
        <w:tc>
          <w:tcPr>
            <w:tcW w:w="960" w:type="dxa"/>
            <w:tcBorders>
              <w:top w:val="single" w:sz="4" w:space="0" w:color="auto"/>
              <w:bottom w:val="single" w:sz="4" w:space="0" w:color="auto"/>
            </w:tcBorders>
            <w:shd w:val="clear" w:color="auto" w:fill="auto"/>
            <w:noWrap/>
            <w:vAlign w:val="bottom"/>
            <w:hideMark/>
          </w:tcPr>
          <w:p w:rsidR="00BF77A1" w:rsidRPr="00514609" w:rsidRDefault="00BF77A1" w:rsidP="00BF77A1">
            <w:pPr>
              <w:jc w:val="center"/>
              <w:rPr>
                <w:rFonts w:ascii="Calibri" w:hAnsi="Calibri" w:cs="Calibri"/>
                <w:color w:val="000000"/>
                <w:sz w:val="20"/>
                <w:szCs w:val="20"/>
              </w:rPr>
            </w:pPr>
            <w:r w:rsidRPr="00514609">
              <w:rPr>
                <w:rFonts w:ascii="Calibri" w:hAnsi="Calibri" w:cs="Calibri"/>
                <w:color w:val="000000"/>
                <w:sz w:val="20"/>
                <w:szCs w:val="20"/>
                <w:lang w:val="id-ID" w:eastAsia="id-ID"/>
              </w:rPr>
              <w:t>0,361</w:t>
            </w:r>
          </w:p>
        </w:tc>
        <w:tc>
          <w:tcPr>
            <w:tcW w:w="1240" w:type="dxa"/>
            <w:tcBorders>
              <w:top w:val="single" w:sz="4" w:space="0" w:color="auto"/>
              <w:bottom w:val="single" w:sz="4" w:space="0" w:color="auto"/>
            </w:tcBorders>
            <w:shd w:val="clear" w:color="auto" w:fill="auto"/>
            <w:noWrap/>
            <w:vAlign w:val="bottom"/>
            <w:hideMark/>
          </w:tcPr>
          <w:p w:rsidR="00BF77A1" w:rsidRPr="00514609" w:rsidRDefault="00BF77A1" w:rsidP="00BF77A1">
            <w:pPr>
              <w:jc w:val="center"/>
              <w:rPr>
                <w:rFonts w:ascii="Calibri" w:hAnsi="Calibri" w:cs="Calibri"/>
                <w:color w:val="000000"/>
                <w:sz w:val="20"/>
                <w:szCs w:val="20"/>
              </w:rPr>
            </w:pPr>
            <w:r w:rsidRPr="00514609">
              <w:rPr>
                <w:rFonts w:ascii="Calibri" w:hAnsi="Calibri" w:cs="Calibri"/>
                <w:color w:val="000000"/>
                <w:sz w:val="20"/>
                <w:szCs w:val="20"/>
                <w:lang w:val="id-ID" w:eastAsia="id-ID"/>
              </w:rPr>
              <w:t>Valid</w:t>
            </w:r>
          </w:p>
        </w:tc>
      </w:tr>
      <w:tr w:rsidR="00BF77A1" w:rsidRPr="00514609" w:rsidTr="00BF77A1">
        <w:trPr>
          <w:trHeight w:val="300"/>
          <w:jc w:val="center"/>
        </w:trPr>
        <w:tc>
          <w:tcPr>
            <w:tcW w:w="960" w:type="dxa"/>
            <w:tcBorders>
              <w:top w:val="single" w:sz="4" w:space="0" w:color="auto"/>
              <w:bottom w:val="single" w:sz="4" w:space="0" w:color="auto"/>
            </w:tcBorders>
            <w:shd w:val="clear" w:color="auto" w:fill="auto"/>
            <w:noWrap/>
            <w:vAlign w:val="bottom"/>
            <w:hideMark/>
          </w:tcPr>
          <w:p w:rsidR="00BF77A1" w:rsidRPr="00514609" w:rsidRDefault="00BF77A1" w:rsidP="00BF77A1">
            <w:pPr>
              <w:jc w:val="center"/>
              <w:rPr>
                <w:rFonts w:ascii="Calibri" w:hAnsi="Calibri" w:cs="Calibri"/>
                <w:color w:val="000000"/>
                <w:sz w:val="20"/>
                <w:szCs w:val="20"/>
              </w:rPr>
            </w:pPr>
            <w:r w:rsidRPr="00514609">
              <w:rPr>
                <w:rFonts w:ascii="Calibri" w:hAnsi="Calibri" w:cs="Calibri"/>
                <w:color w:val="000000"/>
                <w:sz w:val="20"/>
                <w:szCs w:val="20"/>
                <w:lang w:val="id-ID" w:eastAsia="id-ID"/>
              </w:rPr>
              <w:t>6</w:t>
            </w:r>
          </w:p>
        </w:tc>
        <w:tc>
          <w:tcPr>
            <w:tcW w:w="1000" w:type="dxa"/>
            <w:tcBorders>
              <w:top w:val="single" w:sz="4" w:space="0" w:color="auto"/>
              <w:bottom w:val="single" w:sz="4" w:space="0" w:color="auto"/>
            </w:tcBorders>
            <w:shd w:val="clear" w:color="000000" w:fill="92D050"/>
            <w:noWrap/>
            <w:vAlign w:val="bottom"/>
            <w:hideMark/>
          </w:tcPr>
          <w:p w:rsidR="00BF77A1" w:rsidRPr="00514609" w:rsidRDefault="00BF77A1" w:rsidP="00BF77A1">
            <w:pPr>
              <w:jc w:val="center"/>
              <w:rPr>
                <w:rFonts w:ascii="Calibri" w:hAnsi="Calibri" w:cs="Calibri"/>
                <w:color w:val="000000"/>
                <w:sz w:val="20"/>
                <w:szCs w:val="20"/>
              </w:rPr>
            </w:pPr>
            <w:r w:rsidRPr="00514609">
              <w:rPr>
                <w:rFonts w:ascii="Calibri" w:hAnsi="Calibri" w:cs="Calibri"/>
                <w:color w:val="000000"/>
                <w:sz w:val="20"/>
                <w:szCs w:val="20"/>
                <w:lang w:val="id-ID" w:eastAsia="id-ID"/>
              </w:rPr>
              <w:t>0,148</w:t>
            </w:r>
          </w:p>
        </w:tc>
        <w:tc>
          <w:tcPr>
            <w:tcW w:w="960" w:type="dxa"/>
            <w:tcBorders>
              <w:top w:val="single" w:sz="4" w:space="0" w:color="auto"/>
              <w:bottom w:val="single" w:sz="4" w:space="0" w:color="auto"/>
            </w:tcBorders>
            <w:shd w:val="clear" w:color="000000" w:fill="92D050"/>
            <w:noWrap/>
            <w:vAlign w:val="bottom"/>
            <w:hideMark/>
          </w:tcPr>
          <w:p w:rsidR="00BF77A1" w:rsidRPr="00514609" w:rsidRDefault="00BF77A1" w:rsidP="00BF77A1">
            <w:pPr>
              <w:jc w:val="center"/>
              <w:rPr>
                <w:rFonts w:ascii="Calibri" w:hAnsi="Calibri" w:cs="Calibri"/>
                <w:color w:val="000000"/>
                <w:sz w:val="20"/>
                <w:szCs w:val="20"/>
              </w:rPr>
            </w:pPr>
            <w:r w:rsidRPr="00514609">
              <w:rPr>
                <w:rFonts w:ascii="Calibri" w:hAnsi="Calibri" w:cs="Calibri"/>
                <w:color w:val="000000"/>
                <w:sz w:val="20"/>
                <w:szCs w:val="20"/>
                <w:lang w:val="id-ID" w:eastAsia="id-ID"/>
              </w:rPr>
              <w:t>0,361</w:t>
            </w:r>
          </w:p>
        </w:tc>
        <w:tc>
          <w:tcPr>
            <w:tcW w:w="1240" w:type="dxa"/>
            <w:tcBorders>
              <w:top w:val="single" w:sz="4" w:space="0" w:color="auto"/>
              <w:bottom w:val="single" w:sz="4" w:space="0" w:color="auto"/>
            </w:tcBorders>
            <w:shd w:val="clear" w:color="000000" w:fill="92D050"/>
            <w:noWrap/>
            <w:vAlign w:val="bottom"/>
            <w:hideMark/>
          </w:tcPr>
          <w:p w:rsidR="00BF77A1" w:rsidRPr="00514609" w:rsidRDefault="00BF77A1" w:rsidP="00BF77A1">
            <w:pPr>
              <w:jc w:val="center"/>
              <w:rPr>
                <w:rFonts w:ascii="Calibri" w:hAnsi="Calibri" w:cs="Calibri"/>
                <w:color w:val="000000"/>
                <w:sz w:val="20"/>
                <w:szCs w:val="20"/>
              </w:rPr>
            </w:pPr>
            <w:r w:rsidRPr="00514609">
              <w:rPr>
                <w:rFonts w:ascii="Calibri" w:hAnsi="Calibri" w:cs="Calibri"/>
                <w:color w:val="000000"/>
                <w:sz w:val="20"/>
                <w:szCs w:val="20"/>
                <w:lang w:val="id-ID" w:eastAsia="id-ID"/>
              </w:rPr>
              <w:t>Invalid</w:t>
            </w:r>
          </w:p>
        </w:tc>
      </w:tr>
      <w:tr w:rsidR="00BF77A1" w:rsidRPr="00514609" w:rsidTr="00BF77A1">
        <w:trPr>
          <w:trHeight w:val="300"/>
          <w:jc w:val="center"/>
        </w:trPr>
        <w:tc>
          <w:tcPr>
            <w:tcW w:w="960" w:type="dxa"/>
            <w:tcBorders>
              <w:top w:val="single" w:sz="4" w:space="0" w:color="auto"/>
              <w:bottom w:val="single" w:sz="4" w:space="0" w:color="auto"/>
            </w:tcBorders>
            <w:shd w:val="clear" w:color="auto" w:fill="auto"/>
            <w:noWrap/>
            <w:vAlign w:val="bottom"/>
            <w:hideMark/>
          </w:tcPr>
          <w:p w:rsidR="00BF77A1" w:rsidRPr="00514609" w:rsidRDefault="00BF77A1" w:rsidP="00BF77A1">
            <w:pPr>
              <w:jc w:val="center"/>
              <w:rPr>
                <w:rFonts w:ascii="Calibri" w:hAnsi="Calibri" w:cs="Calibri"/>
                <w:color w:val="000000"/>
                <w:sz w:val="20"/>
                <w:szCs w:val="20"/>
              </w:rPr>
            </w:pPr>
            <w:r w:rsidRPr="00514609">
              <w:rPr>
                <w:rFonts w:ascii="Calibri" w:hAnsi="Calibri" w:cs="Calibri"/>
                <w:color w:val="000000"/>
                <w:sz w:val="20"/>
                <w:szCs w:val="20"/>
                <w:lang w:val="id-ID" w:eastAsia="id-ID"/>
              </w:rPr>
              <w:t>7</w:t>
            </w:r>
          </w:p>
        </w:tc>
        <w:tc>
          <w:tcPr>
            <w:tcW w:w="1000" w:type="dxa"/>
            <w:tcBorders>
              <w:top w:val="single" w:sz="4" w:space="0" w:color="auto"/>
              <w:bottom w:val="single" w:sz="4" w:space="0" w:color="auto"/>
            </w:tcBorders>
            <w:shd w:val="clear" w:color="auto" w:fill="auto"/>
            <w:noWrap/>
            <w:vAlign w:val="bottom"/>
            <w:hideMark/>
          </w:tcPr>
          <w:p w:rsidR="00BF77A1" w:rsidRPr="00514609" w:rsidRDefault="00BF77A1" w:rsidP="00BF77A1">
            <w:pPr>
              <w:jc w:val="center"/>
              <w:rPr>
                <w:rFonts w:ascii="Calibri" w:hAnsi="Calibri" w:cs="Calibri"/>
                <w:color w:val="000000"/>
                <w:sz w:val="20"/>
                <w:szCs w:val="20"/>
              </w:rPr>
            </w:pPr>
            <w:r w:rsidRPr="00514609">
              <w:rPr>
                <w:rFonts w:ascii="Calibri" w:hAnsi="Calibri" w:cs="Calibri"/>
                <w:color w:val="000000"/>
                <w:sz w:val="20"/>
                <w:szCs w:val="20"/>
                <w:lang w:val="id-ID" w:eastAsia="id-ID"/>
              </w:rPr>
              <w:t>0,782</w:t>
            </w:r>
          </w:p>
        </w:tc>
        <w:tc>
          <w:tcPr>
            <w:tcW w:w="960" w:type="dxa"/>
            <w:tcBorders>
              <w:top w:val="single" w:sz="4" w:space="0" w:color="auto"/>
              <w:bottom w:val="single" w:sz="4" w:space="0" w:color="auto"/>
            </w:tcBorders>
            <w:shd w:val="clear" w:color="auto" w:fill="auto"/>
            <w:noWrap/>
            <w:vAlign w:val="bottom"/>
            <w:hideMark/>
          </w:tcPr>
          <w:p w:rsidR="00BF77A1" w:rsidRPr="00514609" w:rsidRDefault="00BF77A1" w:rsidP="00BF77A1">
            <w:pPr>
              <w:jc w:val="center"/>
              <w:rPr>
                <w:rFonts w:ascii="Calibri" w:hAnsi="Calibri" w:cs="Calibri"/>
                <w:color w:val="000000"/>
                <w:sz w:val="20"/>
                <w:szCs w:val="20"/>
              </w:rPr>
            </w:pPr>
            <w:r w:rsidRPr="00514609">
              <w:rPr>
                <w:rFonts w:ascii="Calibri" w:hAnsi="Calibri" w:cs="Calibri"/>
                <w:color w:val="000000"/>
                <w:sz w:val="20"/>
                <w:szCs w:val="20"/>
                <w:lang w:val="id-ID" w:eastAsia="id-ID"/>
              </w:rPr>
              <w:t>0,361</w:t>
            </w:r>
          </w:p>
        </w:tc>
        <w:tc>
          <w:tcPr>
            <w:tcW w:w="1240" w:type="dxa"/>
            <w:tcBorders>
              <w:top w:val="single" w:sz="4" w:space="0" w:color="auto"/>
              <w:bottom w:val="single" w:sz="4" w:space="0" w:color="auto"/>
            </w:tcBorders>
            <w:shd w:val="clear" w:color="auto" w:fill="auto"/>
            <w:noWrap/>
            <w:vAlign w:val="bottom"/>
            <w:hideMark/>
          </w:tcPr>
          <w:p w:rsidR="00BF77A1" w:rsidRPr="00514609" w:rsidRDefault="00BF77A1" w:rsidP="00BF77A1">
            <w:pPr>
              <w:jc w:val="center"/>
              <w:rPr>
                <w:rFonts w:ascii="Calibri" w:hAnsi="Calibri" w:cs="Calibri"/>
                <w:color w:val="000000"/>
                <w:sz w:val="20"/>
                <w:szCs w:val="20"/>
              </w:rPr>
            </w:pPr>
            <w:r w:rsidRPr="00514609">
              <w:rPr>
                <w:rFonts w:ascii="Calibri" w:hAnsi="Calibri" w:cs="Calibri"/>
                <w:color w:val="000000"/>
                <w:sz w:val="20"/>
                <w:szCs w:val="20"/>
                <w:lang w:val="id-ID" w:eastAsia="id-ID"/>
              </w:rPr>
              <w:t>Valid</w:t>
            </w:r>
          </w:p>
        </w:tc>
      </w:tr>
      <w:tr w:rsidR="00BF77A1" w:rsidRPr="00514609" w:rsidTr="00BF77A1">
        <w:trPr>
          <w:trHeight w:val="300"/>
          <w:jc w:val="center"/>
        </w:trPr>
        <w:tc>
          <w:tcPr>
            <w:tcW w:w="960" w:type="dxa"/>
            <w:tcBorders>
              <w:top w:val="single" w:sz="4" w:space="0" w:color="auto"/>
              <w:bottom w:val="single" w:sz="4" w:space="0" w:color="auto"/>
            </w:tcBorders>
            <w:shd w:val="clear" w:color="auto" w:fill="auto"/>
            <w:noWrap/>
            <w:vAlign w:val="bottom"/>
            <w:hideMark/>
          </w:tcPr>
          <w:p w:rsidR="00BF77A1" w:rsidRPr="00514609" w:rsidRDefault="00BF77A1" w:rsidP="00BF77A1">
            <w:pPr>
              <w:jc w:val="center"/>
              <w:rPr>
                <w:rFonts w:ascii="Calibri" w:hAnsi="Calibri" w:cs="Calibri"/>
                <w:color w:val="000000"/>
                <w:sz w:val="20"/>
                <w:szCs w:val="20"/>
              </w:rPr>
            </w:pPr>
            <w:r w:rsidRPr="00514609">
              <w:rPr>
                <w:rFonts w:ascii="Calibri" w:hAnsi="Calibri" w:cs="Calibri"/>
                <w:color w:val="000000"/>
                <w:sz w:val="20"/>
                <w:szCs w:val="20"/>
                <w:lang w:val="id-ID" w:eastAsia="id-ID"/>
              </w:rPr>
              <w:t>8</w:t>
            </w:r>
          </w:p>
        </w:tc>
        <w:tc>
          <w:tcPr>
            <w:tcW w:w="1000" w:type="dxa"/>
            <w:tcBorders>
              <w:top w:val="single" w:sz="4" w:space="0" w:color="auto"/>
              <w:bottom w:val="single" w:sz="4" w:space="0" w:color="auto"/>
            </w:tcBorders>
            <w:shd w:val="clear" w:color="auto" w:fill="auto"/>
            <w:noWrap/>
            <w:vAlign w:val="bottom"/>
            <w:hideMark/>
          </w:tcPr>
          <w:p w:rsidR="00BF77A1" w:rsidRPr="00514609" w:rsidRDefault="00BF77A1" w:rsidP="00BF77A1">
            <w:pPr>
              <w:jc w:val="center"/>
              <w:rPr>
                <w:rFonts w:ascii="Calibri" w:hAnsi="Calibri" w:cs="Calibri"/>
                <w:color w:val="000000"/>
                <w:sz w:val="20"/>
                <w:szCs w:val="20"/>
              </w:rPr>
            </w:pPr>
            <w:r w:rsidRPr="00514609">
              <w:rPr>
                <w:rFonts w:ascii="Calibri" w:hAnsi="Calibri" w:cs="Calibri"/>
                <w:color w:val="000000"/>
                <w:sz w:val="20"/>
                <w:szCs w:val="20"/>
                <w:lang w:val="id-ID" w:eastAsia="id-ID"/>
              </w:rPr>
              <w:t>0,535</w:t>
            </w:r>
          </w:p>
        </w:tc>
        <w:tc>
          <w:tcPr>
            <w:tcW w:w="960" w:type="dxa"/>
            <w:tcBorders>
              <w:top w:val="single" w:sz="4" w:space="0" w:color="auto"/>
              <w:bottom w:val="single" w:sz="4" w:space="0" w:color="auto"/>
            </w:tcBorders>
            <w:shd w:val="clear" w:color="auto" w:fill="auto"/>
            <w:noWrap/>
            <w:vAlign w:val="bottom"/>
            <w:hideMark/>
          </w:tcPr>
          <w:p w:rsidR="00BF77A1" w:rsidRPr="00514609" w:rsidRDefault="00BF77A1" w:rsidP="00BF77A1">
            <w:pPr>
              <w:jc w:val="center"/>
              <w:rPr>
                <w:rFonts w:ascii="Calibri" w:hAnsi="Calibri" w:cs="Calibri"/>
                <w:color w:val="000000"/>
                <w:sz w:val="20"/>
                <w:szCs w:val="20"/>
              </w:rPr>
            </w:pPr>
            <w:r w:rsidRPr="00514609">
              <w:rPr>
                <w:rFonts w:ascii="Calibri" w:hAnsi="Calibri" w:cs="Calibri"/>
                <w:color w:val="000000"/>
                <w:sz w:val="20"/>
                <w:szCs w:val="20"/>
                <w:lang w:val="id-ID" w:eastAsia="id-ID"/>
              </w:rPr>
              <w:t>0,361</w:t>
            </w:r>
          </w:p>
        </w:tc>
        <w:tc>
          <w:tcPr>
            <w:tcW w:w="1240" w:type="dxa"/>
            <w:tcBorders>
              <w:top w:val="single" w:sz="4" w:space="0" w:color="auto"/>
              <w:bottom w:val="single" w:sz="4" w:space="0" w:color="auto"/>
            </w:tcBorders>
            <w:shd w:val="clear" w:color="auto" w:fill="auto"/>
            <w:noWrap/>
            <w:vAlign w:val="bottom"/>
            <w:hideMark/>
          </w:tcPr>
          <w:p w:rsidR="00BF77A1" w:rsidRPr="00514609" w:rsidRDefault="00BF77A1" w:rsidP="00BF77A1">
            <w:pPr>
              <w:jc w:val="center"/>
              <w:rPr>
                <w:rFonts w:ascii="Calibri" w:hAnsi="Calibri" w:cs="Calibri"/>
                <w:color w:val="000000"/>
                <w:sz w:val="20"/>
                <w:szCs w:val="20"/>
              </w:rPr>
            </w:pPr>
            <w:r w:rsidRPr="00514609">
              <w:rPr>
                <w:rFonts w:ascii="Calibri" w:hAnsi="Calibri" w:cs="Calibri"/>
                <w:color w:val="000000"/>
                <w:sz w:val="20"/>
                <w:szCs w:val="20"/>
                <w:lang w:val="id-ID" w:eastAsia="id-ID"/>
              </w:rPr>
              <w:t>Valid</w:t>
            </w:r>
          </w:p>
        </w:tc>
      </w:tr>
      <w:tr w:rsidR="00BF77A1" w:rsidRPr="00514609" w:rsidTr="00BF77A1">
        <w:trPr>
          <w:trHeight w:val="300"/>
          <w:jc w:val="center"/>
        </w:trPr>
        <w:tc>
          <w:tcPr>
            <w:tcW w:w="960" w:type="dxa"/>
            <w:tcBorders>
              <w:top w:val="single" w:sz="4" w:space="0" w:color="auto"/>
              <w:bottom w:val="single" w:sz="4" w:space="0" w:color="auto"/>
            </w:tcBorders>
            <w:shd w:val="clear" w:color="auto" w:fill="auto"/>
            <w:noWrap/>
            <w:vAlign w:val="bottom"/>
            <w:hideMark/>
          </w:tcPr>
          <w:p w:rsidR="00BF77A1" w:rsidRPr="00514609" w:rsidRDefault="00BF77A1" w:rsidP="00BF77A1">
            <w:pPr>
              <w:jc w:val="center"/>
              <w:rPr>
                <w:rFonts w:ascii="Calibri" w:hAnsi="Calibri" w:cs="Calibri"/>
                <w:color w:val="000000"/>
                <w:sz w:val="20"/>
                <w:szCs w:val="20"/>
              </w:rPr>
            </w:pPr>
            <w:r w:rsidRPr="00514609">
              <w:rPr>
                <w:rFonts w:ascii="Calibri" w:hAnsi="Calibri" w:cs="Calibri"/>
                <w:color w:val="000000"/>
                <w:sz w:val="20"/>
                <w:szCs w:val="20"/>
                <w:lang w:val="id-ID" w:eastAsia="id-ID"/>
              </w:rPr>
              <w:t>9</w:t>
            </w:r>
          </w:p>
        </w:tc>
        <w:tc>
          <w:tcPr>
            <w:tcW w:w="1000" w:type="dxa"/>
            <w:tcBorders>
              <w:top w:val="single" w:sz="4" w:space="0" w:color="auto"/>
              <w:bottom w:val="single" w:sz="4" w:space="0" w:color="auto"/>
            </w:tcBorders>
            <w:shd w:val="clear" w:color="auto" w:fill="auto"/>
            <w:noWrap/>
            <w:vAlign w:val="bottom"/>
            <w:hideMark/>
          </w:tcPr>
          <w:p w:rsidR="00BF77A1" w:rsidRPr="00514609" w:rsidRDefault="00BF77A1" w:rsidP="00BF77A1">
            <w:pPr>
              <w:jc w:val="center"/>
              <w:rPr>
                <w:rFonts w:ascii="Calibri" w:hAnsi="Calibri" w:cs="Calibri"/>
                <w:color w:val="000000"/>
                <w:sz w:val="20"/>
                <w:szCs w:val="20"/>
              </w:rPr>
            </w:pPr>
            <w:r w:rsidRPr="00514609">
              <w:rPr>
                <w:rFonts w:ascii="Calibri" w:hAnsi="Calibri" w:cs="Calibri"/>
                <w:color w:val="000000"/>
                <w:sz w:val="20"/>
                <w:szCs w:val="20"/>
                <w:lang w:val="id-ID" w:eastAsia="id-ID"/>
              </w:rPr>
              <w:t>0,76</w:t>
            </w:r>
          </w:p>
        </w:tc>
        <w:tc>
          <w:tcPr>
            <w:tcW w:w="960" w:type="dxa"/>
            <w:tcBorders>
              <w:top w:val="single" w:sz="4" w:space="0" w:color="auto"/>
              <w:bottom w:val="single" w:sz="4" w:space="0" w:color="auto"/>
            </w:tcBorders>
            <w:shd w:val="clear" w:color="auto" w:fill="auto"/>
            <w:noWrap/>
            <w:vAlign w:val="bottom"/>
            <w:hideMark/>
          </w:tcPr>
          <w:p w:rsidR="00BF77A1" w:rsidRPr="00514609" w:rsidRDefault="00BF77A1" w:rsidP="00BF77A1">
            <w:pPr>
              <w:jc w:val="center"/>
              <w:rPr>
                <w:rFonts w:ascii="Calibri" w:hAnsi="Calibri" w:cs="Calibri"/>
                <w:color w:val="000000"/>
                <w:sz w:val="20"/>
                <w:szCs w:val="20"/>
              </w:rPr>
            </w:pPr>
            <w:r w:rsidRPr="00514609">
              <w:rPr>
                <w:rFonts w:ascii="Calibri" w:hAnsi="Calibri" w:cs="Calibri"/>
                <w:color w:val="000000"/>
                <w:sz w:val="20"/>
                <w:szCs w:val="20"/>
                <w:lang w:val="id-ID" w:eastAsia="id-ID"/>
              </w:rPr>
              <w:t>0,361</w:t>
            </w:r>
          </w:p>
        </w:tc>
        <w:tc>
          <w:tcPr>
            <w:tcW w:w="1240" w:type="dxa"/>
            <w:tcBorders>
              <w:top w:val="single" w:sz="4" w:space="0" w:color="auto"/>
              <w:bottom w:val="single" w:sz="4" w:space="0" w:color="auto"/>
            </w:tcBorders>
            <w:shd w:val="clear" w:color="auto" w:fill="auto"/>
            <w:noWrap/>
            <w:vAlign w:val="bottom"/>
            <w:hideMark/>
          </w:tcPr>
          <w:p w:rsidR="00BF77A1" w:rsidRPr="00514609" w:rsidRDefault="00BF77A1" w:rsidP="00BF77A1">
            <w:pPr>
              <w:jc w:val="center"/>
              <w:rPr>
                <w:rFonts w:ascii="Calibri" w:hAnsi="Calibri" w:cs="Calibri"/>
                <w:color w:val="000000"/>
                <w:sz w:val="20"/>
                <w:szCs w:val="20"/>
              </w:rPr>
            </w:pPr>
            <w:r w:rsidRPr="00514609">
              <w:rPr>
                <w:rFonts w:ascii="Calibri" w:hAnsi="Calibri" w:cs="Calibri"/>
                <w:color w:val="000000"/>
                <w:sz w:val="20"/>
                <w:szCs w:val="20"/>
                <w:lang w:val="id-ID" w:eastAsia="id-ID"/>
              </w:rPr>
              <w:t> </w:t>
            </w:r>
          </w:p>
        </w:tc>
      </w:tr>
      <w:tr w:rsidR="00BF77A1" w:rsidRPr="00514609" w:rsidTr="00BF77A1">
        <w:trPr>
          <w:trHeight w:val="300"/>
          <w:jc w:val="center"/>
        </w:trPr>
        <w:tc>
          <w:tcPr>
            <w:tcW w:w="960" w:type="dxa"/>
            <w:tcBorders>
              <w:top w:val="single" w:sz="4" w:space="0" w:color="auto"/>
              <w:bottom w:val="single" w:sz="4" w:space="0" w:color="auto"/>
            </w:tcBorders>
            <w:shd w:val="clear" w:color="auto" w:fill="auto"/>
            <w:noWrap/>
            <w:vAlign w:val="bottom"/>
            <w:hideMark/>
          </w:tcPr>
          <w:p w:rsidR="00BF77A1" w:rsidRPr="00514609" w:rsidRDefault="00BF77A1" w:rsidP="00BF77A1">
            <w:pPr>
              <w:jc w:val="center"/>
              <w:rPr>
                <w:rFonts w:ascii="Calibri" w:hAnsi="Calibri" w:cs="Calibri"/>
                <w:color w:val="000000"/>
                <w:sz w:val="20"/>
                <w:szCs w:val="20"/>
              </w:rPr>
            </w:pPr>
            <w:r w:rsidRPr="00514609">
              <w:rPr>
                <w:rFonts w:ascii="Calibri" w:hAnsi="Calibri" w:cs="Calibri"/>
                <w:color w:val="000000"/>
                <w:sz w:val="20"/>
                <w:szCs w:val="20"/>
                <w:lang w:val="id-ID" w:eastAsia="id-ID"/>
              </w:rPr>
              <w:t>10</w:t>
            </w:r>
          </w:p>
        </w:tc>
        <w:tc>
          <w:tcPr>
            <w:tcW w:w="1000" w:type="dxa"/>
            <w:tcBorders>
              <w:top w:val="single" w:sz="4" w:space="0" w:color="auto"/>
              <w:bottom w:val="single" w:sz="4" w:space="0" w:color="auto"/>
            </w:tcBorders>
            <w:shd w:val="clear" w:color="000000" w:fill="92D050"/>
            <w:noWrap/>
            <w:vAlign w:val="bottom"/>
            <w:hideMark/>
          </w:tcPr>
          <w:p w:rsidR="00BF77A1" w:rsidRPr="00514609" w:rsidRDefault="00BF77A1" w:rsidP="00BF77A1">
            <w:pPr>
              <w:jc w:val="center"/>
              <w:rPr>
                <w:rFonts w:ascii="Calibri" w:hAnsi="Calibri" w:cs="Calibri"/>
                <w:color w:val="000000"/>
                <w:sz w:val="20"/>
                <w:szCs w:val="20"/>
              </w:rPr>
            </w:pPr>
            <w:r w:rsidRPr="00514609">
              <w:rPr>
                <w:rFonts w:ascii="Calibri" w:hAnsi="Calibri" w:cs="Calibri"/>
                <w:color w:val="000000"/>
                <w:sz w:val="20"/>
                <w:szCs w:val="20"/>
                <w:lang w:val="id-ID" w:eastAsia="id-ID"/>
              </w:rPr>
              <w:t>0,202</w:t>
            </w:r>
          </w:p>
        </w:tc>
        <w:tc>
          <w:tcPr>
            <w:tcW w:w="960" w:type="dxa"/>
            <w:tcBorders>
              <w:top w:val="single" w:sz="4" w:space="0" w:color="auto"/>
              <w:bottom w:val="single" w:sz="4" w:space="0" w:color="auto"/>
            </w:tcBorders>
            <w:shd w:val="clear" w:color="000000" w:fill="92D050"/>
            <w:noWrap/>
            <w:vAlign w:val="bottom"/>
            <w:hideMark/>
          </w:tcPr>
          <w:p w:rsidR="00BF77A1" w:rsidRPr="00514609" w:rsidRDefault="00BF77A1" w:rsidP="00BF77A1">
            <w:pPr>
              <w:jc w:val="center"/>
              <w:rPr>
                <w:rFonts w:ascii="Calibri" w:hAnsi="Calibri" w:cs="Calibri"/>
                <w:color w:val="000000"/>
                <w:sz w:val="20"/>
                <w:szCs w:val="20"/>
              </w:rPr>
            </w:pPr>
            <w:r w:rsidRPr="00514609">
              <w:rPr>
                <w:rFonts w:ascii="Calibri" w:hAnsi="Calibri" w:cs="Calibri"/>
                <w:color w:val="000000"/>
                <w:sz w:val="20"/>
                <w:szCs w:val="20"/>
                <w:lang w:val="id-ID" w:eastAsia="id-ID"/>
              </w:rPr>
              <w:t>0,361</w:t>
            </w:r>
          </w:p>
        </w:tc>
        <w:tc>
          <w:tcPr>
            <w:tcW w:w="1240" w:type="dxa"/>
            <w:tcBorders>
              <w:top w:val="single" w:sz="4" w:space="0" w:color="auto"/>
              <w:bottom w:val="single" w:sz="4" w:space="0" w:color="auto"/>
            </w:tcBorders>
            <w:shd w:val="clear" w:color="000000" w:fill="92D050"/>
            <w:noWrap/>
            <w:vAlign w:val="bottom"/>
            <w:hideMark/>
          </w:tcPr>
          <w:p w:rsidR="00BF77A1" w:rsidRPr="00514609" w:rsidRDefault="00BF77A1" w:rsidP="00BF77A1">
            <w:pPr>
              <w:jc w:val="center"/>
              <w:rPr>
                <w:rFonts w:ascii="Calibri" w:hAnsi="Calibri" w:cs="Calibri"/>
                <w:color w:val="000000"/>
                <w:sz w:val="20"/>
                <w:szCs w:val="20"/>
              </w:rPr>
            </w:pPr>
            <w:r w:rsidRPr="00514609">
              <w:rPr>
                <w:rFonts w:ascii="Calibri" w:hAnsi="Calibri" w:cs="Calibri"/>
                <w:color w:val="000000"/>
                <w:sz w:val="20"/>
                <w:szCs w:val="20"/>
                <w:lang w:val="id-ID" w:eastAsia="id-ID"/>
              </w:rPr>
              <w:t>Invalid</w:t>
            </w:r>
          </w:p>
        </w:tc>
      </w:tr>
      <w:tr w:rsidR="00BF77A1" w:rsidRPr="00514609" w:rsidTr="00BF77A1">
        <w:trPr>
          <w:trHeight w:val="300"/>
          <w:jc w:val="center"/>
        </w:trPr>
        <w:tc>
          <w:tcPr>
            <w:tcW w:w="960" w:type="dxa"/>
            <w:tcBorders>
              <w:top w:val="single" w:sz="4" w:space="0" w:color="auto"/>
              <w:bottom w:val="single" w:sz="4" w:space="0" w:color="auto"/>
            </w:tcBorders>
            <w:shd w:val="clear" w:color="auto" w:fill="auto"/>
            <w:noWrap/>
            <w:vAlign w:val="bottom"/>
            <w:hideMark/>
          </w:tcPr>
          <w:p w:rsidR="00BF77A1" w:rsidRPr="00514609" w:rsidRDefault="00BF77A1" w:rsidP="00BF77A1">
            <w:pPr>
              <w:jc w:val="center"/>
              <w:rPr>
                <w:rFonts w:ascii="Calibri" w:hAnsi="Calibri" w:cs="Calibri"/>
                <w:color w:val="000000"/>
                <w:sz w:val="20"/>
                <w:szCs w:val="20"/>
              </w:rPr>
            </w:pPr>
            <w:r w:rsidRPr="00514609">
              <w:rPr>
                <w:rFonts w:ascii="Calibri" w:hAnsi="Calibri" w:cs="Calibri"/>
                <w:color w:val="000000"/>
                <w:sz w:val="20"/>
                <w:szCs w:val="20"/>
                <w:lang w:val="id-ID" w:eastAsia="id-ID"/>
              </w:rPr>
              <w:t>11</w:t>
            </w:r>
          </w:p>
        </w:tc>
        <w:tc>
          <w:tcPr>
            <w:tcW w:w="1000" w:type="dxa"/>
            <w:tcBorders>
              <w:top w:val="single" w:sz="4" w:space="0" w:color="auto"/>
              <w:bottom w:val="single" w:sz="4" w:space="0" w:color="auto"/>
            </w:tcBorders>
            <w:shd w:val="clear" w:color="auto" w:fill="auto"/>
            <w:noWrap/>
            <w:vAlign w:val="bottom"/>
            <w:hideMark/>
          </w:tcPr>
          <w:p w:rsidR="00BF77A1" w:rsidRPr="00514609" w:rsidRDefault="00BF77A1" w:rsidP="00BF77A1">
            <w:pPr>
              <w:jc w:val="center"/>
              <w:rPr>
                <w:rFonts w:ascii="Calibri" w:hAnsi="Calibri" w:cs="Calibri"/>
                <w:color w:val="000000"/>
                <w:sz w:val="20"/>
                <w:szCs w:val="20"/>
              </w:rPr>
            </w:pPr>
            <w:r w:rsidRPr="00514609">
              <w:rPr>
                <w:rFonts w:ascii="Calibri" w:hAnsi="Calibri" w:cs="Calibri"/>
                <w:color w:val="000000"/>
                <w:sz w:val="20"/>
                <w:szCs w:val="20"/>
                <w:lang w:val="id-ID" w:eastAsia="id-ID"/>
              </w:rPr>
              <w:t>0,718</w:t>
            </w:r>
          </w:p>
        </w:tc>
        <w:tc>
          <w:tcPr>
            <w:tcW w:w="960" w:type="dxa"/>
            <w:tcBorders>
              <w:top w:val="single" w:sz="4" w:space="0" w:color="auto"/>
              <w:bottom w:val="single" w:sz="4" w:space="0" w:color="auto"/>
            </w:tcBorders>
            <w:shd w:val="clear" w:color="auto" w:fill="auto"/>
            <w:noWrap/>
            <w:vAlign w:val="bottom"/>
            <w:hideMark/>
          </w:tcPr>
          <w:p w:rsidR="00BF77A1" w:rsidRPr="00514609" w:rsidRDefault="00BF77A1" w:rsidP="00BF77A1">
            <w:pPr>
              <w:jc w:val="center"/>
              <w:rPr>
                <w:rFonts w:ascii="Calibri" w:hAnsi="Calibri" w:cs="Calibri"/>
                <w:color w:val="000000"/>
                <w:sz w:val="20"/>
                <w:szCs w:val="20"/>
              </w:rPr>
            </w:pPr>
            <w:r w:rsidRPr="00514609">
              <w:rPr>
                <w:rFonts w:ascii="Calibri" w:hAnsi="Calibri" w:cs="Calibri"/>
                <w:color w:val="000000"/>
                <w:sz w:val="20"/>
                <w:szCs w:val="20"/>
                <w:lang w:val="id-ID" w:eastAsia="id-ID"/>
              </w:rPr>
              <w:t>0,361</w:t>
            </w:r>
          </w:p>
        </w:tc>
        <w:tc>
          <w:tcPr>
            <w:tcW w:w="1240" w:type="dxa"/>
            <w:tcBorders>
              <w:top w:val="single" w:sz="4" w:space="0" w:color="auto"/>
              <w:bottom w:val="single" w:sz="4" w:space="0" w:color="auto"/>
            </w:tcBorders>
            <w:shd w:val="clear" w:color="auto" w:fill="auto"/>
            <w:noWrap/>
            <w:vAlign w:val="bottom"/>
            <w:hideMark/>
          </w:tcPr>
          <w:p w:rsidR="00BF77A1" w:rsidRPr="00514609" w:rsidRDefault="00BF77A1" w:rsidP="00BF77A1">
            <w:pPr>
              <w:jc w:val="center"/>
              <w:rPr>
                <w:rFonts w:ascii="Calibri" w:hAnsi="Calibri" w:cs="Calibri"/>
                <w:color w:val="000000"/>
                <w:sz w:val="20"/>
                <w:szCs w:val="20"/>
              </w:rPr>
            </w:pPr>
            <w:r w:rsidRPr="00514609">
              <w:rPr>
                <w:rFonts w:ascii="Calibri" w:hAnsi="Calibri" w:cs="Calibri"/>
                <w:color w:val="000000"/>
                <w:sz w:val="20"/>
                <w:szCs w:val="20"/>
                <w:lang w:val="id-ID" w:eastAsia="id-ID"/>
              </w:rPr>
              <w:t>Valid</w:t>
            </w:r>
          </w:p>
        </w:tc>
      </w:tr>
      <w:tr w:rsidR="00BF77A1" w:rsidRPr="00514609" w:rsidTr="00BF77A1">
        <w:trPr>
          <w:trHeight w:val="300"/>
          <w:jc w:val="center"/>
        </w:trPr>
        <w:tc>
          <w:tcPr>
            <w:tcW w:w="960" w:type="dxa"/>
            <w:tcBorders>
              <w:top w:val="single" w:sz="4" w:space="0" w:color="auto"/>
              <w:bottom w:val="single" w:sz="4" w:space="0" w:color="auto"/>
            </w:tcBorders>
            <w:shd w:val="clear" w:color="auto" w:fill="auto"/>
            <w:noWrap/>
            <w:vAlign w:val="bottom"/>
            <w:hideMark/>
          </w:tcPr>
          <w:p w:rsidR="00BF77A1" w:rsidRPr="00514609" w:rsidRDefault="00BF77A1" w:rsidP="00BF77A1">
            <w:pPr>
              <w:jc w:val="center"/>
              <w:rPr>
                <w:rFonts w:ascii="Calibri" w:hAnsi="Calibri" w:cs="Calibri"/>
                <w:color w:val="000000"/>
                <w:sz w:val="20"/>
                <w:szCs w:val="20"/>
              </w:rPr>
            </w:pPr>
            <w:r w:rsidRPr="00514609">
              <w:rPr>
                <w:rFonts w:ascii="Calibri" w:hAnsi="Calibri" w:cs="Calibri"/>
                <w:color w:val="000000"/>
                <w:sz w:val="20"/>
                <w:szCs w:val="20"/>
                <w:lang w:val="id-ID" w:eastAsia="id-ID"/>
              </w:rPr>
              <w:t>12</w:t>
            </w:r>
          </w:p>
        </w:tc>
        <w:tc>
          <w:tcPr>
            <w:tcW w:w="1000" w:type="dxa"/>
            <w:tcBorders>
              <w:top w:val="single" w:sz="4" w:space="0" w:color="auto"/>
              <w:bottom w:val="single" w:sz="4" w:space="0" w:color="auto"/>
            </w:tcBorders>
            <w:shd w:val="clear" w:color="auto" w:fill="auto"/>
            <w:noWrap/>
            <w:vAlign w:val="bottom"/>
            <w:hideMark/>
          </w:tcPr>
          <w:p w:rsidR="00BF77A1" w:rsidRPr="00514609" w:rsidRDefault="00BF77A1" w:rsidP="00BF77A1">
            <w:pPr>
              <w:jc w:val="center"/>
              <w:rPr>
                <w:rFonts w:ascii="Calibri" w:hAnsi="Calibri" w:cs="Calibri"/>
                <w:color w:val="000000"/>
                <w:sz w:val="20"/>
                <w:szCs w:val="20"/>
              </w:rPr>
            </w:pPr>
            <w:r w:rsidRPr="00514609">
              <w:rPr>
                <w:rFonts w:ascii="Calibri" w:hAnsi="Calibri" w:cs="Calibri"/>
                <w:color w:val="000000"/>
                <w:sz w:val="20"/>
                <w:szCs w:val="20"/>
                <w:lang w:val="id-ID" w:eastAsia="id-ID"/>
              </w:rPr>
              <w:t>0,852</w:t>
            </w:r>
          </w:p>
        </w:tc>
        <w:tc>
          <w:tcPr>
            <w:tcW w:w="960" w:type="dxa"/>
            <w:tcBorders>
              <w:top w:val="single" w:sz="4" w:space="0" w:color="auto"/>
              <w:bottom w:val="single" w:sz="4" w:space="0" w:color="auto"/>
            </w:tcBorders>
            <w:shd w:val="clear" w:color="auto" w:fill="auto"/>
            <w:noWrap/>
            <w:vAlign w:val="bottom"/>
            <w:hideMark/>
          </w:tcPr>
          <w:p w:rsidR="00BF77A1" w:rsidRPr="00514609" w:rsidRDefault="00BF77A1" w:rsidP="00BF77A1">
            <w:pPr>
              <w:jc w:val="center"/>
              <w:rPr>
                <w:rFonts w:ascii="Calibri" w:hAnsi="Calibri" w:cs="Calibri"/>
                <w:color w:val="000000"/>
                <w:sz w:val="20"/>
                <w:szCs w:val="20"/>
              </w:rPr>
            </w:pPr>
            <w:r w:rsidRPr="00514609">
              <w:rPr>
                <w:rFonts w:ascii="Calibri" w:hAnsi="Calibri" w:cs="Calibri"/>
                <w:color w:val="000000"/>
                <w:sz w:val="20"/>
                <w:szCs w:val="20"/>
                <w:lang w:val="id-ID" w:eastAsia="id-ID"/>
              </w:rPr>
              <w:t>0,361</w:t>
            </w:r>
          </w:p>
        </w:tc>
        <w:tc>
          <w:tcPr>
            <w:tcW w:w="1240" w:type="dxa"/>
            <w:tcBorders>
              <w:top w:val="single" w:sz="4" w:space="0" w:color="auto"/>
              <w:bottom w:val="single" w:sz="4" w:space="0" w:color="auto"/>
            </w:tcBorders>
            <w:shd w:val="clear" w:color="auto" w:fill="auto"/>
            <w:noWrap/>
            <w:vAlign w:val="bottom"/>
            <w:hideMark/>
          </w:tcPr>
          <w:p w:rsidR="00BF77A1" w:rsidRPr="00514609" w:rsidRDefault="00BF77A1" w:rsidP="00BF77A1">
            <w:pPr>
              <w:jc w:val="center"/>
              <w:rPr>
                <w:rFonts w:ascii="Calibri" w:hAnsi="Calibri" w:cs="Calibri"/>
                <w:color w:val="000000"/>
                <w:sz w:val="20"/>
                <w:szCs w:val="20"/>
              </w:rPr>
            </w:pPr>
            <w:r w:rsidRPr="00514609">
              <w:rPr>
                <w:rFonts w:ascii="Calibri" w:hAnsi="Calibri" w:cs="Calibri"/>
                <w:color w:val="000000"/>
                <w:sz w:val="20"/>
                <w:szCs w:val="20"/>
                <w:lang w:val="id-ID" w:eastAsia="id-ID"/>
              </w:rPr>
              <w:t>Valid</w:t>
            </w:r>
          </w:p>
        </w:tc>
      </w:tr>
      <w:tr w:rsidR="00BF77A1" w:rsidRPr="00514609" w:rsidTr="00BF77A1">
        <w:trPr>
          <w:trHeight w:val="300"/>
          <w:jc w:val="center"/>
        </w:trPr>
        <w:tc>
          <w:tcPr>
            <w:tcW w:w="960" w:type="dxa"/>
            <w:tcBorders>
              <w:top w:val="single" w:sz="4" w:space="0" w:color="auto"/>
              <w:bottom w:val="single" w:sz="4" w:space="0" w:color="auto"/>
            </w:tcBorders>
            <w:shd w:val="clear" w:color="auto" w:fill="auto"/>
            <w:noWrap/>
            <w:vAlign w:val="bottom"/>
            <w:hideMark/>
          </w:tcPr>
          <w:p w:rsidR="00BF77A1" w:rsidRPr="00514609" w:rsidRDefault="00BF77A1" w:rsidP="00BF77A1">
            <w:pPr>
              <w:jc w:val="center"/>
              <w:rPr>
                <w:rFonts w:ascii="Calibri" w:hAnsi="Calibri" w:cs="Calibri"/>
                <w:color w:val="000000"/>
                <w:sz w:val="20"/>
                <w:szCs w:val="20"/>
              </w:rPr>
            </w:pPr>
            <w:r w:rsidRPr="00514609">
              <w:rPr>
                <w:rFonts w:ascii="Calibri" w:hAnsi="Calibri" w:cs="Calibri"/>
                <w:color w:val="000000"/>
                <w:sz w:val="20"/>
                <w:szCs w:val="20"/>
                <w:lang w:val="id-ID" w:eastAsia="id-ID"/>
              </w:rPr>
              <w:t>13</w:t>
            </w:r>
          </w:p>
        </w:tc>
        <w:tc>
          <w:tcPr>
            <w:tcW w:w="1000" w:type="dxa"/>
            <w:tcBorders>
              <w:top w:val="single" w:sz="4" w:space="0" w:color="auto"/>
              <w:bottom w:val="single" w:sz="4" w:space="0" w:color="auto"/>
            </w:tcBorders>
            <w:shd w:val="clear" w:color="000000" w:fill="92D050"/>
            <w:noWrap/>
            <w:vAlign w:val="bottom"/>
            <w:hideMark/>
          </w:tcPr>
          <w:p w:rsidR="00BF77A1" w:rsidRPr="00514609" w:rsidRDefault="00BF77A1" w:rsidP="00BF77A1">
            <w:pPr>
              <w:jc w:val="center"/>
              <w:rPr>
                <w:rFonts w:ascii="Calibri" w:hAnsi="Calibri" w:cs="Calibri"/>
                <w:color w:val="000000"/>
                <w:sz w:val="20"/>
                <w:szCs w:val="20"/>
              </w:rPr>
            </w:pPr>
            <w:r w:rsidRPr="00514609">
              <w:rPr>
                <w:rFonts w:ascii="Calibri" w:hAnsi="Calibri" w:cs="Calibri"/>
                <w:color w:val="000000"/>
                <w:sz w:val="20"/>
                <w:szCs w:val="20"/>
                <w:lang w:val="id-ID" w:eastAsia="id-ID"/>
              </w:rPr>
              <w:t>0</w:t>
            </w:r>
          </w:p>
        </w:tc>
        <w:tc>
          <w:tcPr>
            <w:tcW w:w="960" w:type="dxa"/>
            <w:tcBorders>
              <w:top w:val="single" w:sz="4" w:space="0" w:color="auto"/>
              <w:bottom w:val="single" w:sz="4" w:space="0" w:color="auto"/>
            </w:tcBorders>
            <w:shd w:val="clear" w:color="000000" w:fill="92D050"/>
            <w:noWrap/>
            <w:vAlign w:val="bottom"/>
            <w:hideMark/>
          </w:tcPr>
          <w:p w:rsidR="00BF77A1" w:rsidRPr="00514609" w:rsidRDefault="00BF77A1" w:rsidP="00BF77A1">
            <w:pPr>
              <w:jc w:val="center"/>
              <w:rPr>
                <w:rFonts w:ascii="Calibri" w:hAnsi="Calibri" w:cs="Calibri"/>
                <w:color w:val="000000"/>
                <w:sz w:val="20"/>
                <w:szCs w:val="20"/>
              </w:rPr>
            </w:pPr>
            <w:r w:rsidRPr="00514609">
              <w:rPr>
                <w:rFonts w:ascii="Calibri" w:hAnsi="Calibri" w:cs="Calibri"/>
                <w:color w:val="000000"/>
                <w:sz w:val="20"/>
                <w:szCs w:val="20"/>
                <w:lang w:val="id-ID" w:eastAsia="id-ID"/>
              </w:rPr>
              <w:t>0,361</w:t>
            </w:r>
          </w:p>
        </w:tc>
        <w:tc>
          <w:tcPr>
            <w:tcW w:w="1240" w:type="dxa"/>
            <w:tcBorders>
              <w:top w:val="single" w:sz="4" w:space="0" w:color="auto"/>
              <w:bottom w:val="single" w:sz="4" w:space="0" w:color="auto"/>
            </w:tcBorders>
            <w:shd w:val="clear" w:color="000000" w:fill="92D050"/>
            <w:noWrap/>
            <w:vAlign w:val="bottom"/>
            <w:hideMark/>
          </w:tcPr>
          <w:p w:rsidR="00BF77A1" w:rsidRPr="00514609" w:rsidRDefault="00BF77A1" w:rsidP="00BF77A1">
            <w:pPr>
              <w:jc w:val="center"/>
              <w:rPr>
                <w:rFonts w:ascii="Calibri" w:hAnsi="Calibri" w:cs="Calibri"/>
                <w:color w:val="000000"/>
                <w:sz w:val="20"/>
                <w:szCs w:val="20"/>
              </w:rPr>
            </w:pPr>
            <w:r w:rsidRPr="00514609">
              <w:rPr>
                <w:rFonts w:ascii="Calibri" w:hAnsi="Calibri" w:cs="Calibri"/>
                <w:color w:val="000000"/>
                <w:sz w:val="20"/>
                <w:szCs w:val="20"/>
                <w:lang w:val="id-ID" w:eastAsia="id-ID"/>
              </w:rPr>
              <w:t>Invalid</w:t>
            </w:r>
          </w:p>
        </w:tc>
      </w:tr>
      <w:tr w:rsidR="00BF77A1" w:rsidRPr="00514609" w:rsidTr="00BF77A1">
        <w:trPr>
          <w:trHeight w:val="300"/>
          <w:jc w:val="center"/>
        </w:trPr>
        <w:tc>
          <w:tcPr>
            <w:tcW w:w="960" w:type="dxa"/>
            <w:tcBorders>
              <w:top w:val="single" w:sz="4" w:space="0" w:color="auto"/>
              <w:bottom w:val="single" w:sz="4" w:space="0" w:color="auto"/>
            </w:tcBorders>
            <w:shd w:val="clear" w:color="auto" w:fill="auto"/>
            <w:noWrap/>
            <w:vAlign w:val="bottom"/>
            <w:hideMark/>
          </w:tcPr>
          <w:p w:rsidR="00BF77A1" w:rsidRPr="00514609" w:rsidRDefault="00BF77A1" w:rsidP="00BF77A1">
            <w:pPr>
              <w:jc w:val="center"/>
              <w:rPr>
                <w:rFonts w:ascii="Calibri" w:hAnsi="Calibri" w:cs="Calibri"/>
                <w:color w:val="000000"/>
                <w:sz w:val="20"/>
                <w:szCs w:val="20"/>
              </w:rPr>
            </w:pPr>
            <w:r w:rsidRPr="00514609">
              <w:rPr>
                <w:rFonts w:ascii="Calibri" w:hAnsi="Calibri" w:cs="Calibri"/>
                <w:color w:val="000000"/>
                <w:sz w:val="20"/>
                <w:szCs w:val="20"/>
                <w:lang w:val="id-ID" w:eastAsia="id-ID"/>
              </w:rPr>
              <w:t>14</w:t>
            </w:r>
          </w:p>
        </w:tc>
        <w:tc>
          <w:tcPr>
            <w:tcW w:w="1000" w:type="dxa"/>
            <w:tcBorders>
              <w:top w:val="single" w:sz="4" w:space="0" w:color="auto"/>
              <w:bottom w:val="single" w:sz="4" w:space="0" w:color="auto"/>
            </w:tcBorders>
            <w:shd w:val="clear" w:color="auto" w:fill="auto"/>
            <w:noWrap/>
            <w:vAlign w:val="bottom"/>
            <w:hideMark/>
          </w:tcPr>
          <w:p w:rsidR="00BF77A1" w:rsidRPr="00514609" w:rsidRDefault="00BF77A1" w:rsidP="00BF77A1">
            <w:pPr>
              <w:jc w:val="center"/>
              <w:rPr>
                <w:rFonts w:ascii="Calibri" w:hAnsi="Calibri" w:cs="Calibri"/>
                <w:color w:val="000000"/>
                <w:sz w:val="20"/>
                <w:szCs w:val="20"/>
              </w:rPr>
            </w:pPr>
            <w:r w:rsidRPr="00514609">
              <w:rPr>
                <w:rFonts w:ascii="Calibri" w:hAnsi="Calibri" w:cs="Calibri"/>
                <w:color w:val="000000"/>
                <w:sz w:val="20"/>
                <w:szCs w:val="20"/>
                <w:lang w:val="id-ID" w:eastAsia="id-ID"/>
              </w:rPr>
              <w:t>0,724</w:t>
            </w:r>
          </w:p>
        </w:tc>
        <w:tc>
          <w:tcPr>
            <w:tcW w:w="960" w:type="dxa"/>
            <w:tcBorders>
              <w:top w:val="single" w:sz="4" w:space="0" w:color="auto"/>
              <w:bottom w:val="single" w:sz="4" w:space="0" w:color="auto"/>
            </w:tcBorders>
            <w:shd w:val="clear" w:color="auto" w:fill="auto"/>
            <w:noWrap/>
            <w:vAlign w:val="bottom"/>
            <w:hideMark/>
          </w:tcPr>
          <w:p w:rsidR="00BF77A1" w:rsidRPr="00514609" w:rsidRDefault="00BF77A1" w:rsidP="00BF77A1">
            <w:pPr>
              <w:jc w:val="center"/>
              <w:rPr>
                <w:rFonts w:ascii="Calibri" w:hAnsi="Calibri" w:cs="Calibri"/>
                <w:color w:val="000000"/>
                <w:sz w:val="20"/>
                <w:szCs w:val="20"/>
              </w:rPr>
            </w:pPr>
            <w:r w:rsidRPr="00514609">
              <w:rPr>
                <w:rFonts w:ascii="Calibri" w:hAnsi="Calibri" w:cs="Calibri"/>
                <w:color w:val="000000"/>
                <w:sz w:val="20"/>
                <w:szCs w:val="20"/>
                <w:lang w:val="id-ID" w:eastAsia="id-ID"/>
              </w:rPr>
              <w:t>0,361</w:t>
            </w:r>
          </w:p>
        </w:tc>
        <w:tc>
          <w:tcPr>
            <w:tcW w:w="1240" w:type="dxa"/>
            <w:tcBorders>
              <w:top w:val="single" w:sz="4" w:space="0" w:color="auto"/>
              <w:bottom w:val="single" w:sz="4" w:space="0" w:color="auto"/>
            </w:tcBorders>
            <w:shd w:val="clear" w:color="auto" w:fill="auto"/>
            <w:noWrap/>
            <w:vAlign w:val="bottom"/>
            <w:hideMark/>
          </w:tcPr>
          <w:p w:rsidR="00BF77A1" w:rsidRPr="00514609" w:rsidRDefault="00BF77A1" w:rsidP="00BF77A1">
            <w:pPr>
              <w:jc w:val="center"/>
              <w:rPr>
                <w:rFonts w:ascii="Calibri" w:hAnsi="Calibri" w:cs="Calibri"/>
                <w:color w:val="000000"/>
                <w:sz w:val="20"/>
                <w:szCs w:val="20"/>
              </w:rPr>
            </w:pPr>
            <w:r w:rsidRPr="00514609">
              <w:rPr>
                <w:rFonts w:ascii="Calibri" w:hAnsi="Calibri" w:cs="Calibri"/>
                <w:color w:val="000000"/>
                <w:sz w:val="20"/>
                <w:szCs w:val="20"/>
                <w:lang w:val="id-ID" w:eastAsia="id-ID"/>
              </w:rPr>
              <w:t>Valid</w:t>
            </w:r>
          </w:p>
        </w:tc>
      </w:tr>
      <w:tr w:rsidR="00BF77A1" w:rsidRPr="00514609" w:rsidTr="00BF77A1">
        <w:trPr>
          <w:trHeight w:val="300"/>
          <w:jc w:val="center"/>
        </w:trPr>
        <w:tc>
          <w:tcPr>
            <w:tcW w:w="960" w:type="dxa"/>
            <w:tcBorders>
              <w:top w:val="single" w:sz="4" w:space="0" w:color="auto"/>
              <w:bottom w:val="single" w:sz="4" w:space="0" w:color="auto"/>
            </w:tcBorders>
            <w:shd w:val="clear" w:color="auto" w:fill="auto"/>
            <w:noWrap/>
            <w:vAlign w:val="bottom"/>
            <w:hideMark/>
          </w:tcPr>
          <w:p w:rsidR="00BF77A1" w:rsidRPr="00514609" w:rsidRDefault="00BF77A1" w:rsidP="00BF77A1">
            <w:pPr>
              <w:jc w:val="center"/>
              <w:rPr>
                <w:rFonts w:ascii="Calibri" w:hAnsi="Calibri" w:cs="Calibri"/>
                <w:color w:val="000000"/>
                <w:sz w:val="20"/>
                <w:szCs w:val="20"/>
              </w:rPr>
            </w:pPr>
            <w:r w:rsidRPr="00514609">
              <w:rPr>
                <w:rFonts w:ascii="Calibri" w:hAnsi="Calibri" w:cs="Calibri"/>
                <w:color w:val="000000"/>
                <w:sz w:val="20"/>
                <w:szCs w:val="20"/>
                <w:lang w:val="id-ID" w:eastAsia="id-ID"/>
              </w:rPr>
              <w:t>15</w:t>
            </w:r>
          </w:p>
        </w:tc>
        <w:tc>
          <w:tcPr>
            <w:tcW w:w="1000" w:type="dxa"/>
            <w:tcBorders>
              <w:top w:val="single" w:sz="4" w:space="0" w:color="auto"/>
              <w:bottom w:val="single" w:sz="4" w:space="0" w:color="auto"/>
            </w:tcBorders>
            <w:shd w:val="clear" w:color="auto" w:fill="auto"/>
            <w:noWrap/>
            <w:vAlign w:val="bottom"/>
            <w:hideMark/>
          </w:tcPr>
          <w:p w:rsidR="00BF77A1" w:rsidRPr="00514609" w:rsidRDefault="00BF77A1" w:rsidP="00BF77A1">
            <w:pPr>
              <w:jc w:val="center"/>
              <w:rPr>
                <w:rFonts w:ascii="Calibri" w:hAnsi="Calibri" w:cs="Calibri"/>
                <w:color w:val="000000"/>
                <w:sz w:val="20"/>
                <w:szCs w:val="20"/>
              </w:rPr>
            </w:pPr>
            <w:r w:rsidRPr="00514609">
              <w:rPr>
                <w:rFonts w:ascii="Calibri" w:hAnsi="Calibri" w:cs="Calibri"/>
                <w:color w:val="000000"/>
                <w:sz w:val="20"/>
                <w:szCs w:val="20"/>
                <w:lang w:val="id-ID" w:eastAsia="id-ID"/>
              </w:rPr>
              <w:t>0,724</w:t>
            </w:r>
          </w:p>
        </w:tc>
        <w:tc>
          <w:tcPr>
            <w:tcW w:w="960" w:type="dxa"/>
            <w:tcBorders>
              <w:top w:val="single" w:sz="4" w:space="0" w:color="auto"/>
              <w:bottom w:val="single" w:sz="4" w:space="0" w:color="auto"/>
            </w:tcBorders>
            <w:shd w:val="clear" w:color="auto" w:fill="auto"/>
            <w:noWrap/>
            <w:vAlign w:val="bottom"/>
            <w:hideMark/>
          </w:tcPr>
          <w:p w:rsidR="00BF77A1" w:rsidRPr="00514609" w:rsidRDefault="00BF77A1" w:rsidP="00BF77A1">
            <w:pPr>
              <w:jc w:val="center"/>
              <w:rPr>
                <w:rFonts w:ascii="Calibri" w:hAnsi="Calibri" w:cs="Calibri"/>
                <w:color w:val="000000"/>
                <w:sz w:val="20"/>
                <w:szCs w:val="20"/>
              </w:rPr>
            </w:pPr>
            <w:r w:rsidRPr="00514609">
              <w:rPr>
                <w:rFonts w:ascii="Calibri" w:hAnsi="Calibri" w:cs="Calibri"/>
                <w:color w:val="000000"/>
                <w:sz w:val="20"/>
                <w:szCs w:val="20"/>
                <w:lang w:val="id-ID" w:eastAsia="id-ID"/>
              </w:rPr>
              <w:t>0,361</w:t>
            </w:r>
          </w:p>
        </w:tc>
        <w:tc>
          <w:tcPr>
            <w:tcW w:w="1240" w:type="dxa"/>
            <w:tcBorders>
              <w:top w:val="single" w:sz="4" w:space="0" w:color="auto"/>
              <w:bottom w:val="single" w:sz="4" w:space="0" w:color="auto"/>
            </w:tcBorders>
            <w:shd w:val="clear" w:color="auto" w:fill="auto"/>
            <w:noWrap/>
            <w:vAlign w:val="bottom"/>
            <w:hideMark/>
          </w:tcPr>
          <w:p w:rsidR="00BF77A1" w:rsidRPr="00514609" w:rsidRDefault="00BF77A1" w:rsidP="00BF77A1">
            <w:pPr>
              <w:jc w:val="center"/>
              <w:rPr>
                <w:rFonts w:ascii="Calibri" w:hAnsi="Calibri" w:cs="Calibri"/>
                <w:color w:val="000000"/>
                <w:sz w:val="20"/>
                <w:szCs w:val="20"/>
              </w:rPr>
            </w:pPr>
            <w:r w:rsidRPr="00514609">
              <w:rPr>
                <w:rFonts w:ascii="Calibri" w:hAnsi="Calibri" w:cs="Calibri"/>
                <w:color w:val="000000"/>
                <w:sz w:val="20"/>
                <w:szCs w:val="20"/>
                <w:lang w:val="id-ID" w:eastAsia="id-ID"/>
              </w:rPr>
              <w:t>Valid</w:t>
            </w:r>
          </w:p>
        </w:tc>
      </w:tr>
      <w:tr w:rsidR="00BF77A1" w:rsidRPr="00514609" w:rsidTr="00BF77A1">
        <w:trPr>
          <w:trHeight w:val="300"/>
          <w:jc w:val="center"/>
        </w:trPr>
        <w:tc>
          <w:tcPr>
            <w:tcW w:w="960" w:type="dxa"/>
            <w:tcBorders>
              <w:top w:val="single" w:sz="4" w:space="0" w:color="auto"/>
              <w:bottom w:val="single" w:sz="4" w:space="0" w:color="auto"/>
            </w:tcBorders>
            <w:shd w:val="clear" w:color="auto" w:fill="auto"/>
            <w:noWrap/>
            <w:vAlign w:val="bottom"/>
            <w:hideMark/>
          </w:tcPr>
          <w:p w:rsidR="00BF77A1" w:rsidRPr="00514609" w:rsidRDefault="00BF77A1" w:rsidP="00BF77A1">
            <w:pPr>
              <w:jc w:val="center"/>
              <w:rPr>
                <w:rFonts w:ascii="Calibri" w:hAnsi="Calibri" w:cs="Calibri"/>
                <w:color w:val="000000"/>
                <w:sz w:val="20"/>
                <w:szCs w:val="20"/>
              </w:rPr>
            </w:pPr>
            <w:r w:rsidRPr="00514609">
              <w:rPr>
                <w:rFonts w:ascii="Calibri" w:hAnsi="Calibri" w:cs="Calibri"/>
                <w:color w:val="000000"/>
                <w:sz w:val="20"/>
                <w:szCs w:val="20"/>
                <w:lang w:val="id-ID" w:eastAsia="id-ID"/>
              </w:rPr>
              <w:t>16</w:t>
            </w:r>
          </w:p>
        </w:tc>
        <w:tc>
          <w:tcPr>
            <w:tcW w:w="1000" w:type="dxa"/>
            <w:tcBorders>
              <w:top w:val="single" w:sz="4" w:space="0" w:color="auto"/>
              <w:bottom w:val="single" w:sz="4" w:space="0" w:color="auto"/>
            </w:tcBorders>
            <w:shd w:val="clear" w:color="auto" w:fill="auto"/>
            <w:noWrap/>
            <w:vAlign w:val="bottom"/>
            <w:hideMark/>
          </w:tcPr>
          <w:p w:rsidR="00BF77A1" w:rsidRPr="00514609" w:rsidRDefault="00BF77A1" w:rsidP="00BF77A1">
            <w:pPr>
              <w:jc w:val="center"/>
              <w:rPr>
                <w:rFonts w:ascii="Calibri" w:hAnsi="Calibri" w:cs="Calibri"/>
                <w:color w:val="000000"/>
                <w:sz w:val="20"/>
                <w:szCs w:val="20"/>
              </w:rPr>
            </w:pPr>
            <w:r w:rsidRPr="00514609">
              <w:rPr>
                <w:rFonts w:ascii="Calibri" w:hAnsi="Calibri" w:cs="Calibri"/>
                <w:color w:val="000000"/>
                <w:sz w:val="20"/>
                <w:szCs w:val="20"/>
                <w:lang w:val="id-ID" w:eastAsia="id-ID"/>
              </w:rPr>
              <w:t>0,491</w:t>
            </w:r>
          </w:p>
        </w:tc>
        <w:tc>
          <w:tcPr>
            <w:tcW w:w="960" w:type="dxa"/>
            <w:tcBorders>
              <w:top w:val="single" w:sz="4" w:space="0" w:color="auto"/>
              <w:bottom w:val="single" w:sz="4" w:space="0" w:color="auto"/>
            </w:tcBorders>
            <w:shd w:val="clear" w:color="auto" w:fill="auto"/>
            <w:noWrap/>
            <w:vAlign w:val="bottom"/>
            <w:hideMark/>
          </w:tcPr>
          <w:p w:rsidR="00BF77A1" w:rsidRPr="00514609" w:rsidRDefault="00BF77A1" w:rsidP="00BF77A1">
            <w:pPr>
              <w:jc w:val="center"/>
              <w:rPr>
                <w:rFonts w:ascii="Calibri" w:hAnsi="Calibri" w:cs="Calibri"/>
                <w:color w:val="000000"/>
                <w:sz w:val="20"/>
                <w:szCs w:val="20"/>
              </w:rPr>
            </w:pPr>
            <w:r w:rsidRPr="00514609">
              <w:rPr>
                <w:rFonts w:ascii="Calibri" w:hAnsi="Calibri" w:cs="Calibri"/>
                <w:color w:val="000000"/>
                <w:sz w:val="20"/>
                <w:szCs w:val="20"/>
                <w:lang w:val="id-ID" w:eastAsia="id-ID"/>
              </w:rPr>
              <w:t>0,361</w:t>
            </w:r>
          </w:p>
        </w:tc>
        <w:tc>
          <w:tcPr>
            <w:tcW w:w="1240" w:type="dxa"/>
            <w:tcBorders>
              <w:top w:val="single" w:sz="4" w:space="0" w:color="auto"/>
              <w:bottom w:val="single" w:sz="4" w:space="0" w:color="auto"/>
            </w:tcBorders>
            <w:shd w:val="clear" w:color="auto" w:fill="auto"/>
            <w:noWrap/>
            <w:vAlign w:val="bottom"/>
            <w:hideMark/>
          </w:tcPr>
          <w:p w:rsidR="00BF77A1" w:rsidRPr="00514609" w:rsidRDefault="00BF77A1" w:rsidP="00BF77A1">
            <w:pPr>
              <w:jc w:val="center"/>
              <w:rPr>
                <w:rFonts w:ascii="Calibri" w:hAnsi="Calibri" w:cs="Calibri"/>
                <w:color w:val="000000"/>
                <w:sz w:val="20"/>
                <w:szCs w:val="20"/>
              </w:rPr>
            </w:pPr>
            <w:r w:rsidRPr="00514609">
              <w:rPr>
                <w:rFonts w:ascii="Calibri" w:hAnsi="Calibri" w:cs="Calibri"/>
                <w:color w:val="000000"/>
                <w:sz w:val="20"/>
                <w:szCs w:val="20"/>
                <w:lang w:val="id-ID" w:eastAsia="id-ID"/>
              </w:rPr>
              <w:t>Valid</w:t>
            </w:r>
          </w:p>
        </w:tc>
      </w:tr>
      <w:tr w:rsidR="00BF77A1" w:rsidRPr="00514609" w:rsidTr="00BF77A1">
        <w:trPr>
          <w:trHeight w:val="300"/>
          <w:jc w:val="center"/>
        </w:trPr>
        <w:tc>
          <w:tcPr>
            <w:tcW w:w="960" w:type="dxa"/>
            <w:tcBorders>
              <w:top w:val="single" w:sz="4" w:space="0" w:color="auto"/>
              <w:bottom w:val="single" w:sz="4" w:space="0" w:color="auto"/>
            </w:tcBorders>
            <w:shd w:val="clear" w:color="auto" w:fill="auto"/>
            <w:noWrap/>
            <w:vAlign w:val="bottom"/>
            <w:hideMark/>
          </w:tcPr>
          <w:p w:rsidR="00BF77A1" w:rsidRPr="00514609" w:rsidRDefault="00BF77A1" w:rsidP="00BF77A1">
            <w:pPr>
              <w:jc w:val="center"/>
              <w:rPr>
                <w:rFonts w:ascii="Calibri" w:hAnsi="Calibri" w:cs="Calibri"/>
                <w:color w:val="000000"/>
                <w:sz w:val="20"/>
                <w:szCs w:val="20"/>
              </w:rPr>
            </w:pPr>
            <w:r w:rsidRPr="00514609">
              <w:rPr>
                <w:rFonts w:ascii="Calibri" w:hAnsi="Calibri" w:cs="Calibri"/>
                <w:color w:val="000000"/>
                <w:sz w:val="20"/>
                <w:szCs w:val="20"/>
                <w:lang w:val="id-ID" w:eastAsia="id-ID"/>
              </w:rPr>
              <w:t>17</w:t>
            </w:r>
          </w:p>
        </w:tc>
        <w:tc>
          <w:tcPr>
            <w:tcW w:w="1000" w:type="dxa"/>
            <w:tcBorders>
              <w:top w:val="single" w:sz="4" w:space="0" w:color="auto"/>
              <w:bottom w:val="single" w:sz="4" w:space="0" w:color="auto"/>
            </w:tcBorders>
            <w:shd w:val="clear" w:color="auto" w:fill="auto"/>
            <w:noWrap/>
            <w:vAlign w:val="bottom"/>
            <w:hideMark/>
          </w:tcPr>
          <w:p w:rsidR="00BF77A1" w:rsidRPr="00514609" w:rsidRDefault="00BF77A1" w:rsidP="00BF77A1">
            <w:pPr>
              <w:jc w:val="center"/>
              <w:rPr>
                <w:rFonts w:ascii="Calibri" w:hAnsi="Calibri" w:cs="Calibri"/>
                <w:color w:val="000000"/>
                <w:sz w:val="20"/>
                <w:szCs w:val="20"/>
              </w:rPr>
            </w:pPr>
            <w:r w:rsidRPr="00514609">
              <w:rPr>
                <w:rFonts w:ascii="Calibri" w:hAnsi="Calibri" w:cs="Calibri"/>
                <w:color w:val="000000"/>
                <w:sz w:val="20"/>
                <w:szCs w:val="20"/>
                <w:lang w:val="id-ID" w:eastAsia="id-ID"/>
              </w:rPr>
              <w:t>0,713</w:t>
            </w:r>
          </w:p>
        </w:tc>
        <w:tc>
          <w:tcPr>
            <w:tcW w:w="960" w:type="dxa"/>
            <w:tcBorders>
              <w:top w:val="single" w:sz="4" w:space="0" w:color="auto"/>
              <w:bottom w:val="single" w:sz="4" w:space="0" w:color="auto"/>
            </w:tcBorders>
            <w:shd w:val="clear" w:color="auto" w:fill="auto"/>
            <w:noWrap/>
            <w:vAlign w:val="bottom"/>
            <w:hideMark/>
          </w:tcPr>
          <w:p w:rsidR="00BF77A1" w:rsidRPr="00514609" w:rsidRDefault="00BF77A1" w:rsidP="00BF77A1">
            <w:pPr>
              <w:jc w:val="center"/>
              <w:rPr>
                <w:rFonts w:ascii="Calibri" w:hAnsi="Calibri" w:cs="Calibri"/>
                <w:color w:val="000000"/>
                <w:sz w:val="20"/>
                <w:szCs w:val="20"/>
              </w:rPr>
            </w:pPr>
            <w:r w:rsidRPr="00514609">
              <w:rPr>
                <w:rFonts w:ascii="Calibri" w:hAnsi="Calibri" w:cs="Calibri"/>
                <w:color w:val="000000"/>
                <w:sz w:val="20"/>
                <w:szCs w:val="20"/>
                <w:lang w:val="id-ID" w:eastAsia="id-ID"/>
              </w:rPr>
              <w:t>0,361</w:t>
            </w:r>
          </w:p>
        </w:tc>
        <w:tc>
          <w:tcPr>
            <w:tcW w:w="1240" w:type="dxa"/>
            <w:tcBorders>
              <w:top w:val="single" w:sz="4" w:space="0" w:color="auto"/>
              <w:bottom w:val="single" w:sz="4" w:space="0" w:color="auto"/>
            </w:tcBorders>
            <w:shd w:val="clear" w:color="auto" w:fill="auto"/>
            <w:noWrap/>
            <w:vAlign w:val="bottom"/>
            <w:hideMark/>
          </w:tcPr>
          <w:p w:rsidR="00BF77A1" w:rsidRPr="00514609" w:rsidRDefault="00BF77A1" w:rsidP="00BF77A1">
            <w:pPr>
              <w:jc w:val="center"/>
              <w:rPr>
                <w:rFonts w:ascii="Calibri" w:hAnsi="Calibri" w:cs="Calibri"/>
                <w:color w:val="000000"/>
                <w:sz w:val="20"/>
                <w:szCs w:val="20"/>
              </w:rPr>
            </w:pPr>
            <w:r w:rsidRPr="00514609">
              <w:rPr>
                <w:rFonts w:ascii="Calibri" w:hAnsi="Calibri" w:cs="Calibri"/>
                <w:color w:val="000000"/>
                <w:sz w:val="20"/>
                <w:szCs w:val="20"/>
                <w:lang w:val="id-ID" w:eastAsia="id-ID"/>
              </w:rPr>
              <w:t>Valid</w:t>
            </w:r>
          </w:p>
        </w:tc>
      </w:tr>
      <w:tr w:rsidR="00BF77A1" w:rsidRPr="00514609" w:rsidTr="00BF77A1">
        <w:trPr>
          <w:trHeight w:val="300"/>
          <w:jc w:val="center"/>
        </w:trPr>
        <w:tc>
          <w:tcPr>
            <w:tcW w:w="960" w:type="dxa"/>
            <w:tcBorders>
              <w:top w:val="single" w:sz="4" w:space="0" w:color="auto"/>
              <w:bottom w:val="single" w:sz="4" w:space="0" w:color="auto"/>
            </w:tcBorders>
            <w:shd w:val="clear" w:color="auto" w:fill="auto"/>
            <w:noWrap/>
            <w:vAlign w:val="bottom"/>
            <w:hideMark/>
          </w:tcPr>
          <w:p w:rsidR="00BF77A1" w:rsidRPr="00514609" w:rsidRDefault="00BF77A1" w:rsidP="00BF77A1">
            <w:pPr>
              <w:jc w:val="center"/>
              <w:rPr>
                <w:rFonts w:ascii="Calibri" w:hAnsi="Calibri" w:cs="Calibri"/>
                <w:color w:val="000000"/>
                <w:sz w:val="20"/>
                <w:szCs w:val="20"/>
              </w:rPr>
            </w:pPr>
            <w:r w:rsidRPr="00514609">
              <w:rPr>
                <w:rFonts w:ascii="Calibri" w:hAnsi="Calibri" w:cs="Calibri"/>
                <w:color w:val="000000"/>
                <w:sz w:val="20"/>
                <w:szCs w:val="20"/>
                <w:lang w:val="id-ID" w:eastAsia="id-ID"/>
              </w:rPr>
              <w:t>18</w:t>
            </w:r>
          </w:p>
        </w:tc>
        <w:tc>
          <w:tcPr>
            <w:tcW w:w="1000" w:type="dxa"/>
            <w:tcBorders>
              <w:top w:val="single" w:sz="4" w:space="0" w:color="auto"/>
              <w:bottom w:val="single" w:sz="4" w:space="0" w:color="auto"/>
            </w:tcBorders>
            <w:shd w:val="clear" w:color="auto" w:fill="auto"/>
            <w:noWrap/>
            <w:vAlign w:val="bottom"/>
            <w:hideMark/>
          </w:tcPr>
          <w:p w:rsidR="00BF77A1" w:rsidRPr="00514609" w:rsidRDefault="00BF77A1" w:rsidP="00BF77A1">
            <w:pPr>
              <w:jc w:val="center"/>
              <w:rPr>
                <w:rFonts w:ascii="Calibri" w:hAnsi="Calibri" w:cs="Calibri"/>
                <w:color w:val="000000"/>
                <w:sz w:val="20"/>
                <w:szCs w:val="20"/>
              </w:rPr>
            </w:pPr>
            <w:r w:rsidRPr="00514609">
              <w:rPr>
                <w:rFonts w:ascii="Calibri" w:hAnsi="Calibri" w:cs="Calibri"/>
                <w:color w:val="000000"/>
                <w:sz w:val="20"/>
                <w:szCs w:val="20"/>
                <w:lang w:val="id-ID" w:eastAsia="id-ID"/>
              </w:rPr>
              <w:t>0,881</w:t>
            </w:r>
          </w:p>
        </w:tc>
        <w:tc>
          <w:tcPr>
            <w:tcW w:w="960" w:type="dxa"/>
            <w:tcBorders>
              <w:top w:val="single" w:sz="4" w:space="0" w:color="auto"/>
              <w:bottom w:val="single" w:sz="4" w:space="0" w:color="auto"/>
            </w:tcBorders>
            <w:shd w:val="clear" w:color="auto" w:fill="auto"/>
            <w:noWrap/>
            <w:vAlign w:val="bottom"/>
            <w:hideMark/>
          </w:tcPr>
          <w:p w:rsidR="00BF77A1" w:rsidRPr="00514609" w:rsidRDefault="00BF77A1" w:rsidP="00BF77A1">
            <w:pPr>
              <w:jc w:val="center"/>
              <w:rPr>
                <w:rFonts w:ascii="Calibri" w:hAnsi="Calibri" w:cs="Calibri"/>
                <w:color w:val="000000"/>
                <w:sz w:val="20"/>
                <w:szCs w:val="20"/>
              </w:rPr>
            </w:pPr>
            <w:r w:rsidRPr="00514609">
              <w:rPr>
                <w:rFonts w:ascii="Calibri" w:hAnsi="Calibri" w:cs="Calibri"/>
                <w:color w:val="000000"/>
                <w:sz w:val="20"/>
                <w:szCs w:val="20"/>
                <w:lang w:val="id-ID" w:eastAsia="id-ID"/>
              </w:rPr>
              <w:t>0,361</w:t>
            </w:r>
          </w:p>
        </w:tc>
        <w:tc>
          <w:tcPr>
            <w:tcW w:w="1240" w:type="dxa"/>
            <w:tcBorders>
              <w:top w:val="single" w:sz="4" w:space="0" w:color="auto"/>
              <w:bottom w:val="single" w:sz="4" w:space="0" w:color="auto"/>
            </w:tcBorders>
            <w:shd w:val="clear" w:color="auto" w:fill="auto"/>
            <w:noWrap/>
            <w:vAlign w:val="bottom"/>
            <w:hideMark/>
          </w:tcPr>
          <w:p w:rsidR="00BF77A1" w:rsidRPr="00514609" w:rsidRDefault="00BF77A1" w:rsidP="00BF77A1">
            <w:pPr>
              <w:jc w:val="center"/>
              <w:rPr>
                <w:rFonts w:ascii="Calibri" w:hAnsi="Calibri" w:cs="Calibri"/>
                <w:color w:val="000000"/>
                <w:sz w:val="20"/>
                <w:szCs w:val="20"/>
              </w:rPr>
            </w:pPr>
            <w:r w:rsidRPr="00514609">
              <w:rPr>
                <w:rFonts w:ascii="Calibri" w:hAnsi="Calibri" w:cs="Calibri"/>
                <w:color w:val="000000"/>
                <w:sz w:val="20"/>
                <w:szCs w:val="20"/>
                <w:lang w:val="id-ID" w:eastAsia="id-ID"/>
              </w:rPr>
              <w:t>Valid</w:t>
            </w:r>
          </w:p>
        </w:tc>
      </w:tr>
      <w:tr w:rsidR="00BF77A1" w:rsidRPr="00514609" w:rsidTr="00BF77A1">
        <w:trPr>
          <w:trHeight w:val="300"/>
          <w:jc w:val="center"/>
        </w:trPr>
        <w:tc>
          <w:tcPr>
            <w:tcW w:w="960" w:type="dxa"/>
            <w:tcBorders>
              <w:top w:val="single" w:sz="4" w:space="0" w:color="auto"/>
              <w:bottom w:val="single" w:sz="4" w:space="0" w:color="auto"/>
            </w:tcBorders>
            <w:shd w:val="clear" w:color="auto" w:fill="auto"/>
            <w:noWrap/>
            <w:vAlign w:val="bottom"/>
            <w:hideMark/>
          </w:tcPr>
          <w:p w:rsidR="00BF77A1" w:rsidRPr="00514609" w:rsidRDefault="00BF77A1" w:rsidP="00BF77A1">
            <w:pPr>
              <w:jc w:val="center"/>
              <w:rPr>
                <w:rFonts w:ascii="Calibri" w:hAnsi="Calibri" w:cs="Calibri"/>
                <w:color w:val="000000"/>
                <w:sz w:val="20"/>
                <w:szCs w:val="20"/>
              </w:rPr>
            </w:pPr>
            <w:r w:rsidRPr="00514609">
              <w:rPr>
                <w:rFonts w:ascii="Calibri" w:hAnsi="Calibri" w:cs="Calibri"/>
                <w:color w:val="000000"/>
                <w:sz w:val="20"/>
                <w:szCs w:val="20"/>
                <w:lang w:val="id-ID" w:eastAsia="id-ID"/>
              </w:rPr>
              <w:t>19</w:t>
            </w:r>
          </w:p>
        </w:tc>
        <w:tc>
          <w:tcPr>
            <w:tcW w:w="1000" w:type="dxa"/>
            <w:tcBorders>
              <w:top w:val="single" w:sz="4" w:space="0" w:color="auto"/>
              <w:bottom w:val="single" w:sz="4" w:space="0" w:color="auto"/>
            </w:tcBorders>
            <w:shd w:val="clear" w:color="000000" w:fill="92D050"/>
            <w:noWrap/>
            <w:vAlign w:val="bottom"/>
            <w:hideMark/>
          </w:tcPr>
          <w:p w:rsidR="00BF77A1" w:rsidRPr="00514609" w:rsidRDefault="00BF77A1" w:rsidP="00BF77A1">
            <w:pPr>
              <w:jc w:val="center"/>
              <w:rPr>
                <w:rFonts w:ascii="Calibri" w:hAnsi="Calibri" w:cs="Calibri"/>
                <w:color w:val="000000"/>
                <w:sz w:val="20"/>
                <w:szCs w:val="20"/>
              </w:rPr>
            </w:pPr>
            <w:r w:rsidRPr="00514609">
              <w:rPr>
                <w:rFonts w:ascii="Calibri" w:hAnsi="Calibri" w:cs="Calibri"/>
                <w:color w:val="000000"/>
                <w:sz w:val="20"/>
                <w:szCs w:val="20"/>
                <w:lang w:val="id-ID" w:eastAsia="id-ID"/>
              </w:rPr>
              <w:t>0,342</w:t>
            </w:r>
          </w:p>
        </w:tc>
        <w:tc>
          <w:tcPr>
            <w:tcW w:w="960" w:type="dxa"/>
            <w:tcBorders>
              <w:top w:val="single" w:sz="4" w:space="0" w:color="auto"/>
              <w:bottom w:val="single" w:sz="4" w:space="0" w:color="auto"/>
            </w:tcBorders>
            <w:shd w:val="clear" w:color="000000" w:fill="92D050"/>
            <w:noWrap/>
            <w:vAlign w:val="bottom"/>
            <w:hideMark/>
          </w:tcPr>
          <w:p w:rsidR="00BF77A1" w:rsidRPr="00514609" w:rsidRDefault="00BF77A1" w:rsidP="00BF77A1">
            <w:pPr>
              <w:jc w:val="center"/>
              <w:rPr>
                <w:rFonts w:ascii="Calibri" w:hAnsi="Calibri" w:cs="Calibri"/>
                <w:color w:val="000000"/>
                <w:sz w:val="20"/>
                <w:szCs w:val="20"/>
              </w:rPr>
            </w:pPr>
            <w:r w:rsidRPr="00514609">
              <w:rPr>
                <w:rFonts w:ascii="Calibri" w:hAnsi="Calibri" w:cs="Calibri"/>
                <w:color w:val="000000"/>
                <w:sz w:val="20"/>
                <w:szCs w:val="20"/>
                <w:lang w:val="id-ID" w:eastAsia="id-ID"/>
              </w:rPr>
              <w:t>0,361</w:t>
            </w:r>
          </w:p>
        </w:tc>
        <w:tc>
          <w:tcPr>
            <w:tcW w:w="1240" w:type="dxa"/>
            <w:tcBorders>
              <w:top w:val="single" w:sz="4" w:space="0" w:color="auto"/>
              <w:bottom w:val="single" w:sz="4" w:space="0" w:color="auto"/>
            </w:tcBorders>
            <w:shd w:val="clear" w:color="000000" w:fill="92D050"/>
            <w:noWrap/>
            <w:vAlign w:val="bottom"/>
            <w:hideMark/>
          </w:tcPr>
          <w:p w:rsidR="00BF77A1" w:rsidRPr="00514609" w:rsidRDefault="00BF77A1" w:rsidP="00BF77A1">
            <w:pPr>
              <w:jc w:val="center"/>
              <w:rPr>
                <w:rFonts w:ascii="Calibri" w:hAnsi="Calibri" w:cs="Calibri"/>
                <w:color w:val="000000"/>
                <w:sz w:val="20"/>
                <w:szCs w:val="20"/>
              </w:rPr>
            </w:pPr>
            <w:r w:rsidRPr="00514609">
              <w:rPr>
                <w:rFonts w:ascii="Calibri" w:hAnsi="Calibri" w:cs="Calibri"/>
                <w:color w:val="000000"/>
                <w:sz w:val="20"/>
                <w:szCs w:val="20"/>
                <w:lang w:val="id-ID" w:eastAsia="id-ID"/>
              </w:rPr>
              <w:t>Invalid</w:t>
            </w:r>
          </w:p>
        </w:tc>
      </w:tr>
      <w:tr w:rsidR="00BF77A1" w:rsidRPr="00514609" w:rsidTr="00BF77A1">
        <w:trPr>
          <w:trHeight w:val="300"/>
          <w:jc w:val="center"/>
        </w:trPr>
        <w:tc>
          <w:tcPr>
            <w:tcW w:w="960" w:type="dxa"/>
            <w:tcBorders>
              <w:top w:val="single" w:sz="4" w:space="0" w:color="auto"/>
              <w:bottom w:val="single" w:sz="4" w:space="0" w:color="auto"/>
            </w:tcBorders>
            <w:shd w:val="clear" w:color="auto" w:fill="auto"/>
            <w:noWrap/>
            <w:vAlign w:val="bottom"/>
            <w:hideMark/>
          </w:tcPr>
          <w:p w:rsidR="00BF77A1" w:rsidRPr="00514609" w:rsidRDefault="00BF77A1" w:rsidP="00BF77A1">
            <w:pPr>
              <w:jc w:val="center"/>
              <w:rPr>
                <w:rFonts w:ascii="Calibri" w:hAnsi="Calibri" w:cs="Calibri"/>
                <w:color w:val="000000"/>
                <w:sz w:val="20"/>
                <w:szCs w:val="20"/>
              </w:rPr>
            </w:pPr>
            <w:r w:rsidRPr="00514609">
              <w:rPr>
                <w:rFonts w:ascii="Calibri" w:hAnsi="Calibri" w:cs="Calibri"/>
                <w:color w:val="000000"/>
                <w:sz w:val="20"/>
                <w:szCs w:val="20"/>
                <w:lang w:val="id-ID" w:eastAsia="id-ID"/>
              </w:rPr>
              <w:t>20</w:t>
            </w:r>
          </w:p>
        </w:tc>
        <w:tc>
          <w:tcPr>
            <w:tcW w:w="1000" w:type="dxa"/>
            <w:tcBorders>
              <w:top w:val="single" w:sz="4" w:space="0" w:color="auto"/>
              <w:bottom w:val="single" w:sz="4" w:space="0" w:color="auto"/>
            </w:tcBorders>
            <w:shd w:val="clear" w:color="auto" w:fill="auto"/>
            <w:noWrap/>
            <w:vAlign w:val="bottom"/>
            <w:hideMark/>
          </w:tcPr>
          <w:p w:rsidR="00BF77A1" w:rsidRPr="00514609" w:rsidRDefault="00BF77A1" w:rsidP="00BF77A1">
            <w:pPr>
              <w:jc w:val="center"/>
              <w:rPr>
                <w:rFonts w:ascii="Calibri" w:hAnsi="Calibri" w:cs="Calibri"/>
                <w:color w:val="000000"/>
                <w:sz w:val="20"/>
                <w:szCs w:val="20"/>
              </w:rPr>
            </w:pPr>
            <w:r w:rsidRPr="00514609">
              <w:rPr>
                <w:rFonts w:ascii="Calibri" w:hAnsi="Calibri" w:cs="Calibri"/>
                <w:color w:val="000000"/>
                <w:sz w:val="20"/>
                <w:szCs w:val="20"/>
                <w:lang w:val="id-ID" w:eastAsia="id-ID"/>
              </w:rPr>
              <w:t>0,852</w:t>
            </w:r>
          </w:p>
        </w:tc>
        <w:tc>
          <w:tcPr>
            <w:tcW w:w="960" w:type="dxa"/>
            <w:tcBorders>
              <w:top w:val="single" w:sz="4" w:space="0" w:color="auto"/>
              <w:bottom w:val="single" w:sz="4" w:space="0" w:color="auto"/>
            </w:tcBorders>
            <w:shd w:val="clear" w:color="auto" w:fill="auto"/>
            <w:noWrap/>
            <w:vAlign w:val="bottom"/>
            <w:hideMark/>
          </w:tcPr>
          <w:p w:rsidR="00BF77A1" w:rsidRPr="00514609" w:rsidRDefault="00BF77A1" w:rsidP="00BF77A1">
            <w:pPr>
              <w:jc w:val="center"/>
              <w:rPr>
                <w:rFonts w:ascii="Calibri" w:hAnsi="Calibri" w:cs="Calibri"/>
                <w:color w:val="000000"/>
                <w:sz w:val="20"/>
                <w:szCs w:val="20"/>
              </w:rPr>
            </w:pPr>
            <w:r w:rsidRPr="00514609">
              <w:rPr>
                <w:rFonts w:ascii="Calibri" w:hAnsi="Calibri" w:cs="Calibri"/>
                <w:color w:val="000000"/>
                <w:sz w:val="20"/>
                <w:szCs w:val="20"/>
                <w:lang w:val="id-ID" w:eastAsia="id-ID"/>
              </w:rPr>
              <w:t>0,361</w:t>
            </w:r>
          </w:p>
        </w:tc>
        <w:tc>
          <w:tcPr>
            <w:tcW w:w="1240" w:type="dxa"/>
            <w:tcBorders>
              <w:top w:val="single" w:sz="4" w:space="0" w:color="auto"/>
              <w:bottom w:val="single" w:sz="4" w:space="0" w:color="auto"/>
            </w:tcBorders>
            <w:shd w:val="clear" w:color="auto" w:fill="auto"/>
            <w:noWrap/>
            <w:vAlign w:val="bottom"/>
            <w:hideMark/>
          </w:tcPr>
          <w:p w:rsidR="00BF77A1" w:rsidRPr="00514609" w:rsidRDefault="00BF77A1" w:rsidP="00BF77A1">
            <w:pPr>
              <w:jc w:val="center"/>
              <w:rPr>
                <w:rFonts w:ascii="Calibri" w:hAnsi="Calibri" w:cs="Calibri"/>
                <w:color w:val="000000"/>
                <w:sz w:val="20"/>
                <w:szCs w:val="20"/>
              </w:rPr>
            </w:pPr>
            <w:r w:rsidRPr="00514609">
              <w:rPr>
                <w:rFonts w:ascii="Calibri" w:hAnsi="Calibri" w:cs="Calibri"/>
                <w:color w:val="000000"/>
                <w:sz w:val="20"/>
                <w:szCs w:val="20"/>
                <w:lang w:val="id-ID" w:eastAsia="id-ID"/>
              </w:rPr>
              <w:t>Valid</w:t>
            </w:r>
          </w:p>
        </w:tc>
      </w:tr>
    </w:tbl>
    <w:p w:rsidR="00BF77A1" w:rsidRPr="000F294F" w:rsidRDefault="00BF77A1" w:rsidP="00BF77A1">
      <w:pPr>
        <w:pStyle w:val="ListParagraph1"/>
        <w:spacing w:line="480" w:lineRule="auto"/>
        <w:ind w:left="1440"/>
        <w:jc w:val="both"/>
        <w:rPr>
          <w:rFonts w:ascii="Arial" w:hAnsi="Arial" w:cs="Arial"/>
        </w:rPr>
      </w:pPr>
    </w:p>
    <w:p w:rsidR="00BF77A1" w:rsidRPr="000F294F" w:rsidRDefault="00BF77A1" w:rsidP="00BF77A1">
      <w:pPr>
        <w:pStyle w:val="ListParagraph1"/>
        <w:numPr>
          <w:ilvl w:val="0"/>
          <w:numId w:val="47"/>
        </w:numPr>
        <w:spacing w:line="480" w:lineRule="auto"/>
        <w:ind w:left="720"/>
        <w:jc w:val="both"/>
        <w:rPr>
          <w:rFonts w:ascii="Arial" w:hAnsi="Arial" w:cs="Arial"/>
          <w:b/>
        </w:rPr>
      </w:pPr>
      <w:r w:rsidRPr="000F294F">
        <w:rPr>
          <w:rFonts w:ascii="Arial" w:hAnsi="Arial" w:cs="Arial"/>
          <w:b/>
        </w:rPr>
        <w:t>Uji Reliabilitas</w:t>
      </w:r>
    </w:p>
    <w:p w:rsidR="00BF77A1" w:rsidRDefault="00BF77A1" w:rsidP="00BF77A1">
      <w:pPr>
        <w:pStyle w:val="ListParagraph1"/>
        <w:spacing w:line="480" w:lineRule="auto"/>
        <w:ind w:firstLine="720"/>
        <w:jc w:val="both"/>
        <w:rPr>
          <w:rFonts w:ascii="Arial" w:hAnsi="Arial" w:cs="Arial"/>
          <w:lang w:val="id-ID"/>
        </w:rPr>
      </w:pPr>
      <w:proofErr w:type="gramStart"/>
      <w:r w:rsidRPr="000F294F">
        <w:rPr>
          <w:rFonts w:ascii="Arial" w:hAnsi="Arial" w:cs="Arial"/>
        </w:rPr>
        <w:t xml:space="preserve">Reabilitas (keandalan) adalah adanya suatu kesamaan hasil apabila pengukuran dilaksanakan oleh orang berbeda ataupu waktu yang berbeda (Nursalam, 2012).Reabilitas menunjukan pada suatu pengertian bahwa sesuatu instrumen cukup dapat dipercaya </w:t>
      </w:r>
      <w:r w:rsidRPr="000F294F">
        <w:rPr>
          <w:rFonts w:ascii="Arial" w:hAnsi="Arial" w:cs="Arial"/>
        </w:rPr>
        <w:lastRenderedPageBreak/>
        <w:t>untuk digunakan sebagai alat pengmpul data karena instrumen tersebut sudah baik (Arikunto, 20</w:t>
      </w:r>
      <w:r>
        <w:rPr>
          <w:rFonts w:ascii="Arial" w:hAnsi="Arial" w:cs="Arial"/>
        </w:rPr>
        <w:t>10).</w:t>
      </w:r>
      <w:proofErr w:type="gramEnd"/>
    </w:p>
    <w:p w:rsidR="00BF77A1" w:rsidRPr="000F294F" w:rsidRDefault="00BF77A1" w:rsidP="00BF77A1">
      <w:pPr>
        <w:pStyle w:val="ListParagraph1"/>
        <w:spacing w:line="480" w:lineRule="auto"/>
        <w:ind w:firstLine="720"/>
        <w:jc w:val="both"/>
        <w:rPr>
          <w:rFonts w:ascii="Arial" w:hAnsi="Arial" w:cs="Arial"/>
        </w:rPr>
      </w:pPr>
      <w:r w:rsidRPr="000F294F">
        <w:rPr>
          <w:rFonts w:ascii="Arial" w:hAnsi="Arial" w:cs="Arial"/>
        </w:rPr>
        <w:t xml:space="preserve">Berikut uji reabilitas untuk kuisioner pengetahuan tentang pencegahaan </w:t>
      </w:r>
      <w:r>
        <w:rPr>
          <w:rFonts w:ascii="Arial" w:hAnsi="Arial" w:cs="Arial"/>
        </w:rPr>
        <w:t xml:space="preserve">risiko pasien jatuh </w:t>
      </w:r>
      <w:r w:rsidRPr="000F294F">
        <w:rPr>
          <w:rFonts w:ascii="Arial" w:hAnsi="Arial" w:cs="Arial"/>
        </w:rPr>
        <w:t xml:space="preserve">dengan menggunakan skala </w:t>
      </w:r>
      <w:r w:rsidRPr="000F294F">
        <w:rPr>
          <w:rFonts w:ascii="Arial" w:hAnsi="Arial" w:cs="Arial"/>
          <w:i/>
        </w:rPr>
        <w:t xml:space="preserve">Guttman </w:t>
      </w:r>
      <w:r w:rsidRPr="000F294F">
        <w:rPr>
          <w:rFonts w:ascii="Arial" w:hAnsi="Arial" w:cs="Arial"/>
        </w:rPr>
        <w:t>adalah menggunakan uji reabilitas yang digunakan adalah uji KR-21 dengan rumus yaitu (Siregar, 2013</w:t>
      </w:r>
      <w:proofErr w:type="gramStart"/>
      <w:r w:rsidRPr="000F294F">
        <w:rPr>
          <w:rFonts w:ascii="Arial" w:hAnsi="Arial" w:cs="Arial"/>
        </w:rPr>
        <w:t>) :</w:t>
      </w:r>
      <w:proofErr w:type="gramEnd"/>
    </w:p>
    <w:p w:rsidR="00BF77A1" w:rsidRDefault="00BF77A1" w:rsidP="00BF77A1">
      <w:pPr>
        <w:spacing w:line="480" w:lineRule="auto"/>
        <w:ind w:left="1440"/>
        <w:jc w:val="center"/>
        <w:rPr>
          <w:rFonts w:ascii="Arial" w:hAnsi="Arial" w:cs="Arial"/>
        </w:rPr>
      </w:pPr>
      <w:r w:rsidRPr="004E23B2">
        <w:rPr>
          <w:rFonts w:ascii="Cambria Math" w:hAnsi="Cambria Math" w:cs="Arial"/>
          <w:i/>
          <w:lang w:val="id-ID"/>
        </w:rPr>
        <w:t>r</w:t>
      </w:r>
      <w:r w:rsidRPr="004E23B2">
        <w:rPr>
          <w:rFonts w:ascii="Cambria Math" w:hAnsi="Cambria Math" w:cs="Arial"/>
          <w:i/>
          <w:vertAlign w:val="subscript"/>
          <w:lang w:val="id-ID"/>
        </w:rPr>
        <w:t>11</w:t>
      </w:r>
      <w:r>
        <w:rPr>
          <w:rFonts w:ascii="Arial" w:hAnsi="Arial" w:cs="Arial"/>
        </w:rPr>
        <w:t xml:space="preserve"> </w:t>
      </w:r>
      <w:r w:rsidRPr="000F294F">
        <w:rPr>
          <w:rFonts w:ascii="Arial" w:hAnsi="Arial" w:cs="Arial"/>
        </w:rPr>
        <w:t xml:space="preserve"> = (</w:t>
      </w:r>
      <m:oMath>
        <m:f>
          <m:fPr>
            <m:ctrlPr>
              <w:rPr>
                <w:rFonts w:ascii="Cambria Math" w:hAnsi="Cambria Math" w:cs="Arial"/>
                <w:i/>
              </w:rPr>
            </m:ctrlPr>
          </m:fPr>
          <m:num>
            <m:r>
              <w:rPr>
                <w:rFonts w:ascii="Cambria Math" w:hAnsi="Cambria Math" w:cs="Arial"/>
              </w:rPr>
              <m:t>n</m:t>
            </m:r>
          </m:num>
          <m:den>
            <m:r>
              <w:rPr>
                <w:rFonts w:ascii="Cambria Math" w:hAnsi="Cambria Math" w:cs="Arial"/>
              </w:rPr>
              <m:t>n-1</m:t>
            </m:r>
          </m:den>
        </m:f>
      </m:oMath>
      <w:r w:rsidRPr="000F294F">
        <w:rPr>
          <w:rFonts w:ascii="Arial" w:hAnsi="Arial" w:cs="Arial"/>
        </w:rPr>
        <w:t>)(</w:t>
      </w:r>
      <m:oMath>
        <m:f>
          <m:fPr>
            <m:ctrlPr>
              <w:rPr>
                <w:rFonts w:ascii="Cambria Math" w:hAnsi="Cambria Math" w:cs="Arial"/>
                <w:i/>
              </w:rPr>
            </m:ctrlPr>
          </m:fPr>
          <m:num>
            <m:r>
              <w:rPr>
                <w:rFonts w:ascii="Cambria Math" w:hAnsi="Cambria Math" w:cs="Arial"/>
              </w:rPr>
              <m:t>M (n-m</m:t>
            </m:r>
          </m:num>
          <m:den>
            <m:r>
              <w:rPr>
                <w:rFonts w:ascii="Cambria Math" w:hAnsi="Cambria Math" w:cs="Arial"/>
              </w:rPr>
              <m:t>nS</m:t>
            </m:r>
            <m:f>
              <m:fPr>
                <m:type m:val="noBar"/>
                <m:ctrlPr>
                  <w:rPr>
                    <w:rFonts w:ascii="Cambria Math" w:hAnsi="Cambria Math" w:cs="Arial"/>
                    <w:lang w:val="id-ID"/>
                  </w:rPr>
                </m:ctrlPr>
              </m:fPr>
              <m:num>
                <m:r>
                  <w:rPr>
                    <w:rFonts w:ascii="Cambria Math" w:eastAsia="Cambria Math" w:hAnsi="Cambria Math" w:cs="Cambria Math"/>
                    <w:lang w:val="id-ID"/>
                  </w:rPr>
                  <m:t>2</m:t>
                </m:r>
              </m:num>
              <m:den>
                <m:r>
                  <w:rPr>
                    <w:rFonts w:ascii="Cambria Math" w:eastAsia="Cambria Math" w:hAnsi="Cambria Math" w:cs="Cambria Math"/>
                    <w:lang w:val="id-ID"/>
                  </w:rPr>
                  <m:t>t</m:t>
                </m:r>
              </m:den>
            </m:f>
          </m:den>
        </m:f>
      </m:oMath>
      <w:r w:rsidRPr="000F294F">
        <w:rPr>
          <w:rFonts w:ascii="Arial" w:hAnsi="Arial" w:cs="Arial"/>
        </w:rPr>
        <w:t>)</w:t>
      </w:r>
      <w:r>
        <w:rPr>
          <w:rFonts w:ascii="Arial" w:hAnsi="Arial" w:cs="Arial"/>
          <w:lang w:val="id-ID"/>
        </w:rPr>
        <w:tab/>
      </w:r>
    </w:p>
    <w:p w:rsidR="00BF77A1" w:rsidRPr="000F294F" w:rsidRDefault="00BF77A1" w:rsidP="00BF77A1">
      <w:pPr>
        <w:spacing w:line="480" w:lineRule="auto"/>
        <w:ind w:left="360" w:firstLine="720"/>
        <w:jc w:val="both"/>
        <w:rPr>
          <w:rFonts w:ascii="Arial" w:hAnsi="Arial" w:cs="Arial"/>
        </w:rPr>
      </w:pPr>
      <w:proofErr w:type="gramStart"/>
      <w:r w:rsidRPr="000F294F">
        <w:rPr>
          <w:rFonts w:ascii="Arial" w:hAnsi="Arial" w:cs="Arial"/>
        </w:rPr>
        <w:t>Keterangan :</w:t>
      </w:r>
      <w:proofErr w:type="gramEnd"/>
    </w:p>
    <w:p w:rsidR="00BF77A1" w:rsidRDefault="00BF77A1" w:rsidP="00BF77A1">
      <w:pPr>
        <w:spacing w:line="480" w:lineRule="auto"/>
        <w:ind w:left="1560"/>
        <w:jc w:val="both"/>
        <w:rPr>
          <w:rFonts w:ascii="Arial" w:hAnsi="Arial" w:cs="Arial"/>
        </w:rPr>
      </w:pPr>
      <w:r w:rsidRPr="004E23B2">
        <w:rPr>
          <w:rFonts w:ascii="Cambria Math" w:hAnsi="Cambria Math" w:cs="Arial"/>
          <w:i/>
          <w:lang w:val="id-ID"/>
        </w:rPr>
        <w:t>r</w:t>
      </w:r>
      <w:r w:rsidRPr="004E23B2">
        <w:rPr>
          <w:rFonts w:ascii="Cambria Math" w:hAnsi="Cambria Math" w:cs="Arial"/>
          <w:i/>
          <w:vertAlign w:val="subscript"/>
          <w:lang w:val="id-ID"/>
        </w:rPr>
        <w:t>11</w:t>
      </w:r>
      <w:r>
        <w:rPr>
          <w:rFonts w:ascii="Arial" w:hAnsi="Arial" w:cs="Arial"/>
        </w:rPr>
        <w:t xml:space="preserve"> </w:t>
      </w:r>
      <w:r>
        <w:rPr>
          <w:rFonts w:ascii="Arial" w:hAnsi="Arial" w:cs="Arial"/>
          <w:lang w:val="id-ID"/>
        </w:rPr>
        <w:tab/>
        <w:t>: reabilitas insterumen</w:t>
      </w:r>
    </w:p>
    <w:p w:rsidR="00BF77A1" w:rsidRDefault="00BF77A1" w:rsidP="00BF77A1">
      <w:pPr>
        <w:spacing w:line="480" w:lineRule="auto"/>
        <w:ind w:left="1560"/>
        <w:jc w:val="both"/>
        <w:rPr>
          <w:rFonts w:ascii="Arial" w:hAnsi="Arial" w:cs="Arial"/>
        </w:rPr>
      </w:pPr>
      <m:oMath>
        <m:r>
          <w:rPr>
            <w:rFonts w:ascii="Cambria Math" w:hAnsi="Cambria Math" w:cs="Arial"/>
          </w:rPr>
          <m:t>S</m:t>
        </m:r>
        <m:f>
          <m:fPr>
            <m:type m:val="noBar"/>
            <m:ctrlPr>
              <w:rPr>
                <w:rFonts w:ascii="Cambria Math" w:hAnsi="Cambria Math" w:cs="Arial"/>
                <w:lang w:val="id-ID"/>
              </w:rPr>
            </m:ctrlPr>
          </m:fPr>
          <m:num>
            <m:r>
              <w:rPr>
                <w:rFonts w:ascii="Cambria Math" w:eastAsia="Cambria Math" w:hAnsi="Cambria Math" w:cs="Cambria Math"/>
                <w:lang w:val="id-ID"/>
              </w:rPr>
              <m:t>2</m:t>
            </m:r>
          </m:num>
          <m:den>
            <m:r>
              <w:rPr>
                <w:rFonts w:ascii="Cambria Math" w:eastAsia="Cambria Math" w:hAnsi="Cambria Math" w:cs="Cambria Math"/>
                <w:lang w:val="id-ID"/>
              </w:rPr>
              <m:t>t</m:t>
            </m:r>
          </m:den>
        </m:f>
      </m:oMath>
      <w:r>
        <w:rPr>
          <w:rFonts w:ascii="Arial" w:hAnsi="Arial" w:cs="Arial"/>
          <w:i/>
          <w:lang w:val="id-ID"/>
        </w:rPr>
        <w:t xml:space="preserve"> </w:t>
      </w:r>
      <w:r>
        <w:rPr>
          <w:rFonts w:ascii="Arial" w:hAnsi="Arial" w:cs="Arial"/>
          <w:i/>
          <w:lang w:val="id-ID"/>
        </w:rPr>
        <w:tab/>
      </w:r>
      <w:r>
        <w:rPr>
          <w:rFonts w:ascii="Arial" w:hAnsi="Arial" w:cs="Arial"/>
          <w:lang w:val="id-ID"/>
        </w:rPr>
        <w:t>:</w:t>
      </w:r>
      <w:r>
        <w:rPr>
          <w:rFonts w:ascii="Arial" w:hAnsi="Arial" w:cs="Arial"/>
          <w:i/>
          <w:lang w:val="id-ID"/>
        </w:rPr>
        <w:t xml:space="preserve"> </w:t>
      </w:r>
      <w:r>
        <w:rPr>
          <w:rFonts w:ascii="Arial" w:hAnsi="Arial" w:cs="Arial"/>
          <w:lang w:val="id-ID"/>
        </w:rPr>
        <w:t>varian skor total</w:t>
      </w:r>
    </w:p>
    <w:p w:rsidR="00BF77A1" w:rsidRDefault="00BF77A1" w:rsidP="00BF77A1">
      <w:pPr>
        <w:spacing w:line="480" w:lineRule="auto"/>
        <w:ind w:left="1560"/>
        <w:jc w:val="both"/>
        <w:rPr>
          <w:rFonts w:ascii="Arial" w:hAnsi="Arial" w:cs="Arial"/>
        </w:rPr>
      </w:pPr>
      <m:oMath>
        <m:r>
          <w:rPr>
            <w:rFonts w:ascii="Cambria Math" w:hAnsi="Cambria Math" w:cs="Arial"/>
            <w:lang w:val="id-ID"/>
          </w:rPr>
          <m:t xml:space="preserve">n </m:t>
        </m:r>
      </m:oMath>
      <w:r>
        <w:rPr>
          <w:rFonts w:ascii="Arial" w:hAnsi="Arial" w:cs="Arial"/>
          <w:i/>
          <w:lang w:val="id-ID"/>
        </w:rPr>
        <w:t xml:space="preserve"> </w:t>
      </w:r>
      <w:r>
        <w:rPr>
          <w:rFonts w:ascii="Arial" w:hAnsi="Arial" w:cs="Arial"/>
          <w:i/>
          <w:lang w:val="id-ID"/>
        </w:rPr>
        <w:tab/>
      </w:r>
      <w:r>
        <w:rPr>
          <w:rFonts w:ascii="Arial" w:hAnsi="Arial" w:cs="Arial"/>
          <w:lang w:val="id-ID"/>
        </w:rPr>
        <w:t>: banyaknya butir pertanyaan</w:t>
      </w:r>
    </w:p>
    <w:p w:rsidR="00BF77A1" w:rsidRPr="0064567A" w:rsidRDefault="00BF77A1" w:rsidP="00BF77A1">
      <w:pPr>
        <w:spacing w:line="480" w:lineRule="auto"/>
        <w:ind w:left="1560"/>
        <w:jc w:val="both"/>
        <w:rPr>
          <w:rFonts w:ascii="Arial" w:hAnsi="Arial" w:cs="Arial"/>
        </w:rPr>
      </w:pPr>
      <m:oMath>
        <m:r>
          <w:rPr>
            <w:rFonts w:ascii="Cambria Math" w:hAnsi="Cambria Math" w:cs="Arial"/>
            <w:lang w:val="id-ID"/>
          </w:rPr>
          <m:t>M</m:t>
        </m:r>
      </m:oMath>
      <w:r>
        <w:rPr>
          <w:rFonts w:ascii="Arial" w:hAnsi="Arial" w:cs="Arial"/>
          <w:lang w:val="id-ID"/>
        </w:rPr>
        <w:tab/>
        <w:t>: skor rata-rata</w:t>
      </w:r>
    </w:p>
    <w:p w:rsidR="00BF77A1" w:rsidRPr="000F294F" w:rsidRDefault="00BF77A1" w:rsidP="00BF77A1">
      <w:pPr>
        <w:spacing w:line="480" w:lineRule="auto"/>
        <w:ind w:left="360" w:firstLine="720"/>
        <w:jc w:val="both"/>
        <w:rPr>
          <w:rFonts w:ascii="Arial" w:hAnsi="Arial" w:cs="Arial"/>
        </w:rPr>
      </w:pPr>
      <w:r w:rsidRPr="000F294F">
        <w:rPr>
          <w:rFonts w:ascii="Arial" w:hAnsi="Arial" w:cs="Arial"/>
        </w:rPr>
        <w:t xml:space="preserve">Keputusan </w:t>
      </w:r>
      <w:proofErr w:type="gramStart"/>
      <w:r w:rsidRPr="000F294F">
        <w:rPr>
          <w:rFonts w:ascii="Arial" w:hAnsi="Arial" w:cs="Arial"/>
        </w:rPr>
        <w:t>uji :</w:t>
      </w:r>
      <w:proofErr w:type="gramEnd"/>
    </w:p>
    <w:p w:rsidR="00BF77A1" w:rsidRPr="0027680F" w:rsidRDefault="00BF77A1" w:rsidP="00BF77A1">
      <w:pPr>
        <w:numPr>
          <w:ilvl w:val="0"/>
          <w:numId w:val="71"/>
        </w:numPr>
        <w:spacing w:after="200" w:line="480" w:lineRule="auto"/>
        <w:jc w:val="both"/>
        <w:rPr>
          <w:rFonts w:ascii="Arial" w:hAnsi="Arial" w:cs="Arial"/>
        </w:rPr>
      </w:pPr>
      <w:r>
        <w:rPr>
          <w:rFonts w:ascii="Arial" w:hAnsi="Arial" w:cs="Arial"/>
        </w:rPr>
        <w:t>Bila</w:t>
      </w:r>
      <w:r w:rsidRPr="000F294F">
        <w:rPr>
          <w:rFonts w:ascii="Arial" w:hAnsi="Arial" w:cs="Arial"/>
        </w:rPr>
        <w:t xml:space="preserve"> r hitung ≥ konstanta</w:t>
      </w:r>
      <w:r>
        <w:rPr>
          <w:rFonts w:ascii="Arial" w:hAnsi="Arial" w:cs="Arial"/>
          <w:lang w:val="id-ID"/>
        </w:rPr>
        <w:t xml:space="preserve"> 0,60</w:t>
      </w:r>
      <w:r w:rsidRPr="000F294F">
        <w:rPr>
          <w:rFonts w:ascii="Arial" w:hAnsi="Arial" w:cs="Arial"/>
        </w:rPr>
        <w:t xml:space="preserve"> maka pernyataan reliable</w:t>
      </w:r>
    </w:p>
    <w:p w:rsidR="00BF77A1" w:rsidRPr="0027680F" w:rsidRDefault="00BF77A1" w:rsidP="00BF77A1">
      <w:pPr>
        <w:numPr>
          <w:ilvl w:val="0"/>
          <w:numId w:val="71"/>
        </w:numPr>
        <w:spacing w:after="200" w:line="480" w:lineRule="auto"/>
        <w:jc w:val="both"/>
        <w:rPr>
          <w:rFonts w:ascii="Arial" w:hAnsi="Arial" w:cs="Arial"/>
        </w:rPr>
      </w:pPr>
      <w:r w:rsidRPr="0027680F">
        <w:rPr>
          <w:rFonts w:ascii="Arial" w:hAnsi="Arial" w:cs="Arial"/>
        </w:rPr>
        <w:t>Bila r hitung &lt; konstanta</w:t>
      </w:r>
      <w:r w:rsidRPr="0027680F">
        <w:rPr>
          <w:rFonts w:ascii="Arial" w:hAnsi="Arial" w:cs="Arial"/>
          <w:lang w:val="id-ID"/>
        </w:rPr>
        <w:t xml:space="preserve"> 0,60</w:t>
      </w:r>
      <w:r w:rsidRPr="0027680F">
        <w:rPr>
          <w:rFonts w:ascii="Arial" w:hAnsi="Arial" w:cs="Arial"/>
        </w:rPr>
        <w:t xml:space="preserve">  maka pernyataan tidak reliable</w:t>
      </w:r>
    </w:p>
    <w:p w:rsidR="00BF77A1" w:rsidRDefault="00BF77A1" w:rsidP="00BF77A1">
      <w:pPr>
        <w:pStyle w:val="ListParagraph1"/>
        <w:spacing w:line="480" w:lineRule="auto"/>
        <w:jc w:val="both"/>
        <w:rPr>
          <w:rFonts w:ascii="Arial" w:hAnsi="Arial" w:cs="Arial"/>
          <w:lang w:val="id-ID"/>
        </w:rPr>
      </w:pPr>
      <w:r>
        <w:rPr>
          <w:rFonts w:ascii="Arial" w:hAnsi="Arial" w:cs="Arial"/>
          <w:lang w:val="id-ID"/>
        </w:rPr>
        <w:t>Adapun hasil uji reabilitas koesioner deperoleh bahwa kuesioner pengetahuan (r = 0,911) diman r hitung lebih besar ari konstanta (0,60) sehingga kuesioner adalah reliabel atau handal untuk digunakan dalam penelitian.</w:t>
      </w:r>
    </w:p>
    <w:p w:rsidR="00F55ED9" w:rsidRDefault="00F55ED9" w:rsidP="00BF77A1">
      <w:pPr>
        <w:pStyle w:val="ListParagraph1"/>
        <w:spacing w:line="480" w:lineRule="auto"/>
        <w:jc w:val="both"/>
        <w:rPr>
          <w:rFonts w:ascii="Arial" w:hAnsi="Arial" w:cs="Arial"/>
          <w:lang w:val="id-ID"/>
        </w:rPr>
      </w:pPr>
    </w:p>
    <w:p w:rsidR="00F55ED9" w:rsidRPr="000F294F" w:rsidRDefault="00F55ED9" w:rsidP="00BF77A1">
      <w:pPr>
        <w:pStyle w:val="ListParagraph1"/>
        <w:spacing w:line="480" w:lineRule="auto"/>
        <w:jc w:val="both"/>
        <w:rPr>
          <w:rFonts w:ascii="Arial" w:hAnsi="Arial" w:cs="Arial"/>
        </w:rPr>
      </w:pPr>
    </w:p>
    <w:p w:rsidR="00BF77A1" w:rsidRDefault="00BF77A1" w:rsidP="00BF77A1">
      <w:pPr>
        <w:pStyle w:val="ListParagraph"/>
        <w:numPr>
          <w:ilvl w:val="0"/>
          <w:numId w:val="40"/>
        </w:numPr>
        <w:spacing w:after="200" w:line="480" w:lineRule="auto"/>
        <w:ind w:left="360"/>
        <w:jc w:val="both"/>
        <w:rPr>
          <w:rFonts w:ascii="Arial" w:hAnsi="Arial" w:cs="Arial"/>
          <w:b/>
        </w:rPr>
      </w:pPr>
      <w:r w:rsidRPr="000F294F">
        <w:rPr>
          <w:rFonts w:ascii="Arial" w:hAnsi="Arial" w:cs="Arial"/>
          <w:b/>
        </w:rPr>
        <w:lastRenderedPageBreak/>
        <w:t>Teknik Pengumpulan Data</w:t>
      </w:r>
    </w:p>
    <w:p w:rsidR="00BF77A1" w:rsidRDefault="00BF77A1" w:rsidP="00BF77A1">
      <w:pPr>
        <w:pStyle w:val="ListParagraph"/>
        <w:spacing w:line="480" w:lineRule="auto"/>
        <w:ind w:left="360" w:firstLine="720"/>
        <w:jc w:val="both"/>
        <w:rPr>
          <w:rFonts w:ascii="Arial" w:hAnsi="Arial" w:cs="Arial"/>
        </w:rPr>
      </w:pPr>
      <w:r w:rsidRPr="00904813">
        <w:rPr>
          <w:rFonts w:ascii="Arial" w:hAnsi="Arial" w:cs="Arial"/>
        </w:rPr>
        <w:t xml:space="preserve">Pengumpulan </w:t>
      </w:r>
      <w:proofErr w:type="gramStart"/>
      <w:r w:rsidRPr="00904813">
        <w:rPr>
          <w:rFonts w:ascii="Arial" w:hAnsi="Arial" w:cs="Arial"/>
        </w:rPr>
        <w:t>data  adalah</w:t>
      </w:r>
      <w:proofErr w:type="gramEnd"/>
      <w:r w:rsidRPr="00904813">
        <w:rPr>
          <w:rFonts w:ascii="Arial" w:hAnsi="Arial" w:cs="Arial"/>
        </w:rPr>
        <w:t xml:space="preserve"> suatu proses pendekatan pada subjek dan proses pengumpulan </w:t>
      </w:r>
      <w:r>
        <w:rPr>
          <w:rFonts w:ascii="Arial" w:hAnsi="Arial" w:cs="Arial"/>
        </w:rPr>
        <w:t xml:space="preserve">karakyeristik subjek yang diperlukan dalam penelitian (Nursalam, 2003). Pengumpulan data dengan menggunakan 2 sumber data, </w:t>
      </w:r>
      <w:proofErr w:type="gramStart"/>
      <w:r>
        <w:rPr>
          <w:rFonts w:ascii="Arial" w:hAnsi="Arial" w:cs="Arial"/>
        </w:rPr>
        <w:t>yaitu :</w:t>
      </w:r>
      <w:proofErr w:type="gramEnd"/>
    </w:p>
    <w:p w:rsidR="00BF77A1" w:rsidRPr="00904813" w:rsidRDefault="00BF77A1" w:rsidP="00BF77A1">
      <w:pPr>
        <w:pStyle w:val="ListParagraph"/>
        <w:numPr>
          <w:ilvl w:val="0"/>
          <w:numId w:val="54"/>
        </w:numPr>
        <w:spacing w:after="200" w:line="480" w:lineRule="auto"/>
        <w:ind w:left="774" w:hanging="425"/>
        <w:jc w:val="both"/>
        <w:rPr>
          <w:rFonts w:ascii="Arial" w:hAnsi="Arial" w:cs="Arial"/>
        </w:rPr>
      </w:pPr>
      <w:r>
        <w:rPr>
          <w:rFonts w:ascii="Arial" w:hAnsi="Arial" w:cs="Arial"/>
        </w:rPr>
        <w:t>Data Primer</w:t>
      </w:r>
    </w:p>
    <w:p w:rsidR="00BF77A1" w:rsidRPr="005C3C37" w:rsidRDefault="00BF77A1" w:rsidP="00BF77A1">
      <w:pPr>
        <w:pStyle w:val="ListParagraph"/>
        <w:spacing w:line="480" w:lineRule="auto"/>
        <w:jc w:val="both"/>
        <w:rPr>
          <w:rFonts w:ascii="Arial" w:hAnsi="Arial" w:cs="Arial"/>
          <w:lang w:val="id-ID"/>
        </w:rPr>
      </w:pPr>
      <w:r>
        <w:rPr>
          <w:rFonts w:ascii="Arial" w:hAnsi="Arial" w:cs="Arial"/>
        </w:rPr>
        <w:t xml:space="preserve">Data primer adalah data yang dikumpulkan oleh peneliti dari responden melelui teknik wawancara langsung dengan responden, dengan </w:t>
      </w:r>
      <w:proofErr w:type="gramStart"/>
      <w:r>
        <w:rPr>
          <w:rFonts w:ascii="Arial" w:hAnsi="Arial" w:cs="Arial"/>
        </w:rPr>
        <w:t>cara</w:t>
      </w:r>
      <w:proofErr w:type="gramEnd"/>
      <w:r>
        <w:rPr>
          <w:rFonts w:ascii="Arial" w:hAnsi="Arial" w:cs="Arial"/>
        </w:rPr>
        <w:t xml:space="preserve"> membagikan kuesioner untuk pengambilan data dan observasi.</w:t>
      </w:r>
    </w:p>
    <w:p w:rsidR="00BF77A1" w:rsidRDefault="00BF77A1" w:rsidP="00BF77A1">
      <w:pPr>
        <w:pStyle w:val="ListParagraph"/>
        <w:numPr>
          <w:ilvl w:val="0"/>
          <w:numId w:val="54"/>
        </w:numPr>
        <w:spacing w:after="200" w:line="480" w:lineRule="auto"/>
        <w:ind w:left="774" w:hanging="425"/>
        <w:jc w:val="both"/>
        <w:rPr>
          <w:rFonts w:ascii="Arial" w:hAnsi="Arial" w:cs="Arial"/>
        </w:rPr>
      </w:pPr>
      <w:r>
        <w:rPr>
          <w:rFonts w:ascii="Arial" w:hAnsi="Arial" w:cs="Arial"/>
        </w:rPr>
        <w:t>Data Sekunder</w:t>
      </w:r>
    </w:p>
    <w:p w:rsidR="00BF77A1" w:rsidRDefault="00BF77A1" w:rsidP="00BF77A1">
      <w:pPr>
        <w:pStyle w:val="ListParagraph"/>
        <w:spacing w:line="480" w:lineRule="auto"/>
        <w:ind w:left="774"/>
        <w:jc w:val="both"/>
        <w:rPr>
          <w:rFonts w:ascii="Arial" w:hAnsi="Arial" w:cs="Arial"/>
        </w:rPr>
      </w:pPr>
      <w:r>
        <w:rPr>
          <w:rFonts w:ascii="Arial" w:hAnsi="Arial" w:cs="Arial"/>
        </w:rPr>
        <w:t xml:space="preserve">Data sekunder adalah data yang tidak langsung dikumpulkan oleh penelititapi merupakan data yang sudah ada </w:t>
      </w:r>
      <w:proofErr w:type="gramStart"/>
      <w:r>
        <w:rPr>
          <w:rFonts w:ascii="Arial" w:hAnsi="Arial" w:cs="Arial"/>
        </w:rPr>
        <w:t>yaitu :</w:t>
      </w:r>
      <w:proofErr w:type="gramEnd"/>
    </w:p>
    <w:p w:rsidR="00BF77A1" w:rsidRDefault="00BF77A1" w:rsidP="00BF77A1">
      <w:pPr>
        <w:pStyle w:val="ListParagraph"/>
        <w:numPr>
          <w:ilvl w:val="0"/>
          <w:numId w:val="57"/>
        </w:numPr>
        <w:spacing w:after="200" w:line="480" w:lineRule="auto"/>
        <w:ind w:left="1134"/>
        <w:jc w:val="both"/>
        <w:rPr>
          <w:rFonts w:ascii="Arial" w:hAnsi="Arial" w:cs="Arial"/>
        </w:rPr>
      </w:pPr>
      <w:r>
        <w:rPr>
          <w:rFonts w:ascii="Arial" w:hAnsi="Arial" w:cs="Arial"/>
        </w:rPr>
        <w:t>Peneliti menggunakan data yang diperoleh dari RSUD Inche Abdoel Moeis Samarinda</w:t>
      </w:r>
    </w:p>
    <w:p w:rsidR="00BF77A1" w:rsidRPr="009225AF" w:rsidRDefault="00BF77A1" w:rsidP="00BF77A1">
      <w:pPr>
        <w:pStyle w:val="ListParagraph"/>
        <w:numPr>
          <w:ilvl w:val="0"/>
          <w:numId w:val="57"/>
        </w:numPr>
        <w:spacing w:after="200" w:line="480" w:lineRule="auto"/>
        <w:ind w:left="1134"/>
        <w:jc w:val="both"/>
        <w:rPr>
          <w:rFonts w:ascii="Arial" w:hAnsi="Arial" w:cs="Arial"/>
        </w:rPr>
      </w:pPr>
      <w:r>
        <w:rPr>
          <w:rFonts w:ascii="Arial" w:hAnsi="Arial" w:cs="Arial"/>
        </w:rPr>
        <w:t xml:space="preserve">Peneliti menggunakan bahan-bahan kepustakaan sebagai landasan teori. </w:t>
      </w:r>
    </w:p>
    <w:p w:rsidR="00BF77A1" w:rsidRPr="000F294F" w:rsidRDefault="00BF77A1" w:rsidP="00BF77A1">
      <w:pPr>
        <w:pStyle w:val="ListParagraph"/>
        <w:numPr>
          <w:ilvl w:val="0"/>
          <w:numId w:val="40"/>
        </w:numPr>
        <w:spacing w:after="200" w:line="480" w:lineRule="auto"/>
        <w:ind w:left="360"/>
        <w:jc w:val="both"/>
        <w:rPr>
          <w:rFonts w:ascii="Arial" w:hAnsi="Arial" w:cs="Arial"/>
          <w:b/>
        </w:rPr>
      </w:pPr>
      <w:r w:rsidRPr="000F294F">
        <w:rPr>
          <w:rFonts w:ascii="Arial" w:hAnsi="Arial" w:cs="Arial"/>
          <w:b/>
        </w:rPr>
        <w:t>Teknik Analisa Data</w:t>
      </w:r>
    </w:p>
    <w:p w:rsidR="00BF77A1" w:rsidRDefault="00BF77A1" w:rsidP="00BF77A1">
      <w:pPr>
        <w:pStyle w:val="ListParagraph"/>
        <w:spacing w:line="480" w:lineRule="auto"/>
        <w:ind w:left="360" w:firstLine="720"/>
        <w:jc w:val="both"/>
        <w:rPr>
          <w:rFonts w:ascii="Arial" w:hAnsi="Arial" w:cs="Arial"/>
        </w:rPr>
      </w:pPr>
      <w:proofErr w:type="gramStart"/>
      <w:r w:rsidRPr="000F294F">
        <w:rPr>
          <w:rFonts w:ascii="Arial" w:hAnsi="Arial" w:cs="Arial"/>
        </w:rPr>
        <w:t>Penelolaan data bertujuan untuk menyederhanakan seluruh data yang terkumpul, menyajikan dalam susunan yang baik dan rapi.</w:t>
      </w:r>
      <w:proofErr w:type="gramEnd"/>
      <w:r w:rsidRPr="000F294F">
        <w:rPr>
          <w:rFonts w:ascii="Arial" w:hAnsi="Arial" w:cs="Arial"/>
        </w:rPr>
        <w:t xml:space="preserve"> Menurut Notoatmojo (2012) setelah instrument diisi oleh responden maka data diolah melalui tahapan sebagai berikut:</w:t>
      </w:r>
    </w:p>
    <w:p w:rsidR="00F55ED9" w:rsidRPr="000F294F" w:rsidRDefault="00F55ED9" w:rsidP="00BF77A1">
      <w:pPr>
        <w:pStyle w:val="ListParagraph"/>
        <w:spacing w:line="480" w:lineRule="auto"/>
        <w:ind w:left="360" w:firstLine="720"/>
        <w:jc w:val="both"/>
        <w:rPr>
          <w:rFonts w:ascii="Arial" w:hAnsi="Arial" w:cs="Arial"/>
        </w:rPr>
      </w:pPr>
    </w:p>
    <w:p w:rsidR="00BF77A1" w:rsidRPr="000F294F" w:rsidRDefault="00BF77A1" w:rsidP="00BF77A1">
      <w:pPr>
        <w:pStyle w:val="ListParagraph"/>
        <w:numPr>
          <w:ilvl w:val="0"/>
          <w:numId w:val="58"/>
        </w:numPr>
        <w:spacing w:after="200" w:line="480" w:lineRule="auto"/>
        <w:ind w:left="763" w:hanging="425"/>
        <w:jc w:val="both"/>
        <w:rPr>
          <w:rFonts w:ascii="Arial" w:hAnsi="Arial" w:cs="Arial"/>
        </w:rPr>
      </w:pPr>
      <w:r w:rsidRPr="000F294F">
        <w:rPr>
          <w:rFonts w:ascii="Arial" w:hAnsi="Arial" w:cs="Arial"/>
          <w:i/>
        </w:rPr>
        <w:lastRenderedPageBreak/>
        <w:t>Editing</w:t>
      </w:r>
    </w:p>
    <w:p w:rsidR="00BF77A1" w:rsidRPr="000F294F" w:rsidRDefault="00BF77A1" w:rsidP="00BF77A1">
      <w:pPr>
        <w:pStyle w:val="ListParagraph"/>
        <w:spacing w:line="480" w:lineRule="auto"/>
        <w:jc w:val="both"/>
        <w:rPr>
          <w:rFonts w:ascii="Arial" w:hAnsi="Arial" w:cs="Arial"/>
        </w:rPr>
      </w:pPr>
      <w:proofErr w:type="gramStart"/>
      <w:r w:rsidRPr="000F294F">
        <w:rPr>
          <w:rFonts w:ascii="Arial" w:hAnsi="Arial" w:cs="Arial"/>
        </w:rPr>
        <w:t>Editing adalah hasil data yang telah diperoleh atau dikumpulkan perlu disunting (edit) terlebih dahulu untuk mengetahui kelengkapan informasi.</w:t>
      </w:r>
      <w:proofErr w:type="gramEnd"/>
      <w:r w:rsidRPr="000F294F">
        <w:rPr>
          <w:rFonts w:ascii="Arial" w:hAnsi="Arial" w:cs="Arial"/>
        </w:rPr>
        <w:t xml:space="preserve"> </w:t>
      </w:r>
      <w:proofErr w:type="gramStart"/>
      <w:r w:rsidRPr="000F294F">
        <w:rPr>
          <w:rFonts w:ascii="Arial" w:hAnsi="Arial" w:cs="Arial"/>
        </w:rPr>
        <w:t>Editing dilakukan di tempat pengumpulan data, apabila terdapat kekurangan data maka peneliti dapat segera mengkonfirmasi untuk melengkapi data tersebut.</w:t>
      </w:r>
      <w:proofErr w:type="gramEnd"/>
      <w:r w:rsidRPr="000F294F">
        <w:rPr>
          <w:rFonts w:ascii="Arial" w:hAnsi="Arial" w:cs="Arial"/>
        </w:rPr>
        <w:t xml:space="preserve"> </w:t>
      </w:r>
    </w:p>
    <w:p w:rsidR="00BF77A1" w:rsidRPr="000F294F" w:rsidRDefault="00BF77A1" w:rsidP="00BF77A1">
      <w:pPr>
        <w:pStyle w:val="ListParagraph"/>
        <w:numPr>
          <w:ilvl w:val="0"/>
          <w:numId w:val="58"/>
        </w:numPr>
        <w:spacing w:after="200" w:line="480" w:lineRule="auto"/>
        <w:ind w:left="763" w:hanging="425"/>
        <w:jc w:val="both"/>
        <w:rPr>
          <w:rFonts w:ascii="Arial" w:hAnsi="Arial" w:cs="Arial"/>
        </w:rPr>
      </w:pPr>
      <w:r w:rsidRPr="000F294F">
        <w:rPr>
          <w:rFonts w:ascii="Arial" w:hAnsi="Arial" w:cs="Arial"/>
          <w:i/>
        </w:rPr>
        <w:t>Coding</w:t>
      </w:r>
    </w:p>
    <w:p w:rsidR="00BF77A1" w:rsidRPr="009717E4" w:rsidRDefault="00BF77A1" w:rsidP="00BF77A1">
      <w:pPr>
        <w:pStyle w:val="ListParagraph"/>
        <w:spacing w:line="480" w:lineRule="auto"/>
        <w:ind w:left="993"/>
        <w:jc w:val="both"/>
        <w:rPr>
          <w:rFonts w:ascii="Arial" w:hAnsi="Arial" w:cs="Arial"/>
          <w:lang w:val="id-ID"/>
        </w:rPr>
      </w:pPr>
      <w:proofErr w:type="gramStart"/>
      <w:r w:rsidRPr="000F294F">
        <w:rPr>
          <w:rFonts w:ascii="Arial" w:hAnsi="Arial" w:cs="Arial"/>
          <w:i/>
        </w:rPr>
        <w:t>Coding</w:t>
      </w:r>
      <w:r w:rsidRPr="000F294F">
        <w:rPr>
          <w:rFonts w:ascii="Arial" w:hAnsi="Arial" w:cs="Arial"/>
        </w:rPr>
        <w:t xml:space="preserve"> merupakan mengubah data berbentuk kalimat atau huruf menjadi data angka atau bilangan.</w:t>
      </w:r>
      <w:proofErr w:type="gramEnd"/>
      <w:r w:rsidRPr="000F294F">
        <w:rPr>
          <w:rFonts w:ascii="Arial" w:hAnsi="Arial" w:cs="Arial"/>
        </w:rPr>
        <w:t xml:space="preserve"> Tujuan coding adalah untuk mempermudah proses memasu</w:t>
      </w:r>
      <w:r>
        <w:rPr>
          <w:rFonts w:ascii="Arial" w:hAnsi="Arial" w:cs="Arial"/>
        </w:rPr>
        <w:t>kkan data kedalam analisa data.</w:t>
      </w:r>
      <w:r>
        <w:rPr>
          <w:rFonts w:ascii="Arial" w:hAnsi="Arial" w:cs="Arial"/>
          <w:lang w:val="id-ID"/>
        </w:rPr>
        <w:t xml:space="preserve"> </w:t>
      </w:r>
      <w:r>
        <w:rPr>
          <w:rFonts w:ascii="Arial" w:hAnsi="Arial" w:cs="Arial"/>
        </w:rPr>
        <w:t xml:space="preserve">Pada penelitian ini menggunakan kode pada jawaban kuesioner </w:t>
      </w:r>
      <w:r>
        <w:rPr>
          <w:rFonts w:ascii="Arial" w:hAnsi="Arial" w:cs="Arial"/>
          <w:lang w:val="id-ID"/>
        </w:rPr>
        <w:t xml:space="preserve">dan lembar </w:t>
      </w:r>
      <w:proofErr w:type="gramStart"/>
      <w:r>
        <w:rPr>
          <w:rFonts w:ascii="Arial" w:hAnsi="Arial" w:cs="Arial"/>
          <w:lang w:val="id-ID"/>
        </w:rPr>
        <w:t>observasi :</w:t>
      </w:r>
      <w:proofErr w:type="gramEnd"/>
    </w:p>
    <w:p w:rsidR="00BF77A1" w:rsidRPr="00D01C3D" w:rsidRDefault="00BF77A1" w:rsidP="00BF77A1">
      <w:pPr>
        <w:pStyle w:val="ListParagraph"/>
        <w:numPr>
          <w:ilvl w:val="0"/>
          <w:numId w:val="60"/>
        </w:numPr>
        <w:spacing w:after="200" w:line="480" w:lineRule="auto"/>
        <w:jc w:val="both"/>
        <w:rPr>
          <w:rFonts w:ascii="Arial" w:hAnsi="Arial" w:cs="Arial"/>
        </w:rPr>
      </w:pPr>
      <w:r>
        <w:rPr>
          <w:rFonts w:ascii="Arial" w:hAnsi="Arial" w:cs="Arial"/>
          <w:lang w:val="id-ID"/>
        </w:rPr>
        <w:t>Usia memiliki tiga item yaitu dengan jawaban 1 (17-25 tahun), 2 (26-35 tahun), dan 3 (36-45 tahun)</w:t>
      </w:r>
    </w:p>
    <w:p w:rsidR="00BF77A1" w:rsidRPr="009717E4" w:rsidRDefault="00BF77A1" w:rsidP="00BF77A1">
      <w:pPr>
        <w:pStyle w:val="ListParagraph"/>
        <w:numPr>
          <w:ilvl w:val="0"/>
          <w:numId w:val="60"/>
        </w:numPr>
        <w:spacing w:after="200" w:line="480" w:lineRule="auto"/>
        <w:jc w:val="both"/>
        <w:rPr>
          <w:rFonts w:ascii="Arial" w:hAnsi="Arial" w:cs="Arial"/>
        </w:rPr>
      </w:pPr>
      <w:r>
        <w:rPr>
          <w:rFonts w:ascii="Arial" w:hAnsi="Arial" w:cs="Arial"/>
          <w:lang w:val="id-ID"/>
        </w:rPr>
        <w:t xml:space="preserve">Jenis kelamin memiliki </w:t>
      </w:r>
      <w:r>
        <w:rPr>
          <w:rFonts w:ascii="Arial" w:hAnsi="Arial" w:cs="Arial"/>
        </w:rPr>
        <w:t xml:space="preserve">dua item yaitu dengan jawaban </w:t>
      </w:r>
      <w:r>
        <w:rPr>
          <w:rFonts w:ascii="Arial" w:hAnsi="Arial" w:cs="Arial"/>
          <w:lang w:val="id-ID"/>
        </w:rPr>
        <w:t>1 (laki-laki) dan 2 (perempuan).</w:t>
      </w:r>
    </w:p>
    <w:p w:rsidR="00BF77A1" w:rsidRPr="009717E4" w:rsidRDefault="00BF77A1" w:rsidP="00BF77A1">
      <w:pPr>
        <w:pStyle w:val="ListParagraph"/>
        <w:numPr>
          <w:ilvl w:val="0"/>
          <w:numId w:val="60"/>
        </w:numPr>
        <w:spacing w:after="200" w:line="480" w:lineRule="auto"/>
        <w:jc w:val="both"/>
        <w:rPr>
          <w:rFonts w:ascii="Arial" w:hAnsi="Arial" w:cs="Arial"/>
        </w:rPr>
      </w:pPr>
      <w:r>
        <w:rPr>
          <w:rFonts w:ascii="Arial" w:hAnsi="Arial" w:cs="Arial"/>
          <w:lang w:val="id-ID"/>
        </w:rPr>
        <w:t>Pendidikan terakhir memiliki empat</w:t>
      </w:r>
      <w:r>
        <w:rPr>
          <w:rFonts w:ascii="Arial" w:hAnsi="Arial" w:cs="Arial"/>
        </w:rPr>
        <w:t xml:space="preserve"> item yaitu dengan jawaban </w:t>
      </w:r>
      <w:r>
        <w:rPr>
          <w:rFonts w:ascii="Arial" w:hAnsi="Arial" w:cs="Arial"/>
          <w:lang w:val="id-ID"/>
        </w:rPr>
        <w:t>1 (D3), 2 (D4), 3 (S1) dan 4 (S1+Ners)</w:t>
      </w:r>
    </w:p>
    <w:p w:rsidR="00BF77A1" w:rsidRPr="009717E4" w:rsidRDefault="00BF77A1" w:rsidP="00BF77A1">
      <w:pPr>
        <w:pStyle w:val="ListParagraph"/>
        <w:numPr>
          <w:ilvl w:val="0"/>
          <w:numId w:val="60"/>
        </w:numPr>
        <w:spacing w:after="200" w:line="480" w:lineRule="auto"/>
        <w:jc w:val="both"/>
        <w:rPr>
          <w:rFonts w:ascii="Arial" w:hAnsi="Arial" w:cs="Arial"/>
        </w:rPr>
      </w:pPr>
      <w:r>
        <w:rPr>
          <w:rFonts w:ascii="Arial" w:hAnsi="Arial" w:cs="Arial"/>
          <w:lang w:val="id-ID"/>
        </w:rPr>
        <w:t xml:space="preserve">Masa Kerja memiliki </w:t>
      </w:r>
      <w:r>
        <w:rPr>
          <w:rFonts w:ascii="Arial" w:hAnsi="Arial" w:cs="Arial"/>
        </w:rPr>
        <w:t xml:space="preserve">dua item yaitu dengan jawaban </w:t>
      </w:r>
      <w:r>
        <w:rPr>
          <w:rFonts w:ascii="Arial" w:hAnsi="Arial" w:cs="Arial"/>
          <w:lang w:val="id-ID"/>
        </w:rPr>
        <w:t>1 (≤ 3 tahun) dan 2 (&gt; 3 tahun).</w:t>
      </w:r>
    </w:p>
    <w:p w:rsidR="00BF77A1" w:rsidRPr="00D01C3D" w:rsidRDefault="00BF77A1" w:rsidP="00BF77A1">
      <w:pPr>
        <w:pStyle w:val="ListParagraph"/>
        <w:numPr>
          <w:ilvl w:val="0"/>
          <w:numId w:val="60"/>
        </w:numPr>
        <w:spacing w:after="200" w:line="480" w:lineRule="auto"/>
        <w:jc w:val="both"/>
        <w:rPr>
          <w:rFonts w:ascii="Arial" w:hAnsi="Arial" w:cs="Arial"/>
        </w:rPr>
      </w:pPr>
      <w:r>
        <w:rPr>
          <w:rFonts w:ascii="Arial" w:hAnsi="Arial" w:cs="Arial"/>
          <w:lang w:val="id-ID"/>
        </w:rPr>
        <w:t xml:space="preserve">Status kepegawaian memiliki </w:t>
      </w:r>
      <w:r>
        <w:rPr>
          <w:rFonts w:ascii="Arial" w:hAnsi="Arial" w:cs="Arial"/>
        </w:rPr>
        <w:t xml:space="preserve">dua item yaitu dengan jawaban </w:t>
      </w:r>
      <w:r>
        <w:rPr>
          <w:rFonts w:ascii="Arial" w:hAnsi="Arial" w:cs="Arial"/>
          <w:lang w:val="id-ID"/>
        </w:rPr>
        <w:t>1 (PNS) dan 2 (Honorer).</w:t>
      </w:r>
    </w:p>
    <w:p w:rsidR="00BF77A1" w:rsidRPr="009717E4" w:rsidRDefault="00BF77A1" w:rsidP="00BF77A1">
      <w:pPr>
        <w:pStyle w:val="ListParagraph"/>
        <w:numPr>
          <w:ilvl w:val="0"/>
          <w:numId w:val="60"/>
        </w:numPr>
        <w:spacing w:after="200" w:line="480" w:lineRule="auto"/>
        <w:jc w:val="both"/>
        <w:rPr>
          <w:rFonts w:ascii="Arial" w:hAnsi="Arial" w:cs="Arial"/>
        </w:rPr>
      </w:pPr>
      <w:r>
        <w:rPr>
          <w:rFonts w:ascii="Arial" w:hAnsi="Arial" w:cs="Arial"/>
        </w:rPr>
        <w:lastRenderedPageBreak/>
        <w:t xml:space="preserve">Pengetahuan memiliki dua item yaitu dengan jawaban </w:t>
      </w:r>
      <w:r>
        <w:rPr>
          <w:rFonts w:ascii="Arial" w:hAnsi="Arial" w:cs="Arial"/>
          <w:lang w:val="id-ID"/>
        </w:rPr>
        <w:t>1 (baik) dan 2 (kurang baik).</w:t>
      </w:r>
    </w:p>
    <w:p w:rsidR="00BF77A1" w:rsidRPr="00F55ED9" w:rsidRDefault="00BF77A1" w:rsidP="000803BB">
      <w:pPr>
        <w:pStyle w:val="ListParagraph"/>
        <w:numPr>
          <w:ilvl w:val="0"/>
          <w:numId w:val="60"/>
        </w:numPr>
        <w:spacing w:after="200" w:line="276" w:lineRule="auto"/>
        <w:jc w:val="both"/>
        <w:rPr>
          <w:rFonts w:ascii="Arial" w:hAnsi="Arial" w:cs="Arial"/>
          <w:lang w:val="id-ID"/>
        </w:rPr>
      </w:pPr>
      <w:r w:rsidRPr="00F55ED9">
        <w:rPr>
          <w:rFonts w:ascii="Arial" w:hAnsi="Arial" w:cs="Arial"/>
          <w:lang w:val="id-ID"/>
        </w:rPr>
        <w:t>Kepatuhan perawat memiliki dua item yaitu dengan 1 (patuh) dan 2 (tidak patuh).</w:t>
      </w:r>
    </w:p>
    <w:p w:rsidR="00BF77A1" w:rsidRPr="000F294F" w:rsidRDefault="00BF77A1" w:rsidP="00BF77A1">
      <w:pPr>
        <w:pStyle w:val="ListParagraph"/>
        <w:numPr>
          <w:ilvl w:val="0"/>
          <w:numId w:val="58"/>
        </w:numPr>
        <w:spacing w:line="480" w:lineRule="auto"/>
        <w:ind w:left="774" w:hanging="425"/>
        <w:jc w:val="both"/>
        <w:rPr>
          <w:rFonts w:ascii="Arial" w:hAnsi="Arial" w:cs="Arial"/>
          <w:i/>
        </w:rPr>
      </w:pPr>
      <w:r w:rsidRPr="000F294F">
        <w:rPr>
          <w:rFonts w:ascii="Arial" w:hAnsi="Arial" w:cs="Arial"/>
          <w:i/>
        </w:rPr>
        <w:t>Entry data</w:t>
      </w:r>
    </w:p>
    <w:p w:rsidR="00BF77A1" w:rsidRPr="000F294F" w:rsidRDefault="00BF77A1" w:rsidP="00BF77A1">
      <w:pPr>
        <w:pStyle w:val="ListParagraph"/>
        <w:spacing w:line="480" w:lineRule="auto"/>
        <w:jc w:val="both"/>
        <w:rPr>
          <w:rFonts w:ascii="Arial" w:hAnsi="Arial" w:cs="Arial"/>
          <w:i/>
        </w:rPr>
      </w:pPr>
      <w:proofErr w:type="gramStart"/>
      <w:r w:rsidRPr="000F294F">
        <w:rPr>
          <w:rFonts w:ascii="Arial" w:hAnsi="Arial" w:cs="Arial"/>
          <w:i/>
        </w:rPr>
        <w:t>Entry data</w:t>
      </w:r>
      <w:r w:rsidRPr="000F294F">
        <w:rPr>
          <w:rFonts w:ascii="Arial" w:hAnsi="Arial" w:cs="Arial"/>
        </w:rPr>
        <w:t xml:space="preserve"> adalah mengisi kolom-kolom dengan jawaban dari masing-masing responden dalam bentuk kode.</w:t>
      </w:r>
      <w:proofErr w:type="gramEnd"/>
    </w:p>
    <w:p w:rsidR="00BF77A1" w:rsidRPr="000F294F" w:rsidRDefault="00BF77A1" w:rsidP="00BF77A1">
      <w:pPr>
        <w:pStyle w:val="ListParagraph"/>
        <w:numPr>
          <w:ilvl w:val="0"/>
          <w:numId w:val="58"/>
        </w:numPr>
        <w:spacing w:line="480" w:lineRule="auto"/>
        <w:ind w:left="774" w:hanging="425"/>
        <w:jc w:val="both"/>
        <w:rPr>
          <w:rFonts w:ascii="Arial" w:hAnsi="Arial" w:cs="Arial"/>
          <w:i/>
        </w:rPr>
      </w:pPr>
      <w:r w:rsidRPr="000F294F">
        <w:rPr>
          <w:rFonts w:ascii="Arial" w:hAnsi="Arial" w:cs="Arial"/>
          <w:i/>
        </w:rPr>
        <w:t xml:space="preserve">Tabulating </w:t>
      </w:r>
    </w:p>
    <w:p w:rsidR="00BF77A1" w:rsidRPr="000F294F" w:rsidRDefault="00BF77A1" w:rsidP="00BF77A1">
      <w:pPr>
        <w:pStyle w:val="ListParagraph"/>
        <w:spacing w:line="480" w:lineRule="auto"/>
        <w:jc w:val="both"/>
        <w:rPr>
          <w:rFonts w:ascii="Arial" w:hAnsi="Arial" w:cs="Arial"/>
          <w:i/>
        </w:rPr>
      </w:pPr>
      <w:r w:rsidRPr="000F294F">
        <w:rPr>
          <w:rFonts w:ascii="Arial" w:hAnsi="Arial" w:cs="Arial"/>
          <w:i/>
        </w:rPr>
        <w:t>Tabulating</w:t>
      </w:r>
      <w:r w:rsidRPr="000F294F">
        <w:rPr>
          <w:rFonts w:ascii="Arial" w:hAnsi="Arial" w:cs="Arial"/>
        </w:rPr>
        <w:t xml:space="preserve"> adalah proses membuat tabel-tabel data sesuai tujuan penelitian atau keinginan peneliti. Dengan memasukkan data ke table, </w:t>
      </w:r>
      <w:proofErr w:type="gramStart"/>
      <w:r w:rsidRPr="000F294F">
        <w:rPr>
          <w:rFonts w:ascii="Arial" w:hAnsi="Arial" w:cs="Arial"/>
        </w:rPr>
        <w:t>akan</w:t>
      </w:r>
      <w:proofErr w:type="gramEnd"/>
      <w:r w:rsidRPr="000F294F">
        <w:rPr>
          <w:rFonts w:ascii="Arial" w:hAnsi="Arial" w:cs="Arial"/>
        </w:rPr>
        <w:t xml:space="preserve"> memudahkan dalam menganalisis data. </w:t>
      </w:r>
    </w:p>
    <w:p w:rsidR="00BF77A1" w:rsidRPr="000F294F" w:rsidRDefault="00BF77A1" w:rsidP="00BF77A1">
      <w:pPr>
        <w:pStyle w:val="ListParagraph"/>
        <w:numPr>
          <w:ilvl w:val="0"/>
          <w:numId w:val="58"/>
        </w:numPr>
        <w:spacing w:line="480" w:lineRule="auto"/>
        <w:ind w:left="774" w:hanging="425"/>
        <w:jc w:val="both"/>
        <w:rPr>
          <w:rFonts w:ascii="Arial" w:hAnsi="Arial" w:cs="Arial"/>
          <w:i/>
        </w:rPr>
      </w:pPr>
      <w:r w:rsidRPr="000F294F">
        <w:rPr>
          <w:rFonts w:ascii="Arial" w:hAnsi="Arial" w:cs="Arial"/>
          <w:i/>
        </w:rPr>
        <w:t>Cleaning</w:t>
      </w:r>
    </w:p>
    <w:p w:rsidR="00BF77A1" w:rsidRPr="000F294F" w:rsidRDefault="00BF77A1" w:rsidP="00BF77A1">
      <w:pPr>
        <w:pStyle w:val="ListParagraph"/>
        <w:spacing w:line="480" w:lineRule="auto"/>
        <w:jc w:val="both"/>
        <w:rPr>
          <w:rFonts w:ascii="Arial" w:hAnsi="Arial" w:cs="Arial"/>
          <w:i/>
        </w:rPr>
      </w:pPr>
      <w:proofErr w:type="gramStart"/>
      <w:r w:rsidRPr="000F294F">
        <w:rPr>
          <w:rFonts w:ascii="Arial" w:hAnsi="Arial" w:cs="Arial"/>
          <w:i/>
        </w:rPr>
        <w:t xml:space="preserve">Cleaning </w:t>
      </w:r>
      <w:r w:rsidRPr="000F294F">
        <w:rPr>
          <w:rFonts w:ascii="Arial" w:hAnsi="Arial" w:cs="Arial"/>
        </w:rPr>
        <w:t>merupakan pemeriksaan kembali untuk melihat kemungkinan adanya kesalahan-kesalahn kode, ketidaklengkapan, dan sebagainya, kemudian dilakukan pembentulan atau koreksi.</w:t>
      </w:r>
      <w:proofErr w:type="gramEnd"/>
      <w:r w:rsidRPr="000F294F">
        <w:rPr>
          <w:rFonts w:ascii="Arial" w:hAnsi="Arial" w:cs="Arial"/>
        </w:rPr>
        <w:t xml:space="preserve"> Adapun </w:t>
      </w:r>
      <w:proofErr w:type="gramStart"/>
      <w:r w:rsidRPr="000F294F">
        <w:rPr>
          <w:rFonts w:ascii="Arial" w:hAnsi="Arial" w:cs="Arial"/>
        </w:rPr>
        <w:t>cara</w:t>
      </w:r>
      <w:proofErr w:type="gramEnd"/>
      <w:r w:rsidRPr="000F294F">
        <w:rPr>
          <w:rFonts w:ascii="Arial" w:hAnsi="Arial" w:cs="Arial"/>
        </w:rPr>
        <w:t xml:space="preserve"> membersihkan data, yaitu sebagai berikut:</w:t>
      </w:r>
    </w:p>
    <w:p w:rsidR="00BF77A1" w:rsidRPr="000F294F" w:rsidRDefault="00BF77A1" w:rsidP="00BF77A1">
      <w:pPr>
        <w:pStyle w:val="ListParagraph"/>
        <w:numPr>
          <w:ilvl w:val="0"/>
          <w:numId w:val="53"/>
        </w:numPr>
        <w:spacing w:line="480" w:lineRule="auto"/>
        <w:ind w:left="1080"/>
        <w:jc w:val="both"/>
        <w:rPr>
          <w:rFonts w:ascii="Arial" w:hAnsi="Arial" w:cs="Arial"/>
        </w:rPr>
      </w:pPr>
      <w:r w:rsidRPr="000F294F">
        <w:rPr>
          <w:rFonts w:ascii="Arial" w:hAnsi="Arial" w:cs="Arial"/>
        </w:rPr>
        <w:t xml:space="preserve">Mengetahui </w:t>
      </w:r>
      <w:r w:rsidRPr="000F294F">
        <w:rPr>
          <w:rFonts w:ascii="Arial" w:hAnsi="Arial" w:cs="Arial"/>
          <w:i/>
        </w:rPr>
        <w:t xml:space="preserve">missing </w:t>
      </w:r>
      <w:r w:rsidRPr="000F294F">
        <w:rPr>
          <w:rFonts w:ascii="Arial" w:hAnsi="Arial" w:cs="Arial"/>
        </w:rPr>
        <w:t>data (data yang hilang):</w:t>
      </w:r>
    </w:p>
    <w:p w:rsidR="00BF77A1" w:rsidRPr="000F294F" w:rsidRDefault="00BF77A1" w:rsidP="00BF77A1">
      <w:pPr>
        <w:spacing w:line="480" w:lineRule="auto"/>
        <w:ind w:left="1080" w:firstLine="720"/>
        <w:jc w:val="both"/>
        <w:rPr>
          <w:rFonts w:ascii="Arial" w:hAnsi="Arial" w:cs="Arial"/>
        </w:rPr>
      </w:pPr>
      <w:proofErr w:type="gramStart"/>
      <w:r w:rsidRPr="000F294F">
        <w:rPr>
          <w:rFonts w:ascii="Arial" w:hAnsi="Arial" w:cs="Arial"/>
        </w:rPr>
        <w:t>Untuk mengetahui data yang hilang (</w:t>
      </w:r>
      <w:r w:rsidRPr="000F294F">
        <w:rPr>
          <w:rFonts w:ascii="Arial" w:hAnsi="Arial" w:cs="Arial"/>
          <w:i/>
        </w:rPr>
        <w:t>missing)</w:t>
      </w:r>
      <w:r w:rsidRPr="000F294F">
        <w:rPr>
          <w:rFonts w:ascii="Arial" w:hAnsi="Arial" w:cs="Arial"/>
        </w:rPr>
        <w:t xml:space="preserve"> dapat dilakukan dengan membuat distribusi frekuensi masing-masing variabel.</w:t>
      </w:r>
      <w:proofErr w:type="gramEnd"/>
      <w:r w:rsidRPr="000F294F">
        <w:rPr>
          <w:rFonts w:ascii="Arial" w:hAnsi="Arial" w:cs="Arial"/>
        </w:rPr>
        <w:t xml:space="preserve"> </w:t>
      </w:r>
    </w:p>
    <w:p w:rsidR="00BF77A1" w:rsidRPr="000F294F" w:rsidRDefault="00BF77A1" w:rsidP="00BF77A1">
      <w:pPr>
        <w:pStyle w:val="ListParagraph"/>
        <w:numPr>
          <w:ilvl w:val="0"/>
          <w:numId w:val="53"/>
        </w:numPr>
        <w:spacing w:line="480" w:lineRule="auto"/>
        <w:ind w:left="1080"/>
        <w:jc w:val="both"/>
        <w:rPr>
          <w:rFonts w:ascii="Arial" w:hAnsi="Arial" w:cs="Arial"/>
        </w:rPr>
      </w:pPr>
      <w:r w:rsidRPr="000F294F">
        <w:rPr>
          <w:rFonts w:ascii="Arial" w:hAnsi="Arial" w:cs="Arial"/>
        </w:rPr>
        <w:t xml:space="preserve"> Mengetahui variasi data</w:t>
      </w:r>
    </w:p>
    <w:p w:rsidR="00BF77A1" w:rsidRPr="008E7D81" w:rsidRDefault="00BF77A1" w:rsidP="00F55ED9">
      <w:pPr>
        <w:spacing w:line="480" w:lineRule="auto"/>
        <w:ind w:left="1080" w:firstLine="720"/>
        <w:jc w:val="both"/>
        <w:rPr>
          <w:rFonts w:ascii="Arial" w:hAnsi="Arial" w:cs="Arial"/>
          <w:lang w:val="id-ID"/>
        </w:rPr>
      </w:pPr>
      <w:proofErr w:type="gramStart"/>
      <w:r w:rsidRPr="000F294F">
        <w:rPr>
          <w:rFonts w:ascii="Arial" w:hAnsi="Arial" w:cs="Arial"/>
        </w:rPr>
        <w:t>Dengan melihat variasi data dapat dideteksi apakah data yang dimasukkan benar atau salah.</w:t>
      </w:r>
      <w:proofErr w:type="gramEnd"/>
      <w:r w:rsidRPr="000F294F">
        <w:rPr>
          <w:rFonts w:ascii="Arial" w:hAnsi="Arial" w:cs="Arial"/>
        </w:rPr>
        <w:t xml:space="preserve"> </w:t>
      </w:r>
      <w:proofErr w:type="gramStart"/>
      <w:r w:rsidRPr="000F294F">
        <w:rPr>
          <w:rFonts w:ascii="Arial" w:hAnsi="Arial" w:cs="Arial"/>
        </w:rPr>
        <w:t xml:space="preserve">Cara mendeteksi dengan </w:t>
      </w:r>
      <w:r w:rsidRPr="000F294F">
        <w:rPr>
          <w:rFonts w:ascii="Arial" w:hAnsi="Arial" w:cs="Arial"/>
        </w:rPr>
        <w:lastRenderedPageBreak/>
        <w:t>membuat distribusi masing-masing variabel dengan m</w:t>
      </w:r>
      <w:r>
        <w:rPr>
          <w:rFonts w:ascii="Arial" w:hAnsi="Arial" w:cs="Arial"/>
        </w:rPr>
        <w:t>emasukkan data menggunakan kode</w:t>
      </w:r>
      <w:r>
        <w:rPr>
          <w:rFonts w:ascii="Arial" w:hAnsi="Arial" w:cs="Arial"/>
          <w:lang w:val="id-ID"/>
        </w:rPr>
        <w:t>.</w:t>
      </w:r>
      <w:proofErr w:type="gramEnd"/>
    </w:p>
    <w:p w:rsidR="00BF77A1" w:rsidRPr="000F294F" w:rsidRDefault="00BF77A1" w:rsidP="00BF77A1">
      <w:pPr>
        <w:pStyle w:val="ListParagraph"/>
        <w:numPr>
          <w:ilvl w:val="0"/>
          <w:numId w:val="53"/>
        </w:numPr>
        <w:spacing w:line="480" w:lineRule="auto"/>
        <w:ind w:left="1080"/>
        <w:jc w:val="both"/>
        <w:rPr>
          <w:rFonts w:ascii="Arial" w:hAnsi="Arial" w:cs="Arial"/>
        </w:rPr>
      </w:pPr>
      <w:r w:rsidRPr="000F294F">
        <w:rPr>
          <w:rFonts w:ascii="Arial" w:hAnsi="Arial" w:cs="Arial"/>
        </w:rPr>
        <w:t>Mengetahui konsistensi data;</w:t>
      </w:r>
    </w:p>
    <w:p w:rsidR="00BF77A1" w:rsidRPr="000F294F" w:rsidRDefault="00BF77A1" w:rsidP="00BF77A1">
      <w:pPr>
        <w:spacing w:line="480" w:lineRule="auto"/>
        <w:ind w:left="1080" w:firstLine="720"/>
        <w:jc w:val="both"/>
        <w:rPr>
          <w:rFonts w:ascii="Arial" w:hAnsi="Arial" w:cs="Arial"/>
        </w:rPr>
      </w:pPr>
      <w:r w:rsidRPr="000F294F">
        <w:rPr>
          <w:rFonts w:ascii="Arial" w:hAnsi="Arial" w:cs="Arial"/>
        </w:rPr>
        <w:t xml:space="preserve">Cara untuk mengetahui adanya ketidak konsistenan data dapat dilakukan dengan </w:t>
      </w:r>
      <w:proofErr w:type="gramStart"/>
      <w:r w:rsidRPr="000F294F">
        <w:rPr>
          <w:rFonts w:ascii="Arial" w:hAnsi="Arial" w:cs="Arial"/>
        </w:rPr>
        <w:t>cara</w:t>
      </w:r>
      <w:proofErr w:type="gramEnd"/>
      <w:r w:rsidRPr="000F294F">
        <w:rPr>
          <w:rFonts w:ascii="Arial" w:hAnsi="Arial" w:cs="Arial"/>
        </w:rPr>
        <w:t xml:space="preserve"> menghubungkan dua variabel. </w:t>
      </w:r>
    </w:p>
    <w:p w:rsidR="00BF77A1" w:rsidRPr="009225AF" w:rsidRDefault="00BF77A1" w:rsidP="00BF77A1">
      <w:pPr>
        <w:spacing w:line="480" w:lineRule="auto"/>
        <w:ind w:left="360" w:firstLine="720"/>
        <w:jc w:val="both"/>
        <w:rPr>
          <w:rFonts w:ascii="Arial" w:hAnsi="Arial" w:cs="Arial"/>
          <w:lang w:val="id-ID"/>
        </w:rPr>
      </w:pPr>
      <w:proofErr w:type="gramStart"/>
      <w:r w:rsidRPr="000F294F">
        <w:rPr>
          <w:rFonts w:ascii="Arial" w:hAnsi="Arial" w:cs="Arial"/>
        </w:rPr>
        <w:t>Penelitian ini merupakan penelitian untuk mengetahui hubungan antara variabel dependen dan variabel independen.</w:t>
      </w:r>
      <w:proofErr w:type="gramEnd"/>
      <w:r w:rsidRPr="000F294F">
        <w:rPr>
          <w:rFonts w:ascii="Arial" w:hAnsi="Arial" w:cs="Arial"/>
        </w:rPr>
        <w:t xml:space="preserve"> Adapun analisa data sebagai berikut:</w:t>
      </w:r>
    </w:p>
    <w:p w:rsidR="00BF77A1" w:rsidRPr="009C3849" w:rsidRDefault="00BF77A1" w:rsidP="00BF77A1">
      <w:pPr>
        <w:pStyle w:val="ListParagraph"/>
        <w:numPr>
          <w:ilvl w:val="0"/>
          <w:numId w:val="55"/>
        </w:numPr>
        <w:spacing w:after="200" w:line="480" w:lineRule="auto"/>
        <w:ind w:left="720"/>
        <w:jc w:val="both"/>
        <w:rPr>
          <w:rFonts w:ascii="Arial" w:hAnsi="Arial" w:cs="Arial"/>
        </w:rPr>
      </w:pPr>
      <w:r w:rsidRPr="000F294F">
        <w:rPr>
          <w:rFonts w:ascii="Arial" w:hAnsi="Arial" w:cs="Arial"/>
        </w:rPr>
        <w:t>Analisa univariat</w:t>
      </w:r>
    </w:p>
    <w:p w:rsidR="00BF77A1" w:rsidRDefault="00BF77A1" w:rsidP="00BF77A1">
      <w:pPr>
        <w:pStyle w:val="ListParagraph"/>
        <w:spacing w:after="200" w:line="480" w:lineRule="auto"/>
        <w:ind w:firstLine="720"/>
        <w:jc w:val="both"/>
        <w:rPr>
          <w:rFonts w:ascii="Arial" w:hAnsi="Arial" w:cs="Arial"/>
          <w:lang w:val="id-ID"/>
        </w:rPr>
      </w:pPr>
      <w:proofErr w:type="gramStart"/>
      <w:r w:rsidRPr="009C3849">
        <w:rPr>
          <w:rFonts w:ascii="Arial" w:hAnsi="Arial" w:cs="Arial"/>
        </w:rPr>
        <w:t>Analisa univariat bertujuan untuk dapat menjelaskan atau mendeskripsikan karakteristik setiap variabel penelitian.</w:t>
      </w:r>
      <w:proofErr w:type="gramEnd"/>
      <w:r w:rsidRPr="009C3849">
        <w:rPr>
          <w:rFonts w:ascii="Arial" w:hAnsi="Arial" w:cs="Arial"/>
        </w:rPr>
        <w:t xml:space="preserve"> </w:t>
      </w:r>
      <w:proofErr w:type="gramStart"/>
      <w:r w:rsidRPr="009C3849">
        <w:rPr>
          <w:rFonts w:ascii="Arial" w:hAnsi="Arial" w:cs="Arial"/>
        </w:rPr>
        <w:t>Bentuk analisa univariat tergantung dari jenis datanya.</w:t>
      </w:r>
      <w:proofErr w:type="gramEnd"/>
      <w:r w:rsidRPr="009C3849">
        <w:rPr>
          <w:rFonts w:ascii="Arial" w:hAnsi="Arial" w:cs="Arial"/>
        </w:rPr>
        <w:t xml:space="preserve"> </w:t>
      </w:r>
      <w:proofErr w:type="gramStart"/>
      <w:r w:rsidRPr="009C3849">
        <w:rPr>
          <w:rFonts w:ascii="Arial" w:hAnsi="Arial" w:cs="Arial"/>
        </w:rPr>
        <w:t>Pada umumnya dalam analisis data kategorik hanya menghasilkan distribusi frekuensi dan persentase dari tiap variabel (Notoatmodjo, 2012).</w:t>
      </w:r>
      <w:proofErr w:type="gramEnd"/>
      <w:r w:rsidRPr="009C3849">
        <w:rPr>
          <w:rFonts w:ascii="Arial" w:hAnsi="Arial" w:cs="Arial"/>
        </w:rPr>
        <w:t xml:space="preserve"> Untuk mendapatkan nilai distribusi frekuensi dan presentase tiap variabel menggunakan rumus sebagai </w:t>
      </w:r>
      <w:proofErr w:type="gramStart"/>
      <w:r w:rsidRPr="009C3849">
        <w:rPr>
          <w:rFonts w:ascii="Arial" w:hAnsi="Arial" w:cs="Arial"/>
        </w:rPr>
        <w:t>berikut :</w:t>
      </w:r>
      <w:proofErr w:type="gramEnd"/>
    </w:p>
    <w:p w:rsidR="00BF77A1" w:rsidRPr="009225AF" w:rsidRDefault="00BF77A1" w:rsidP="00BF77A1">
      <w:pPr>
        <w:spacing w:after="200" w:line="480" w:lineRule="auto"/>
        <w:ind w:firstLine="720"/>
        <w:jc w:val="both"/>
        <w:rPr>
          <w:rFonts w:ascii="Arial" w:hAnsi="Arial" w:cs="Arial"/>
          <w:lang w:val="id-ID"/>
        </w:rPr>
      </w:pPr>
      <w:proofErr w:type="gramStart"/>
      <w:r w:rsidRPr="009225AF">
        <w:rPr>
          <w:rFonts w:ascii="Arial" w:hAnsi="Arial" w:cs="Arial"/>
        </w:rPr>
        <w:t>Rumus :</w:t>
      </w:r>
      <w:proofErr w:type="gramEnd"/>
    </w:p>
    <w:p w:rsidR="00BF77A1" w:rsidRPr="000F294F" w:rsidRDefault="00BF77A1" w:rsidP="00BF77A1">
      <w:pPr>
        <w:pStyle w:val="Style1"/>
        <w:spacing w:after="0" w:line="468" w:lineRule="auto"/>
        <w:jc w:val="center"/>
        <w:rPr>
          <w:rFonts w:ascii="Arial" w:eastAsia="SimSun" w:hAnsi="Arial" w:cs="Arial"/>
          <w:szCs w:val="24"/>
        </w:rPr>
      </w:pPr>
      <w:r w:rsidRPr="000F294F">
        <w:rPr>
          <w:rFonts w:ascii="Arial" w:hAnsi="Arial" w:cs="Arial"/>
          <w:szCs w:val="24"/>
        </w:rPr>
        <w:t xml:space="preserve">P = </w:t>
      </w:r>
      <w:r w:rsidRPr="000F294F">
        <w:rPr>
          <w:rFonts w:ascii="Arial" w:eastAsia="SimSun" w:hAnsi="Arial" w:cs="Arial"/>
          <w:szCs w:val="24"/>
        </w:rPr>
        <w:fldChar w:fldCharType="begin"/>
      </w:r>
      <w:r w:rsidRPr="000F294F">
        <w:rPr>
          <w:rFonts w:ascii="Arial" w:eastAsia="SimSun" w:hAnsi="Arial" w:cs="Arial"/>
          <w:szCs w:val="24"/>
        </w:rPr>
        <w:instrText xml:space="preserve"> QUOTE </w:instrText>
      </w:r>
      <w:r w:rsidRPr="000F294F">
        <w:rPr>
          <w:noProof/>
          <w:position w:val="-23"/>
          <w:szCs w:val="24"/>
          <w:lang w:val="en-US" w:eastAsia="en-US"/>
        </w:rPr>
        <w:drawing>
          <wp:inline distT="0" distB="0" distL="0" distR="0" wp14:anchorId="1474C2C1" wp14:editId="5E60134B">
            <wp:extent cx="97790" cy="391795"/>
            <wp:effectExtent l="19050" t="0" r="0" b="0"/>
            <wp:docPr id="2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cstate="print"/>
                    <a:srcRect/>
                    <a:stretch>
                      <a:fillRect/>
                    </a:stretch>
                  </pic:blipFill>
                  <pic:spPr bwMode="auto">
                    <a:xfrm>
                      <a:off x="0" y="0"/>
                      <a:ext cx="97790" cy="391795"/>
                    </a:xfrm>
                    <a:prstGeom prst="rect">
                      <a:avLst/>
                    </a:prstGeom>
                    <a:noFill/>
                    <a:ln w="9525">
                      <a:noFill/>
                      <a:miter lim="800000"/>
                      <a:headEnd/>
                      <a:tailEnd/>
                    </a:ln>
                  </pic:spPr>
                </pic:pic>
              </a:graphicData>
            </a:graphic>
          </wp:inline>
        </w:drawing>
      </w:r>
      <w:r w:rsidRPr="000F294F">
        <w:rPr>
          <w:rFonts w:ascii="Arial" w:eastAsia="SimSun" w:hAnsi="Arial" w:cs="Arial"/>
          <w:szCs w:val="24"/>
        </w:rPr>
        <w:fldChar w:fldCharType="separate"/>
      </w:r>
      <w:r w:rsidRPr="000F294F">
        <w:rPr>
          <w:noProof/>
          <w:position w:val="-23"/>
          <w:szCs w:val="24"/>
          <w:lang w:val="en-US" w:eastAsia="en-US"/>
        </w:rPr>
        <w:drawing>
          <wp:inline distT="0" distB="0" distL="0" distR="0" wp14:anchorId="26D11264" wp14:editId="3DBB609E">
            <wp:extent cx="97790" cy="391795"/>
            <wp:effectExtent l="19050" t="0" r="0" b="0"/>
            <wp:docPr id="2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cstate="print"/>
                    <a:srcRect/>
                    <a:stretch>
                      <a:fillRect/>
                    </a:stretch>
                  </pic:blipFill>
                  <pic:spPr bwMode="auto">
                    <a:xfrm>
                      <a:off x="0" y="0"/>
                      <a:ext cx="97790" cy="391795"/>
                    </a:xfrm>
                    <a:prstGeom prst="rect">
                      <a:avLst/>
                    </a:prstGeom>
                    <a:noFill/>
                    <a:ln w="9525">
                      <a:noFill/>
                      <a:miter lim="800000"/>
                      <a:headEnd/>
                      <a:tailEnd/>
                    </a:ln>
                  </pic:spPr>
                </pic:pic>
              </a:graphicData>
            </a:graphic>
          </wp:inline>
        </w:drawing>
      </w:r>
      <w:r w:rsidRPr="000F294F">
        <w:rPr>
          <w:rFonts w:ascii="Arial" w:eastAsia="SimSun" w:hAnsi="Arial" w:cs="Arial"/>
          <w:szCs w:val="24"/>
        </w:rPr>
        <w:fldChar w:fldCharType="end"/>
      </w:r>
      <w:r w:rsidRPr="000F294F">
        <w:rPr>
          <w:rFonts w:ascii="Arial" w:eastAsia="SimSun" w:hAnsi="Arial" w:cs="Arial"/>
          <w:szCs w:val="24"/>
        </w:rPr>
        <w:t xml:space="preserve"> x 100%</w:t>
      </w:r>
    </w:p>
    <w:p w:rsidR="00BF77A1" w:rsidRPr="000F294F" w:rsidRDefault="00BF77A1" w:rsidP="00BF77A1">
      <w:pPr>
        <w:pStyle w:val="Style1"/>
        <w:spacing w:after="0" w:line="468" w:lineRule="auto"/>
        <w:jc w:val="both"/>
        <w:rPr>
          <w:rFonts w:ascii="Arial" w:hAnsi="Arial" w:cs="Arial"/>
          <w:szCs w:val="24"/>
        </w:rPr>
      </w:pPr>
      <w:r w:rsidRPr="000F294F">
        <w:rPr>
          <w:rFonts w:ascii="Arial" w:hAnsi="Arial" w:cs="Arial"/>
          <w:szCs w:val="24"/>
        </w:rPr>
        <w:t>Keterangan :</w:t>
      </w:r>
    </w:p>
    <w:p w:rsidR="00BF77A1" w:rsidRPr="000F294F" w:rsidRDefault="00BF77A1" w:rsidP="00BF77A1">
      <w:pPr>
        <w:pStyle w:val="Style1"/>
        <w:spacing w:after="0" w:line="468" w:lineRule="auto"/>
        <w:ind w:left="1080" w:firstLine="720"/>
        <w:jc w:val="both"/>
        <w:rPr>
          <w:rFonts w:ascii="Arial" w:hAnsi="Arial" w:cs="Arial"/>
          <w:szCs w:val="24"/>
        </w:rPr>
      </w:pPr>
      <w:r w:rsidRPr="000F294F">
        <w:rPr>
          <w:rFonts w:ascii="Arial" w:hAnsi="Arial" w:cs="Arial"/>
          <w:szCs w:val="24"/>
        </w:rPr>
        <w:t>P</w:t>
      </w:r>
      <w:r w:rsidRPr="000F294F">
        <w:rPr>
          <w:rFonts w:ascii="Arial" w:hAnsi="Arial" w:cs="Arial"/>
          <w:szCs w:val="24"/>
        </w:rPr>
        <w:tab/>
        <w:t>: Persentase</w:t>
      </w:r>
    </w:p>
    <w:p w:rsidR="00BF77A1" w:rsidRPr="000F294F" w:rsidRDefault="00BF77A1" w:rsidP="00BF77A1">
      <w:pPr>
        <w:pStyle w:val="Style1"/>
        <w:spacing w:after="0" w:line="468" w:lineRule="auto"/>
        <w:ind w:left="1080" w:firstLine="720"/>
        <w:jc w:val="both"/>
        <w:rPr>
          <w:rFonts w:ascii="Arial" w:hAnsi="Arial" w:cs="Arial"/>
          <w:szCs w:val="24"/>
        </w:rPr>
      </w:pPr>
      <w:r w:rsidRPr="000F294F">
        <w:rPr>
          <w:rFonts w:ascii="Arial" w:hAnsi="Arial" w:cs="Arial"/>
          <w:szCs w:val="24"/>
        </w:rPr>
        <w:t>f</w:t>
      </w:r>
      <w:r w:rsidRPr="000F294F">
        <w:rPr>
          <w:rFonts w:ascii="Arial" w:hAnsi="Arial" w:cs="Arial"/>
          <w:szCs w:val="24"/>
        </w:rPr>
        <w:tab/>
        <w:t>: Frekuensi</w:t>
      </w:r>
    </w:p>
    <w:p w:rsidR="00BF77A1" w:rsidRPr="000F294F" w:rsidRDefault="00BF77A1" w:rsidP="00BF77A1">
      <w:pPr>
        <w:pStyle w:val="Style1"/>
        <w:spacing w:after="0" w:line="468" w:lineRule="auto"/>
        <w:ind w:left="1080" w:firstLine="720"/>
        <w:jc w:val="both"/>
        <w:rPr>
          <w:rFonts w:ascii="Arial" w:hAnsi="Arial" w:cs="Arial"/>
          <w:szCs w:val="24"/>
        </w:rPr>
      </w:pPr>
      <w:r w:rsidRPr="000F294F">
        <w:rPr>
          <w:rFonts w:ascii="Arial" w:hAnsi="Arial" w:cs="Arial"/>
          <w:szCs w:val="24"/>
        </w:rPr>
        <w:t>n</w:t>
      </w:r>
      <w:r w:rsidRPr="000F294F">
        <w:rPr>
          <w:rFonts w:ascii="Arial" w:hAnsi="Arial" w:cs="Arial"/>
          <w:szCs w:val="24"/>
        </w:rPr>
        <w:tab/>
        <w:t>: Jumlah sampel penelitian</w:t>
      </w:r>
    </w:p>
    <w:p w:rsidR="00BF77A1" w:rsidRPr="000F294F" w:rsidRDefault="00BF77A1" w:rsidP="00BF77A1">
      <w:pPr>
        <w:pStyle w:val="Style1"/>
        <w:spacing w:after="0" w:line="468" w:lineRule="auto"/>
        <w:ind w:left="600" w:firstLine="720"/>
        <w:jc w:val="both"/>
        <w:rPr>
          <w:rFonts w:ascii="Arial" w:hAnsi="Arial" w:cs="Arial"/>
          <w:szCs w:val="24"/>
        </w:rPr>
      </w:pPr>
      <w:r w:rsidRPr="000F294F">
        <w:rPr>
          <w:rFonts w:ascii="Arial" w:hAnsi="Arial" w:cs="Arial"/>
          <w:szCs w:val="24"/>
        </w:rPr>
        <w:lastRenderedPageBreak/>
        <w:t xml:space="preserve">Untuk analisa univariat selain untuk mengetahui distribusi frekuensi dan persentase juga dapat digunakan sebagai </w:t>
      </w:r>
      <w:r w:rsidRPr="000F294F">
        <w:rPr>
          <w:rFonts w:ascii="Arial" w:hAnsi="Arial" w:cs="Arial"/>
          <w:i/>
          <w:szCs w:val="24"/>
        </w:rPr>
        <w:t>tendency central</w:t>
      </w:r>
      <w:r w:rsidRPr="000F294F">
        <w:rPr>
          <w:rFonts w:ascii="Arial" w:hAnsi="Arial" w:cs="Arial"/>
          <w:szCs w:val="24"/>
        </w:rPr>
        <w:t xml:space="preserve"> (pengukuran gejala pusat) yaitu </w:t>
      </w:r>
      <w:r w:rsidRPr="000F294F">
        <w:rPr>
          <w:rFonts w:ascii="Arial" w:hAnsi="Arial" w:cs="Arial"/>
          <w:i/>
          <w:szCs w:val="24"/>
        </w:rPr>
        <w:t>mean</w:t>
      </w:r>
      <w:r w:rsidRPr="000F294F">
        <w:rPr>
          <w:rFonts w:ascii="Arial" w:hAnsi="Arial" w:cs="Arial"/>
          <w:szCs w:val="24"/>
        </w:rPr>
        <w:t xml:space="preserve"> dan </w:t>
      </w:r>
      <w:r w:rsidRPr="000F294F">
        <w:rPr>
          <w:rFonts w:ascii="Arial" w:hAnsi="Arial" w:cs="Arial"/>
          <w:i/>
          <w:szCs w:val="24"/>
        </w:rPr>
        <w:t xml:space="preserve">median. Mean </w:t>
      </w:r>
      <w:r w:rsidRPr="000F294F">
        <w:rPr>
          <w:rFonts w:ascii="Arial" w:hAnsi="Arial" w:cs="Arial"/>
          <w:szCs w:val="24"/>
        </w:rPr>
        <w:t>merupakan teknik penjelasan kelompok yang didasarkan atas nilai rata-rata dari kelompok tersebut (Sugiyono, 2013). Rumus untuk mengetahui rata-rata (</w:t>
      </w:r>
      <w:r w:rsidRPr="000F294F">
        <w:rPr>
          <w:rFonts w:ascii="Arial" w:hAnsi="Arial" w:cs="Arial"/>
          <w:i/>
          <w:szCs w:val="24"/>
        </w:rPr>
        <w:t>mean</w:t>
      </w:r>
      <w:r w:rsidRPr="000F294F">
        <w:rPr>
          <w:rFonts w:ascii="Arial" w:hAnsi="Arial" w:cs="Arial"/>
          <w:szCs w:val="24"/>
        </w:rPr>
        <w:t>) adalah sebagai berikut :</w:t>
      </w:r>
    </w:p>
    <w:p w:rsidR="00BF77A1" w:rsidRPr="000F294F" w:rsidRDefault="002177A0" w:rsidP="00BF77A1">
      <w:pPr>
        <w:pStyle w:val="Style1"/>
        <w:tabs>
          <w:tab w:val="left" w:pos="960"/>
        </w:tabs>
        <w:spacing w:after="0" w:line="468" w:lineRule="auto"/>
        <w:ind w:left="360" w:firstLine="240"/>
        <w:rPr>
          <w:rFonts w:ascii="Arial" w:hAnsi="Arial" w:cs="Arial"/>
          <w:szCs w:val="24"/>
        </w:rPr>
      </w:pPr>
      <w:r>
        <w:rPr>
          <w:rFonts w:ascii="Arial" w:hAnsi="Arial" w:cs="Arial"/>
          <w:position w:val="-24"/>
          <w:szCs w:val="2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2" type="#_x0000_t75" style="position:absolute;left:0;text-align:left;margin-left:175.3pt;margin-top:2.85pt;width:136.95pt;height:41.55pt;z-index:-251646976">
            <v:imagedata r:id="rId22" o:title=""/>
          </v:shape>
          <o:OLEObject Type="Embed" ProgID="Equation.3" ShapeID="_x0000_s1032" DrawAspect="Content" ObjectID="_1643615139" r:id="rId23"/>
        </w:pict>
      </w:r>
      <w:r w:rsidR="00BF77A1" w:rsidRPr="000F294F">
        <w:rPr>
          <w:rFonts w:ascii="Arial" w:hAnsi="Arial" w:cs="Arial"/>
          <w:szCs w:val="24"/>
        </w:rPr>
        <w:t>Rumus :</w:t>
      </w:r>
    </w:p>
    <w:p w:rsidR="00BF77A1" w:rsidRPr="000F294F" w:rsidRDefault="00BF77A1" w:rsidP="00BF77A1">
      <w:pPr>
        <w:pStyle w:val="Style1"/>
        <w:tabs>
          <w:tab w:val="left" w:pos="960"/>
        </w:tabs>
        <w:spacing w:after="0" w:line="468" w:lineRule="auto"/>
        <w:ind w:left="360"/>
        <w:rPr>
          <w:rFonts w:ascii="Arial" w:hAnsi="Arial" w:cs="Arial"/>
          <w:szCs w:val="24"/>
        </w:rPr>
      </w:pPr>
    </w:p>
    <w:p w:rsidR="00BF77A1" w:rsidRPr="000F294F" w:rsidRDefault="00BF77A1" w:rsidP="00BF77A1">
      <w:pPr>
        <w:pStyle w:val="Style1"/>
        <w:spacing w:after="0" w:line="468" w:lineRule="auto"/>
        <w:ind w:left="360" w:firstLine="240"/>
        <w:rPr>
          <w:rFonts w:ascii="Arial" w:hAnsi="Arial" w:cs="Arial"/>
          <w:szCs w:val="24"/>
        </w:rPr>
      </w:pPr>
      <w:r w:rsidRPr="000F294F">
        <w:rPr>
          <w:rFonts w:ascii="Arial" w:hAnsi="Arial" w:cs="Arial"/>
          <w:szCs w:val="24"/>
        </w:rPr>
        <w:t>Keterangan :</w:t>
      </w:r>
    </w:p>
    <w:p w:rsidR="00BF77A1" w:rsidRPr="000F294F" w:rsidRDefault="00BF77A1" w:rsidP="00BF77A1">
      <w:pPr>
        <w:pStyle w:val="Style1"/>
        <w:spacing w:after="0" w:line="468" w:lineRule="auto"/>
        <w:ind w:left="1080" w:firstLine="720"/>
        <w:rPr>
          <w:rFonts w:ascii="Arial" w:hAnsi="Arial" w:cs="Arial"/>
          <w:szCs w:val="24"/>
        </w:rPr>
      </w:pPr>
      <w:r w:rsidRPr="000F294F">
        <w:rPr>
          <w:rFonts w:ascii="Arial" w:hAnsi="Arial" w:cs="Arial"/>
          <w:position w:val="-6"/>
          <w:szCs w:val="24"/>
        </w:rPr>
        <w:object w:dxaOrig="220" w:dyaOrig="260">
          <v:shape id="_x0000_i1025" type="#_x0000_t75" style="width:12pt;height:13.5pt" o:ole="">
            <v:imagedata r:id="rId24" o:title=""/>
          </v:shape>
          <o:OLEObject Type="Embed" ProgID="Equation.3" ShapeID="_x0000_i1025" DrawAspect="Content" ObjectID="_1643615137" r:id="rId25"/>
        </w:object>
      </w:r>
      <w:r w:rsidRPr="000F294F">
        <w:rPr>
          <w:rFonts w:ascii="Arial" w:hAnsi="Arial" w:cs="Arial"/>
          <w:szCs w:val="24"/>
        </w:rPr>
        <w:tab/>
        <w:t xml:space="preserve">: </w:t>
      </w:r>
      <w:r w:rsidRPr="000F294F">
        <w:rPr>
          <w:rFonts w:ascii="Arial" w:hAnsi="Arial" w:cs="Arial"/>
          <w:i/>
          <w:szCs w:val="24"/>
        </w:rPr>
        <w:t>Mean</w:t>
      </w:r>
      <w:r w:rsidRPr="000F294F">
        <w:rPr>
          <w:rFonts w:ascii="Arial" w:hAnsi="Arial" w:cs="Arial"/>
          <w:szCs w:val="24"/>
        </w:rPr>
        <w:t xml:space="preserve"> (rata-rata)</w:t>
      </w:r>
    </w:p>
    <w:p w:rsidR="00BF77A1" w:rsidRPr="000F294F" w:rsidRDefault="00BF77A1" w:rsidP="00BF77A1">
      <w:pPr>
        <w:pStyle w:val="Style1"/>
        <w:spacing w:after="0" w:line="468" w:lineRule="auto"/>
        <w:ind w:left="1080" w:firstLine="720"/>
        <w:jc w:val="both"/>
        <w:rPr>
          <w:rFonts w:ascii="Arial" w:hAnsi="Arial" w:cs="Arial"/>
          <w:szCs w:val="24"/>
        </w:rPr>
      </w:pPr>
      <w:r w:rsidRPr="000F294F">
        <w:rPr>
          <w:rFonts w:ascii="Arial" w:hAnsi="Arial" w:cs="Arial"/>
          <w:position w:val="-10"/>
          <w:szCs w:val="24"/>
        </w:rPr>
        <w:object w:dxaOrig="499" w:dyaOrig="320">
          <v:shape id="_x0000_i1026" type="#_x0000_t75" style="width:25.5pt;height:16.5pt" o:ole="">
            <v:imagedata r:id="rId26" o:title=""/>
          </v:shape>
          <o:OLEObject Type="Embed" ProgID="Equation.3" ShapeID="_x0000_i1026" DrawAspect="Content" ObjectID="_1643615138" r:id="rId27"/>
        </w:object>
      </w:r>
      <w:r w:rsidRPr="000F294F">
        <w:rPr>
          <w:rFonts w:ascii="Arial" w:hAnsi="Arial" w:cs="Arial"/>
          <w:position w:val="-10"/>
          <w:szCs w:val="24"/>
        </w:rPr>
        <w:tab/>
      </w:r>
      <w:r w:rsidRPr="000F294F">
        <w:rPr>
          <w:rFonts w:ascii="Arial" w:hAnsi="Arial" w:cs="Arial"/>
          <w:szCs w:val="24"/>
        </w:rPr>
        <w:t>: Jumlah frekuensi dikali hasil pengamatan</w:t>
      </w:r>
    </w:p>
    <w:p w:rsidR="00BF77A1" w:rsidRPr="000F294F" w:rsidRDefault="00BF77A1" w:rsidP="00BF77A1">
      <w:pPr>
        <w:pStyle w:val="Style1"/>
        <w:spacing w:after="0" w:line="468" w:lineRule="auto"/>
        <w:ind w:left="1080" w:firstLine="720"/>
        <w:jc w:val="both"/>
        <w:rPr>
          <w:rFonts w:ascii="Arial" w:hAnsi="Arial" w:cs="Arial"/>
          <w:szCs w:val="24"/>
        </w:rPr>
      </w:pPr>
      <w:r w:rsidRPr="000F294F">
        <w:rPr>
          <w:rFonts w:ascii="Arial" w:hAnsi="Arial" w:cs="Arial"/>
          <w:szCs w:val="24"/>
        </w:rPr>
        <w:t>n</w:t>
      </w:r>
      <w:r w:rsidRPr="000F294F">
        <w:rPr>
          <w:rFonts w:ascii="Arial" w:hAnsi="Arial" w:cs="Arial"/>
          <w:szCs w:val="24"/>
        </w:rPr>
        <w:tab/>
        <w:t>: Jumlah sampel</w:t>
      </w:r>
    </w:p>
    <w:p w:rsidR="00BF77A1" w:rsidRPr="000F294F" w:rsidRDefault="00BF77A1" w:rsidP="00BF77A1">
      <w:pPr>
        <w:pStyle w:val="Style1"/>
        <w:spacing w:after="0" w:line="468" w:lineRule="auto"/>
        <w:ind w:firstLine="720"/>
        <w:jc w:val="both"/>
        <w:rPr>
          <w:rFonts w:ascii="Arial" w:hAnsi="Arial" w:cs="Arial"/>
          <w:szCs w:val="24"/>
        </w:rPr>
      </w:pPr>
      <w:r w:rsidRPr="000F294F">
        <w:rPr>
          <w:rFonts w:ascii="Arial" w:hAnsi="Arial" w:cs="Arial"/>
          <w:i/>
          <w:szCs w:val="24"/>
        </w:rPr>
        <w:t>Median</w:t>
      </w:r>
      <w:r w:rsidRPr="000F294F">
        <w:rPr>
          <w:rFonts w:ascii="Arial" w:hAnsi="Arial" w:cs="Arial"/>
          <w:szCs w:val="24"/>
        </w:rPr>
        <w:t xml:space="preserve"> adalah salah satu teknik penjelasan kelompok yang didasarkan atas nilai tengah dari kelompok data yang telah disusun urutannya dari yang terkecil sampai yang terbesar atau sebaliknya (Sugiyono, 2013). Menurut Sunyoto (2012) untuk mengetahui letak median dapat dicari dengan rumus sebagai berikut :</w:t>
      </w:r>
    </w:p>
    <w:p w:rsidR="00BF77A1" w:rsidRPr="000F294F" w:rsidRDefault="002177A0" w:rsidP="00BF77A1">
      <w:pPr>
        <w:pStyle w:val="Style1"/>
        <w:tabs>
          <w:tab w:val="left" w:pos="1080"/>
        </w:tabs>
        <w:spacing w:after="0" w:line="468" w:lineRule="auto"/>
        <w:jc w:val="both"/>
        <w:rPr>
          <w:rFonts w:ascii="Arial" w:hAnsi="Arial" w:cs="Arial"/>
          <w:szCs w:val="24"/>
        </w:rPr>
      </w:pPr>
      <w:r>
        <w:rPr>
          <w:rFonts w:ascii="Arial" w:eastAsia="SimSun" w:hAnsi="Arial" w:cs="Arial"/>
          <w:position w:val="-24"/>
          <w:szCs w:val="24"/>
        </w:rPr>
        <w:pict>
          <v:shape id="_x0000_s1033" type="#_x0000_t75" style="position:absolute;left:0;text-align:left;margin-left:170.2pt;margin-top:12.1pt;width:157.95pt;height:43.6pt;z-index:251670528">
            <v:imagedata r:id="rId28" o:title=""/>
          </v:shape>
          <o:OLEObject Type="Embed" ProgID="Equation.3" ShapeID="_x0000_s1033" DrawAspect="Content" ObjectID="_1643615140" r:id="rId29"/>
        </w:pict>
      </w:r>
      <w:r w:rsidR="00BF77A1" w:rsidRPr="000F294F">
        <w:rPr>
          <w:rFonts w:ascii="Arial" w:hAnsi="Arial" w:cs="Arial"/>
          <w:szCs w:val="24"/>
        </w:rPr>
        <w:t>Rumus :</w:t>
      </w:r>
    </w:p>
    <w:p w:rsidR="00BF77A1" w:rsidRPr="000F294F" w:rsidRDefault="00BF77A1" w:rsidP="00BF77A1">
      <w:pPr>
        <w:pStyle w:val="Style1"/>
        <w:spacing w:after="0" w:line="468" w:lineRule="auto"/>
        <w:rPr>
          <w:rFonts w:ascii="Arial" w:eastAsia="SimSun" w:hAnsi="Arial" w:cs="Arial"/>
          <w:szCs w:val="24"/>
        </w:rPr>
      </w:pPr>
    </w:p>
    <w:p w:rsidR="00BF77A1" w:rsidRPr="000F294F" w:rsidRDefault="00BF77A1" w:rsidP="00BF77A1">
      <w:pPr>
        <w:pStyle w:val="Style1"/>
        <w:spacing w:after="0" w:line="468" w:lineRule="auto"/>
        <w:jc w:val="both"/>
        <w:rPr>
          <w:rFonts w:ascii="Arial" w:hAnsi="Arial" w:cs="Arial"/>
          <w:szCs w:val="24"/>
        </w:rPr>
      </w:pPr>
      <w:r w:rsidRPr="000F294F">
        <w:rPr>
          <w:rFonts w:ascii="Arial" w:hAnsi="Arial" w:cs="Arial"/>
          <w:szCs w:val="24"/>
        </w:rPr>
        <w:t>Keterangan :</w:t>
      </w:r>
    </w:p>
    <w:p w:rsidR="00BF77A1" w:rsidRPr="000F294F" w:rsidRDefault="00BF77A1" w:rsidP="00BF77A1">
      <w:pPr>
        <w:pStyle w:val="Style1"/>
        <w:spacing w:after="0" w:line="468" w:lineRule="auto"/>
        <w:ind w:left="1440" w:firstLine="360"/>
        <w:jc w:val="both"/>
        <w:rPr>
          <w:rFonts w:ascii="Arial" w:hAnsi="Arial" w:cs="Arial"/>
          <w:szCs w:val="24"/>
        </w:rPr>
      </w:pPr>
      <w:r w:rsidRPr="000F294F">
        <w:rPr>
          <w:rFonts w:ascii="Arial" w:hAnsi="Arial" w:cs="Arial"/>
          <w:szCs w:val="24"/>
        </w:rPr>
        <w:t xml:space="preserve">Lm </w:t>
      </w:r>
      <w:r w:rsidRPr="000F294F">
        <w:rPr>
          <w:rFonts w:ascii="Arial" w:hAnsi="Arial" w:cs="Arial"/>
          <w:szCs w:val="24"/>
        </w:rPr>
        <w:tab/>
        <w:t>: Letak median</w:t>
      </w:r>
    </w:p>
    <w:p w:rsidR="00BF77A1" w:rsidRPr="000F294F" w:rsidRDefault="00BF77A1" w:rsidP="00BF77A1">
      <w:pPr>
        <w:pStyle w:val="Style1"/>
        <w:spacing w:after="0" w:line="468" w:lineRule="auto"/>
        <w:ind w:left="1080" w:firstLine="720"/>
        <w:jc w:val="both"/>
        <w:rPr>
          <w:rFonts w:ascii="Arial" w:hAnsi="Arial" w:cs="Arial"/>
          <w:szCs w:val="24"/>
        </w:rPr>
      </w:pPr>
      <w:r w:rsidRPr="000F294F">
        <w:rPr>
          <w:rFonts w:ascii="Arial" w:hAnsi="Arial" w:cs="Arial"/>
          <w:szCs w:val="24"/>
        </w:rPr>
        <w:t>n</w:t>
      </w:r>
      <w:r w:rsidRPr="000F294F">
        <w:rPr>
          <w:rFonts w:ascii="Arial" w:hAnsi="Arial" w:cs="Arial"/>
          <w:szCs w:val="24"/>
        </w:rPr>
        <w:tab/>
        <w:t xml:space="preserve">: Jumlah sampel </w:t>
      </w:r>
    </w:p>
    <w:p w:rsidR="00BF77A1" w:rsidRPr="0057174A" w:rsidRDefault="00BF77A1" w:rsidP="00F55ED9">
      <w:pPr>
        <w:pStyle w:val="Style1"/>
        <w:spacing w:after="0" w:line="480" w:lineRule="auto"/>
        <w:ind w:firstLine="720"/>
        <w:jc w:val="both"/>
        <w:rPr>
          <w:rFonts w:ascii="Arial" w:hAnsi="Arial" w:cs="Arial"/>
        </w:rPr>
      </w:pPr>
      <w:r w:rsidRPr="000F294F">
        <w:rPr>
          <w:rFonts w:ascii="Arial" w:hAnsi="Arial" w:cs="Arial"/>
          <w:szCs w:val="24"/>
        </w:rPr>
        <w:lastRenderedPageBreak/>
        <w:t>Variabel yang dianalisa univariat  dalam peneli</w:t>
      </w:r>
      <w:r>
        <w:rPr>
          <w:rFonts w:ascii="Arial" w:hAnsi="Arial" w:cs="Arial"/>
          <w:szCs w:val="24"/>
        </w:rPr>
        <w:t>tian ini adalah variabel</w:t>
      </w:r>
      <w:r w:rsidRPr="000F294F">
        <w:rPr>
          <w:rFonts w:ascii="Arial" w:hAnsi="Arial" w:cs="Arial"/>
          <w:szCs w:val="24"/>
        </w:rPr>
        <w:t xml:space="preserve"> pengetahuan dengan kepatuhan  perawat dalam pelaksanaan </w:t>
      </w:r>
      <w:r w:rsidRPr="00F45870">
        <w:rPr>
          <w:rFonts w:ascii="Arial" w:hAnsi="Arial" w:cs="Arial"/>
          <w:szCs w:val="24"/>
        </w:rPr>
        <w:t>pencegahan pasien jatuh.</w:t>
      </w:r>
    </w:p>
    <w:p w:rsidR="00BF77A1" w:rsidRPr="000F294F" w:rsidRDefault="00BF77A1" w:rsidP="00BF77A1">
      <w:pPr>
        <w:pStyle w:val="Style1"/>
        <w:numPr>
          <w:ilvl w:val="0"/>
          <w:numId w:val="55"/>
        </w:numPr>
        <w:spacing w:after="0" w:line="480" w:lineRule="auto"/>
        <w:ind w:left="720"/>
        <w:jc w:val="both"/>
        <w:rPr>
          <w:rFonts w:ascii="Arial" w:hAnsi="Arial" w:cs="Arial"/>
          <w:szCs w:val="24"/>
        </w:rPr>
      </w:pPr>
      <w:r w:rsidRPr="000F294F">
        <w:rPr>
          <w:rFonts w:ascii="Arial" w:hAnsi="Arial" w:cs="Arial"/>
          <w:szCs w:val="24"/>
        </w:rPr>
        <w:t>Analisa bivariat</w:t>
      </w:r>
    </w:p>
    <w:p w:rsidR="00BF77A1" w:rsidRPr="000F294F" w:rsidRDefault="00BF77A1" w:rsidP="00BF77A1">
      <w:pPr>
        <w:pStyle w:val="Style1"/>
        <w:spacing w:after="0" w:line="480" w:lineRule="auto"/>
        <w:ind w:firstLine="720"/>
        <w:jc w:val="both"/>
        <w:rPr>
          <w:rFonts w:ascii="Arial" w:hAnsi="Arial" w:cs="Arial"/>
          <w:szCs w:val="24"/>
        </w:rPr>
      </w:pPr>
      <w:r w:rsidRPr="000F294F">
        <w:rPr>
          <w:rFonts w:ascii="Arial" w:hAnsi="Arial" w:cs="Arial"/>
          <w:szCs w:val="24"/>
        </w:rPr>
        <w:t>Analisis bivariat yang dilakukan terhadap dua variabel yang diduga berhubungan atau berkorelasi (Notoatmodjo, 2012). Penelitian ini analisis bivariat digunakan untuk mengetahui hubungan variabel independen yaitu pengetahuan</w:t>
      </w:r>
      <w:r>
        <w:rPr>
          <w:rFonts w:ascii="Arial" w:hAnsi="Arial" w:cs="Arial"/>
          <w:szCs w:val="24"/>
        </w:rPr>
        <w:t xml:space="preserve"> dengan variabel dependen yaitu kepatuhan perawat</w:t>
      </w:r>
      <w:r w:rsidRPr="000F294F">
        <w:rPr>
          <w:rFonts w:ascii="Arial" w:hAnsi="Arial" w:cs="Arial"/>
          <w:szCs w:val="24"/>
        </w:rPr>
        <w:t xml:space="preserve"> dalam pelaksanaan tindakan pencegahan </w:t>
      </w:r>
      <w:r w:rsidRPr="00176D41">
        <w:rPr>
          <w:rFonts w:ascii="Arial" w:hAnsi="Arial" w:cs="Arial"/>
          <w:szCs w:val="24"/>
        </w:rPr>
        <w:t>pasien jatuh.</w:t>
      </w:r>
      <w:r w:rsidRPr="000F294F">
        <w:rPr>
          <w:rFonts w:ascii="Arial" w:hAnsi="Arial" w:cs="Arial"/>
          <w:szCs w:val="24"/>
        </w:rPr>
        <w:t xml:space="preserve">  Uji statistik yang digunakan adalah</w:t>
      </w:r>
      <w:r w:rsidRPr="000F294F">
        <w:rPr>
          <w:rFonts w:ascii="Arial" w:hAnsi="Arial" w:cs="Arial"/>
          <w:i/>
          <w:szCs w:val="24"/>
        </w:rPr>
        <w:t xml:space="preserve"> chi square</w:t>
      </w:r>
      <w:r w:rsidRPr="000F294F">
        <w:rPr>
          <w:rFonts w:ascii="Arial" w:hAnsi="Arial" w:cs="Arial"/>
          <w:szCs w:val="24"/>
        </w:rPr>
        <w:t>.</w:t>
      </w:r>
    </w:p>
    <w:p w:rsidR="00BF77A1" w:rsidRPr="000F294F" w:rsidRDefault="00BF77A1" w:rsidP="00BF77A1">
      <w:pPr>
        <w:pStyle w:val="Style1"/>
        <w:spacing w:after="0" w:line="480" w:lineRule="auto"/>
        <w:ind w:firstLine="720"/>
        <w:jc w:val="both"/>
        <w:rPr>
          <w:rFonts w:ascii="Arial" w:hAnsi="Arial" w:cs="Arial"/>
          <w:szCs w:val="24"/>
        </w:rPr>
      </w:pPr>
      <w:r w:rsidRPr="000F294F">
        <w:rPr>
          <w:rFonts w:ascii="Arial" w:hAnsi="Arial" w:cs="Arial"/>
          <w:szCs w:val="24"/>
        </w:rPr>
        <w:t xml:space="preserve">Syarat uji </w:t>
      </w:r>
      <w:r w:rsidRPr="000F294F">
        <w:rPr>
          <w:rFonts w:ascii="Arial" w:hAnsi="Arial" w:cs="Arial"/>
          <w:i/>
          <w:szCs w:val="24"/>
        </w:rPr>
        <w:t>chi square</w:t>
      </w:r>
      <w:r w:rsidRPr="000F294F">
        <w:rPr>
          <w:rFonts w:ascii="Arial" w:hAnsi="Arial" w:cs="Arial"/>
          <w:szCs w:val="24"/>
        </w:rPr>
        <w:t xml:space="preserve"> :</w:t>
      </w:r>
    </w:p>
    <w:p w:rsidR="00BF77A1" w:rsidRPr="000F294F" w:rsidRDefault="00BF77A1" w:rsidP="00BF77A1">
      <w:pPr>
        <w:pStyle w:val="Style1"/>
        <w:numPr>
          <w:ilvl w:val="0"/>
          <w:numId w:val="56"/>
        </w:numPr>
        <w:spacing w:after="0" w:line="480" w:lineRule="auto"/>
        <w:ind w:left="1200" w:hanging="426"/>
        <w:jc w:val="both"/>
        <w:rPr>
          <w:rFonts w:ascii="Arial" w:hAnsi="Arial" w:cs="Arial"/>
          <w:szCs w:val="24"/>
        </w:rPr>
      </w:pPr>
      <w:r w:rsidRPr="000F294F">
        <w:rPr>
          <w:rFonts w:ascii="Arial" w:hAnsi="Arial" w:cs="Arial"/>
          <w:szCs w:val="24"/>
        </w:rPr>
        <w:t xml:space="preserve">Tidak ada cell dengan nilai frekuensi kenyataan atau disebut juga </w:t>
      </w:r>
      <w:r w:rsidRPr="000F294F">
        <w:rPr>
          <w:rFonts w:ascii="Arial" w:hAnsi="Arial" w:cs="Arial"/>
          <w:i/>
          <w:szCs w:val="24"/>
        </w:rPr>
        <w:t>Actual Count</w:t>
      </w:r>
      <w:r w:rsidRPr="000F294F">
        <w:rPr>
          <w:rFonts w:ascii="Arial" w:hAnsi="Arial" w:cs="Arial"/>
          <w:szCs w:val="24"/>
        </w:rPr>
        <w:t xml:space="preserve"> (F0) sebesar 0 (Nol)</w:t>
      </w:r>
    </w:p>
    <w:p w:rsidR="00BF77A1" w:rsidRPr="000F294F" w:rsidRDefault="00BF77A1" w:rsidP="00BF77A1">
      <w:pPr>
        <w:pStyle w:val="Style1"/>
        <w:numPr>
          <w:ilvl w:val="0"/>
          <w:numId w:val="56"/>
        </w:numPr>
        <w:spacing w:after="0" w:line="480" w:lineRule="auto"/>
        <w:ind w:left="1200" w:hanging="426"/>
        <w:jc w:val="both"/>
        <w:rPr>
          <w:rFonts w:ascii="Arial" w:hAnsi="Arial" w:cs="Arial"/>
          <w:szCs w:val="24"/>
        </w:rPr>
      </w:pPr>
      <w:r w:rsidRPr="000F294F">
        <w:rPr>
          <w:rFonts w:ascii="Arial" w:hAnsi="Arial" w:cs="Arial"/>
          <w:szCs w:val="24"/>
        </w:rPr>
        <w:t xml:space="preserve">Apabila bentuk tabel kontingensi 2X2, maka tidak boleh ada 1 cell saja memiliki frekuensi harapan atau disebut </w:t>
      </w:r>
      <w:r w:rsidRPr="000F294F">
        <w:rPr>
          <w:rFonts w:ascii="Arial" w:hAnsi="Arial" w:cs="Arial"/>
          <w:i/>
          <w:szCs w:val="24"/>
        </w:rPr>
        <w:t>expected count</w:t>
      </w:r>
      <w:r w:rsidRPr="000F294F">
        <w:rPr>
          <w:rFonts w:ascii="Arial" w:hAnsi="Arial" w:cs="Arial"/>
          <w:szCs w:val="24"/>
        </w:rPr>
        <w:t xml:space="preserve"> (“fh”) kurang dari 5.</w:t>
      </w:r>
    </w:p>
    <w:p w:rsidR="00BF77A1" w:rsidRPr="000F294F" w:rsidRDefault="00BF77A1" w:rsidP="00BF77A1">
      <w:pPr>
        <w:pStyle w:val="Style1"/>
        <w:numPr>
          <w:ilvl w:val="0"/>
          <w:numId w:val="56"/>
        </w:numPr>
        <w:spacing w:after="0" w:line="480" w:lineRule="auto"/>
        <w:ind w:left="1200" w:hanging="426"/>
        <w:jc w:val="both"/>
        <w:rPr>
          <w:rFonts w:ascii="Arial" w:hAnsi="Arial" w:cs="Arial"/>
          <w:szCs w:val="24"/>
        </w:rPr>
      </w:pPr>
      <w:r w:rsidRPr="000F294F">
        <w:rPr>
          <w:rFonts w:ascii="Arial" w:hAnsi="Arial" w:cs="Arial"/>
          <w:szCs w:val="24"/>
        </w:rPr>
        <w:t>Apabila bentuk tabel lebih dari 2X2, missal 2X3, maka jumlah cell dengan frekuensi harapan yang kurang dari 5 tidak boleh lebih dari 20%.</w:t>
      </w:r>
    </w:p>
    <w:p w:rsidR="00BF77A1" w:rsidRPr="000F294F" w:rsidRDefault="002177A0" w:rsidP="00BF77A1">
      <w:pPr>
        <w:pStyle w:val="Style1"/>
        <w:spacing w:after="0" w:line="480" w:lineRule="auto"/>
        <w:ind w:left="1240" w:firstLine="560"/>
        <w:jc w:val="both"/>
        <w:rPr>
          <w:rFonts w:ascii="Arial" w:hAnsi="Arial" w:cs="Arial"/>
          <w:szCs w:val="24"/>
        </w:rPr>
      </w:pPr>
      <w:r>
        <w:rPr>
          <w:rFonts w:ascii="Arial" w:hAnsi="Arial" w:cs="Arial"/>
          <w:position w:val="-30"/>
          <w:szCs w:val="24"/>
          <w:lang w:val="sv-SE"/>
        </w:rPr>
        <w:pict>
          <v:shape id="_x0000_s1031" type="#_x0000_t75" style="position:absolute;left:0;text-align:left;margin-left:114.7pt;margin-top:22.4pt;width:192.75pt;height:44.8pt;z-index:251671552">
            <v:imagedata r:id="rId30" o:title=""/>
          </v:shape>
          <o:OLEObject Type="Embed" ProgID="Equation.3" ShapeID="_x0000_s1031" DrawAspect="Content" ObjectID="_1643615141" r:id="rId31"/>
        </w:pict>
      </w:r>
      <w:r w:rsidR="00BF77A1" w:rsidRPr="000F294F">
        <w:rPr>
          <w:rFonts w:ascii="Arial" w:hAnsi="Arial" w:cs="Arial"/>
          <w:szCs w:val="24"/>
        </w:rPr>
        <w:t>Rumus :</w:t>
      </w:r>
    </w:p>
    <w:p w:rsidR="00BF77A1" w:rsidRPr="000F294F" w:rsidRDefault="00BF77A1" w:rsidP="00BF77A1">
      <w:pPr>
        <w:pStyle w:val="Style1"/>
        <w:spacing w:after="0" w:line="480" w:lineRule="auto"/>
        <w:ind w:left="1080"/>
        <w:jc w:val="center"/>
        <w:rPr>
          <w:rFonts w:ascii="Arial" w:hAnsi="Arial" w:cs="Arial"/>
          <w:szCs w:val="24"/>
        </w:rPr>
      </w:pPr>
    </w:p>
    <w:p w:rsidR="00BF77A1" w:rsidRPr="000F294F" w:rsidRDefault="00BF77A1" w:rsidP="00BF77A1">
      <w:pPr>
        <w:pStyle w:val="Style1"/>
        <w:spacing w:after="0" w:line="480" w:lineRule="auto"/>
        <w:ind w:left="1080"/>
        <w:jc w:val="both"/>
        <w:rPr>
          <w:rFonts w:ascii="Arial" w:hAnsi="Arial" w:cs="Arial"/>
          <w:szCs w:val="24"/>
        </w:rPr>
      </w:pPr>
    </w:p>
    <w:p w:rsidR="00BF77A1" w:rsidRPr="000F294F" w:rsidRDefault="00BF77A1" w:rsidP="00BF77A1">
      <w:pPr>
        <w:pStyle w:val="Style1"/>
        <w:tabs>
          <w:tab w:val="left" w:pos="960"/>
        </w:tabs>
        <w:spacing w:after="0" w:line="480" w:lineRule="auto"/>
        <w:ind w:left="1240"/>
        <w:jc w:val="both"/>
        <w:rPr>
          <w:rFonts w:ascii="Arial" w:hAnsi="Arial" w:cs="Arial"/>
          <w:szCs w:val="24"/>
        </w:rPr>
      </w:pPr>
      <w:r w:rsidRPr="000F294F">
        <w:rPr>
          <w:rFonts w:ascii="Arial" w:hAnsi="Arial" w:cs="Arial"/>
          <w:szCs w:val="24"/>
        </w:rPr>
        <w:lastRenderedPageBreak/>
        <w:tab/>
      </w:r>
      <w:r w:rsidRPr="000F294F">
        <w:rPr>
          <w:rFonts w:ascii="Arial" w:hAnsi="Arial" w:cs="Arial"/>
          <w:szCs w:val="24"/>
        </w:rPr>
        <w:tab/>
        <w:t>Keterangan :</w:t>
      </w:r>
    </w:p>
    <w:p w:rsidR="00BF77A1" w:rsidRPr="000F294F" w:rsidRDefault="00BF77A1" w:rsidP="00BF77A1">
      <w:pPr>
        <w:pStyle w:val="Style1"/>
        <w:tabs>
          <w:tab w:val="left" w:pos="960"/>
        </w:tabs>
        <w:spacing w:after="0" w:line="480" w:lineRule="auto"/>
        <w:ind w:left="1240"/>
        <w:jc w:val="both"/>
        <w:rPr>
          <w:rFonts w:ascii="Arial" w:hAnsi="Arial" w:cs="Arial"/>
          <w:szCs w:val="24"/>
        </w:rPr>
      </w:pPr>
      <w:r w:rsidRPr="000F294F">
        <w:rPr>
          <w:rFonts w:ascii="Arial" w:hAnsi="Arial" w:cs="Arial"/>
          <w:szCs w:val="24"/>
        </w:rPr>
        <w:tab/>
      </w:r>
      <w:r w:rsidRPr="000F294F">
        <w:rPr>
          <w:rFonts w:ascii="Arial" w:hAnsi="Arial" w:cs="Arial"/>
          <w:szCs w:val="24"/>
        </w:rPr>
        <w:tab/>
        <w:t>X</w:t>
      </w:r>
      <w:r w:rsidRPr="000F294F">
        <w:rPr>
          <w:rFonts w:ascii="Arial" w:hAnsi="Arial" w:cs="Arial"/>
          <w:szCs w:val="24"/>
          <w:vertAlign w:val="superscript"/>
        </w:rPr>
        <w:t>2</w:t>
      </w:r>
      <w:r w:rsidRPr="000F294F">
        <w:rPr>
          <w:rFonts w:ascii="Arial" w:hAnsi="Arial" w:cs="Arial"/>
          <w:szCs w:val="24"/>
        </w:rPr>
        <w:tab/>
        <w:t>:  Chi kuadrat</w:t>
      </w:r>
    </w:p>
    <w:p w:rsidR="00BF77A1" w:rsidRPr="000F294F" w:rsidRDefault="00BF77A1" w:rsidP="00BF77A1">
      <w:pPr>
        <w:pStyle w:val="Style1"/>
        <w:tabs>
          <w:tab w:val="left" w:pos="960"/>
        </w:tabs>
        <w:spacing w:after="0" w:line="480" w:lineRule="auto"/>
        <w:ind w:left="1240"/>
        <w:jc w:val="both"/>
        <w:rPr>
          <w:rFonts w:ascii="Arial" w:hAnsi="Arial" w:cs="Arial"/>
          <w:szCs w:val="24"/>
        </w:rPr>
      </w:pPr>
      <w:r w:rsidRPr="000F294F">
        <w:rPr>
          <w:rFonts w:ascii="Arial" w:hAnsi="Arial" w:cs="Arial"/>
          <w:szCs w:val="24"/>
        </w:rPr>
        <w:tab/>
      </w:r>
      <w:r w:rsidRPr="000F294F">
        <w:rPr>
          <w:rFonts w:ascii="Arial" w:hAnsi="Arial" w:cs="Arial"/>
          <w:szCs w:val="24"/>
        </w:rPr>
        <w:tab/>
        <w:t>fo</w:t>
      </w:r>
      <w:r w:rsidRPr="000F294F">
        <w:rPr>
          <w:rFonts w:ascii="Arial" w:hAnsi="Arial" w:cs="Arial"/>
          <w:szCs w:val="24"/>
        </w:rPr>
        <w:tab/>
        <w:t>:  Frekuensi yang diobservasi</w:t>
      </w:r>
    </w:p>
    <w:p w:rsidR="00BF77A1" w:rsidRPr="000F294F" w:rsidRDefault="00BF77A1" w:rsidP="00BF77A1">
      <w:pPr>
        <w:pStyle w:val="Style1"/>
        <w:tabs>
          <w:tab w:val="left" w:pos="960"/>
        </w:tabs>
        <w:spacing w:after="0" w:line="480" w:lineRule="auto"/>
        <w:ind w:left="1240"/>
        <w:jc w:val="both"/>
        <w:rPr>
          <w:rFonts w:ascii="Arial" w:hAnsi="Arial" w:cs="Arial"/>
          <w:szCs w:val="24"/>
        </w:rPr>
      </w:pPr>
      <w:r w:rsidRPr="000F294F">
        <w:rPr>
          <w:rFonts w:ascii="Arial" w:hAnsi="Arial" w:cs="Arial"/>
          <w:szCs w:val="24"/>
        </w:rPr>
        <w:tab/>
      </w:r>
      <w:r w:rsidRPr="000F294F">
        <w:rPr>
          <w:rFonts w:ascii="Arial" w:hAnsi="Arial" w:cs="Arial"/>
          <w:szCs w:val="24"/>
        </w:rPr>
        <w:tab/>
        <w:t>fh</w:t>
      </w:r>
      <w:r w:rsidRPr="000F294F">
        <w:rPr>
          <w:rFonts w:ascii="Arial" w:hAnsi="Arial" w:cs="Arial"/>
          <w:szCs w:val="24"/>
        </w:rPr>
        <w:tab/>
        <w:t>:  Frekuensi yang diharapkan.</w:t>
      </w:r>
    </w:p>
    <w:p w:rsidR="00BF77A1" w:rsidRDefault="00BF77A1" w:rsidP="00BF77A1">
      <w:pPr>
        <w:pStyle w:val="Style1"/>
        <w:spacing w:after="0" w:line="480" w:lineRule="auto"/>
        <w:ind w:left="360" w:firstLine="720"/>
        <w:jc w:val="both"/>
        <w:rPr>
          <w:rFonts w:ascii="Arial" w:hAnsi="Arial" w:cs="Arial"/>
          <w:szCs w:val="24"/>
        </w:rPr>
      </w:pPr>
      <w:r w:rsidRPr="000F294F">
        <w:rPr>
          <w:rFonts w:ascii="Arial" w:hAnsi="Arial" w:cs="Arial"/>
          <w:szCs w:val="24"/>
        </w:rPr>
        <w:t>Bila P value &lt; 0,05</w:t>
      </w:r>
      <w:r>
        <w:rPr>
          <w:rFonts w:ascii="Arial" w:hAnsi="Arial" w:cs="Arial"/>
          <w:szCs w:val="24"/>
        </w:rPr>
        <w:t xml:space="preserve"> maka</w:t>
      </w:r>
      <w:r w:rsidRPr="000F294F">
        <w:rPr>
          <w:rFonts w:ascii="Arial" w:hAnsi="Arial" w:cs="Arial"/>
          <w:szCs w:val="24"/>
        </w:rPr>
        <w:t xml:space="preserve"> H0 ditolak, dan Ha diterima berarti ada hubungan antara</w:t>
      </w:r>
      <w:r>
        <w:rPr>
          <w:rFonts w:ascii="Arial" w:hAnsi="Arial" w:cs="Arial"/>
          <w:szCs w:val="24"/>
        </w:rPr>
        <w:t xml:space="preserve"> variabel independen dengan variabel dependen</w:t>
      </w:r>
      <w:r w:rsidRPr="000F294F">
        <w:rPr>
          <w:rFonts w:ascii="Arial" w:hAnsi="Arial" w:cs="Arial"/>
          <w:szCs w:val="24"/>
        </w:rPr>
        <w:t>.</w:t>
      </w:r>
      <w:r>
        <w:rPr>
          <w:rFonts w:ascii="Arial" w:hAnsi="Arial" w:cs="Arial"/>
          <w:szCs w:val="24"/>
        </w:rPr>
        <w:t xml:space="preserve"> Sebaliknya, jika P valeu &gt; 0,05</w:t>
      </w:r>
      <w:r w:rsidRPr="000F294F">
        <w:rPr>
          <w:rFonts w:ascii="Arial" w:hAnsi="Arial" w:cs="Arial"/>
          <w:szCs w:val="24"/>
        </w:rPr>
        <w:t xml:space="preserve"> </w:t>
      </w:r>
      <w:r>
        <w:rPr>
          <w:rFonts w:ascii="Arial" w:hAnsi="Arial" w:cs="Arial"/>
          <w:szCs w:val="24"/>
        </w:rPr>
        <w:t xml:space="preserve">maka H0 diterima, dan Ha ditolak </w:t>
      </w:r>
      <w:r w:rsidRPr="000F294F">
        <w:rPr>
          <w:rFonts w:ascii="Arial" w:hAnsi="Arial" w:cs="Arial"/>
          <w:szCs w:val="24"/>
        </w:rPr>
        <w:t xml:space="preserve">berarti </w:t>
      </w:r>
      <w:r>
        <w:rPr>
          <w:rFonts w:ascii="Arial" w:hAnsi="Arial" w:cs="Arial"/>
          <w:szCs w:val="24"/>
        </w:rPr>
        <w:t xml:space="preserve">tidak </w:t>
      </w:r>
      <w:r w:rsidRPr="000F294F">
        <w:rPr>
          <w:rFonts w:ascii="Arial" w:hAnsi="Arial" w:cs="Arial"/>
          <w:szCs w:val="24"/>
        </w:rPr>
        <w:t>ada hubungan antara</w:t>
      </w:r>
      <w:r>
        <w:rPr>
          <w:rFonts w:ascii="Arial" w:hAnsi="Arial" w:cs="Arial"/>
          <w:szCs w:val="24"/>
        </w:rPr>
        <w:t xml:space="preserve"> variabel independen dengan variabel dependen. </w:t>
      </w:r>
      <w:r w:rsidRPr="000F294F">
        <w:rPr>
          <w:rFonts w:ascii="Arial" w:hAnsi="Arial" w:cs="Arial"/>
          <w:szCs w:val="24"/>
        </w:rPr>
        <w:t xml:space="preserve">Dalam melakukan analisa bivariat ini, peneliti menggunakan bantuan komputerisasi. Jenis tablel yang digunakan adalah 2 x 2. Bila tidak memenuhi syarat uji </w:t>
      </w:r>
      <w:r w:rsidRPr="000F294F">
        <w:rPr>
          <w:rFonts w:ascii="Arial" w:hAnsi="Arial" w:cs="Arial"/>
          <w:i/>
          <w:szCs w:val="24"/>
        </w:rPr>
        <w:t xml:space="preserve">chi square </w:t>
      </w:r>
      <w:r w:rsidRPr="000F294F">
        <w:rPr>
          <w:rFonts w:ascii="Arial" w:hAnsi="Arial" w:cs="Arial"/>
          <w:szCs w:val="24"/>
        </w:rPr>
        <w:t xml:space="preserve">digunakan uji alternatifnya yaitu uji </w:t>
      </w:r>
      <w:r w:rsidRPr="000F294F">
        <w:rPr>
          <w:rFonts w:ascii="Arial" w:hAnsi="Arial" w:cs="Arial"/>
          <w:i/>
          <w:szCs w:val="24"/>
        </w:rPr>
        <w:t>Fisher exact</w:t>
      </w:r>
      <w:r>
        <w:rPr>
          <w:rFonts w:ascii="Arial" w:hAnsi="Arial" w:cs="Arial"/>
          <w:i/>
          <w:szCs w:val="24"/>
        </w:rPr>
        <w:t xml:space="preserve">. </w:t>
      </w:r>
      <w:r>
        <w:rPr>
          <w:rFonts w:ascii="Arial" w:hAnsi="Arial" w:cs="Arial"/>
          <w:szCs w:val="24"/>
        </w:rPr>
        <w:t xml:space="preserve">Bila </w:t>
      </w:r>
      <w:r w:rsidRPr="00B66C42">
        <w:rPr>
          <w:rFonts w:ascii="Arial" w:hAnsi="Arial" w:cs="Arial"/>
          <w:szCs w:val="24"/>
        </w:rPr>
        <w:t>tidak memenuhi syarat</w:t>
      </w:r>
      <w:r>
        <w:rPr>
          <w:rFonts w:ascii="Arial" w:hAnsi="Arial" w:cs="Arial"/>
          <w:szCs w:val="24"/>
        </w:rPr>
        <w:t xml:space="preserve"> uji </w:t>
      </w:r>
      <w:r w:rsidRPr="000F294F">
        <w:rPr>
          <w:rFonts w:ascii="Arial" w:hAnsi="Arial" w:cs="Arial"/>
          <w:i/>
          <w:szCs w:val="24"/>
        </w:rPr>
        <w:t>Fisher exact</w:t>
      </w:r>
      <w:r>
        <w:rPr>
          <w:rFonts w:ascii="Arial" w:hAnsi="Arial" w:cs="Arial"/>
          <w:i/>
          <w:szCs w:val="24"/>
        </w:rPr>
        <w:t xml:space="preserve"> </w:t>
      </w:r>
      <w:r>
        <w:rPr>
          <w:rFonts w:ascii="Arial" w:hAnsi="Arial" w:cs="Arial"/>
          <w:szCs w:val="24"/>
        </w:rPr>
        <w:t xml:space="preserve">digunakan uji alternatif lain yaitu </w:t>
      </w:r>
      <w:r w:rsidRPr="000F294F">
        <w:rPr>
          <w:rFonts w:ascii="Arial" w:hAnsi="Arial" w:cs="Arial"/>
          <w:i/>
        </w:rPr>
        <w:t>Kolmogorov-Smirnov</w:t>
      </w:r>
      <w:r>
        <w:rPr>
          <w:rFonts w:ascii="Arial" w:hAnsi="Arial" w:cs="Arial"/>
          <w:i/>
        </w:rPr>
        <w:t xml:space="preserve"> </w:t>
      </w:r>
      <w:r>
        <w:rPr>
          <w:rFonts w:ascii="Arial" w:hAnsi="Arial" w:cs="Arial"/>
          <w:szCs w:val="24"/>
        </w:rPr>
        <w:t xml:space="preserve"> (Dahlan, 2013). </w:t>
      </w:r>
    </w:p>
    <w:p w:rsidR="00BF77A1" w:rsidRPr="00D01C3D" w:rsidRDefault="00BF77A1" w:rsidP="00BF77A1">
      <w:pPr>
        <w:pStyle w:val="Style1"/>
        <w:spacing w:after="0" w:line="480" w:lineRule="auto"/>
        <w:ind w:left="360" w:firstLine="720"/>
        <w:jc w:val="both"/>
        <w:rPr>
          <w:rFonts w:ascii="Arial" w:hAnsi="Arial" w:cs="Arial"/>
          <w:szCs w:val="24"/>
        </w:rPr>
      </w:pPr>
      <w:r>
        <w:rPr>
          <w:rFonts w:ascii="Arial" w:hAnsi="Arial" w:cs="Arial"/>
          <w:szCs w:val="24"/>
        </w:rPr>
        <w:t xml:space="preserve">Berdasarkan hasil penelitian dengan menggunakan uji </w:t>
      </w:r>
      <w:r>
        <w:rPr>
          <w:rFonts w:ascii="Arial" w:hAnsi="Arial" w:cs="Arial"/>
          <w:i/>
          <w:szCs w:val="24"/>
        </w:rPr>
        <w:t>chisquare</w:t>
      </w:r>
      <w:r>
        <w:rPr>
          <w:rFonts w:ascii="Arial" w:hAnsi="Arial" w:cs="Arial"/>
          <w:szCs w:val="24"/>
        </w:rPr>
        <w:t xml:space="preserve"> didapatkan </w:t>
      </w:r>
      <w:r w:rsidRPr="00BD2D8E">
        <w:rPr>
          <w:sz w:val="22"/>
        </w:rPr>
        <w:t xml:space="preserve"> </w:t>
      </w:r>
      <w:r w:rsidRPr="0090016F">
        <w:rPr>
          <w:rFonts w:ascii="Arial" w:hAnsi="Arial" w:cs="Arial"/>
          <w:szCs w:val="24"/>
        </w:rPr>
        <w:t xml:space="preserve">p </w:t>
      </w:r>
      <w:r w:rsidRPr="0090016F">
        <w:rPr>
          <w:rFonts w:ascii="Arial" w:hAnsi="Arial" w:cs="Arial"/>
          <w:i/>
          <w:szCs w:val="24"/>
        </w:rPr>
        <w:t>valeu</w:t>
      </w:r>
      <w:r>
        <w:rPr>
          <w:rFonts w:ascii="Arial" w:hAnsi="Arial" w:cs="Arial"/>
          <w:i/>
          <w:szCs w:val="24"/>
        </w:rPr>
        <w:t xml:space="preserve"> = </w:t>
      </w:r>
      <w:r w:rsidRPr="0090016F">
        <w:rPr>
          <w:rFonts w:ascii="Arial" w:hAnsi="Arial" w:cs="Arial"/>
          <w:i/>
          <w:szCs w:val="24"/>
        </w:rPr>
        <w:t xml:space="preserve"> </w:t>
      </w:r>
      <w:r w:rsidRPr="0090016F">
        <w:rPr>
          <w:rFonts w:ascii="Arial" w:hAnsi="Arial" w:cs="Arial"/>
          <w:szCs w:val="24"/>
        </w:rPr>
        <w:t>0,038 &lt; α (0,05)</w:t>
      </w:r>
      <w:r>
        <w:rPr>
          <w:rFonts w:ascii="Arial" w:hAnsi="Arial" w:cs="Arial"/>
          <w:szCs w:val="24"/>
        </w:rPr>
        <w:t>, dengan keputusan uji H0 ditolak dan Ha diterima. Dari hal tersebut dapat disimpulkan bahwa, terdapat hubungan yang be</w:t>
      </w:r>
      <w:r w:rsidRPr="00D01C3D">
        <w:rPr>
          <w:rFonts w:ascii="Arial" w:hAnsi="Arial" w:cs="Arial"/>
          <w:szCs w:val="24"/>
        </w:rPr>
        <w:t>rmakna antara pengetahuan dengan kepatuhan perawat dalam pelaksanaan pencegahan pasienjatuh di Rumah Sakit Inche Abdoel Moeis Samarinda.</w:t>
      </w:r>
    </w:p>
    <w:p w:rsidR="00BF77A1" w:rsidRPr="00C944C0" w:rsidRDefault="00BF77A1" w:rsidP="00BF77A1">
      <w:pPr>
        <w:pStyle w:val="ListParagraph"/>
        <w:numPr>
          <w:ilvl w:val="0"/>
          <w:numId w:val="40"/>
        </w:numPr>
        <w:spacing w:after="200" w:line="480" w:lineRule="auto"/>
        <w:ind w:left="426" w:hanging="426"/>
        <w:jc w:val="both"/>
        <w:rPr>
          <w:rFonts w:ascii="Arial" w:hAnsi="Arial" w:cs="Arial"/>
          <w:b/>
        </w:rPr>
      </w:pPr>
      <w:r w:rsidRPr="00C944C0">
        <w:rPr>
          <w:rFonts w:ascii="Arial" w:hAnsi="Arial" w:cs="Arial"/>
          <w:b/>
        </w:rPr>
        <w:t>Etika Penelitian</w:t>
      </w:r>
    </w:p>
    <w:p w:rsidR="00BF77A1" w:rsidRPr="000F294F" w:rsidRDefault="00BF77A1" w:rsidP="00BF77A1">
      <w:pPr>
        <w:pStyle w:val="ListParagraph"/>
        <w:spacing w:line="480" w:lineRule="auto"/>
        <w:ind w:left="360" w:firstLine="720"/>
        <w:jc w:val="both"/>
        <w:rPr>
          <w:rFonts w:ascii="Arial" w:hAnsi="Arial" w:cs="Arial"/>
        </w:rPr>
      </w:pPr>
      <w:proofErr w:type="gramStart"/>
      <w:r w:rsidRPr="000F294F">
        <w:rPr>
          <w:rFonts w:ascii="Arial" w:hAnsi="Arial" w:cs="Arial"/>
        </w:rPr>
        <w:t xml:space="preserve">Etika dalam penelitian menunjuk pada prinsip-prinsip etis yang diterapkan dalam kegiatan penelitian, dimulai dari proposal penelitian </w:t>
      </w:r>
      <w:r w:rsidRPr="000F294F">
        <w:rPr>
          <w:rFonts w:ascii="Arial" w:hAnsi="Arial" w:cs="Arial"/>
        </w:rPr>
        <w:lastRenderedPageBreak/>
        <w:t>sampai publikasi hasil penelitian.</w:t>
      </w:r>
      <w:proofErr w:type="gramEnd"/>
      <w:r w:rsidRPr="000F294F">
        <w:rPr>
          <w:rFonts w:ascii="Arial" w:hAnsi="Arial" w:cs="Arial"/>
        </w:rPr>
        <w:t xml:space="preserve"> </w:t>
      </w:r>
      <w:proofErr w:type="gramStart"/>
      <w:r w:rsidRPr="000F294F">
        <w:rPr>
          <w:rFonts w:ascii="Arial" w:hAnsi="Arial" w:cs="Arial"/>
        </w:rPr>
        <w:t>Peneliti hendaknya berpegang teguh pada etika penelitian, meskipun penelitian yang dilakukan tidak merugikan atau membahayakan subjek penelitian.</w:t>
      </w:r>
      <w:proofErr w:type="gramEnd"/>
      <w:r w:rsidRPr="000F294F">
        <w:rPr>
          <w:rFonts w:ascii="Arial" w:hAnsi="Arial" w:cs="Arial"/>
        </w:rPr>
        <w:t xml:space="preserve"> Secara garis besar terdapat empat prinsip yang harus dipegang teguh oleh peneliti (Notoatmojo, 2012), yakni:</w:t>
      </w:r>
    </w:p>
    <w:p w:rsidR="00BF77A1" w:rsidRPr="000F294F" w:rsidRDefault="00BF77A1" w:rsidP="00BF77A1">
      <w:pPr>
        <w:pStyle w:val="ListParagraph"/>
        <w:numPr>
          <w:ilvl w:val="0"/>
          <w:numId w:val="48"/>
        </w:numPr>
        <w:spacing w:after="200" w:line="480" w:lineRule="auto"/>
        <w:ind w:left="720"/>
        <w:jc w:val="both"/>
        <w:rPr>
          <w:rFonts w:ascii="Arial" w:hAnsi="Arial" w:cs="Arial"/>
        </w:rPr>
      </w:pPr>
      <w:r w:rsidRPr="000F294F">
        <w:rPr>
          <w:rFonts w:ascii="Arial" w:hAnsi="Arial" w:cs="Arial"/>
        </w:rPr>
        <w:t>Menghormati harkat dan martabat manusia (</w:t>
      </w:r>
      <w:r w:rsidRPr="000F294F">
        <w:rPr>
          <w:rFonts w:ascii="Arial" w:hAnsi="Arial" w:cs="Arial"/>
          <w:i/>
        </w:rPr>
        <w:t>respect for human dignity)</w:t>
      </w:r>
    </w:p>
    <w:p w:rsidR="00BF77A1" w:rsidRPr="000F294F" w:rsidRDefault="00BF77A1" w:rsidP="00BF77A1">
      <w:pPr>
        <w:pStyle w:val="ListParagraph"/>
        <w:spacing w:line="480" w:lineRule="auto"/>
        <w:ind w:firstLine="720"/>
        <w:jc w:val="both"/>
        <w:rPr>
          <w:rFonts w:ascii="Arial" w:hAnsi="Arial" w:cs="Arial"/>
        </w:rPr>
      </w:pPr>
      <w:proofErr w:type="gramStart"/>
      <w:r w:rsidRPr="000F294F">
        <w:rPr>
          <w:rFonts w:ascii="Arial" w:hAnsi="Arial" w:cs="Arial"/>
        </w:rPr>
        <w:t>Peneliti perlu mempertimbangkan hak-hak subjek penelitian untuk mendapatkan informasi tentang tujuan penelitian.</w:t>
      </w:r>
      <w:proofErr w:type="gramEnd"/>
      <w:r w:rsidRPr="000F294F">
        <w:rPr>
          <w:rFonts w:ascii="Arial" w:hAnsi="Arial" w:cs="Arial"/>
        </w:rPr>
        <w:t xml:space="preserve"> Disamping itu</w:t>
      </w:r>
      <w:proofErr w:type="gramStart"/>
      <w:r w:rsidRPr="000F294F">
        <w:rPr>
          <w:rFonts w:ascii="Arial" w:hAnsi="Arial" w:cs="Arial"/>
        </w:rPr>
        <w:t>,peneliti</w:t>
      </w:r>
      <w:proofErr w:type="gramEnd"/>
      <w:r w:rsidRPr="000F294F">
        <w:rPr>
          <w:rFonts w:ascii="Arial" w:hAnsi="Arial" w:cs="Arial"/>
        </w:rPr>
        <w:t xml:space="preserve"> memberikan kebebasan kepada subjek untuk memberikan informasi atau tidak memberikan informasi (berpartisipasi). Dalam menghormati harkat dan martabat subjek, peneliti seyogiayanya mempersiapkan formulir persetujuan subjek (</w:t>
      </w:r>
      <w:r w:rsidRPr="000F294F">
        <w:rPr>
          <w:rFonts w:ascii="Arial" w:hAnsi="Arial" w:cs="Arial"/>
          <w:i/>
        </w:rPr>
        <w:t>inform concent)</w:t>
      </w:r>
      <w:r w:rsidRPr="000F294F">
        <w:rPr>
          <w:rFonts w:ascii="Arial" w:hAnsi="Arial" w:cs="Arial"/>
        </w:rPr>
        <w:t xml:space="preserve"> yang mencakup:</w:t>
      </w:r>
    </w:p>
    <w:p w:rsidR="00BF77A1" w:rsidRPr="000F294F" w:rsidRDefault="00BF77A1" w:rsidP="00BF77A1">
      <w:pPr>
        <w:pStyle w:val="ListParagraph"/>
        <w:numPr>
          <w:ilvl w:val="2"/>
          <w:numId w:val="49"/>
        </w:numPr>
        <w:spacing w:line="480" w:lineRule="auto"/>
        <w:ind w:left="1058" w:hanging="284"/>
        <w:jc w:val="both"/>
      </w:pPr>
      <w:r w:rsidRPr="000F294F">
        <w:rPr>
          <w:rFonts w:ascii="Arial" w:hAnsi="Arial" w:cs="Arial"/>
        </w:rPr>
        <w:t>Penjelasan manfaat penelitian.</w:t>
      </w:r>
    </w:p>
    <w:p w:rsidR="00BF77A1" w:rsidRPr="000F294F" w:rsidRDefault="00BF77A1" w:rsidP="00BF77A1">
      <w:pPr>
        <w:pStyle w:val="ListParagraph"/>
        <w:numPr>
          <w:ilvl w:val="2"/>
          <w:numId w:val="49"/>
        </w:numPr>
        <w:spacing w:line="480" w:lineRule="auto"/>
        <w:ind w:left="1058" w:hanging="284"/>
        <w:jc w:val="both"/>
      </w:pPr>
      <w:r w:rsidRPr="000F294F">
        <w:rPr>
          <w:rFonts w:ascii="Arial" w:hAnsi="Arial" w:cs="Arial"/>
        </w:rPr>
        <w:t>Penjelasan kemungkinan risiko dan ketiaknyamanan yang ditimbulkan.</w:t>
      </w:r>
    </w:p>
    <w:p w:rsidR="00BF77A1" w:rsidRPr="000F294F" w:rsidRDefault="00BF77A1" w:rsidP="00BF77A1">
      <w:pPr>
        <w:pStyle w:val="ListParagraph"/>
        <w:numPr>
          <w:ilvl w:val="2"/>
          <w:numId w:val="49"/>
        </w:numPr>
        <w:spacing w:line="480" w:lineRule="auto"/>
        <w:ind w:left="1058" w:hanging="284"/>
        <w:jc w:val="both"/>
      </w:pPr>
      <w:r w:rsidRPr="000F294F">
        <w:rPr>
          <w:rFonts w:ascii="Arial" w:hAnsi="Arial" w:cs="Arial"/>
        </w:rPr>
        <w:t>Penjelasan manfaat yang didapatkan.</w:t>
      </w:r>
    </w:p>
    <w:p w:rsidR="00BF77A1" w:rsidRPr="000F294F" w:rsidRDefault="00BF77A1" w:rsidP="00BF77A1">
      <w:pPr>
        <w:pStyle w:val="ListParagraph"/>
        <w:numPr>
          <w:ilvl w:val="2"/>
          <w:numId w:val="49"/>
        </w:numPr>
        <w:spacing w:line="480" w:lineRule="auto"/>
        <w:ind w:left="1058" w:hanging="284"/>
        <w:jc w:val="both"/>
      </w:pPr>
      <w:r w:rsidRPr="000F294F">
        <w:rPr>
          <w:rFonts w:ascii="Arial" w:hAnsi="Arial" w:cs="Arial"/>
        </w:rPr>
        <w:t>Persetujuan peneliti dapat menjawab setiap pertanyaan yang diajukan subjek berkaitan dengan prosedur penelitian.</w:t>
      </w:r>
    </w:p>
    <w:p w:rsidR="00BF77A1" w:rsidRPr="000F294F" w:rsidRDefault="00BF77A1" w:rsidP="00BF77A1">
      <w:pPr>
        <w:pStyle w:val="ListParagraph"/>
        <w:numPr>
          <w:ilvl w:val="2"/>
          <w:numId w:val="49"/>
        </w:numPr>
        <w:spacing w:line="480" w:lineRule="auto"/>
        <w:ind w:left="1058" w:hanging="284"/>
        <w:jc w:val="both"/>
      </w:pPr>
      <w:r w:rsidRPr="000F294F">
        <w:rPr>
          <w:rFonts w:ascii="Arial" w:hAnsi="Arial" w:cs="Arial"/>
        </w:rPr>
        <w:t>Persetujuan subjek dapat mengundurkan diri sebagai objek penelitian kapan saja.</w:t>
      </w:r>
    </w:p>
    <w:p w:rsidR="00BF77A1" w:rsidRPr="00F55ED9" w:rsidRDefault="00BF77A1" w:rsidP="003B0E17">
      <w:pPr>
        <w:pStyle w:val="ListParagraph"/>
        <w:numPr>
          <w:ilvl w:val="2"/>
          <w:numId w:val="49"/>
        </w:numPr>
        <w:spacing w:after="200" w:line="276" w:lineRule="auto"/>
        <w:ind w:left="1058" w:hanging="284"/>
        <w:jc w:val="both"/>
        <w:rPr>
          <w:rFonts w:ascii="Arial" w:hAnsi="Arial" w:cs="Arial"/>
        </w:rPr>
      </w:pPr>
      <w:r w:rsidRPr="00F55ED9">
        <w:rPr>
          <w:rFonts w:ascii="Arial" w:hAnsi="Arial" w:cs="Arial"/>
        </w:rPr>
        <w:t>Jaminan anonimitas dan kerahasiaan terhadap identitas informasi yang diberikan oleh responden.</w:t>
      </w:r>
      <w:r w:rsidRPr="00F55ED9">
        <w:rPr>
          <w:rFonts w:ascii="Arial" w:hAnsi="Arial" w:cs="Arial"/>
        </w:rPr>
        <w:br w:type="page"/>
      </w:r>
    </w:p>
    <w:p w:rsidR="00BF77A1" w:rsidRPr="000F294F" w:rsidRDefault="00BF77A1" w:rsidP="00BF77A1">
      <w:pPr>
        <w:pStyle w:val="ListParagraph"/>
        <w:numPr>
          <w:ilvl w:val="0"/>
          <w:numId w:val="48"/>
        </w:numPr>
        <w:spacing w:after="200" w:line="480" w:lineRule="auto"/>
        <w:ind w:left="720"/>
        <w:jc w:val="both"/>
        <w:rPr>
          <w:rFonts w:ascii="Arial" w:hAnsi="Arial" w:cs="Arial"/>
        </w:rPr>
      </w:pPr>
      <w:r w:rsidRPr="000F294F">
        <w:rPr>
          <w:rFonts w:ascii="Arial" w:hAnsi="Arial" w:cs="Arial"/>
        </w:rPr>
        <w:lastRenderedPageBreak/>
        <w:t>Menghormati privasi dan kerahasiaan subjek penelitian (</w:t>
      </w:r>
      <w:r w:rsidRPr="000F294F">
        <w:rPr>
          <w:rFonts w:ascii="Arial" w:hAnsi="Arial" w:cs="Arial"/>
          <w:i/>
        </w:rPr>
        <w:t>respect for privacy and confidentiality)</w:t>
      </w:r>
    </w:p>
    <w:p w:rsidR="00BF77A1" w:rsidRPr="000F294F" w:rsidRDefault="00BF77A1" w:rsidP="00BF77A1">
      <w:pPr>
        <w:pStyle w:val="ListParagraph"/>
        <w:spacing w:line="480" w:lineRule="auto"/>
        <w:ind w:firstLine="720"/>
        <w:jc w:val="both"/>
        <w:rPr>
          <w:rFonts w:ascii="Arial" w:hAnsi="Arial" w:cs="Arial"/>
        </w:rPr>
      </w:pPr>
      <w:proofErr w:type="gramStart"/>
      <w:r w:rsidRPr="000F294F">
        <w:rPr>
          <w:rFonts w:ascii="Arial" w:hAnsi="Arial" w:cs="Arial"/>
        </w:rPr>
        <w:t>Setiap orang mempunyai hak-hak dasar individu termsauk privasi dan kebebasan individu dalam memberikan informasi.</w:t>
      </w:r>
      <w:proofErr w:type="gramEnd"/>
      <w:r w:rsidRPr="000F294F">
        <w:rPr>
          <w:rFonts w:ascii="Arial" w:hAnsi="Arial" w:cs="Arial"/>
        </w:rPr>
        <w:t xml:space="preserve"> Setiap orang berhak untuk tidak memberikan </w:t>
      </w:r>
      <w:proofErr w:type="gramStart"/>
      <w:r w:rsidRPr="000F294F">
        <w:rPr>
          <w:rFonts w:ascii="Arial" w:hAnsi="Arial" w:cs="Arial"/>
        </w:rPr>
        <w:t>apa</w:t>
      </w:r>
      <w:proofErr w:type="gramEnd"/>
      <w:r w:rsidRPr="000F294F">
        <w:rPr>
          <w:rFonts w:ascii="Arial" w:hAnsi="Arial" w:cs="Arial"/>
        </w:rPr>
        <w:t xml:space="preserve"> yang diketahuinya kepada orang lain. </w:t>
      </w:r>
      <w:proofErr w:type="gramStart"/>
      <w:r w:rsidRPr="000F294F">
        <w:rPr>
          <w:rFonts w:ascii="Arial" w:hAnsi="Arial" w:cs="Arial"/>
        </w:rPr>
        <w:t xml:space="preserve">Oleh sebab itu, peneliti tidak boleh menampilkan informasi mengenai identitas subjek.Peneliti seyogiayanya cukup menggunakan </w:t>
      </w:r>
      <w:r w:rsidRPr="000F294F">
        <w:rPr>
          <w:rFonts w:ascii="Arial" w:hAnsi="Arial" w:cs="Arial"/>
          <w:i/>
        </w:rPr>
        <w:t>coding</w:t>
      </w:r>
      <w:r w:rsidRPr="000F294F">
        <w:rPr>
          <w:rFonts w:ascii="Arial" w:hAnsi="Arial" w:cs="Arial"/>
        </w:rPr>
        <w:t xml:space="preserve"> sebagai pengganti identitas responden.</w:t>
      </w:r>
      <w:proofErr w:type="gramEnd"/>
    </w:p>
    <w:p w:rsidR="00BF77A1" w:rsidRPr="000F294F" w:rsidRDefault="00BF77A1" w:rsidP="00BF77A1">
      <w:pPr>
        <w:pStyle w:val="ListParagraph"/>
        <w:numPr>
          <w:ilvl w:val="1"/>
          <w:numId w:val="48"/>
        </w:numPr>
        <w:spacing w:after="200" w:line="480" w:lineRule="auto"/>
        <w:ind w:left="1058" w:hanging="284"/>
        <w:jc w:val="both"/>
        <w:rPr>
          <w:rFonts w:ascii="Arial" w:hAnsi="Arial" w:cs="Arial"/>
        </w:rPr>
      </w:pPr>
      <w:r w:rsidRPr="000F294F">
        <w:rPr>
          <w:rFonts w:ascii="Arial" w:hAnsi="Arial" w:cs="Arial"/>
        </w:rPr>
        <w:t>Keadilan dan inklusivitas / keterbukaan (</w:t>
      </w:r>
      <w:r w:rsidRPr="000F294F">
        <w:rPr>
          <w:rFonts w:ascii="Arial" w:hAnsi="Arial" w:cs="Arial"/>
          <w:i/>
        </w:rPr>
        <w:t>respect for justice an inclusiveness)</w:t>
      </w:r>
    </w:p>
    <w:p w:rsidR="00BF77A1" w:rsidRPr="000F294F" w:rsidRDefault="00BF77A1" w:rsidP="00BF77A1">
      <w:pPr>
        <w:pStyle w:val="ListParagraph"/>
        <w:spacing w:line="480" w:lineRule="auto"/>
        <w:ind w:left="1080" w:firstLine="720"/>
        <w:jc w:val="both"/>
        <w:rPr>
          <w:rFonts w:ascii="Arial" w:hAnsi="Arial" w:cs="Arial"/>
        </w:rPr>
      </w:pPr>
      <w:proofErr w:type="gramStart"/>
      <w:r w:rsidRPr="000F294F">
        <w:rPr>
          <w:rFonts w:ascii="Arial" w:hAnsi="Arial" w:cs="Arial"/>
        </w:rPr>
        <w:t>Prinsip keterbukaan dan adil perlu dijaga oleh peneliti dengan kejujuran, keterbukaan, dan kehati-hatian.</w:t>
      </w:r>
      <w:proofErr w:type="gramEnd"/>
      <w:r w:rsidRPr="000F294F">
        <w:rPr>
          <w:rFonts w:ascii="Arial" w:hAnsi="Arial" w:cs="Arial"/>
        </w:rPr>
        <w:t xml:space="preserve"> </w:t>
      </w:r>
      <w:proofErr w:type="gramStart"/>
      <w:r w:rsidRPr="000F294F">
        <w:rPr>
          <w:rFonts w:ascii="Arial" w:hAnsi="Arial" w:cs="Arial"/>
        </w:rPr>
        <w:t>Untuk itu, lingkungan penelitian perlu dikondisikan sehingga memenuhi prinsip keterbukaan, yakni dengan menjelaskan prosedur penelitian.</w:t>
      </w:r>
      <w:proofErr w:type="gramEnd"/>
      <w:r w:rsidRPr="000F294F">
        <w:rPr>
          <w:rFonts w:ascii="Arial" w:hAnsi="Arial" w:cs="Arial"/>
        </w:rPr>
        <w:t xml:space="preserve"> Prinsip keadilan ini menjamin bahwa semua subjek penelitian memperoleh perlakuan dan keuntungan yang </w:t>
      </w:r>
      <w:proofErr w:type="gramStart"/>
      <w:r w:rsidRPr="000F294F">
        <w:rPr>
          <w:rFonts w:ascii="Arial" w:hAnsi="Arial" w:cs="Arial"/>
        </w:rPr>
        <w:t>sama</w:t>
      </w:r>
      <w:proofErr w:type="gramEnd"/>
      <w:r w:rsidRPr="000F294F">
        <w:rPr>
          <w:rFonts w:ascii="Arial" w:hAnsi="Arial" w:cs="Arial"/>
        </w:rPr>
        <w:t>, tanpa membedakan jender, agama, etnis, dan sebagainya.</w:t>
      </w:r>
    </w:p>
    <w:p w:rsidR="00BF77A1" w:rsidRPr="000F294F" w:rsidRDefault="00BF77A1" w:rsidP="00BF77A1">
      <w:pPr>
        <w:pStyle w:val="ListParagraph"/>
        <w:numPr>
          <w:ilvl w:val="1"/>
          <w:numId w:val="48"/>
        </w:numPr>
        <w:spacing w:after="200" w:line="480" w:lineRule="auto"/>
        <w:ind w:left="1058" w:hanging="284"/>
        <w:jc w:val="both"/>
        <w:rPr>
          <w:rFonts w:ascii="Arial" w:hAnsi="Arial" w:cs="Arial"/>
        </w:rPr>
      </w:pPr>
      <w:r w:rsidRPr="000F294F">
        <w:rPr>
          <w:rFonts w:ascii="Arial" w:hAnsi="Arial" w:cs="Arial"/>
        </w:rPr>
        <w:t>Memperhitungkan manfaat dan kerugian yang ditimbulkan (</w:t>
      </w:r>
      <w:r w:rsidRPr="000F294F">
        <w:rPr>
          <w:rFonts w:ascii="Arial" w:hAnsi="Arial" w:cs="Arial"/>
          <w:i/>
        </w:rPr>
        <w:t>balancing harms and benefits)</w:t>
      </w:r>
    </w:p>
    <w:p w:rsidR="00BF77A1" w:rsidRPr="000F294F" w:rsidRDefault="00BF77A1" w:rsidP="00BF77A1">
      <w:pPr>
        <w:pStyle w:val="ListParagraph"/>
        <w:spacing w:line="480" w:lineRule="auto"/>
        <w:ind w:left="1080" w:firstLine="720"/>
        <w:jc w:val="both"/>
        <w:rPr>
          <w:rFonts w:ascii="Arial" w:hAnsi="Arial" w:cs="Arial"/>
        </w:rPr>
      </w:pPr>
      <w:r w:rsidRPr="000F294F">
        <w:rPr>
          <w:rFonts w:ascii="Arial" w:hAnsi="Arial" w:cs="Arial"/>
        </w:rPr>
        <w:t xml:space="preserve">Sebuah penelitian hendaknya memperoleh manfaat secara maksimal bagi subjek penelitian.Peneliti hendaknya berusaha meminimalisir dampak yang merugikan </w:t>
      </w:r>
      <w:r w:rsidRPr="000F294F">
        <w:rPr>
          <w:rFonts w:ascii="Arial" w:hAnsi="Arial" w:cs="Arial"/>
        </w:rPr>
        <w:lastRenderedPageBreak/>
        <w:t>subjek.Mengacu pada prinsip-prinsip dasar penelitian tersebut, maka setiap peneliti hedaknya:</w:t>
      </w:r>
    </w:p>
    <w:p w:rsidR="00BF77A1" w:rsidRPr="000F294F" w:rsidRDefault="00BF77A1" w:rsidP="00BF77A1">
      <w:pPr>
        <w:pStyle w:val="ListParagraph"/>
        <w:numPr>
          <w:ilvl w:val="1"/>
          <w:numId w:val="50"/>
        </w:numPr>
        <w:spacing w:after="200" w:line="480" w:lineRule="auto"/>
        <w:ind w:left="1440"/>
        <w:jc w:val="both"/>
        <w:rPr>
          <w:rFonts w:ascii="Arial" w:hAnsi="Arial" w:cs="Arial"/>
        </w:rPr>
      </w:pPr>
      <w:r w:rsidRPr="000F294F">
        <w:rPr>
          <w:rFonts w:ascii="Arial" w:hAnsi="Arial" w:cs="Arial"/>
        </w:rPr>
        <w:t>Memenuhi kaidah keilmuan dan dilakukan berdasarkan hati nurani, moral, kejujuran, kebebasan, dan tanggung jawab.</w:t>
      </w:r>
    </w:p>
    <w:p w:rsidR="00BF77A1" w:rsidRDefault="00BF77A1" w:rsidP="00BF77A1">
      <w:pPr>
        <w:pStyle w:val="ListParagraph"/>
        <w:numPr>
          <w:ilvl w:val="1"/>
          <w:numId w:val="50"/>
        </w:numPr>
        <w:spacing w:after="200" w:line="480" w:lineRule="auto"/>
        <w:ind w:left="1440"/>
        <w:jc w:val="both"/>
        <w:rPr>
          <w:rFonts w:ascii="Arial" w:hAnsi="Arial" w:cs="Arial"/>
        </w:rPr>
      </w:pPr>
      <w:r w:rsidRPr="000F294F">
        <w:rPr>
          <w:rFonts w:ascii="Arial" w:hAnsi="Arial" w:cs="Arial"/>
        </w:rPr>
        <w:t>Merupakan upaya untuk mewujudkan ilmu pengetahuan, kesejahteraan, martabat, dan peradaban manusia, serta terhindar dari segala sesuatu yang menimbulkan kerugian atau membahayakan subjek penelitian atau masyarakat pada umumnya.</w:t>
      </w:r>
    </w:p>
    <w:p w:rsidR="00BF77A1" w:rsidRPr="000F294F" w:rsidRDefault="00BF77A1" w:rsidP="00BF77A1">
      <w:pPr>
        <w:pStyle w:val="ListParagraph"/>
        <w:numPr>
          <w:ilvl w:val="0"/>
          <w:numId w:val="40"/>
        </w:numPr>
        <w:spacing w:after="200" w:line="480" w:lineRule="auto"/>
        <w:ind w:left="360"/>
        <w:jc w:val="both"/>
        <w:rPr>
          <w:rFonts w:ascii="Arial" w:hAnsi="Arial" w:cs="Arial"/>
          <w:b/>
        </w:rPr>
      </w:pPr>
      <w:r w:rsidRPr="000F294F">
        <w:rPr>
          <w:rFonts w:ascii="Arial" w:hAnsi="Arial" w:cs="Arial"/>
          <w:b/>
        </w:rPr>
        <w:t>Jalannya Penelitian</w:t>
      </w:r>
    </w:p>
    <w:p w:rsidR="00BF77A1" w:rsidRPr="000F294F" w:rsidRDefault="00BF77A1" w:rsidP="00BF77A1">
      <w:pPr>
        <w:pStyle w:val="ListParagraph"/>
        <w:numPr>
          <w:ilvl w:val="0"/>
          <w:numId w:val="52"/>
        </w:numPr>
        <w:spacing w:after="200" w:line="480" w:lineRule="auto"/>
        <w:ind w:left="720"/>
        <w:jc w:val="both"/>
        <w:rPr>
          <w:rFonts w:ascii="Arial" w:hAnsi="Arial" w:cs="Arial"/>
        </w:rPr>
      </w:pPr>
      <w:r w:rsidRPr="000F294F">
        <w:rPr>
          <w:rFonts w:ascii="Arial" w:hAnsi="Arial" w:cs="Arial"/>
        </w:rPr>
        <w:t>Tahap persiapan</w:t>
      </w:r>
    </w:p>
    <w:p w:rsidR="00BF77A1" w:rsidRPr="000F294F" w:rsidRDefault="00BF77A1" w:rsidP="00BF77A1">
      <w:pPr>
        <w:pStyle w:val="ListParagraph"/>
        <w:numPr>
          <w:ilvl w:val="1"/>
          <w:numId w:val="51"/>
        </w:numPr>
        <w:spacing w:after="200" w:line="480" w:lineRule="auto"/>
        <w:ind w:left="1080"/>
        <w:jc w:val="both"/>
        <w:rPr>
          <w:rFonts w:ascii="Arial" w:hAnsi="Arial" w:cs="Arial"/>
        </w:rPr>
      </w:pPr>
      <w:r w:rsidRPr="000F294F">
        <w:rPr>
          <w:rFonts w:ascii="Arial" w:hAnsi="Arial" w:cs="Arial"/>
        </w:rPr>
        <w:t>Mengajukan judul proposal penelitian melalui koordinator mata ajaran judul proposal penelitian dan dikonsulkan ke pembimbing pada maret 2018.</w:t>
      </w:r>
    </w:p>
    <w:p w:rsidR="00BF77A1" w:rsidRPr="000F294F" w:rsidRDefault="00BF77A1" w:rsidP="00BF77A1">
      <w:pPr>
        <w:pStyle w:val="ListParagraph"/>
        <w:numPr>
          <w:ilvl w:val="1"/>
          <w:numId w:val="51"/>
        </w:numPr>
        <w:spacing w:after="200" w:line="480" w:lineRule="auto"/>
        <w:ind w:left="1080"/>
        <w:jc w:val="both"/>
        <w:rPr>
          <w:rFonts w:ascii="Arial" w:hAnsi="Arial" w:cs="Arial"/>
        </w:rPr>
      </w:pPr>
      <w:r w:rsidRPr="000F294F">
        <w:rPr>
          <w:rFonts w:ascii="Arial" w:hAnsi="Arial" w:cs="Arial"/>
        </w:rPr>
        <w:t xml:space="preserve">Menyusun proposal penelitian yang terdiri dari tiga bab berdasarkan </w:t>
      </w:r>
      <w:r w:rsidRPr="000F294F">
        <w:rPr>
          <w:rFonts w:ascii="Arial" w:hAnsi="Arial" w:cs="Arial"/>
          <w:i/>
        </w:rPr>
        <w:t>literature</w:t>
      </w:r>
      <w:r w:rsidRPr="000F294F">
        <w:rPr>
          <w:rFonts w:ascii="Arial" w:hAnsi="Arial" w:cs="Arial"/>
        </w:rPr>
        <w:t xml:space="preserve"> dari berbagai sumber, pengalaman, studi pendahuluan dan penelitian sebelumnya yang terkait dengan proposal penelitian pada bulan Maret 2018-Juli 2018</w:t>
      </w:r>
    </w:p>
    <w:p w:rsidR="00BF77A1" w:rsidRPr="000F294F" w:rsidRDefault="00BF77A1" w:rsidP="00BF77A1">
      <w:pPr>
        <w:pStyle w:val="ListParagraph"/>
        <w:numPr>
          <w:ilvl w:val="1"/>
          <w:numId w:val="51"/>
        </w:numPr>
        <w:spacing w:after="200" w:line="480" w:lineRule="auto"/>
        <w:ind w:left="1080"/>
        <w:jc w:val="both"/>
        <w:rPr>
          <w:rFonts w:ascii="Arial" w:hAnsi="Arial" w:cs="Arial"/>
        </w:rPr>
      </w:pPr>
      <w:r w:rsidRPr="000F294F">
        <w:rPr>
          <w:rFonts w:ascii="Arial" w:hAnsi="Arial" w:cs="Arial"/>
        </w:rPr>
        <w:t>Sidang proposal penelitian dilaksanakan pada bulan Juli 2018 setelah penyusunan materi proposal penelitian disetujui untuk disidangkan oleh pembimbing proposal penelitian.</w:t>
      </w:r>
    </w:p>
    <w:p w:rsidR="00BF77A1" w:rsidRPr="009225AF" w:rsidRDefault="00BF77A1" w:rsidP="00BF77A1">
      <w:pPr>
        <w:pStyle w:val="ListParagraph"/>
        <w:numPr>
          <w:ilvl w:val="1"/>
          <w:numId w:val="51"/>
        </w:numPr>
        <w:spacing w:after="200" w:line="480" w:lineRule="auto"/>
        <w:ind w:left="1080"/>
        <w:jc w:val="both"/>
        <w:rPr>
          <w:rFonts w:ascii="Arial" w:hAnsi="Arial" w:cs="Arial"/>
        </w:rPr>
      </w:pPr>
      <w:r w:rsidRPr="000F294F">
        <w:rPr>
          <w:rFonts w:ascii="Arial" w:hAnsi="Arial" w:cs="Arial"/>
        </w:rPr>
        <w:t>Revisi proposal penelitian dilaksanakan selama satu minggu setelah sidang proposal dilaksanakan.</w:t>
      </w:r>
    </w:p>
    <w:p w:rsidR="00BF77A1" w:rsidRPr="000F294F" w:rsidRDefault="00BF77A1" w:rsidP="00BF77A1">
      <w:pPr>
        <w:pStyle w:val="ListParagraph"/>
        <w:numPr>
          <w:ilvl w:val="0"/>
          <w:numId w:val="52"/>
        </w:numPr>
        <w:spacing w:line="480" w:lineRule="auto"/>
        <w:ind w:left="720"/>
        <w:jc w:val="both"/>
        <w:rPr>
          <w:rFonts w:ascii="Arial" w:hAnsi="Arial" w:cs="Arial"/>
        </w:rPr>
      </w:pPr>
      <w:r w:rsidRPr="000F294F">
        <w:rPr>
          <w:rFonts w:ascii="Arial" w:hAnsi="Arial" w:cs="Arial"/>
        </w:rPr>
        <w:lastRenderedPageBreak/>
        <w:t>Tahap pengumpulan data</w:t>
      </w:r>
    </w:p>
    <w:p w:rsidR="00BF77A1" w:rsidRPr="000F294F" w:rsidRDefault="00BF77A1" w:rsidP="00BF77A1">
      <w:pPr>
        <w:pStyle w:val="ListParagraph"/>
        <w:numPr>
          <w:ilvl w:val="1"/>
          <w:numId w:val="52"/>
        </w:numPr>
        <w:spacing w:after="200" w:line="480" w:lineRule="auto"/>
        <w:ind w:left="1058" w:hanging="284"/>
        <w:jc w:val="both"/>
        <w:rPr>
          <w:rFonts w:ascii="Arial" w:hAnsi="Arial" w:cs="Arial"/>
        </w:rPr>
      </w:pPr>
      <w:r w:rsidRPr="000F294F">
        <w:rPr>
          <w:rFonts w:ascii="Arial" w:hAnsi="Arial" w:cs="Arial"/>
        </w:rPr>
        <w:t xml:space="preserve">Mengurus perizinan penelitian dan melampirkan proposal penelitian yang </w:t>
      </w:r>
      <w:proofErr w:type="gramStart"/>
      <w:r w:rsidRPr="000F294F">
        <w:rPr>
          <w:rFonts w:ascii="Arial" w:hAnsi="Arial" w:cs="Arial"/>
        </w:rPr>
        <w:t>akan</w:t>
      </w:r>
      <w:proofErr w:type="gramEnd"/>
      <w:r w:rsidRPr="000F294F">
        <w:rPr>
          <w:rFonts w:ascii="Arial" w:hAnsi="Arial" w:cs="Arial"/>
        </w:rPr>
        <w:t xml:space="preserve"> ditujukan ke Rumah Sakit Umum Daerah Inche Abdoel Moeis Samarinda.Setelah mendapatkan surat izin penelitian ini akan diawali dengan uji instrumen untuk mendapatkan valid</w:t>
      </w:r>
      <w:r>
        <w:rPr>
          <w:rFonts w:ascii="Arial" w:hAnsi="Arial" w:cs="Arial"/>
        </w:rPr>
        <w:t>itas dan reliabilitas instrument</w:t>
      </w:r>
      <w:r>
        <w:rPr>
          <w:rFonts w:ascii="Arial" w:hAnsi="Arial" w:cs="Arial"/>
          <w:lang w:val="id-ID"/>
        </w:rPr>
        <w:t xml:space="preserve"> </w:t>
      </w:r>
      <w:r w:rsidRPr="000F294F">
        <w:rPr>
          <w:rFonts w:ascii="Arial" w:hAnsi="Arial" w:cs="Arial"/>
        </w:rPr>
        <w:t>yang dilaksanakan selama 2 minggu.</w:t>
      </w:r>
    </w:p>
    <w:p w:rsidR="00BF77A1" w:rsidRPr="000F294F" w:rsidRDefault="00BF77A1" w:rsidP="00BF77A1">
      <w:pPr>
        <w:pStyle w:val="ListParagraph"/>
        <w:numPr>
          <w:ilvl w:val="1"/>
          <w:numId w:val="52"/>
        </w:numPr>
        <w:spacing w:after="200" w:line="480" w:lineRule="auto"/>
        <w:ind w:left="1058" w:hanging="284"/>
        <w:jc w:val="both"/>
        <w:rPr>
          <w:rFonts w:ascii="Arial" w:hAnsi="Arial" w:cs="Arial"/>
        </w:rPr>
      </w:pPr>
      <w:r w:rsidRPr="000F294F">
        <w:rPr>
          <w:rFonts w:ascii="Arial" w:hAnsi="Arial" w:cs="Arial"/>
        </w:rPr>
        <w:t>Instrumen yang telah valid dipakai untuk pengambilan data yang dilakukan oleh peneliti sendiri.</w:t>
      </w:r>
    </w:p>
    <w:p w:rsidR="00BF77A1" w:rsidRPr="000F294F" w:rsidRDefault="00BF77A1" w:rsidP="00BF77A1">
      <w:pPr>
        <w:pStyle w:val="ListParagraph"/>
        <w:numPr>
          <w:ilvl w:val="0"/>
          <w:numId w:val="52"/>
        </w:numPr>
        <w:spacing w:line="480" w:lineRule="auto"/>
        <w:ind w:left="720"/>
        <w:jc w:val="both"/>
        <w:rPr>
          <w:rFonts w:ascii="Arial" w:hAnsi="Arial" w:cs="Arial"/>
        </w:rPr>
      </w:pPr>
      <w:r w:rsidRPr="000F294F">
        <w:rPr>
          <w:rFonts w:ascii="Arial" w:hAnsi="Arial" w:cs="Arial"/>
        </w:rPr>
        <w:t>Tahap analisa data</w:t>
      </w:r>
    </w:p>
    <w:p w:rsidR="00BF77A1" w:rsidRPr="000F294F" w:rsidRDefault="00BF77A1" w:rsidP="00BF77A1">
      <w:pPr>
        <w:pStyle w:val="ListParagraph"/>
        <w:numPr>
          <w:ilvl w:val="1"/>
          <w:numId w:val="52"/>
        </w:numPr>
        <w:spacing w:line="480" w:lineRule="auto"/>
        <w:ind w:left="1058" w:hanging="284"/>
        <w:jc w:val="both"/>
        <w:rPr>
          <w:rFonts w:ascii="Arial" w:hAnsi="Arial" w:cs="Arial"/>
        </w:rPr>
      </w:pPr>
      <w:r w:rsidRPr="000F294F">
        <w:rPr>
          <w:rFonts w:ascii="Arial" w:hAnsi="Arial" w:cs="Arial"/>
        </w:rPr>
        <w:t xml:space="preserve">Pembuatan laporan penelitian telah dilaksanakan setelah data diolah dan </w:t>
      </w:r>
      <w:proofErr w:type="gramStart"/>
      <w:r w:rsidRPr="000F294F">
        <w:rPr>
          <w:rFonts w:ascii="Arial" w:hAnsi="Arial" w:cs="Arial"/>
        </w:rPr>
        <w:t>akan</w:t>
      </w:r>
      <w:proofErr w:type="gramEnd"/>
      <w:r w:rsidRPr="000F294F">
        <w:rPr>
          <w:rFonts w:ascii="Arial" w:hAnsi="Arial" w:cs="Arial"/>
        </w:rPr>
        <w:t xml:space="preserve"> dikonsultasikan pada pembimbing.</w:t>
      </w:r>
    </w:p>
    <w:p w:rsidR="00BF77A1" w:rsidRDefault="00BF77A1" w:rsidP="00BF77A1">
      <w:pPr>
        <w:pStyle w:val="ListParagraph"/>
        <w:numPr>
          <w:ilvl w:val="1"/>
          <w:numId w:val="52"/>
        </w:numPr>
        <w:spacing w:line="480" w:lineRule="auto"/>
        <w:ind w:left="1058" w:hanging="284"/>
        <w:jc w:val="both"/>
        <w:rPr>
          <w:rFonts w:ascii="Arial" w:hAnsi="Arial" w:cs="Arial"/>
        </w:rPr>
      </w:pPr>
      <w:r w:rsidRPr="000F294F">
        <w:rPr>
          <w:rFonts w:ascii="Arial" w:hAnsi="Arial" w:cs="Arial"/>
        </w:rPr>
        <w:t>Sidang skripsi untuk mempersentasikan hasil penelitian dihadapan penguji skripsi.</w:t>
      </w:r>
    </w:p>
    <w:p w:rsidR="00BF77A1" w:rsidRPr="00C944C0" w:rsidRDefault="00BF77A1" w:rsidP="00BF77A1">
      <w:pPr>
        <w:rPr>
          <w:rFonts w:ascii="Arial" w:hAnsi="Arial" w:cs="Arial"/>
        </w:rPr>
      </w:pPr>
      <w:r>
        <w:rPr>
          <w:rFonts w:ascii="Arial" w:hAnsi="Arial" w:cs="Arial"/>
        </w:rPr>
        <w:br w:type="page"/>
      </w:r>
    </w:p>
    <w:p w:rsidR="00BF77A1" w:rsidRPr="001B7B33" w:rsidRDefault="00BF77A1" w:rsidP="00BF77A1">
      <w:pPr>
        <w:spacing w:after="200" w:line="480" w:lineRule="auto"/>
        <w:jc w:val="both"/>
        <w:rPr>
          <w:rFonts w:ascii="Arial" w:hAnsi="Arial" w:cs="Arial"/>
          <w:b/>
        </w:rPr>
        <w:sectPr w:rsidR="00BF77A1" w:rsidRPr="001B7B33" w:rsidSect="00D6670B">
          <w:pgSz w:w="11907" w:h="16839" w:code="9"/>
          <w:pgMar w:top="2268" w:right="1701" w:bottom="1701" w:left="2268" w:header="706" w:footer="706" w:gutter="0"/>
          <w:pgNumType w:start="52"/>
          <w:cols w:space="708"/>
          <w:titlePg/>
          <w:docGrid w:linePitch="360"/>
        </w:sectPr>
      </w:pPr>
    </w:p>
    <w:p w:rsidR="00BF77A1" w:rsidRDefault="00BF77A1" w:rsidP="00BF77A1">
      <w:pPr>
        <w:spacing w:line="360" w:lineRule="auto"/>
        <w:jc w:val="center"/>
        <w:rPr>
          <w:rFonts w:ascii="Arial" w:hAnsi="Arial" w:cs="Arial"/>
          <w:b/>
        </w:rPr>
      </w:pPr>
      <w:bookmarkStart w:id="0" w:name="_GoBack"/>
      <w:bookmarkEnd w:id="0"/>
      <w:r>
        <w:rPr>
          <w:rFonts w:ascii="Arial" w:hAnsi="Arial" w:cs="Arial"/>
          <w:b/>
        </w:rPr>
        <w:lastRenderedPageBreak/>
        <w:t>BAB V</w:t>
      </w:r>
    </w:p>
    <w:p w:rsidR="00BF77A1" w:rsidRPr="00D06106" w:rsidRDefault="00BF77A1" w:rsidP="00BF77A1">
      <w:pPr>
        <w:spacing w:line="360" w:lineRule="auto"/>
        <w:jc w:val="center"/>
        <w:rPr>
          <w:rFonts w:ascii="Arial" w:hAnsi="Arial" w:cs="Arial"/>
          <w:b/>
          <w:lang w:val="id-ID"/>
        </w:rPr>
      </w:pPr>
      <w:r>
        <w:rPr>
          <w:rFonts w:ascii="Arial" w:hAnsi="Arial" w:cs="Arial"/>
          <w:b/>
        </w:rPr>
        <w:t>KESIMPULAN DAN SARAN</w:t>
      </w:r>
    </w:p>
    <w:p w:rsidR="00BF77A1" w:rsidRDefault="00BF77A1" w:rsidP="00BF77A1">
      <w:pPr>
        <w:pStyle w:val="ListParagraph"/>
        <w:numPr>
          <w:ilvl w:val="0"/>
          <w:numId w:val="81"/>
        </w:numPr>
        <w:spacing w:after="200" w:line="480" w:lineRule="auto"/>
        <w:ind w:hanging="491"/>
        <w:jc w:val="both"/>
        <w:rPr>
          <w:rFonts w:ascii="Arial" w:hAnsi="Arial" w:cs="Arial"/>
          <w:b/>
        </w:rPr>
      </w:pPr>
      <w:r>
        <w:rPr>
          <w:rFonts w:ascii="Arial" w:hAnsi="Arial" w:cs="Arial"/>
          <w:b/>
        </w:rPr>
        <w:t xml:space="preserve">Kesimpulan </w:t>
      </w:r>
    </w:p>
    <w:p w:rsidR="00BF77A1" w:rsidRPr="00612FC9" w:rsidRDefault="00BF77A1" w:rsidP="00BF77A1">
      <w:pPr>
        <w:pStyle w:val="ListParagraph"/>
        <w:spacing w:line="480" w:lineRule="auto"/>
        <w:ind w:firstLine="720"/>
        <w:jc w:val="both"/>
        <w:rPr>
          <w:rFonts w:ascii="Arial" w:hAnsi="Arial" w:cs="Arial"/>
          <w:b/>
        </w:rPr>
      </w:pPr>
      <w:r w:rsidRPr="00DE3A66">
        <w:rPr>
          <w:rFonts w:ascii="Arial" w:hAnsi="Arial" w:cs="Arial"/>
        </w:rPr>
        <w:t xml:space="preserve">Berdasarkan hasil [enelitian dan pembahasan yang telah uraikan dalam bab IV dapat diambil beberapa kesimpulan dan </w:t>
      </w:r>
      <w:proofErr w:type="gramStart"/>
      <w:r w:rsidRPr="00DE3A66">
        <w:rPr>
          <w:rFonts w:ascii="Arial" w:hAnsi="Arial" w:cs="Arial"/>
        </w:rPr>
        <w:t>sara  yang</w:t>
      </w:r>
      <w:proofErr w:type="gramEnd"/>
      <w:r w:rsidRPr="00DE3A66">
        <w:rPr>
          <w:rFonts w:ascii="Arial" w:hAnsi="Arial" w:cs="Arial"/>
        </w:rPr>
        <w:t xml:space="preserve"> berkaitan dengan penelitian tentang hubungan pengetahuan </w:t>
      </w:r>
      <w:r w:rsidRPr="00612FC9">
        <w:rPr>
          <w:rFonts w:ascii="Arial" w:hAnsi="Arial" w:cs="Arial"/>
        </w:rPr>
        <w:t xml:space="preserve">dengan kepatuhan perawat dalam pelaksanaan pencegahan pasien jatuh di Rumah Sakit Umum Inche Abdoel Moeis Samarinda. Maka peneliti menyimpulkan hasil penelitian ini sebagai </w:t>
      </w:r>
      <w:proofErr w:type="gramStart"/>
      <w:r w:rsidRPr="00612FC9">
        <w:rPr>
          <w:rFonts w:ascii="Arial" w:hAnsi="Arial" w:cs="Arial"/>
        </w:rPr>
        <w:t>berikut :</w:t>
      </w:r>
      <w:proofErr w:type="gramEnd"/>
    </w:p>
    <w:p w:rsidR="00BF77A1" w:rsidRPr="00612FC9" w:rsidRDefault="00BF77A1" w:rsidP="00BF77A1">
      <w:pPr>
        <w:pStyle w:val="ListParagraph"/>
        <w:numPr>
          <w:ilvl w:val="4"/>
          <w:numId w:val="71"/>
        </w:numPr>
        <w:tabs>
          <w:tab w:val="clear" w:pos="4680"/>
        </w:tabs>
        <w:spacing w:after="200" w:line="480" w:lineRule="auto"/>
        <w:ind w:left="1146" w:hanging="426"/>
        <w:jc w:val="both"/>
        <w:rPr>
          <w:rFonts w:ascii="Arial" w:hAnsi="Arial" w:cs="Arial"/>
        </w:rPr>
      </w:pPr>
      <w:r w:rsidRPr="00612FC9">
        <w:rPr>
          <w:rFonts w:ascii="Arial" w:hAnsi="Arial" w:cs="Arial"/>
          <w:lang w:val="id-ID"/>
        </w:rPr>
        <w:t>Berdasarkan hasil k</w:t>
      </w:r>
      <w:r w:rsidRPr="00612FC9">
        <w:rPr>
          <w:rFonts w:ascii="Arial" w:hAnsi="Arial" w:cs="Arial"/>
        </w:rPr>
        <w:t xml:space="preserve">arakteristik </w:t>
      </w:r>
      <w:r w:rsidRPr="00612FC9">
        <w:rPr>
          <w:rFonts w:ascii="Arial" w:hAnsi="Arial" w:cs="Arial"/>
          <w:lang w:val="id-ID"/>
        </w:rPr>
        <w:t>didapatkan hasil bahwa sebagian</w:t>
      </w:r>
      <w:r w:rsidRPr="00612FC9">
        <w:rPr>
          <w:rFonts w:ascii="Arial" w:hAnsi="Arial" w:cs="Arial"/>
        </w:rPr>
        <w:t xml:space="preserve"> responden yang terlibat dalam penelitian </w:t>
      </w:r>
      <w:r w:rsidRPr="00612FC9">
        <w:rPr>
          <w:rFonts w:ascii="Arial" w:hAnsi="Arial" w:cs="Arial"/>
          <w:lang w:val="id-ID"/>
        </w:rPr>
        <w:t>dalam rentang</w:t>
      </w:r>
      <w:r w:rsidRPr="00612FC9">
        <w:rPr>
          <w:rFonts w:ascii="Arial" w:hAnsi="Arial" w:cs="Arial"/>
        </w:rPr>
        <w:t xml:space="preserve"> </w:t>
      </w:r>
      <w:r w:rsidRPr="00612FC9">
        <w:rPr>
          <w:rFonts w:ascii="Arial" w:hAnsi="Arial" w:cs="Arial"/>
          <w:lang w:val="id-ID"/>
        </w:rPr>
        <w:t>usia</w:t>
      </w:r>
      <w:r w:rsidRPr="00612FC9">
        <w:rPr>
          <w:rFonts w:ascii="Arial" w:hAnsi="Arial" w:cs="Arial"/>
        </w:rPr>
        <w:t xml:space="preserve"> 26-35 tahun</w:t>
      </w:r>
      <w:r w:rsidRPr="00612FC9">
        <w:rPr>
          <w:rFonts w:ascii="Arial" w:hAnsi="Arial" w:cs="Arial"/>
          <w:lang w:val="id-ID"/>
        </w:rPr>
        <w:t xml:space="preserve"> atau dewasa awal</w:t>
      </w:r>
      <w:r w:rsidRPr="00612FC9">
        <w:rPr>
          <w:rFonts w:ascii="Arial" w:hAnsi="Arial" w:cs="Arial"/>
        </w:rPr>
        <w:t>, yaitu sebanyak 34 responden (66,7%)</w:t>
      </w:r>
      <w:r w:rsidRPr="00612FC9">
        <w:rPr>
          <w:rFonts w:ascii="Arial" w:hAnsi="Arial" w:cs="Arial"/>
          <w:lang w:val="id-ID"/>
        </w:rPr>
        <w:t>,</w:t>
      </w:r>
      <w:r w:rsidRPr="00612FC9">
        <w:rPr>
          <w:rFonts w:ascii="Arial" w:hAnsi="Arial" w:cs="Arial"/>
          <w:color w:val="000000" w:themeColor="text1"/>
        </w:rPr>
        <w:t xml:space="preserve"> </w:t>
      </w:r>
      <w:r w:rsidRPr="00612FC9">
        <w:rPr>
          <w:rFonts w:ascii="Arial" w:hAnsi="Arial" w:cs="Arial"/>
          <w:color w:val="000000" w:themeColor="text1"/>
          <w:lang w:val="id-ID"/>
        </w:rPr>
        <w:t>dan</w:t>
      </w:r>
      <w:r w:rsidRPr="00612FC9">
        <w:rPr>
          <w:rFonts w:ascii="Arial" w:hAnsi="Arial" w:cs="Arial"/>
          <w:color w:val="000000" w:themeColor="text1"/>
        </w:rPr>
        <w:t xml:space="preserve"> dominasi oleh perawat perempuan, yaitu sebanyak 40 responden (78,4%)</w:t>
      </w:r>
      <w:r w:rsidRPr="00612FC9">
        <w:rPr>
          <w:rFonts w:ascii="Arial" w:hAnsi="Arial" w:cs="Arial"/>
          <w:color w:val="000000" w:themeColor="text1"/>
          <w:lang w:val="id-ID"/>
        </w:rPr>
        <w:t xml:space="preserve">. Berdasarkan tingkat pendidikan </w:t>
      </w:r>
      <w:r w:rsidRPr="00612FC9">
        <w:rPr>
          <w:rFonts w:ascii="Arial" w:hAnsi="Arial" w:cs="Arial"/>
          <w:color w:val="000000" w:themeColor="text1"/>
        </w:rPr>
        <w:t>diketahui bahwa sebagian besar responden</w:t>
      </w:r>
      <w:r w:rsidRPr="00612FC9">
        <w:rPr>
          <w:rFonts w:ascii="Arial" w:hAnsi="Arial" w:cs="Arial"/>
          <w:color w:val="000000" w:themeColor="text1"/>
          <w:lang w:val="id-ID"/>
        </w:rPr>
        <w:t xml:space="preserve"> adalah</w:t>
      </w:r>
      <w:r w:rsidRPr="00612FC9">
        <w:rPr>
          <w:rFonts w:ascii="Arial" w:hAnsi="Arial" w:cs="Arial"/>
          <w:color w:val="000000" w:themeColor="text1"/>
        </w:rPr>
        <w:t xml:space="preserve"> lulusan Diploma III, yaitu sebanyak 43 responden (84,3%), </w:t>
      </w:r>
      <w:r w:rsidRPr="00612FC9">
        <w:rPr>
          <w:rFonts w:ascii="Arial" w:hAnsi="Arial" w:cs="Arial"/>
          <w:color w:val="000000" w:themeColor="text1"/>
          <w:lang w:val="id-ID"/>
        </w:rPr>
        <w:t>berdasarkan</w:t>
      </w:r>
      <w:r w:rsidRPr="00612FC9">
        <w:rPr>
          <w:rFonts w:ascii="Arial" w:hAnsi="Arial" w:cs="Arial"/>
          <w:color w:val="000000" w:themeColor="text1"/>
        </w:rPr>
        <w:t xml:space="preserve"> </w:t>
      </w:r>
      <w:r w:rsidRPr="00612FC9">
        <w:rPr>
          <w:rFonts w:ascii="Arial" w:hAnsi="Arial" w:cs="Arial"/>
          <w:color w:val="000000" w:themeColor="text1"/>
          <w:lang w:val="id-ID"/>
        </w:rPr>
        <w:t>masa</w:t>
      </w:r>
      <w:r w:rsidRPr="00612FC9">
        <w:rPr>
          <w:rFonts w:ascii="Arial" w:hAnsi="Arial" w:cs="Arial"/>
          <w:color w:val="000000" w:themeColor="text1"/>
        </w:rPr>
        <w:t xml:space="preserve"> bekerja perawat </w:t>
      </w:r>
      <w:r w:rsidRPr="00612FC9">
        <w:rPr>
          <w:rFonts w:ascii="Arial" w:hAnsi="Arial" w:cs="Arial"/>
          <w:color w:val="000000" w:themeColor="text1"/>
          <w:lang w:val="id-ID"/>
        </w:rPr>
        <w:t>yang paling banyak adalah</w:t>
      </w:r>
      <w:r w:rsidRPr="00612FC9">
        <w:rPr>
          <w:rFonts w:ascii="Arial" w:hAnsi="Arial" w:cs="Arial"/>
          <w:color w:val="000000" w:themeColor="text1"/>
        </w:rPr>
        <w:t xml:space="preserve"> &gt; 3 tahun sebanyak 37 responden (72,5%)</w:t>
      </w:r>
      <w:r w:rsidRPr="00612FC9">
        <w:rPr>
          <w:rFonts w:ascii="Arial" w:hAnsi="Arial" w:cs="Arial"/>
          <w:color w:val="000000" w:themeColor="text1"/>
          <w:lang w:val="id-ID"/>
        </w:rPr>
        <w:t>. Adapun</w:t>
      </w:r>
      <w:r w:rsidRPr="00612FC9">
        <w:rPr>
          <w:rFonts w:ascii="Arial" w:hAnsi="Arial" w:cs="Arial"/>
          <w:color w:val="000000" w:themeColor="text1"/>
        </w:rPr>
        <w:t xml:space="preserve"> status kepegawaian </w:t>
      </w:r>
      <w:r w:rsidRPr="00612FC9">
        <w:rPr>
          <w:rFonts w:ascii="Arial" w:hAnsi="Arial" w:cs="Arial"/>
          <w:color w:val="000000" w:themeColor="text1"/>
          <w:lang w:val="id-ID"/>
        </w:rPr>
        <w:t>mayoritas responden</w:t>
      </w:r>
      <w:r w:rsidRPr="00612FC9">
        <w:rPr>
          <w:rFonts w:ascii="Arial" w:hAnsi="Arial" w:cs="Arial"/>
          <w:color w:val="000000" w:themeColor="text1"/>
        </w:rPr>
        <w:t xml:space="preserve"> </w:t>
      </w:r>
      <w:r w:rsidRPr="00612FC9">
        <w:rPr>
          <w:rFonts w:ascii="Arial" w:hAnsi="Arial" w:cs="Arial"/>
          <w:color w:val="000000" w:themeColor="text1"/>
          <w:lang w:val="id-ID"/>
        </w:rPr>
        <w:t>adalah pegawai</w:t>
      </w:r>
      <w:r w:rsidRPr="00612FC9">
        <w:rPr>
          <w:rFonts w:ascii="Arial" w:hAnsi="Arial" w:cs="Arial"/>
          <w:color w:val="000000" w:themeColor="text1"/>
        </w:rPr>
        <w:t xml:space="preserve"> honorer, yaitu sebanyak 43 responden (84,3%).</w:t>
      </w:r>
    </w:p>
    <w:p w:rsidR="00BF77A1" w:rsidRPr="00612FC9" w:rsidRDefault="00BF77A1" w:rsidP="00BF77A1">
      <w:pPr>
        <w:pStyle w:val="ListParagraph"/>
        <w:numPr>
          <w:ilvl w:val="4"/>
          <w:numId w:val="71"/>
        </w:numPr>
        <w:tabs>
          <w:tab w:val="clear" w:pos="4680"/>
        </w:tabs>
        <w:spacing w:after="200" w:line="480" w:lineRule="auto"/>
        <w:ind w:left="1146" w:hanging="426"/>
        <w:jc w:val="both"/>
        <w:rPr>
          <w:rFonts w:ascii="Arial" w:hAnsi="Arial" w:cs="Arial"/>
        </w:rPr>
      </w:pPr>
      <w:r w:rsidRPr="00612FC9">
        <w:rPr>
          <w:rFonts w:ascii="Arial" w:hAnsi="Arial" w:cs="Arial"/>
        </w:rPr>
        <w:t xml:space="preserve">Berdasarkan hasil </w:t>
      </w:r>
      <w:r w:rsidRPr="00612FC9">
        <w:rPr>
          <w:rFonts w:ascii="Arial" w:hAnsi="Arial" w:cs="Arial"/>
          <w:lang w:val="id-ID"/>
        </w:rPr>
        <w:t>univariat</w:t>
      </w:r>
      <w:r w:rsidRPr="00612FC9">
        <w:rPr>
          <w:rFonts w:ascii="Arial" w:hAnsi="Arial" w:cs="Arial"/>
        </w:rPr>
        <w:t>, diperoleh gambaran pengetahuan perawat mengenai pelaksanaan pencegahan pasien jatuh di RSUD Inche Abdoel Moeis</w:t>
      </w:r>
      <w:r w:rsidRPr="00612FC9">
        <w:rPr>
          <w:rFonts w:ascii="Arial" w:hAnsi="Arial" w:cs="Arial"/>
          <w:lang w:val="id-ID"/>
        </w:rPr>
        <w:t xml:space="preserve"> </w:t>
      </w:r>
      <w:r w:rsidRPr="00612FC9">
        <w:rPr>
          <w:rFonts w:ascii="Arial" w:hAnsi="Arial" w:cs="Arial"/>
        </w:rPr>
        <w:t xml:space="preserve">Samarinda sebagian besar memiliki </w:t>
      </w:r>
      <w:r w:rsidRPr="00612FC9">
        <w:rPr>
          <w:rFonts w:ascii="Arial" w:hAnsi="Arial" w:cs="Arial"/>
        </w:rPr>
        <w:lastRenderedPageBreak/>
        <w:t xml:space="preserve">pengetahuan yang baik, yaitu sebanyak 30 respondent (58,8%), sedangkan yang kurang baik sebanyak 21 responden (41,2%).  </w:t>
      </w:r>
      <w:r w:rsidRPr="00612FC9">
        <w:rPr>
          <w:rFonts w:ascii="Arial" w:hAnsi="Arial" w:cs="Arial"/>
          <w:color w:val="000000" w:themeColor="text1"/>
          <w:lang w:val="id-ID"/>
        </w:rPr>
        <w:t>G</w:t>
      </w:r>
      <w:r w:rsidRPr="00612FC9">
        <w:rPr>
          <w:rFonts w:ascii="Arial" w:hAnsi="Arial" w:cs="Arial"/>
          <w:color w:val="000000" w:themeColor="text1"/>
        </w:rPr>
        <w:t>ambaran kepatuhan perawat dalam pelaksanaan pencegahan pasien jatuh di RSUD</w:t>
      </w:r>
      <w:r w:rsidRPr="00612FC9">
        <w:rPr>
          <w:rFonts w:ascii="Arial" w:hAnsi="Arial" w:cs="Arial"/>
        </w:rPr>
        <w:t xml:space="preserve"> Inche Abdoel Moeis</w:t>
      </w:r>
      <w:r w:rsidRPr="00612FC9">
        <w:rPr>
          <w:rFonts w:ascii="Arial" w:hAnsi="Arial" w:cs="Arial"/>
          <w:lang w:val="id-ID"/>
        </w:rPr>
        <w:t xml:space="preserve"> </w:t>
      </w:r>
      <w:r w:rsidRPr="00612FC9">
        <w:rPr>
          <w:rFonts w:ascii="Arial" w:hAnsi="Arial" w:cs="Arial"/>
          <w:color w:val="000000" w:themeColor="text1"/>
        </w:rPr>
        <w:t>Samarinda sebagian besar patuh, yaitu sebanyak 36 respondent (70,6%), sedangkan yang tidak patuh sebanyak 15 responden (29,4%).</w:t>
      </w:r>
    </w:p>
    <w:p w:rsidR="00BF77A1" w:rsidRPr="00020975" w:rsidRDefault="00BF77A1" w:rsidP="00BF77A1">
      <w:pPr>
        <w:pStyle w:val="ListParagraph"/>
        <w:numPr>
          <w:ilvl w:val="4"/>
          <w:numId w:val="71"/>
        </w:numPr>
        <w:tabs>
          <w:tab w:val="clear" w:pos="4680"/>
        </w:tabs>
        <w:spacing w:after="200" w:line="480" w:lineRule="auto"/>
        <w:ind w:left="1146" w:hanging="426"/>
        <w:jc w:val="both"/>
        <w:rPr>
          <w:rFonts w:ascii="Arial" w:hAnsi="Arial" w:cs="Arial"/>
        </w:rPr>
      </w:pPr>
      <w:r w:rsidRPr="00612FC9">
        <w:rPr>
          <w:rFonts w:ascii="Arial" w:hAnsi="Arial" w:cs="Arial"/>
          <w:lang w:val="id-ID"/>
        </w:rPr>
        <w:t xml:space="preserve">Berdasarkan hasil bivariat menggunakan uji analisa </w:t>
      </w:r>
      <w:r w:rsidRPr="00612FC9">
        <w:rPr>
          <w:rFonts w:ascii="Arial" w:hAnsi="Arial" w:cs="Arial"/>
          <w:i/>
          <w:lang w:val="id-ID"/>
        </w:rPr>
        <w:t>Chi-Square,</w:t>
      </w:r>
      <w:r w:rsidRPr="00612FC9">
        <w:rPr>
          <w:rFonts w:ascii="Arial" w:hAnsi="Arial" w:cs="Arial"/>
          <w:lang w:val="id-ID"/>
        </w:rPr>
        <w:t xml:space="preserve"> t</w:t>
      </w:r>
      <w:r w:rsidRPr="00612FC9">
        <w:rPr>
          <w:rFonts w:ascii="Arial" w:hAnsi="Arial" w:cs="Arial"/>
        </w:rPr>
        <w:t xml:space="preserve">erdapat hubungan yang </w:t>
      </w:r>
      <w:r w:rsidRPr="00612FC9">
        <w:rPr>
          <w:rFonts w:ascii="Arial" w:hAnsi="Arial" w:cs="Arial"/>
          <w:lang w:val="id-ID"/>
        </w:rPr>
        <w:t>bermakna</w:t>
      </w:r>
      <w:r w:rsidRPr="00612FC9">
        <w:rPr>
          <w:rFonts w:ascii="Arial" w:hAnsi="Arial" w:cs="Arial"/>
        </w:rPr>
        <w:t xml:space="preserve"> antara pengetahuan dengan kepatuhan perawat dalam pelaksanaan pencegahan pasien jatuh di RSUD Inche Abdoel Moeis</w:t>
      </w:r>
      <w:r w:rsidRPr="00612FC9">
        <w:rPr>
          <w:rFonts w:ascii="Arial" w:hAnsi="Arial" w:cs="Arial"/>
          <w:lang w:val="id-ID"/>
        </w:rPr>
        <w:t xml:space="preserve"> </w:t>
      </w:r>
      <w:r w:rsidRPr="00612FC9">
        <w:rPr>
          <w:rFonts w:ascii="Arial" w:hAnsi="Arial" w:cs="Arial"/>
        </w:rPr>
        <w:t>Samarinda dengan</w:t>
      </w:r>
      <w:r w:rsidRPr="00612FC9">
        <w:rPr>
          <w:rFonts w:ascii="Arial" w:hAnsi="Arial" w:cs="Arial"/>
          <w:lang w:val="id-ID"/>
        </w:rPr>
        <w:t xml:space="preserve"> taraf</w:t>
      </w:r>
      <w:r w:rsidRPr="00612FC9">
        <w:rPr>
          <w:rFonts w:ascii="Arial" w:hAnsi="Arial" w:cs="Arial"/>
        </w:rPr>
        <w:t xml:space="preserve"> nilai signifikan</w:t>
      </w:r>
      <w:r w:rsidRPr="00612FC9">
        <w:rPr>
          <w:rFonts w:ascii="Arial" w:hAnsi="Arial" w:cs="Arial"/>
          <w:lang w:val="id-ID"/>
        </w:rPr>
        <w:t xml:space="preserve"> </w:t>
      </w:r>
      <w:r w:rsidRPr="00612FC9">
        <w:rPr>
          <w:rFonts w:ascii="Arial" w:hAnsi="Arial" w:cs="Arial"/>
          <w:i/>
        </w:rPr>
        <w:t>p-valeu</w:t>
      </w:r>
      <w:r w:rsidRPr="00612FC9">
        <w:rPr>
          <w:rFonts w:ascii="Arial" w:hAnsi="Arial" w:cs="Arial"/>
        </w:rPr>
        <w:t xml:space="preserve"> = 0,038 &lt; α 0,05</w:t>
      </w:r>
    </w:p>
    <w:p w:rsidR="00BF77A1" w:rsidRPr="00393430" w:rsidRDefault="00BF77A1" w:rsidP="00BF77A1">
      <w:pPr>
        <w:pStyle w:val="ListParagraph"/>
        <w:numPr>
          <w:ilvl w:val="0"/>
          <w:numId w:val="81"/>
        </w:numPr>
        <w:spacing w:line="480" w:lineRule="auto"/>
        <w:rPr>
          <w:rFonts w:ascii="Arial" w:hAnsi="Arial" w:cs="Arial"/>
          <w:b/>
          <w:lang w:val="id-ID"/>
        </w:rPr>
      </w:pPr>
      <w:r>
        <w:rPr>
          <w:rFonts w:ascii="Arial" w:hAnsi="Arial" w:cs="Arial"/>
          <w:b/>
          <w:lang w:val="id-ID"/>
        </w:rPr>
        <w:t>Saran</w:t>
      </w:r>
    </w:p>
    <w:p w:rsidR="00BF77A1" w:rsidRPr="00393430" w:rsidRDefault="00BF77A1" w:rsidP="00BF77A1">
      <w:pPr>
        <w:pStyle w:val="ListParagraph"/>
        <w:numPr>
          <w:ilvl w:val="5"/>
          <w:numId w:val="71"/>
        </w:numPr>
        <w:tabs>
          <w:tab w:val="clear" w:pos="5400"/>
        </w:tabs>
        <w:spacing w:after="200" w:line="480" w:lineRule="auto"/>
        <w:ind w:left="1146" w:hanging="426"/>
        <w:jc w:val="both"/>
        <w:rPr>
          <w:rFonts w:ascii="Arial" w:hAnsi="Arial" w:cs="Arial"/>
        </w:rPr>
      </w:pPr>
      <w:r w:rsidRPr="00393430">
        <w:rPr>
          <w:rFonts w:ascii="Arial" w:hAnsi="Arial" w:cs="Arial"/>
        </w:rPr>
        <w:t>Bagi perawat</w:t>
      </w:r>
    </w:p>
    <w:p w:rsidR="00BF77A1" w:rsidRPr="00393430" w:rsidRDefault="00BF77A1" w:rsidP="00BF77A1">
      <w:pPr>
        <w:pStyle w:val="ListParagraph"/>
        <w:spacing w:after="200" w:line="480" w:lineRule="auto"/>
        <w:ind w:left="1146"/>
        <w:jc w:val="both"/>
        <w:rPr>
          <w:rFonts w:ascii="Arial" w:hAnsi="Arial" w:cs="Arial"/>
        </w:rPr>
      </w:pPr>
      <w:proofErr w:type="gramStart"/>
      <w:r w:rsidRPr="00393430">
        <w:rPr>
          <w:rFonts w:ascii="Arial" w:hAnsi="Arial" w:cs="Arial"/>
        </w:rPr>
        <w:t>Diharapkan perawat dapat menjalankan tugas yang sudah menjadi tanggung jawab perawat dalam profesinya, yaitu dengan melaksanakan tindakan pencegahan pasein jaduh sesuai dengan prosedur ayang ada.</w:t>
      </w:r>
      <w:proofErr w:type="gramEnd"/>
      <w:r w:rsidRPr="00393430">
        <w:rPr>
          <w:rFonts w:ascii="Arial" w:hAnsi="Arial" w:cs="Arial"/>
        </w:rPr>
        <w:t xml:space="preserve"> Diharapkan di harapkan pula, perawat dapat meningkatkan pengetahuan tentang </w:t>
      </w:r>
      <w:r w:rsidRPr="00393430">
        <w:rPr>
          <w:rFonts w:ascii="Arial" w:hAnsi="Arial" w:cs="Arial"/>
          <w:i/>
        </w:rPr>
        <w:t>patient safety</w:t>
      </w:r>
      <w:r w:rsidRPr="00393430">
        <w:rPr>
          <w:rFonts w:ascii="Arial" w:hAnsi="Arial" w:cs="Arial"/>
        </w:rPr>
        <w:t xml:space="preserve"> khususnya dalam pencehan pasien jatuh dengan pelatihan yang diadakan RSUD </w:t>
      </w:r>
      <w:r>
        <w:rPr>
          <w:rFonts w:ascii="Arial" w:hAnsi="Arial" w:cs="Arial"/>
          <w:lang w:val="id-ID"/>
        </w:rPr>
        <w:t>Inche Abdoel Moeis Samarinda</w:t>
      </w:r>
      <w:r w:rsidRPr="00393430">
        <w:rPr>
          <w:rFonts w:ascii="Arial" w:hAnsi="Arial" w:cs="Arial"/>
        </w:rPr>
        <w:t xml:space="preserve"> dan membina komunikasi yang baik antara sesama perawat </w:t>
      </w:r>
      <w:r w:rsidRPr="00393430">
        <w:rPr>
          <w:rFonts w:ascii="Arial" w:hAnsi="Arial" w:cs="Arial"/>
        </w:rPr>
        <w:lastRenderedPageBreak/>
        <w:t xml:space="preserve">maupun dengan atasan, sehingga berpengaruh pada pelaksanaan tugas di rumah sakit khususnya dalam pelaksanaan pencegahan pasien jatuh. </w:t>
      </w:r>
    </w:p>
    <w:p w:rsidR="00BF77A1" w:rsidRPr="00393430" w:rsidRDefault="00BF77A1" w:rsidP="00BF77A1">
      <w:pPr>
        <w:pStyle w:val="ListParagraph"/>
        <w:numPr>
          <w:ilvl w:val="5"/>
          <w:numId w:val="71"/>
        </w:numPr>
        <w:tabs>
          <w:tab w:val="clear" w:pos="5400"/>
        </w:tabs>
        <w:spacing w:after="200" w:line="480" w:lineRule="auto"/>
        <w:ind w:left="1146" w:hanging="426"/>
        <w:jc w:val="both"/>
        <w:rPr>
          <w:rFonts w:ascii="Arial" w:hAnsi="Arial" w:cs="Arial"/>
        </w:rPr>
      </w:pPr>
      <w:r w:rsidRPr="00393430">
        <w:rPr>
          <w:rFonts w:ascii="Arial" w:hAnsi="Arial" w:cs="Arial"/>
        </w:rPr>
        <w:t xml:space="preserve">Bagi manajemen RSUD </w:t>
      </w:r>
      <w:r>
        <w:rPr>
          <w:rFonts w:ascii="Arial" w:hAnsi="Arial" w:cs="Arial"/>
          <w:lang w:val="id-ID"/>
        </w:rPr>
        <w:t>Inche Abdoel Moeis Samarinda</w:t>
      </w:r>
      <w:r w:rsidRPr="00393430">
        <w:rPr>
          <w:rFonts w:ascii="Arial" w:hAnsi="Arial" w:cs="Arial"/>
          <w:lang w:val="id-ID"/>
        </w:rPr>
        <w:t>.</w:t>
      </w:r>
    </w:p>
    <w:p w:rsidR="00BF77A1" w:rsidRPr="00393430" w:rsidRDefault="00BF77A1" w:rsidP="00BF77A1">
      <w:pPr>
        <w:pStyle w:val="ListParagraph"/>
        <w:spacing w:after="200" w:line="480" w:lineRule="auto"/>
        <w:ind w:left="1146"/>
        <w:jc w:val="both"/>
        <w:rPr>
          <w:rFonts w:ascii="Arial" w:hAnsi="Arial" w:cs="Arial"/>
        </w:rPr>
      </w:pPr>
      <w:proofErr w:type="gramStart"/>
      <w:r w:rsidRPr="00393430">
        <w:rPr>
          <w:rFonts w:ascii="Arial" w:hAnsi="Arial" w:cs="Arial"/>
        </w:rPr>
        <w:t xml:space="preserve">Diharapkan meningkatkan pengetahuan perawat di instalasi rawat inap tentang </w:t>
      </w:r>
      <w:r w:rsidRPr="00393430">
        <w:rPr>
          <w:rFonts w:ascii="Arial" w:hAnsi="Arial" w:cs="Arial"/>
          <w:i/>
        </w:rPr>
        <w:t>patient safety</w:t>
      </w:r>
      <w:r w:rsidRPr="00393430">
        <w:rPr>
          <w:rFonts w:ascii="Arial" w:hAnsi="Arial" w:cs="Arial"/>
        </w:rPr>
        <w:t xml:space="preserve"> khususnya dalam pencehan pasien jatuh dengan mengadakan pelatihan secara periodik dan melakukan orientasi terhadap perawat baru tentang </w:t>
      </w:r>
      <w:r w:rsidRPr="00393430">
        <w:rPr>
          <w:rFonts w:ascii="Arial" w:hAnsi="Arial" w:cs="Arial"/>
          <w:i/>
        </w:rPr>
        <w:t>patient safety.</w:t>
      </w:r>
      <w:proofErr w:type="gramEnd"/>
      <w:r w:rsidRPr="00393430">
        <w:rPr>
          <w:rFonts w:ascii="Arial" w:hAnsi="Arial" w:cs="Arial"/>
        </w:rPr>
        <w:t xml:space="preserve"> Serta melakukan supervisi secara rutin terhadap kinerja perawat guna menjadikan perawat agar lebih patuh terhadap peraturan yang ada </w:t>
      </w:r>
      <w:proofErr w:type="gramStart"/>
      <w:r w:rsidRPr="00393430">
        <w:rPr>
          <w:rFonts w:ascii="Arial" w:hAnsi="Arial" w:cs="Arial"/>
        </w:rPr>
        <w:t>dan  meningkatkan</w:t>
      </w:r>
      <w:proofErr w:type="gramEnd"/>
      <w:r w:rsidRPr="00393430">
        <w:rPr>
          <w:rFonts w:ascii="Arial" w:hAnsi="Arial" w:cs="Arial"/>
        </w:rPr>
        <w:t xml:space="preserve"> mutu pelayanan rumah sakit.</w:t>
      </w:r>
    </w:p>
    <w:p w:rsidR="00BF77A1" w:rsidRPr="00393430" w:rsidRDefault="00BF77A1" w:rsidP="00BF77A1">
      <w:pPr>
        <w:pStyle w:val="ListParagraph"/>
        <w:numPr>
          <w:ilvl w:val="5"/>
          <w:numId w:val="71"/>
        </w:numPr>
        <w:tabs>
          <w:tab w:val="clear" w:pos="5400"/>
        </w:tabs>
        <w:spacing w:after="200" w:line="480" w:lineRule="auto"/>
        <w:ind w:left="1146" w:hanging="426"/>
        <w:jc w:val="both"/>
        <w:rPr>
          <w:rFonts w:ascii="Arial" w:hAnsi="Arial" w:cs="Arial"/>
        </w:rPr>
      </w:pPr>
      <w:r w:rsidRPr="00393430">
        <w:rPr>
          <w:rFonts w:ascii="Arial" w:hAnsi="Arial" w:cs="Arial"/>
        </w:rPr>
        <w:t>Bagi institusi pendidikan</w:t>
      </w:r>
    </w:p>
    <w:p w:rsidR="00BF77A1" w:rsidRDefault="00BF77A1" w:rsidP="00BF77A1">
      <w:pPr>
        <w:pStyle w:val="ListParagraph"/>
        <w:spacing w:after="200" w:line="480" w:lineRule="auto"/>
        <w:ind w:left="1146"/>
        <w:jc w:val="both"/>
        <w:rPr>
          <w:rFonts w:ascii="Arial" w:hAnsi="Arial" w:cs="Arial"/>
        </w:rPr>
      </w:pPr>
      <w:proofErr w:type="gramStart"/>
      <w:r w:rsidRPr="00393430">
        <w:rPr>
          <w:rFonts w:ascii="Arial" w:hAnsi="Arial" w:cs="Arial"/>
        </w:rPr>
        <w:t>Hasil penelitian ini diharapkan dapat menjadi sumber informasi bagi institusi pendidikan dalam mengajarkan atau menjelaskan tentang pentingnya pelaksanaan pencegahan pasien jatuh sesuai dengan standar prosedur.</w:t>
      </w:r>
      <w:proofErr w:type="gramEnd"/>
      <w:r w:rsidRPr="00393430">
        <w:rPr>
          <w:rFonts w:ascii="Arial" w:hAnsi="Arial" w:cs="Arial"/>
        </w:rPr>
        <w:t xml:space="preserve"> Serta sebagai lahan masukan dalam kegiatan proses belajar pada program penelitian yang berkaitan dengan kepatuhan perawat dalam pelaksanaan pencegahan pasien jatuh.</w:t>
      </w:r>
    </w:p>
    <w:p w:rsidR="00BF77A1" w:rsidRPr="00393430" w:rsidRDefault="00BF77A1" w:rsidP="00BF77A1">
      <w:pPr>
        <w:spacing w:after="200" w:line="276" w:lineRule="auto"/>
        <w:rPr>
          <w:rFonts w:ascii="Arial" w:hAnsi="Arial" w:cs="Arial"/>
          <w:lang w:val="id-ID"/>
        </w:rPr>
      </w:pPr>
      <w:r>
        <w:rPr>
          <w:rFonts w:ascii="Arial" w:hAnsi="Arial" w:cs="Arial"/>
        </w:rPr>
        <w:br w:type="page"/>
      </w:r>
    </w:p>
    <w:p w:rsidR="00BF77A1" w:rsidRPr="00DD304C" w:rsidRDefault="00BF77A1" w:rsidP="00BF77A1">
      <w:pPr>
        <w:pStyle w:val="ListParagraph"/>
        <w:numPr>
          <w:ilvl w:val="5"/>
          <w:numId w:val="71"/>
        </w:numPr>
        <w:tabs>
          <w:tab w:val="clear" w:pos="5400"/>
        </w:tabs>
        <w:spacing w:line="480" w:lineRule="auto"/>
        <w:ind w:left="1146" w:hanging="426"/>
        <w:jc w:val="both"/>
        <w:rPr>
          <w:rFonts w:ascii="Arial" w:hAnsi="Arial" w:cs="Arial"/>
        </w:rPr>
      </w:pPr>
      <w:r w:rsidRPr="00393430">
        <w:rPr>
          <w:rFonts w:ascii="Arial" w:hAnsi="Arial" w:cs="Arial"/>
        </w:rPr>
        <w:lastRenderedPageBreak/>
        <w:t>Bagi peneliti selanjutnya</w:t>
      </w:r>
    </w:p>
    <w:p w:rsidR="00BF77A1" w:rsidRPr="00DD304C" w:rsidRDefault="00BF77A1" w:rsidP="00BF77A1">
      <w:pPr>
        <w:pStyle w:val="ListParagraph"/>
        <w:spacing w:line="480" w:lineRule="auto"/>
        <w:ind w:left="1146"/>
        <w:jc w:val="both"/>
        <w:rPr>
          <w:rFonts w:ascii="Arial" w:hAnsi="Arial" w:cs="Arial"/>
        </w:rPr>
        <w:sectPr w:rsidR="00BF77A1" w:rsidRPr="00DD304C" w:rsidSect="00FE4A48">
          <w:pgSz w:w="11907" w:h="16839" w:code="9"/>
          <w:pgMar w:top="2268" w:right="1701" w:bottom="1701" w:left="2268" w:header="706" w:footer="706" w:gutter="0"/>
          <w:pgNumType w:start="99"/>
          <w:cols w:space="708"/>
          <w:titlePg/>
          <w:docGrid w:linePitch="360"/>
        </w:sectPr>
      </w:pPr>
      <w:r w:rsidRPr="00DD304C">
        <w:rPr>
          <w:rFonts w:ascii="Arial" w:hAnsi="Arial" w:cs="Arial"/>
        </w:rPr>
        <w:t xml:space="preserve">Bagi peneliti ayang </w:t>
      </w:r>
      <w:proofErr w:type="gramStart"/>
      <w:r w:rsidRPr="00DD304C">
        <w:rPr>
          <w:rFonts w:ascii="Arial" w:hAnsi="Arial" w:cs="Arial"/>
        </w:rPr>
        <w:t>akan</w:t>
      </w:r>
      <w:proofErr w:type="gramEnd"/>
      <w:r w:rsidRPr="00DD304C">
        <w:rPr>
          <w:rFonts w:ascii="Arial" w:hAnsi="Arial" w:cs="Arial"/>
        </w:rPr>
        <w:t xml:space="preserve"> datang diharapkan dapat melakukan penelitian berkelanjutan dengan menggunakan variabel independen dan metode yang berbeda</w:t>
      </w:r>
      <w:r w:rsidRPr="00DD304C">
        <w:rPr>
          <w:rFonts w:ascii="Arial" w:hAnsi="Arial" w:cs="Arial"/>
          <w:lang w:val="id-ID"/>
        </w:rPr>
        <w:t>,</w:t>
      </w:r>
      <w:r w:rsidRPr="00DD304C">
        <w:rPr>
          <w:rFonts w:ascii="Arial" w:hAnsi="Arial" w:cs="Arial"/>
        </w:rPr>
        <w:t xml:space="preserve"> serta diharapkan bagi peneliti selanjutnya </w:t>
      </w:r>
      <w:r w:rsidRPr="00DD304C">
        <w:rPr>
          <w:rFonts w:ascii="Arial" w:hAnsi="Arial" w:cs="Arial"/>
          <w:lang w:val="id-ID"/>
        </w:rPr>
        <w:t xml:space="preserve">terkait peningkatan pengetahuan dan kepatuhan perawat dalam pencegahan pasien jatuh berupa pelatihan sasaran keselamatan pasien. </w:t>
      </w:r>
    </w:p>
    <w:sdt>
      <w:sdtPr>
        <w:rPr>
          <w:rFonts w:ascii="Arial" w:hAnsi="Arial" w:cs="Arial"/>
        </w:rPr>
        <w:id w:val="331574981"/>
        <w:docPartObj>
          <w:docPartGallery w:val="Bibliographies"/>
          <w:docPartUnique/>
        </w:docPartObj>
      </w:sdtPr>
      <w:sdtEndPr>
        <w:rPr>
          <w:b/>
        </w:rPr>
      </w:sdtEndPr>
      <w:sdtContent>
        <w:p w:rsidR="00BF77A1" w:rsidRDefault="00BF77A1" w:rsidP="00BF77A1">
          <w:pPr>
            <w:spacing w:line="480" w:lineRule="auto"/>
            <w:jc w:val="center"/>
            <w:rPr>
              <w:rFonts w:ascii="Arial" w:hAnsi="Arial" w:cs="Arial"/>
              <w:b/>
              <w:lang w:val="id-ID"/>
            </w:rPr>
          </w:pPr>
          <w:r w:rsidRPr="00AE0AF9">
            <w:rPr>
              <w:rFonts w:ascii="Arial" w:hAnsi="Arial" w:cs="Arial"/>
              <w:b/>
            </w:rPr>
            <w:t>DAFTAR PUSTAKA</w:t>
          </w:r>
        </w:p>
        <w:p w:rsidR="00BF77A1" w:rsidRPr="00D06106" w:rsidRDefault="00BF77A1" w:rsidP="00BF77A1">
          <w:pPr>
            <w:jc w:val="center"/>
            <w:rPr>
              <w:rFonts w:ascii="Arial" w:hAnsi="Arial" w:cs="Arial"/>
              <w:b/>
              <w:lang w:val="id-ID"/>
            </w:rPr>
          </w:pPr>
        </w:p>
        <w:sdt>
          <w:sdtPr>
            <w:id w:val="1272505178"/>
            <w:bibliography/>
          </w:sdtPr>
          <w:sdtEndPr/>
          <w:sdtContent>
            <w:p w:rsidR="00BF77A1" w:rsidRPr="001054A5" w:rsidRDefault="00BF77A1" w:rsidP="00BF77A1">
              <w:pPr>
                <w:spacing w:line="276" w:lineRule="auto"/>
                <w:ind w:left="720" w:hanging="720"/>
                <w:jc w:val="both"/>
                <w:rPr>
                  <w:rFonts w:ascii="Arial" w:hAnsi="Arial" w:cs="Arial"/>
                  <w:noProof/>
                </w:rPr>
              </w:pPr>
              <w:r w:rsidRPr="001054A5">
                <w:rPr>
                  <w:rFonts w:ascii="Arial" w:hAnsi="Arial" w:cs="Arial"/>
                </w:rPr>
                <w:fldChar w:fldCharType="begin"/>
              </w:r>
              <w:r w:rsidRPr="001054A5">
                <w:rPr>
                  <w:rFonts w:ascii="Arial" w:hAnsi="Arial" w:cs="Arial"/>
                </w:rPr>
                <w:instrText xml:space="preserve"> BIBLIOGRAPHY </w:instrText>
              </w:r>
              <w:r w:rsidRPr="001054A5">
                <w:rPr>
                  <w:rFonts w:ascii="Arial" w:hAnsi="Arial" w:cs="Arial"/>
                </w:rPr>
                <w:fldChar w:fldCharType="separate"/>
              </w:r>
              <w:r w:rsidRPr="001054A5">
                <w:rPr>
                  <w:rFonts w:ascii="Arial" w:hAnsi="Arial" w:cs="Arial"/>
                  <w:noProof/>
                </w:rPr>
                <w:t xml:space="preserve">Ahern, R., &amp; Wilkinson, M. (2011). </w:t>
              </w:r>
              <w:r w:rsidRPr="001054A5">
                <w:rPr>
                  <w:rFonts w:ascii="Arial" w:hAnsi="Arial" w:cs="Arial"/>
                  <w:i/>
                  <w:iCs/>
                  <w:noProof/>
                </w:rPr>
                <w:t>Buku Saku Diagnosis Keperawatan Nanda Edisi 9.</w:t>
              </w:r>
              <w:r w:rsidRPr="001054A5">
                <w:rPr>
                  <w:rFonts w:ascii="Arial" w:hAnsi="Arial" w:cs="Arial"/>
                  <w:noProof/>
                </w:rPr>
                <w:t xml:space="preserve"> Jakarta: EGC.</w:t>
              </w:r>
            </w:p>
            <w:p w:rsidR="00BF77A1" w:rsidRPr="001054A5" w:rsidRDefault="00BF77A1" w:rsidP="00BF77A1">
              <w:pPr>
                <w:spacing w:line="276" w:lineRule="auto"/>
                <w:ind w:left="720" w:hanging="720"/>
                <w:jc w:val="both"/>
                <w:rPr>
                  <w:rFonts w:ascii="Arial" w:hAnsi="Arial" w:cs="Arial"/>
                  <w:noProof/>
                  <w:lang w:val="id-ID"/>
                </w:rPr>
              </w:pPr>
              <w:r w:rsidRPr="001054A5">
                <w:rPr>
                  <w:rFonts w:ascii="Arial" w:hAnsi="Arial" w:cs="Arial"/>
                  <w:noProof/>
                </w:rPr>
                <w:t xml:space="preserve">Ainin, H., Dharmana, E., &amp; Santoso, A. (2017). Pelaksanaan Asesmen Risiko Jatuh di Rumah Sakit. </w:t>
              </w:r>
              <w:r w:rsidRPr="001054A5">
                <w:rPr>
                  <w:rFonts w:ascii="Arial" w:hAnsi="Arial" w:cs="Arial"/>
                  <w:i/>
                  <w:iCs/>
                  <w:noProof/>
                </w:rPr>
                <w:t>Jurnal Ners dan Kebidanan Indonesia, Vol. 5, No. 2</w:t>
              </w:r>
              <w:r w:rsidRPr="001054A5">
                <w:rPr>
                  <w:rFonts w:ascii="Arial" w:hAnsi="Arial" w:cs="Arial"/>
                  <w:noProof/>
                </w:rPr>
                <w:t>.</w:t>
              </w:r>
            </w:p>
            <w:p w:rsidR="00BF77A1" w:rsidRPr="001054A5" w:rsidRDefault="00BF77A1" w:rsidP="00BF77A1">
              <w:pPr>
                <w:spacing w:line="276" w:lineRule="auto"/>
                <w:ind w:left="720" w:hanging="720"/>
                <w:jc w:val="both"/>
                <w:rPr>
                  <w:rFonts w:ascii="Arial" w:hAnsi="Arial" w:cs="Arial"/>
                  <w:noProof/>
                  <w:lang w:val="id-ID"/>
                </w:rPr>
              </w:pPr>
              <w:r w:rsidRPr="001054A5">
                <w:rPr>
                  <w:rFonts w:ascii="Arial" w:hAnsi="Arial" w:cs="Arial"/>
                  <w:noProof/>
                </w:rPr>
                <w:t>Ainin, Hirza</w:t>
              </w:r>
              <w:r w:rsidRPr="001054A5">
                <w:rPr>
                  <w:rFonts w:ascii="Arial" w:hAnsi="Arial" w:cs="Arial"/>
                  <w:noProof/>
                  <w:lang w:val="id-ID"/>
                </w:rPr>
                <w:t>. 2018. Faktor-Faktor Yang Berhubungan Dengan Pelaksanaan Tindakan Pencegahan Risiko Jatuh Yang Dilakukan Oleh Perawat Di Rumah Sakit. Akademi Keperawatan Krida Husada.</w:t>
              </w:r>
            </w:p>
            <w:p w:rsidR="00BF77A1" w:rsidRPr="001054A5" w:rsidRDefault="00BF77A1" w:rsidP="00BF77A1">
              <w:pPr>
                <w:spacing w:line="276" w:lineRule="auto"/>
                <w:ind w:left="720" w:hanging="720"/>
                <w:jc w:val="both"/>
                <w:rPr>
                  <w:rFonts w:ascii="Arial" w:hAnsi="Arial" w:cs="Arial"/>
                  <w:noProof/>
                  <w:lang w:val="id-ID"/>
                </w:rPr>
              </w:pPr>
              <w:r w:rsidRPr="001054A5">
                <w:rPr>
                  <w:rFonts w:ascii="Arial" w:hAnsi="Arial" w:cs="Arial"/>
                  <w:lang w:val="id-ID"/>
                </w:rPr>
                <w:t>Anwar. 2012. Eksperimen Dakam Sediaan Farmasi Karakterisasi Dan Aplikasi. Jakarta: Penerbit Dian Rakyat.</w:t>
              </w:r>
            </w:p>
            <w:p w:rsidR="00BF77A1" w:rsidRPr="001054A5" w:rsidRDefault="00BF77A1" w:rsidP="00BF77A1">
              <w:pPr>
                <w:spacing w:line="276" w:lineRule="auto"/>
                <w:ind w:left="720" w:hanging="720"/>
                <w:jc w:val="both"/>
                <w:rPr>
                  <w:rFonts w:ascii="Arial" w:hAnsi="Arial" w:cs="Arial"/>
                  <w:noProof/>
                  <w:lang w:val="id-ID"/>
                </w:rPr>
              </w:pPr>
              <w:r w:rsidRPr="001054A5">
                <w:rPr>
                  <w:rFonts w:ascii="Arial" w:hAnsi="Arial" w:cs="Arial"/>
                  <w:lang w:val="id-ID"/>
                </w:rPr>
                <w:t xml:space="preserve">Ari, Alfi. 2017. Hubungan Tingkat Pendidikan Perawat Instalasi Gawat Darurat Dengan Kepatuhan Pelaksanaan Standar Prosedur Operasional Penerimaan Pasien Baru Di RSUD A. M. Parikesit Tenggarong. </w:t>
              </w:r>
              <w:r w:rsidRPr="001054A5">
                <w:rPr>
                  <w:rFonts w:ascii="Arial" w:hAnsi="Arial" w:cs="Arial"/>
                  <w:i/>
                  <w:lang w:val="id-ID"/>
                </w:rPr>
                <w:t>Jurnal Ilmu Kesehatan Vol. 5 No.1</w:t>
              </w:r>
              <w:r w:rsidRPr="001054A5">
                <w:rPr>
                  <w:rFonts w:ascii="Arial" w:hAnsi="Arial" w:cs="Arial"/>
                  <w:lang w:val="id-ID"/>
                </w:rPr>
                <w:t xml:space="preserve"> </w:t>
              </w:r>
            </w:p>
            <w:p w:rsidR="00BF77A1" w:rsidRPr="001054A5" w:rsidRDefault="00BF77A1" w:rsidP="00BF77A1">
              <w:pPr>
                <w:spacing w:line="276" w:lineRule="auto"/>
                <w:ind w:left="720" w:hanging="720"/>
                <w:jc w:val="both"/>
                <w:rPr>
                  <w:rFonts w:ascii="Arial" w:hAnsi="Arial" w:cs="Arial"/>
                  <w:noProof/>
                  <w:lang w:val="id-ID"/>
                </w:rPr>
              </w:pPr>
              <w:r w:rsidRPr="001054A5">
                <w:rPr>
                  <w:rFonts w:ascii="Arial" w:hAnsi="Arial" w:cs="Arial"/>
                  <w:noProof/>
                </w:rPr>
                <w:t xml:space="preserve">Arikunto. (2007). </w:t>
              </w:r>
              <w:r w:rsidRPr="001054A5">
                <w:rPr>
                  <w:rFonts w:ascii="Arial" w:hAnsi="Arial" w:cs="Arial"/>
                  <w:i/>
                  <w:iCs/>
                  <w:noProof/>
                </w:rPr>
                <w:t>Prosedur Penelit</w:t>
              </w:r>
              <w:r w:rsidRPr="001054A5">
                <w:rPr>
                  <w:rFonts w:ascii="Arial" w:hAnsi="Arial" w:cs="Arial"/>
                  <w:i/>
                  <w:iCs/>
                  <w:noProof/>
                  <w:lang w:val="id-ID"/>
                </w:rPr>
                <w:t>ia</w:t>
              </w:r>
              <w:r w:rsidRPr="001054A5">
                <w:rPr>
                  <w:rFonts w:ascii="Arial" w:hAnsi="Arial" w:cs="Arial"/>
                  <w:i/>
                  <w:iCs/>
                  <w:noProof/>
                </w:rPr>
                <w:t>n.</w:t>
              </w:r>
              <w:r w:rsidRPr="001054A5">
                <w:rPr>
                  <w:rFonts w:ascii="Arial" w:hAnsi="Arial" w:cs="Arial"/>
                  <w:noProof/>
                </w:rPr>
                <w:t xml:space="preserve"> Jakarta: Rineka Cipta.</w:t>
              </w:r>
            </w:p>
            <w:p w:rsidR="00BF77A1" w:rsidRPr="001054A5" w:rsidRDefault="00BF77A1" w:rsidP="00BF77A1">
              <w:pPr>
                <w:spacing w:line="276" w:lineRule="auto"/>
                <w:ind w:left="720" w:hanging="720"/>
                <w:jc w:val="both"/>
                <w:rPr>
                  <w:rFonts w:ascii="Arial" w:hAnsi="Arial" w:cs="Arial"/>
                  <w:lang w:val="id-ID"/>
                </w:rPr>
              </w:pPr>
              <w:r w:rsidRPr="001054A5">
                <w:rPr>
                  <w:rFonts w:ascii="Arial" w:hAnsi="Arial" w:cs="Arial"/>
                </w:rPr>
                <w:t xml:space="preserve">Aristiawan, Bayu. Dirdjo, Maridi M &amp;. (2018). Hubungan Pengetahuan Perawat Tentang </w:t>
              </w:r>
              <w:r w:rsidRPr="001054A5">
                <w:rPr>
                  <w:rFonts w:ascii="Arial" w:hAnsi="Arial" w:cs="Arial"/>
                  <w:i/>
                </w:rPr>
                <w:t>Patient Safety</w:t>
              </w:r>
              <w:r w:rsidRPr="001054A5">
                <w:rPr>
                  <w:rFonts w:ascii="Arial" w:hAnsi="Arial" w:cs="Arial"/>
                </w:rPr>
                <w:t xml:space="preserve"> Dan Iklim Organisasi Dengan Tindakan Pencegahan Risiko Jatuh Di Rumah Sakit X Samarinda. Universitas Muhammadiyah Kalimantan Timur. Samarinda.</w:t>
              </w:r>
            </w:p>
            <w:p w:rsidR="00BF77A1" w:rsidRPr="001054A5" w:rsidRDefault="00BF77A1" w:rsidP="00BF77A1">
              <w:pPr>
                <w:spacing w:line="276" w:lineRule="auto"/>
                <w:ind w:left="720" w:hanging="720"/>
                <w:jc w:val="both"/>
                <w:rPr>
                  <w:rFonts w:ascii="Arial" w:hAnsi="Arial" w:cs="Arial"/>
                  <w:lang w:val="id-ID"/>
                </w:rPr>
              </w:pPr>
              <w:r w:rsidRPr="001054A5">
                <w:rPr>
                  <w:rFonts w:ascii="Arial" w:hAnsi="Arial" w:cs="Arial"/>
                  <w:noProof/>
                  <w:lang w:val="id-ID"/>
                </w:rPr>
                <w:t>Atika, Umi. 2017. Hubungan Karakteristik Perawat Dengan Pelaksanaan Standar Prosedur Operasional Pencegahan Pasien Risiko Jatuh Di RSUD Dr. H. Soewando Kendal. Stikes Widya Husada Semarang.</w:t>
              </w:r>
            </w:p>
            <w:p w:rsidR="00BF77A1" w:rsidRPr="001054A5" w:rsidRDefault="00BF77A1" w:rsidP="00BF77A1">
              <w:pPr>
                <w:spacing w:line="276" w:lineRule="auto"/>
                <w:ind w:left="709" w:hanging="709"/>
                <w:rPr>
                  <w:rFonts w:ascii="Arial" w:hAnsi="Arial" w:cs="Arial"/>
                </w:rPr>
              </w:pPr>
              <w:r w:rsidRPr="001054A5">
                <w:rPr>
                  <w:rFonts w:ascii="Arial" w:hAnsi="Arial" w:cs="Arial"/>
                </w:rPr>
                <w:t xml:space="preserve">Azwar, S. (2007). </w:t>
              </w:r>
              <w:r w:rsidRPr="001054A5">
                <w:rPr>
                  <w:rFonts w:ascii="Arial" w:hAnsi="Arial" w:cs="Arial"/>
                  <w:i/>
                </w:rPr>
                <w:t>Sikap Manusia, Teori dan Pengukuran.</w:t>
              </w:r>
              <w:r w:rsidRPr="001054A5">
                <w:rPr>
                  <w:rFonts w:ascii="Arial" w:hAnsi="Arial" w:cs="Arial"/>
                </w:rPr>
                <w:t xml:space="preserve"> Jakarta: Pustaka Pelajar</w:t>
              </w:r>
            </w:p>
            <w:p w:rsidR="00BF77A1" w:rsidRPr="001054A5" w:rsidRDefault="00BF77A1" w:rsidP="00BF77A1">
              <w:pPr>
                <w:spacing w:line="276" w:lineRule="auto"/>
                <w:ind w:left="709" w:hanging="709"/>
                <w:rPr>
                  <w:rFonts w:ascii="Arial" w:hAnsi="Arial" w:cs="Arial"/>
                </w:rPr>
              </w:pPr>
              <w:r w:rsidRPr="001054A5">
                <w:rPr>
                  <w:rFonts w:ascii="Arial" w:hAnsi="Arial" w:cs="Arial"/>
                </w:rPr>
                <w:t xml:space="preserve">Bimo, Walgito. 2008. </w:t>
              </w:r>
              <w:r w:rsidRPr="001054A5">
                <w:rPr>
                  <w:rFonts w:ascii="Arial" w:hAnsi="Arial" w:cs="Arial"/>
                  <w:i/>
                </w:rPr>
                <w:t>Psikologi Untuk Keperawatan Edisi 4</w:t>
              </w:r>
              <w:r w:rsidRPr="001054A5">
                <w:rPr>
                  <w:rFonts w:ascii="Arial" w:hAnsi="Arial" w:cs="Arial"/>
                </w:rPr>
                <w:t>. Yogyakarta: Andi.</w:t>
              </w:r>
            </w:p>
            <w:p w:rsidR="00BF77A1" w:rsidRPr="001054A5" w:rsidRDefault="00BF77A1" w:rsidP="00BF77A1">
              <w:pPr>
                <w:spacing w:line="276" w:lineRule="auto"/>
                <w:ind w:left="720" w:hanging="720"/>
                <w:jc w:val="both"/>
                <w:rPr>
                  <w:rFonts w:ascii="Arial" w:hAnsi="Arial" w:cs="Arial"/>
                  <w:noProof/>
                  <w:lang w:val="id-ID"/>
                </w:rPr>
              </w:pPr>
              <w:r w:rsidRPr="001054A5">
                <w:rPr>
                  <w:rFonts w:ascii="Arial" w:hAnsi="Arial" w:cs="Arial"/>
                  <w:noProof/>
                </w:rPr>
                <w:t xml:space="preserve">Budiono, S., &amp; et al. (2014). Pelaksanaan Program Manajemen Pasien Dengan Risiko Jatuh di Rumah Sakit. </w:t>
              </w:r>
              <w:r w:rsidRPr="001054A5">
                <w:rPr>
                  <w:rFonts w:ascii="Arial" w:hAnsi="Arial" w:cs="Arial"/>
                  <w:i/>
                  <w:iCs/>
                  <w:noProof/>
                </w:rPr>
                <w:t>Jurnal Kedokteran Brawijaya, Vol. 28, No. 1</w:t>
              </w:r>
              <w:r w:rsidRPr="001054A5">
                <w:rPr>
                  <w:rFonts w:ascii="Arial" w:hAnsi="Arial" w:cs="Arial"/>
                  <w:noProof/>
                </w:rPr>
                <w:t>.</w:t>
              </w:r>
            </w:p>
            <w:p w:rsidR="00BF77A1" w:rsidRPr="001054A5" w:rsidRDefault="00BF77A1" w:rsidP="00BF77A1">
              <w:pPr>
                <w:spacing w:line="276" w:lineRule="auto"/>
                <w:ind w:left="720" w:hanging="720"/>
                <w:jc w:val="both"/>
                <w:rPr>
                  <w:rFonts w:ascii="Arial" w:hAnsi="Arial" w:cs="Arial"/>
                  <w:noProof/>
                  <w:lang w:val="id-ID"/>
                </w:rPr>
              </w:pPr>
              <w:r w:rsidRPr="001054A5">
                <w:rPr>
                  <w:rFonts w:ascii="Arial" w:hAnsi="Arial" w:cs="Arial"/>
                  <w:lang w:val="id-ID"/>
                </w:rPr>
                <w:t xml:space="preserve">Catur, Kristiana. 2018. Hubungan Pengetahuan Perawat Tentang Keselamatan Pasien Pada Pencegahan Risiko Jatuh Dengan Pelaksanaan SOP Pencegahan Risiko Jatuh Di Ruang Rawat Inap Dewasa RS. Panti Waluya Malang. </w:t>
              </w:r>
              <w:r w:rsidRPr="001054A5">
                <w:rPr>
                  <w:rFonts w:ascii="Arial" w:hAnsi="Arial" w:cs="Arial"/>
                  <w:i/>
                  <w:lang w:val="id-ID"/>
                </w:rPr>
                <w:t>Nursng News Vol.3 No.3</w:t>
              </w:r>
            </w:p>
            <w:p w:rsidR="00BF77A1" w:rsidRPr="001054A5" w:rsidRDefault="00BF77A1" w:rsidP="00BF77A1">
              <w:pPr>
                <w:spacing w:line="276" w:lineRule="auto"/>
                <w:ind w:left="720" w:hanging="720"/>
                <w:jc w:val="both"/>
                <w:rPr>
                  <w:rFonts w:ascii="Arial" w:hAnsi="Arial" w:cs="Arial"/>
                  <w:noProof/>
                </w:rPr>
              </w:pPr>
              <w:r w:rsidRPr="001054A5">
                <w:rPr>
                  <w:rFonts w:ascii="Arial" w:hAnsi="Arial" w:cs="Arial"/>
                </w:rPr>
                <w:t xml:space="preserve">Dahlan, S.M. (2013). </w:t>
              </w:r>
              <w:r w:rsidRPr="001054A5">
                <w:rPr>
                  <w:rFonts w:ascii="Arial" w:hAnsi="Arial" w:cs="Arial"/>
                  <w:i/>
                  <w:iCs/>
                </w:rPr>
                <w:t xml:space="preserve">Besar Sampel dan Cara Pengambilan Sampel. </w:t>
              </w:r>
              <w:r w:rsidRPr="001054A5">
                <w:rPr>
                  <w:rFonts w:ascii="Arial" w:hAnsi="Arial" w:cs="Arial"/>
                </w:rPr>
                <w:t>Jakarta: Salemba Medika.</w:t>
              </w:r>
            </w:p>
            <w:p w:rsidR="00BF77A1" w:rsidRPr="001054A5" w:rsidRDefault="00BF77A1" w:rsidP="00BF77A1">
              <w:pPr>
                <w:spacing w:line="276" w:lineRule="auto"/>
                <w:ind w:left="720" w:hanging="720"/>
                <w:jc w:val="both"/>
                <w:rPr>
                  <w:rFonts w:ascii="Arial" w:hAnsi="Arial" w:cs="Arial"/>
                  <w:noProof/>
                </w:rPr>
              </w:pPr>
              <w:r w:rsidRPr="001054A5">
                <w:rPr>
                  <w:rFonts w:ascii="Arial" w:hAnsi="Arial" w:cs="Arial"/>
                  <w:noProof/>
                </w:rPr>
                <w:t xml:space="preserve">Darmojo, B., &amp; Martono, H. (2009). </w:t>
              </w:r>
              <w:r w:rsidRPr="001054A5">
                <w:rPr>
                  <w:rFonts w:ascii="Arial" w:hAnsi="Arial" w:cs="Arial"/>
                  <w:i/>
                  <w:iCs/>
                  <w:noProof/>
                </w:rPr>
                <w:t>Geriatri (Ilmu Kesehatan Usia Lanjut) Edisi 5.</w:t>
              </w:r>
              <w:r w:rsidRPr="001054A5">
                <w:rPr>
                  <w:rFonts w:ascii="Arial" w:hAnsi="Arial" w:cs="Arial"/>
                  <w:noProof/>
                </w:rPr>
                <w:t xml:space="preserve"> Jakarta: Balai Penerbit FKUI.</w:t>
              </w:r>
            </w:p>
            <w:p w:rsidR="00BF77A1" w:rsidRPr="001054A5" w:rsidRDefault="00BF77A1" w:rsidP="00BF77A1">
              <w:pPr>
                <w:spacing w:line="276" w:lineRule="auto"/>
                <w:ind w:left="720" w:hanging="720"/>
                <w:jc w:val="both"/>
                <w:rPr>
                  <w:rFonts w:ascii="Arial" w:hAnsi="Arial" w:cs="Arial"/>
                  <w:i/>
                  <w:iCs/>
                  <w:noProof/>
                  <w:lang w:val="id-ID"/>
                </w:rPr>
              </w:pPr>
              <w:r w:rsidRPr="001054A5">
                <w:rPr>
                  <w:rFonts w:ascii="Arial" w:hAnsi="Arial" w:cs="Arial"/>
                  <w:noProof/>
                </w:rPr>
                <w:lastRenderedPageBreak/>
                <w:t xml:space="preserve">Departemen Hukum dan Perundang-Undang. (n.d.). </w:t>
              </w:r>
              <w:r w:rsidRPr="001054A5">
                <w:rPr>
                  <w:rFonts w:ascii="Arial" w:hAnsi="Arial" w:cs="Arial"/>
                  <w:i/>
                  <w:iCs/>
                  <w:noProof/>
                </w:rPr>
                <w:t>Undang-Undang Nomon 44 Tahun 2009.</w:t>
              </w:r>
            </w:p>
            <w:p w:rsidR="00BF77A1" w:rsidRPr="001054A5" w:rsidRDefault="00BF77A1" w:rsidP="00BF77A1">
              <w:pPr>
                <w:spacing w:line="276" w:lineRule="auto"/>
                <w:ind w:left="720" w:hanging="720"/>
                <w:jc w:val="both"/>
                <w:rPr>
                  <w:rFonts w:ascii="Arial" w:hAnsi="Arial" w:cs="Arial"/>
                  <w:i/>
                  <w:iCs/>
                  <w:noProof/>
                  <w:lang w:val="id-ID"/>
                </w:rPr>
              </w:pPr>
              <w:r w:rsidRPr="001054A5">
                <w:rPr>
                  <w:rFonts w:ascii="Arial" w:hAnsi="Arial" w:cs="Arial"/>
                </w:rPr>
                <w:t>Handoko, T. Hani. 2008. Manajemen Personalia Sumber Daya Manusia Edisi Kedua. Yogyakarta: BPFE.</w:t>
              </w:r>
            </w:p>
            <w:p w:rsidR="00BF77A1" w:rsidRPr="001054A5" w:rsidRDefault="00BF77A1" w:rsidP="00BF77A1">
              <w:pPr>
                <w:spacing w:line="276" w:lineRule="auto"/>
                <w:ind w:left="720" w:hanging="720"/>
                <w:jc w:val="both"/>
                <w:rPr>
                  <w:rFonts w:ascii="Arial" w:hAnsi="Arial" w:cs="Arial"/>
                  <w:i/>
                </w:rPr>
              </w:pPr>
              <w:r w:rsidRPr="001054A5">
                <w:rPr>
                  <w:rFonts w:ascii="Arial" w:hAnsi="Arial" w:cs="Arial"/>
                </w:rPr>
                <w:t>Harianto, J. W., (2013). Keselamatan Pasien Berbasis Knowledge Management SECI Sebagai Peningkatan Kompetensi Mahasiswa Keperawatan. Jurnal Ners Vol. 10 No. 2.</w:t>
              </w:r>
            </w:p>
            <w:p w:rsidR="00BF77A1" w:rsidRPr="001054A5" w:rsidRDefault="00BF77A1" w:rsidP="00BF77A1">
              <w:pPr>
                <w:spacing w:line="276" w:lineRule="auto"/>
                <w:ind w:left="720" w:hanging="720"/>
                <w:jc w:val="both"/>
                <w:rPr>
                  <w:rFonts w:ascii="Arial" w:hAnsi="Arial" w:cs="Arial"/>
                </w:rPr>
              </w:pPr>
              <w:r w:rsidRPr="001054A5">
                <w:rPr>
                  <w:rFonts w:ascii="Arial" w:hAnsi="Arial" w:cs="Arial"/>
                </w:rPr>
                <w:t xml:space="preserve">Hidayat. A.A.A. (2007). </w:t>
              </w:r>
              <w:r w:rsidRPr="001054A5">
                <w:rPr>
                  <w:rFonts w:ascii="Arial" w:hAnsi="Arial" w:cs="Arial"/>
                  <w:i/>
                  <w:iCs/>
                </w:rPr>
                <w:t>Metode Penelitian Keperawatan dan Tekhnik Analisa</w:t>
              </w:r>
              <w:r w:rsidRPr="001054A5">
                <w:rPr>
                  <w:rFonts w:ascii="Arial" w:hAnsi="Arial" w:cs="Arial"/>
                </w:rPr>
                <w:t xml:space="preserve"> </w:t>
              </w:r>
              <w:r w:rsidRPr="001054A5">
                <w:rPr>
                  <w:rFonts w:ascii="Arial" w:hAnsi="Arial" w:cs="Arial"/>
                  <w:i/>
                  <w:iCs/>
                </w:rPr>
                <w:t xml:space="preserve">Data. </w:t>
              </w:r>
              <w:r w:rsidRPr="001054A5">
                <w:rPr>
                  <w:rFonts w:ascii="Arial" w:hAnsi="Arial" w:cs="Arial"/>
                </w:rPr>
                <w:t>Jakarta: Salemba Medika.</w:t>
              </w:r>
            </w:p>
            <w:p w:rsidR="00BF77A1" w:rsidRPr="001054A5" w:rsidRDefault="00BF77A1" w:rsidP="00BF77A1">
              <w:pPr>
                <w:spacing w:line="276" w:lineRule="auto"/>
                <w:ind w:left="709" w:hanging="709"/>
                <w:rPr>
                  <w:rFonts w:ascii="Arial" w:hAnsi="Arial" w:cs="Arial"/>
                  <w:i/>
                </w:rPr>
              </w:pPr>
              <w:r w:rsidRPr="001054A5">
                <w:rPr>
                  <w:rFonts w:ascii="Arial" w:hAnsi="Arial" w:cs="Arial"/>
                </w:rPr>
                <w:t xml:space="preserve">Hiyama, Akiko. (2017). Hubungan Antara Masalah Etis Dalam Perawatan Pencegahan Jatuh Dengan Kaarakteristik Perawat. </w:t>
              </w:r>
              <w:r w:rsidRPr="001054A5">
                <w:rPr>
                  <w:rFonts w:ascii="Arial" w:hAnsi="Arial" w:cs="Arial"/>
                  <w:i/>
                </w:rPr>
                <w:t>International Journal of Nursing Vol.  4 No. 2</w:t>
              </w:r>
            </w:p>
            <w:p w:rsidR="00BF77A1" w:rsidRPr="001054A5" w:rsidRDefault="00BF77A1" w:rsidP="00BF77A1">
              <w:pPr>
                <w:spacing w:line="276" w:lineRule="auto"/>
                <w:ind w:left="720" w:hanging="720"/>
                <w:jc w:val="both"/>
                <w:rPr>
                  <w:rFonts w:ascii="Arial" w:hAnsi="Arial" w:cs="Arial"/>
                  <w:noProof/>
                </w:rPr>
              </w:pPr>
              <w:r w:rsidRPr="001054A5">
                <w:rPr>
                  <w:rFonts w:ascii="Arial" w:hAnsi="Arial" w:cs="Arial"/>
                  <w:noProof/>
                </w:rPr>
                <w:t xml:space="preserve">Kaliteng, E. W., Ake, J., &amp; Makausi, E. (2015). Hubungan Pengetahuan Perawat Tentang Patient Safety Dengan Tindakan Pencegahan Risiko Pasien Jatuh Di Ruang Interna RSUD Maria Walanda Maramis Airmadidi. </w:t>
              </w:r>
              <w:r w:rsidRPr="001054A5">
                <w:rPr>
                  <w:rFonts w:ascii="Arial" w:hAnsi="Arial" w:cs="Arial"/>
                  <w:i/>
                  <w:iCs/>
                  <w:noProof/>
                </w:rPr>
                <w:t>E-Jurnal Sariputra, Vol. 2</w:t>
              </w:r>
              <w:r w:rsidRPr="001054A5">
                <w:rPr>
                  <w:rFonts w:ascii="Arial" w:hAnsi="Arial" w:cs="Arial"/>
                  <w:noProof/>
                </w:rPr>
                <w:t>.</w:t>
              </w:r>
            </w:p>
            <w:p w:rsidR="00BF77A1" w:rsidRPr="001054A5" w:rsidRDefault="00BF77A1" w:rsidP="00BF77A1">
              <w:pPr>
                <w:spacing w:line="276" w:lineRule="auto"/>
                <w:ind w:left="720" w:hanging="720"/>
                <w:jc w:val="both"/>
                <w:rPr>
                  <w:rFonts w:ascii="Arial" w:hAnsi="Arial" w:cs="Arial"/>
                  <w:noProof/>
                </w:rPr>
              </w:pPr>
              <w:r w:rsidRPr="001054A5">
                <w:rPr>
                  <w:rFonts w:ascii="Arial" w:hAnsi="Arial" w:cs="Arial"/>
                  <w:noProof/>
                </w:rPr>
                <w:t xml:space="preserve">Kementrian Kesehatan Republik Indonesia. (2011). </w:t>
              </w:r>
              <w:r w:rsidRPr="001054A5">
                <w:rPr>
                  <w:rFonts w:ascii="Arial" w:hAnsi="Arial" w:cs="Arial"/>
                  <w:i/>
                  <w:iCs/>
                  <w:noProof/>
                </w:rPr>
                <w:t>Standar Akreditasi Rumah Sakit.</w:t>
              </w:r>
              <w:r w:rsidRPr="001054A5">
                <w:rPr>
                  <w:rFonts w:ascii="Arial" w:hAnsi="Arial" w:cs="Arial"/>
                  <w:noProof/>
                </w:rPr>
                <w:t xml:space="preserve"> Jakarta: Kementrian Kesehatan RI.</w:t>
              </w:r>
            </w:p>
            <w:p w:rsidR="00BF77A1" w:rsidRPr="001054A5" w:rsidRDefault="00BF77A1" w:rsidP="00BF77A1">
              <w:pPr>
                <w:spacing w:line="276" w:lineRule="auto"/>
                <w:ind w:left="709" w:hanging="709"/>
                <w:jc w:val="both"/>
                <w:rPr>
                  <w:rFonts w:ascii="Arial" w:hAnsi="Arial" w:cs="Arial"/>
                  <w:lang w:val="id-ID"/>
                </w:rPr>
              </w:pPr>
              <w:r w:rsidRPr="001054A5">
                <w:rPr>
                  <w:rFonts w:ascii="Arial" w:hAnsi="Arial" w:cs="Arial"/>
                  <w:noProof/>
                  <w:lang w:val="id-ID"/>
                </w:rPr>
                <w:t xml:space="preserve">Maulidiawati, Ita. Nursalam. Endang Nihayati, Hanik. 2017. </w:t>
              </w:r>
              <w:r w:rsidRPr="001054A5">
                <w:rPr>
                  <w:rFonts w:ascii="Arial" w:hAnsi="Arial" w:cs="Arial"/>
                  <w:i/>
                  <w:noProof/>
                  <w:lang w:val="id-ID"/>
                </w:rPr>
                <w:t>Development Of A Supervision Model Besed On Experiential Learning For The Implementation Of Patient Safety Goals At A Teaching Hospital In Surabaya.</w:t>
              </w:r>
              <w:r w:rsidRPr="001054A5">
                <w:rPr>
                  <w:rFonts w:ascii="Arial" w:hAnsi="Arial" w:cs="Arial"/>
                  <w:noProof/>
                  <w:lang w:val="id-ID"/>
                </w:rPr>
                <w:t xml:space="preserve"> 2018. </w:t>
              </w:r>
              <w:r w:rsidRPr="001054A5">
                <w:rPr>
                  <w:rFonts w:ascii="Arial" w:hAnsi="Arial" w:cs="Arial"/>
                  <w:i/>
                  <w:noProof/>
                  <w:lang w:val="id-ID"/>
                </w:rPr>
                <w:t>Jurnal Ners Vol.12. No .2</w:t>
              </w:r>
            </w:p>
            <w:p w:rsidR="00BF77A1" w:rsidRPr="001054A5" w:rsidRDefault="00BF77A1" w:rsidP="00BF77A1">
              <w:pPr>
                <w:spacing w:line="276" w:lineRule="auto"/>
                <w:ind w:left="709" w:hanging="709"/>
                <w:jc w:val="both"/>
                <w:rPr>
                  <w:rFonts w:ascii="Arial" w:hAnsi="Arial" w:cs="Arial"/>
                  <w:lang w:val="id-ID"/>
                </w:rPr>
              </w:pPr>
              <w:r w:rsidRPr="001054A5">
                <w:rPr>
                  <w:rFonts w:ascii="Arial" w:hAnsi="Arial" w:cs="Arial"/>
                </w:rPr>
                <w:t xml:space="preserve">Mawansyah T, Dkk (2017). Hubungan Pengetahuan Sikap Dan Motivasi Kerja Perawat Dengan Pelaksanaan </w:t>
              </w:r>
              <w:r w:rsidRPr="001054A5">
                <w:rPr>
                  <w:rFonts w:ascii="Arial" w:hAnsi="Arial" w:cs="Arial"/>
                  <w:i/>
                </w:rPr>
                <w:t xml:space="preserve">Patient Safety </w:t>
              </w:r>
              <w:r w:rsidRPr="001054A5">
                <w:rPr>
                  <w:rFonts w:ascii="Arial" w:hAnsi="Arial" w:cs="Arial"/>
                </w:rPr>
                <w:t>Di Rumah Sakit Santa Anna Kediri 2018. Jurnal Ilmiah Mahasiswa Kesehatan Masyarakat, Vol. 2 No.6</w:t>
              </w:r>
            </w:p>
            <w:p w:rsidR="00BF77A1" w:rsidRPr="001054A5" w:rsidRDefault="00BF77A1" w:rsidP="00BF77A1">
              <w:pPr>
                <w:spacing w:line="276" w:lineRule="auto"/>
                <w:ind w:left="709" w:hanging="709"/>
                <w:jc w:val="both"/>
                <w:rPr>
                  <w:rFonts w:ascii="Arial" w:hAnsi="Arial" w:cs="Arial"/>
                  <w:lang w:val="id-ID"/>
                </w:rPr>
              </w:pPr>
              <w:r w:rsidRPr="001054A5">
                <w:rPr>
                  <w:rFonts w:ascii="Arial" w:hAnsi="Arial" w:cs="Arial"/>
                  <w:noProof/>
                  <w:lang w:val="id-ID"/>
                </w:rPr>
                <w:t>Morris, Rob. O'Riordan, Shelagh. 2017.</w:t>
              </w:r>
              <w:r w:rsidRPr="001054A5">
                <w:rPr>
                  <w:rFonts w:ascii="Arial" w:hAnsi="Arial" w:cs="Arial"/>
                  <w:i/>
                  <w:noProof/>
                  <w:lang w:val="id-ID"/>
                </w:rPr>
                <w:t xml:space="preserve"> Prevention Of Falls In Hospital.Journal Clinical Medicin 2017 Vol.17 No.4</w:t>
              </w:r>
            </w:p>
            <w:p w:rsidR="00BF77A1" w:rsidRPr="001054A5" w:rsidRDefault="00BF77A1" w:rsidP="00BF77A1">
              <w:pPr>
                <w:spacing w:line="276" w:lineRule="auto"/>
                <w:ind w:left="709" w:hanging="709"/>
                <w:jc w:val="both"/>
                <w:rPr>
                  <w:rFonts w:ascii="Arial" w:hAnsi="Arial" w:cs="Arial"/>
                  <w:noProof/>
                </w:rPr>
              </w:pPr>
              <w:r w:rsidRPr="001054A5">
                <w:rPr>
                  <w:rFonts w:ascii="Arial" w:hAnsi="Arial" w:cs="Arial"/>
                  <w:noProof/>
                </w:rPr>
                <w:t xml:space="preserve">Niven, N. (2002). </w:t>
              </w:r>
              <w:r w:rsidRPr="001054A5">
                <w:rPr>
                  <w:rFonts w:ascii="Arial" w:hAnsi="Arial" w:cs="Arial"/>
                  <w:i/>
                  <w:iCs/>
                  <w:noProof/>
                </w:rPr>
                <w:t>Psikologi Kesehatan Edisi 2.</w:t>
              </w:r>
              <w:r w:rsidRPr="001054A5">
                <w:rPr>
                  <w:rFonts w:ascii="Arial" w:hAnsi="Arial" w:cs="Arial"/>
                  <w:noProof/>
                </w:rPr>
                <w:t xml:space="preserve"> Jakarta: EGC.</w:t>
              </w:r>
            </w:p>
            <w:p w:rsidR="00BF77A1" w:rsidRPr="001054A5" w:rsidRDefault="00BF77A1" w:rsidP="00BF77A1">
              <w:pPr>
                <w:spacing w:line="276" w:lineRule="auto"/>
                <w:ind w:left="720" w:hanging="720"/>
                <w:jc w:val="both"/>
                <w:rPr>
                  <w:rFonts w:ascii="Arial" w:hAnsi="Arial" w:cs="Arial"/>
                  <w:noProof/>
                </w:rPr>
              </w:pPr>
              <w:r w:rsidRPr="001054A5">
                <w:rPr>
                  <w:rFonts w:ascii="Arial" w:hAnsi="Arial" w:cs="Arial"/>
                  <w:noProof/>
                </w:rPr>
                <w:t xml:space="preserve">Notoatmodjo, S. (2010). </w:t>
              </w:r>
              <w:r w:rsidRPr="001054A5">
                <w:rPr>
                  <w:rFonts w:ascii="Arial" w:hAnsi="Arial" w:cs="Arial"/>
                  <w:i/>
                  <w:iCs/>
                  <w:noProof/>
                </w:rPr>
                <w:t>Metodologi Penelitian Kesehatan. Edisi Revisi.</w:t>
              </w:r>
              <w:r w:rsidRPr="001054A5">
                <w:rPr>
                  <w:rFonts w:ascii="Arial" w:hAnsi="Arial" w:cs="Arial"/>
                  <w:noProof/>
                </w:rPr>
                <w:t xml:space="preserve"> Jakarta: Rineka Cipta.</w:t>
              </w:r>
            </w:p>
            <w:p w:rsidR="00BF77A1" w:rsidRPr="001054A5" w:rsidRDefault="00BF77A1" w:rsidP="00BF77A1">
              <w:pPr>
                <w:spacing w:line="276" w:lineRule="auto"/>
                <w:ind w:left="720" w:hanging="720"/>
                <w:jc w:val="both"/>
                <w:rPr>
                  <w:rFonts w:ascii="Arial" w:hAnsi="Arial" w:cs="Arial"/>
                  <w:noProof/>
                </w:rPr>
              </w:pPr>
              <w:r w:rsidRPr="001054A5">
                <w:rPr>
                  <w:rFonts w:ascii="Arial" w:hAnsi="Arial" w:cs="Arial"/>
                  <w:noProof/>
                </w:rPr>
                <w:t xml:space="preserve">Notoatmodjo, S. (2010). </w:t>
              </w:r>
              <w:r w:rsidRPr="001054A5">
                <w:rPr>
                  <w:rFonts w:ascii="Arial" w:hAnsi="Arial" w:cs="Arial"/>
                  <w:i/>
                  <w:iCs/>
                  <w:noProof/>
                </w:rPr>
                <w:t>Promosi Kesehatan Dan Ilmu Perilaku.</w:t>
              </w:r>
              <w:r w:rsidRPr="001054A5">
                <w:rPr>
                  <w:rFonts w:ascii="Arial" w:hAnsi="Arial" w:cs="Arial"/>
                  <w:noProof/>
                </w:rPr>
                <w:t xml:space="preserve"> Jakarta: Rineka Cipta.</w:t>
              </w:r>
            </w:p>
            <w:p w:rsidR="00BF77A1" w:rsidRPr="001054A5" w:rsidRDefault="00BF77A1" w:rsidP="00BF77A1">
              <w:pPr>
                <w:spacing w:line="276" w:lineRule="auto"/>
                <w:ind w:left="720" w:hanging="720"/>
                <w:jc w:val="both"/>
                <w:rPr>
                  <w:rFonts w:ascii="Arial" w:hAnsi="Arial" w:cs="Arial"/>
                  <w:noProof/>
                </w:rPr>
              </w:pPr>
              <w:r w:rsidRPr="001054A5">
                <w:rPr>
                  <w:rFonts w:ascii="Arial" w:hAnsi="Arial" w:cs="Arial"/>
                  <w:noProof/>
                </w:rPr>
                <w:t xml:space="preserve">Notoatmodjo, S. (2012). </w:t>
              </w:r>
              <w:r w:rsidRPr="001054A5">
                <w:rPr>
                  <w:rFonts w:ascii="Arial" w:hAnsi="Arial" w:cs="Arial"/>
                  <w:i/>
                  <w:iCs/>
                  <w:noProof/>
                </w:rPr>
                <w:t>Metodologi Penelitian Kesehatan.</w:t>
              </w:r>
              <w:r w:rsidRPr="001054A5">
                <w:rPr>
                  <w:rFonts w:ascii="Arial" w:hAnsi="Arial" w:cs="Arial"/>
                  <w:noProof/>
                </w:rPr>
                <w:t xml:space="preserve"> Jakarta: Rineka Cipta.</w:t>
              </w:r>
            </w:p>
            <w:p w:rsidR="00BF77A1" w:rsidRPr="001054A5" w:rsidRDefault="00BF77A1" w:rsidP="00BF77A1">
              <w:pPr>
                <w:spacing w:line="276" w:lineRule="auto"/>
                <w:ind w:left="720" w:hanging="720"/>
                <w:jc w:val="both"/>
                <w:rPr>
                  <w:rFonts w:ascii="Arial" w:hAnsi="Arial" w:cs="Arial"/>
                  <w:noProof/>
                  <w:lang w:val="id-ID"/>
                </w:rPr>
              </w:pPr>
              <w:r w:rsidRPr="001054A5">
                <w:rPr>
                  <w:rFonts w:ascii="Arial" w:hAnsi="Arial" w:cs="Arial"/>
                  <w:noProof/>
                </w:rPr>
                <w:t xml:space="preserve">Nursalam. (2011). </w:t>
              </w:r>
              <w:r w:rsidRPr="001054A5">
                <w:rPr>
                  <w:rFonts w:ascii="Arial" w:hAnsi="Arial" w:cs="Arial"/>
                  <w:i/>
                  <w:iCs/>
                  <w:noProof/>
                </w:rPr>
                <w:t>Konsep Dan Penerapan Metodologi Penelitian Ilmu Keperawatan.</w:t>
              </w:r>
              <w:r w:rsidRPr="001054A5">
                <w:rPr>
                  <w:rFonts w:ascii="Arial" w:hAnsi="Arial" w:cs="Arial"/>
                  <w:noProof/>
                </w:rPr>
                <w:t xml:space="preserve"> Jakarta: Selemba Medika.</w:t>
              </w:r>
            </w:p>
            <w:p w:rsidR="00BF77A1" w:rsidRPr="001054A5" w:rsidRDefault="00BF77A1" w:rsidP="00BF77A1">
              <w:pPr>
                <w:spacing w:line="276" w:lineRule="auto"/>
                <w:ind w:left="720" w:hanging="720"/>
                <w:jc w:val="both"/>
                <w:rPr>
                  <w:rFonts w:ascii="Arial" w:hAnsi="Arial" w:cs="Arial"/>
                  <w:noProof/>
                  <w:lang w:val="id-ID"/>
                </w:rPr>
              </w:pPr>
              <w:r w:rsidRPr="001054A5">
                <w:rPr>
                  <w:rFonts w:ascii="Arial" w:hAnsi="Arial" w:cs="Arial"/>
                  <w:lang w:val="id-ID"/>
                </w:rPr>
                <w:t xml:space="preserve">Pagala, Iriyanto. 2019. Perilaku Kepatuhan Perawat Melaksanakan SOP Terhadap Kejadian Keselamatan Pasien Di Rumah Sakit X Kendari. </w:t>
              </w:r>
              <w:r w:rsidRPr="001054A5">
                <w:rPr>
                  <w:rFonts w:ascii="Arial" w:hAnsi="Arial" w:cs="Arial"/>
                  <w:i/>
                  <w:lang w:val="id-ID"/>
                </w:rPr>
                <w:t>Jurnal Promosi Kesehatan Indonesia Vol.12</w:t>
              </w:r>
            </w:p>
            <w:p w:rsidR="00BF77A1" w:rsidRPr="001054A5" w:rsidRDefault="00BF77A1" w:rsidP="00BF77A1">
              <w:pPr>
                <w:spacing w:line="276" w:lineRule="auto"/>
                <w:ind w:left="720" w:hanging="720"/>
                <w:jc w:val="both"/>
                <w:rPr>
                  <w:rFonts w:ascii="Arial" w:hAnsi="Arial" w:cs="Arial"/>
                  <w:noProof/>
                </w:rPr>
              </w:pPr>
              <w:r w:rsidRPr="001054A5">
                <w:rPr>
                  <w:rFonts w:ascii="Arial" w:hAnsi="Arial" w:cs="Arial"/>
                  <w:noProof/>
                </w:rPr>
                <w:lastRenderedPageBreak/>
                <w:t xml:space="preserve">Potter, P., &amp; Perry, A. (2009). </w:t>
              </w:r>
              <w:r w:rsidRPr="001054A5">
                <w:rPr>
                  <w:rFonts w:ascii="Arial" w:hAnsi="Arial" w:cs="Arial"/>
                  <w:i/>
                  <w:iCs/>
                  <w:noProof/>
                </w:rPr>
                <w:t>Buku Ajaran Fundamental Keperawatan: Konsep, Proses Dan Praktik Edisi 7 Volume 2. Ahli Bahasa: Yasmin Asih Dkk.</w:t>
              </w:r>
              <w:r w:rsidRPr="001054A5">
                <w:rPr>
                  <w:rFonts w:ascii="Arial" w:hAnsi="Arial" w:cs="Arial"/>
                  <w:noProof/>
                </w:rPr>
                <w:t xml:space="preserve"> Jakarta: EGC.</w:t>
              </w:r>
            </w:p>
            <w:p w:rsidR="00BF77A1" w:rsidRPr="001054A5" w:rsidRDefault="00BF77A1" w:rsidP="00BF77A1">
              <w:pPr>
                <w:spacing w:line="276" w:lineRule="auto"/>
                <w:ind w:left="720" w:hanging="720"/>
                <w:jc w:val="both"/>
                <w:rPr>
                  <w:rFonts w:ascii="Arial" w:hAnsi="Arial" w:cs="Arial"/>
                  <w:noProof/>
                </w:rPr>
              </w:pPr>
              <w:r w:rsidRPr="001054A5">
                <w:rPr>
                  <w:rFonts w:ascii="Arial" w:hAnsi="Arial" w:cs="Arial"/>
                  <w:noProof/>
                </w:rPr>
                <w:t xml:space="preserve">Rahayu, A., &amp; Kardi, H. (2017). Hubungan Pengetahuan Dan Motivasi Perawat Tentang Terapi Intravena Dengan Pencegahan Plebitis Di Ruang Rawat Inap RSUD Raden Mattaher Kota Jambi. </w:t>
              </w:r>
              <w:r w:rsidRPr="001054A5">
                <w:rPr>
                  <w:rFonts w:ascii="Arial" w:hAnsi="Arial" w:cs="Arial"/>
                  <w:i/>
                  <w:iCs/>
                  <w:noProof/>
                </w:rPr>
                <w:t>Jurnal Akademi Baiturrahman, Vol. 6, No.1</w:t>
              </w:r>
              <w:r w:rsidRPr="001054A5">
                <w:rPr>
                  <w:rFonts w:ascii="Arial" w:hAnsi="Arial" w:cs="Arial"/>
                  <w:noProof/>
                </w:rPr>
                <w:t>.</w:t>
              </w:r>
            </w:p>
            <w:p w:rsidR="00BF77A1" w:rsidRPr="001054A5" w:rsidRDefault="00BF77A1" w:rsidP="00BF77A1">
              <w:pPr>
                <w:spacing w:line="276" w:lineRule="auto"/>
                <w:ind w:left="709" w:hanging="709"/>
                <w:rPr>
                  <w:rFonts w:ascii="Arial" w:hAnsi="Arial" w:cs="Arial"/>
                </w:rPr>
              </w:pPr>
              <w:r w:rsidRPr="001054A5">
                <w:rPr>
                  <w:rFonts w:ascii="Arial" w:hAnsi="Arial" w:cs="Arial"/>
                </w:rPr>
                <w:t>Rahman (2010). Faktor-Faktor Yang Mempengaruhibkepatuhan. Jakarta: Bina Pustaka</w:t>
              </w:r>
            </w:p>
            <w:p w:rsidR="00BF77A1" w:rsidRPr="001054A5" w:rsidRDefault="00BF77A1" w:rsidP="00BF77A1">
              <w:pPr>
                <w:spacing w:line="276" w:lineRule="auto"/>
                <w:ind w:left="720" w:hanging="720"/>
                <w:jc w:val="both"/>
                <w:rPr>
                  <w:rFonts w:ascii="Arial" w:hAnsi="Arial" w:cs="Arial"/>
                  <w:noProof/>
                </w:rPr>
              </w:pPr>
              <w:r w:rsidRPr="001054A5">
                <w:rPr>
                  <w:rFonts w:ascii="Arial" w:hAnsi="Arial" w:cs="Arial"/>
                  <w:noProof/>
                </w:rPr>
                <w:t xml:space="preserve">Sanjaya, P. D., Rosa, E. M., &amp; Ulfa, M. (2017). Evaluasi Penerapan Pencegahan Pasien Berisiko Jatuh Di Rumah Sakit. </w:t>
              </w:r>
              <w:r w:rsidRPr="001054A5">
                <w:rPr>
                  <w:rFonts w:ascii="Arial" w:hAnsi="Arial" w:cs="Arial"/>
                  <w:i/>
                  <w:iCs/>
                  <w:noProof/>
                </w:rPr>
                <w:t>Jurnal Kesehatan Masyarakat, Vol. 11, Issue 2</w:t>
              </w:r>
              <w:r w:rsidRPr="001054A5">
                <w:rPr>
                  <w:rFonts w:ascii="Arial" w:hAnsi="Arial" w:cs="Arial"/>
                  <w:noProof/>
                </w:rPr>
                <w:t>.</w:t>
              </w:r>
            </w:p>
            <w:p w:rsidR="00BF77A1" w:rsidRPr="001054A5" w:rsidRDefault="00BF77A1" w:rsidP="00BF77A1">
              <w:pPr>
                <w:spacing w:line="276" w:lineRule="auto"/>
                <w:ind w:left="709" w:hanging="709"/>
                <w:rPr>
                  <w:rFonts w:ascii="Arial" w:hAnsi="Arial" w:cs="Arial"/>
                </w:rPr>
              </w:pPr>
              <w:r w:rsidRPr="001054A5">
                <w:rPr>
                  <w:rFonts w:ascii="Arial" w:hAnsi="Arial" w:cs="Arial"/>
                </w:rPr>
                <w:t>Sides, Micaela Knebel, Dkk. (2018). Keselamatan Pasien: Resiko Jatuh Di Unit Intervensi Rumah Sakit.</w:t>
              </w:r>
              <w:r w:rsidRPr="001054A5">
                <w:rPr>
                  <w:rFonts w:ascii="Arial" w:hAnsi="Arial" w:cs="Arial"/>
                  <w:i/>
                </w:rPr>
                <w:t xml:space="preserve"> International Journal of Development Research Vol.88, Issue 03.</w:t>
              </w:r>
            </w:p>
            <w:p w:rsidR="00BF77A1" w:rsidRPr="001054A5" w:rsidRDefault="00BF77A1" w:rsidP="00BF77A1">
              <w:pPr>
                <w:spacing w:line="276" w:lineRule="auto"/>
                <w:ind w:left="720" w:hanging="720"/>
                <w:jc w:val="both"/>
                <w:rPr>
                  <w:rFonts w:ascii="Arial" w:hAnsi="Arial" w:cs="Arial"/>
                  <w:noProof/>
                  <w:lang w:val="id-ID"/>
                </w:rPr>
              </w:pPr>
              <w:r w:rsidRPr="001054A5">
                <w:rPr>
                  <w:rFonts w:ascii="Arial" w:hAnsi="Arial" w:cs="Arial"/>
                  <w:noProof/>
                </w:rPr>
                <w:t xml:space="preserve">Stanley, M., &amp; Beare, P. (2006). </w:t>
              </w:r>
              <w:r w:rsidRPr="001054A5">
                <w:rPr>
                  <w:rFonts w:ascii="Arial" w:hAnsi="Arial" w:cs="Arial"/>
                  <w:i/>
                  <w:iCs/>
                  <w:noProof/>
                </w:rPr>
                <w:t>Buku Ajaran Keperawatan Gerontik.</w:t>
              </w:r>
              <w:r w:rsidRPr="001054A5">
                <w:rPr>
                  <w:rFonts w:ascii="Arial" w:hAnsi="Arial" w:cs="Arial"/>
                  <w:noProof/>
                </w:rPr>
                <w:t xml:space="preserve"> Jakarta: EGC.</w:t>
              </w:r>
            </w:p>
            <w:p w:rsidR="00BF77A1" w:rsidRPr="001054A5" w:rsidRDefault="00BF77A1" w:rsidP="00BF77A1">
              <w:pPr>
                <w:spacing w:line="276" w:lineRule="auto"/>
                <w:ind w:left="720" w:hanging="720"/>
                <w:jc w:val="both"/>
                <w:rPr>
                  <w:rFonts w:ascii="Arial" w:hAnsi="Arial" w:cs="Arial"/>
                  <w:i/>
                  <w:lang w:val="id-ID"/>
                </w:rPr>
              </w:pPr>
              <w:r w:rsidRPr="001054A5">
                <w:rPr>
                  <w:rFonts w:ascii="Arial" w:hAnsi="Arial" w:cs="Arial"/>
                  <w:lang w:val="id-ID"/>
                </w:rPr>
                <w:t xml:space="preserve">Suharmat, Raden. 2018. Hubungan Karakteristik Perawat Terhadap Pelaksanaan Sasaran Keselamatan Pasien Pasca Akreditasi Rumah Sakit X  Di Kota Palembang Tahun 2018.  </w:t>
              </w:r>
              <w:r w:rsidRPr="001054A5">
                <w:rPr>
                  <w:rFonts w:ascii="Arial" w:hAnsi="Arial" w:cs="Arial"/>
                  <w:i/>
                  <w:lang w:val="id-ID"/>
                </w:rPr>
                <w:t>Jurnal Ilmiah Universitas Batanghari Jambi Vol. 19 No. 1.</w:t>
              </w:r>
            </w:p>
            <w:p w:rsidR="00BF77A1" w:rsidRPr="001054A5" w:rsidRDefault="00BF77A1" w:rsidP="00BF77A1">
              <w:pPr>
                <w:spacing w:line="276" w:lineRule="auto"/>
                <w:ind w:left="720" w:hanging="720"/>
                <w:jc w:val="both"/>
                <w:rPr>
                  <w:rFonts w:ascii="Arial" w:hAnsi="Arial" w:cs="Arial"/>
                  <w:i/>
                  <w:lang w:val="id-ID"/>
                </w:rPr>
              </w:pPr>
              <w:r w:rsidRPr="001054A5">
                <w:rPr>
                  <w:rFonts w:ascii="Arial" w:hAnsi="Arial" w:cs="Arial"/>
                  <w:noProof/>
                </w:rPr>
                <w:t xml:space="preserve">Sugiono. (2007). </w:t>
              </w:r>
              <w:r w:rsidRPr="001054A5">
                <w:rPr>
                  <w:rFonts w:ascii="Arial" w:hAnsi="Arial" w:cs="Arial"/>
                  <w:i/>
                  <w:iCs/>
                  <w:noProof/>
                </w:rPr>
                <w:t>Metode Penelitian Kuantitatif Kualitatif Dan R&amp;D.</w:t>
              </w:r>
              <w:r w:rsidRPr="001054A5">
                <w:rPr>
                  <w:rFonts w:ascii="Arial" w:hAnsi="Arial" w:cs="Arial"/>
                  <w:noProof/>
                </w:rPr>
                <w:t xml:space="preserve"> Bandung: Alfabeta.</w:t>
              </w:r>
            </w:p>
            <w:p w:rsidR="00BF77A1" w:rsidRPr="001054A5" w:rsidRDefault="00BF77A1" w:rsidP="00BF77A1">
              <w:pPr>
                <w:spacing w:line="276" w:lineRule="auto"/>
                <w:ind w:left="720" w:hanging="720"/>
                <w:jc w:val="both"/>
                <w:rPr>
                  <w:rFonts w:ascii="Arial" w:hAnsi="Arial" w:cs="Arial"/>
                  <w:noProof/>
                  <w:lang w:val="id-ID"/>
                </w:rPr>
              </w:pPr>
              <w:r w:rsidRPr="001054A5">
                <w:rPr>
                  <w:rFonts w:ascii="Arial" w:hAnsi="Arial" w:cs="Arial"/>
                  <w:lang w:val="id-ID"/>
                </w:rPr>
                <w:t>Susanti, Ranti. 2015. Hubungan Pengetahuan Dengan Kepatuhan Perawat Melaksanakan Standar Prosedur Opersional: Menurunkan Risiko Cidera Akibat Jatuh Di Ruang Perawatan Dewasa RSUD Dr. Moewardi. Stikes Kusuma Husada Surakarta.</w:t>
              </w:r>
            </w:p>
            <w:p w:rsidR="00BF77A1" w:rsidRPr="001054A5" w:rsidRDefault="00BF77A1" w:rsidP="00BF77A1">
              <w:pPr>
                <w:spacing w:line="276" w:lineRule="auto"/>
                <w:ind w:left="720" w:hanging="720"/>
                <w:jc w:val="both"/>
                <w:rPr>
                  <w:rFonts w:ascii="Arial" w:hAnsi="Arial" w:cs="Arial"/>
                  <w:noProof/>
                  <w:lang w:val="id-ID"/>
                </w:rPr>
              </w:pPr>
              <w:r w:rsidRPr="001054A5">
                <w:rPr>
                  <w:rFonts w:ascii="Arial" w:hAnsi="Arial" w:cs="Arial"/>
                  <w:lang w:val="id-ID"/>
                </w:rPr>
                <w:t>Rival, V dan Mulyadi. 2010. Kepemimpinan Dan Perilaku Organisasi. Jakarta PT. Raja Gravindo Persada.</w:t>
              </w:r>
            </w:p>
            <w:p w:rsidR="00BF77A1" w:rsidRPr="001054A5" w:rsidRDefault="00BF77A1" w:rsidP="00BF77A1">
              <w:pPr>
                <w:spacing w:line="276" w:lineRule="auto"/>
                <w:ind w:left="720" w:hanging="720"/>
                <w:jc w:val="both"/>
                <w:rPr>
                  <w:rFonts w:ascii="Arial" w:hAnsi="Arial" w:cs="Arial"/>
                  <w:noProof/>
                </w:rPr>
              </w:pPr>
              <w:r w:rsidRPr="001054A5">
                <w:rPr>
                  <w:rFonts w:ascii="Arial" w:hAnsi="Arial" w:cs="Arial"/>
                  <w:noProof/>
                </w:rPr>
                <w:t xml:space="preserve">Ulfa, M., &amp; Sarzuli, T. (2016). Pengaruh Faktor Internal Dan Eksternal Terhadap Kepatuhan. </w:t>
              </w:r>
              <w:r w:rsidRPr="001054A5">
                <w:rPr>
                  <w:rFonts w:ascii="Arial" w:hAnsi="Arial" w:cs="Arial"/>
                  <w:i/>
                  <w:iCs/>
                  <w:noProof/>
                </w:rPr>
                <w:t>Jurnal Medicoeticolegal Dan Manajemen Rumah Sakit, 5</w:t>
              </w:r>
              <w:r w:rsidRPr="001054A5">
                <w:rPr>
                  <w:rFonts w:ascii="Arial" w:hAnsi="Arial" w:cs="Arial"/>
                  <w:noProof/>
                </w:rPr>
                <w:t>.</w:t>
              </w:r>
            </w:p>
            <w:p w:rsidR="00BF77A1" w:rsidRPr="001054A5" w:rsidRDefault="00BF77A1" w:rsidP="00BF77A1">
              <w:pPr>
                <w:spacing w:line="276" w:lineRule="auto"/>
                <w:ind w:left="720" w:hanging="720"/>
                <w:jc w:val="both"/>
                <w:rPr>
                  <w:rFonts w:ascii="Arial" w:hAnsi="Arial" w:cs="Arial"/>
                  <w:noProof/>
                  <w:lang w:val="id-ID"/>
                </w:rPr>
              </w:pPr>
              <w:r w:rsidRPr="001054A5">
                <w:rPr>
                  <w:rFonts w:ascii="Arial" w:hAnsi="Arial" w:cs="Arial"/>
                  <w:noProof/>
                </w:rPr>
                <w:t xml:space="preserve">Ulum, M. M., &amp; Wulandari, R. D. (2013). Faktor Yang Mempengaruhi Kepatuhan Pendokumentasian Asuhan Keperawatan Berdasarkan Teori Kepatuhan Milgram. </w:t>
              </w:r>
              <w:r w:rsidRPr="001054A5">
                <w:rPr>
                  <w:rFonts w:ascii="Arial" w:hAnsi="Arial" w:cs="Arial"/>
                  <w:i/>
                  <w:iCs/>
                  <w:noProof/>
                </w:rPr>
                <w:t>Jurnal Administrasi Kesehatan Indonesia, Vol. 1, No. 3</w:t>
              </w:r>
              <w:r w:rsidRPr="001054A5">
                <w:rPr>
                  <w:rFonts w:ascii="Arial" w:hAnsi="Arial" w:cs="Arial"/>
                  <w:noProof/>
                </w:rPr>
                <w:t>.</w:t>
              </w:r>
            </w:p>
            <w:p w:rsidR="00BF77A1" w:rsidRPr="001054A5" w:rsidRDefault="00BF77A1" w:rsidP="00BF77A1">
              <w:pPr>
                <w:spacing w:line="276" w:lineRule="auto"/>
                <w:ind w:left="720" w:hanging="720"/>
                <w:jc w:val="both"/>
                <w:rPr>
                  <w:rFonts w:ascii="Arial" w:hAnsi="Arial" w:cs="Arial"/>
                  <w:i/>
                  <w:lang w:val="id-ID"/>
                </w:rPr>
              </w:pPr>
              <w:r w:rsidRPr="001054A5">
                <w:rPr>
                  <w:rFonts w:ascii="Arial" w:hAnsi="Arial" w:cs="Arial"/>
                  <w:lang w:val="id-ID"/>
                </w:rPr>
                <w:t xml:space="preserve">User Kim. Et al. 2018. </w:t>
              </w:r>
              <w:r w:rsidRPr="001054A5">
                <w:rPr>
                  <w:rFonts w:ascii="Arial" w:hAnsi="Arial" w:cs="Arial"/>
                  <w:i/>
                  <w:lang w:val="id-ID"/>
                </w:rPr>
                <w:t>Australian Nursung Studen's Knowledge And Attitudes Towards Pressure Injury Prevention. International Journal of Nursing Student 81.</w:t>
              </w:r>
            </w:p>
            <w:p w:rsidR="00BF77A1" w:rsidRPr="001054A5" w:rsidRDefault="00BF77A1" w:rsidP="00BF77A1">
              <w:pPr>
                <w:spacing w:line="276" w:lineRule="auto"/>
                <w:ind w:left="720" w:hanging="720"/>
                <w:jc w:val="both"/>
                <w:rPr>
                  <w:rFonts w:ascii="Arial" w:hAnsi="Arial" w:cs="Arial"/>
                  <w:i/>
                  <w:lang w:val="id-ID"/>
                </w:rPr>
              </w:pPr>
              <w:r w:rsidRPr="001054A5">
                <w:rPr>
                  <w:rFonts w:ascii="Arial" w:hAnsi="Arial" w:cs="Arial"/>
                  <w:lang w:val="id-ID"/>
                </w:rPr>
                <w:lastRenderedPageBreak/>
                <w:t xml:space="preserve">Wati, Erma. 2015. Hubungan Pengetahuan Perawat Tentang Tentang Patient Safety Dengan Tindakan Pencegahan Risiko Jatuh Di </w:t>
              </w:r>
              <w:r w:rsidRPr="001054A5">
                <w:rPr>
                  <w:rFonts w:ascii="Arial" w:hAnsi="Arial" w:cs="Arial"/>
                  <w:color w:val="000000" w:themeColor="text1"/>
                  <w:lang w:val="id-ID"/>
                </w:rPr>
                <w:t>Ruang Interna RSUD Maria Walanda Marimis Airmadidi</w:t>
              </w:r>
              <w:r w:rsidRPr="001054A5">
                <w:rPr>
                  <w:rFonts w:ascii="Arial" w:hAnsi="Arial" w:cs="Arial"/>
                  <w:color w:val="000000" w:themeColor="text1"/>
                </w:rPr>
                <w:t>.</w:t>
              </w:r>
              <w:r w:rsidRPr="001054A5">
                <w:rPr>
                  <w:rFonts w:ascii="Arial" w:hAnsi="Arial" w:cs="Arial"/>
                  <w:color w:val="000000" w:themeColor="text1"/>
                  <w:lang w:val="id-ID"/>
                </w:rPr>
                <w:t xml:space="preserve"> </w:t>
              </w:r>
              <w:r w:rsidRPr="001054A5">
                <w:rPr>
                  <w:rFonts w:ascii="Arial" w:hAnsi="Arial" w:cs="Arial"/>
                  <w:i/>
                  <w:color w:val="000000" w:themeColor="text1"/>
                  <w:lang w:val="id-ID"/>
                </w:rPr>
                <w:t>Ejurnal Keperawatan Vol. 2</w:t>
              </w:r>
            </w:p>
            <w:p w:rsidR="00BF77A1" w:rsidRDefault="00BF77A1" w:rsidP="00BF77A1">
              <w:pPr>
                <w:spacing w:line="276" w:lineRule="auto"/>
                <w:jc w:val="both"/>
                <w:rPr>
                  <w:rFonts w:ascii="Arial" w:hAnsi="Arial" w:cs="Arial"/>
                  <w:b/>
                </w:rPr>
              </w:pPr>
              <w:r w:rsidRPr="001054A5">
                <w:rPr>
                  <w:rFonts w:ascii="Arial" w:hAnsi="Arial" w:cs="Arial"/>
                  <w:b/>
                  <w:bCs/>
                  <w:noProof/>
                </w:rPr>
                <w:fldChar w:fldCharType="end"/>
              </w:r>
            </w:p>
          </w:sdtContent>
        </w:sdt>
      </w:sdtContent>
    </w:sdt>
    <w:p w:rsidR="00BF77A1" w:rsidRPr="005E20CC" w:rsidRDefault="00BF77A1" w:rsidP="00BF77A1">
      <w:pPr>
        <w:spacing w:line="480" w:lineRule="auto"/>
        <w:jc w:val="both"/>
        <w:rPr>
          <w:rFonts w:ascii="Arial" w:hAnsi="Arial" w:cs="Arial"/>
          <w:lang w:val="id-ID"/>
        </w:rPr>
        <w:sectPr w:rsidR="00BF77A1" w:rsidRPr="005E20CC" w:rsidSect="00151C2F">
          <w:pgSz w:w="11907" w:h="16839" w:code="9"/>
          <w:pgMar w:top="2268" w:right="1701" w:bottom="1701" w:left="2268" w:header="706" w:footer="706" w:gutter="0"/>
          <w:pgNumType w:start="103"/>
          <w:cols w:space="708"/>
          <w:titlePg/>
          <w:docGrid w:linePitch="360"/>
        </w:sectPr>
      </w:pPr>
    </w:p>
    <w:p w:rsidR="00BF77A1" w:rsidRDefault="00BF77A1" w:rsidP="00BF77A1">
      <w:pPr>
        <w:spacing w:line="480" w:lineRule="auto"/>
        <w:jc w:val="center"/>
        <w:rPr>
          <w:rFonts w:ascii="Arial" w:hAnsi="Arial" w:cs="Arial"/>
          <w:b/>
          <w:sz w:val="96"/>
          <w:szCs w:val="96"/>
          <w:lang w:val="id-ID"/>
        </w:rPr>
      </w:pPr>
    </w:p>
    <w:p w:rsidR="00BF77A1" w:rsidRDefault="00BF77A1" w:rsidP="00BF77A1">
      <w:pPr>
        <w:spacing w:line="480" w:lineRule="auto"/>
        <w:jc w:val="center"/>
        <w:rPr>
          <w:rFonts w:ascii="Arial" w:hAnsi="Arial" w:cs="Arial"/>
          <w:b/>
          <w:sz w:val="96"/>
          <w:szCs w:val="96"/>
          <w:lang w:val="id-ID"/>
        </w:rPr>
      </w:pPr>
    </w:p>
    <w:p w:rsidR="00BF77A1" w:rsidRDefault="00BF77A1" w:rsidP="00BF77A1">
      <w:pPr>
        <w:spacing w:line="480" w:lineRule="auto"/>
        <w:jc w:val="center"/>
        <w:rPr>
          <w:rFonts w:ascii="Arial" w:hAnsi="Arial" w:cs="Arial"/>
          <w:b/>
          <w:sz w:val="96"/>
          <w:szCs w:val="96"/>
          <w:lang w:val="id-ID"/>
        </w:rPr>
      </w:pPr>
      <w:r w:rsidRPr="005E20CC">
        <w:rPr>
          <w:rFonts w:ascii="Arial" w:hAnsi="Arial" w:cs="Arial"/>
          <w:b/>
          <w:sz w:val="96"/>
          <w:szCs w:val="96"/>
          <w:lang w:val="id-ID"/>
        </w:rPr>
        <w:t>LAMPIRAN</w:t>
      </w:r>
    </w:p>
    <w:p w:rsidR="00BF77A1" w:rsidRDefault="00BF77A1" w:rsidP="00BF77A1">
      <w:pPr>
        <w:spacing w:after="200" w:line="276" w:lineRule="auto"/>
        <w:rPr>
          <w:rFonts w:ascii="Arial" w:hAnsi="Arial" w:cs="Arial"/>
          <w:b/>
          <w:sz w:val="96"/>
          <w:szCs w:val="96"/>
          <w:lang w:val="id-ID"/>
        </w:rPr>
      </w:pPr>
      <w:r>
        <w:rPr>
          <w:rFonts w:ascii="Arial" w:hAnsi="Arial" w:cs="Arial"/>
          <w:b/>
          <w:sz w:val="96"/>
          <w:szCs w:val="96"/>
          <w:lang w:val="id-ID"/>
        </w:rPr>
        <w:br w:type="page"/>
      </w:r>
    </w:p>
    <w:p w:rsidR="00BF77A1" w:rsidRPr="005F743F" w:rsidRDefault="00BF77A1" w:rsidP="00BF77A1">
      <w:pPr>
        <w:pStyle w:val="ListParagraph"/>
        <w:spacing w:line="480" w:lineRule="auto"/>
        <w:jc w:val="right"/>
        <w:rPr>
          <w:rFonts w:ascii="Arial" w:hAnsi="Arial" w:cs="Arial"/>
          <w:b/>
          <w:lang w:val="id-ID"/>
        </w:rPr>
      </w:pPr>
      <w:r w:rsidRPr="005F743F">
        <w:rPr>
          <w:rFonts w:ascii="Arial" w:hAnsi="Arial" w:cs="Arial"/>
          <w:b/>
        </w:rPr>
        <w:lastRenderedPageBreak/>
        <w:t xml:space="preserve">LAMPIRAN </w:t>
      </w:r>
      <w:r w:rsidRPr="005F743F">
        <w:rPr>
          <w:rFonts w:ascii="Arial" w:hAnsi="Arial" w:cs="Arial"/>
          <w:b/>
          <w:lang w:val="id-ID"/>
        </w:rPr>
        <w:t>1</w:t>
      </w:r>
    </w:p>
    <w:tbl>
      <w:tblPr>
        <w:tblpPr w:leftFromText="180" w:rightFromText="180" w:vertAnchor="text" w:horzAnchor="margin" w:tblpXSpec="center" w:tblpY="856"/>
        <w:tblOverlap w:val="never"/>
        <w:tblW w:w="8505" w:type="dxa"/>
        <w:tblBorders>
          <w:top w:val="single" w:sz="4" w:space="0" w:color="auto"/>
          <w:bottom w:val="single" w:sz="4" w:space="0" w:color="auto"/>
          <w:insideH w:val="single" w:sz="4" w:space="0" w:color="auto"/>
        </w:tblBorders>
        <w:tblLayout w:type="fixed"/>
        <w:tblLook w:val="0000" w:firstRow="0" w:lastRow="0" w:firstColumn="0" w:lastColumn="0" w:noHBand="0" w:noVBand="0"/>
      </w:tblPr>
      <w:tblGrid>
        <w:gridCol w:w="567"/>
        <w:gridCol w:w="1996"/>
        <w:gridCol w:w="624"/>
        <w:gridCol w:w="641"/>
        <w:gridCol w:w="708"/>
        <w:gridCol w:w="709"/>
        <w:gridCol w:w="709"/>
        <w:gridCol w:w="709"/>
        <w:gridCol w:w="708"/>
        <w:gridCol w:w="567"/>
        <w:gridCol w:w="567"/>
      </w:tblGrid>
      <w:tr w:rsidR="00BF77A1" w:rsidRPr="00D06106" w:rsidTr="00BF77A1">
        <w:trPr>
          <w:trHeight w:val="296"/>
        </w:trPr>
        <w:tc>
          <w:tcPr>
            <w:tcW w:w="567" w:type="dxa"/>
            <w:vAlign w:val="center"/>
          </w:tcPr>
          <w:p w:rsidR="00BF77A1" w:rsidRPr="00D06106" w:rsidRDefault="00BF77A1" w:rsidP="00BF77A1">
            <w:pPr>
              <w:jc w:val="center"/>
              <w:rPr>
                <w:rFonts w:ascii="Arial" w:hAnsi="Arial" w:cs="Arial"/>
                <w:b/>
                <w:sz w:val="20"/>
                <w:szCs w:val="20"/>
              </w:rPr>
            </w:pPr>
            <w:r w:rsidRPr="00D06106">
              <w:rPr>
                <w:rFonts w:ascii="Arial" w:hAnsi="Arial" w:cs="Arial"/>
                <w:b/>
                <w:sz w:val="20"/>
                <w:szCs w:val="20"/>
              </w:rPr>
              <w:t>No.</w:t>
            </w:r>
          </w:p>
        </w:tc>
        <w:tc>
          <w:tcPr>
            <w:tcW w:w="1996" w:type="dxa"/>
            <w:vAlign w:val="center"/>
          </w:tcPr>
          <w:p w:rsidR="00BF77A1" w:rsidRPr="00D06106" w:rsidRDefault="00BF77A1" w:rsidP="00BF77A1">
            <w:pPr>
              <w:jc w:val="center"/>
              <w:rPr>
                <w:rFonts w:ascii="Arial" w:hAnsi="Arial" w:cs="Arial"/>
                <w:b/>
                <w:sz w:val="20"/>
                <w:szCs w:val="20"/>
              </w:rPr>
            </w:pPr>
            <w:r w:rsidRPr="00D06106">
              <w:rPr>
                <w:rFonts w:ascii="Arial" w:hAnsi="Arial" w:cs="Arial"/>
                <w:b/>
                <w:sz w:val="20"/>
                <w:szCs w:val="20"/>
              </w:rPr>
              <w:t>Kegiatan</w:t>
            </w:r>
          </w:p>
        </w:tc>
        <w:tc>
          <w:tcPr>
            <w:tcW w:w="624" w:type="dxa"/>
            <w:vAlign w:val="center"/>
          </w:tcPr>
          <w:p w:rsidR="00BF77A1" w:rsidRPr="00D06106" w:rsidRDefault="00BF77A1" w:rsidP="00BF77A1">
            <w:pPr>
              <w:jc w:val="center"/>
              <w:rPr>
                <w:rFonts w:ascii="Arial" w:hAnsi="Arial" w:cs="Arial"/>
                <w:b/>
                <w:sz w:val="20"/>
                <w:szCs w:val="20"/>
              </w:rPr>
            </w:pPr>
            <w:r w:rsidRPr="00D06106">
              <w:rPr>
                <w:rFonts w:ascii="Arial" w:hAnsi="Arial" w:cs="Arial"/>
                <w:b/>
                <w:sz w:val="20"/>
                <w:szCs w:val="20"/>
              </w:rPr>
              <w:t>Sep</w:t>
            </w:r>
          </w:p>
        </w:tc>
        <w:tc>
          <w:tcPr>
            <w:tcW w:w="641" w:type="dxa"/>
            <w:vAlign w:val="center"/>
          </w:tcPr>
          <w:p w:rsidR="00BF77A1" w:rsidRPr="00D06106" w:rsidRDefault="00BF77A1" w:rsidP="00BF77A1">
            <w:pPr>
              <w:jc w:val="center"/>
              <w:rPr>
                <w:rFonts w:ascii="Arial" w:hAnsi="Arial" w:cs="Arial"/>
                <w:b/>
                <w:sz w:val="20"/>
                <w:szCs w:val="20"/>
              </w:rPr>
            </w:pPr>
            <w:r w:rsidRPr="00D06106">
              <w:rPr>
                <w:rFonts w:ascii="Arial" w:hAnsi="Arial" w:cs="Arial"/>
                <w:b/>
                <w:sz w:val="20"/>
                <w:szCs w:val="20"/>
              </w:rPr>
              <w:t>Okt</w:t>
            </w:r>
          </w:p>
        </w:tc>
        <w:tc>
          <w:tcPr>
            <w:tcW w:w="708" w:type="dxa"/>
            <w:vAlign w:val="center"/>
          </w:tcPr>
          <w:p w:rsidR="00BF77A1" w:rsidRPr="00D06106" w:rsidRDefault="00BF77A1" w:rsidP="00BF77A1">
            <w:pPr>
              <w:jc w:val="center"/>
              <w:rPr>
                <w:rFonts w:ascii="Arial" w:hAnsi="Arial" w:cs="Arial"/>
                <w:b/>
                <w:sz w:val="20"/>
                <w:szCs w:val="20"/>
              </w:rPr>
            </w:pPr>
            <w:r w:rsidRPr="00D06106">
              <w:rPr>
                <w:rFonts w:ascii="Arial" w:hAnsi="Arial" w:cs="Arial"/>
                <w:b/>
                <w:sz w:val="20"/>
                <w:szCs w:val="20"/>
              </w:rPr>
              <w:t>Nov</w:t>
            </w:r>
          </w:p>
        </w:tc>
        <w:tc>
          <w:tcPr>
            <w:tcW w:w="709" w:type="dxa"/>
            <w:vAlign w:val="center"/>
          </w:tcPr>
          <w:p w:rsidR="00BF77A1" w:rsidRPr="00D06106" w:rsidRDefault="00BF77A1" w:rsidP="00BF77A1">
            <w:pPr>
              <w:jc w:val="center"/>
              <w:rPr>
                <w:rFonts w:ascii="Arial" w:hAnsi="Arial" w:cs="Arial"/>
                <w:b/>
                <w:sz w:val="20"/>
                <w:szCs w:val="20"/>
              </w:rPr>
            </w:pPr>
            <w:r w:rsidRPr="00D06106">
              <w:rPr>
                <w:rFonts w:ascii="Arial" w:hAnsi="Arial" w:cs="Arial"/>
                <w:b/>
                <w:sz w:val="20"/>
                <w:szCs w:val="20"/>
              </w:rPr>
              <w:t>Des</w:t>
            </w:r>
          </w:p>
        </w:tc>
        <w:tc>
          <w:tcPr>
            <w:tcW w:w="709" w:type="dxa"/>
            <w:vAlign w:val="center"/>
          </w:tcPr>
          <w:p w:rsidR="00BF77A1" w:rsidRPr="00D06106" w:rsidRDefault="00BF77A1" w:rsidP="00BF77A1">
            <w:pPr>
              <w:jc w:val="center"/>
              <w:rPr>
                <w:rFonts w:ascii="Arial" w:hAnsi="Arial" w:cs="Arial"/>
                <w:b/>
                <w:sz w:val="20"/>
                <w:szCs w:val="20"/>
              </w:rPr>
            </w:pPr>
            <w:r w:rsidRPr="00D06106">
              <w:rPr>
                <w:rFonts w:ascii="Arial" w:hAnsi="Arial" w:cs="Arial"/>
                <w:b/>
                <w:sz w:val="20"/>
                <w:szCs w:val="20"/>
              </w:rPr>
              <w:t>Jan</w:t>
            </w:r>
          </w:p>
        </w:tc>
        <w:tc>
          <w:tcPr>
            <w:tcW w:w="709" w:type="dxa"/>
            <w:vAlign w:val="center"/>
          </w:tcPr>
          <w:p w:rsidR="00BF77A1" w:rsidRPr="00D06106" w:rsidRDefault="00BF77A1" w:rsidP="00BF77A1">
            <w:pPr>
              <w:jc w:val="center"/>
              <w:rPr>
                <w:rFonts w:ascii="Arial" w:hAnsi="Arial" w:cs="Arial"/>
                <w:b/>
                <w:sz w:val="20"/>
                <w:szCs w:val="20"/>
              </w:rPr>
            </w:pPr>
            <w:r w:rsidRPr="00D06106">
              <w:rPr>
                <w:rFonts w:ascii="Arial" w:hAnsi="Arial" w:cs="Arial"/>
                <w:b/>
                <w:sz w:val="20"/>
                <w:szCs w:val="20"/>
              </w:rPr>
              <w:t>Feb</w:t>
            </w:r>
          </w:p>
        </w:tc>
        <w:tc>
          <w:tcPr>
            <w:tcW w:w="708" w:type="dxa"/>
            <w:vAlign w:val="center"/>
          </w:tcPr>
          <w:p w:rsidR="00BF77A1" w:rsidRPr="00D06106" w:rsidRDefault="00BF77A1" w:rsidP="00BF77A1">
            <w:pPr>
              <w:jc w:val="center"/>
              <w:rPr>
                <w:rFonts w:ascii="Arial" w:hAnsi="Arial" w:cs="Arial"/>
                <w:b/>
                <w:sz w:val="20"/>
                <w:szCs w:val="20"/>
              </w:rPr>
            </w:pPr>
            <w:r w:rsidRPr="00D06106">
              <w:rPr>
                <w:rFonts w:ascii="Arial" w:hAnsi="Arial" w:cs="Arial"/>
                <w:b/>
                <w:sz w:val="20"/>
                <w:szCs w:val="20"/>
              </w:rPr>
              <w:t>Mar</w:t>
            </w:r>
          </w:p>
        </w:tc>
        <w:tc>
          <w:tcPr>
            <w:tcW w:w="567" w:type="dxa"/>
            <w:vAlign w:val="center"/>
          </w:tcPr>
          <w:p w:rsidR="00BF77A1" w:rsidRPr="00D06106" w:rsidRDefault="00BF77A1" w:rsidP="00BF77A1">
            <w:pPr>
              <w:jc w:val="center"/>
              <w:rPr>
                <w:rFonts w:ascii="Arial" w:hAnsi="Arial" w:cs="Arial"/>
                <w:b/>
                <w:sz w:val="20"/>
                <w:szCs w:val="20"/>
              </w:rPr>
            </w:pPr>
            <w:r w:rsidRPr="00D06106">
              <w:rPr>
                <w:rFonts w:ascii="Arial" w:hAnsi="Arial" w:cs="Arial"/>
                <w:b/>
                <w:sz w:val="20"/>
                <w:szCs w:val="20"/>
              </w:rPr>
              <w:t>Apr</w:t>
            </w:r>
          </w:p>
        </w:tc>
        <w:tc>
          <w:tcPr>
            <w:tcW w:w="567" w:type="dxa"/>
            <w:vAlign w:val="center"/>
          </w:tcPr>
          <w:p w:rsidR="00BF77A1" w:rsidRPr="00D06106" w:rsidRDefault="00BF77A1" w:rsidP="00BF77A1">
            <w:pPr>
              <w:jc w:val="center"/>
              <w:rPr>
                <w:rFonts w:ascii="Arial" w:hAnsi="Arial" w:cs="Arial"/>
                <w:b/>
                <w:sz w:val="20"/>
                <w:szCs w:val="20"/>
              </w:rPr>
            </w:pPr>
            <w:r w:rsidRPr="00D06106">
              <w:rPr>
                <w:rFonts w:ascii="Arial" w:hAnsi="Arial" w:cs="Arial"/>
                <w:b/>
                <w:sz w:val="20"/>
                <w:szCs w:val="20"/>
              </w:rPr>
              <w:t>Mei</w:t>
            </w:r>
          </w:p>
        </w:tc>
      </w:tr>
      <w:tr w:rsidR="00BF77A1" w:rsidRPr="00D06106" w:rsidTr="00BF77A1">
        <w:tc>
          <w:tcPr>
            <w:tcW w:w="567" w:type="dxa"/>
            <w:shd w:val="clear" w:color="auto" w:fill="auto"/>
            <w:vAlign w:val="center"/>
          </w:tcPr>
          <w:p w:rsidR="00BF77A1" w:rsidRPr="00D06106" w:rsidRDefault="00BF77A1" w:rsidP="00BF77A1">
            <w:pPr>
              <w:jc w:val="center"/>
              <w:rPr>
                <w:rFonts w:ascii="Arial" w:hAnsi="Arial" w:cs="Arial"/>
                <w:sz w:val="20"/>
                <w:szCs w:val="20"/>
              </w:rPr>
            </w:pPr>
            <w:r w:rsidRPr="00D06106">
              <w:rPr>
                <w:rFonts w:ascii="Arial" w:hAnsi="Arial" w:cs="Arial"/>
                <w:sz w:val="20"/>
                <w:szCs w:val="20"/>
              </w:rPr>
              <w:t>1</w:t>
            </w:r>
          </w:p>
        </w:tc>
        <w:tc>
          <w:tcPr>
            <w:tcW w:w="1996" w:type="dxa"/>
            <w:shd w:val="clear" w:color="auto" w:fill="auto"/>
            <w:vAlign w:val="center"/>
          </w:tcPr>
          <w:p w:rsidR="00BF77A1" w:rsidRPr="00D06106" w:rsidRDefault="00BF77A1" w:rsidP="00BF77A1">
            <w:pPr>
              <w:rPr>
                <w:rFonts w:ascii="Arial" w:hAnsi="Arial" w:cs="Arial"/>
                <w:sz w:val="20"/>
                <w:szCs w:val="20"/>
              </w:rPr>
            </w:pPr>
            <w:r w:rsidRPr="00D06106">
              <w:rPr>
                <w:rFonts w:ascii="Arial" w:hAnsi="Arial" w:cs="Arial"/>
                <w:sz w:val="20"/>
                <w:szCs w:val="20"/>
              </w:rPr>
              <w:t>Persiapan (pengajuan judul)</w:t>
            </w:r>
          </w:p>
        </w:tc>
        <w:tc>
          <w:tcPr>
            <w:tcW w:w="624" w:type="dxa"/>
            <w:shd w:val="clear" w:color="auto" w:fill="0C0C0C"/>
          </w:tcPr>
          <w:p w:rsidR="00BF77A1" w:rsidRPr="00D06106" w:rsidRDefault="00BF77A1" w:rsidP="00BF77A1">
            <w:pPr>
              <w:spacing w:line="480" w:lineRule="auto"/>
              <w:rPr>
                <w:rFonts w:ascii="Arial" w:hAnsi="Arial" w:cs="Arial"/>
                <w:sz w:val="20"/>
                <w:szCs w:val="20"/>
              </w:rPr>
            </w:pPr>
          </w:p>
        </w:tc>
        <w:tc>
          <w:tcPr>
            <w:tcW w:w="641" w:type="dxa"/>
          </w:tcPr>
          <w:p w:rsidR="00BF77A1" w:rsidRPr="00D06106" w:rsidRDefault="00BF77A1" w:rsidP="00BF77A1">
            <w:pPr>
              <w:spacing w:line="480" w:lineRule="auto"/>
              <w:rPr>
                <w:rFonts w:ascii="Arial" w:hAnsi="Arial" w:cs="Arial"/>
                <w:sz w:val="20"/>
                <w:szCs w:val="20"/>
              </w:rPr>
            </w:pPr>
          </w:p>
        </w:tc>
        <w:tc>
          <w:tcPr>
            <w:tcW w:w="708" w:type="dxa"/>
          </w:tcPr>
          <w:p w:rsidR="00BF77A1" w:rsidRPr="00D06106" w:rsidRDefault="00BF77A1" w:rsidP="00BF77A1">
            <w:pPr>
              <w:spacing w:line="480" w:lineRule="auto"/>
              <w:rPr>
                <w:rFonts w:ascii="Arial" w:hAnsi="Arial" w:cs="Arial"/>
                <w:sz w:val="20"/>
                <w:szCs w:val="20"/>
              </w:rPr>
            </w:pPr>
          </w:p>
        </w:tc>
        <w:tc>
          <w:tcPr>
            <w:tcW w:w="709" w:type="dxa"/>
          </w:tcPr>
          <w:p w:rsidR="00BF77A1" w:rsidRPr="00D06106" w:rsidRDefault="00BF77A1" w:rsidP="00BF77A1">
            <w:pPr>
              <w:spacing w:line="480" w:lineRule="auto"/>
              <w:rPr>
                <w:rFonts w:ascii="Arial" w:hAnsi="Arial" w:cs="Arial"/>
                <w:sz w:val="20"/>
                <w:szCs w:val="20"/>
              </w:rPr>
            </w:pPr>
          </w:p>
        </w:tc>
        <w:tc>
          <w:tcPr>
            <w:tcW w:w="709" w:type="dxa"/>
          </w:tcPr>
          <w:p w:rsidR="00BF77A1" w:rsidRPr="00D06106" w:rsidRDefault="00BF77A1" w:rsidP="00BF77A1">
            <w:pPr>
              <w:spacing w:line="480" w:lineRule="auto"/>
              <w:rPr>
                <w:rFonts w:ascii="Arial" w:hAnsi="Arial" w:cs="Arial"/>
                <w:sz w:val="20"/>
                <w:szCs w:val="20"/>
              </w:rPr>
            </w:pPr>
          </w:p>
        </w:tc>
        <w:tc>
          <w:tcPr>
            <w:tcW w:w="709" w:type="dxa"/>
          </w:tcPr>
          <w:p w:rsidR="00BF77A1" w:rsidRPr="00D06106" w:rsidRDefault="00BF77A1" w:rsidP="00BF77A1">
            <w:pPr>
              <w:spacing w:line="480" w:lineRule="auto"/>
              <w:rPr>
                <w:rFonts w:ascii="Arial" w:hAnsi="Arial" w:cs="Arial"/>
                <w:sz w:val="20"/>
                <w:szCs w:val="20"/>
              </w:rPr>
            </w:pPr>
          </w:p>
        </w:tc>
        <w:tc>
          <w:tcPr>
            <w:tcW w:w="708" w:type="dxa"/>
          </w:tcPr>
          <w:p w:rsidR="00BF77A1" w:rsidRPr="00D06106" w:rsidRDefault="00BF77A1" w:rsidP="00BF77A1">
            <w:pPr>
              <w:spacing w:line="480" w:lineRule="auto"/>
              <w:rPr>
                <w:rFonts w:ascii="Arial" w:hAnsi="Arial" w:cs="Arial"/>
                <w:sz w:val="20"/>
                <w:szCs w:val="20"/>
              </w:rPr>
            </w:pPr>
          </w:p>
        </w:tc>
        <w:tc>
          <w:tcPr>
            <w:tcW w:w="567" w:type="dxa"/>
          </w:tcPr>
          <w:p w:rsidR="00BF77A1" w:rsidRPr="00D06106" w:rsidRDefault="00BF77A1" w:rsidP="00BF77A1">
            <w:pPr>
              <w:spacing w:line="480" w:lineRule="auto"/>
              <w:rPr>
                <w:rFonts w:ascii="Arial" w:hAnsi="Arial" w:cs="Arial"/>
                <w:sz w:val="20"/>
                <w:szCs w:val="20"/>
              </w:rPr>
            </w:pPr>
          </w:p>
        </w:tc>
        <w:tc>
          <w:tcPr>
            <w:tcW w:w="567" w:type="dxa"/>
          </w:tcPr>
          <w:p w:rsidR="00BF77A1" w:rsidRPr="00D06106" w:rsidRDefault="00BF77A1" w:rsidP="00BF77A1">
            <w:pPr>
              <w:spacing w:line="480" w:lineRule="auto"/>
              <w:rPr>
                <w:rFonts w:ascii="Arial" w:hAnsi="Arial" w:cs="Arial"/>
                <w:sz w:val="20"/>
                <w:szCs w:val="20"/>
              </w:rPr>
            </w:pPr>
          </w:p>
        </w:tc>
      </w:tr>
      <w:tr w:rsidR="00BF77A1" w:rsidRPr="00D06106" w:rsidTr="00BF77A1">
        <w:tc>
          <w:tcPr>
            <w:tcW w:w="567" w:type="dxa"/>
            <w:shd w:val="clear" w:color="auto" w:fill="auto"/>
            <w:vAlign w:val="center"/>
          </w:tcPr>
          <w:p w:rsidR="00BF77A1" w:rsidRPr="00D06106" w:rsidRDefault="00BF77A1" w:rsidP="00BF77A1">
            <w:pPr>
              <w:jc w:val="center"/>
              <w:rPr>
                <w:rFonts w:ascii="Arial" w:hAnsi="Arial" w:cs="Arial"/>
                <w:sz w:val="20"/>
                <w:szCs w:val="20"/>
              </w:rPr>
            </w:pPr>
            <w:r w:rsidRPr="00D06106">
              <w:rPr>
                <w:rFonts w:ascii="Arial" w:hAnsi="Arial" w:cs="Arial"/>
                <w:sz w:val="20"/>
                <w:szCs w:val="20"/>
              </w:rPr>
              <w:t>2</w:t>
            </w:r>
          </w:p>
        </w:tc>
        <w:tc>
          <w:tcPr>
            <w:tcW w:w="1996" w:type="dxa"/>
            <w:shd w:val="clear" w:color="auto" w:fill="auto"/>
            <w:vAlign w:val="center"/>
          </w:tcPr>
          <w:p w:rsidR="00BF77A1" w:rsidRPr="00D06106" w:rsidRDefault="00BF77A1" w:rsidP="00BF77A1">
            <w:pPr>
              <w:rPr>
                <w:rFonts w:ascii="Arial" w:hAnsi="Arial" w:cs="Arial"/>
                <w:sz w:val="20"/>
                <w:szCs w:val="20"/>
              </w:rPr>
            </w:pPr>
            <w:r w:rsidRPr="00D06106">
              <w:rPr>
                <w:rFonts w:ascii="Arial" w:hAnsi="Arial" w:cs="Arial"/>
                <w:sz w:val="20"/>
                <w:szCs w:val="20"/>
              </w:rPr>
              <w:t>Pengaajuan proposal penelitian</w:t>
            </w:r>
          </w:p>
        </w:tc>
        <w:tc>
          <w:tcPr>
            <w:tcW w:w="624" w:type="dxa"/>
            <w:shd w:val="clear" w:color="auto" w:fill="auto"/>
          </w:tcPr>
          <w:p w:rsidR="00BF77A1" w:rsidRPr="00D06106" w:rsidRDefault="00BF77A1" w:rsidP="00BF77A1">
            <w:pPr>
              <w:spacing w:line="480" w:lineRule="auto"/>
              <w:rPr>
                <w:rFonts w:ascii="Arial" w:hAnsi="Arial" w:cs="Arial"/>
                <w:sz w:val="20"/>
                <w:szCs w:val="20"/>
              </w:rPr>
            </w:pPr>
          </w:p>
        </w:tc>
        <w:tc>
          <w:tcPr>
            <w:tcW w:w="641" w:type="dxa"/>
            <w:shd w:val="clear" w:color="auto" w:fill="0C0C0C"/>
          </w:tcPr>
          <w:p w:rsidR="00BF77A1" w:rsidRPr="00D06106" w:rsidRDefault="00BF77A1" w:rsidP="00BF77A1">
            <w:pPr>
              <w:spacing w:line="480" w:lineRule="auto"/>
              <w:rPr>
                <w:rFonts w:ascii="Arial" w:hAnsi="Arial" w:cs="Arial"/>
                <w:sz w:val="20"/>
                <w:szCs w:val="20"/>
              </w:rPr>
            </w:pPr>
          </w:p>
        </w:tc>
        <w:tc>
          <w:tcPr>
            <w:tcW w:w="708" w:type="dxa"/>
            <w:shd w:val="clear" w:color="auto" w:fill="0C0C0C"/>
          </w:tcPr>
          <w:p w:rsidR="00BF77A1" w:rsidRPr="00D06106" w:rsidRDefault="00BF77A1" w:rsidP="00BF77A1">
            <w:pPr>
              <w:spacing w:line="480" w:lineRule="auto"/>
              <w:rPr>
                <w:rFonts w:ascii="Arial" w:hAnsi="Arial" w:cs="Arial"/>
                <w:sz w:val="20"/>
                <w:szCs w:val="20"/>
              </w:rPr>
            </w:pPr>
          </w:p>
        </w:tc>
        <w:tc>
          <w:tcPr>
            <w:tcW w:w="709" w:type="dxa"/>
            <w:shd w:val="clear" w:color="auto" w:fill="0C0C0C"/>
          </w:tcPr>
          <w:p w:rsidR="00BF77A1" w:rsidRPr="00D06106" w:rsidRDefault="00BF77A1" w:rsidP="00BF77A1">
            <w:pPr>
              <w:spacing w:line="480" w:lineRule="auto"/>
              <w:rPr>
                <w:rFonts w:ascii="Arial" w:hAnsi="Arial" w:cs="Arial"/>
                <w:sz w:val="20"/>
                <w:szCs w:val="20"/>
              </w:rPr>
            </w:pPr>
          </w:p>
        </w:tc>
        <w:tc>
          <w:tcPr>
            <w:tcW w:w="709" w:type="dxa"/>
            <w:shd w:val="clear" w:color="auto" w:fill="0C0C0C"/>
          </w:tcPr>
          <w:p w:rsidR="00BF77A1" w:rsidRPr="00D06106" w:rsidRDefault="00BF77A1" w:rsidP="00BF77A1">
            <w:pPr>
              <w:spacing w:line="480" w:lineRule="auto"/>
              <w:rPr>
                <w:rFonts w:ascii="Arial" w:hAnsi="Arial" w:cs="Arial"/>
                <w:sz w:val="20"/>
                <w:szCs w:val="20"/>
              </w:rPr>
            </w:pPr>
          </w:p>
        </w:tc>
        <w:tc>
          <w:tcPr>
            <w:tcW w:w="709" w:type="dxa"/>
          </w:tcPr>
          <w:p w:rsidR="00BF77A1" w:rsidRPr="00D06106" w:rsidRDefault="00BF77A1" w:rsidP="00BF77A1">
            <w:pPr>
              <w:spacing w:line="480" w:lineRule="auto"/>
              <w:rPr>
                <w:rFonts w:ascii="Arial" w:hAnsi="Arial" w:cs="Arial"/>
                <w:sz w:val="20"/>
                <w:szCs w:val="20"/>
              </w:rPr>
            </w:pPr>
          </w:p>
        </w:tc>
        <w:tc>
          <w:tcPr>
            <w:tcW w:w="708" w:type="dxa"/>
          </w:tcPr>
          <w:p w:rsidR="00BF77A1" w:rsidRPr="00D06106" w:rsidRDefault="00BF77A1" w:rsidP="00BF77A1">
            <w:pPr>
              <w:spacing w:line="480" w:lineRule="auto"/>
              <w:rPr>
                <w:rFonts w:ascii="Arial" w:hAnsi="Arial" w:cs="Arial"/>
                <w:sz w:val="20"/>
                <w:szCs w:val="20"/>
              </w:rPr>
            </w:pPr>
          </w:p>
        </w:tc>
        <w:tc>
          <w:tcPr>
            <w:tcW w:w="567" w:type="dxa"/>
          </w:tcPr>
          <w:p w:rsidR="00BF77A1" w:rsidRPr="00D06106" w:rsidRDefault="00BF77A1" w:rsidP="00BF77A1">
            <w:pPr>
              <w:spacing w:line="480" w:lineRule="auto"/>
              <w:rPr>
                <w:rFonts w:ascii="Arial" w:hAnsi="Arial" w:cs="Arial"/>
                <w:sz w:val="20"/>
                <w:szCs w:val="20"/>
              </w:rPr>
            </w:pPr>
          </w:p>
        </w:tc>
        <w:tc>
          <w:tcPr>
            <w:tcW w:w="567" w:type="dxa"/>
          </w:tcPr>
          <w:p w:rsidR="00BF77A1" w:rsidRPr="00D06106" w:rsidRDefault="00BF77A1" w:rsidP="00BF77A1">
            <w:pPr>
              <w:spacing w:line="480" w:lineRule="auto"/>
              <w:rPr>
                <w:rFonts w:ascii="Arial" w:hAnsi="Arial" w:cs="Arial"/>
                <w:sz w:val="20"/>
                <w:szCs w:val="20"/>
              </w:rPr>
            </w:pPr>
          </w:p>
        </w:tc>
      </w:tr>
      <w:tr w:rsidR="00BF77A1" w:rsidRPr="00D06106" w:rsidTr="00BF77A1">
        <w:tc>
          <w:tcPr>
            <w:tcW w:w="567" w:type="dxa"/>
            <w:shd w:val="clear" w:color="auto" w:fill="auto"/>
            <w:vAlign w:val="center"/>
          </w:tcPr>
          <w:p w:rsidR="00BF77A1" w:rsidRPr="00D06106" w:rsidRDefault="00BF77A1" w:rsidP="00BF77A1">
            <w:pPr>
              <w:jc w:val="center"/>
              <w:rPr>
                <w:rFonts w:ascii="Arial" w:hAnsi="Arial" w:cs="Arial"/>
                <w:sz w:val="20"/>
                <w:szCs w:val="20"/>
              </w:rPr>
            </w:pPr>
            <w:r w:rsidRPr="00D06106">
              <w:rPr>
                <w:rFonts w:ascii="Arial" w:hAnsi="Arial" w:cs="Arial"/>
                <w:sz w:val="20"/>
                <w:szCs w:val="20"/>
              </w:rPr>
              <w:t>3</w:t>
            </w:r>
          </w:p>
        </w:tc>
        <w:tc>
          <w:tcPr>
            <w:tcW w:w="1996" w:type="dxa"/>
            <w:shd w:val="clear" w:color="auto" w:fill="auto"/>
            <w:vAlign w:val="center"/>
          </w:tcPr>
          <w:p w:rsidR="00BF77A1" w:rsidRPr="00D06106" w:rsidRDefault="00BF77A1" w:rsidP="00BF77A1">
            <w:pPr>
              <w:rPr>
                <w:rFonts w:ascii="Arial" w:hAnsi="Arial" w:cs="Arial"/>
                <w:sz w:val="20"/>
                <w:szCs w:val="20"/>
              </w:rPr>
            </w:pPr>
            <w:r w:rsidRPr="00D06106">
              <w:rPr>
                <w:rFonts w:ascii="Arial" w:hAnsi="Arial" w:cs="Arial"/>
                <w:sz w:val="20"/>
                <w:szCs w:val="20"/>
              </w:rPr>
              <w:t>Ujian proposal</w:t>
            </w:r>
          </w:p>
        </w:tc>
        <w:tc>
          <w:tcPr>
            <w:tcW w:w="624" w:type="dxa"/>
            <w:shd w:val="clear" w:color="auto" w:fill="auto"/>
          </w:tcPr>
          <w:p w:rsidR="00BF77A1" w:rsidRPr="00D06106" w:rsidRDefault="00BF77A1" w:rsidP="00BF77A1">
            <w:pPr>
              <w:spacing w:line="480" w:lineRule="auto"/>
              <w:rPr>
                <w:rFonts w:ascii="Arial" w:hAnsi="Arial" w:cs="Arial"/>
                <w:sz w:val="20"/>
                <w:szCs w:val="20"/>
              </w:rPr>
            </w:pPr>
          </w:p>
        </w:tc>
        <w:tc>
          <w:tcPr>
            <w:tcW w:w="641" w:type="dxa"/>
            <w:shd w:val="clear" w:color="auto" w:fill="auto"/>
          </w:tcPr>
          <w:p w:rsidR="00BF77A1" w:rsidRPr="00D06106" w:rsidRDefault="00BF77A1" w:rsidP="00BF77A1">
            <w:pPr>
              <w:spacing w:line="480" w:lineRule="auto"/>
              <w:rPr>
                <w:rFonts w:ascii="Arial" w:hAnsi="Arial" w:cs="Arial"/>
                <w:sz w:val="20"/>
                <w:szCs w:val="20"/>
              </w:rPr>
            </w:pPr>
          </w:p>
        </w:tc>
        <w:tc>
          <w:tcPr>
            <w:tcW w:w="708" w:type="dxa"/>
            <w:shd w:val="clear" w:color="auto" w:fill="auto"/>
          </w:tcPr>
          <w:p w:rsidR="00BF77A1" w:rsidRPr="00D06106" w:rsidRDefault="00BF77A1" w:rsidP="00BF77A1">
            <w:pPr>
              <w:spacing w:line="480" w:lineRule="auto"/>
              <w:rPr>
                <w:rFonts w:ascii="Arial" w:hAnsi="Arial" w:cs="Arial"/>
                <w:sz w:val="20"/>
                <w:szCs w:val="20"/>
              </w:rPr>
            </w:pPr>
          </w:p>
        </w:tc>
        <w:tc>
          <w:tcPr>
            <w:tcW w:w="709" w:type="dxa"/>
            <w:shd w:val="clear" w:color="auto" w:fill="auto"/>
          </w:tcPr>
          <w:p w:rsidR="00BF77A1" w:rsidRPr="00D06106" w:rsidRDefault="00BF77A1" w:rsidP="00BF77A1">
            <w:pPr>
              <w:spacing w:line="480" w:lineRule="auto"/>
              <w:rPr>
                <w:rFonts w:ascii="Arial" w:hAnsi="Arial" w:cs="Arial"/>
                <w:sz w:val="20"/>
                <w:szCs w:val="20"/>
              </w:rPr>
            </w:pPr>
          </w:p>
        </w:tc>
        <w:tc>
          <w:tcPr>
            <w:tcW w:w="709" w:type="dxa"/>
            <w:shd w:val="clear" w:color="auto" w:fill="000000" w:themeFill="text1"/>
          </w:tcPr>
          <w:p w:rsidR="00BF77A1" w:rsidRPr="00D06106" w:rsidRDefault="00BF77A1" w:rsidP="00BF77A1">
            <w:pPr>
              <w:spacing w:line="480" w:lineRule="auto"/>
              <w:rPr>
                <w:rFonts w:ascii="Arial" w:hAnsi="Arial" w:cs="Arial"/>
                <w:sz w:val="20"/>
                <w:szCs w:val="20"/>
              </w:rPr>
            </w:pPr>
          </w:p>
        </w:tc>
        <w:tc>
          <w:tcPr>
            <w:tcW w:w="709" w:type="dxa"/>
            <w:shd w:val="clear" w:color="auto" w:fill="auto"/>
          </w:tcPr>
          <w:p w:rsidR="00BF77A1" w:rsidRPr="00D06106" w:rsidRDefault="00BF77A1" w:rsidP="00BF77A1">
            <w:pPr>
              <w:spacing w:line="480" w:lineRule="auto"/>
              <w:rPr>
                <w:rFonts w:ascii="Arial" w:hAnsi="Arial" w:cs="Arial"/>
                <w:sz w:val="20"/>
                <w:szCs w:val="20"/>
              </w:rPr>
            </w:pPr>
          </w:p>
        </w:tc>
        <w:tc>
          <w:tcPr>
            <w:tcW w:w="708" w:type="dxa"/>
            <w:shd w:val="clear" w:color="auto" w:fill="auto"/>
          </w:tcPr>
          <w:p w:rsidR="00BF77A1" w:rsidRPr="00D06106" w:rsidRDefault="00BF77A1" w:rsidP="00BF77A1">
            <w:pPr>
              <w:spacing w:line="480" w:lineRule="auto"/>
              <w:rPr>
                <w:rFonts w:ascii="Arial" w:hAnsi="Arial" w:cs="Arial"/>
                <w:sz w:val="20"/>
                <w:szCs w:val="20"/>
              </w:rPr>
            </w:pPr>
          </w:p>
        </w:tc>
        <w:tc>
          <w:tcPr>
            <w:tcW w:w="567" w:type="dxa"/>
          </w:tcPr>
          <w:p w:rsidR="00BF77A1" w:rsidRPr="00D06106" w:rsidRDefault="00BF77A1" w:rsidP="00BF77A1">
            <w:pPr>
              <w:spacing w:line="480" w:lineRule="auto"/>
              <w:rPr>
                <w:rFonts w:ascii="Arial" w:hAnsi="Arial" w:cs="Arial"/>
                <w:sz w:val="20"/>
                <w:szCs w:val="20"/>
              </w:rPr>
            </w:pPr>
          </w:p>
        </w:tc>
        <w:tc>
          <w:tcPr>
            <w:tcW w:w="567" w:type="dxa"/>
          </w:tcPr>
          <w:p w:rsidR="00BF77A1" w:rsidRPr="00D06106" w:rsidRDefault="00BF77A1" w:rsidP="00BF77A1">
            <w:pPr>
              <w:spacing w:line="480" w:lineRule="auto"/>
              <w:rPr>
                <w:rFonts w:ascii="Arial" w:hAnsi="Arial" w:cs="Arial"/>
                <w:sz w:val="20"/>
                <w:szCs w:val="20"/>
              </w:rPr>
            </w:pPr>
          </w:p>
        </w:tc>
      </w:tr>
      <w:tr w:rsidR="00BF77A1" w:rsidRPr="00D06106" w:rsidTr="00BF77A1">
        <w:tc>
          <w:tcPr>
            <w:tcW w:w="567" w:type="dxa"/>
            <w:shd w:val="clear" w:color="auto" w:fill="auto"/>
            <w:vAlign w:val="center"/>
          </w:tcPr>
          <w:p w:rsidR="00BF77A1" w:rsidRPr="00D06106" w:rsidRDefault="00BF77A1" w:rsidP="00BF77A1">
            <w:pPr>
              <w:jc w:val="center"/>
              <w:rPr>
                <w:rFonts w:ascii="Arial" w:hAnsi="Arial" w:cs="Arial"/>
                <w:sz w:val="20"/>
                <w:szCs w:val="20"/>
              </w:rPr>
            </w:pPr>
            <w:r w:rsidRPr="00D06106">
              <w:rPr>
                <w:rFonts w:ascii="Arial" w:hAnsi="Arial" w:cs="Arial"/>
                <w:sz w:val="20"/>
                <w:szCs w:val="20"/>
              </w:rPr>
              <w:t>4</w:t>
            </w:r>
          </w:p>
        </w:tc>
        <w:tc>
          <w:tcPr>
            <w:tcW w:w="1996" w:type="dxa"/>
            <w:shd w:val="clear" w:color="auto" w:fill="auto"/>
            <w:vAlign w:val="center"/>
          </w:tcPr>
          <w:p w:rsidR="00BF77A1" w:rsidRPr="00D06106" w:rsidRDefault="00BF77A1" w:rsidP="00BF77A1">
            <w:pPr>
              <w:rPr>
                <w:rFonts w:ascii="Arial" w:hAnsi="Arial" w:cs="Arial"/>
                <w:sz w:val="20"/>
                <w:szCs w:val="20"/>
              </w:rPr>
            </w:pPr>
            <w:r w:rsidRPr="00D06106">
              <w:rPr>
                <w:rFonts w:ascii="Arial" w:hAnsi="Arial" w:cs="Arial"/>
                <w:sz w:val="20"/>
                <w:szCs w:val="20"/>
              </w:rPr>
              <w:t>Pengambilan data</w:t>
            </w:r>
          </w:p>
        </w:tc>
        <w:tc>
          <w:tcPr>
            <w:tcW w:w="624" w:type="dxa"/>
            <w:shd w:val="clear" w:color="auto" w:fill="auto"/>
          </w:tcPr>
          <w:p w:rsidR="00BF77A1" w:rsidRPr="00D06106" w:rsidRDefault="00BF77A1" w:rsidP="00BF77A1">
            <w:pPr>
              <w:spacing w:line="480" w:lineRule="auto"/>
              <w:rPr>
                <w:rFonts w:ascii="Arial" w:hAnsi="Arial" w:cs="Arial"/>
                <w:sz w:val="20"/>
                <w:szCs w:val="20"/>
              </w:rPr>
            </w:pPr>
          </w:p>
        </w:tc>
        <w:tc>
          <w:tcPr>
            <w:tcW w:w="641" w:type="dxa"/>
            <w:shd w:val="clear" w:color="auto" w:fill="auto"/>
          </w:tcPr>
          <w:p w:rsidR="00BF77A1" w:rsidRPr="00D06106" w:rsidRDefault="00BF77A1" w:rsidP="00BF77A1">
            <w:pPr>
              <w:spacing w:line="480" w:lineRule="auto"/>
              <w:rPr>
                <w:rFonts w:ascii="Arial" w:hAnsi="Arial" w:cs="Arial"/>
                <w:sz w:val="20"/>
                <w:szCs w:val="20"/>
              </w:rPr>
            </w:pPr>
          </w:p>
        </w:tc>
        <w:tc>
          <w:tcPr>
            <w:tcW w:w="708" w:type="dxa"/>
            <w:shd w:val="clear" w:color="auto" w:fill="auto"/>
          </w:tcPr>
          <w:p w:rsidR="00BF77A1" w:rsidRPr="00D06106" w:rsidRDefault="00BF77A1" w:rsidP="00BF77A1">
            <w:pPr>
              <w:spacing w:line="480" w:lineRule="auto"/>
              <w:rPr>
                <w:rFonts w:ascii="Arial" w:hAnsi="Arial" w:cs="Arial"/>
                <w:sz w:val="20"/>
                <w:szCs w:val="20"/>
              </w:rPr>
            </w:pPr>
          </w:p>
        </w:tc>
        <w:tc>
          <w:tcPr>
            <w:tcW w:w="709" w:type="dxa"/>
            <w:shd w:val="clear" w:color="auto" w:fill="FFFFFF" w:themeFill="background1"/>
          </w:tcPr>
          <w:p w:rsidR="00BF77A1" w:rsidRPr="00D06106" w:rsidRDefault="00BF77A1" w:rsidP="00BF77A1">
            <w:pPr>
              <w:spacing w:line="480" w:lineRule="auto"/>
              <w:rPr>
                <w:rFonts w:ascii="Arial" w:hAnsi="Arial" w:cs="Arial"/>
                <w:sz w:val="20"/>
                <w:szCs w:val="20"/>
              </w:rPr>
            </w:pPr>
          </w:p>
        </w:tc>
        <w:tc>
          <w:tcPr>
            <w:tcW w:w="709" w:type="dxa"/>
            <w:shd w:val="clear" w:color="auto" w:fill="FFFFFF" w:themeFill="background1"/>
          </w:tcPr>
          <w:p w:rsidR="00BF77A1" w:rsidRPr="00D06106" w:rsidRDefault="00BF77A1" w:rsidP="00BF77A1">
            <w:pPr>
              <w:spacing w:line="480" w:lineRule="auto"/>
              <w:rPr>
                <w:rFonts w:ascii="Arial" w:hAnsi="Arial" w:cs="Arial"/>
                <w:sz w:val="20"/>
                <w:szCs w:val="20"/>
              </w:rPr>
            </w:pPr>
          </w:p>
        </w:tc>
        <w:tc>
          <w:tcPr>
            <w:tcW w:w="709" w:type="dxa"/>
            <w:shd w:val="clear" w:color="auto" w:fill="000000" w:themeFill="text1"/>
          </w:tcPr>
          <w:p w:rsidR="00BF77A1" w:rsidRPr="00D06106" w:rsidRDefault="00BF77A1" w:rsidP="00BF77A1">
            <w:pPr>
              <w:spacing w:line="480" w:lineRule="auto"/>
              <w:rPr>
                <w:rFonts w:ascii="Arial" w:hAnsi="Arial" w:cs="Arial"/>
                <w:sz w:val="20"/>
                <w:szCs w:val="20"/>
              </w:rPr>
            </w:pPr>
          </w:p>
        </w:tc>
        <w:tc>
          <w:tcPr>
            <w:tcW w:w="708" w:type="dxa"/>
            <w:shd w:val="clear" w:color="auto" w:fill="FFFFFF" w:themeFill="background1"/>
          </w:tcPr>
          <w:p w:rsidR="00BF77A1" w:rsidRPr="00D06106" w:rsidRDefault="00BF77A1" w:rsidP="00BF77A1">
            <w:pPr>
              <w:spacing w:line="480" w:lineRule="auto"/>
              <w:rPr>
                <w:rFonts w:ascii="Arial" w:hAnsi="Arial" w:cs="Arial"/>
                <w:sz w:val="20"/>
                <w:szCs w:val="20"/>
              </w:rPr>
            </w:pPr>
          </w:p>
        </w:tc>
        <w:tc>
          <w:tcPr>
            <w:tcW w:w="567" w:type="dxa"/>
            <w:shd w:val="clear" w:color="auto" w:fill="FFFFFF" w:themeFill="background1"/>
          </w:tcPr>
          <w:p w:rsidR="00BF77A1" w:rsidRPr="00D06106" w:rsidRDefault="00BF77A1" w:rsidP="00BF77A1">
            <w:pPr>
              <w:spacing w:line="480" w:lineRule="auto"/>
              <w:rPr>
                <w:rFonts w:ascii="Arial" w:hAnsi="Arial" w:cs="Arial"/>
                <w:sz w:val="20"/>
                <w:szCs w:val="20"/>
              </w:rPr>
            </w:pPr>
          </w:p>
        </w:tc>
        <w:tc>
          <w:tcPr>
            <w:tcW w:w="567" w:type="dxa"/>
            <w:shd w:val="clear" w:color="auto" w:fill="FFFFFF"/>
          </w:tcPr>
          <w:p w:rsidR="00BF77A1" w:rsidRPr="00D06106" w:rsidRDefault="00BF77A1" w:rsidP="00BF77A1">
            <w:pPr>
              <w:spacing w:line="480" w:lineRule="auto"/>
              <w:rPr>
                <w:rFonts w:ascii="Arial" w:hAnsi="Arial" w:cs="Arial"/>
                <w:sz w:val="20"/>
                <w:szCs w:val="20"/>
              </w:rPr>
            </w:pPr>
          </w:p>
        </w:tc>
      </w:tr>
      <w:tr w:rsidR="00BF77A1" w:rsidRPr="00D06106" w:rsidTr="00BF77A1">
        <w:tc>
          <w:tcPr>
            <w:tcW w:w="567" w:type="dxa"/>
            <w:shd w:val="clear" w:color="auto" w:fill="auto"/>
            <w:vAlign w:val="center"/>
          </w:tcPr>
          <w:p w:rsidR="00BF77A1" w:rsidRPr="00D06106" w:rsidRDefault="00BF77A1" w:rsidP="00BF77A1">
            <w:pPr>
              <w:jc w:val="center"/>
              <w:rPr>
                <w:rFonts w:ascii="Arial" w:hAnsi="Arial" w:cs="Arial"/>
                <w:sz w:val="20"/>
                <w:szCs w:val="20"/>
              </w:rPr>
            </w:pPr>
            <w:r w:rsidRPr="00D06106">
              <w:rPr>
                <w:rFonts w:ascii="Arial" w:hAnsi="Arial" w:cs="Arial"/>
                <w:sz w:val="20"/>
                <w:szCs w:val="20"/>
              </w:rPr>
              <w:t>5</w:t>
            </w:r>
          </w:p>
        </w:tc>
        <w:tc>
          <w:tcPr>
            <w:tcW w:w="1996" w:type="dxa"/>
            <w:shd w:val="clear" w:color="auto" w:fill="auto"/>
            <w:vAlign w:val="center"/>
          </w:tcPr>
          <w:p w:rsidR="00BF77A1" w:rsidRPr="00D06106" w:rsidRDefault="00BF77A1" w:rsidP="00BF77A1">
            <w:pPr>
              <w:rPr>
                <w:rFonts w:ascii="Arial" w:hAnsi="Arial" w:cs="Arial"/>
                <w:sz w:val="20"/>
                <w:szCs w:val="20"/>
              </w:rPr>
            </w:pPr>
            <w:r w:rsidRPr="00D06106">
              <w:rPr>
                <w:rFonts w:ascii="Arial" w:hAnsi="Arial" w:cs="Arial"/>
                <w:sz w:val="20"/>
                <w:szCs w:val="20"/>
              </w:rPr>
              <w:t>Pengumpulan data</w:t>
            </w:r>
          </w:p>
        </w:tc>
        <w:tc>
          <w:tcPr>
            <w:tcW w:w="624" w:type="dxa"/>
            <w:shd w:val="clear" w:color="auto" w:fill="auto"/>
          </w:tcPr>
          <w:p w:rsidR="00BF77A1" w:rsidRPr="00D06106" w:rsidRDefault="00BF77A1" w:rsidP="00BF77A1">
            <w:pPr>
              <w:spacing w:line="480" w:lineRule="auto"/>
              <w:rPr>
                <w:rFonts w:ascii="Arial" w:hAnsi="Arial" w:cs="Arial"/>
                <w:sz w:val="20"/>
                <w:szCs w:val="20"/>
              </w:rPr>
            </w:pPr>
          </w:p>
        </w:tc>
        <w:tc>
          <w:tcPr>
            <w:tcW w:w="641" w:type="dxa"/>
            <w:shd w:val="clear" w:color="auto" w:fill="auto"/>
          </w:tcPr>
          <w:p w:rsidR="00BF77A1" w:rsidRPr="00D06106" w:rsidRDefault="00BF77A1" w:rsidP="00BF77A1">
            <w:pPr>
              <w:spacing w:line="480" w:lineRule="auto"/>
              <w:rPr>
                <w:rFonts w:ascii="Arial" w:hAnsi="Arial" w:cs="Arial"/>
                <w:sz w:val="20"/>
                <w:szCs w:val="20"/>
              </w:rPr>
            </w:pPr>
          </w:p>
        </w:tc>
        <w:tc>
          <w:tcPr>
            <w:tcW w:w="708" w:type="dxa"/>
            <w:shd w:val="clear" w:color="auto" w:fill="auto"/>
          </w:tcPr>
          <w:p w:rsidR="00BF77A1" w:rsidRPr="00D06106" w:rsidRDefault="00BF77A1" w:rsidP="00BF77A1">
            <w:pPr>
              <w:spacing w:line="480" w:lineRule="auto"/>
              <w:rPr>
                <w:rFonts w:ascii="Arial" w:hAnsi="Arial" w:cs="Arial"/>
                <w:sz w:val="20"/>
                <w:szCs w:val="20"/>
              </w:rPr>
            </w:pPr>
          </w:p>
        </w:tc>
        <w:tc>
          <w:tcPr>
            <w:tcW w:w="709" w:type="dxa"/>
            <w:shd w:val="clear" w:color="auto" w:fill="auto"/>
          </w:tcPr>
          <w:p w:rsidR="00BF77A1" w:rsidRPr="00D06106" w:rsidRDefault="00BF77A1" w:rsidP="00BF77A1">
            <w:pPr>
              <w:spacing w:line="480" w:lineRule="auto"/>
              <w:rPr>
                <w:rFonts w:ascii="Arial" w:hAnsi="Arial" w:cs="Arial"/>
                <w:sz w:val="20"/>
                <w:szCs w:val="20"/>
              </w:rPr>
            </w:pPr>
          </w:p>
        </w:tc>
        <w:tc>
          <w:tcPr>
            <w:tcW w:w="709" w:type="dxa"/>
            <w:shd w:val="clear" w:color="auto" w:fill="auto"/>
          </w:tcPr>
          <w:p w:rsidR="00BF77A1" w:rsidRPr="00D06106" w:rsidRDefault="00BF77A1" w:rsidP="00BF77A1">
            <w:pPr>
              <w:spacing w:line="480" w:lineRule="auto"/>
              <w:rPr>
                <w:rFonts w:ascii="Arial" w:hAnsi="Arial" w:cs="Arial"/>
                <w:sz w:val="20"/>
                <w:szCs w:val="20"/>
              </w:rPr>
            </w:pPr>
          </w:p>
        </w:tc>
        <w:tc>
          <w:tcPr>
            <w:tcW w:w="709" w:type="dxa"/>
            <w:shd w:val="clear" w:color="auto" w:fill="auto"/>
          </w:tcPr>
          <w:p w:rsidR="00BF77A1" w:rsidRPr="00D06106" w:rsidRDefault="00BF77A1" w:rsidP="00BF77A1">
            <w:pPr>
              <w:spacing w:line="480" w:lineRule="auto"/>
              <w:rPr>
                <w:rFonts w:ascii="Arial" w:hAnsi="Arial" w:cs="Arial"/>
                <w:sz w:val="20"/>
                <w:szCs w:val="20"/>
              </w:rPr>
            </w:pPr>
          </w:p>
        </w:tc>
        <w:tc>
          <w:tcPr>
            <w:tcW w:w="708" w:type="dxa"/>
            <w:shd w:val="clear" w:color="auto" w:fill="000000"/>
          </w:tcPr>
          <w:p w:rsidR="00BF77A1" w:rsidRPr="00D06106" w:rsidRDefault="00BF77A1" w:rsidP="00BF77A1">
            <w:pPr>
              <w:spacing w:line="480" w:lineRule="auto"/>
              <w:rPr>
                <w:rFonts w:ascii="Arial" w:hAnsi="Arial" w:cs="Arial"/>
                <w:sz w:val="20"/>
                <w:szCs w:val="20"/>
              </w:rPr>
            </w:pPr>
          </w:p>
        </w:tc>
        <w:tc>
          <w:tcPr>
            <w:tcW w:w="567" w:type="dxa"/>
            <w:shd w:val="clear" w:color="auto" w:fill="FFFFFF"/>
          </w:tcPr>
          <w:p w:rsidR="00BF77A1" w:rsidRPr="00D06106" w:rsidRDefault="00BF77A1" w:rsidP="00BF77A1">
            <w:pPr>
              <w:spacing w:line="480" w:lineRule="auto"/>
              <w:rPr>
                <w:rFonts w:ascii="Arial" w:hAnsi="Arial" w:cs="Arial"/>
                <w:sz w:val="20"/>
                <w:szCs w:val="20"/>
              </w:rPr>
            </w:pPr>
          </w:p>
        </w:tc>
        <w:tc>
          <w:tcPr>
            <w:tcW w:w="567" w:type="dxa"/>
            <w:shd w:val="clear" w:color="auto" w:fill="FFFFFF"/>
          </w:tcPr>
          <w:p w:rsidR="00BF77A1" w:rsidRPr="00D06106" w:rsidRDefault="00BF77A1" w:rsidP="00BF77A1">
            <w:pPr>
              <w:spacing w:line="480" w:lineRule="auto"/>
              <w:rPr>
                <w:rFonts w:ascii="Arial" w:hAnsi="Arial" w:cs="Arial"/>
                <w:sz w:val="20"/>
                <w:szCs w:val="20"/>
              </w:rPr>
            </w:pPr>
          </w:p>
        </w:tc>
      </w:tr>
      <w:tr w:rsidR="00BF77A1" w:rsidRPr="00D06106" w:rsidTr="00BF77A1">
        <w:tc>
          <w:tcPr>
            <w:tcW w:w="567" w:type="dxa"/>
            <w:shd w:val="clear" w:color="auto" w:fill="auto"/>
            <w:vAlign w:val="center"/>
          </w:tcPr>
          <w:p w:rsidR="00BF77A1" w:rsidRPr="00D06106" w:rsidRDefault="00BF77A1" w:rsidP="00BF77A1">
            <w:pPr>
              <w:jc w:val="center"/>
              <w:rPr>
                <w:rFonts w:ascii="Arial" w:hAnsi="Arial" w:cs="Arial"/>
                <w:sz w:val="20"/>
                <w:szCs w:val="20"/>
              </w:rPr>
            </w:pPr>
            <w:r w:rsidRPr="00D06106">
              <w:rPr>
                <w:rFonts w:ascii="Arial" w:hAnsi="Arial" w:cs="Arial"/>
                <w:sz w:val="20"/>
                <w:szCs w:val="20"/>
              </w:rPr>
              <w:t>6</w:t>
            </w:r>
          </w:p>
        </w:tc>
        <w:tc>
          <w:tcPr>
            <w:tcW w:w="1996" w:type="dxa"/>
            <w:shd w:val="clear" w:color="auto" w:fill="auto"/>
            <w:vAlign w:val="center"/>
          </w:tcPr>
          <w:p w:rsidR="00BF77A1" w:rsidRPr="00D06106" w:rsidRDefault="00BF77A1" w:rsidP="00BF77A1">
            <w:pPr>
              <w:rPr>
                <w:rFonts w:ascii="Arial" w:hAnsi="Arial" w:cs="Arial"/>
                <w:sz w:val="20"/>
                <w:szCs w:val="20"/>
              </w:rPr>
            </w:pPr>
            <w:r w:rsidRPr="00D06106">
              <w:rPr>
                <w:rFonts w:ascii="Arial" w:hAnsi="Arial" w:cs="Arial"/>
                <w:sz w:val="20"/>
                <w:szCs w:val="20"/>
              </w:rPr>
              <w:t>Pengolahan data</w:t>
            </w:r>
          </w:p>
        </w:tc>
        <w:tc>
          <w:tcPr>
            <w:tcW w:w="624" w:type="dxa"/>
            <w:shd w:val="clear" w:color="auto" w:fill="auto"/>
          </w:tcPr>
          <w:p w:rsidR="00BF77A1" w:rsidRPr="00D06106" w:rsidRDefault="00BF77A1" w:rsidP="00BF77A1">
            <w:pPr>
              <w:spacing w:line="480" w:lineRule="auto"/>
              <w:rPr>
                <w:rFonts w:ascii="Arial" w:hAnsi="Arial" w:cs="Arial"/>
                <w:sz w:val="20"/>
                <w:szCs w:val="20"/>
              </w:rPr>
            </w:pPr>
          </w:p>
        </w:tc>
        <w:tc>
          <w:tcPr>
            <w:tcW w:w="641" w:type="dxa"/>
            <w:shd w:val="clear" w:color="auto" w:fill="auto"/>
          </w:tcPr>
          <w:p w:rsidR="00BF77A1" w:rsidRPr="00D06106" w:rsidRDefault="00BF77A1" w:rsidP="00BF77A1">
            <w:pPr>
              <w:spacing w:line="480" w:lineRule="auto"/>
              <w:rPr>
                <w:rFonts w:ascii="Arial" w:hAnsi="Arial" w:cs="Arial"/>
                <w:sz w:val="20"/>
                <w:szCs w:val="20"/>
              </w:rPr>
            </w:pPr>
          </w:p>
        </w:tc>
        <w:tc>
          <w:tcPr>
            <w:tcW w:w="708" w:type="dxa"/>
            <w:shd w:val="clear" w:color="auto" w:fill="auto"/>
          </w:tcPr>
          <w:p w:rsidR="00BF77A1" w:rsidRPr="00D06106" w:rsidRDefault="00BF77A1" w:rsidP="00BF77A1">
            <w:pPr>
              <w:spacing w:line="480" w:lineRule="auto"/>
              <w:rPr>
                <w:rFonts w:ascii="Arial" w:hAnsi="Arial" w:cs="Arial"/>
                <w:sz w:val="20"/>
                <w:szCs w:val="20"/>
              </w:rPr>
            </w:pPr>
          </w:p>
        </w:tc>
        <w:tc>
          <w:tcPr>
            <w:tcW w:w="709" w:type="dxa"/>
            <w:shd w:val="clear" w:color="auto" w:fill="auto"/>
          </w:tcPr>
          <w:p w:rsidR="00BF77A1" w:rsidRPr="00D06106" w:rsidRDefault="00BF77A1" w:rsidP="00BF77A1">
            <w:pPr>
              <w:spacing w:line="480" w:lineRule="auto"/>
              <w:rPr>
                <w:rFonts w:ascii="Arial" w:hAnsi="Arial" w:cs="Arial"/>
                <w:sz w:val="20"/>
                <w:szCs w:val="20"/>
              </w:rPr>
            </w:pPr>
          </w:p>
        </w:tc>
        <w:tc>
          <w:tcPr>
            <w:tcW w:w="709" w:type="dxa"/>
            <w:shd w:val="clear" w:color="auto" w:fill="auto"/>
          </w:tcPr>
          <w:p w:rsidR="00BF77A1" w:rsidRPr="00D06106" w:rsidRDefault="00BF77A1" w:rsidP="00BF77A1">
            <w:pPr>
              <w:spacing w:line="480" w:lineRule="auto"/>
              <w:rPr>
                <w:rFonts w:ascii="Arial" w:hAnsi="Arial" w:cs="Arial"/>
                <w:sz w:val="20"/>
                <w:szCs w:val="20"/>
              </w:rPr>
            </w:pPr>
          </w:p>
        </w:tc>
        <w:tc>
          <w:tcPr>
            <w:tcW w:w="709" w:type="dxa"/>
            <w:shd w:val="clear" w:color="auto" w:fill="auto"/>
          </w:tcPr>
          <w:p w:rsidR="00BF77A1" w:rsidRPr="00D06106" w:rsidRDefault="00BF77A1" w:rsidP="00BF77A1">
            <w:pPr>
              <w:spacing w:line="480" w:lineRule="auto"/>
              <w:rPr>
                <w:rFonts w:ascii="Arial" w:hAnsi="Arial" w:cs="Arial"/>
                <w:sz w:val="20"/>
                <w:szCs w:val="20"/>
              </w:rPr>
            </w:pPr>
          </w:p>
        </w:tc>
        <w:tc>
          <w:tcPr>
            <w:tcW w:w="708" w:type="dxa"/>
            <w:shd w:val="clear" w:color="auto" w:fill="000000"/>
          </w:tcPr>
          <w:p w:rsidR="00BF77A1" w:rsidRPr="00D06106" w:rsidRDefault="00BF77A1" w:rsidP="00BF77A1">
            <w:pPr>
              <w:spacing w:line="480" w:lineRule="auto"/>
              <w:rPr>
                <w:rFonts w:ascii="Arial" w:hAnsi="Arial" w:cs="Arial"/>
                <w:sz w:val="20"/>
                <w:szCs w:val="20"/>
              </w:rPr>
            </w:pPr>
          </w:p>
        </w:tc>
        <w:tc>
          <w:tcPr>
            <w:tcW w:w="567" w:type="dxa"/>
            <w:shd w:val="clear" w:color="auto" w:fill="000000"/>
          </w:tcPr>
          <w:p w:rsidR="00BF77A1" w:rsidRPr="00D06106" w:rsidRDefault="00BF77A1" w:rsidP="00BF77A1">
            <w:pPr>
              <w:spacing w:line="480" w:lineRule="auto"/>
              <w:rPr>
                <w:rFonts w:ascii="Arial" w:hAnsi="Arial" w:cs="Arial"/>
                <w:sz w:val="20"/>
                <w:szCs w:val="20"/>
              </w:rPr>
            </w:pPr>
          </w:p>
        </w:tc>
        <w:tc>
          <w:tcPr>
            <w:tcW w:w="567" w:type="dxa"/>
          </w:tcPr>
          <w:p w:rsidR="00BF77A1" w:rsidRPr="00D06106" w:rsidRDefault="00BF77A1" w:rsidP="00BF77A1">
            <w:pPr>
              <w:spacing w:line="480" w:lineRule="auto"/>
              <w:rPr>
                <w:rFonts w:ascii="Arial" w:hAnsi="Arial" w:cs="Arial"/>
                <w:sz w:val="20"/>
                <w:szCs w:val="20"/>
              </w:rPr>
            </w:pPr>
          </w:p>
        </w:tc>
      </w:tr>
      <w:tr w:rsidR="00BF77A1" w:rsidRPr="00D06106" w:rsidTr="00BF77A1">
        <w:tc>
          <w:tcPr>
            <w:tcW w:w="567" w:type="dxa"/>
            <w:shd w:val="clear" w:color="auto" w:fill="auto"/>
            <w:vAlign w:val="center"/>
          </w:tcPr>
          <w:p w:rsidR="00BF77A1" w:rsidRPr="00D06106" w:rsidRDefault="00BF77A1" w:rsidP="00BF77A1">
            <w:pPr>
              <w:jc w:val="center"/>
              <w:rPr>
                <w:rFonts w:ascii="Arial" w:hAnsi="Arial" w:cs="Arial"/>
                <w:sz w:val="20"/>
                <w:szCs w:val="20"/>
              </w:rPr>
            </w:pPr>
            <w:r w:rsidRPr="00D06106">
              <w:rPr>
                <w:rFonts w:ascii="Arial" w:hAnsi="Arial" w:cs="Arial"/>
                <w:sz w:val="20"/>
                <w:szCs w:val="20"/>
              </w:rPr>
              <w:t>7</w:t>
            </w:r>
          </w:p>
        </w:tc>
        <w:tc>
          <w:tcPr>
            <w:tcW w:w="1996" w:type="dxa"/>
            <w:shd w:val="clear" w:color="auto" w:fill="auto"/>
            <w:vAlign w:val="center"/>
          </w:tcPr>
          <w:p w:rsidR="00BF77A1" w:rsidRPr="00D06106" w:rsidRDefault="00BF77A1" w:rsidP="00BF77A1">
            <w:pPr>
              <w:rPr>
                <w:rFonts w:ascii="Arial" w:hAnsi="Arial" w:cs="Arial"/>
                <w:sz w:val="20"/>
                <w:szCs w:val="20"/>
              </w:rPr>
            </w:pPr>
            <w:r w:rsidRPr="00D06106">
              <w:rPr>
                <w:rFonts w:ascii="Arial" w:hAnsi="Arial" w:cs="Arial"/>
                <w:sz w:val="20"/>
                <w:szCs w:val="20"/>
              </w:rPr>
              <w:t>Analisa data</w:t>
            </w:r>
          </w:p>
        </w:tc>
        <w:tc>
          <w:tcPr>
            <w:tcW w:w="624" w:type="dxa"/>
            <w:shd w:val="clear" w:color="auto" w:fill="auto"/>
          </w:tcPr>
          <w:p w:rsidR="00BF77A1" w:rsidRPr="00D06106" w:rsidRDefault="00BF77A1" w:rsidP="00BF77A1">
            <w:pPr>
              <w:spacing w:line="480" w:lineRule="auto"/>
              <w:rPr>
                <w:rFonts w:ascii="Arial" w:hAnsi="Arial" w:cs="Arial"/>
                <w:sz w:val="20"/>
                <w:szCs w:val="20"/>
              </w:rPr>
            </w:pPr>
          </w:p>
        </w:tc>
        <w:tc>
          <w:tcPr>
            <w:tcW w:w="641" w:type="dxa"/>
            <w:shd w:val="clear" w:color="auto" w:fill="auto"/>
          </w:tcPr>
          <w:p w:rsidR="00BF77A1" w:rsidRPr="00D06106" w:rsidRDefault="00BF77A1" w:rsidP="00BF77A1">
            <w:pPr>
              <w:spacing w:line="480" w:lineRule="auto"/>
              <w:rPr>
                <w:rFonts w:ascii="Arial" w:hAnsi="Arial" w:cs="Arial"/>
                <w:sz w:val="20"/>
                <w:szCs w:val="20"/>
              </w:rPr>
            </w:pPr>
          </w:p>
        </w:tc>
        <w:tc>
          <w:tcPr>
            <w:tcW w:w="708" w:type="dxa"/>
            <w:shd w:val="clear" w:color="auto" w:fill="auto"/>
          </w:tcPr>
          <w:p w:rsidR="00BF77A1" w:rsidRPr="00D06106" w:rsidRDefault="00BF77A1" w:rsidP="00BF77A1">
            <w:pPr>
              <w:spacing w:line="480" w:lineRule="auto"/>
              <w:rPr>
                <w:rFonts w:ascii="Arial" w:hAnsi="Arial" w:cs="Arial"/>
                <w:sz w:val="20"/>
                <w:szCs w:val="20"/>
              </w:rPr>
            </w:pPr>
          </w:p>
        </w:tc>
        <w:tc>
          <w:tcPr>
            <w:tcW w:w="709" w:type="dxa"/>
            <w:shd w:val="clear" w:color="auto" w:fill="auto"/>
          </w:tcPr>
          <w:p w:rsidR="00BF77A1" w:rsidRPr="00D06106" w:rsidRDefault="00BF77A1" w:rsidP="00BF77A1">
            <w:pPr>
              <w:spacing w:line="480" w:lineRule="auto"/>
              <w:rPr>
                <w:rFonts w:ascii="Arial" w:hAnsi="Arial" w:cs="Arial"/>
                <w:sz w:val="20"/>
                <w:szCs w:val="20"/>
              </w:rPr>
            </w:pPr>
          </w:p>
        </w:tc>
        <w:tc>
          <w:tcPr>
            <w:tcW w:w="709" w:type="dxa"/>
            <w:shd w:val="clear" w:color="auto" w:fill="auto"/>
          </w:tcPr>
          <w:p w:rsidR="00BF77A1" w:rsidRPr="00D06106" w:rsidRDefault="00BF77A1" w:rsidP="00BF77A1">
            <w:pPr>
              <w:spacing w:line="480" w:lineRule="auto"/>
              <w:rPr>
                <w:rFonts w:ascii="Arial" w:hAnsi="Arial" w:cs="Arial"/>
                <w:sz w:val="20"/>
                <w:szCs w:val="20"/>
              </w:rPr>
            </w:pPr>
          </w:p>
        </w:tc>
        <w:tc>
          <w:tcPr>
            <w:tcW w:w="709" w:type="dxa"/>
            <w:shd w:val="clear" w:color="auto" w:fill="auto"/>
          </w:tcPr>
          <w:p w:rsidR="00BF77A1" w:rsidRPr="00D06106" w:rsidRDefault="00BF77A1" w:rsidP="00BF77A1">
            <w:pPr>
              <w:spacing w:line="480" w:lineRule="auto"/>
              <w:rPr>
                <w:rFonts w:ascii="Arial" w:hAnsi="Arial" w:cs="Arial"/>
                <w:sz w:val="20"/>
                <w:szCs w:val="20"/>
              </w:rPr>
            </w:pPr>
          </w:p>
        </w:tc>
        <w:tc>
          <w:tcPr>
            <w:tcW w:w="708" w:type="dxa"/>
            <w:shd w:val="clear" w:color="auto" w:fill="000000"/>
          </w:tcPr>
          <w:p w:rsidR="00BF77A1" w:rsidRPr="00D06106" w:rsidRDefault="00BF77A1" w:rsidP="00BF77A1">
            <w:pPr>
              <w:spacing w:line="480" w:lineRule="auto"/>
              <w:rPr>
                <w:rFonts w:ascii="Arial" w:hAnsi="Arial" w:cs="Arial"/>
                <w:sz w:val="20"/>
                <w:szCs w:val="20"/>
              </w:rPr>
            </w:pPr>
          </w:p>
        </w:tc>
        <w:tc>
          <w:tcPr>
            <w:tcW w:w="567" w:type="dxa"/>
            <w:shd w:val="clear" w:color="auto" w:fill="000000"/>
          </w:tcPr>
          <w:p w:rsidR="00BF77A1" w:rsidRPr="00D06106" w:rsidRDefault="00BF77A1" w:rsidP="00BF77A1">
            <w:pPr>
              <w:spacing w:line="480" w:lineRule="auto"/>
              <w:rPr>
                <w:rFonts w:ascii="Arial" w:hAnsi="Arial" w:cs="Arial"/>
                <w:sz w:val="20"/>
                <w:szCs w:val="20"/>
              </w:rPr>
            </w:pPr>
          </w:p>
        </w:tc>
        <w:tc>
          <w:tcPr>
            <w:tcW w:w="567" w:type="dxa"/>
          </w:tcPr>
          <w:p w:rsidR="00BF77A1" w:rsidRPr="00D06106" w:rsidRDefault="00BF77A1" w:rsidP="00BF77A1">
            <w:pPr>
              <w:spacing w:line="480" w:lineRule="auto"/>
              <w:rPr>
                <w:rFonts w:ascii="Arial" w:hAnsi="Arial" w:cs="Arial"/>
                <w:sz w:val="20"/>
                <w:szCs w:val="20"/>
              </w:rPr>
            </w:pPr>
          </w:p>
        </w:tc>
      </w:tr>
      <w:tr w:rsidR="00BF77A1" w:rsidRPr="00D06106" w:rsidTr="00BF77A1">
        <w:tc>
          <w:tcPr>
            <w:tcW w:w="567" w:type="dxa"/>
            <w:shd w:val="clear" w:color="auto" w:fill="auto"/>
            <w:vAlign w:val="center"/>
          </w:tcPr>
          <w:p w:rsidR="00BF77A1" w:rsidRPr="00D06106" w:rsidRDefault="00BF77A1" w:rsidP="00BF77A1">
            <w:pPr>
              <w:jc w:val="center"/>
              <w:rPr>
                <w:rFonts w:ascii="Arial" w:hAnsi="Arial" w:cs="Arial"/>
                <w:sz w:val="20"/>
                <w:szCs w:val="20"/>
              </w:rPr>
            </w:pPr>
            <w:r w:rsidRPr="00D06106">
              <w:rPr>
                <w:rFonts w:ascii="Arial" w:hAnsi="Arial" w:cs="Arial"/>
                <w:sz w:val="20"/>
                <w:szCs w:val="20"/>
              </w:rPr>
              <w:t>8</w:t>
            </w:r>
          </w:p>
        </w:tc>
        <w:tc>
          <w:tcPr>
            <w:tcW w:w="1996" w:type="dxa"/>
            <w:shd w:val="clear" w:color="auto" w:fill="auto"/>
            <w:vAlign w:val="center"/>
          </w:tcPr>
          <w:p w:rsidR="00BF77A1" w:rsidRPr="00D06106" w:rsidRDefault="00BF77A1" w:rsidP="00BF77A1">
            <w:pPr>
              <w:rPr>
                <w:rFonts w:ascii="Arial" w:hAnsi="Arial" w:cs="Arial"/>
                <w:sz w:val="20"/>
                <w:szCs w:val="20"/>
              </w:rPr>
            </w:pPr>
            <w:r w:rsidRPr="00D06106">
              <w:rPr>
                <w:rFonts w:ascii="Arial" w:hAnsi="Arial" w:cs="Arial"/>
                <w:sz w:val="20"/>
                <w:szCs w:val="20"/>
              </w:rPr>
              <w:t>Penyusunan laporan hasil penelitian dan pembahasan</w:t>
            </w:r>
          </w:p>
        </w:tc>
        <w:tc>
          <w:tcPr>
            <w:tcW w:w="624" w:type="dxa"/>
            <w:shd w:val="clear" w:color="auto" w:fill="auto"/>
          </w:tcPr>
          <w:p w:rsidR="00BF77A1" w:rsidRPr="00D06106" w:rsidRDefault="00BF77A1" w:rsidP="00BF77A1">
            <w:pPr>
              <w:spacing w:line="480" w:lineRule="auto"/>
              <w:rPr>
                <w:rFonts w:ascii="Arial" w:hAnsi="Arial" w:cs="Arial"/>
                <w:sz w:val="20"/>
                <w:szCs w:val="20"/>
              </w:rPr>
            </w:pPr>
          </w:p>
        </w:tc>
        <w:tc>
          <w:tcPr>
            <w:tcW w:w="641" w:type="dxa"/>
            <w:shd w:val="clear" w:color="auto" w:fill="auto"/>
          </w:tcPr>
          <w:p w:rsidR="00BF77A1" w:rsidRPr="00D06106" w:rsidRDefault="00BF77A1" w:rsidP="00BF77A1">
            <w:pPr>
              <w:spacing w:line="480" w:lineRule="auto"/>
              <w:rPr>
                <w:rFonts w:ascii="Arial" w:hAnsi="Arial" w:cs="Arial"/>
                <w:sz w:val="20"/>
                <w:szCs w:val="20"/>
              </w:rPr>
            </w:pPr>
          </w:p>
        </w:tc>
        <w:tc>
          <w:tcPr>
            <w:tcW w:w="708" w:type="dxa"/>
            <w:shd w:val="clear" w:color="auto" w:fill="auto"/>
          </w:tcPr>
          <w:p w:rsidR="00BF77A1" w:rsidRPr="00D06106" w:rsidRDefault="00BF77A1" w:rsidP="00BF77A1">
            <w:pPr>
              <w:spacing w:line="480" w:lineRule="auto"/>
              <w:rPr>
                <w:rFonts w:ascii="Arial" w:hAnsi="Arial" w:cs="Arial"/>
                <w:sz w:val="20"/>
                <w:szCs w:val="20"/>
              </w:rPr>
            </w:pPr>
          </w:p>
        </w:tc>
        <w:tc>
          <w:tcPr>
            <w:tcW w:w="709" w:type="dxa"/>
            <w:shd w:val="clear" w:color="auto" w:fill="auto"/>
          </w:tcPr>
          <w:p w:rsidR="00BF77A1" w:rsidRPr="00D06106" w:rsidRDefault="00BF77A1" w:rsidP="00BF77A1">
            <w:pPr>
              <w:spacing w:line="480" w:lineRule="auto"/>
              <w:rPr>
                <w:rFonts w:ascii="Arial" w:hAnsi="Arial" w:cs="Arial"/>
                <w:sz w:val="20"/>
                <w:szCs w:val="20"/>
              </w:rPr>
            </w:pPr>
          </w:p>
        </w:tc>
        <w:tc>
          <w:tcPr>
            <w:tcW w:w="709" w:type="dxa"/>
            <w:shd w:val="clear" w:color="auto" w:fill="auto"/>
          </w:tcPr>
          <w:p w:rsidR="00BF77A1" w:rsidRPr="00D06106" w:rsidRDefault="00BF77A1" w:rsidP="00BF77A1">
            <w:pPr>
              <w:spacing w:line="480" w:lineRule="auto"/>
              <w:rPr>
                <w:rFonts w:ascii="Arial" w:hAnsi="Arial" w:cs="Arial"/>
                <w:sz w:val="20"/>
                <w:szCs w:val="20"/>
              </w:rPr>
            </w:pPr>
          </w:p>
        </w:tc>
        <w:tc>
          <w:tcPr>
            <w:tcW w:w="709" w:type="dxa"/>
            <w:shd w:val="clear" w:color="auto" w:fill="auto"/>
          </w:tcPr>
          <w:p w:rsidR="00BF77A1" w:rsidRPr="00D06106" w:rsidRDefault="00BF77A1" w:rsidP="00BF77A1">
            <w:pPr>
              <w:spacing w:line="480" w:lineRule="auto"/>
              <w:rPr>
                <w:rFonts w:ascii="Arial" w:hAnsi="Arial" w:cs="Arial"/>
                <w:sz w:val="20"/>
                <w:szCs w:val="20"/>
              </w:rPr>
            </w:pPr>
          </w:p>
        </w:tc>
        <w:tc>
          <w:tcPr>
            <w:tcW w:w="708" w:type="dxa"/>
            <w:shd w:val="clear" w:color="auto" w:fill="000000"/>
          </w:tcPr>
          <w:p w:rsidR="00BF77A1" w:rsidRPr="00D06106" w:rsidRDefault="00BF77A1" w:rsidP="00BF77A1">
            <w:pPr>
              <w:spacing w:line="480" w:lineRule="auto"/>
              <w:rPr>
                <w:rFonts w:ascii="Arial" w:hAnsi="Arial" w:cs="Arial"/>
                <w:sz w:val="20"/>
                <w:szCs w:val="20"/>
              </w:rPr>
            </w:pPr>
          </w:p>
        </w:tc>
        <w:tc>
          <w:tcPr>
            <w:tcW w:w="567" w:type="dxa"/>
            <w:shd w:val="clear" w:color="auto" w:fill="000000"/>
          </w:tcPr>
          <w:p w:rsidR="00BF77A1" w:rsidRPr="00D06106" w:rsidRDefault="00BF77A1" w:rsidP="00BF77A1">
            <w:pPr>
              <w:spacing w:line="480" w:lineRule="auto"/>
              <w:rPr>
                <w:rFonts w:ascii="Arial" w:hAnsi="Arial" w:cs="Arial"/>
                <w:sz w:val="20"/>
                <w:szCs w:val="20"/>
              </w:rPr>
            </w:pPr>
          </w:p>
        </w:tc>
        <w:tc>
          <w:tcPr>
            <w:tcW w:w="567" w:type="dxa"/>
          </w:tcPr>
          <w:p w:rsidR="00BF77A1" w:rsidRPr="00D06106" w:rsidRDefault="00BF77A1" w:rsidP="00BF77A1">
            <w:pPr>
              <w:spacing w:line="480" w:lineRule="auto"/>
              <w:rPr>
                <w:rFonts w:ascii="Arial" w:hAnsi="Arial" w:cs="Arial"/>
                <w:sz w:val="20"/>
                <w:szCs w:val="20"/>
              </w:rPr>
            </w:pPr>
          </w:p>
        </w:tc>
      </w:tr>
      <w:tr w:rsidR="00BF77A1" w:rsidRPr="00D06106" w:rsidTr="00BF77A1">
        <w:tc>
          <w:tcPr>
            <w:tcW w:w="567" w:type="dxa"/>
            <w:shd w:val="clear" w:color="auto" w:fill="auto"/>
            <w:vAlign w:val="center"/>
          </w:tcPr>
          <w:p w:rsidR="00BF77A1" w:rsidRPr="00D06106" w:rsidRDefault="00BF77A1" w:rsidP="00BF77A1">
            <w:pPr>
              <w:jc w:val="center"/>
              <w:rPr>
                <w:rFonts w:ascii="Arial" w:hAnsi="Arial" w:cs="Arial"/>
                <w:sz w:val="20"/>
                <w:szCs w:val="20"/>
              </w:rPr>
            </w:pPr>
            <w:r w:rsidRPr="00D06106">
              <w:rPr>
                <w:rFonts w:ascii="Arial" w:hAnsi="Arial" w:cs="Arial"/>
                <w:sz w:val="20"/>
                <w:szCs w:val="20"/>
              </w:rPr>
              <w:t>9</w:t>
            </w:r>
          </w:p>
        </w:tc>
        <w:tc>
          <w:tcPr>
            <w:tcW w:w="1996" w:type="dxa"/>
            <w:shd w:val="clear" w:color="auto" w:fill="auto"/>
            <w:vAlign w:val="center"/>
          </w:tcPr>
          <w:p w:rsidR="00BF77A1" w:rsidRPr="00D06106" w:rsidRDefault="00BF77A1" w:rsidP="00BF77A1">
            <w:pPr>
              <w:rPr>
                <w:rFonts w:ascii="Arial" w:hAnsi="Arial" w:cs="Arial"/>
                <w:sz w:val="20"/>
                <w:szCs w:val="20"/>
              </w:rPr>
            </w:pPr>
            <w:r w:rsidRPr="00D06106">
              <w:rPr>
                <w:rFonts w:ascii="Arial" w:hAnsi="Arial" w:cs="Arial"/>
                <w:sz w:val="20"/>
                <w:szCs w:val="20"/>
              </w:rPr>
              <w:t>Seminar hasil</w:t>
            </w:r>
          </w:p>
        </w:tc>
        <w:tc>
          <w:tcPr>
            <w:tcW w:w="624" w:type="dxa"/>
            <w:shd w:val="clear" w:color="auto" w:fill="auto"/>
          </w:tcPr>
          <w:p w:rsidR="00BF77A1" w:rsidRPr="00D06106" w:rsidRDefault="00BF77A1" w:rsidP="00BF77A1">
            <w:pPr>
              <w:spacing w:line="480" w:lineRule="auto"/>
              <w:rPr>
                <w:rFonts w:ascii="Arial" w:hAnsi="Arial" w:cs="Arial"/>
                <w:sz w:val="20"/>
                <w:szCs w:val="20"/>
              </w:rPr>
            </w:pPr>
          </w:p>
        </w:tc>
        <w:tc>
          <w:tcPr>
            <w:tcW w:w="641" w:type="dxa"/>
            <w:shd w:val="clear" w:color="auto" w:fill="auto"/>
          </w:tcPr>
          <w:p w:rsidR="00BF77A1" w:rsidRPr="00D06106" w:rsidRDefault="00BF77A1" w:rsidP="00BF77A1">
            <w:pPr>
              <w:spacing w:line="480" w:lineRule="auto"/>
              <w:rPr>
                <w:rFonts w:ascii="Arial" w:hAnsi="Arial" w:cs="Arial"/>
                <w:sz w:val="20"/>
                <w:szCs w:val="20"/>
              </w:rPr>
            </w:pPr>
          </w:p>
        </w:tc>
        <w:tc>
          <w:tcPr>
            <w:tcW w:w="708" w:type="dxa"/>
            <w:shd w:val="clear" w:color="auto" w:fill="auto"/>
          </w:tcPr>
          <w:p w:rsidR="00BF77A1" w:rsidRPr="00D06106" w:rsidRDefault="00BF77A1" w:rsidP="00BF77A1">
            <w:pPr>
              <w:spacing w:line="480" w:lineRule="auto"/>
              <w:rPr>
                <w:rFonts w:ascii="Arial" w:hAnsi="Arial" w:cs="Arial"/>
                <w:sz w:val="20"/>
                <w:szCs w:val="20"/>
              </w:rPr>
            </w:pPr>
          </w:p>
        </w:tc>
        <w:tc>
          <w:tcPr>
            <w:tcW w:w="709" w:type="dxa"/>
            <w:shd w:val="clear" w:color="auto" w:fill="auto"/>
          </w:tcPr>
          <w:p w:rsidR="00BF77A1" w:rsidRPr="00D06106" w:rsidRDefault="00BF77A1" w:rsidP="00BF77A1">
            <w:pPr>
              <w:spacing w:line="480" w:lineRule="auto"/>
              <w:rPr>
                <w:rFonts w:ascii="Arial" w:hAnsi="Arial" w:cs="Arial"/>
                <w:sz w:val="20"/>
                <w:szCs w:val="20"/>
              </w:rPr>
            </w:pPr>
          </w:p>
        </w:tc>
        <w:tc>
          <w:tcPr>
            <w:tcW w:w="709" w:type="dxa"/>
            <w:shd w:val="clear" w:color="auto" w:fill="auto"/>
          </w:tcPr>
          <w:p w:rsidR="00BF77A1" w:rsidRPr="00D06106" w:rsidRDefault="00BF77A1" w:rsidP="00BF77A1">
            <w:pPr>
              <w:spacing w:line="480" w:lineRule="auto"/>
              <w:rPr>
                <w:rFonts w:ascii="Arial" w:hAnsi="Arial" w:cs="Arial"/>
                <w:sz w:val="20"/>
                <w:szCs w:val="20"/>
              </w:rPr>
            </w:pPr>
          </w:p>
        </w:tc>
        <w:tc>
          <w:tcPr>
            <w:tcW w:w="709" w:type="dxa"/>
            <w:shd w:val="clear" w:color="auto" w:fill="auto"/>
          </w:tcPr>
          <w:p w:rsidR="00BF77A1" w:rsidRPr="00D06106" w:rsidRDefault="00BF77A1" w:rsidP="00BF77A1">
            <w:pPr>
              <w:spacing w:line="480" w:lineRule="auto"/>
              <w:rPr>
                <w:rFonts w:ascii="Arial" w:hAnsi="Arial" w:cs="Arial"/>
                <w:sz w:val="20"/>
                <w:szCs w:val="20"/>
              </w:rPr>
            </w:pPr>
          </w:p>
        </w:tc>
        <w:tc>
          <w:tcPr>
            <w:tcW w:w="708" w:type="dxa"/>
            <w:shd w:val="clear" w:color="auto" w:fill="auto"/>
          </w:tcPr>
          <w:p w:rsidR="00BF77A1" w:rsidRPr="00D06106" w:rsidRDefault="00BF77A1" w:rsidP="00BF77A1">
            <w:pPr>
              <w:spacing w:line="480" w:lineRule="auto"/>
              <w:rPr>
                <w:rFonts w:ascii="Arial" w:hAnsi="Arial" w:cs="Arial"/>
                <w:sz w:val="20"/>
                <w:szCs w:val="20"/>
              </w:rPr>
            </w:pPr>
          </w:p>
        </w:tc>
        <w:tc>
          <w:tcPr>
            <w:tcW w:w="567" w:type="dxa"/>
            <w:shd w:val="clear" w:color="auto" w:fill="auto"/>
          </w:tcPr>
          <w:p w:rsidR="00BF77A1" w:rsidRPr="00D06106" w:rsidRDefault="00BF77A1" w:rsidP="00BF77A1">
            <w:pPr>
              <w:spacing w:line="480" w:lineRule="auto"/>
              <w:rPr>
                <w:rFonts w:ascii="Arial" w:hAnsi="Arial" w:cs="Arial"/>
                <w:sz w:val="20"/>
                <w:szCs w:val="20"/>
              </w:rPr>
            </w:pPr>
          </w:p>
        </w:tc>
        <w:tc>
          <w:tcPr>
            <w:tcW w:w="567" w:type="dxa"/>
            <w:shd w:val="clear" w:color="auto" w:fill="000000"/>
          </w:tcPr>
          <w:p w:rsidR="00BF77A1" w:rsidRPr="00D06106" w:rsidRDefault="00BF77A1" w:rsidP="00BF77A1">
            <w:pPr>
              <w:spacing w:line="480" w:lineRule="auto"/>
              <w:rPr>
                <w:rFonts w:ascii="Arial" w:hAnsi="Arial" w:cs="Arial"/>
                <w:sz w:val="20"/>
                <w:szCs w:val="20"/>
              </w:rPr>
            </w:pPr>
          </w:p>
        </w:tc>
      </w:tr>
      <w:tr w:rsidR="00BF77A1" w:rsidRPr="00D06106" w:rsidTr="00BF77A1">
        <w:tc>
          <w:tcPr>
            <w:tcW w:w="567" w:type="dxa"/>
            <w:shd w:val="clear" w:color="auto" w:fill="auto"/>
            <w:vAlign w:val="center"/>
          </w:tcPr>
          <w:p w:rsidR="00BF77A1" w:rsidRPr="00D06106" w:rsidRDefault="00BF77A1" w:rsidP="00BF77A1">
            <w:pPr>
              <w:jc w:val="center"/>
              <w:rPr>
                <w:rFonts w:ascii="Arial" w:hAnsi="Arial" w:cs="Arial"/>
                <w:sz w:val="20"/>
                <w:szCs w:val="20"/>
              </w:rPr>
            </w:pPr>
            <w:r w:rsidRPr="00D06106">
              <w:rPr>
                <w:rFonts w:ascii="Arial" w:hAnsi="Arial" w:cs="Arial"/>
                <w:sz w:val="20"/>
                <w:szCs w:val="20"/>
              </w:rPr>
              <w:t>10</w:t>
            </w:r>
          </w:p>
        </w:tc>
        <w:tc>
          <w:tcPr>
            <w:tcW w:w="1996" w:type="dxa"/>
            <w:shd w:val="clear" w:color="auto" w:fill="auto"/>
            <w:vAlign w:val="center"/>
          </w:tcPr>
          <w:p w:rsidR="00BF77A1" w:rsidRPr="00D06106" w:rsidRDefault="00BF77A1" w:rsidP="00BF77A1">
            <w:pPr>
              <w:rPr>
                <w:rFonts w:ascii="Arial" w:hAnsi="Arial" w:cs="Arial"/>
                <w:sz w:val="20"/>
                <w:szCs w:val="20"/>
              </w:rPr>
            </w:pPr>
            <w:r w:rsidRPr="00D06106">
              <w:rPr>
                <w:rFonts w:ascii="Arial" w:hAnsi="Arial" w:cs="Arial"/>
                <w:sz w:val="20"/>
                <w:szCs w:val="20"/>
              </w:rPr>
              <w:t>Perbaikan laporan</w:t>
            </w:r>
          </w:p>
        </w:tc>
        <w:tc>
          <w:tcPr>
            <w:tcW w:w="624" w:type="dxa"/>
            <w:shd w:val="clear" w:color="auto" w:fill="auto"/>
          </w:tcPr>
          <w:p w:rsidR="00BF77A1" w:rsidRPr="00D06106" w:rsidRDefault="00BF77A1" w:rsidP="00BF77A1">
            <w:pPr>
              <w:spacing w:line="480" w:lineRule="auto"/>
              <w:rPr>
                <w:rFonts w:ascii="Arial" w:hAnsi="Arial" w:cs="Arial"/>
                <w:sz w:val="20"/>
                <w:szCs w:val="20"/>
              </w:rPr>
            </w:pPr>
          </w:p>
        </w:tc>
        <w:tc>
          <w:tcPr>
            <w:tcW w:w="641" w:type="dxa"/>
            <w:shd w:val="clear" w:color="auto" w:fill="auto"/>
          </w:tcPr>
          <w:p w:rsidR="00BF77A1" w:rsidRPr="00D06106" w:rsidRDefault="00BF77A1" w:rsidP="00BF77A1">
            <w:pPr>
              <w:spacing w:line="480" w:lineRule="auto"/>
              <w:rPr>
                <w:rFonts w:ascii="Arial" w:hAnsi="Arial" w:cs="Arial"/>
                <w:sz w:val="20"/>
                <w:szCs w:val="20"/>
              </w:rPr>
            </w:pPr>
          </w:p>
        </w:tc>
        <w:tc>
          <w:tcPr>
            <w:tcW w:w="708" w:type="dxa"/>
            <w:shd w:val="clear" w:color="auto" w:fill="auto"/>
          </w:tcPr>
          <w:p w:rsidR="00BF77A1" w:rsidRPr="00D06106" w:rsidRDefault="00BF77A1" w:rsidP="00BF77A1">
            <w:pPr>
              <w:spacing w:line="480" w:lineRule="auto"/>
              <w:rPr>
                <w:rFonts w:ascii="Arial" w:hAnsi="Arial" w:cs="Arial"/>
                <w:sz w:val="20"/>
                <w:szCs w:val="20"/>
              </w:rPr>
            </w:pPr>
          </w:p>
        </w:tc>
        <w:tc>
          <w:tcPr>
            <w:tcW w:w="709" w:type="dxa"/>
            <w:shd w:val="clear" w:color="auto" w:fill="auto"/>
          </w:tcPr>
          <w:p w:rsidR="00BF77A1" w:rsidRPr="00D06106" w:rsidRDefault="00BF77A1" w:rsidP="00BF77A1">
            <w:pPr>
              <w:spacing w:line="480" w:lineRule="auto"/>
              <w:rPr>
                <w:rFonts w:ascii="Arial" w:hAnsi="Arial" w:cs="Arial"/>
                <w:sz w:val="20"/>
                <w:szCs w:val="20"/>
              </w:rPr>
            </w:pPr>
          </w:p>
        </w:tc>
        <w:tc>
          <w:tcPr>
            <w:tcW w:w="709" w:type="dxa"/>
            <w:shd w:val="clear" w:color="auto" w:fill="auto"/>
          </w:tcPr>
          <w:p w:rsidR="00BF77A1" w:rsidRPr="00D06106" w:rsidRDefault="00BF77A1" w:rsidP="00BF77A1">
            <w:pPr>
              <w:spacing w:line="480" w:lineRule="auto"/>
              <w:rPr>
                <w:rFonts w:ascii="Arial" w:hAnsi="Arial" w:cs="Arial"/>
                <w:sz w:val="20"/>
                <w:szCs w:val="20"/>
              </w:rPr>
            </w:pPr>
          </w:p>
        </w:tc>
        <w:tc>
          <w:tcPr>
            <w:tcW w:w="709" w:type="dxa"/>
            <w:shd w:val="clear" w:color="auto" w:fill="auto"/>
          </w:tcPr>
          <w:p w:rsidR="00BF77A1" w:rsidRPr="00D06106" w:rsidRDefault="00BF77A1" w:rsidP="00BF77A1">
            <w:pPr>
              <w:spacing w:line="480" w:lineRule="auto"/>
              <w:rPr>
                <w:rFonts w:ascii="Arial" w:hAnsi="Arial" w:cs="Arial"/>
                <w:sz w:val="20"/>
                <w:szCs w:val="20"/>
              </w:rPr>
            </w:pPr>
          </w:p>
        </w:tc>
        <w:tc>
          <w:tcPr>
            <w:tcW w:w="708" w:type="dxa"/>
            <w:shd w:val="clear" w:color="auto" w:fill="auto"/>
          </w:tcPr>
          <w:p w:rsidR="00BF77A1" w:rsidRPr="00D06106" w:rsidRDefault="00BF77A1" w:rsidP="00BF77A1">
            <w:pPr>
              <w:spacing w:line="480" w:lineRule="auto"/>
              <w:rPr>
                <w:rFonts w:ascii="Arial" w:hAnsi="Arial" w:cs="Arial"/>
                <w:sz w:val="20"/>
                <w:szCs w:val="20"/>
              </w:rPr>
            </w:pPr>
          </w:p>
        </w:tc>
        <w:tc>
          <w:tcPr>
            <w:tcW w:w="567" w:type="dxa"/>
            <w:shd w:val="clear" w:color="auto" w:fill="auto"/>
          </w:tcPr>
          <w:p w:rsidR="00BF77A1" w:rsidRPr="00D06106" w:rsidRDefault="00BF77A1" w:rsidP="00BF77A1">
            <w:pPr>
              <w:spacing w:line="480" w:lineRule="auto"/>
              <w:rPr>
                <w:rFonts w:ascii="Arial" w:hAnsi="Arial" w:cs="Arial"/>
                <w:sz w:val="20"/>
                <w:szCs w:val="20"/>
              </w:rPr>
            </w:pPr>
          </w:p>
        </w:tc>
        <w:tc>
          <w:tcPr>
            <w:tcW w:w="567" w:type="dxa"/>
            <w:shd w:val="clear" w:color="auto" w:fill="000000"/>
          </w:tcPr>
          <w:p w:rsidR="00BF77A1" w:rsidRPr="005616B4" w:rsidRDefault="00BF77A1" w:rsidP="00BF77A1">
            <w:pPr>
              <w:spacing w:line="480" w:lineRule="auto"/>
              <w:rPr>
                <w:rFonts w:ascii="Arial" w:hAnsi="Arial" w:cs="Arial"/>
                <w:sz w:val="20"/>
                <w:szCs w:val="20"/>
                <w:lang w:val="id-ID"/>
              </w:rPr>
            </w:pPr>
          </w:p>
        </w:tc>
      </w:tr>
    </w:tbl>
    <w:p w:rsidR="00BF77A1" w:rsidRPr="00977308" w:rsidRDefault="00BF77A1" w:rsidP="00BF77A1">
      <w:pPr>
        <w:jc w:val="center"/>
        <w:rPr>
          <w:rFonts w:ascii="Arial" w:hAnsi="Arial" w:cs="Arial"/>
          <w:b/>
        </w:rPr>
      </w:pPr>
      <w:r w:rsidRPr="00977308">
        <w:rPr>
          <w:rFonts w:ascii="Arial" w:hAnsi="Arial" w:cs="Arial"/>
          <w:b/>
        </w:rPr>
        <w:t>Jadwal Penelitian</w:t>
      </w:r>
    </w:p>
    <w:p w:rsidR="005616B4" w:rsidRDefault="005B68FC" w:rsidP="005616B4">
      <w:pPr>
        <w:spacing w:line="480" w:lineRule="auto"/>
        <w:jc w:val="right"/>
        <w:rPr>
          <w:rFonts w:ascii="Arial" w:hAnsi="Arial" w:cs="Arial"/>
          <w:b/>
          <w:lang w:val="id-ID"/>
        </w:rPr>
      </w:pPr>
      <w:r>
        <w:rPr>
          <w:rFonts w:ascii="Arial" w:hAnsi="Arial" w:cs="Arial"/>
          <w:lang w:val="id-ID"/>
        </w:rPr>
        <w:br w:type="page"/>
      </w:r>
      <w:r w:rsidR="005616B4">
        <w:rPr>
          <w:rFonts w:ascii="Arial" w:hAnsi="Arial" w:cs="Arial"/>
          <w:b/>
        </w:rPr>
        <w:lastRenderedPageBreak/>
        <w:t xml:space="preserve">LAMPIRAN </w:t>
      </w:r>
      <w:r w:rsidR="005616B4">
        <w:rPr>
          <w:rFonts w:ascii="Arial" w:hAnsi="Arial" w:cs="Arial"/>
          <w:b/>
          <w:lang w:val="id-ID"/>
        </w:rPr>
        <w:t>2</w:t>
      </w:r>
    </w:p>
    <w:p w:rsidR="005616B4" w:rsidRPr="002730EF" w:rsidRDefault="005616B4" w:rsidP="005616B4">
      <w:pPr>
        <w:jc w:val="right"/>
        <w:rPr>
          <w:rFonts w:ascii="Arial" w:hAnsi="Arial" w:cs="Arial"/>
          <w:b/>
          <w:lang w:val="id-ID"/>
        </w:rPr>
      </w:pPr>
    </w:p>
    <w:p w:rsidR="005616B4" w:rsidRDefault="005616B4" w:rsidP="005616B4">
      <w:pPr>
        <w:spacing w:line="480" w:lineRule="auto"/>
        <w:jc w:val="center"/>
        <w:rPr>
          <w:rFonts w:ascii="Arial" w:hAnsi="Arial" w:cs="Arial"/>
          <w:b/>
          <w:lang w:val="id-ID"/>
        </w:rPr>
      </w:pPr>
      <w:r>
        <w:rPr>
          <w:rFonts w:ascii="Arial" w:hAnsi="Arial" w:cs="Arial"/>
          <w:b/>
          <w:lang w:val="id-ID"/>
        </w:rPr>
        <w:t>BIODATA PENULIS</w:t>
      </w:r>
    </w:p>
    <w:p w:rsidR="005616B4" w:rsidRDefault="005616B4" w:rsidP="005616B4">
      <w:pPr>
        <w:spacing w:line="480" w:lineRule="auto"/>
        <w:jc w:val="center"/>
        <w:rPr>
          <w:rFonts w:ascii="Arial" w:hAnsi="Arial" w:cs="Arial"/>
          <w:b/>
          <w:lang w:val="id-ID"/>
        </w:rPr>
      </w:pPr>
    </w:p>
    <w:p w:rsidR="005616B4" w:rsidRDefault="005616B4" w:rsidP="005616B4">
      <w:pPr>
        <w:spacing w:line="480" w:lineRule="auto"/>
        <w:jc w:val="right"/>
        <w:rPr>
          <w:rFonts w:ascii="Arial" w:hAnsi="Arial" w:cs="Arial"/>
          <w:b/>
          <w:lang w:val="id-ID"/>
        </w:rPr>
      </w:pPr>
      <w:r>
        <w:rPr>
          <w:rFonts w:ascii="Arial" w:hAnsi="Arial" w:cs="Arial"/>
          <w:b/>
          <w:noProof/>
        </w:rPr>
        <w:drawing>
          <wp:inline distT="0" distB="0" distL="0" distR="0" wp14:anchorId="1349A5E7" wp14:editId="0B6E5BB9">
            <wp:extent cx="1080000" cy="1464403"/>
            <wp:effectExtent l="0" t="0" r="6350" b="254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to.jpg"/>
                    <pic:cNvPicPr/>
                  </pic:nvPicPr>
                  <pic:blipFill>
                    <a:blip r:embed="rId32" cstate="print">
                      <a:extLst>
                        <a:ext uri="{28A0092B-C50C-407E-A947-70E740481C1C}">
                          <a14:useLocalDpi xmlns:a14="http://schemas.microsoft.com/office/drawing/2010/main" val="0"/>
                        </a:ext>
                      </a:extLst>
                    </a:blip>
                    <a:stretch>
                      <a:fillRect/>
                    </a:stretch>
                  </pic:blipFill>
                  <pic:spPr>
                    <a:xfrm>
                      <a:off x="0" y="0"/>
                      <a:ext cx="1080000" cy="1464403"/>
                    </a:xfrm>
                    <a:prstGeom prst="rect">
                      <a:avLst/>
                    </a:prstGeom>
                  </pic:spPr>
                </pic:pic>
              </a:graphicData>
            </a:graphic>
          </wp:inline>
        </w:drawing>
      </w:r>
    </w:p>
    <w:p w:rsidR="005616B4" w:rsidRDefault="005616B4" w:rsidP="005616B4">
      <w:pPr>
        <w:pStyle w:val="ListParagraph"/>
        <w:numPr>
          <w:ilvl w:val="3"/>
          <w:numId w:val="52"/>
        </w:numPr>
        <w:spacing w:line="480" w:lineRule="auto"/>
        <w:ind w:left="567" w:hanging="567"/>
        <w:jc w:val="both"/>
        <w:rPr>
          <w:rFonts w:ascii="Arial" w:hAnsi="Arial" w:cs="Arial"/>
          <w:b/>
          <w:lang w:val="id-ID"/>
        </w:rPr>
      </w:pPr>
      <w:r>
        <w:rPr>
          <w:rFonts w:ascii="Arial" w:hAnsi="Arial" w:cs="Arial"/>
          <w:b/>
          <w:lang w:val="id-ID"/>
        </w:rPr>
        <w:t>Data Pribadi</w:t>
      </w:r>
    </w:p>
    <w:p w:rsidR="005616B4" w:rsidRPr="00A62085" w:rsidRDefault="005616B4" w:rsidP="005616B4">
      <w:pPr>
        <w:pStyle w:val="ListParagraph"/>
        <w:spacing w:line="480" w:lineRule="auto"/>
        <w:ind w:left="567"/>
        <w:jc w:val="both"/>
        <w:rPr>
          <w:rFonts w:ascii="Arial" w:hAnsi="Arial" w:cs="Arial"/>
          <w:lang w:val="id-ID"/>
        </w:rPr>
      </w:pPr>
      <w:r w:rsidRPr="00A62085">
        <w:rPr>
          <w:rFonts w:ascii="Arial" w:hAnsi="Arial" w:cs="Arial"/>
          <w:lang w:val="id-ID"/>
        </w:rPr>
        <w:t xml:space="preserve">Nama </w:t>
      </w:r>
      <w:r w:rsidRPr="00A62085">
        <w:rPr>
          <w:rFonts w:ascii="Arial" w:hAnsi="Arial" w:cs="Arial"/>
          <w:lang w:val="id-ID"/>
        </w:rPr>
        <w:tab/>
      </w:r>
      <w:r w:rsidRPr="00A62085">
        <w:rPr>
          <w:rFonts w:ascii="Arial" w:hAnsi="Arial" w:cs="Arial"/>
          <w:lang w:val="id-ID"/>
        </w:rPr>
        <w:tab/>
      </w:r>
      <w:r w:rsidRPr="00A62085">
        <w:rPr>
          <w:rFonts w:ascii="Arial" w:hAnsi="Arial" w:cs="Arial"/>
          <w:lang w:val="id-ID"/>
        </w:rPr>
        <w:tab/>
      </w:r>
      <w:r w:rsidRPr="00A62085">
        <w:rPr>
          <w:rFonts w:ascii="Arial" w:hAnsi="Arial" w:cs="Arial"/>
          <w:lang w:val="id-ID"/>
        </w:rPr>
        <w:tab/>
        <w:t>: Nada Rizky Dwi Faridha</w:t>
      </w:r>
    </w:p>
    <w:p w:rsidR="005616B4" w:rsidRPr="00A62085" w:rsidRDefault="005616B4" w:rsidP="005616B4">
      <w:pPr>
        <w:pStyle w:val="ListParagraph"/>
        <w:spacing w:line="480" w:lineRule="auto"/>
        <w:ind w:left="567"/>
        <w:jc w:val="both"/>
        <w:rPr>
          <w:rFonts w:ascii="Arial" w:hAnsi="Arial" w:cs="Arial"/>
          <w:lang w:val="id-ID"/>
        </w:rPr>
      </w:pPr>
      <w:r w:rsidRPr="00A62085">
        <w:rPr>
          <w:rFonts w:ascii="Arial" w:hAnsi="Arial" w:cs="Arial"/>
          <w:lang w:val="id-ID"/>
        </w:rPr>
        <w:t>Tempat, tanggal lahir</w:t>
      </w:r>
      <w:r w:rsidRPr="00A62085">
        <w:rPr>
          <w:rFonts w:ascii="Arial" w:hAnsi="Arial" w:cs="Arial"/>
          <w:lang w:val="id-ID"/>
        </w:rPr>
        <w:tab/>
        <w:t>: Tanah Grogot, 11 Juli 1997</w:t>
      </w:r>
    </w:p>
    <w:p w:rsidR="005616B4" w:rsidRPr="00A62085" w:rsidRDefault="005616B4" w:rsidP="005616B4">
      <w:pPr>
        <w:pStyle w:val="ListParagraph"/>
        <w:spacing w:line="480" w:lineRule="auto"/>
        <w:ind w:left="3600" w:hanging="3030"/>
        <w:jc w:val="both"/>
        <w:rPr>
          <w:rFonts w:ascii="Arial" w:hAnsi="Arial" w:cs="Arial"/>
          <w:lang w:val="id-ID"/>
        </w:rPr>
      </w:pPr>
      <w:r w:rsidRPr="00A62085">
        <w:rPr>
          <w:rFonts w:ascii="Arial" w:hAnsi="Arial" w:cs="Arial"/>
          <w:lang w:val="id-ID"/>
        </w:rPr>
        <w:t>Alamat Asal</w:t>
      </w:r>
      <w:r w:rsidRPr="00A62085">
        <w:rPr>
          <w:rFonts w:ascii="Arial" w:hAnsi="Arial" w:cs="Arial"/>
          <w:lang w:val="id-ID"/>
        </w:rPr>
        <w:tab/>
        <w:t>: Jl. Tanjung Raya, RT. 013, Kec. Batu Sopang, Kab. Paser</w:t>
      </w:r>
    </w:p>
    <w:p w:rsidR="005616B4" w:rsidRPr="00A62085" w:rsidRDefault="005616B4" w:rsidP="005616B4">
      <w:pPr>
        <w:pStyle w:val="ListParagraph"/>
        <w:spacing w:line="480" w:lineRule="auto"/>
        <w:ind w:left="3600" w:hanging="3030"/>
        <w:jc w:val="both"/>
        <w:rPr>
          <w:rFonts w:ascii="Arial" w:hAnsi="Arial" w:cs="Arial"/>
          <w:lang w:val="id-ID"/>
        </w:rPr>
      </w:pPr>
      <w:r w:rsidRPr="00A62085">
        <w:rPr>
          <w:rFonts w:ascii="Arial" w:hAnsi="Arial" w:cs="Arial"/>
          <w:lang w:val="id-ID"/>
        </w:rPr>
        <w:t>Alamat di Samarinda</w:t>
      </w:r>
      <w:r w:rsidRPr="00A62085">
        <w:rPr>
          <w:rFonts w:ascii="Arial" w:hAnsi="Arial" w:cs="Arial"/>
          <w:lang w:val="id-ID"/>
        </w:rPr>
        <w:tab/>
        <w:t>: Jl. Kedondong Dalam 5, No. 85, RT. 07, Kel. Gunung Kelua, Kec. Samarinda Ulu, Kota Samarinda</w:t>
      </w:r>
    </w:p>
    <w:p w:rsidR="005616B4" w:rsidRDefault="005616B4" w:rsidP="005616B4">
      <w:pPr>
        <w:pStyle w:val="ListParagraph"/>
        <w:numPr>
          <w:ilvl w:val="3"/>
          <w:numId w:val="52"/>
        </w:numPr>
        <w:spacing w:line="480" w:lineRule="auto"/>
        <w:ind w:left="567" w:hanging="567"/>
        <w:jc w:val="both"/>
        <w:rPr>
          <w:rFonts w:ascii="Arial" w:hAnsi="Arial" w:cs="Arial"/>
          <w:b/>
          <w:lang w:val="id-ID"/>
        </w:rPr>
      </w:pPr>
      <w:r>
        <w:rPr>
          <w:rFonts w:ascii="Arial" w:hAnsi="Arial" w:cs="Arial"/>
          <w:b/>
          <w:lang w:val="id-ID"/>
        </w:rPr>
        <w:t>Riwayat Pendidikan</w:t>
      </w:r>
    </w:p>
    <w:p w:rsidR="005616B4" w:rsidRPr="00A62085" w:rsidRDefault="005616B4" w:rsidP="005616B4">
      <w:pPr>
        <w:pStyle w:val="ListParagraph"/>
        <w:spacing w:line="480" w:lineRule="auto"/>
        <w:ind w:left="567"/>
        <w:jc w:val="both"/>
        <w:rPr>
          <w:rFonts w:ascii="Arial" w:hAnsi="Arial" w:cs="Arial"/>
          <w:lang w:val="id-ID"/>
        </w:rPr>
      </w:pPr>
      <w:r w:rsidRPr="00A62085">
        <w:rPr>
          <w:rFonts w:ascii="Arial" w:hAnsi="Arial" w:cs="Arial"/>
          <w:lang w:val="id-ID"/>
        </w:rPr>
        <w:t>Pendidikan Formal</w:t>
      </w:r>
    </w:p>
    <w:p w:rsidR="005616B4" w:rsidRPr="00A62085" w:rsidRDefault="005616B4" w:rsidP="005616B4">
      <w:pPr>
        <w:pStyle w:val="ListParagraph"/>
        <w:spacing w:line="480" w:lineRule="auto"/>
        <w:ind w:left="567"/>
        <w:jc w:val="both"/>
        <w:rPr>
          <w:rFonts w:ascii="Arial" w:hAnsi="Arial" w:cs="Arial"/>
          <w:lang w:val="id-ID"/>
        </w:rPr>
      </w:pPr>
      <w:r w:rsidRPr="00A62085">
        <w:rPr>
          <w:rFonts w:ascii="Arial" w:hAnsi="Arial" w:cs="Arial"/>
          <w:lang w:val="id-ID"/>
        </w:rPr>
        <w:t xml:space="preserve">Tamat SD tahun </w:t>
      </w:r>
      <w:r w:rsidRPr="00A62085">
        <w:rPr>
          <w:rFonts w:ascii="Arial" w:hAnsi="Arial" w:cs="Arial"/>
          <w:lang w:val="id-ID"/>
        </w:rPr>
        <w:tab/>
      </w:r>
      <w:r w:rsidRPr="00A62085">
        <w:rPr>
          <w:rFonts w:ascii="Arial" w:hAnsi="Arial" w:cs="Arial"/>
          <w:lang w:val="id-ID"/>
        </w:rPr>
        <w:tab/>
        <w:t>: 2009 di SDN 013 Batu Sopang</w:t>
      </w:r>
    </w:p>
    <w:p w:rsidR="005616B4" w:rsidRPr="00A62085" w:rsidRDefault="005616B4" w:rsidP="005616B4">
      <w:pPr>
        <w:pStyle w:val="ListParagraph"/>
        <w:spacing w:line="480" w:lineRule="auto"/>
        <w:ind w:left="567"/>
        <w:jc w:val="both"/>
        <w:rPr>
          <w:rFonts w:ascii="Arial" w:hAnsi="Arial" w:cs="Arial"/>
          <w:lang w:val="id-ID"/>
        </w:rPr>
      </w:pPr>
      <w:r w:rsidRPr="00A62085">
        <w:rPr>
          <w:rFonts w:ascii="Arial" w:hAnsi="Arial" w:cs="Arial"/>
          <w:lang w:val="id-ID"/>
        </w:rPr>
        <w:t xml:space="preserve">Tamat SMP tahun </w:t>
      </w:r>
      <w:r w:rsidRPr="00A62085">
        <w:rPr>
          <w:rFonts w:ascii="Arial" w:hAnsi="Arial" w:cs="Arial"/>
          <w:lang w:val="id-ID"/>
        </w:rPr>
        <w:tab/>
      </w:r>
      <w:r w:rsidRPr="00A62085">
        <w:rPr>
          <w:rFonts w:ascii="Arial" w:hAnsi="Arial" w:cs="Arial"/>
          <w:lang w:val="id-ID"/>
        </w:rPr>
        <w:tab/>
        <w:t>: 2012 di SMPN 01 Batu Sopang</w:t>
      </w:r>
    </w:p>
    <w:p w:rsidR="005616B4" w:rsidRPr="00A62085" w:rsidRDefault="005616B4" w:rsidP="005616B4">
      <w:pPr>
        <w:pStyle w:val="ListParagraph"/>
        <w:spacing w:line="480" w:lineRule="auto"/>
        <w:ind w:left="567"/>
        <w:jc w:val="both"/>
        <w:rPr>
          <w:rFonts w:ascii="Arial" w:hAnsi="Arial" w:cs="Arial"/>
          <w:lang w:val="id-ID"/>
        </w:rPr>
      </w:pPr>
      <w:r w:rsidRPr="00A62085">
        <w:rPr>
          <w:rFonts w:ascii="Arial" w:hAnsi="Arial" w:cs="Arial"/>
          <w:lang w:val="id-ID"/>
        </w:rPr>
        <w:t xml:space="preserve">Tamat SMA tahun </w:t>
      </w:r>
      <w:r w:rsidRPr="00A62085">
        <w:rPr>
          <w:rFonts w:ascii="Arial" w:hAnsi="Arial" w:cs="Arial"/>
          <w:lang w:val="id-ID"/>
        </w:rPr>
        <w:tab/>
      </w:r>
      <w:r w:rsidRPr="00A62085">
        <w:rPr>
          <w:rFonts w:ascii="Arial" w:hAnsi="Arial" w:cs="Arial"/>
          <w:lang w:val="id-ID"/>
        </w:rPr>
        <w:tab/>
        <w:t>: 2015 di SMA 01 Batu Sopang</w:t>
      </w:r>
    </w:p>
    <w:p w:rsidR="005616B4" w:rsidRPr="001B4724" w:rsidRDefault="005616B4" w:rsidP="005616B4">
      <w:pPr>
        <w:pStyle w:val="ListParagraph"/>
        <w:spacing w:line="480" w:lineRule="auto"/>
        <w:ind w:left="567"/>
        <w:jc w:val="both"/>
        <w:rPr>
          <w:rFonts w:ascii="Arial" w:hAnsi="Arial" w:cs="Arial"/>
          <w:lang w:val="id-ID"/>
        </w:rPr>
      </w:pPr>
      <w:r w:rsidRPr="00A62085">
        <w:rPr>
          <w:rFonts w:ascii="Arial" w:hAnsi="Arial" w:cs="Arial"/>
          <w:lang w:val="id-ID"/>
        </w:rPr>
        <w:t>Masuk di Universitas Muhammadiyah Kalimantan Timur pada Tahun 2015</w:t>
      </w:r>
    </w:p>
    <w:p w:rsidR="005616B4" w:rsidRPr="0065749A" w:rsidRDefault="005616B4" w:rsidP="005616B4">
      <w:pPr>
        <w:spacing w:after="200" w:line="276" w:lineRule="auto"/>
        <w:jc w:val="right"/>
        <w:rPr>
          <w:rFonts w:ascii="Arial" w:hAnsi="Arial" w:cs="Arial"/>
          <w:b/>
          <w:lang w:val="id-ID"/>
        </w:rPr>
      </w:pPr>
      <w:r>
        <w:rPr>
          <w:rFonts w:ascii="Arial" w:hAnsi="Arial" w:cs="Arial"/>
          <w:b/>
        </w:rPr>
        <w:lastRenderedPageBreak/>
        <w:t xml:space="preserve">LAMPIRAN </w:t>
      </w:r>
      <w:r>
        <w:rPr>
          <w:rFonts w:ascii="Arial" w:hAnsi="Arial" w:cs="Arial"/>
          <w:b/>
          <w:lang w:val="id-ID"/>
        </w:rPr>
        <w:t>3</w:t>
      </w:r>
    </w:p>
    <w:p w:rsidR="005616B4" w:rsidRPr="002730EF" w:rsidRDefault="005616B4" w:rsidP="005616B4">
      <w:pPr>
        <w:jc w:val="right"/>
        <w:rPr>
          <w:rFonts w:ascii="Arial" w:hAnsi="Arial" w:cs="Arial"/>
          <w:b/>
          <w:lang w:val="id-ID"/>
        </w:rPr>
      </w:pPr>
    </w:p>
    <w:p w:rsidR="005616B4" w:rsidRDefault="005616B4" w:rsidP="005616B4">
      <w:pPr>
        <w:spacing w:line="480" w:lineRule="auto"/>
        <w:jc w:val="center"/>
        <w:rPr>
          <w:rFonts w:ascii="Arial" w:hAnsi="Arial" w:cs="Arial"/>
          <w:b/>
        </w:rPr>
      </w:pPr>
      <w:r>
        <w:rPr>
          <w:rFonts w:ascii="Arial" w:hAnsi="Arial" w:cs="Arial"/>
          <w:b/>
        </w:rPr>
        <w:t>SURAT PERNYATAANBERSEDIA MENJADI RESPONDEN</w:t>
      </w:r>
    </w:p>
    <w:p w:rsidR="005616B4" w:rsidRDefault="005616B4" w:rsidP="005616B4">
      <w:pPr>
        <w:spacing w:line="480" w:lineRule="auto"/>
        <w:jc w:val="center"/>
        <w:rPr>
          <w:rFonts w:ascii="Arial" w:hAnsi="Arial" w:cs="Arial"/>
          <w:b/>
        </w:rPr>
      </w:pPr>
      <w:r>
        <w:rPr>
          <w:rFonts w:ascii="Arial" w:hAnsi="Arial" w:cs="Arial"/>
          <w:b/>
        </w:rPr>
        <w:t>(</w:t>
      </w:r>
      <w:r>
        <w:rPr>
          <w:rFonts w:ascii="Arial" w:hAnsi="Arial" w:cs="Arial"/>
          <w:b/>
          <w:i/>
        </w:rPr>
        <w:t>INFORMED CONSENT)</w:t>
      </w:r>
    </w:p>
    <w:p w:rsidR="005616B4" w:rsidRDefault="005616B4" w:rsidP="005616B4">
      <w:pPr>
        <w:spacing w:line="480" w:lineRule="auto"/>
        <w:rPr>
          <w:rFonts w:ascii="Arial" w:hAnsi="Arial" w:cs="Arial"/>
        </w:rPr>
      </w:pPr>
      <w:r>
        <w:rPr>
          <w:rFonts w:ascii="Arial" w:hAnsi="Arial" w:cs="Arial"/>
        </w:rPr>
        <w:t>Yang bertanda tangan dibawah ini:</w:t>
      </w:r>
    </w:p>
    <w:p w:rsidR="005616B4" w:rsidRDefault="005616B4" w:rsidP="005616B4">
      <w:pPr>
        <w:spacing w:line="480" w:lineRule="auto"/>
        <w:rPr>
          <w:rFonts w:ascii="Arial" w:hAnsi="Arial" w:cs="Arial"/>
        </w:rPr>
      </w:pPr>
      <w:r>
        <w:rPr>
          <w:rFonts w:ascii="Arial" w:hAnsi="Arial" w:cs="Arial"/>
        </w:rPr>
        <w:t>Nama</w:t>
      </w:r>
      <w:r>
        <w:rPr>
          <w:rFonts w:ascii="Arial" w:hAnsi="Arial" w:cs="Arial"/>
        </w:rPr>
        <w:tab/>
      </w:r>
      <w:r>
        <w:rPr>
          <w:rFonts w:ascii="Arial" w:hAnsi="Arial" w:cs="Arial"/>
        </w:rPr>
        <w:tab/>
        <w:t>:</w:t>
      </w:r>
    </w:p>
    <w:p w:rsidR="005616B4" w:rsidRDefault="005616B4" w:rsidP="005616B4">
      <w:pPr>
        <w:spacing w:line="480" w:lineRule="auto"/>
        <w:rPr>
          <w:rFonts w:ascii="Arial" w:hAnsi="Arial" w:cs="Arial"/>
        </w:rPr>
      </w:pPr>
      <w:r>
        <w:rPr>
          <w:rFonts w:ascii="Arial" w:hAnsi="Arial" w:cs="Arial"/>
        </w:rPr>
        <w:t xml:space="preserve">Umur </w:t>
      </w:r>
      <w:r>
        <w:rPr>
          <w:rFonts w:ascii="Arial" w:hAnsi="Arial" w:cs="Arial"/>
        </w:rPr>
        <w:tab/>
      </w:r>
      <w:r>
        <w:rPr>
          <w:rFonts w:ascii="Arial" w:hAnsi="Arial" w:cs="Arial"/>
        </w:rPr>
        <w:tab/>
        <w:t>:</w:t>
      </w:r>
    </w:p>
    <w:p w:rsidR="005616B4" w:rsidRDefault="005616B4" w:rsidP="005616B4">
      <w:pPr>
        <w:spacing w:line="480" w:lineRule="auto"/>
        <w:ind w:firstLine="720"/>
        <w:jc w:val="both"/>
        <w:rPr>
          <w:rFonts w:ascii="Arial" w:hAnsi="Arial" w:cs="Arial"/>
        </w:rPr>
      </w:pPr>
      <w:r>
        <w:rPr>
          <w:rFonts w:ascii="Arial" w:hAnsi="Arial" w:cs="Arial"/>
        </w:rPr>
        <w:t xml:space="preserve">Dengan ini menyatakan bahwa saya tidak keberatan diikut sertakan dalam penelitian </w:t>
      </w:r>
      <w:r>
        <w:rPr>
          <w:rFonts w:ascii="Arial" w:hAnsi="Arial" w:cs="Arial"/>
          <w:b/>
          <w:i/>
        </w:rPr>
        <w:t>“</w:t>
      </w:r>
      <w:r>
        <w:rPr>
          <w:rFonts w:ascii="Arial" w:hAnsi="Arial" w:cs="Arial"/>
          <w:b/>
          <w:lang w:val="id-ID"/>
        </w:rPr>
        <w:t xml:space="preserve">Hubungan Pengetahuan Dan Sikap </w:t>
      </w:r>
      <w:r>
        <w:rPr>
          <w:rFonts w:ascii="Arial" w:hAnsi="Arial" w:cs="Arial"/>
          <w:b/>
        </w:rPr>
        <w:t xml:space="preserve">Dengan Kepatuhan Perawat Dalam Pelaksanaan Pencegahan </w:t>
      </w:r>
      <w:r>
        <w:rPr>
          <w:rFonts w:ascii="Arial" w:hAnsi="Arial" w:cs="Arial"/>
          <w:b/>
          <w:lang w:val="id-ID"/>
        </w:rPr>
        <w:t>Pasien Jatuh</w:t>
      </w:r>
      <w:r>
        <w:rPr>
          <w:rFonts w:ascii="Arial" w:hAnsi="Arial" w:cs="Arial"/>
          <w:b/>
        </w:rPr>
        <w:t xml:space="preserve"> Di Rumah Sakit Umum Daerah Inche Abdoel Moeis Samarinda 201</w:t>
      </w:r>
      <w:r>
        <w:rPr>
          <w:rFonts w:ascii="Arial" w:hAnsi="Arial" w:cs="Arial"/>
          <w:b/>
          <w:lang w:val="id-ID"/>
        </w:rPr>
        <w:t>9</w:t>
      </w:r>
      <w:r>
        <w:rPr>
          <w:rFonts w:ascii="Arial" w:hAnsi="Arial" w:cs="Arial"/>
          <w:b/>
          <w:i/>
        </w:rPr>
        <w:t xml:space="preserve">”. </w:t>
      </w:r>
      <w:proofErr w:type="gramStart"/>
      <w:r>
        <w:rPr>
          <w:rFonts w:ascii="Arial" w:hAnsi="Arial" w:cs="Arial"/>
        </w:rPr>
        <w:t>Dan saya bersedia untuk ikut aktif membantu demi kelancaran penelitian ini sampai selesai.</w:t>
      </w:r>
      <w:proofErr w:type="gramEnd"/>
    </w:p>
    <w:p w:rsidR="005616B4" w:rsidRDefault="005616B4" w:rsidP="005616B4">
      <w:pPr>
        <w:spacing w:line="480" w:lineRule="auto"/>
        <w:ind w:firstLine="720"/>
        <w:jc w:val="both"/>
        <w:rPr>
          <w:rFonts w:ascii="Arial" w:hAnsi="Arial" w:cs="Arial"/>
        </w:rPr>
      </w:pPr>
      <w:r>
        <w:rPr>
          <w:rFonts w:ascii="Arial" w:hAnsi="Arial" w:cs="Arial"/>
        </w:rPr>
        <w:t xml:space="preserve">Demikian </w:t>
      </w:r>
      <w:proofErr w:type="gramStart"/>
      <w:r>
        <w:rPr>
          <w:rFonts w:ascii="Arial" w:hAnsi="Arial" w:cs="Arial"/>
        </w:rPr>
        <w:t>surat</w:t>
      </w:r>
      <w:proofErr w:type="gramEnd"/>
      <w:r>
        <w:rPr>
          <w:rFonts w:ascii="Arial" w:hAnsi="Arial" w:cs="Arial"/>
        </w:rPr>
        <w:t xml:space="preserve"> pernyataan ini saya buat dengan sebenarnya dan tanpa ada paksaan dari pihak manapun</w:t>
      </w:r>
    </w:p>
    <w:p w:rsidR="005616B4" w:rsidRDefault="005616B4" w:rsidP="005616B4">
      <w:pPr>
        <w:spacing w:line="480" w:lineRule="auto"/>
        <w:ind w:firstLine="720"/>
        <w:jc w:val="both"/>
        <w:rPr>
          <w:rFonts w:ascii="Arial" w:hAnsi="Arial" w:cs="Arial"/>
        </w:rPr>
      </w:pPr>
    </w:p>
    <w:p w:rsidR="005616B4" w:rsidRPr="00E317C2" w:rsidRDefault="005616B4" w:rsidP="005616B4">
      <w:pPr>
        <w:spacing w:line="480" w:lineRule="auto"/>
        <w:ind w:firstLine="720"/>
        <w:jc w:val="right"/>
        <w:rPr>
          <w:rFonts w:ascii="Arial" w:hAnsi="Arial" w:cs="Arial"/>
          <w:lang w:val="id-ID"/>
        </w:rPr>
      </w:pPr>
      <w:r>
        <w:rPr>
          <w:rFonts w:ascii="Arial" w:hAnsi="Arial" w:cs="Arial"/>
        </w:rPr>
        <w:t xml:space="preserve">RSUD Inche Abdoel Moeis Samarinda,     </w:t>
      </w:r>
      <w:r>
        <w:rPr>
          <w:rFonts w:ascii="Arial" w:hAnsi="Arial" w:cs="Arial"/>
          <w:lang w:val="id-ID"/>
        </w:rPr>
        <w:tab/>
      </w:r>
      <w:r>
        <w:rPr>
          <w:rFonts w:ascii="Arial" w:hAnsi="Arial" w:cs="Arial"/>
          <w:lang w:val="id-ID"/>
        </w:rPr>
        <w:tab/>
      </w:r>
      <w:r>
        <w:rPr>
          <w:rFonts w:ascii="Arial" w:hAnsi="Arial" w:cs="Arial"/>
        </w:rPr>
        <w:t>201</w:t>
      </w:r>
      <w:r>
        <w:rPr>
          <w:rFonts w:ascii="Arial" w:hAnsi="Arial" w:cs="Arial"/>
          <w:lang w:val="id-ID"/>
        </w:rPr>
        <w:t>9</w:t>
      </w:r>
    </w:p>
    <w:p w:rsidR="005616B4" w:rsidRDefault="005616B4" w:rsidP="005616B4">
      <w:pPr>
        <w:spacing w:line="480" w:lineRule="auto"/>
        <w:ind w:firstLine="720"/>
        <w:jc w:val="right"/>
        <w:rPr>
          <w:rFonts w:ascii="Arial" w:hAnsi="Arial" w:cs="Arial"/>
        </w:rPr>
      </w:pPr>
    </w:p>
    <w:p w:rsidR="005616B4" w:rsidRDefault="005616B4" w:rsidP="005616B4">
      <w:pPr>
        <w:spacing w:line="480" w:lineRule="auto"/>
        <w:ind w:firstLine="720"/>
        <w:jc w:val="right"/>
        <w:rPr>
          <w:rFonts w:ascii="Arial" w:hAnsi="Arial" w:cs="Arial"/>
        </w:rPr>
      </w:pPr>
    </w:p>
    <w:p w:rsidR="005616B4" w:rsidRDefault="005616B4" w:rsidP="005616B4">
      <w:pPr>
        <w:spacing w:line="480" w:lineRule="auto"/>
        <w:ind w:firstLine="720"/>
        <w:jc w:val="center"/>
        <w:rPr>
          <w:rFonts w:ascii="Arial" w:hAnsi="Arial" w:cs="Arial"/>
        </w:rPr>
      </w:pP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 xml:space="preserve">(Responden) </w:t>
      </w:r>
    </w:p>
    <w:p w:rsidR="005616B4" w:rsidRDefault="005616B4" w:rsidP="005616B4">
      <w:pPr>
        <w:spacing w:line="480" w:lineRule="auto"/>
        <w:rPr>
          <w:rFonts w:ascii="Arial" w:hAnsi="Arial" w:cs="Arial"/>
        </w:rPr>
      </w:pPr>
    </w:p>
    <w:p w:rsidR="005616B4" w:rsidRDefault="005616B4" w:rsidP="005616B4">
      <w:pPr>
        <w:spacing w:line="480" w:lineRule="auto"/>
        <w:jc w:val="both"/>
        <w:rPr>
          <w:rFonts w:ascii="Arial" w:hAnsi="Arial" w:cs="Arial"/>
        </w:rPr>
      </w:pPr>
    </w:p>
    <w:p w:rsidR="005616B4" w:rsidRDefault="005616B4" w:rsidP="005616B4">
      <w:pPr>
        <w:rPr>
          <w:rFonts w:ascii="Arial" w:hAnsi="Arial" w:cs="Arial"/>
          <w:b/>
        </w:rPr>
      </w:pPr>
    </w:p>
    <w:p w:rsidR="005616B4" w:rsidRDefault="005616B4" w:rsidP="005616B4">
      <w:pPr>
        <w:spacing w:after="200" w:line="276" w:lineRule="auto"/>
        <w:rPr>
          <w:rFonts w:ascii="Arial" w:hAnsi="Arial" w:cs="Arial"/>
          <w:b/>
        </w:rPr>
      </w:pPr>
      <w:r>
        <w:rPr>
          <w:rFonts w:ascii="Arial" w:hAnsi="Arial" w:cs="Arial"/>
          <w:b/>
        </w:rPr>
        <w:br w:type="page"/>
      </w:r>
    </w:p>
    <w:p w:rsidR="005616B4" w:rsidRDefault="005616B4" w:rsidP="005616B4">
      <w:pPr>
        <w:spacing w:line="480" w:lineRule="auto"/>
        <w:jc w:val="right"/>
        <w:rPr>
          <w:rFonts w:ascii="Arial" w:hAnsi="Arial" w:cs="Arial"/>
          <w:b/>
          <w:lang w:val="id-ID"/>
        </w:rPr>
      </w:pPr>
      <w:r>
        <w:rPr>
          <w:rFonts w:ascii="Arial" w:hAnsi="Arial" w:cs="Arial"/>
          <w:b/>
        </w:rPr>
        <w:lastRenderedPageBreak/>
        <w:t xml:space="preserve">LAMPIRAN </w:t>
      </w:r>
      <w:r>
        <w:rPr>
          <w:rFonts w:ascii="Arial" w:hAnsi="Arial" w:cs="Arial"/>
          <w:b/>
          <w:lang w:val="id-ID"/>
        </w:rPr>
        <w:t>4</w:t>
      </w:r>
    </w:p>
    <w:p w:rsidR="005616B4" w:rsidRPr="002730EF" w:rsidRDefault="005616B4" w:rsidP="005616B4">
      <w:pPr>
        <w:jc w:val="right"/>
        <w:rPr>
          <w:rFonts w:ascii="Arial" w:hAnsi="Arial" w:cs="Arial"/>
          <w:b/>
          <w:lang w:val="id-ID"/>
        </w:rPr>
      </w:pPr>
    </w:p>
    <w:p w:rsidR="005616B4" w:rsidRDefault="005616B4" w:rsidP="005616B4">
      <w:pPr>
        <w:spacing w:line="480" w:lineRule="auto"/>
        <w:jc w:val="center"/>
        <w:rPr>
          <w:rFonts w:ascii="Arial" w:hAnsi="Arial" w:cs="Arial"/>
          <w:b/>
        </w:rPr>
      </w:pPr>
      <w:r>
        <w:rPr>
          <w:rFonts w:ascii="Arial" w:hAnsi="Arial" w:cs="Arial"/>
          <w:b/>
        </w:rPr>
        <w:t>KUESIONER</w:t>
      </w:r>
    </w:p>
    <w:p w:rsidR="005616B4" w:rsidRPr="006025DB" w:rsidRDefault="005616B4" w:rsidP="005616B4">
      <w:pPr>
        <w:spacing w:line="480" w:lineRule="auto"/>
        <w:jc w:val="center"/>
        <w:rPr>
          <w:rFonts w:ascii="Arial" w:hAnsi="Arial" w:cs="Arial"/>
          <w:b/>
          <w:lang w:val="id-ID"/>
        </w:rPr>
      </w:pPr>
      <w:r>
        <w:rPr>
          <w:rFonts w:ascii="Arial" w:hAnsi="Arial" w:cs="Arial"/>
          <w:b/>
          <w:lang w:val="id-ID"/>
        </w:rPr>
        <w:t xml:space="preserve">HUBUNGAN PENGETAHUAN DAN SIKAP </w:t>
      </w:r>
      <w:r>
        <w:rPr>
          <w:rFonts w:ascii="Arial" w:hAnsi="Arial" w:cs="Arial"/>
          <w:b/>
        </w:rPr>
        <w:t xml:space="preserve">DENGAN KEPATUHAN PERAWAT DALAM PELAKSANAAN PENCEGAHAN </w:t>
      </w:r>
      <w:r>
        <w:rPr>
          <w:rFonts w:ascii="Arial" w:hAnsi="Arial" w:cs="Arial"/>
          <w:b/>
          <w:lang w:val="id-ID"/>
        </w:rPr>
        <w:t>PASIEN JATUH</w:t>
      </w:r>
      <w:r>
        <w:rPr>
          <w:rFonts w:ascii="Arial" w:hAnsi="Arial" w:cs="Arial"/>
          <w:b/>
        </w:rPr>
        <w:t xml:space="preserve"> DI RUMAH SAKIT UMUM DAERAH INCHE ABDOEL MOEIS SAMARINDA 201</w:t>
      </w:r>
      <w:r>
        <w:rPr>
          <w:rFonts w:ascii="Arial" w:hAnsi="Arial" w:cs="Arial"/>
          <w:b/>
          <w:lang w:val="id-ID"/>
        </w:rPr>
        <w:t>9</w:t>
      </w:r>
    </w:p>
    <w:p w:rsidR="005616B4" w:rsidRDefault="005616B4" w:rsidP="005616B4">
      <w:pPr>
        <w:spacing w:line="480" w:lineRule="auto"/>
        <w:ind w:left="720"/>
        <w:jc w:val="both"/>
        <w:rPr>
          <w:rFonts w:ascii="Arial" w:hAnsi="Arial" w:cs="Arial"/>
          <w:b/>
        </w:rPr>
      </w:pPr>
      <w:r>
        <w:rPr>
          <w:rFonts w:ascii="Arial" w:hAnsi="Arial" w:cs="Arial"/>
          <w:b/>
        </w:rPr>
        <w:t>Petunjuk pengisian:</w:t>
      </w:r>
    </w:p>
    <w:p w:rsidR="005616B4" w:rsidRDefault="005616B4" w:rsidP="005616B4">
      <w:pPr>
        <w:pStyle w:val="ListParagraph"/>
        <w:numPr>
          <w:ilvl w:val="0"/>
          <w:numId w:val="62"/>
        </w:numPr>
        <w:spacing w:line="480" w:lineRule="auto"/>
        <w:ind w:left="720" w:hanging="578"/>
        <w:rPr>
          <w:rFonts w:ascii="Arial" w:hAnsi="Arial" w:cs="Arial"/>
        </w:rPr>
      </w:pPr>
      <w:r>
        <w:rPr>
          <w:rFonts w:ascii="Arial" w:hAnsi="Arial" w:cs="Arial"/>
        </w:rPr>
        <w:t>Bacalah setiap pernyataan secara baik dan teliti sebelum anada menjawab pertanyaan.</w:t>
      </w:r>
    </w:p>
    <w:p w:rsidR="005616B4" w:rsidRDefault="005616B4" w:rsidP="005616B4">
      <w:pPr>
        <w:pStyle w:val="ListParagraph"/>
        <w:numPr>
          <w:ilvl w:val="0"/>
          <w:numId w:val="62"/>
        </w:numPr>
        <w:spacing w:line="480" w:lineRule="auto"/>
        <w:ind w:left="720" w:hanging="578"/>
        <w:rPr>
          <w:rFonts w:ascii="Arial" w:hAnsi="Arial" w:cs="Arial"/>
        </w:rPr>
      </w:pPr>
      <w:r>
        <w:rPr>
          <w:rFonts w:ascii="Arial" w:hAnsi="Arial" w:cs="Arial"/>
        </w:rPr>
        <w:t>Beri tanda ( √ ) benar pada kotak yang telah disediakan</w:t>
      </w:r>
    </w:p>
    <w:p w:rsidR="005616B4" w:rsidRDefault="005616B4" w:rsidP="005616B4">
      <w:pPr>
        <w:pStyle w:val="ListParagraph"/>
        <w:numPr>
          <w:ilvl w:val="0"/>
          <w:numId w:val="62"/>
        </w:numPr>
        <w:spacing w:line="480" w:lineRule="auto"/>
        <w:ind w:left="720" w:hanging="578"/>
        <w:rPr>
          <w:rFonts w:ascii="Arial" w:hAnsi="Arial" w:cs="Arial"/>
        </w:rPr>
      </w:pPr>
      <w:r>
        <w:rPr>
          <w:rFonts w:ascii="Arial" w:hAnsi="Arial" w:cs="Arial"/>
        </w:rPr>
        <w:t>Jika ada pengisian koesioner yang kurang jelas, silahkan bertanya pada peneliti.</w:t>
      </w:r>
    </w:p>
    <w:p w:rsidR="005616B4" w:rsidRDefault="005616B4" w:rsidP="005616B4">
      <w:pPr>
        <w:pStyle w:val="ListParagraph"/>
        <w:spacing w:line="480" w:lineRule="auto"/>
        <w:ind w:left="0"/>
        <w:rPr>
          <w:rFonts w:ascii="Arial" w:hAnsi="Arial" w:cs="Arial"/>
        </w:rPr>
      </w:pPr>
    </w:p>
    <w:p w:rsidR="005616B4" w:rsidRDefault="005616B4" w:rsidP="005616B4">
      <w:pPr>
        <w:pStyle w:val="ListParagraph"/>
        <w:spacing w:line="480" w:lineRule="auto"/>
        <w:ind w:left="0"/>
        <w:rPr>
          <w:rFonts w:ascii="Arial" w:hAnsi="Arial" w:cs="Arial"/>
          <w:b/>
        </w:rPr>
      </w:pPr>
      <w:r>
        <w:rPr>
          <w:rFonts w:ascii="Arial" w:hAnsi="Arial" w:cs="Arial"/>
          <w:b/>
        </w:rPr>
        <w:t xml:space="preserve">Bagian </w:t>
      </w:r>
      <w:proofErr w:type="gramStart"/>
      <w:r>
        <w:rPr>
          <w:rFonts w:ascii="Arial" w:hAnsi="Arial" w:cs="Arial"/>
          <w:b/>
        </w:rPr>
        <w:t>A</w:t>
      </w:r>
      <w:proofErr w:type="gramEnd"/>
      <w:r>
        <w:rPr>
          <w:rFonts w:ascii="Arial" w:hAnsi="Arial" w:cs="Arial"/>
          <w:b/>
        </w:rPr>
        <w:t xml:space="preserve"> Identitas Responden</w:t>
      </w:r>
    </w:p>
    <w:p w:rsidR="005616B4" w:rsidRDefault="005616B4" w:rsidP="005616B4">
      <w:pPr>
        <w:pStyle w:val="ListParagraph"/>
        <w:numPr>
          <w:ilvl w:val="0"/>
          <w:numId w:val="63"/>
        </w:numPr>
        <w:spacing w:line="480" w:lineRule="auto"/>
        <w:ind w:left="709" w:hanging="567"/>
        <w:rPr>
          <w:rFonts w:ascii="Arial" w:hAnsi="Arial" w:cs="Arial"/>
        </w:rPr>
      </w:pPr>
      <w:r>
        <w:rPr>
          <w:rFonts w:ascii="Arial" w:hAnsi="Arial" w:cs="Arial"/>
        </w:rPr>
        <w:t>Kode Responden</w:t>
      </w:r>
      <w:r>
        <w:rPr>
          <w:rFonts w:ascii="Arial" w:hAnsi="Arial" w:cs="Arial"/>
        </w:rPr>
        <w:tab/>
      </w:r>
      <w:r>
        <w:rPr>
          <w:rFonts w:ascii="Arial" w:hAnsi="Arial" w:cs="Arial"/>
        </w:rPr>
        <w:tab/>
        <w:t>:</w:t>
      </w:r>
    </w:p>
    <w:p w:rsidR="005616B4" w:rsidRPr="00B23B40" w:rsidRDefault="005616B4" w:rsidP="005616B4">
      <w:pPr>
        <w:pStyle w:val="ListParagraph"/>
        <w:numPr>
          <w:ilvl w:val="0"/>
          <w:numId w:val="63"/>
        </w:numPr>
        <w:spacing w:line="480" w:lineRule="auto"/>
        <w:ind w:left="709" w:hanging="567"/>
        <w:rPr>
          <w:rFonts w:ascii="Arial" w:hAnsi="Arial" w:cs="Arial"/>
        </w:rPr>
      </w:pPr>
      <w:proofErr w:type="gramStart"/>
      <w:r>
        <w:rPr>
          <w:rFonts w:ascii="Arial" w:hAnsi="Arial" w:cs="Arial"/>
        </w:rPr>
        <w:t>Usia</w:t>
      </w:r>
      <w:proofErr w:type="gramEnd"/>
      <w:r>
        <w:rPr>
          <w:rFonts w:ascii="Arial" w:hAnsi="Arial" w:cs="Arial"/>
        </w:rPr>
        <w:tab/>
      </w:r>
      <w:r>
        <w:rPr>
          <w:rFonts w:ascii="Arial" w:hAnsi="Arial" w:cs="Arial"/>
        </w:rPr>
        <w:tab/>
      </w:r>
      <w:r>
        <w:rPr>
          <w:rFonts w:ascii="Arial" w:hAnsi="Arial" w:cs="Arial"/>
        </w:rPr>
        <w:tab/>
      </w:r>
      <w:r>
        <w:rPr>
          <w:rFonts w:ascii="Arial" w:hAnsi="Arial" w:cs="Arial"/>
        </w:rPr>
        <w:tab/>
        <w:t>: …….. tahun,</w:t>
      </w:r>
    </w:p>
    <w:p w:rsidR="005616B4" w:rsidRPr="00B23B40" w:rsidRDefault="005616B4" w:rsidP="005616B4">
      <w:pPr>
        <w:pStyle w:val="ListParagraph"/>
        <w:numPr>
          <w:ilvl w:val="0"/>
          <w:numId w:val="63"/>
        </w:numPr>
        <w:spacing w:line="480" w:lineRule="auto"/>
        <w:ind w:left="709" w:hanging="567"/>
        <w:rPr>
          <w:rFonts w:ascii="Arial" w:hAnsi="Arial" w:cs="Arial"/>
        </w:rPr>
      </w:pPr>
      <w:r>
        <w:rPr>
          <w:noProof/>
        </w:rPr>
        <mc:AlternateContent>
          <mc:Choice Requires="wps">
            <w:drawing>
              <wp:anchor distT="0" distB="0" distL="114300" distR="114300" simplePos="0" relativeHeight="251675648" behindDoc="0" locked="0" layoutInCell="1" allowOverlap="1" wp14:anchorId="23C182A7" wp14:editId="51BE0E38">
                <wp:simplePos x="0" y="0"/>
                <wp:positionH relativeFrom="column">
                  <wp:posOffset>3754755</wp:posOffset>
                </wp:positionH>
                <wp:positionV relativeFrom="paragraph">
                  <wp:posOffset>-5715</wp:posOffset>
                </wp:positionV>
                <wp:extent cx="207645" cy="180340"/>
                <wp:effectExtent l="0" t="0" r="20955" b="10160"/>
                <wp:wrapNone/>
                <wp:docPr id="37" name="Rectangle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7645" cy="180340"/>
                        </a:xfrm>
                        <a:prstGeom prst="rect">
                          <a:avLst/>
                        </a:prstGeom>
                        <a:solidFill>
                          <a:srgbClr val="FFFFFF"/>
                        </a:solidFill>
                        <a:ln w="9525">
                          <a:solidFill>
                            <a:srgbClr val="000000"/>
                          </a:solidFill>
                          <a:miter lim="800000"/>
                          <a:headEnd/>
                          <a:tailEnd/>
                        </a:ln>
                      </wps:spPr>
                      <wps:txbx>
                        <w:txbxContent>
                          <w:p w:rsidR="005616B4" w:rsidRDefault="005616B4" w:rsidP="005616B4">
                            <w:pPr>
                              <w:jc w:val="center"/>
                              <w:rPr>
                                <w:rFonts w:ascii="Arial" w:hAnsi="Arial" w:cs="Aria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3C182A7" id="Rectangle 37" o:spid="_x0000_s1033" style="position:absolute;left:0;text-align:left;margin-left:295.65pt;margin-top:-.45pt;width:16.35pt;height:14.2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">
                <v:textbox>
                  <w:txbxContent>
                    <w:p w:rsidR="005616B4" w:rsidRDefault="005616B4" w:rsidP="005616B4">
                      <w:pPr>
                        <w:jc w:val="center"/>
                        <w:rPr>
                          <w:rFonts w:ascii="Arial" w:hAnsi="Arial" w:cs="Arial"/>
                        </w:rPr>
                      </w:pPr>
                    </w:p>
                  </w:txbxContent>
                </v:textbox>
              </v:rect>
            </w:pict>
          </mc:Fallback>
        </mc:AlternateContent>
      </w:r>
      <w:r>
        <w:rPr>
          <w:noProof/>
        </w:rPr>
        <mc:AlternateContent>
          <mc:Choice Requires="wps">
            <w:drawing>
              <wp:anchor distT="0" distB="0" distL="114300" distR="114300" simplePos="0" relativeHeight="251676672" behindDoc="0" locked="0" layoutInCell="1" allowOverlap="1" wp14:anchorId="0334541D" wp14:editId="098B80E1">
                <wp:simplePos x="0" y="0"/>
                <wp:positionH relativeFrom="column">
                  <wp:posOffset>2439035</wp:posOffset>
                </wp:positionH>
                <wp:positionV relativeFrom="paragraph">
                  <wp:posOffset>-5715</wp:posOffset>
                </wp:positionV>
                <wp:extent cx="207645" cy="180340"/>
                <wp:effectExtent l="0" t="0" r="20955" b="10160"/>
                <wp:wrapNone/>
                <wp:docPr id="36" name="Rectangle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7645" cy="180340"/>
                        </a:xfrm>
                        <a:prstGeom prst="rect">
                          <a:avLst/>
                        </a:prstGeom>
                        <a:solidFill>
                          <a:srgbClr val="FFFFFF"/>
                        </a:solidFill>
                        <a:ln w="9525">
                          <a:solidFill>
                            <a:srgbClr val="000000"/>
                          </a:solidFill>
                          <a:miter lim="800000"/>
                          <a:headEnd/>
                          <a:tailEnd/>
                        </a:ln>
                      </wps:spPr>
                      <wps:txbx>
                        <w:txbxContent>
                          <w:p w:rsidR="005616B4" w:rsidRDefault="005616B4" w:rsidP="005616B4">
                            <w:pPr>
                              <w:jc w:val="center"/>
                              <w:rPr>
                                <w:rFonts w:ascii="Arial" w:hAnsi="Arial" w:cs="Aria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0334541D" id="Rectangle 36" o:spid="_x0000_s1034" style="position:absolute;left:0;text-align:left;margin-left:192.05pt;margin-top:-.45pt;width:16.35pt;height:14.2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">
                <v:textbox>
                  <w:txbxContent>
                    <w:p w:rsidR="005616B4" w:rsidRDefault="005616B4" w:rsidP="005616B4">
                      <w:pPr>
                        <w:jc w:val="center"/>
                        <w:rPr>
                          <w:rFonts w:ascii="Arial" w:hAnsi="Arial" w:cs="Arial"/>
                        </w:rPr>
                      </w:pPr>
                    </w:p>
                  </w:txbxContent>
                </v:textbox>
              </v:rect>
            </w:pict>
          </mc:Fallback>
        </mc:AlternateContent>
      </w:r>
      <w:r w:rsidRPr="00B23B40">
        <w:rPr>
          <w:rFonts w:ascii="Arial" w:hAnsi="Arial" w:cs="Arial"/>
        </w:rPr>
        <w:t>Jenis kelamin</w:t>
      </w:r>
      <w:r w:rsidRPr="00B23B40">
        <w:rPr>
          <w:rFonts w:ascii="Arial" w:hAnsi="Arial" w:cs="Arial"/>
        </w:rPr>
        <w:tab/>
      </w:r>
      <w:r w:rsidRPr="00B23B40">
        <w:rPr>
          <w:rFonts w:ascii="Arial" w:hAnsi="Arial" w:cs="Arial"/>
        </w:rPr>
        <w:tab/>
        <w:t xml:space="preserve">: </w:t>
      </w:r>
      <w:r w:rsidRPr="00B23B40">
        <w:rPr>
          <w:rFonts w:ascii="Arial" w:hAnsi="Arial" w:cs="Arial"/>
        </w:rPr>
        <w:tab/>
        <w:t>Laki-laki</w:t>
      </w:r>
      <w:r w:rsidRPr="00B23B40">
        <w:rPr>
          <w:rFonts w:ascii="Arial" w:hAnsi="Arial" w:cs="Arial"/>
        </w:rPr>
        <w:tab/>
      </w:r>
      <w:r w:rsidRPr="00B23B40">
        <w:rPr>
          <w:rFonts w:ascii="Arial" w:hAnsi="Arial" w:cs="Arial"/>
        </w:rPr>
        <w:tab/>
        <w:t>Perempuan</w:t>
      </w:r>
    </w:p>
    <w:p w:rsidR="005616B4" w:rsidRPr="00B23B40" w:rsidRDefault="005616B4" w:rsidP="005616B4">
      <w:pPr>
        <w:pStyle w:val="ListParagraph"/>
        <w:numPr>
          <w:ilvl w:val="0"/>
          <w:numId w:val="63"/>
        </w:numPr>
        <w:spacing w:line="480" w:lineRule="auto"/>
        <w:ind w:left="709" w:hanging="567"/>
        <w:rPr>
          <w:rFonts w:ascii="Arial" w:hAnsi="Arial" w:cs="Arial"/>
        </w:rPr>
      </w:pPr>
      <w:r>
        <w:rPr>
          <w:noProof/>
        </w:rPr>
        <mc:AlternateContent>
          <mc:Choice Requires="wps">
            <w:drawing>
              <wp:anchor distT="0" distB="0" distL="114300" distR="114300" simplePos="0" relativeHeight="251680768" behindDoc="0" locked="0" layoutInCell="1" allowOverlap="1" wp14:anchorId="47DBEEE3" wp14:editId="5B685F4F">
                <wp:simplePos x="0" y="0"/>
                <wp:positionH relativeFrom="column">
                  <wp:posOffset>3824605</wp:posOffset>
                </wp:positionH>
                <wp:positionV relativeFrom="paragraph">
                  <wp:posOffset>336550</wp:posOffset>
                </wp:positionV>
                <wp:extent cx="207645" cy="180340"/>
                <wp:effectExtent l="0" t="0" r="20955" b="10160"/>
                <wp:wrapNone/>
                <wp:docPr id="32" name="Rectangle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7645" cy="180340"/>
                        </a:xfrm>
                        <a:prstGeom prst="rect">
                          <a:avLst/>
                        </a:prstGeom>
                        <a:solidFill>
                          <a:srgbClr val="FFFFFF"/>
                        </a:solidFill>
                        <a:ln w="9525">
                          <a:solidFill>
                            <a:srgbClr val="000000"/>
                          </a:solidFill>
                          <a:miter lim="800000"/>
                          <a:headEnd/>
                          <a:tailEnd/>
                        </a:ln>
                      </wps:spPr>
                      <wps:txbx>
                        <w:txbxContent>
                          <w:p w:rsidR="005616B4" w:rsidRDefault="005616B4" w:rsidP="005616B4">
                            <w:pPr>
                              <w:jc w:val="center"/>
                              <w:rPr>
                                <w:rFonts w:ascii="Arial" w:hAnsi="Arial" w:cs="Aria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7DBEEE3" id="Rectangle 32" o:spid="_x0000_s1035" style="position:absolute;left:0;text-align:left;margin-left:301.15pt;margin-top:26.5pt;width:16.35pt;height:14.2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">
                <v:textbox>
                  <w:txbxContent>
                    <w:p w:rsidR="005616B4" w:rsidRDefault="005616B4" w:rsidP="005616B4">
                      <w:pPr>
                        <w:jc w:val="center"/>
                        <w:rPr>
                          <w:rFonts w:ascii="Arial" w:hAnsi="Arial" w:cs="Arial"/>
                        </w:rPr>
                      </w:pPr>
                    </w:p>
                  </w:txbxContent>
                </v:textbox>
              </v:rect>
            </w:pict>
          </mc:Fallback>
        </mc:AlternateContent>
      </w:r>
      <w:r>
        <w:rPr>
          <w:noProof/>
        </w:rPr>
        <mc:AlternateContent>
          <mc:Choice Requires="wps">
            <w:drawing>
              <wp:anchor distT="0" distB="0" distL="114300" distR="114300" simplePos="0" relativeHeight="251677696" behindDoc="0" locked="0" layoutInCell="1" allowOverlap="1" wp14:anchorId="4E1D36FC" wp14:editId="51D340DB">
                <wp:simplePos x="0" y="0"/>
                <wp:positionH relativeFrom="column">
                  <wp:posOffset>2437765</wp:posOffset>
                </wp:positionH>
                <wp:positionV relativeFrom="paragraph">
                  <wp:posOffset>336550</wp:posOffset>
                </wp:positionV>
                <wp:extent cx="207645" cy="180340"/>
                <wp:effectExtent l="0" t="0" r="20955" b="10160"/>
                <wp:wrapNone/>
                <wp:docPr id="3" name="Rectangle 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7645" cy="180340"/>
                        </a:xfrm>
                        <a:prstGeom prst="rect">
                          <a:avLst/>
                        </a:prstGeom>
                        <a:solidFill>
                          <a:srgbClr val="FFFFFF"/>
                        </a:solidFill>
                        <a:ln w="9525">
                          <a:solidFill>
                            <a:srgbClr val="000000"/>
                          </a:solidFill>
                          <a:miter lim="800000"/>
                          <a:headEnd/>
                          <a:tailEnd/>
                        </a:ln>
                      </wps:spPr>
                      <wps:txbx>
                        <w:txbxContent>
                          <w:p w:rsidR="005616B4" w:rsidRDefault="005616B4" w:rsidP="005616B4">
                            <w:pPr>
                              <w:jc w:val="center"/>
                              <w:rPr>
                                <w:rFonts w:ascii="Arial" w:hAnsi="Arial" w:cs="Aria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E1D36FC" id="Rectangle 35" o:spid="_x0000_s1036" style="position:absolute;left:0;text-align:left;margin-left:191.95pt;margin-top:26.5pt;width:16.35pt;height:14.2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">
                <v:textbox>
                  <w:txbxContent>
                    <w:p w:rsidR="005616B4" w:rsidRDefault="005616B4" w:rsidP="005616B4">
                      <w:pPr>
                        <w:jc w:val="center"/>
                        <w:rPr>
                          <w:rFonts w:ascii="Arial" w:hAnsi="Arial" w:cs="Arial"/>
                        </w:rPr>
                      </w:pPr>
                    </w:p>
                  </w:txbxContent>
                </v:textbox>
              </v:rect>
            </w:pict>
          </mc:Fallback>
        </mc:AlternateContent>
      </w:r>
      <w:r>
        <w:rPr>
          <w:noProof/>
        </w:rPr>
        <mc:AlternateContent>
          <mc:Choice Requires="wps">
            <w:drawing>
              <wp:anchor distT="0" distB="0" distL="114300" distR="114300" simplePos="0" relativeHeight="251679744" behindDoc="0" locked="0" layoutInCell="1" allowOverlap="1" wp14:anchorId="306BED32" wp14:editId="377776A0">
                <wp:simplePos x="0" y="0"/>
                <wp:positionH relativeFrom="column">
                  <wp:posOffset>3824605</wp:posOffset>
                </wp:positionH>
                <wp:positionV relativeFrom="paragraph">
                  <wp:posOffset>3810</wp:posOffset>
                </wp:positionV>
                <wp:extent cx="207645" cy="180340"/>
                <wp:effectExtent l="0" t="0" r="20955" b="10160"/>
                <wp:wrapNone/>
                <wp:docPr id="33" name="Rectangle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7645" cy="180340"/>
                        </a:xfrm>
                        <a:prstGeom prst="rect">
                          <a:avLst/>
                        </a:prstGeom>
                        <a:solidFill>
                          <a:srgbClr val="FFFFFF"/>
                        </a:solidFill>
                        <a:ln w="9525">
                          <a:solidFill>
                            <a:srgbClr val="000000"/>
                          </a:solidFill>
                          <a:miter lim="800000"/>
                          <a:headEnd/>
                          <a:tailEnd/>
                        </a:ln>
                      </wps:spPr>
                      <wps:txbx>
                        <w:txbxContent>
                          <w:p w:rsidR="005616B4" w:rsidRDefault="005616B4" w:rsidP="005616B4">
                            <w:pPr>
                              <w:jc w:val="center"/>
                              <w:rPr>
                                <w:rFonts w:ascii="Arial" w:hAnsi="Arial" w:cs="Aria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306BED32" id="Rectangle 33" o:spid="_x0000_s1037" style="position:absolute;left:0;text-align:left;margin-left:301.15pt;margin-top:.3pt;width:16.35pt;height:14.2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">
                <v:textbox>
                  <w:txbxContent>
                    <w:p w:rsidR="005616B4" w:rsidRDefault="005616B4" w:rsidP="005616B4">
                      <w:pPr>
                        <w:jc w:val="center"/>
                        <w:rPr>
                          <w:rFonts w:ascii="Arial" w:hAnsi="Arial" w:cs="Arial"/>
                        </w:rPr>
                      </w:pPr>
                    </w:p>
                  </w:txbxContent>
                </v:textbox>
              </v:rect>
            </w:pict>
          </mc:Fallback>
        </mc:AlternateContent>
      </w:r>
      <w:r>
        <w:rPr>
          <w:noProof/>
        </w:rPr>
        <mc:AlternateContent>
          <mc:Choice Requires="wps">
            <w:drawing>
              <wp:anchor distT="0" distB="0" distL="114300" distR="114300" simplePos="0" relativeHeight="251678720" behindDoc="0" locked="0" layoutInCell="1" allowOverlap="1" wp14:anchorId="7D0E9B55" wp14:editId="346A0976">
                <wp:simplePos x="0" y="0"/>
                <wp:positionH relativeFrom="column">
                  <wp:posOffset>3187065</wp:posOffset>
                </wp:positionH>
                <wp:positionV relativeFrom="paragraph">
                  <wp:posOffset>3810</wp:posOffset>
                </wp:positionV>
                <wp:extent cx="207645" cy="180340"/>
                <wp:effectExtent l="0" t="0" r="20955" b="10160"/>
                <wp:wrapNone/>
                <wp:docPr id="34" name="Rectangle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7645" cy="180340"/>
                        </a:xfrm>
                        <a:prstGeom prst="rect">
                          <a:avLst/>
                        </a:prstGeom>
                        <a:solidFill>
                          <a:srgbClr val="FFFFFF"/>
                        </a:solidFill>
                        <a:ln w="9525">
                          <a:solidFill>
                            <a:srgbClr val="000000"/>
                          </a:solidFill>
                          <a:miter lim="800000"/>
                          <a:headEnd/>
                          <a:tailEnd/>
                        </a:ln>
                      </wps:spPr>
                      <wps:txbx>
                        <w:txbxContent>
                          <w:p w:rsidR="005616B4" w:rsidRDefault="005616B4" w:rsidP="005616B4">
                            <w:pPr>
                              <w:jc w:val="center"/>
                              <w:rPr>
                                <w:rFonts w:ascii="Arial" w:hAnsi="Arial" w:cs="Aria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D0E9B55" id="Rectangle 34" o:spid="_x0000_s1038" style="position:absolute;left:0;text-align:left;margin-left:250.95pt;margin-top:.3pt;width:16.35pt;height:14.2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">
                <v:textbox>
                  <w:txbxContent>
                    <w:p w:rsidR="005616B4" w:rsidRDefault="005616B4" w:rsidP="005616B4">
                      <w:pPr>
                        <w:jc w:val="center"/>
                        <w:rPr>
                          <w:rFonts w:ascii="Arial" w:hAnsi="Arial" w:cs="Arial"/>
                        </w:rPr>
                      </w:pPr>
                    </w:p>
                  </w:txbxContent>
                </v:textbox>
              </v:rect>
            </w:pict>
          </mc:Fallback>
        </mc:AlternateContent>
      </w:r>
      <w:r>
        <w:rPr>
          <w:noProof/>
        </w:rPr>
        <mc:AlternateContent>
          <mc:Choice Requires="wps">
            <w:drawing>
              <wp:anchor distT="0" distB="0" distL="114300" distR="114300" simplePos="0" relativeHeight="251681792" behindDoc="0" locked="0" layoutInCell="1" allowOverlap="1" wp14:anchorId="62F9B7D3" wp14:editId="210E1031">
                <wp:simplePos x="0" y="0"/>
                <wp:positionH relativeFrom="column">
                  <wp:posOffset>2439035</wp:posOffset>
                </wp:positionH>
                <wp:positionV relativeFrom="paragraph">
                  <wp:posOffset>3810</wp:posOffset>
                </wp:positionV>
                <wp:extent cx="207645" cy="180340"/>
                <wp:effectExtent l="0" t="0" r="20955" b="10160"/>
                <wp:wrapNone/>
                <wp:docPr id="31" name="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7645" cy="180340"/>
                        </a:xfrm>
                        <a:prstGeom prst="rect">
                          <a:avLst/>
                        </a:prstGeom>
                        <a:solidFill>
                          <a:srgbClr val="FFFFFF"/>
                        </a:solidFill>
                        <a:ln w="9525">
                          <a:solidFill>
                            <a:srgbClr val="000000"/>
                          </a:solidFill>
                          <a:miter lim="800000"/>
                          <a:headEnd/>
                          <a:tailEnd/>
                        </a:ln>
                      </wps:spPr>
                      <wps:txbx>
                        <w:txbxContent>
                          <w:p w:rsidR="005616B4" w:rsidRDefault="005616B4" w:rsidP="005616B4">
                            <w:pPr>
                              <w:jc w:val="center"/>
                              <w:rPr>
                                <w:rFonts w:ascii="Arial" w:hAnsi="Arial" w:cs="Aria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62F9B7D3" id="Rectangle 31" o:spid="_x0000_s1039" style="position:absolute;left:0;text-align:left;margin-left:192.05pt;margin-top:.3pt;width:16.35pt;height:14.2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">
                <v:textbox>
                  <w:txbxContent>
                    <w:p w:rsidR="005616B4" w:rsidRDefault="005616B4" w:rsidP="005616B4">
                      <w:pPr>
                        <w:jc w:val="center"/>
                        <w:rPr>
                          <w:rFonts w:ascii="Arial" w:hAnsi="Arial" w:cs="Arial"/>
                        </w:rPr>
                      </w:pPr>
                    </w:p>
                  </w:txbxContent>
                </v:textbox>
              </v:rect>
            </w:pict>
          </mc:Fallback>
        </mc:AlternateContent>
      </w:r>
      <w:r w:rsidRPr="00B23B40">
        <w:rPr>
          <w:rFonts w:ascii="Arial" w:hAnsi="Arial" w:cs="Arial"/>
        </w:rPr>
        <w:t>Pendidikan terakhir</w:t>
      </w:r>
      <w:r w:rsidRPr="00B23B40">
        <w:rPr>
          <w:rFonts w:ascii="Arial" w:hAnsi="Arial" w:cs="Arial"/>
        </w:rPr>
        <w:tab/>
      </w:r>
      <w:r w:rsidRPr="00B23B40">
        <w:rPr>
          <w:rFonts w:ascii="Arial" w:hAnsi="Arial" w:cs="Arial"/>
        </w:rPr>
        <w:tab/>
        <w:t xml:space="preserve">: </w:t>
      </w:r>
      <w:r w:rsidRPr="00B23B40">
        <w:rPr>
          <w:rFonts w:ascii="Arial" w:hAnsi="Arial" w:cs="Arial"/>
        </w:rPr>
        <w:tab/>
        <w:t>D3</w:t>
      </w:r>
      <w:r w:rsidRPr="00B23B40">
        <w:rPr>
          <w:rFonts w:ascii="Arial" w:hAnsi="Arial" w:cs="Arial"/>
        </w:rPr>
        <w:tab/>
        <w:t xml:space="preserve">       D4</w:t>
      </w:r>
      <w:r w:rsidRPr="00B23B40">
        <w:rPr>
          <w:rFonts w:ascii="Arial" w:hAnsi="Arial" w:cs="Arial"/>
        </w:rPr>
        <w:tab/>
        <w:t>S1</w:t>
      </w:r>
    </w:p>
    <w:p w:rsidR="005616B4" w:rsidRPr="000E0E54" w:rsidRDefault="005616B4" w:rsidP="005616B4">
      <w:pPr>
        <w:spacing w:line="480" w:lineRule="auto"/>
        <w:ind w:left="4384"/>
        <w:rPr>
          <w:rFonts w:ascii="Arial" w:hAnsi="Arial" w:cs="Arial"/>
        </w:rPr>
      </w:pPr>
      <w:r>
        <w:rPr>
          <w:rFonts w:ascii="Arial" w:hAnsi="Arial" w:cs="Arial"/>
          <w:noProof/>
        </w:rPr>
        <mc:AlternateContent>
          <mc:Choice Requires="wps">
            <w:drawing>
              <wp:anchor distT="0" distB="0" distL="114300" distR="114300" simplePos="0" relativeHeight="251682816" behindDoc="0" locked="0" layoutInCell="1" allowOverlap="1" wp14:anchorId="338FE8EA" wp14:editId="32E72CEE">
                <wp:simplePos x="0" y="0"/>
                <wp:positionH relativeFrom="column">
                  <wp:posOffset>2439035</wp:posOffset>
                </wp:positionH>
                <wp:positionV relativeFrom="paragraph">
                  <wp:posOffset>318770</wp:posOffset>
                </wp:positionV>
                <wp:extent cx="207645" cy="180340"/>
                <wp:effectExtent l="0" t="0" r="20955" b="10160"/>
                <wp:wrapNone/>
                <wp:docPr id="35" name="Rectangle 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7645" cy="180340"/>
                        </a:xfrm>
                        <a:prstGeom prst="rect">
                          <a:avLst/>
                        </a:prstGeom>
                        <a:solidFill>
                          <a:srgbClr val="FFFFFF"/>
                        </a:solidFill>
                        <a:ln w="9525">
                          <a:solidFill>
                            <a:srgbClr val="000000"/>
                          </a:solidFill>
                          <a:miter lim="800000"/>
                          <a:headEnd/>
                          <a:tailEnd/>
                        </a:ln>
                      </wps:spPr>
                      <wps:txbx>
                        <w:txbxContent>
                          <w:p w:rsidR="005616B4" w:rsidRDefault="005616B4" w:rsidP="005616B4">
                            <w:pPr>
                              <w:jc w:val="center"/>
                              <w:rPr>
                                <w:rFonts w:ascii="Arial" w:hAnsi="Arial" w:cs="Aria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338FE8EA" id="_x0000_s1040" style="position:absolute;left:0;text-align:left;margin-left:192.05pt;margin-top:25.1pt;width:16.35pt;height:14.2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">
                <v:textbox>
                  <w:txbxContent>
                    <w:p w:rsidR="005616B4" w:rsidRDefault="005616B4" w:rsidP="005616B4">
                      <w:pPr>
                        <w:jc w:val="center"/>
                        <w:rPr>
                          <w:rFonts w:ascii="Arial" w:hAnsi="Arial" w:cs="Arial"/>
                        </w:rPr>
                      </w:pPr>
                    </w:p>
                  </w:txbxContent>
                </v:textbox>
              </v:rect>
            </w:pict>
          </mc:Fallback>
        </mc:AlternateContent>
      </w:r>
      <w:r>
        <w:rPr>
          <w:rFonts w:ascii="Arial" w:hAnsi="Arial" w:cs="Arial"/>
        </w:rPr>
        <w:t>S1+ Ners</w:t>
      </w:r>
      <w:r>
        <w:rPr>
          <w:rFonts w:ascii="Arial" w:hAnsi="Arial" w:cs="Arial"/>
        </w:rPr>
        <w:tab/>
      </w:r>
      <w:r>
        <w:rPr>
          <w:rFonts w:ascii="Arial" w:hAnsi="Arial" w:cs="Arial"/>
        </w:rPr>
        <w:tab/>
        <w:t>S2 S2+Spesialis</w:t>
      </w:r>
    </w:p>
    <w:p w:rsidR="005616B4" w:rsidRDefault="005616B4" w:rsidP="005616B4">
      <w:pPr>
        <w:pStyle w:val="ListParagraph"/>
        <w:numPr>
          <w:ilvl w:val="0"/>
          <w:numId w:val="63"/>
        </w:numPr>
        <w:spacing w:line="480" w:lineRule="auto"/>
        <w:ind w:left="709" w:hanging="567"/>
        <w:rPr>
          <w:rFonts w:ascii="Arial" w:hAnsi="Arial" w:cs="Arial"/>
        </w:rPr>
      </w:pPr>
      <w:r>
        <w:rPr>
          <w:noProof/>
        </w:rPr>
        <mc:AlternateContent>
          <mc:Choice Requires="wps">
            <w:drawing>
              <wp:anchor distT="0" distB="0" distL="114300" distR="114300" simplePos="0" relativeHeight="251673600" behindDoc="0" locked="0" layoutInCell="1" allowOverlap="1" wp14:anchorId="69B36AB8" wp14:editId="231200E4">
                <wp:simplePos x="0" y="0"/>
                <wp:positionH relativeFrom="column">
                  <wp:posOffset>3754755</wp:posOffset>
                </wp:positionH>
                <wp:positionV relativeFrom="paragraph">
                  <wp:posOffset>328295</wp:posOffset>
                </wp:positionV>
                <wp:extent cx="207645" cy="180340"/>
                <wp:effectExtent l="13335" t="10795" r="7620" b="8890"/>
                <wp:wrapNone/>
                <wp:docPr id="30"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7645" cy="180340"/>
                        </a:xfrm>
                        <a:prstGeom prst="rect">
                          <a:avLst/>
                        </a:prstGeom>
                        <a:solidFill>
                          <a:srgbClr val="FFFFFF"/>
                        </a:solidFill>
                        <a:ln w="9525">
                          <a:solidFill>
                            <a:srgbClr val="000000"/>
                          </a:solidFill>
                          <a:miter lim="800000"/>
                          <a:headEnd/>
                          <a:tailEnd/>
                        </a:ln>
                      </wps:spPr>
                      <wps:txbx>
                        <w:txbxContent>
                          <w:p w:rsidR="005616B4" w:rsidRDefault="005616B4" w:rsidP="005616B4">
                            <w:pPr>
                              <w:jc w:val="center"/>
                              <w:rPr>
                                <w:rFonts w:ascii="Arial" w:hAnsi="Arial" w:cs="Arial"/>
                                <w:lang w:val="id-ID"/>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69B36AB8" id="Rectangle 30" o:spid="_x0000_s1041" style="position:absolute;left:0;text-align:left;margin-left:295.65pt;margin-top:25.85pt;width:16.35pt;height:14.2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">
                <v:textbox>
                  <w:txbxContent>
                    <w:p w:rsidR="005616B4" w:rsidRDefault="005616B4" w:rsidP="005616B4">
                      <w:pPr>
                        <w:jc w:val="center"/>
                        <w:rPr>
                          <w:rFonts w:ascii="Arial" w:hAnsi="Arial" w:cs="Arial"/>
                          <w:lang w:val="id-ID"/>
                        </w:rPr>
                      </w:pPr>
                    </w:p>
                  </w:txbxContent>
                </v:textbox>
              </v:rect>
            </w:pict>
          </mc:Fallback>
        </mc:AlternateContent>
      </w:r>
      <w:r>
        <w:rPr>
          <w:noProof/>
        </w:rPr>
        <mc:AlternateContent>
          <mc:Choice Requires="wps">
            <w:drawing>
              <wp:anchor distT="0" distB="0" distL="114300" distR="114300" simplePos="0" relativeHeight="251674624" behindDoc="0" locked="0" layoutInCell="1" allowOverlap="1" wp14:anchorId="04B901D3" wp14:editId="4887AAB5">
                <wp:simplePos x="0" y="0"/>
                <wp:positionH relativeFrom="column">
                  <wp:posOffset>2437765</wp:posOffset>
                </wp:positionH>
                <wp:positionV relativeFrom="paragraph">
                  <wp:posOffset>328295</wp:posOffset>
                </wp:positionV>
                <wp:extent cx="207645" cy="180340"/>
                <wp:effectExtent l="10795" t="10795" r="10160" b="8890"/>
                <wp:wrapNone/>
                <wp:docPr id="29" name="Rectangle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7645" cy="180340"/>
                        </a:xfrm>
                        <a:prstGeom prst="rect">
                          <a:avLst/>
                        </a:prstGeom>
                        <a:solidFill>
                          <a:srgbClr val="FFFFFF"/>
                        </a:solidFill>
                        <a:ln w="9525">
                          <a:solidFill>
                            <a:srgbClr val="000000"/>
                          </a:solidFill>
                          <a:miter lim="800000"/>
                          <a:headEnd/>
                          <a:tailEnd/>
                        </a:ln>
                      </wps:spPr>
                      <wps:txbx>
                        <w:txbxContent>
                          <w:p w:rsidR="005616B4" w:rsidRDefault="005616B4" w:rsidP="005616B4">
                            <w:pPr>
                              <w:jc w:val="center"/>
                              <w:rPr>
                                <w:rFonts w:ascii="Arial" w:hAnsi="Arial" w:cs="Arial"/>
                                <w:lang w:val="id-ID"/>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04B901D3" id="Rectangle 29" o:spid="_x0000_s1042" style="position:absolute;left:0;text-align:left;margin-left:191.95pt;margin-top:25.85pt;width:16.35pt;height:14.2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">
                <v:textbox>
                  <w:txbxContent>
                    <w:p w:rsidR="005616B4" w:rsidRDefault="005616B4" w:rsidP="005616B4">
                      <w:pPr>
                        <w:jc w:val="center"/>
                        <w:rPr>
                          <w:rFonts w:ascii="Arial" w:hAnsi="Arial" w:cs="Arial"/>
                          <w:lang w:val="id-ID"/>
                        </w:rPr>
                      </w:pPr>
                    </w:p>
                  </w:txbxContent>
                </v:textbox>
              </v:rect>
            </w:pict>
          </mc:Fallback>
        </mc:AlternateContent>
      </w:r>
      <w:r>
        <w:rPr>
          <w:rFonts w:ascii="Arial" w:hAnsi="Arial" w:cs="Arial"/>
        </w:rPr>
        <w:t>Lama bereja</w:t>
      </w:r>
      <w:r>
        <w:rPr>
          <w:rFonts w:ascii="Arial" w:hAnsi="Arial" w:cs="Arial"/>
        </w:rPr>
        <w:tab/>
      </w:r>
      <w:r>
        <w:rPr>
          <w:rFonts w:ascii="Arial" w:hAnsi="Arial" w:cs="Arial"/>
        </w:rPr>
        <w:tab/>
      </w:r>
      <w:r>
        <w:rPr>
          <w:rFonts w:ascii="Arial" w:hAnsi="Arial" w:cs="Arial"/>
        </w:rPr>
        <w:tab/>
        <w:t>: .......... tahun, .......... bulan</w:t>
      </w:r>
    </w:p>
    <w:p w:rsidR="005616B4" w:rsidRDefault="005616B4" w:rsidP="005616B4">
      <w:pPr>
        <w:pStyle w:val="ListParagraph"/>
        <w:numPr>
          <w:ilvl w:val="0"/>
          <w:numId w:val="63"/>
        </w:numPr>
        <w:spacing w:line="480" w:lineRule="auto"/>
        <w:ind w:left="709" w:hanging="567"/>
        <w:rPr>
          <w:rFonts w:ascii="Arial" w:hAnsi="Arial" w:cs="Arial"/>
        </w:rPr>
      </w:pPr>
      <w:r>
        <w:rPr>
          <w:rFonts w:ascii="Arial" w:hAnsi="Arial" w:cs="Arial"/>
        </w:rPr>
        <w:t>Status Kepegawaian</w:t>
      </w:r>
      <w:r>
        <w:rPr>
          <w:rFonts w:ascii="Arial" w:hAnsi="Arial" w:cs="Arial"/>
        </w:rPr>
        <w:tab/>
      </w:r>
      <w:r>
        <w:rPr>
          <w:rFonts w:ascii="Arial" w:hAnsi="Arial" w:cs="Arial"/>
        </w:rPr>
        <w:tab/>
        <w:t xml:space="preserve">: </w:t>
      </w:r>
      <w:r>
        <w:rPr>
          <w:rFonts w:ascii="Arial" w:hAnsi="Arial" w:cs="Arial"/>
        </w:rPr>
        <w:tab/>
        <w:t>PNS</w:t>
      </w:r>
      <w:r>
        <w:rPr>
          <w:rFonts w:ascii="Arial" w:hAnsi="Arial" w:cs="Arial"/>
        </w:rPr>
        <w:tab/>
      </w:r>
      <w:r>
        <w:rPr>
          <w:rFonts w:ascii="Arial" w:hAnsi="Arial" w:cs="Arial"/>
        </w:rPr>
        <w:tab/>
      </w:r>
      <w:r>
        <w:rPr>
          <w:rFonts w:ascii="Arial" w:hAnsi="Arial" w:cs="Arial"/>
        </w:rPr>
        <w:tab/>
        <w:t>Honor</w:t>
      </w:r>
    </w:p>
    <w:p w:rsidR="005616B4" w:rsidRDefault="005616B4" w:rsidP="005616B4">
      <w:pPr>
        <w:spacing w:after="200" w:line="276" w:lineRule="auto"/>
        <w:rPr>
          <w:rFonts w:ascii="Arial" w:hAnsi="Arial" w:cs="Arial"/>
          <w:b/>
          <w:lang w:val="id-ID"/>
        </w:rPr>
      </w:pPr>
      <w:r>
        <w:rPr>
          <w:rFonts w:ascii="Arial" w:hAnsi="Arial" w:cs="Arial"/>
          <w:b/>
          <w:lang w:val="id-ID"/>
        </w:rPr>
        <w:br w:type="page"/>
      </w:r>
    </w:p>
    <w:p w:rsidR="005616B4" w:rsidRDefault="005616B4" w:rsidP="005616B4">
      <w:pPr>
        <w:spacing w:line="360" w:lineRule="auto"/>
        <w:rPr>
          <w:rFonts w:ascii="Arial" w:eastAsia="Calibri" w:hAnsi="Arial" w:cs="Arial"/>
          <w:b/>
          <w:lang w:val="id-ID"/>
        </w:rPr>
      </w:pPr>
      <w:r>
        <w:rPr>
          <w:rFonts w:ascii="Arial" w:hAnsi="Arial" w:cs="Arial"/>
          <w:b/>
          <w:lang w:val="id-ID"/>
        </w:rPr>
        <w:lastRenderedPageBreak/>
        <w:t>Bagian</w:t>
      </w:r>
      <w:r>
        <w:rPr>
          <w:rFonts w:ascii="Arial" w:hAnsi="Arial" w:cs="Arial"/>
          <w:b/>
        </w:rPr>
        <w:t xml:space="preserve"> B Kuesioner Pengetahuan</w:t>
      </w:r>
    </w:p>
    <w:p w:rsidR="005616B4" w:rsidRDefault="005616B4" w:rsidP="005616B4">
      <w:pPr>
        <w:pStyle w:val="ListParagraph"/>
        <w:spacing w:line="360" w:lineRule="auto"/>
        <w:ind w:left="0"/>
        <w:rPr>
          <w:rFonts w:ascii="Arial" w:hAnsi="Arial" w:cs="Arial"/>
          <w:b/>
        </w:rPr>
      </w:pPr>
      <w:r>
        <w:rPr>
          <w:rFonts w:ascii="Arial" w:hAnsi="Arial" w:cs="Arial"/>
          <w:b/>
        </w:rPr>
        <w:t>Petunjuk pengisian:</w:t>
      </w:r>
    </w:p>
    <w:p w:rsidR="005616B4" w:rsidRDefault="005616B4" w:rsidP="005616B4">
      <w:pPr>
        <w:pStyle w:val="ListParagraph"/>
        <w:spacing w:line="360" w:lineRule="auto"/>
        <w:ind w:left="0"/>
        <w:rPr>
          <w:rFonts w:ascii="Arial" w:hAnsi="Arial" w:cs="Arial"/>
          <w:b/>
        </w:rPr>
      </w:pPr>
      <w:r>
        <w:rPr>
          <w:rFonts w:ascii="Arial" w:hAnsi="Arial" w:cs="Arial"/>
          <w:b/>
        </w:rPr>
        <w:t xml:space="preserve">Berilah </w:t>
      </w:r>
      <w:proofErr w:type="gramStart"/>
      <w:r>
        <w:rPr>
          <w:rFonts w:ascii="Arial" w:hAnsi="Arial" w:cs="Arial"/>
          <w:b/>
        </w:rPr>
        <w:t>tanda(</w:t>
      </w:r>
      <w:proofErr w:type="gramEnd"/>
      <w:r>
        <w:rPr>
          <w:rFonts w:ascii="Arial" w:hAnsi="Arial" w:cs="Arial"/>
          <w:b/>
        </w:rPr>
        <w:t xml:space="preserve"> √ ) pada kotak yang telah disediakan sesuai dengan apa yang anda ketahui! </w:t>
      </w:r>
    </w:p>
    <w:tbl>
      <w:tblPr>
        <w:tblW w:w="8505" w:type="dxa"/>
        <w:tblInd w:w="3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953"/>
        <w:gridCol w:w="1276"/>
        <w:gridCol w:w="1276"/>
      </w:tblGrid>
      <w:tr w:rsidR="005616B4" w:rsidTr="000A3603">
        <w:trPr>
          <w:trHeight w:val="1475"/>
        </w:trPr>
        <w:tc>
          <w:tcPr>
            <w:tcW w:w="5953" w:type="dxa"/>
            <w:vMerge w:val="restart"/>
            <w:tcBorders>
              <w:top w:val="single" w:sz="4" w:space="0" w:color="000000"/>
              <w:left w:val="single" w:sz="4" w:space="0" w:color="000000"/>
              <w:bottom w:val="single" w:sz="4" w:space="0" w:color="000000"/>
              <w:right w:val="single" w:sz="4" w:space="0" w:color="000000"/>
            </w:tcBorders>
            <w:vAlign w:val="center"/>
            <w:hideMark/>
          </w:tcPr>
          <w:p w:rsidR="005616B4" w:rsidRDefault="005616B4" w:rsidP="000A3603">
            <w:pPr>
              <w:pStyle w:val="ListParagraph"/>
              <w:spacing w:line="480" w:lineRule="auto"/>
              <w:ind w:left="0"/>
              <w:jc w:val="center"/>
              <w:rPr>
                <w:rFonts w:ascii="Arial" w:hAnsi="Arial" w:cs="Arial"/>
                <w:b/>
              </w:rPr>
            </w:pPr>
            <w:r>
              <w:rPr>
                <w:rFonts w:ascii="Arial" w:hAnsi="Arial" w:cs="Arial"/>
                <w:b/>
              </w:rPr>
              <w:t>Penyataan</w:t>
            </w:r>
          </w:p>
        </w:tc>
        <w:tc>
          <w:tcPr>
            <w:tcW w:w="2552" w:type="dxa"/>
            <w:gridSpan w:val="2"/>
            <w:tcBorders>
              <w:top w:val="single" w:sz="4" w:space="0" w:color="000000"/>
              <w:left w:val="single" w:sz="4" w:space="0" w:color="000000"/>
              <w:bottom w:val="single" w:sz="4" w:space="0" w:color="000000"/>
              <w:right w:val="single" w:sz="4" w:space="0" w:color="000000"/>
            </w:tcBorders>
            <w:vAlign w:val="center"/>
            <w:hideMark/>
          </w:tcPr>
          <w:p w:rsidR="005616B4" w:rsidRDefault="005616B4" w:rsidP="000A3603">
            <w:pPr>
              <w:pStyle w:val="ListParagraph"/>
              <w:spacing w:line="360" w:lineRule="auto"/>
              <w:ind w:left="0"/>
              <w:jc w:val="center"/>
              <w:rPr>
                <w:rFonts w:ascii="Arial" w:hAnsi="Arial" w:cs="Arial"/>
                <w:b/>
              </w:rPr>
            </w:pPr>
            <w:r>
              <w:rPr>
                <w:rFonts w:ascii="Arial" w:hAnsi="Arial" w:cs="Arial"/>
                <w:b/>
              </w:rPr>
              <w:t>Jawab</w:t>
            </w:r>
          </w:p>
          <w:p w:rsidR="005616B4" w:rsidRDefault="005616B4" w:rsidP="000A3603">
            <w:pPr>
              <w:pStyle w:val="ListParagraph"/>
              <w:spacing w:line="360" w:lineRule="auto"/>
              <w:ind w:left="0"/>
              <w:jc w:val="center"/>
              <w:rPr>
                <w:rFonts w:ascii="Arial" w:hAnsi="Arial" w:cs="Arial"/>
                <w:b/>
              </w:rPr>
            </w:pPr>
            <w:r>
              <w:rPr>
                <w:rFonts w:ascii="Arial" w:hAnsi="Arial" w:cs="Arial"/>
                <w:b/>
              </w:rPr>
              <w:t>(Diisioleh Responden)</w:t>
            </w:r>
          </w:p>
        </w:tc>
      </w:tr>
      <w:tr w:rsidR="005616B4" w:rsidTr="000A3603">
        <w:trPr>
          <w:trHeight w:val="390"/>
        </w:trPr>
        <w:tc>
          <w:tcPr>
            <w:tcW w:w="5953" w:type="dxa"/>
            <w:vMerge/>
            <w:tcBorders>
              <w:top w:val="single" w:sz="4" w:space="0" w:color="000000"/>
              <w:left w:val="single" w:sz="4" w:space="0" w:color="000000"/>
              <w:bottom w:val="single" w:sz="4" w:space="0" w:color="000000"/>
              <w:right w:val="single" w:sz="4" w:space="0" w:color="000000"/>
            </w:tcBorders>
            <w:vAlign w:val="center"/>
            <w:hideMark/>
          </w:tcPr>
          <w:p w:rsidR="005616B4" w:rsidRDefault="005616B4" w:rsidP="000A3603">
            <w:pPr>
              <w:rPr>
                <w:rFonts w:ascii="Arial" w:hAnsi="Arial" w:cs="Arial"/>
                <w:b/>
              </w:rPr>
            </w:pP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616B4" w:rsidRDefault="005616B4" w:rsidP="000A3603">
            <w:pPr>
              <w:pStyle w:val="ListParagraph"/>
              <w:spacing w:line="480" w:lineRule="auto"/>
              <w:ind w:left="0"/>
              <w:jc w:val="center"/>
              <w:rPr>
                <w:rFonts w:ascii="Arial" w:hAnsi="Arial" w:cs="Arial"/>
                <w:b/>
              </w:rPr>
            </w:pPr>
            <w:r>
              <w:rPr>
                <w:rFonts w:ascii="Arial" w:hAnsi="Arial" w:cs="Arial"/>
                <w:b/>
              </w:rPr>
              <w:t>Benar</w:t>
            </w: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5616B4" w:rsidRDefault="005616B4" w:rsidP="000A3603">
            <w:pPr>
              <w:pStyle w:val="ListParagraph"/>
              <w:spacing w:line="480" w:lineRule="auto"/>
              <w:ind w:left="0"/>
              <w:jc w:val="center"/>
              <w:rPr>
                <w:rFonts w:ascii="Arial" w:hAnsi="Arial" w:cs="Arial"/>
                <w:b/>
              </w:rPr>
            </w:pPr>
            <w:r>
              <w:rPr>
                <w:rFonts w:ascii="Arial" w:hAnsi="Arial" w:cs="Arial"/>
                <w:b/>
              </w:rPr>
              <w:t>Salah</w:t>
            </w:r>
          </w:p>
        </w:tc>
      </w:tr>
      <w:tr w:rsidR="005616B4" w:rsidTr="000A3603">
        <w:tc>
          <w:tcPr>
            <w:tcW w:w="5953" w:type="dxa"/>
            <w:tcBorders>
              <w:top w:val="single" w:sz="4" w:space="0" w:color="000000"/>
              <w:left w:val="single" w:sz="4" w:space="0" w:color="000000"/>
              <w:bottom w:val="single" w:sz="4" w:space="0" w:color="000000"/>
              <w:right w:val="single" w:sz="4" w:space="0" w:color="000000"/>
            </w:tcBorders>
            <w:vAlign w:val="center"/>
            <w:hideMark/>
          </w:tcPr>
          <w:p w:rsidR="005616B4" w:rsidRDefault="005616B4" w:rsidP="000A3603">
            <w:pPr>
              <w:pStyle w:val="ListParagraph"/>
              <w:numPr>
                <w:ilvl w:val="0"/>
                <w:numId w:val="64"/>
              </w:numPr>
              <w:spacing w:line="360" w:lineRule="auto"/>
              <w:jc w:val="both"/>
              <w:rPr>
                <w:rFonts w:ascii="Arial" w:hAnsi="Arial" w:cs="Arial"/>
              </w:rPr>
            </w:pPr>
            <w:r>
              <w:rPr>
                <w:rFonts w:ascii="Arial" w:hAnsi="Arial" w:cs="Arial"/>
              </w:rPr>
              <w:t>Jatuh adalah suatu kejadian yang menyebabkan subjek yang sadar menjadi berada di permukaan tanah tanpa di sengaja.</w:t>
            </w:r>
          </w:p>
        </w:tc>
        <w:tc>
          <w:tcPr>
            <w:tcW w:w="1276" w:type="dxa"/>
            <w:tcBorders>
              <w:top w:val="single" w:sz="4" w:space="0" w:color="000000"/>
              <w:left w:val="single" w:sz="4" w:space="0" w:color="000000"/>
              <w:bottom w:val="single" w:sz="4" w:space="0" w:color="000000"/>
              <w:right w:val="single" w:sz="4" w:space="0" w:color="000000"/>
            </w:tcBorders>
            <w:vAlign w:val="center"/>
          </w:tcPr>
          <w:p w:rsidR="005616B4" w:rsidRDefault="005616B4" w:rsidP="000A3603">
            <w:pPr>
              <w:pStyle w:val="ListParagraph"/>
              <w:spacing w:line="480" w:lineRule="auto"/>
              <w:ind w:left="0"/>
              <w:jc w:val="center"/>
              <w:rPr>
                <w:rFonts w:ascii="Arial" w:hAnsi="Arial" w:cs="Arial"/>
                <w:b/>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5616B4" w:rsidRDefault="005616B4" w:rsidP="000A3603">
            <w:pPr>
              <w:pStyle w:val="ListParagraph"/>
              <w:spacing w:line="480" w:lineRule="auto"/>
              <w:ind w:left="0"/>
              <w:jc w:val="center"/>
              <w:rPr>
                <w:rFonts w:ascii="Arial" w:hAnsi="Arial" w:cs="Arial"/>
                <w:b/>
              </w:rPr>
            </w:pPr>
          </w:p>
        </w:tc>
      </w:tr>
      <w:tr w:rsidR="005616B4" w:rsidTr="000A3603">
        <w:tc>
          <w:tcPr>
            <w:tcW w:w="5953" w:type="dxa"/>
            <w:tcBorders>
              <w:top w:val="single" w:sz="4" w:space="0" w:color="000000"/>
              <w:left w:val="single" w:sz="4" w:space="0" w:color="000000"/>
              <w:bottom w:val="single" w:sz="4" w:space="0" w:color="000000"/>
              <w:right w:val="single" w:sz="4" w:space="0" w:color="000000"/>
            </w:tcBorders>
            <w:vAlign w:val="center"/>
            <w:hideMark/>
          </w:tcPr>
          <w:p w:rsidR="005616B4" w:rsidRDefault="005616B4" w:rsidP="000A3603">
            <w:pPr>
              <w:pStyle w:val="ListParagraph"/>
              <w:numPr>
                <w:ilvl w:val="0"/>
                <w:numId w:val="64"/>
              </w:numPr>
              <w:spacing w:line="360" w:lineRule="auto"/>
              <w:jc w:val="both"/>
              <w:rPr>
                <w:rFonts w:ascii="Arial" w:hAnsi="Arial" w:cs="Arial"/>
              </w:rPr>
            </w:pPr>
            <w:r>
              <w:rPr>
                <w:rFonts w:ascii="Arial" w:hAnsi="Arial" w:cs="Arial"/>
              </w:rPr>
              <w:t>Jatuh merupakan pengalaman pasien yang disengaja</w:t>
            </w:r>
          </w:p>
        </w:tc>
        <w:tc>
          <w:tcPr>
            <w:tcW w:w="1276" w:type="dxa"/>
            <w:tcBorders>
              <w:top w:val="single" w:sz="4" w:space="0" w:color="000000"/>
              <w:left w:val="single" w:sz="4" w:space="0" w:color="000000"/>
              <w:bottom w:val="single" w:sz="4" w:space="0" w:color="000000"/>
              <w:right w:val="single" w:sz="4" w:space="0" w:color="000000"/>
            </w:tcBorders>
            <w:vAlign w:val="center"/>
          </w:tcPr>
          <w:p w:rsidR="005616B4" w:rsidRDefault="005616B4" w:rsidP="000A3603">
            <w:pPr>
              <w:pStyle w:val="ListParagraph"/>
              <w:spacing w:line="480" w:lineRule="auto"/>
              <w:ind w:left="0"/>
              <w:jc w:val="center"/>
              <w:rPr>
                <w:rFonts w:ascii="Arial" w:hAnsi="Arial" w:cs="Arial"/>
                <w:b/>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5616B4" w:rsidRDefault="005616B4" w:rsidP="000A3603">
            <w:pPr>
              <w:pStyle w:val="ListParagraph"/>
              <w:spacing w:line="480" w:lineRule="auto"/>
              <w:ind w:left="0"/>
              <w:jc w:val="center"/>
              <w:rPr>
                <w:rFonts w:ascii="Arial" w:hAnsi="Arial" w:cs="Arial"/>
                <w:b/>
              </w:rPr>
            </w:pPr>
          </w:p>
        </w:tc>
      </w:tr>
      <w:tr w:rsidR="005616B4" w:rsidTr="000A3603">
        <w:tc>
          <w:tcPr>
            <w:tcW w:w="5953" w:type="dxa"/>
            <w:tcBorders>
              <w:top w:val="single" w:sz="4" w:space="0" w:color="000000"/>
              <w:left w:val="single" w:sz="4" w:space="0" w:color="000000"/>
              <w:bottom w:val="single" w:sz="4" w:space="0" w:color="000000"/>
              <w:right w:val="single" w:sz="4" w:space="0" w:color="000000"/>
            </w:tcBorders>
            <w:vAlign w:val="center"/>
            <w:hideMark/>
          </w:tcPr>
          <w:p w:rsidR="005616B4" w:rsidRDefault="005616B4" w:rsidP="000A3603">
            <w:pPr>
              <w:pStyle w:val="ListParagraph"/>
              <w:numPr>
                <w:ilvl w:val="0"/>
                <w:numId w:val="64"/>
              </w:numPr>
              <w:spacing w:line="360" w:lineRule="auto"/>
              <w:jc w:val="both"/>
              <w:rPr>
                <w:rFonts w:ascii="Arial" w:hAnsi="Arial" w:cs="Arial"/>
              </w:rPr>
            </w:pPr>
            <w:r>
              <w:rPr>
                <w:rFonts w:ascii="Arial" w:hAnsi="Arial" w:cs="Arial"/>
              </w:rPr>
              <w:t>Melakukan tindakan pencegahan pasien jatuh dalam melaksanakan keselamatan pasien bukan tugas perawat</w:t>
            </w:r>
          </w:p>
        </w:tc>
        <w:tc>
          <w:tcPr>
            <w:tcW w:w="1276" w:type="dxa"/>
            <w:tcBorders>
              <w:top w:val="single" w:sz="4" w:space="0" w:color="000000"/>
              <w:left w:val="single" w:sz="4" w:space="0" w:color="000000"/>
              <w:bottom w:val="single" w:sz="4" w:space="0" w:color="000000"/>
              <w:right w:val="single" w:sz="4" w:space="0" w:color="000000"/>
            </w:tcBorders>
            <w:vAlign w:val="center"/>
          </w:tcPr>
          <w:p w:rsidR="005616B4" w:rsidRDefault="005616B4" w:rsidP="000A3603">
            <w:pPr>
              <w:pStyle w:val="ListParagraph"/>
              <w:spacing w:line="480" w:lineRule="auto"/>
              <w:ind w:left="0"/>
              <w:jc w:val="center"/>
              <w:rPr>
                <w:rFonts w:ascii="Arial" w:hAnsi="Arial" w:cs="Arial"/>
                <w:b/>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5616B4" w:rsidRDefault="005616B4" w:rsidP="000A3603">
            <w:pPr>
              <w:pStyle w:val="ListParagraph"/>
              <w:spacing w:line="480" w:lineRule="auto"/>
              <w:ind w:left="0"/>
              <w:jc w:val="center"/>
              <w:rPr>
                <w:rFonts w:ascii="Arial" w:hAnsi="Arial" w:cs="Arial"/>
                <w:b/>
              </w:rPr>
            </w:pPr>
          </w:p>
        </w:tc>
      </w:tr>
      <w:tr w:rsidR="005616B4" w:rsidTr="000A3603">
        <w:tc>
          <w:tcPr>
            <w:tcW w:w="5953" w:type="dxa"/>
            <w:tcBorders>
              <w:top w:val="single" w:sz="4" w:space="0" w:color="000000"/>
              <w:left w:val="single" w:sz="4" w:space="0" w:color="000000"/>
              <w:bottom w:val="single" w:sz="4" w:space="0" w:color="000000"/>
              <w:right w:val="single" w:sz="4" w:space="0" w:color="000000"/>
            </w:tcBorders>
            <w:vAlign w:val="center"/>
            <w:hideMark/>
          </w:tcPr>
          <w:p w:rsidR="005616B4" w:rsidRDefault="005616B4" w:rsidP="000A3603">
            <w:pPr>
              <w:pStyle w:val="ListParagraph"/>
              <w:numPr>
                <w:ilvl w:val="0"/>
                <w:numId w:val="64"/>
              </w:numPr>
              <w:spacing w:line="360" w:lineRule="auto"/>
              <w:jc w:val="both"/>
              <w:rPr>
                <w:rFonts w:ascii="Arial" w:hAnsi="Arial" w:cs="Arial"/>
              </w:rPr>
            </w:pPr>
            <w:r>
              <w:rPr>
                <w:rFonts w:ascii="Arial" w:hAnsi="Arial" w:cs="Arial"/>
              </w:rPr>
              <w:t>Seseorang mendadak terbaring, terduduk dilantai atau tempat yang lebih rendah, kehilangan kesadaran atau luka merupakan kategori jatuh</w:t>
            </w:r>
          </w:p>
        </w:tc>
        <w:tc>
          <w:tcPr>
            <w:tcW w:w="1276" w:type="dxa"/>
            <w:tcBorders>
              <w:top w:val="single" w:sz="4" w:space="0" w:color="000000"/>
              <w:left w:val="single" w:sz="4" w:space="0" w:color="000000"/>
              <w:bottom w:val="single" w:sz="4" w:space="0" w:color="000000"/>
              <w:right w:val="single" w:sz="4" w:space="0" w:color="000000"/>
            </w:tcBorders>
            <w:vAlign w:val="center"/>
          </w:tcPr>
          <w:p w:rsidR="005616B4" w:rsidRDefault="005616B4" w:rsidP="000A3603">
            <w:pPr>
              <w:pStyle w:val="ListParagraph"/>
              <w:spacing w:line="480" w:lineRule="auto"/>
              <w:ind w:left="0"/>
              <w:jc w:val="center"/>
              <w:rPr>
                <w:rFonts w:ascii="Arial" w:hAnsi="Arial" w:cs="Arial"/>
                <w:b/>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5616B4" w:rsidRDefault="005616B4" w:rsidP="000A3603">
            <w:pPr>
              <w:pStyle w:val="ListParagraph"/>
              <w:spacing w:line="480" w:lineRule="auto"/>
              <w:ind w:left="0"/>
              <w:jc w:val="center"/>
              <w:rPr>
                <w:rFonts w:ascii="Arial" w:hAnsi="Arial" w:cs="Arial"/>
                <w:b/>
              </w:rPr>
            </w:pPr>
          </w:p>
        </w:tc>
      </w:tr>
      <w:tr w:rsidR="005616B4" w:rsidTr="000A3603">
        <w:tc>
          <w:tcPr>
            <w:tcW w:w="5953" w:type="dxa"/>
            <w:tcBorders>
              <w:top w:val="single" w:sz="4" w:space="0" w:color="000000"/>
              <w:left w:val="single" w:sz="4" w:space="0" w:color="000000"/>
              <w:bottom w:val="single" w:sz="4" w:space="0" w:color="000000"/>
              <w:right w:val="single" w:sz="4" w:space="0" w:color="000000"/>
            </w:tcBorders>
            <w:vAlign w:val="center"/>
            <w:hideMark/>
          </w:tcPr>
          <w:p w:rsidR="005616B4" w:rsidRDefault="005616B4" w:rsidP="000A3603">
            <w:pPr>
              <w:pStyle w:val="ListParagraph"/>
              <w:numPr>
                <w:ilvl w:val="0"/>
                <w:numId w:val="64"/>
              </w:numPr>
              <w:spacing w:line="360" w:lineRule="auto"/>
              <w:jc w:val="both"/>
              <w:rPr>
                <w:rFonts w:ascii="Arial" w:hAnsi="Arial" w:cs="Arial"/>
              </w:rPr>
            </w:pPr>
            <w:r>
              <w:rPr>
                <w:rFonts w:ascii="Arial" w:hAnsi="Arial" w:cs="Arial"/>
              </w:rPr>
              <w:t>Akibat pukulan keras, kehilangan kesadaran, atau kejang termasuk kategori jatuh</w:t>
            </w:r>
          </w:p>
        </w:tc>
        <w:tc>
          <w:tcPr>
            <w:tcW w:w="1276" w:type="dxa"/>
            <w:tcBorders>
              <w:top w:val="single" w:sz="4" w:space="0" w:color="000000"/>
              <w:left w:val="single" w:sz="4" w:space="0" w:color="000000"/>
              <w:bottom w:val="single" w:sz="4" w:space="0" w:color="000000"/>
              <w:right w:val="single" w:sz="4" w:space="0" w:color="000000"/>
            </w:tcBorders>
            <w:vAlign w:val="center"/>
          </w:tcPr>
          <w:p w:rsidR="005616B4" w:rsidRDefault="005616B4" w:rsidP="000A3603">
            <w:pPr>
              <w:pStyle w:val="ListParagraph"/>
              <w:spacing w:line="480" w:lineRule="auto"/>
              <w:ind w:left="0"/>
              <w:jc w:val="center"/>
              <w:rPr>
                <w:rFonts w:ascii="Arial" w:hAnsi="Arial" w:cs="Arial"/>
                <w:b/>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5616B4" w:rsidRDefault="005616B4" w:rsidP="000A3603">
            <w:pPr>
              <w:pStyle w:val="ListParagraph"/>
              <w:spacing w:line="480" w:lineRule="auto"/>
              <w:ind w:left="0"/>
              <w:jc w:val="center"/>
              <w:rPr>
                <w:rFonts w:ascii="Arial" w:hAnsi="Arial" w:cs="Arial"/>
                <w:b/>
              </w:rPr>
            </w:pPr>
          </w:p>
        </w:tc>
      </w:tr>
      <w:tr w:rsidR="005616B4" w:rsidTr="000A3603">
        <w:tc>
          <w:tcPr>
            <w:tcW w:w="5953" w:type="dxa"/>
            <w:tcBorders>
              <w:top w:val="single" w:sz="4" w:space="0" w:color="000000"/>
              <w:left w:val="single" w:sz="4" w:space="0" w:color="000000"/>
              <w:bottom w:val="single" w:sz="4" w:space="0" w:color="000000"/>
              <w:right w:val="single" w:sz="4" w:space="0" w:color="000000"/>
            </w:tcBorders>
            <w:vAlign w:val="center"/>
            <w:hideMark/>
          </w:tcPr>
          <w:p w:rsidR="005616B4" w:rsidRDefault="005616B4" w:rsidP="000A3603">
            <w:pPr>
              <w:pStyle w:val="ListParagraph"/>
              <w:numPr>
                <w:ilvl w:val="0"/>
                <w:numId w:val="64"/>
              </w:numPr>
              <w:spacing w:line="360" w:lineRule="auto"/>
              <w:jc w:val="both"/>
              <w:rPr>
                <w:rFonts w:ascii="Arial" w:hAnsi="Arial" w:cs="Arial"/>
              </w:rPr>
            </w:pPr>
            <w:r>
              <w:rPr>
                <w:rFonts w:ascii="Arial" w:hAnsi="Arial" w:cs="Arial"/>
              </w:rPr>
              <w:t>Pencegahan pasien jatuh dapat dilakukan dengan penilaian awal risiko jatuh</w:t>
            </w:r>
          </w:p>
        </w:tc>
        <w:tc>
          <w:tcPr>
            <w:tcW w:w="1276" w:type="dxa"/>
            <w:tcBorders>
              <w:top w:val="single" w:sz="4" w:space="0" w:color="000000"/>
              <w:left w:val="single" w:sz="4" w:space="0" w:color="000000"/>
              <w:bottom w:val="single" w:sz="4" w:space="0" w:color="000000"/>
              <w:right w:val="single" w:sz="4" w:space="0" w:color="000000"/>
            </w:tcBorders>
            <w:vAlign w:val="center"/>
          </w:tcPr>
          <w:p w:rsidR="005616B4" w:rsidRDefault="005616B4" w:rsidP="000A3603">
            <w:pPr>
              <w:pStyle w:val="ListParagraph"/>
              <w:spacing w:line="480" w:lineRule="auto"/>
              <w:ind w:left="0"/>
              <w:jc w:val="center"/>
              <w:rPr>
                <w:rFonts w:ascii="Arial" w:hAnsi="Arial" w:cs="Arial"/>
                <w:b/>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5616B4" w:rsidRDefault="005616B4" w:rsidP="000A3603">
            <w:pPr>
              <w:pStyle w:val="ListParagraph"/>
              <w:spacing w:line="480" w:lineRule="auto"/>
              <w:ind w:left="0"/>
              <w:jc w:val="center"/>
              <w:rPr>
                <w:rFonts w:ascii="Arial" w:hAnsi="Arial" w:cs="Arial"/>
                <w:b/>
              </w:rPr>
            </w:pPr>
          </w:p>
        </w:tc>
      </w:tr>
      <w:tr w:rsidR="005616B4" w:rsidTr="000A3603">
        <w:tc>
          <w:tcPr>
            <w:tcW w:w="5953" w:type="dxa"/>
            <w:tcBorders>
              <w:top w:val="single" w:sz="4" w:space="0" w:color="000000"/>
              <w:left w:val="single" w:sz="4" w:space="0" w:color="000000"/>
              <w:bottom w:val="single" w:sz="4" w:space="0" w:color="000000"/>
              <w:right w:val="single" w:sz="4" w:space="0" w:color="000000"/>
            </w:tcBorders>
            <w:vAlign w:val="center"/>
            <w:hideMark/>
          </w:tcPr>
          <w:p w:rsidR="005616B4" w:rsidRDefault="005616B4" w:rsidP="000A3603">
            <w:pPr>
              <w:pStyle w:val="ListParagraph"/>
              <w:numPr>
                <w:ilvl w:val="0"/>
                <w:numId w:val="64"/>
              </w:numPr>
              <w:spacing w:line="360" w:lineRule="auto"/>
              <w:jc w:val="both"/>
              <w:rPr>
                <w:rFonts w:ascii="Arial" w:hAnsi="Arial" w:cs="Arial"/>
              </w:rPr>
            </w:pPr>
            <w:r>
              <w:rPr>
                <w:rFonts w:ascii="Arial" w:hAnsi="Arial" w:cs="Arial"/>
              </w:rPr>
              <w:t>Pengurangan resiko jatuh pada pasien bukan termasuk dalam sasaran keselamatan pasien</w:t>
            </w:r>
          </w:p>
        </w:tc>
        <w:tc>
          <w:tcPr>
            <w:tcW w:w="1276" w:type="dxa"/>
            <w:tcBorders>
              <w:top w:val="single" w:sz="4" w:space="0" w:color="000000"/>
              <w:left w:val="single" w:sz="4" w:space="0" w:color="000000"/>
              <w:bottom w:val="single" w:sz="4" w:space="0" w:color="000000"/>
              <w:right w:val="single" w:sz="4" w:space="0" w:color="000000"/>
            </w:tcBorders>
            <w:vAlign w:val="center"/>
          </w:tcPr>
          <w:p w:rsidR="005616B4" w:rsidRDefault="005616B4" w:rsidP="000A3603">
            <w:pPr>
              <w:pStyle w:val="ListParagraph"/>
              <w:spacing w:line="480" w:lineRule="auto"/>
              <w:ind w:left="0"/>
              <w:jc w:val="center"/>
              <w:rPr>
                <w:rFonts w:ascii="Arial" w:hAnsi="Arial" w:cs="Arial"/>
                <w:b/>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5616B4" w:rsidRDefault="005616B4" w:rsidP="000A3603">
            <w:pPr>
              <w:pStyle w:val="ListParagraph"/>
              <w:spacing w:line="480" w:lineRule="auto"/>
              <w:ind w:left="0"/>
              <w:jc w:val="center"/>
              <w:rPr>
                <w:rFonts w:ascii="Arial" w:hAnsi="Arial" w:cs="Arial"/>
                <w:b/>
              </w:rPr>
            </w:pPr>
          </w:p>
        </w:tc>
      </w:tr>
      <w:tr w:rsidR="005616B4" w:rsidTr="000A3603">
        <w:tc>
          <w:tcPr>
            <w:tcW w:w="5953" w:type="dxa"/>
            <w:tcBorders>
              <w:top w:val="single" w:sz="4" w:space="0" w:color="000000"/>
              <w:left w:val="single" w:sz="4" w:space="0" w:color="000000"/>
              <w:bottom w:val="single" w:sz="4" w:space="0" w:color="000000"/>
              <w:right w:val="single" w:sz="4" w:space="0" w:color="000000"/>
            </w:tcBorders>
            <w:vAlign w:val="center"/>
            <w:hideMark/>
          </w:tcPr>
          <w:p w:rsidR="005616B4" w:rsidRDefault="005616B4" w:rsidP="000A3603">
            <w:pPr>
              <w:pStyle w:val="ListParagraph"/>
              <w:numPr>
                <w:ilvl w:val="0"/>
                <w:numId w:val="64"/>
              </w:numPr>
              <w:spacing w:line="360" w:lineRule="auto"/>
              <w:jc w:val="both"/>
              <w:rPr>
                <w:rFonts w:ascii="Arial" w:hAnsi="Arial" w:cs="Arial"/>
              </w:rPr>
            </w:pPr>
            <w:r>
              <w:rPr>
                <w:rFonts w:ascii="Arial" w:hAnsi="Arial" w:cs="Arial"/>
              </w:rPr>
              <w:t>Variabel yang menentukan mengapa sesorang dapat jatuh pada waktu tertentu adalah faktor instrinsik</w:t>
            </w:r>
          </w:p>
        </w:tc>
        <w:tc>
          <w:tcPr>
            <w:tcW w:w="1276" w:type="dxa"/>
            <w:tcBorders>
              <w:top w:val="single" w:sz="4" w:space="0" w:color="000000"/>
              <w:left w:val="single" w:sz="4" w:space="0" w:color="000000"/>
              <w:bottom w:val="single" w:sz="4" w:space="0" w:color="000000"/>
              <w:right w:val="single" w:sz="4" w:space="0" w:color="000000"/>
            </w:tcBorders>
            <w:vAlign w:val="center"/>
          </w:tcPr>
          <w:p w:rsidR="005616B4" w:rsidRDefault="005616B4" w:rsidP="000A3603">
            <w:pPr>
              <w:pStyle w:val="ListParagraph"/>
              <w:spacing w:line="480" w:lineRule="auto"/>
              <w:ind w:left="0"/>
              <w:jc w:val="center"/>
              <w:rPr>
                <w:rFonts w:ascii="Arial" w:hAnsi="Arial" w:cs="Arial"/>
                <w:b/>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5616B4" w:rsidRDefault="005616B4" w:rsidP="000A3603">
            <w:pPr>
              <w:pStyle w:val="ListParagraph"/>
              <w:spacing w:line="480" w:lineRule="auto"/>
              <w:ind w:left="0"/>
              <w:jc w:val="center"/>
              <w:rPr>
                <w:rFonts w:ascii="Arial" w:hAnsi="Arial" w:cs="Arial"/>
                <w:b/>
              </w:rPr>
            </w:pPr>
          </w:p>
        </w:tc>
      </w:tr>
      <w:tr w:rsidR="005616B4" w:rsidTr="000A3603">
        <w:tc>
          <w:tcPr>
            <w:tcW w:w="5953" w:type="dxa"/>
            <w:tcBorders>
              <w:top w:val="single" w:sz="4" w:space="0" w:color="000000"/>
              <w:left w:val="single" w:sz="4" w:space="0" w:color="000000"/>
              <w:bottom w:val="single" w:sz="4" w:space="0" w:color="000000"/>
              <w:right w:val="single" w:sz="4" w:space="0" w:color="000000"/>
            </w:tcBorders>
            <w:vAlign w:val="center"/>
            <w:hideMark/>
          </w:tcPr>
          <w:p w:rsidR="005616B4" w:rsidRDefault="005616B4" w:rsidP="000A3603">
            <w:pPr>
              <w:pStyle w:val="ListParagraph"/>
              <w:numPr>
                <w:ilvl w:val="0"/>
                <w:numId w:val="64"/>
              </w:numPr>
              <w:spacing w:line="360" w:lineRule="auto"/>
              <w:jc w:val="both"/>
              <w:rPr>
                <w:rFonts w:ascii="Arial" w:hAnsi="Arial" w:cs="Arial"/>
              </w:rPr>
            </w:pPr>
            <w:r>
              <w:rPr>
                <w:rFonts w:ascii="Arial" w:hAnsi="Arial" w:cs="Arial"/>
              </w:rPr>
              <w:lastRenderedPageBreak/>
              <w:t>Lantai yang licin dan cahaya ruangan yang kurang terang merupakan salah satu faktor ekstrinsik</w:t>
            </w:r>
          </w:p>
        </w:tc>
        <w:tc>
          <w:tcPr>
            <w:tcW w:w="1276" w:type="dxa"/>
            <w:tcBorders>
              <w:top w:val="single" w:sz="4" w:space="0" w:color="000000"/>
              <w:left w:val="single" w:sz="4" w:space="0" w:color="000000"/>
              <w:bottom w:val="single" w:sz="4" w:space="0" w:color="000000"/>
              <w:right w:val="single" w:sz="4" w:space="0" w:color="000000"/>
            </w:tcBorders>
            <w:vAlign w:val="center"/>
          </w:tcPr>
          <w:p w:rsidR="005616B4" w:rsidRDefault="005616B4" w:rsidP="000A3603">
            <w:pPr>
              <w:pStyle w:val="ListParagraph"/>
              <w:spacing w:line="480" w:lineRule="auto"/>
              <w:ind w:left="0"/>
              <w:jc w:val="center"/>
              <w:rPr>
                <w:rFonts w:ascii="Arial" w:hAnsi="Arial" w:cs="Arial"/>
                <w:b/>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5616B4" w:rsidRDefault="005616B4" w:rsidP="000A3603">
            <w:pPr>
              <w:pStyle w:val="ListParagraph"/>
              <w:spacing w:line="480" w:lineRule="auto"/>
              <w:ind w:left="0"/>
              <w:jc w:val="center"/>
              <w:rPr>
                <w:rFonts w:ascii="Arial" w:hAnsi="Arial" w:cs="Arial"/>
                <w:b/>
              </w:rPr>
            </w:pPr>
          </w:p>
        </w:tc>
      </w:tr>
      <w:tr w:rsidR="005616B4" w:rsidTr="000A3603">
        <w:tc>
          <w:tcPr>
            <w:tcW w:w="5953" w:type="dxa"/>
            <w:tcBorders>
              <w:top w:val="single" w:sz="4" w:space="0" w:color="000000"/>
              <w:left w:val="single" w:sz="4" w:space="0" w:color="000000"/>
              <w:bottom w:val="single" w:sz="4" w:space="0" w:color="000000"/>
              <w:right w:val="single" w:sz="4" w:space="0" w:color="000000"/>
            </w:tcBorders>
            <w:vAlign w:val="center"/>
            <w:hideMark/>
          </w:tcPr>
          <w:p w:rsidR="005616B4" w:rsidRDefault="005616B4" w:rsidP="000A3603">
            <w:pPr>
              <w:pStyle w:val="ListParagraph"/>
              <w:numPr>
                <w:ilvl w:val="0"/>
                <w:numId w:val="64"/>
              </w:numPr>
              <w:spacing w:line="360" w:lineRule="auto"/>
              <w:jc w:val="both"/>
              <w:rPr>
                <w:rFonts w:ascii="Arial" w:hAnsi="Arial" w:cs="Arial"/>
              </w:rPr>
            </w:pPr>
            <w:r>
              <w:rPr>
                <w:rFonts w:ascii="Arial" w:hAnsi="Arial" w:cs="Arial"/>
              </w:rPr>
              <w:t>Faktor ekstrinsik merupakan faktor  dari dalam yang dapat menyebabkan jatuh</w:t>
            </w:r>
          </w:p>
        </w:tc>
        <w:tc>
          <w:tcPr>
            <w:tcW w:w="1276" w:type="dxa"/>
            <w:tcBorders>
              <w:top w:val="single" w:sz="4" w:space="0" w:color="000000"/>
              <w:left w:val="single" w:sz="4" w:space="0" w:color="000000"/>
              <w:bottom w:val="single" w:sz="4" w:space="0" w:color="000000"/>
              <w:right w:val="single" w:sz="4" w:space="0" w:color="000000"/>
            </w:tcBorders>
            <w:vAlign w:val="center"/>
          </w:tcPr>
          <w:p w:rsidR="005616B4" w:rsidRDefault="005616B4" w:rsidP="000A3603">
            <w:pPr>
              <w:pStyle w:val="ListParagraph"/>
              <w:spacing w:line="480" w:lineRule="auto"/>
              <w:ind w:left="0"/>
              <w:jc w:val="center"/>
              <w:rPr>
                <w:rFonts w:ascii="Arial" w:hAnsi="Arial" w:cs="Arial"/>
                <w:b/>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5616B4" w:rsidRDefault="005616B4" w:rsidP="000A3603">
            <w:pPr>
              <w:pStyle w:val="ListParagraph"/>
              <w:spacing w:line="480" w:lineRule="auto"/>
              <w:ind w:left="0"/>
              <w:jc w:val="center"/>
              <w:rPr>
                <w:rFonts w:ascii="Arial" w:hAnsi="Arial" w:cs="Arial"/>
                <w:b/>
              </w:rPr>
            </w:pPr>
          </w:p>
        </w:tc>
      </w:tr>
      <w:tr w:rsidR="005616B4" w:rsidTr="000A3603">
        <w:tc>
          <w:tcPr>
            <w:tcW w:w="5953" w:type="dxa"/>
            <w:tcBorders>
              <w:top w:val="single" w:sz="4" w:space="0" w:color="000000"/>
              <w:left w:val="single" w:sz="4" w:space="0" w:color="000000"/>
              <w:bottom w:val="single" w:sz="4" w:space="0" w:color="000000"/>
              <w:right w:val="single" w:sz="4" w:space="0" w:color="000000"/>
            </w:tcBorders>
            <w:vAlign w:val="center"/>
            <w:hideMark/>
          </w:tcPr>
          <w:p w:rsidR="005616B4" w:rsidRDefault="005616B4" w:rsidP="000A3603">
            <w:pPr>
              <w:pStyle w:val="ListParagraph"/>
              <w:numPr>
                <w:ilvl w:val="0"/>
                <w:numId w:val="64"/>
              </w:numPr>
              <w:spacing w:line="360" w:lineRule="auto"/>
              <w:jc w:val="both"/>
              <w:rPr>
                <w:rFonts w:ascii="Arial" w:hAnsi="Arial" w:cs="Arial"/>
              </w:rPr>
            </w:pPr>
            <w:r>
              <w:rPr>
                <w:rFonts w:ascii="Arial" w:hAnsi="Arial" w:cs="Arial"/>
              </w:rPr>
              <w:t>Sakla morse adalah alat untuk mengukur risiko jatuh pada pasien</w:t>
            </w:r>
          </w:p>
        </w:tc>
        <w:tc>
          <w:tcPr>
            <w:tcW w:w="1276" w:type="dxa"/>
            <w:tcBorders>
              <w:top w:val="single" w:sz="4" w:space="0" w:color="000000"/>
              <w:left w:val="single" w:sz="4" w:space="0" w:color="000000"/>
              <w:bottom w:val="single" w:sz="4" w:space="0" w:color="000000"/>
              <w:right w:val="single" w:sz="4" w:space="0" w:color="000000"/>
            </w:tcBorders>
            <w:vAlign w:val="center"/>
          </w:tcPr>
          <w:p w:rsidR="005616B4" w:rsidRDefault="005616B4" w:rsidP="000A3603">
            <w:pPr>
              <w:pStyle w:val="ListParagraph"/>
              <w:spacing w:line="480" w:lineRule="auto"/>
              <w:ind w:left="0"/>
              <w:jc w:val="center"/>
              <w:rPr>
                <w:rFonts w:ascii="Arial" w:hAnsi="Arial" w:cs="Arial"/>
                <w:b/>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5616B4" w:rsidRDefault="005616B4" w:rsidP="000A3603">
            <w:pPr>
              <w:pStyle w:val="ListParagraph"/>
              <w:spacing w:line="480" w:lineRule="auto"/>
              <w:ind w:left="0"/>
              <w:jc w:val="center"/>
              <w:rPr>
                <w:rFonts w:ascii="Arial" w:hAnsi="Arial" w:cs="Arial"/>
                <w:b/>
              </w:rPr>
            </w:pPr>
          </w:p>
        </w:tc>
      </w:tr>
      <w:tr w:rsidR="005616B4" w:rsidTr="000A3603">
        <w:tc>
          <w:tcPr>
            <w:tcW w:w="5953" w:type="dxa"/>
            <w:tcBorders>
              <w:top w:val="single" w:sz="4" w:space="0" w:color="000000"/>
              <w:left w:val="single" w:sz="4" w:space="0" w:color="000000"/>
              <w:bottom w:val="single" w:sz="4" w:space="0" w:color="000000"/>
              <w:right w:val="single" w:sz="4" w:space="0" w:color="000000"/>
            </w:tcBorders>
            <w:vAlign w:val="center"/>
            <w:hideMark/>
          </w:tcPr>
          <w:p w:rsidR="005616B4" w:rsidRDefault="005616B4" w:rsidP="000A3603">
            <w:pPr>
              <w:pStyle w:val="ListParagraph"/>
              <w:numPr>
                <w:ilvl w:val="0"/>
                <w:numId w:val="64"/>
              </w:numPr>
              <w:spacing w:line="360" w:lineRule="auto"/>
              <w:jc w:val="both"/>
              <w:rPr>
                <w:rFonts w:ascii="Arial" w:hAnsi="Arial" w:cs="Arial"/>
              </w:rPr>
            </w:pPr>
            <w:r>
              <w:rPr>
                <w:rFonts w:ascii="Arial" w:hAnsi="Arial" w:cs="Arial"/>
              </w:rPr>
              <w:t xml:space="preserve">Pasien berisiko jatuh memiliki ciri gelang berwarna kuning bertuliskan </w:t>
            </w:r>
            <w:r>
              <w:rPr>
                <w:rFonts w:ascii="Arial" w:hAnsi="Arial" w:cs="Arial"/>
                <w:i/>
              </w:rPr>
              <w:t>fall risk</w:t>
            </w:r>
          </w:p>
        </w:tc>
        <w:tc>
          <w:tcPr>
            <w:tcW w:w="1276" w:type="dxa"/>
            <w:tcBorders>
              <w:top w:val="single" w:sz="4" w:space="0" w:color="000000"/>
              <w:left w:val="single" w:sz="4" w:space="0" w:color="000000"/>
              <w:bottom w:val="single" w:sz="4" w:space="0" w:color="000000"/>
              <w:right w:val="single" w:sz="4" w:space="0" w:color="000000"/>
            </w:tcBorders>
            <w:vAlign w:val="center"/>
          </w:tcPr>
          <w:p w:rsidR="005616B4" w:rsidRDefault="005616B4" w:rsidP="000A3603">
            <w:pPr>
              <w:pStyle w:val="ListParagraph"/>
              <w:spacing w:line="480" w:lineRule="auto"/>
              <w:ind w:left="0"/>
              <w:jc w:val="center"/>
              <w:rPr>
                <w:rFonts w:ascii="Arial" w:hAnsi="Arial" w:cs="Arial"/>
                <w:b/>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5616B4" w:rsidRDefault="005616B4" w:rsidP="000A3603">
            <w:pPr>
              <w:pStyle w:val="ListParagraph"/>
              <w:spacing w:line="480" w:lineRule="auto"/>
              <w:ind w:left="0"/>
              <w:jc w:val="center"/>
              <w:rPr>
                <w:rFonts w:ascii="Arial" w:hAnsi="Arial" w:cs="Arial"/>
                <w:b/>
              </w:rPr>
            </w:pPr>
          </w:p>
        </w:tc>
      </w:tr>
      <w:tr w:rsidR="005616B4" w:rsidTr="000A3603">
        <w:tc>
          <w:tcPr>
            <w:tcW w:w="5953" w:type="dxa"/>
            <w:tcBorders>
              <w:top w:val="single" w:sz="4" w:space="0" w:color="000000"/>
              <w:left w:val="single" w:sz="4" w:space="0" w:color="000000"/>
              <w:bottom w:val="single" w:sz="4" w:space="0" w:color="000000"/>
              <w:right w:val="single" w:sz="4" w:space="0" w:color="000000"/>
            </w:tcBorders>
            <w:vAlign w:val="center"/>
            <w:hideMark/>
          </w:tcPr>
          <w:p w:rsidR="005616B4" w:rsidRDefault="005616B4" w:rsidP="000A3603">
            <w:pPr>
              <w:pStyle w:val="ListParagraph"/>
              <w:numPr>
                <w:ilvl w:val="0"/>
                <w:numId w:val="64"/>
              </w:numPr>
              <w:spacing w:line="360" w:lineRule="auto"/>
              <w:jc w:val="both"/>
              <w:rPr>
                <w:rFonts w:ascii="Arial" w:hAnsi="Arial" w:cs="Arial"/>
              </w:rPr>
            </w:pPr>
            <w:r>
              <w:rPr>
                <w:rFonts w:ascii="Arial" w:hAnsi="Arial" w:cs="Arial"/>
              </w:rPr>
              <w:t>Mengukur skala jatuh pada pasien merupakan suatu upaya pencegahan risiko jatuh</w:t>
            </w:r>
          </w:p>
        </w:tc>
        <w:tc>
          <w:tcPr>
            <w:tcW w:w="1276" w:type="dxa"/>
            <w:tcBorders>
              <w:top w:val="single" w:sz="4" w:space="0" w:color="000000"/>
              <w:left w:val="single" w:sz="4" w:space="0" w:color="000000"/>
              <w:bottom w:val="single" w:sz="4" w:space="0" w:color="000000"/>
              <w:right w:val="single" w:sz="4" w:space="0" w:color="000000"/>
            </w:tcBorders>
            <w:vAlign w:val="center"/>
          </w:tcPr>
          <w:p w:rsidR="005616B4" w:rsidRDefault="005616B4" w:rsidP="000A3603">
            <w:pPr>
              <w:pStyle w:val="ListParagraph"/>
              <w:spacing w:line="480" w:lineRule="auto"/>
              <w:ind w:left="0"/>
              <w:jc w:val="center"/>
              <w:rPr>
                <w:rFonts w:ascii="Arial" w:hAnsi="Arial" w:cs="Arial"/>
                <w:b/>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5616B4" w:rsidRDefault="005616B4" w:rsidP="000A3603">
            <w:pPr>
              <w:pStyle w:val="ListParagraph"/>
              <w:spacing w:line="480" w:lineRule="auto"/>
              <w:ind w:left="0"/>
              <w:jc w:val="center"/>
              <w:rPr>
                <w:rFonts w:ascii="Arial" w:hAnsi="Arial" w:cs="Arial"/>
                <w:b/>
              </w:rPr>
            </w:pPr>
          </w:p>
        </w:tc>
      </w:tr>
      <w:tr w:rsidR="005616B4" w:rsidTr="000A3603">
        <w:tc>
          <w:tcPr>
            <w:tcW w:w="5953" w:type="dxa"/>
            <w:tcBorders>
              <w:top w:val="single" w:sz="4" w:space="0" w:color="000000"/>
              <w:left w:val="single" w:sz="4" w:space="0" w:color="000000"/>
              <w:bottom w:val="single" w:sz="4" w:space="0" w:color="000000"/>
              <w:right w:val="single" w:sz="4" w:space="0" w:color="000000"/>
            </w:tcBorders>
            <w:vAlign w:val="center"/>
            <w:hideMark/>
          </w:tcPr>
          <w:p w:rsidR="005616B4" w:rsidRDefault="005616B4" w:rsidP="000A3603">
            <w:pPr>
              <w:pStyle w:val="ListParagraph"/>
              <w:numPr>
                <w:ilvl w:val="0"/>
                <w:numId w:val="64"/>
              </w:numPr>
              <w:spacing w:line="360" w:lineRule="auto"/>
              <w:jc w:val="both"/>
              <w:rPr>
                <w:rFonts w:ascii="Arial" w:hAnsi="Arial" w:cs="Arial"/>
              </w:rPr>
            </w:pPr>
            <w:r>
              <w:rPr>
                <w:rFonts w:ascii="Arial" w:hAnsi="Arial" w:cs="Arial"/>
              </w:rPr>
              <w:t>Mengkaji riwayat jatuh dalam perawatan saat ini atau dalam 3 bulan terakhir bukan termasuk dalam pengukuran skala jatuh morse</w:t>
            </w:r>
          </w:p>
        </w:tc>
        <w:tc>
          <w:tcPr>
            <w:tcW w:w="1276" w:type="dxa"/>
            <w:tcBorders>
              <w:top w:val="single" w:sz="4" w:space="0" w:color="000000"/>
              <w:left w:val="single" w:sz="4" w:space="0" w:color="000000"/>
              <w:bottom w:val="single" w:sz="4" w:space="0" w:color="000000"/>
              <w:right w:val="single" w:sz="4" w:space="0" w:color="000000"/>
            </w:tcBorders>
            <w:vAlign w:val="center"/>
          </w:tcPr>
          <w:p w:rsidR="005616B4" w:rsidRDefault="005616B4" w:rsidP="000A3603">
            <w:pPr>
              <w:pStyle w:val="ListParagraph"/>
              <w:spacing w:line="480" w:lineRule="auto"/>
              <w:ind w:left="0"/>
              <w:jc w:val="center"/>
              <w:rPr>
                <w:rFonts w:ascii="Arial" w:hAnsi="Arial" w:cs="Arial"/>
                <w:b/>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5616B4" w:rsidRDefault="005616B4" w:rsidP="000A3603">
            <w:pPr>
              <w:pStyle w:val="ListParagraph"/>
              <w:spacing w:line="480" w:lineRule="auto"/>
              <w:ind w:left="0"/>
              <w:jc w:val="center"/>
              <w:rPr>
                <w:rFonts w:ascii="Arial" w:hAnsi="Arial" w:cs="Arial"/>
                <w:b/>
              </w:rPr>
            </w:pPr>
          </w:p>
        </w:tc>
      </w:tr>
      <w:tr w:rsidR="005616B4" w:rsidTr="000A3603">
        <w:tc>
          <w:tcPr>
            <w:tcW w:w="5953" w:type="dxa"/>
            <w:tcBorders>
              <w:top w:val="single" w:sz="4" w:space="0" w:color="000000"/>
              <w:left w:val="single" w:sz="4" w:space="0" w:color="000000"/>
              <w:bottom w:val="single" w:sz="4" w:space="0" w:color="000000"/>
              <w:right w:val="single" w:sz="4" w:space="0" w:color="000000"/>
            </w:tcBorders>
            <w:vAlign w:val="center"/>
            <w:hideMark/>
          </w:tcPr>
          <w:p w:rsidR="005616B4" w:rsidRDefault="005616B4" w:rsidP="000A3603">
            <w:pPr>
              <w:pStyle w:val="ListParagraph"/>
              <w:numPr>
                <w:ilvl w:val="0"/>
                <w:numId w:val="64"/>
              </w:numPr>
              <w:spacing w:line="360" w:lineRule="auto"/>
              <w:jc w:val="both"/>
              <w:rPr>
                <w:rFonts w:ascii="Arial" w:hAnsi="Arial" w:cs="Arial"/>
              </w:rPr>
            </w:pPr>
            <w:r>
              <w:rPr>
                <w:rFonts w:ascii="Arial" w:hAnsi="Arial" w:cs="Arial"/>
              </w:rPr>
              <w:t>Komplikasi yang terburuk akibat jatuh yaitu dapat mengakibatkan kematian.</w:t>
            </w:r>
          </w:p>
        </w:tc>
        <w:tc>
          <w:tcPr>
            <w:tcW w:w="1276" w:type="dxa"/>
            <w:tcBorders>
              <w:top w:val="single" w:sz="4" w:space="0" w:color="000000"/>
              <w:left w:val="single" w:sz="4" w:space="0" w:color="000000"/>
              <w:bottom w:val="single" w:sz="4" w:space="0" w:color="000000"/>
              <w:right w:val="single" w:sz="4" w:space="0" w:color="000000"/>
            </w:tcBorders>
            <w:vAlign w:val="center"/>
          </w:tcPr>
          <w:p w:rsidR="005616B4" w:rsidRDefault="005616B4" w:rsidP="000A3603">
            <w:pPr>
              <w:pStyle w:val="ListParagraph"/>
              <w:spacing w:line="480" w:lineRule="auto"/>
              <w:ind w:left="0"/>
              <w:jc w:val="center"/>
              <w:rPr>
                <w:rFonts w:ascii="Arial" w:hAnsi="Arial" w:cs="Arial"/>
                <w:b/>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5616B4" w:rsidRDefault="005616B4" w:rsidP="000A3603">
            <w:pPr>
              <w:pStyle w:val="ListParagraph"/>
              <w:spacing w:line="480" w:lineRule="auto"/>
              <w:ind w:left="0"/>
              <w:jc w:val="center"/>
              <w:rPr>
                <w:rFonts w:ascii="Arial" w:hAnsi="Arial" w:cs="Arial"/>
                <w:b/>
              </w:rPr>
            </w:pPr>
          </w:p>
        </w:tc>
      </w:tr>
      <w:tr w:rsidR="005616B4" w:rsidTr="000A3603">
        <w:tc>
          <w:tcPr>
            <w:tcW w:w="5953" w:type="dxa"/>
            <w:tcBorders>
              <w:top w:val="single" w:sz="4" w:space="0" w:color="000000"/>
              <w:left w:val="single" w:sz="4" w:space="0" w:color="000000"/>
              <w:bottom w:val="single" w:sz="4" w:space="0" w:color="000000"/>
              <w:right w:val="single" w:sz="4" w:space="0" w:color="000000"/>
            </w:tcBorders>
            <w:vAlign w:val="center"/>
            <w:hideMark/>
          </w:tcPr>
          <w:p w:rsidR="005616B4" w:rsidRDefault="005616B4" w:rsidP="000A3603">
            <w:pPr>
              <w:pStyle w:val="ListParagraph"/>
              <w:numPr>
                <w:ilvl w:val="0"/>
                <w:numId w:val="64"/>
              </w:numPr>
              <w:spacing w:line="360" w:lineRule="auto"/>
              <w:jc w:val="both"/>
              <w:rPr>
                <w:rFonts w:ascii="Arial" w:hAnsi="Arial" w:cs="Arial"/>
                <w:i/>
              </w:rPr>
            </w:pPr>
            <w:r>
              <w:rPr>
                <w:rFonts w:ascii="Arial" w:hAnsi="Arial" w:cs="Arial"/>
              </w:rPr>
              <w:t xml:space="preserve">Pada pasien dengan gangguan </w:t>
            </w:r>
            <w:r>
              <w:rPr>
                <w:rFonts w:ascii="Arial" w:hAnsi="Arial" w:cs="Arial"/>
                <w:i/>
              </w:rPr>
              <w:t xml:space="preserve">musculoskeletal </w:t>
            </w:r>
            <w:r>
              <w:rPr>
                <w:rFonts w:ascii="Arial" w:hAnsi="Arial" w:cs="Arial"/>
              </w:rPr>
              <w:t>yang mengalami gangguan gaya berjalan, kelemahan ekstermitas bawah tidak berisiko mengalami kejadian jatuh</w:t>
            </w:r>
          </w:p>
        </w:tc>
        <w:tc>
          <w:tcPr>
            <w:tcW w:w="1276" w:type="dxa"/>
            <w:tcBorders>
              <w:top w:val="single" w:sz="4" w:space="0" w:color="000000"/>
              <w:left w:val="single" w:sz="4" w:space="0" w:color="000000"/>
              <w:bottom w:val="single" w:sz="4" w:space="0" w:color="000000"/>
              <w:right w:val="single" w:sz="4" w:space="0" w:color="000000"/>
            </w:tcBorders>
            <w:vAlign w:val="center"/>
          </w:tcPr>
          <w:p w:rsidR="005616B4" w:rsidRDefault="005616B4" w:rsidP="000A3603">
            <w:pPr>
              <w:pStyle w:val="ListParagraph"/>
              <w:spacing w:line="480" w:lineRule="auto"/>
              <w:ind w:left="0"/>
              <w:jc w:val="center"/>
              <w:rPr>
                <w:rFonts w:ascii="Arial" w:hAnsi="Arial" w:cs="Arial"/>
                <w:b/>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5616B4" w:rsidRDefault="005616B4" w:rsidP="000A3603">
            <w:pPr>
              <w:pStyle w:val="ListParagraph"/>
              <w:spacing w:line="480" w:lineRule="auto"/>
              <w:ind w:left="0"/>
              <w:jc w:val="center"/>
              <w:rPr>
                <w:rFonts w:ascii="Arial" w:hAnsi="Arial" w:cs="Arial"/>
                <w:b/>
              </w:rPr>
            </w:pPr>
          </w:p>
        </w:tc>
      </w:tr>
      <w:tr w:rsidR="005616B4" w:rsidTr="000A3603">
        <w:tc>
          <w:tcPr>
            <w:tcW w:w="5953" w:type="dxa"/>
            <w:tcBorders>
              <w:top w:val="single" w:sz="4" w:space="0" w:color="000000"/>
              <w:left w:val="single" w:sz="4" w:space="0" w:color="000000"/>
              <w:bottom w:val="single" w:sz="4" w:space="0" w:color="000000"/>
              <w:right w:val="single" w:sz="4" w:space="0" w:color="000000"/>
            </w:tcBorders>
            <w:vAlign w:val="center"/>
            <w:hideMark/>
          </w:tcPr>
          <w:p w:rsidR="005616B4" w:rsidRDefault="005616B4" w:rsidP="000A3603">
            <w:pPr>
              <w:pStyle w:val="ListParagraph"/>
              <w:numPr>
                <w:ilvl w:val="0"/>
                <w:numId w:val="64"/>
              </w:numPr>
              <w:spacing w:line="360" w:lineRule="auto"/>
              <w:jc w:val="both"/>
              <w:rPr>
                <w:rFonts w:ascii="Arial" w:hAnsi="Arial" w:cs="Arial"/>
                <w:i/>
              </w:rPr>
            </w:pPr>
            <w:r>
              <w:rPr>
                <w:rFonts w:ascii="Arial" w:hAnsi="Arial" w:cs="Arial"/>
              </w:rPr>
              <w:t xml:space="preserve">Tanda segitiga risiko jatuh pada </w:t>
            </w:r>
            <w:r>
              <w:rPr>
                <w:rFonts w:ascii="Arial" w:hAnsi="Arial" w:cs="Arial"/>
                <w:i/>
              </w:rPr>
              <w:t xml:space="preserve">bed </w:t>
            </w:r>
            <w:r>
              <w:rPr>
                <w:rFonts w:ascii="Arial" w:hAnsi="Arial" w:cs="Arial"/>
              </w:rPr>
              <w:t>pasien berwarna hijau</w:t>
            </w:r>
          </w:p>
        </w:tc>
        <w:tc>
          <w:tcPr>
            <w:tcW w:w="1276" w:type="dxa"/>
            <w:tcBorders>
              <w:top w:val="single" w:sz="4" w:space="0" w:color="000000"/>
              <w:left w:val="single" w:sz="4" w:space="0" w:color="000000"/>
              <w:bottom w:val="single" w:sz="4" w:space="0" w:color="000000"/>
              <w:right w:val="single" w:sz="4" w:space="0" w:color="000000"/>
            </w:tcBorders>
            <w:vAlign w:val="center"/>
          </w:tcPr>
          <w:p w:rsidR="005616B4" w:rsidRDefault="005616B4" w:rsidP="000A3603">
            <w:pPr>
              <w:pStyle w:val="ListParagraph"/>
              <w:spacing w:line="480" w:lineRule="auto"/>
              <w:ind w:left="0"/>
              <w:jc w:val="center"/>
              <w:rPr>
                <w:rFonts w:ascii="Arial" w:hAnsi="Arial" w:cs="Arial"/>
                <w:b/>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5616B4" w:rsidRDefault="005616B4" w:rsidP="000A3603">
            <w:pPr>
              <w:pStyle w:val="ListParagraph"/>
              <w:spacing w:line="480" w:lineRule="auto"/>
              <w:ind w:left="0"/>
              <w:jc w:val="center"/>
              <w:rPr>
                <w:rFonts w:ascii="Arial" w:hAnsi="Arial" w:cs="Arial"/>
                <w:b/>
              </w:rPr>
            </w:pPr>
          </w:p>
        </w:tc>
      </w:tr>
      <w:tr w:rsidR="005616B4" w:rsidTr="000A3603">
        <w:tc>
          <w:tcPr>
            <w:tcW w:w="5953" w:type="dxa"/>
            <w:tcBorders>
              <w:top w:val="single" w:sz="4" w:space="0" w:color="000000"/>
              <w:left w:val="single" w:sz="4" w:space="0" w:color="000000"/>
              <w:bottom w:val="single" w:sz="4" w:space="0" w:color="000000"/>
              <w:right w:val="single" w:sz="4" w:space="0" w:color="000000"/>
            </w:tcBorders>
            <w:vAlign w:val="center"/>
            <w:hideMark/>
          </w:tcPr>
          <w:p w:rsidR="005616B4" w:rsidRDefault="005616B4" w:rsidP="000A3603">
            <w:pPr>
              <w:pStyle w:val="ListParagraph"/>
              <w:numPr>
                <w:ilvl w:val="0"/>
                <w:numId w:val="64"/>
              </w:numPr>
              <w:spacing w:line="360" w:lineRule="auto"/>
              <w:jc w:val="both"/>
              <w:rPr>
                <w:rFonts w:ascii="Arial" w:hAnsi="Arial" w:cs="Arial"/>
              </w:rPr>
            </w:pPr>
            <w:r>
              <w:rPr>
                <w:rFonts w:ascii="Arial" w:hAnsi="Arial" w:cs="Arial"/>
              </w:rPr>
              <w:t>Penilaian ulang risiko jatuh satiap shif perlu dilakukan</w:t>
            </w:r>
          </w:p>
        </w:tc>
        <w:tc>
          <w:tcPr>
            <w:tcW w:w="1276" w:type="dxa"/>
            <w:tcBorders>
              <w:top w:val="single" w:sz="4" w:space="0" w:color="000000"/>
              <w:left w:val="single" w:sz="4" w:space="0" w:color="000000"/>
              <w:bottom w:val="single" w:sz="4" w:space="0" w:color="000000"/>
              <w:right w:val="single" w:sz="4" w:space="0" w:color="000000"/>
            </w:tcBorders>
            <w:vAlign w:val="center"/>
          </w:tcPr>
          <w:p w:rsidR="005616B4" w:rsidRDefault="005616B4" w:rsidP="000A3603">
            <w:pPr>
              <w:pStyle w:val="ListParagraph"/>
              <w:spacing w:line="480" w:lineRule="auto"/>
              <w:ind w:left="0"/>
              <w:jc w:val="center"/>
              <w:rPr>
                <w:rFonts w:ascii="Arial" w:hAnsi="Arial" w:cs="Arial"/>
                <w:b/>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5616B4" w:rsidRDefault="005616B4" w:rsidP="000A3603">
            <w:pPr>
              <w:pStyle w:val="ListParagraph"/>
              <w:spacing w:line="480" w:lineRule="auto"/>
              <w:ind w:left="0"/>
              <w:jc w:val="center"/>
              <w:rPr>
                <w:rFonts w:ascii="Arial" w:hAnsi="Arial" w:cs="Arial"/>
                <w:b/>
              </w:rPr>
            </w:pPr>
          </w:p>
        </w:tc>
      </w:tr>
      <w:tr w:rsidR="005616B4" w:rsidTr="000A3603">
        <w:tc>
          <w:tcPr>
            <w:tcW w:w="5953" w:type="dxa"/>
            <w:tcBorders>
              <w:top w:val="single" w:sz="4" w:space="0" w:color="000000"/>
              <w:left w:val="single" w:sz="4" w:space="0" w:color="000000"/>
              <w:bottom w:val="single" w:sz="4" w:space="0" w:color="000000"/>
              <w:right w:val="single" w:sz="4" w:space="0" w:color="000000"/>
            </w:tcBorders>
            <w:vAlign w:val="center"/>
            <w:hideMark/>
          </w:tcPr>
          <w:p w:rsidR="005616B4" w:rsidRDefault="005616B4" w:rsidP="000A3603">
            <w:pPr>
              <w:pStyle w:val="ListParagraph"/>
              <w:numPr>
                <w:ilvl w:val="0"/>
                <w:numId w:val="64"/>
              </w:numPr>
              <w:spacing w:line="360" w:lineRule="auto"/>
              <w:jc w:val="both"/>
              <w:rPr>
                <w:rFonts w:ascii="Arial" w:hAnsi="Arial" w:cs="Arial"/>
              </w:rPr>
            </w:pPr>
            <w:r>
              <w:rPr>
                <w:rFonts w:ascii="Arial" w:hAnsi="Arial" w:cs="Arial"/>
              </w:rPr>
              <w:t xml:space="preserve">Bila hasil dari pengkajian </w:t>
            </w:r>
            <w:r>
              <w:rPr>
                <w:rFonts w:ascii="Arial" w:hAnsi="Arial" w:cs="Arial"/>
                <w:i/>
              </w:rPr>
              <w:t>Morse Fall Risk</w:t>
            </w:r>
            <w:r>
              <w:rPr>
                <w:rFonts w:ascii="Arial" w:hAnsi="Arial" w:cs="Arial"/>
              </w:rPr>
              <w:t xml:space="preserve">  total score  &lt; 45 resiko tinggi dan bila total score ≥ 45 risiko rendah</w:t>
            </w:r>
          </w:p>
        </w:tc>
        <w:tc>
          <w:tcPr>
            <w:tcW w:w="1276" w:type="dxa"/>
            <w:tcBorders>
              <w:top w:val="single" w:sz="4" w:space="0" w:color="000000"/>
              <w:left w:val="single" w:sz="4" w:space="0" w:color="000000"/>
              <w:bottom w:val="single" w:sz="4" w:space="0" w:color="000000"/>
              <w:right w:val="single" w:sz="4" w:space="0" w:color="000000"/>
            </w:tcBorders>
            <w:vAlign w:val="center"/>
          </w:tcPr>
          <w:p w:rsidR="005616B4" w:rsidRDefault="005616B4" w:rsidP="000A3603">
            <w:pPr>
              <w:pStyle w:val="ListParagraph"/>
              <w:spacing w:line="480" w:lineRule="auto"/>
              <w:ind w:left="0"/>
              <w:jc w:val="center"/>
              <w:rPr>
                <w:rFonts w:ascii="Arial" w:hAnsi="Arial" w:cs="Arial"/>
                <w:b/>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5616B4" w:rsidRDefault="005616B4" w:rsidP="000A3603">
            <w:pPr>
              <w:pStyle w:val="ListParagraph"/>
              <w:spacing w:line="480" w:lineRule="auto"/>
              <w:ind w:left="0"/>
              <w:jc w:val="center"/>
              <w:rPr>
                <w:rFonts w:ascii="Arial" w:hAnsi="Arial" w:cs="Arial"/>
                <w:b/>
              </w:rPr>
            </w:pPr>
          </w:p>
        </w:tc>
      </w:tr>
      <w:tr w:rsidR="005616B4" w:rsidTr="000A3603">
        <w:tc>
          <w:tcPr>
            <w:tcW w:w="5953" w:type="dxa"/>
            <w:tcBorders>
              <w:top w:val="single" w:sz="4" w:space="0" w:color="000000"/>
              <w:left w:val="single" w:sz="4" w:space="0" w:color="000000"/>
              <w:bottom w:val="single" w:sz="4" w:space="0" w:color="000000"/>
              <w:right w:val="single" w:sz="4" w:space="0" w:color="000000"/>
            </w:tcBorders>
            <w:vAlign w:val="center"/>
            <w:hideMark/>
          </w:tcPr>
          <w:p w:rsidR="005616B4" w:rsidRDefault="005616B4" w:rsidP="000A3603">
            <w:pPr>
              <w:pStyle w:val="ListParagraph"/>
              <w:numPr>
                <w:ilvl w:val="0"/>
                <w:numId w:val="64"/>
              </w:numPr>
              <w:spacing w:line="360" w:lineRule="auto"/>
              <w:jc w:val="both"/>
              <w:rPr>
                <w:rFonts w:ascii="Arial" w:hAnsi="Arial" w:cs="Arial"/>
              </w:rPr>
            </w:pPr>
            <w:r>
              <w:rPr>
                <w:rFonts w:ascii="Arial" w:hAnsi="Arial" w:cs="Arial"/>
              </w:rPr>
              <w:t>Pemasangan gelang risiko jatuh dilakukan setelah penilaian Morse Fall Scale (MFS)</w:t>
            </w:r>
          </w:p>
        </w:tc>
        <w:tc>
          <w:tcPr>
            <w:tcW w:w="1276" w:type="dxa"/>
            <w:tcBorders>
              <w:top w:val="single" w:sz="4" w:space="0" w:color="000000"/>
              <w:left w:val="single" w:sz="4" w:space="0" w:color="000000"/>
              <w:bottom w:val="single" w:sz="4" w:space="0" w:color="000000"/>
              <w:right w:val="single" w:sz="4" w:space="0" w:color="000000"/>
            </w:tcBorders>
            <w:vAlign w:val="center"/>
          </w:tcPr>
          <w:p w:rsidR="005616B4" w:rsidRDefault="005616B4" w:rsidP="000A3603">
            <w:pPr>
              <w:pStyle w:val="ListParagraph"/>
              <w:spacing w:line="480" w:lineRule="auto"/>
              <w:ind w:left="0"/>
              <w:jc w:val="center"/>
              <w:rPr>
                <w:rFonts w:ascii="Arial" w:hAnsi="Arial" w:cs="Arial"/>
                <w:b/>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5616B4" w:rsidRDefault="005616B4" w:rsidP="000A3603">
            <w:pPr>
              <w:pStyle w:val="ListParagraph"/>
              <w:spacing w:line="480" w:lineRule="auto"/>
              <w:ind w:left="0"/>
              <w:jc w:val="center"/>
              <w:rPr>
                <w:rFonts w:ascii="Arial" w:hAnsi="Arial" w:cs="Arial"/>
                <w:b/>
              </w:rPr>
            </w:pPr>
          </w:p>
        </w:tc>
      </w:tr>
    </w:tbl>
    <w:p w:rsidR="005616B4" w:rsidRDefault="005616B4" w:rsidP="005616B4">
      <w:pPr>
        <w:spacing w:line="480" w:lineRule="auto"/>
        <w:rPr>
          <w:rFonts w:ascii="Arial" w:hAnsi="Arial" w:cs="Arial"/>
          <w:lang w:val="id-ID"/>
        </w:rPr>
      </w:pPr>
      <w:r>
        <w:rPr>
          <w:rFonts w:ascii="Arial" w:hAnsi="Arial" w:cs="Arial"/>
        </w:rPr>
        <w:br w:type="page"/>
      </w:r>
    </w:p>
    <w:p w:rsidR="005616B4" w:rsidRPr="00EB08F0" w:rsidRDefault="005616B4" w:rsidP="005616B4">
      <w:pPr>
        <w:spacing w:line="360" w:lineRule="auto"/>
        <w:rPr>
          <w:rFonts w:ascii="Arial" w:eastAsia="Calibri" w:hAnsi="Arial" w:cs="Arial"/>
          <w:b/>
          <w:lang w:val="id-ID"/>
        </w:rPr>
      </w:pPr>
      <w:r>
        <w:rPr>
          <w:rFonts w:ascii="Arial" w:hAnsi="Arial" w:cs="Arial"/>
          <w:b/>
        </w:rPr>
        <w:lastRenderedPageBreak/>
        <w:t>Bagian D</w:t>
      </w:r>
      <w:r w:rsidRPr="003337B6">
        <w:rPr>
          <w:rFonts w:ascii="Arial" w:hAnsi="Arial" w:cs="Arial"/>
          <w:b/>
        </w:rPr>
        <w:t xml:space="preserve"> </w:t>
      </w:r>
      <w:r>
        <w:rPr>
          <w:rFonts w:ascii="Arial" w:hAnsi="Arial" w:cs="Arial"/>
          <w:b/>
        </w:rPr>
        <w:t>Lembar Observasi Pelaksanaan Pecegahan Pasien Jatuh</w:t>
      </w:r>
    </w:p>
    <w:tbl>
      <w:tblPr>
        <w:tblStyle w:val="TableGrid"/>
        <w:tblW w:w="0" w:type="auto"/>
        <w:tblInd w:w="250" w:type="dxa"/>
        <w:tblLook w:val="04A0" w:firstRow="1" w:lastRow="0" w:firstColumn="1" w:lastColumn="0" w:noHBand="0" w:noVBand="1"/>
      </w:tblPr>
      <w:tblGrid>
        <w:gridCol w:w="5016"/>
        <w:gridCol w:w="1444"/>
        <w:gridCol w:w="1444"/>
      </w:tblGrid>
      <w:tr w:rsidR="005616B4" w:rsidTr="000A3603">
        <w:tc>
          <w:tcPr>
            <w:tcW w:w="5016" w:type="dxa"/>
            <w:vAlign w:val="center"/>
          </w:tcPr>
          <w:p w:rsidR="005616B4" w:rsidRPr="00D970B7" w:rsidRDefault="005616B4" w:rsidP="000A3603">
            <w:pPr>
              <w:pStyle w:val="ListParagraph"/>
              <w:spacing w:line="480" w:lineRule="auto"/>
              <w:ind w:left="0"/>
              <w:jc w:val="center"/>
              <w:rPr>
                <w:rFonts w:ascii="Arial" w:hAnsi="Arial" w:cs="Arial"/>
                <w:b/>
              </w:rPr>
            </w:pPr>
            <w:r w:rsidRPr="00D970B7">
              <w:rPr>
                <w:rFonts w:ascii="Arial" w:hAnsi="Arial" w:cs="Arial"/>
                <w:b/>
              </w:rPr>
              <w:t>Kegiatan</w:t>
            </w:r>
          </w:p>
        </w:tc>
        <w:tc>
          <w:tcPr>
            <w:tcW w:w="1444" w:type="dxa"/>
            <w:vAlign w:val="center"/>
          </w:tcPr>
          <w:p w:rsidR="005616B4" w:rsidRPr="00D970B7" w:rsidRDefault="005616B4" w:rsidP="000A3603">
            <w:pPr>
              <w:pStyle w:val="ListParagraph"/>
              <w:spacing w:line="480" w:lineRule="auto"/>
              <w:ind w:left="0"/>
              <w:jc w:val="center"/>
              <w:rPr>
                <w:rFonts w:ascii="Arial" w:hAnsi="Arial" w:cs="Arial"/>
                <w:b/>
              </w:rPr>
            </w:pPr>
            <w:r w:rsidRPr="00D970B7">
              <w:rPr>
                <w:rFonts w:ascii="Arial" w:hAnsi="Arial" w:cs="Arial"/>
                <w:b/>
              </w:rPr>
              <w:t>Melakukan</w:t>
            </w:r>
          </w:p>
        </w:tc>
        <w:tc>
          <w:tcPr>
            <w:tcW w:w="1444" w:type="dxa"/>
            <w:vAlign w:val="center"/>
          </w:tcPr>
          <w:p w:rsidR="005616B4" w:rsidRPr="00D970B7" w:rsidRDefault="005616B4" w:rsidP="000A3603">
            <w:pPr>
              <w:pStyle w:val="ListParagraph"/>
              <w:spacing w:line="360" w:lineRule="auto"/>
              <w:ind w:left="0"/>
              <w:jc w:val="center"/>
              <w:rPr>
                <w:rFonts w:ascii="Arial" w:hAnsi="Arial" w:cs="Arial"/>
                <w:b/>
              </w:rPr>
            </w:pPr>
            <w:r w:rsidRPr="00D970B7">
              <w:rPr>
                <w:rFonts w:ascii="Arial" w:hAnsi="Arial" w:cs="Arial"/>
                <w:b/>
              </w:rPr>
              <w:t>Tidak</w:t>
            </w:r>
          </w:p>
          <w:p w:rsidR="005616B4" w:rsidRPr="00D970B7" w:rsidRDefault="005616B4" w:rsidP="000A3603">
            <w:pPr>
              <w:pStyle w:val="ListParagraph"/>
              <w:spacing w:line="360" w:lineRule="auto"/>
              <w:ind w:left="0"/>
              <w:jc w:val="center"/>
              <w:rPr>
                <w:rFonts w:ascii="Arial" w:hAnsi="Arial" w:cs="Arial"/>
                <w:b/>
              </w:rPr>
            </w:pPr>
            <w:r w:rsidRPr="00D970B7">
              <w:rPr>
                <w:rFonts w:ascii="Arial" w:hAnsi="Arial" w:cs="Arial"/>
                <w:b/>
              </w:rPr>
              <w:t>Melakukan</w:t>
            </w:r>
          </w:p>
        </w:tc>
      </w:tr>
      <w:tr w:rsidR="005616B4" w:rsidTr="000A3603">
        <w:tc>
          <w:tcPr>
            <w:tcW w:w="5016" w:type="dxa"/>
            <w:vAlign w:val="center"/>
          </w:tcPr>
          <w:p w:rsidR="005616B4" w:rsidRPr="00D970B7" w:rsidRDefault="005616B4" w:rsidP="000A3603">
            <w:pPr>
              <w:pStyle w:val="ListParagraph"/>
              <w:numPr>
                <w:ilvl w:val="0"/>
                <w:numId w:val="61"/>
              </w:numPr>
              <w:spacing w:line="360" w:lineRule="auto"/>
              <w:rPr>
                <w:rFonts w:ascii="Arial" w:hAnsi="Arial" w:cs="Arial"/>
              </w:rPr>
            </w:pPr>
            <w:r w:rsidRPr="00D970B7">
              <w:rPr>
                <w:rFonts w:ascii="Arial" w:hAnsi="Arial" w:cs="Arial"/>
              </w:rPr>
              <w:t xml:space="preserve">Penilaian </w:t>
            </w:r>
            <w:r w:rsidRPr="00D970B7">
              <w:rPr>
                <w:rFonts w:ascii="Arial" w:hAnsi="Arial" w:cs="Arial"/>
                <w:i/>
              </w:rPr>
              <w:t>Morse Fals Scale (</w:t>
            </w:r>
            <w:r w:rsidRPr="00D970B7">
              <w:rPr>
                <w:rFonts w:ascii="Arial" w:hAnsi="Arial" w:cs="Arial"/>
              </w:rPr>
              <w:t>MFS)</w:t>
            </w:r>
          </w:p>
        </w:tc>
        <w:tc>
          <w:tcPr>
            <w:tcW w:w="1444" w:type="dxa"/>
            <w:vAlign w:val="center"/>
          </w:tcPr>
          <w:p w:rsidR="005616B4" w:rsidRPr="00D970B7" w:rsidRDefault="005616B4" w:rsidP="000A3603">
            <w:pPr>
              <w:pStyle w:val="ListParagraph"/>
              <w:spacing w:line="480" w:lineRule="auto"/>
              <w:ind w:left="0"/>
              <w:rPr>
                <w:rFonts w:ascii="Arial" w:hAnsi="Arial" w:cs="Arial"/>
              </w:rPr>
            </w:pPr>
          </w:p>
        </w:tc>
        <w:tc>
          <w:tcPr>
            <w:tcW w:w="1444" w:type="dxa"/>
            <w:vAlign w:val="center"/>
          </w:tcPr>
          <w:p w:rsidR="005616B4" w:rsidRPr="00D970B7" w:rsidRDefault="005616B4" w:rsidP="000A3603">
            <w:pPr>
              <w:pStyle w:val="ListParagraph"/>
              <w:spacing w:line="480" w:lineRule="auto"/>
              <w:ind w:left="0"/>
              <w:rPr>
                <w:rFonts w:ascii="Arial" w:hAnsi="Arial" w:cs="Arial"/>
              </w:rPr>
            </w:pPr>
          </w:p>
        </w:tc>
      </w:tr>
      <w:tr w:rsidR="005616B4" w:rsidTr="000A3603">
        <w:tc>
          <w:tcPr>
            <w:tcW w:w="5016" w:type="dxa"/>
            <w:vAlign w:val="center"/>
          </w:tcPr>
          <w:p w:rsidR="005616B4" w:rsidRPr="00D970B7" w:rsidRDefault="005616B4" w:rsidP="000A3603">
            <w:pPr>
              <w:pStyle w:val="ListParagraph"/>
              <w:numPr>
                <w:ilvl w:val="0"/>
                <w:numId w:val="61"/>
              </w:numPr>
              <w:spacing w:line="360" w:lineRule="auto"/>
              <w:rPr>
                <w:rFonts w:ascii="Arial" w:hAnsi="Arial" w:cs="Arial"/>
              </w:rPr>
            </w:pPr>
            <w:r w:rsidRPr="00D970B7">
              <w:rPr>
                <w:rFonts w:ascii="Arial" w:hAnsi="Arial" w:cs="Arial"/>
              </w:rPr>
              <w:t xml:space="preserve">Pemasangan lebel segitiga kuning atau gelang bertanda </w:t>
            </w:r>
            <w:r w:rsidRPr="00D970B7">
              <w:rPr>
                <w:rFonts w:ascii="Arial" w:hAnsi="Arial" w:cs="Arial"/>
                <w:i/>
              </w:rPr>
              <w:t>fall risk</w:t>
            </w:r>
            <w:r w:rsidRPr="00D970B7">
              <w:rPr>
                <w:rFonts w:ascii="Arial" w:hAnsi="Arial" w:cs="Arial"/>
              </w:rPr>
              <w:t xml:space="preserve"> untuk pasien risiko jatuh tinggi</w:t>
            </w:r>
          </w:p>
        </w:tc>
        <w:tc>
          <w:tcPr>
            <w:tcW w:w="1444" w:type="dxa"/>
            <w:vAlign w:val="center"/>
          </w:tcPr>
          <w:p w:rsidR="005616B4" w:rsidRPr="00D970B7" w:rsidRDefault="005616B4" w:rsidP="000A3603">
            <w:pPr>
              <w:pStyle w:val="ListParagraph"/>
              <w:spacing w:line="480" w:lineRule="auto"/>
              <w:ind w:left="0"/>
              <w:rPr>
                <w:rFonts w:ascii="Arial" w:hAnsi="Arial" w:cs="Arial"/>
              </w:rPr>
            </w:pPr>
          </w:p>
        </w:tc>
        <w:tc>
          <w:tcPr>
            <w:tcW w:w="1444" w:type="dxa"/>
            <w:vAlign w:val="center"/>
          </w:tcPr>
          <w:p w:rsidR="005616B4" w:rsidRPr="00D970B7" w:rsidRDefault="005616B4" w:rsidP="000A3603">
            <w:pPr>
              <w:pStyle w:val="ListParagraph"/>
              <w:spacing w:line="480" w:lineRule="auto"/>
              <w:ind w:left="0"/>
              <w:rPr>
                <w:rFonts w:ascii="Arial" w:hAnsi="Arial" w:cs="Arial"/>
              </w:rPr>
            </w:pPr>
          </w:p>
        </w:tc>
      </w:tr>
      <w:tr w:rsidR="005616B4" w:rsidTr="000A3603">
        <w:tc>
          <w:tcPr>
            <w:tcW w:w="5016" w:type="dxa"/>
            <w:vAlign w:val="center"/>
          </w:tcPr>
          <w:p w:rsidR="005616B4" w:rsidRPr="00D970B7" w:rsidRDefault="005616B4" w:rsidP="000A3603">
            <w:pPr>
              <w:pStyle w:val="ListParagraph"/>
              <w:numPr>
                <w:ilvl w:val="0"/>
                <w:numId w:val="61"/>
              </w:numPr>
              <w:spacing w:line="360" w:lineRule="auto"/>
              <w:rPr>
                <w:rFonts w:ascii="Arial" w:hAnsi="Arial" w:cs="Arial"/>
              </w:rPr>
            </w:pPr>
            <w:r w:rsidRPr="00D970B7">
              <w:rPr>
                <w:rFonts w:ascii="Arial" w:hAnsi="Arial" w:cs="Arial"/>
              </w:rPr>
              <w:t xml:space="preserve">Merendahkan tempat tidur pada pasien risiko jatuh tinggi </w:t>
            </w:r>
          </w:p>
        </w:tc>
        <w:tc>
          <w:tcPr>
            <w:tcW w:w="1444" w:type="dxa"/>
            <w:vAlign w:val="center"/>
          </w:tcPr>
          <w:p w:rsidR="005616B4" w:rsidRPr="00D970B7" w:rsidRDefault="005616B4" w:rsidP="000A3603">
            <w:pPr>
              <w:pStyle w:val="ListParagraph"/>
              <w:spacing w:line="480" w:lineRule="auto"/>
              <w:ind w:left="0"/>
              <w:rPr>
                <w:rFonts w:ascii="Arial" w:hAnsi="Arial" w:cs="Arial"/>
              </w:rPr>
            </w:pPr>
          </w:p>
        </w:tc>
        <w:tc>
          <w:tcPr>
            <w:tcW w:w="1444" w:type="dxa"/>
            <w:vAlign w:val="center"/>
          </w:tcPr>
          <w:p w:rsidR="005616B4" w:rsidRPr="00D970B7" w:rsidRDefault="005616B4" w:rsidP="000A3603">
            <w:pPr>
              <w:pStyle w:val="ListParagraph"/>
              <w:spacing w:line="480" w:lineRule="auto"/>
              <w:ind w:left="0"/>
              <w:rPr>
                <w:rFonts w:ascii="Arial" w:hAnsi="Arial" w:cs="Arial"/>
              </w:rPr>
            </w:pPr>
          </w:p>
        </w:tc>
      </w:tr>
      <w:tr w:rsidR="005616B4" w:rsidTr="000A3603">
        <w:tc>
          <w:tcPr>
            <w:tcW w:w="5016" w:type="dxa"/>
            <w:vAlign w:val="center"/>
          </w:tcPr>
          <w:p w:rsidR="005616B4" w:rsidRPr="00D970B7" w:rsidRDefault="005616B4" w:rsidP="000A3603">
            <w:pPr>
              <w:pStyle w:val="ListParagraph"/>
              <w:numPr>
                <w:ilvl w:val="0"/>
                <w:numId w:val="61"/>
              </w:numPr>
              <w:spacing w:line="360" w:lineRule="auto"/>
              <w:rPr>
                <w:rFonts w:ascii="Arial" w:hAnsi="Arial" w:cs="Arial"/>
              </w:rPr>
            </w:pPr>
            <w:r w:rsidRPr="00D970B7">
              <w:rPr>
                <w:rFonts w:ascii="Arial" w:hAnsi="Arial" w:cs="Arial"/>
              </w:rPr>
              <w:t>Memasang pagar pengaman saat transfer antar ruangan atau saat perpindahan pasien</w:t>
            </w:r>
          </w:p>
        </w:tc>
        <w:tc>
          <w:tcPr>
            <w:tcW w:w="1444" w:type="dxa"/>
            <w:vAlign w:val="center"/>
          </w:tcPr>
          <w:p w:rsidR="005616B4" w:rsidRPr="00D970B7" w:rsidRDefault="005616B4" w:rsidP="000A3603">
            <w:pPr>
              <w:pStyle w:val="ListParagraph"/>
              <w:spacing w:line="480" w:lineRule="auto"/>
              <w:ind w:left="0"/>
              <w:rPr>
                <w:rFonts w:ascii="Arial" w:hAnsi="Arial" w:cs="Arial"/>
              </w:rPr>
            </w:pPr>
          </w:p>
        </w:tc>
        <w:tc>
          <w:tcPr>
            <w:tcW w:w="1444" w:type="dxa"/>
            <w:vAlign w:val="center"/>
          </w:tcPr>
          <w:p w:rsidR="005616B4" w:rsidRPr="00D970B7" w:rsidRDefault="005616B4" w:rsidP="000A3603">
            <w:pPr>
              <w:pStyle w:val="ListParagraph"/>
              <w:spacing w:line="480" w:lineRule="auto"/>
              <w:ind w:left="0"/>
              <w:rPr>
                <w:rFonts w:ascii="Arial" w:hAnsi="Arial" w:cs="Arial"/>
              </w:rPr>
            </w:pPr>
          </w:p>
        </w:tc>
      </w:tr>
      <w:tr w:rsidR="005616B4" w:rsidTr="000A3603">
        <w:tc>
          <w:tcPr>
            <w:tcW w:w="5016" w:type="dxa"/>
            <w:vAlign w:val="center"/>
          </w:tcPr>
          <w:p w:rsidR="005616B4" w:rsidRPr="00D970B7" w:rsidRDefault="005616B4" w:rsidP="000A3603">
            <w:pPr>
              <w:pStyle w:val="ListParagraph"/>
              <w:numPr>
                <w:ilvl w:val="0"/>
                <w:numId w:val="61"/>
              </w:numPr>
              <w:spacing w:line="360" w:lineRule="auto"/>
              <w:rPr>
                <w:rFonts w:ascii="Arial" w:hAnsi="Arial" w:cs="Arial"/>
              </w:rPr>
            </w:pPr>
            <w:r w:rsidRPr="00D970B7">
              <w:rPr>
                <w:rFonts w:ascii="Arial" w:hAnsi="Arial" w:cs="Arial"/>
              </w:rPr>
              <w:t>Mengunci roda tempat tidur pasien</w:t>
            </w:r>
          </w:p>
        </w:tc>
        <w:tc>
          <w:tcPr>
            <w:tcW w:w="1444" w:type="dxa"/>
            <w:vAlign w:val="center"/>
          </w:tcPr>
          <w:p w:rsidR="005616B4" w:rsidRPr="00D970B7" w:rsidRDefault="005616B4" w:rsidP="000A3603">
            <w:pPr>
              <w:pStyle w:val="ListParagraph"/>
              <w:spacing w:line="480" w:lineRule="auto"/>
              <w:ind w:left="0"/>
              <w:rPr>
                <w:rFonts w:ascii="Arial" w:hAnsi="Arial" w:cs="Arial"/>
              </w:rPr>
            </w:pPr>
          </w:p>
        </w:tc>
        <w:tc>
          <w:tcPr>
            <w:tcW w:w="1444" w:type="dxa"/>
            <w:vAlign w:val="center"/>
          </w:tcPr>
          <w:p w:rsidR="005616B4" w:rsidRPr="00D970B7" w:rsidRDefault="005616B4" w:rsidP="000A3603">
            <w:pPr>
              <w:pStyle w:val="ListParagraph"/>
              <w:spacing w:line="480" w:lineRule="auto"/>
              <w:ind w:left="0"/>
              <w:rPr>
                <w:rFonts w:ascii="Arial" w:hAnsi="Arial" w:cs="Arial"/>
              </w:rPr>
            </w:pPr>
          </w:p>
        </w:tc>
      </w:tr>
      <w:tr w:rsidR="005616B4" w:rsidTr="000A3603">
        <w:tc>
          <w:tcPr>
            <w:tcW w:w="5016" w:type="dxa"/>
            <w:vAlign w:val="center"/>
          </w:tcPr>
          <w:p w:rsidR="005616B4" w:rsidRPr="00D970B7" w:rsidRDefault="005616B4" w:rsidP="000A3603">
            <w:pPr>
              <w:pStyle w:val="ListParagraph"/>
              <w:numPr>
                <w:ilvl w:val="0"/>
                <w:numId w:val="61"/>
              </w:numPr>
              <w:spacing w:line="360" w:lineRule="auto"/>
              <w:rPr>
                <w:rFonts w:ascii="Arial" w:hAnsi="Arial" w:cs="Arial"/>
              </w:rPr>
            </w:pPr>
            <w:r w:rsidRPr="00D970B7">
              <w:rPr>
                <w:rFonts w:ascii="Arial" w:hAnsi="Arial" w:cs="Arial"/>
              </w:rPr>
              <w:t xml:space="preserve">Penggunaan restrain </w:t>
            </w:r>
          </w:p>
        </w:tc>
        <w:tc>
          <w:tcPr>
            <w:tcW w:w="1444" w:type="dxa"/>
            <w:vAlign w:val="center"/>
          </w:tcPr>
          <w:p w:rsidR="005616B4" w:rsidRPr="00D970B7" w:rsidRDefault="005616B4" w:rsidP="000A3603">
            <w:pPr>
              <w:pStyle w:val="ListParagraph"/>
              <w:spacing w:line="480" w:lineRule="auto"/>
              <w:ind w:left="0"/>
              <w:rPr>
                <w:rFonts w:ascii="Arial" w:hAnsi="Arial" w:cs="Arial"/>
              </w:rPr>
            </w:pPr>
          </w:p>
        </w:tc>
        <w:tc>
          <w:tcPr>
            <w:tcW w:w="1444" w:type="dxa"/>
            <w:vAlign w:val="center"/>
          </w:tcPr>
          <w:p w:rsidR="005616B4" w:rsidRPr="00D970B7" w:rsidRDefault="005616B4" w:rsidP="000A3603">
            <w:pPr>
              <w:pStyle w:val="ListParagraph"/>
              <w:spacing w:line="480" w:lineRule="auto"/>
              <w:ind w:left="0"/>
              <w:rPr>
                <w:rFonts w:ascii="Arial" w:hAnsi="Arial" w:cs="Arial"/>
              </w:rPr>
            </w:pPr>
          </w:p>
        </w:tc>
      </w:tr>
      <w:tr w:rsidR="005616B4" w:rsidTr="000A3603">
        <w:tc>
          <w:tcPr>
            <w:tcW w:w="5016" w:type="dxa"/>
            <w:vAlign w:val="center"/>
          </w:tcPr>
          <w:p w:rsidR="005616B4" w:rsidRPr="00D970B7" w:rsidRDefault="005616B4" w:rsidP="000A3603">
            <w:pPr>
              <w:pStyle w:val="ListParagraph"/>
              <w:numPr>
                <w:ilvl w:val="0"/>
                <w:numId w:val="61"/>
              </w:numPr>
              <w:spacing w:line="360" w:lineRule="auto"/>
              <w:rPr>
                <w:rFonts w:ascii="Arial" w:hAnsi="Arial" w:cs="Arial"/>
              </w:rPr>
            </w:pPr>
            <w:r w:rsidRPr="00D970B7">
              <w:rPr>
                <w:rFonts w:ascii="Arial" w:hAnsi="Arial" w:cs="Arial"/>
              </w:rPr>
              <w:t>Memberikan informasi pada pasien dan keluarga bahwa  penanda risiko jatuh ini selalu dipakai selama dirawat di rumah sakit dan boleh dilepas jika pasien diperbolehkan pulang</w:t>
            </w:r>
          </w:p>
        </w:tc>
        <w:tc>
          <w:tcPr>
            <w:tcW w:w="1444" w:type="dxa"/>
            <w:vAlign w:val="center"/>
          </w:tcPr>
          <w:p w:rsidR="005616B4" w:rsidRPr="00D970B7" w:rsidRDefault="005616B4" w:rsidP="000A3603">
            <w:pPr>
              <w:pStyle w:val="ListParagraph"/>
              <w:spacing w:line="480" w:lineRule="auto"/>
              <w:ind w:left="0"/>
              <w:rPr>
                <w:rFonts w:ascii="Arial" w:hAnsi="Arial" w:cs="Arial"/>
              </w:rPr>
            </w:pPr>
          </w:p>
        </w:tc>
        <w:tc>
          <w:tcPr>
            <w:tcW w:w="1444" w:type="dxa"/>
            <w:vAlign w:val="center"/>
          </w:tcPr>
          <w:p w:rsidR="005616B4" w:rsidRPr="00D970B7" w:rsidRDefault="005616B4" w:rsidP="000A3603">
            <w:pPr>
              <w:pStyle w:val="ListParagraph"/>
              <w:spacing w:line="480" w:lineRule="auto"/>
              <w:ind w:left="0"/>
              <w:rPr>
                <w:rFonts w:ascii="Arial" w:hAnsi="Arial" w:cs="Arial"/>
              </w:rPr>
            </w:pPr>
          </w:p>
        </w:tc>
      </w:tr>
      <w:tr w:rsidR="005616B4" w:rsidTr="000A3603">
        <w:tc>
          <w:tcPr>
            <w:tcW w:w="5016" w:type="dxa"/>
            <w:vAlign w:val="center"/>
          </w:tcPr>
          <w:p w:rsidR="005616B4" w:rsidRPr="00D970B7" w:rsidRDefault="005616B4" w:rsidP="000A3603">
            <w:pPr>
              <w:pStyle w:val="ListParagraph"/>
              <w:numPr>
                <w:ilvl w:val="0"/>
                <w:numId w:val="61"/>
              </w:numPr>
              <w:spacing w:line="360" w:lineRule="auto"/>
              <w:rPr>
                <w:rFonts w:ascii="Arial" w:hAnsi="Arial" w:cs="Arial"/>
              </w:rPr>
            </w:pPr>
            <w:r w:rsidRPr="00D970B7">
              <w:rPr>
                <w:rFonts w:ascii="Arial" w:hAnsi="Arial" w:cs="Arial"/>
              </w:rPr>
              <w:t xml:space="preserve">Menempatkan padien risiko jatuh dekat dengan ruang </w:t>
            </w:r>
            <w:r w:rsidRPr="00D970B7">
              <w:rPr>
                <w:rFonts w:ascii="Arial" w:hAnsi="Arial" w:cs="Arial"/>
                <w:i/>
              </w:rPr>
              <w:t>nurse station</w:t>
            </w:r>
          </w:p>
        </w:tc>
        <w:tc>
          <w:tcPr>
            <w:tcW w:w="1444" w:type="dxa"/>
            <w:vAlign w:val="center"/>
          </w:tcPr>
          <w:p w:rsidR="005616B4" w:rsidRPr="00D970B7" w:rsidRDefault="005616B4" w:rsidP="000A3603">
            <w:pPr>
              <w:pStyle w:val="ListParagraph"/>
              <w:spacing w:line="480" w:lineRule="auto"/>
              <w:ind w:left="0"/>
              <w:rPr>
                <w:rFonts w:ascii="Arial" w:hAnsi="Arial" w:cs="Arial"/>
              </w:rPr>
            </w:pPr>
          </w:p>
        </w:tc>
        <w:tc>
          <w:tcPr>
            <w:tcW w:w="1444" w:type="dxa"/>
            <w:vAlign w:val="center"/>
          </w:tcPr>
          <w:p w:rsidR="005616B4" w:rsidRPr="00D970B7" w:rsidRDefault="005616B4" w:rsidP="000A3603">
            <w:pPr>
              <w:pStyle w:val="ListParagraph"/>
              <w:spacing w:line="480" w:lineRule="auto"/>
              <w:ind w:left="0"/>
              <w:rPr>
                <w:rFonts w:ascii="Arial" w:hAnsi="Arial" w:cs="Arial"/>
              </w:rPr>
            </w:pPr>
          </w:p>
        </w:tc>
      </w:tr>
      <w:tr w:rsidR="005616B4" w:rsidTr="000A3603">
        <w:tc>
          <w:tcPr>
            <w:tcW w:w="5016" w:type="dxa"/>
            <w:vAlign w:val="center"/>
          </w:tcPr>
          <w:p w:rsidR="005616B4" w:rsidRPr="00D970B7" w:rsidRDefault="005616B4" w:rsidP="000A3603">
            <w:pPr>
              <w:pStyle w:val="ListParagraph"/>
              <w:numPr>
                <w:ilvl w:val="0"/>
                <w:numId w:val="61"/>
              </w:numPr>
              <w:spacing w:line="360" w:lineRule="auto"/>
              <w:rPr>
                <w:rFonts w:ascii="Arial" w:hAnsi="Arial" w:cs="Arial"/>
              </w:rPr>
            </w:pPr>
            <w:r w:rsidRPr="00D970B7">
              <w:rPr>
                <w:rFonts w:ascii="Arial" w:hAnsi="Arial" w:cs="Arial"/>
              </w:rPr>
              <w:t>Melakukan penilaian ulang risiko jatuh kepada pasien selama perawatan</w:t>
            </w:r>
          </w:p>
        </w:tc>
        <w:tc>
          <w:tcPr>
            <w:tcW w:w="1444" w:type="dxa"/>
            <w:vAlign w:val="center"/>
          </w:tcPr>
          <w:p w:rsidR="005616B4" w:rsidRPr="00D970B7" w:rsidRDefault="005616B4" w:rsidP="000A3603">
            <w:pPr>
              <w:pStyle w:val="ListParagraph"/>
              <w:spacing w:line="480" w:lineRule="auto"/>
              <w:ind w:left="0"/>
              <w:rPr>
                <w:rFonts w:ascii="Arial" w:hAnsi="Arial" w:cs="Arial"/>
              </w:rPr>
            </w:pPr>
          </w:p>
        </w:tc>
        <w:tc>
          <w:tcPr>
            <w:tcW w:w="1444" w:type="dxa"/>
            <w:vAlign w:val="center"/>
          </w:tcPr>
          <w:p w:rsidR="005616B4" w:rsidRPr="00D970B7" w:rsidRDefault="005616B4" w:rsidP="000A3603">
            <w:pPr>
              <w:pStyle w:val="ListParagraph"/>
              <w:spacing w:line="480" w:lineRule="auto"/>
              <w:ind w:left="0"/>
              <w:rPr>
                <w:rFonts w:ascii="Arial" w:hAnsi="Arial" w:cs="Arial"/>
              </w:rPr>
            </w:pPr>
          </w:p>
        </w:tc>
      </w:tr>
      <w:tr w:rsidR="005616B4" w:rsidTr="000A3603">
        <w:tc>
          <w:tcPr>
            <w:tcW w:w="5016" w:type="dxa"/>
            <w:vAlign w:val="center"/>
          </w:tcPr>
          <w:p w:rsidR="005616B4" w:rsidRPr="00D970B7" w:rsidRDefault="005616B4" w:rsidP="000A3603">
            <w:pPr>
              <w:pStyle w:val="ListParagraph"/>
              <w:numPr>
                <w:ilvl w:val="0"/>
                <w:numId w:val="61"/>
              </w:numPr>
              <w:spacing w:line="360" w:lineRule="auto"/>
              <w:rPr>
                <w:rFonts w:ascii="Arial" w:hAnsi="Arial" w:cs="Arial"/>
              </w:rPr>
            </w:pPr>
            <w:r w:rsidRPr="00D970B7">
              <w:rPr>
                <w:rFonts w:ascii="Arial" w:hAnsi="Arial" w:cs="Arial"/>
              </w:rPr>
              <w:t>Melakukan edukasi kepada pasien dan keluarga bahwa pasien dengan tanda risiko jatuh dalam pengawasan pencegahan risiko jatuh</w:t>
            </w:r>
          </w:p>
        </w:tc>
        <w:tc>
          <w:tcPr>
            <w:tcW w:w="1444" w:type="dxa"/>
            <w:vAlign w:val="center"/>
          </w:tcPr>
          <w:p w:rsidR="005616B4" w:rsidRPr="00D970B7" w:rsidRDefault="005616B4" w:rsidP="000A3603">
            <w:pPr>
              <w:pStyle w:val="ListParagraph"/>
              <w:spacing w:line="480" w:lineRule="auto"/>
              <w:ind w:left="0"/>
              <w:rPr>
                <w:rFonts w:ascii="Arial" w:hAnsi="Arial" w:cs="Arial"/>
              </w:rPr>
            </w:pPr>
          </w:p>
        </w:tc>
        <w:tc>
          <w:tcPr>
            <w:tcW w:w="1444" w:type="dxa"/>
            <w:vAlign w:val="center"/>
          </w:tcPr>
          <w:p w:rsidR="005616B4" w:rsidRPr="00D970B7" w:rsidRDefault="005616B4" w:rsidP="000A3603">
            <w:pPr>
              <w:pStyle w:val="ListParagraph"/>
              <w:spacing w:line="480" w:lineRule="auto"/>
              <w:ind w:left="0"/>
              <w:rPr>
                <w:rFonts w:ascii="Arial" w:hAnsi="Arial" w:cs="Arial"/>
              </w:rPr>
            </w:pPr>
          </w:p>
        </w:tc>
      </w:tr>
    </w:tbl>
    <w:p w:rsidR="005616B4" w:rsidRPr="003337B6" w:rsidRDefault="005616B4" w:rsidP="005616B4">
      <w:pPr>
        <w:pStyle w:val="ListParagraph"/>
        <w:spacing w:line="480" w:lineRule="auto"/>
        <w:ind w:left="0"/>
        <w:rPr>
          <w:rFonts w:ascii="Arial" w:hAnsi="Arial" w:cs="Arial"/>
          <w:b/>
        </w:rPr>
      </w:pPr>
    </w:p>
    <w:p w:rsidR="005616B4" w:rsidRDefault="005616B4" w:rsidP="005616B4">
      <w:pPr>
        <w:rPr>
          <w:rFonts w:ascii="Arial" w:hAnsi="Arial" w:cs="Arial"/>
          <w:b/>
          <w:lang w:val="id-ID"/>
        </w:rPr>
      </w:pPr>
    </w:p>
    <w:p w:rsidR="005616B4" w:rsidRDefault="005616B4" w:rsidP="005616B4">
      <w:pPr>
        <w:jc w:val="center"/>
        <w:rPr>
          <w:rFonts w:ascii="Arial" w:hAnsi="Arial" w:cs="Arial"/>
          <w:b/>
          <w:lang w:val="id-ID"/>
        </w:rPr>
      </w:pPr>
    </w:p>
    <w:p w:rsidR="005616B4" w:rsidRDefault="005616B4" w:rsidP="005616B4">
      <w:pPr>
        <w:spacing w:after="200" w:line="276" w:lineRule="auto"/>
        <w:jc w:val="center"/>
        <w:rPr>
          <w:rFonts w:ascii="Arial" w:hAnsi="Arial" w:cs="Arial"/>
          <w:b/>
          <w:lang w:val="id-ID"/>
        </w:rPr>
      </w:pPr>
      <w:r>
        <w:rPr>
          <w:rFonts w:ascii="Arial" w:hAnsi="Arial" w:cs="Arial"/>
          <w:b/>
          <w:lang w:val="id-ID"/>
        </w:rPr>
        <w:br w:type="page"/>
      </w:r>
      <w:r w:rsidRPr="00B55D75">
        <w:rPr>
          <w:rFonts w:ascii="Arial" w:hAnsi="Arial" w:cs="Arial"/>
          <w:b/>
          <w:lang w:val="id-ID"/>
        </w:rPr>
        <w:lastRenderedPageBreak/>
        <w:t xml:space="preserve">Lembar penilaian </w:t>
      </w:r>
      <w:r w:rsidRPr="00B55D75">
        <w:rPr>
          <w:rFonts w:ascii="Arial" w:hAnsi="Arial" w:cs="Arial"/>
          <w:b/>
          <w:i/>
        </w:rPr>
        <w:t>Morse Fals Scale (</w:t>
      </w:r>
      <w:r w:rsidRPr="00B55D75">
        <w:rPr>
          <w:rFonts w:ascii="Arial" w:hAnsi="Arial" w:cs="Arial"/>
          <w:b/>
        </w:rPr>
        <w:t>MFS)</w:t>
      </w:r>
    </w:p>
    <w:tbl>
      <w:tblPr>
        <w:tblStyle w:val="TableGrid"/>
        <w:tblW w:w="5551" w:type="pct"/>
        <w:jc w:val="center"/>
        <w:tblLook w:val="04A0" w:firstRow="1" w:lastRow="0" w:firstColumn="1" w:lastColumn="0" w:noHBand="0" w:noVBand="1"/>
      </w:tblPr>
      <w:tblGrid>
        <w:gridCol w:w="2439"/>
        <w:gridCol w:w="2901"/>
        <w:gridCol w:w="771"/>
        <w:gridCol w:w="1465"/>
        <w:gridCol w:w="1477"/>
      </w:tblGrid>
      <w:tr w:rsidR="005616B4" w:rsidTr="000A3603">
        <w:trPr>
          <w:trHeight w:val="417"/>
          <w:jc w:val="center"/>
        </w:trPr>
        <w:tc>
          <w:tcPr>
            <w:tcW w:w="1347" w:type="pct"/>
            <w:vMerge w:val="restart"/>
            <w:vAlign w:val="center"/>
          </w:tcPr>
          <w:p w:rsidR="005616B4" w:rsidRPr="00D970B7" w:rsidRDefault="005616B4" w:rsidP="000A3603">
            <w:pPr>
              <w:pStyle w:val="ListParagraph"/>
              <w:spacing w:line="360" w:lineRule="auto"/>
              <w:ind w:left="0"/>
              <w:jc w:val="center"/>
              <w:rPr>
                <w:rFonts w:ascii="Arial" w:hAnsi="Arial" w:cs="Arial"/>
                <w:b/>
              </w:rPr>
            </w:pPr>
            <w:r w:rsidRPr="00D970B7">
              <w:rPr>
                <w:rFonts w:ascii="Arial" w:hAnsi="Arial" w:cs="Arial"/>
                <w:b/>
              </w:rPr>
              <w:t>Parameter</w:t>
            </w:r>
          </w:p>
        </w:tc>
        <w:tc>
          <w:tcPr>
            <w:tcW w:w="1602" w:type="pct"/>
            <w:vMerge w:val="restart"/>
            <w:vAlign w:val="center"/>
          </w:tcPr>
          <w:p w:rsidR="005616B4" w:rsidRPr="00D970B7" w:rsidRDefault="005616B4" w:rsidP="000A3603">
            <w:pPr>
              <w:pStyle w:val="ListParagraph"/>
              <w:spacing w:line="360" w:lineRule="auto"/>
              <w:ind w:left="0"/>
              <w:jc w:val="center"/>
              <w:rPr>
                <w:rFonts w:ascii="Arial" w:hAnsi="Arial" w:cs="Arial"/>
                <w:b/>
              </w:rPr>
            </w:pPr>
            <w:r w:rsidRPr="00D970B7">
              <w:rPr>
                <w:rFonts w:ascii="Arial" w:hAnsi="Arial" w:cs="Arial"/>
                <w:b/>
              </w:rPr>
              <w:t>Status/ Keadaan</w:t>
            </w:r>
          </w:p>
        </w:tc>
        <w:tc>
          <w:tcPr>
            <w:tcW w:w="426" w:type="pct"/>
            <w:vMerge w:val="restart"/>
            <w:vAlign w:val="center"/>
          </w:tcPr>
          <w:p w:rsidR="005616B4" w:rsidRPr="00D970B7" w:rsidRDefault="005616B4" w:rsidP="000A3603">
            <w:pPr>
              <w:pStyle w:val="ListParagraph"/>
              <w:spacing w:line="360" w:lineRule="auto"/>
              <w:ind w:left="0"/>
              <w:jc w:val="center"/>
              <w:rPr>
                <w:rFonts w:ascii="Arial" w:hAnsi="Arial" w:cs="Arial"/>
                <w:b/>
              </w:rPr>
            </w:pPr>
            <w:r w:rsidRPr="00D970B7">
              <w:rPr>
                <w:rFonts w:ascii="Arial" w:hAnsi="Arial" w:cs="Arial"/>
                <w:b/>
              </w:rPr>
              <w:t>Skor</w:t>
            </w:r>
          </w:p>
        </w:tc>
        <w:tc>
          <w:tcPr>
            <w:tcW w:w="1625" w:type="pct"/>
            <w:gridSpan w:val="2"/>
            <w:vAlign w:val="center"/>
          </w:tcPr>
          <w:p w:rsidR="005616B4" w:rsidRPr="00D970B7" w:rsidRDefault="005616B4" w:rsidP="000A3603">
            <w:pPr>
              <w:pStyle w:val="ListParagraph"/>
              <w:spacing w:line="360" w:lineRule="auto"/>
              <w:ind w:left="0"/>
              <w:jc w:val="center"/>
              <w:rPr>
                <w:rFonts w:ascii="Arial" w:hAnsi="Arial" w:cs="Arial"/>
                <w:b/>
              </w:rPr>
            </w:pPr>
            <w:r w:rsidRPr="00D970B7">
              <w:rPr>
                <w:rFonts w:ascii="Arial" w:hAnsi="Arial" w:cs="Arial"/>
                <w:b/>
              </w:rPr>
              <w:t>Keterangan</w:t>
            </w:r>
          </w:p>
        </w:tc>
      </w:tr>
      <w:tr w:rsidR="005616B4" w:rsidTr="000A3603">
        <w:trPr>
          <w:trHeight w:val="417"/>
          <w:jc w:val="center"/>
        </w:trPr>
        <w:tc>
          <w:tcPr>
            <w:tcW w:w="1347" w:type="pct"/>
            <w:vMerge/>
            <w:vAlign w:val="center"/>
          </w:tcPr>
          <w:p w:rsidR="005616B4" w:rsidRPr="00D970B7" w:rsidRDefault="005616B4" w:rsidP="000A3603">
            <w:pPr>
              <w:pStyle w:val="ListParagraph"/>
              <w:spacing w:line="360" w:lineRule="auto"/>
              <w:ind w:left="0"/>
              <w:jc w:val="center"/>
              <w:rPr>
                <w:rFonts w:ascii="Arial" w:hAnsi="Arial" w:cs="Arial"/>
                <w:b/>
              </w:rPr>
            </w:pPr>
          </w:p>
        </w:tc>
        <w:tc>
          <w:tcPr>
            <w:tcW w:w="1602" w:type="pct"/>
            <w:vMerge/>
            <w:vAlign w:val="center"/>
          </w:tcPr>
          <w:p w:rsidR="005616B4" w:rsidRPr="00D970B7" w:rsidRDefault="005616B4" w:rsidP="000A3603">
            <w:pPr>
              <w:pStyle w:val="ListParagraph"/>
              <w:spacing w:line="360" w:lineRule="auto"/>
              <w:ind w:left="0"/>
              <w:jc w:val="center"/>
              <w:rPr>
                <w:rFonts w:ascii="Arial" w:hAnsi="Arial" w:cs="Arial"/>
                <w:b/>
              </w:rPr>
            </w:pPr>
          </w:p>
        </w:tc>
        <w:tc>
          <w:tcPr>
            <w:tcW w:w="426" w:type="pct"/>
            <w:vMerge/>
            <w:vAlign w:val="center"/>
          </w:tcPr>
          <w:p w:rsidR="005616B4" w:rsidRPr="00D970B7" w:rsidRDefault="005616B4" w:rsidP="000A3603">
            <w:pPr>
              <w:pStyle w:val="ListParagraph"/>
              <w:spacing w:line="360" w:lineRule="auto"/>
              <w:ind w:left="0"/>
              <w:jc w:val="center"/>
              <w:rPr>
                <w:rFonts w:ascii="Arial" w:hAnsi="Arial" w:cs="Arial"/>
                <w:b/>
              </w:rPr>
            </w:pPr>
          </w:p>
        </w:tc>
        <w:tc>
          <w:tcPr>
            <w:tcW w:w="809" w:type="pct"/>
            <w:vAlign w:val="center"/>
          </w:tcPr>
          <w:p w:rsidR="005616B4" w:rsidRPr="00D970B7" w:rsidRDefault="005616B4" w:rsidP="000A3603">
            <w:pPr>
              <w:pStyle w:val="ListParagraph"/>
              <w:spacing w:line="360" w:lineRule="auto"/>
              <w:ind w:left="0"/>
              <w:jc w:val="center"/>
              <w:rPr>
                <w:rFonts w:ascii="Arial" w:hAnsi="Arial" w:cs="Arial"/>
                <w:b/>
              </w:rPr>
            </w:pPr>
            <w:r w:rsidRPr="00D970B7">
              <w:rPr>
                <w:rFonts w:ascii="Arial" w:hAnsi="Arial" w:cs="Arial"/>
                <w:b/>
              </w:rPr>
              <w:t xml:space="preserve">Melakukan </w:t>
            </w:r>
          </w:p>
        </w:tc>
        <w:tc>
          <w:tcPr>
            <w:tcW w:w="816" w:type="pct"/>
            <w:vAlign w:val="center"/>
          </w:tcPr>
          <w:p w:rsidR="005616B4" w:rsidRPr="00D970B7" w:rsidRDefault="005616B4" w:rsidP="000A3603">
            <w:pPr>
              <w:pStyle w:val="ListParagraph"/>
              <w:spacing w:line="360" w:lineRule="auto"/>
              <w:ind w:left="0"/>
              <w:jc w:val="center"/>
              <w:rPr>
                <w:rFonts w:ascii="Arial" w:hAnsi="Arial" w:cs="Arial"/>
                <w:b/>
              </w:rPr>
            </w:pPr>
            <w:r w:rsidRPr="00D970B7">
              <w:rPr>
                <w:rFonts w:ascii="Arial" w:hAnsi="Arial" w:cs="Arial"/>
                <w:b/>
              </w:rPr>
              <w:t>Tidak melakukan</w:t>
            </w:r>
          </w:p>
        </w:tc>
      </w:tr>
      <w:tr w:rsidR="005616B4" w:rsidTr="000A3603">
        <w:trPr>
          <w:trHeight w:val="417"/>
          <w:jc w:val="center"/>
        </w:trPr>
        <w:tc>
          <w:tcPr>
            <w:tcW w:w="1347" w:type="pct"/>
            <w:vMerge w:val="restart"/>
            <w:vAlign w:val="center"/>
          </w:tcPr>
          <w:p w:rsidR="005616B4" w:rsidRPr="00D970B7" w:rsidRDefault="005616B4" w:rsidP="000A3603">
            <w:pPr>
              <w:pStyle w:val="ListParagraph"/>
              <w:spacing w:line="360" w:lineRule="auto"/>
              <w:ind w:left="0"/>
              <w:rPr>
                <w:rFonts w:ascii="Arial" w:hAnsi="Arial" w:cs="Arial"/>
              </w:rPr>
            </w:pPr>
            <w:r w:rsidRPr="00D970B7">
              <w:rPr>
                <w:rFonts w:ascii="Arial" w:hAnsi="Arial" w:cs="Arial"/>
              </w:rPr>
              <w:t>Riwayat jatuh (baru-baru ini atau dalam 3 bulan terakhir)</w:t>
            </w:r>
          </w:p>
        </w:tc>
        <w:tc>
          <w:tcPr>
            <w:tcW w:w="1602" w:type="pct"/>
            <w:vAlign w:val="center"/>
          </w:tcPr>
          <w:p w:rsidR="005616B4" w:rsidRPr="00D970B7" w:rsidRDefault="005616B4" w:rsidP="000A3603">
            <w:pPr>
              <w:pStyle w:val="ListParagraph"/>
              <w:spacing w:line="360" w:lineRule="auto"/>
              <w:ind w:left="0"/>
              <w:jc w:val="center"/>
              <w:rPr>
                <w:rFonts w:ascii="Arial" w:hAnsi="Arial" w:cs="Arial"/>
              </w:rPr>
            </w:pPr>
            <w:r w:rsidRPr="00D970B7">
              <w:rPr>
                <w:rFonts w:ascii="Arial" w:hAnsi="Arial" w:cs="Arial"/>
              </w:rPr>
              <w:t>Tidak pernah</w:t>
            </w:r>
          </w:p>
        </w:tc>
        <w:tc>
          <w:tcPr>
            <w:tcW w:w="426" w:type="pct"/>
            <w:vAlign w:val="center"/>
          </w:tcPr>
          <w:p w:rsidR="005616B4" w:rsidRPr="00D970B7" w:rsidRDefault="005616B4" w:rsidP="000A3603">
            <w:pPr>
              <w:pStyle w:val="ListParagraph"/>
              <w:spacing w:line="360" w:lineRule="auto"/>
              <w:ind w:left="0"/>
              <w:jc w:val="center"/>
              <w:rPr>
                <w:rFonts w:ascii="Arial" w:hAnsi="Arial" w:cs="Arial"/>
              </w:rPr>
            </w:pPr>
            <w:r w:rsidRPr="00D970B7">
              <w:rPr>
                <w:rFonts w:ascii="Arial" w:hAnsi="Arial" w:cs="Arial"/>
              </w:rPr>
              <w:t>0</w:t>
            </w:r>
          </w:p>
        </w:tc>
        <w:tc>
          <w:tcPr>
            <w:tcW w:w="809" w:type="pct"/>
          </w:tcPr>
          <w:p w:rsidR="005616B4" w:rsidRPr="00D970B7" w:rsidRDefault="005616B4" w:rsidP="000A3603">
            <w:pPr>
              <w:pStyle w:val="ListParagraph"/>
              <w:spacing w:line="360" w:lineRule="auto"/>
              <w:ind w:left="0"/>
              <w:jc w:val="center"/>
              <w:rPr>
                <w:rFonts w:ascii="Arial" w:hAnsi="Arial" w:cs="Arial"/>
              </w:rPr>
            </w:pPr>
          </w:p>
        </w:tc>
        <w:tc>
          <w:tcPr>
            <w:tcW w:w="816" w:type="pct"/>
          </w:tcPr>
          <w:p w:rsidR="005616B4" w:rsidRPr="00D970B7" w:rsidRDefault="005616B4" w:rsidP="000A3603">
            <w:pPr>
              <w:pStyle w:val="ListParagraph"/>
              <w:spacing w:line="360" w:lineRule="auto"/>
              <w:ind w:left="0"/>
              <w:jc w:val="center"/>
              <w:rPr>
                <w:rFonts w:ascii="Arial" w:hAnsi="Arial" w:cs="Arial"/>
              </w:rPr>
            </w:pPr>
          </w:p>
        </w:tc>
      </w:tr>
      <w:tr w:rsidR="005616B4" w:rsidTr="000A3603">
        <w:trPr>
          <w:trHeight w:val="417"/>
          <w:jc w:val="center"/>
        </w:trPr>
        <w:tc>
          <w:tcPr>
            <w:tcW w:w="1347" w:type="pct"/>
            <w:vMerge/>
            <w:vAlign w:val="center"/>
          </w:tcPr>
          <w:p w:rsidR="005616B4" w:rsidRPr="00D970B7" w:rsidRDefault="005616B4" w:rsidP="000A3603">
            <w:pPr>
              <w:pStyle w:val="ListParagraph"/>
              <w:spacing w:line="360" w:lineRule="auto"/>
              <w:ind w:left="0"/>
              <w:rPr>
                <w:rFonts w:ascii="Arial" w:hAnsi="Arial" w:cs="Arial"/>
              </w:rPr>
            </w:pPr>
          </w:p>
        </w:tc>
        <w:tc>
          <w:tcPr>
            <w:tcW w:w="1602" w:type="pct"/>
            <w:vAlign w:val="center"/>
          </w:tcPr>
          <w:p w:rsidR="005616B4" w:rsidRPr="00D970B7" w:rsidRDefault="005616B4" w:rsidP="000A3603">
            <w:pPr>
              <w:pStyle w:val="ListParagraph"/>
              <w:spacing w:line="360" w:lineRule="auto"/>
              <w:ind w:left="0"/>
              <w:jc w:val="center"/>
              <w:rPr>
                <w:rFonts w:ascii="Arial" w:hAnsi="Arial" w:cs="Arial"/>
              </w:rPr>
            </w:pPr>
            <w:r w:rsidRPr="00D970B7">
              <w:rPr>
                <w:rFonts w:ascii="Arial" w:hAnsi="Arial" w:cs="Arial"/>
              </w:rPr>
              <w:t>Pernah</w:t>
            </w:r>
          </w:p>
        </w:tc>
        <w:tc>
          <w:tcPr>
            <w:tcW w:w="426" w:type="pct"/>
            <w:vAlign w:val="center"/>
          </w:tcPr>
          <w:p w:rsidR="005616B4" w:rsidRPr="00D970B7" w:rsidRDefault="005616B4" w:rsidP="000A3603">
            <w:pPr>
              <w:pStyle w:val="ListParagraph"/>
              <w:spacing w:line="360" w:lineRule="auto"/>
              <w:ind w:left="0"/>
              <w:jc w:val="center"/>
              <w:rPr>
                <w:rFonts w:ascii="Arial" w:hAnsi="Arial" w:cs="Arial"/>
              </w:rPr>
            </w:pPr>
            <w:r w:rsidRPr="00D970B7">
              <w:rPr>
                <w:rFonts w:ascii="Arial" w:hAnsi="Arial" w:cs="Arial"/>
              </w:rPr>
              <w:t>25</w:t>
            </w:r>
          </w:p>
        </w:tc>
        <w:tc>
          <w:tcPr>
            <w:tcW w:w="809" w:type="pct"/>
          </w:tcPr>
          <w:p w:rsidR="005616B4" w:rsidRPr="00D970B7" w:rsidRDefault="005616B4" w:rsidP="000A3603">
            <w:pPr>
              <w:pStyle w:val="ListParagraph"/>
              <w:spacing w:line="360" w:lineRule="auto"/>
              <w:ind w:left="0"/>
              <w:jc w:val="center"/>
              <w:rPr>
                <w:rFonts w:ascii="Arial" w:hAnsi="Arial" w:cs="Arial"/>
              </w:rPr>
            </w:pPr>
          </w:p>
        </w:tc>
        <w:tc>
          <w:tcPr>
            <w:tcW w:w="816" w:type="pct"/>
          </w:tcPr>
          <w:p w:rsidR="005616B4" w:rsidRPr="00D970B7" w:rsidRDefault="005616B4" w:rsidP="000A3603">
            <w:pPr>
              <w:pStyle w:val="ListParagraph"/>
              <w:spacing w:line="360" w:lineRule="auto"/>
              <w:ind w:left="0"/>
              <w:jc w:val="center"/>
              <w:rPr>
                <w:rFonts w:ascii="Arial" w:hAnsi="Arial" w:cs="Arial"/>
              </w:rPr>
            </w:pPr>
          </w:p>
        </w:tc>
      </w:tr>
      <w:tr w:rsidR="005616B4" w:rsidTr="000A3603">
        <w:trPr>
          <w:trHeight w:val="417"/>
          <w:jc w:val="center"/>
        </w:trPr>
        <w:tc>
          <w:tcPr>
            <w:tcW w:w="1347" w:type="pct"/>
            <w:vMerge w:val="restart"/>
            <w:vAlign w:val="center"/>
          </w:tcPr>
          <w:p w:rsidR="005616B4" w:rsidRPr="00D970B7" w:rsidRDefault="005616B4" w:rsidP="000A3603">
            <w:pPr>
              <w:pStyle w:val="ListParagraph"/>
              <w:spacing w:line="360" w:lineRule="auto"/>
              <w:ind w:left="0"/>
              <w:rPr>
                <w:rFonts w:ascii="Arial" w:hAnsi="Arial" w:cs="Arial"/>
              </w:rPr>
            </w:pPr>
            <w:r w:rsidRPr="00D970B7">
              <w:rPr>
                <w:rFonts w:ascii="Arial" w:hAnsi="Arial" w:cs="Arial"/>
              </w:rPr>
              <w:t xml:space="preserve">Penyakit penyerta </w:t>
            </w:r>
          </w:p>
          <w:p w:rsidR="005616B4" w:rsidRPr="00D970B7" w:rsidRDefault="005616B4" w:rsidP="000A3603">
            <w:pPr>
              <w:pStyle w:val="ListParagraph"/>
              <w:spacing w:line="360" w:lineRule="auto"/>
              <w:ind w:left="0"/>
              <w:rPr>
                <w:rFonts w:ascii="Arial" w:hAnsi="Arial" w:cs="Arial"/>
              </w:rPr>
            </w:pPr>
            <w:r w:rsidRPr="00D970B7">
              <w:rPr>
                <w:rFonts w:ascii="Arial" w:hAnsi="Arial" w:cs="Arial"/>
              </w:rPr>
              <w:t>(Diagnosis Sekunder)</w:t>
            </w:r>
          </w:p>
        </w:tc>
        <w:tc>
          <w:tcPr>
            <w:tcW w:w="1602" w:type="pct"/>
            <w:vAlign w:val="center"/>
          </w:tcPr>
          <w:p w:rsidR="005616B4" w:rsidRPr="00D970B7" w:rsidRDefault="005616B4" w:rsidP="000A3603">
            <w:pPr>
              <w:pStyle w:val="ListParagraph"/>
              <w:spacing w:line="360" w:lineRule="auto"/>
              <w:ind w:left="0"/>
              <w:jc w:val="center"/>
              <w:rPr>
                <w:rFonts w:ascii="Arial" w:hAnsi="Arial" w:cs="Arial"/>
              </w:rPr>
            </w:pPr>
            <w:r w:rsidRPr="00D970B7">
              <w:rPr>
                <w:rFonts w:ascii="Arial" w:hAnsi="Arial" w:cs="Arial"/>
              </w:rPr>
              <w:t>Ada</w:t>
            </w:r>
          </w:p>
        </w:tc>
        <w:tc>
          <w:tcPr>
            <w:tcW w:w="426" w:type="pct"/>
            <w:vAlign w:val="center"/>
          </w:tcPr>
          <w:p w:rsidR="005616B4" w:rsidRPr="00D970B7" w:rsidRDefault="005616B4" w:rsidP="000A3603">
            <w:pPr>
              <w:pStyle w:val="ListParagraph"/>
              <w:spacing w:line="360" w:lineRule="auto"/>
              <w:ind w:left="0"/>
              <w:jc w:val="center"/>
              <w:rPr>
                <w:rFonts w:ascii="Arial" w:hAnsi="Arial" w:cs="Arial"/>
              </w:rPr>
            </w:pPr>
            <w:r w:rsidRPr="00D970B7">
              <w:rPr>
                <w:rFonts w:ascii="Arial" w:hAnsi="Arial" w:cs="Arial"/>
              </w:rPr>
              <w:t>15</w:t>
            </w:r>
          </w:p>
        </w:tc>
        <w:tc>
          <w:tcPr>
            <w:tcW w:w="809" w:type="pct"/>
          </w:tcPr>
          <w:p w:rsidR="005616B4" w:rsidRPr="00D970B7" w:rsidRDefault="005616B4" w:rsidP="000A3603">
            <w:pPr>
              <w:pStyle w:val="ListParagraph"/>
              <w:spacing w:line="360" w:lineRule="auto"/>
              <w:ind w:left="0"/>
              <w:jc w:val="center"/>
              <w:rPr>
                <w:rFonts w:ascii="Arial" w:hAnsi="Arial" w:cs="Arial"/>
              </w:rPr>
            </w:pPr>
          </w:p>
        </w:tc>
        <w:tc>
          <w:tcPr>
            <w:tcW w:w="816" w:type="pct"/>
          </w:tcPr>
          <w:p w:rsidR="005616B4" w:rsidRPr="00D970B7" w:rsidRDefault="005616B4" w:rsidP="000A3603">
            <w:pPr>
              <w:pStyle w:val="ListParagraph"/>
              <w:spacing w:line="360" w:lineRule="auto"/>
              <w:ind w:left="0"/>
              <w:jc w:val="center"/>
              <w:rPr>
                <w:rFonts w:ascii="Arial" w:hAnsi="Arial" w:cs="Arial"/>
              </w:rPr>
            </w:pPr>
          </w:p>
        </w:tc>
      </w:tr>
      <w:tr w:rsidR="005616B4" w:rsidTr="000A3603">
        <w:trPr>
          <w:trHeight w:val="417"/>
          <w:jc w:val="center"/>
        </w:trPr>
        <w:tc>
          <w:tcPr>
            <w:tcW w:w="1347" w:type="pct"/>
            <w:vMerge/>
            <w:vAlign w:val="center"/>
          </w:tcPr>
          <w:p w:rsidR="005616B4" w:rsidRPr="00D970B7" w:rsidRDefault="005616B4" w:rsidP="000A3603">
            <w:pPr>
              <w:pStyle w:val="ListParagraph"/>
              <w:spacing w:line="360" w:lineRule="auto"/>
              <w:ind w:left="0"/>
              <w:rPr>
                <w:rFonts w:ascii="Arial" w:hAnsi="Arial" w:cs="Arial"/>
              </w:rPr>
            </w:pPr>
          </w:p>
        </w:tc>
        <w:tc>
          <w:tcPr>
            <w:tcW w:w="1602" w:type="pct"/>
            <w:vAlign w:val="center"/>
          </w:tcPr>
          <w:p w:rsidR="005616B4" w:rsidRPr="00D970B7" w:rsidRDefault="005616B4" w:rsidP="000A3603">
            <w:pPr>
              <w:pStyle w:val="ListParagraph"/>
              <w:spacing w:line="360" w:lineRule="auto"/>
              <w:ind w:left="0"/>
              <w:jc w:val="center"/>
              <w:rPr>
                <w:rFonts w:ascii="Arial" w:hAnsi="Arial" w:cs="Arial"/>
              </w:rPr>
            </w:pPr>
            <w:r w:rsidRPr="00D970B7">
              <w:rPr>
                <w:rFonts w:ascii="Arial" w:hAnsi="Arial" w:cs="Arial"/>
              </w:rPr>
              <w:t>Tidak ada</w:t>
            </w:r>
          </w:p>
        </w:tc>
        <w:tc>
          <w:tcPr>
            <w:tcW w:w="426" w:type="pct"/>
            <w:vAlign w:val="center"/>
          </w:tcPr>
          <w:p w:rsidR="005616B4" w:rsidRPr="00D970B7" w:rsidRDefault="005616B4" w:rsidP="000A3603">
            <w:pPr>
              <w:pStyle w:val="ListParagraph"/>
              <w:spacing w:line="360" w:lineRule="auto"/>
              <w:ind w:left="0"/>
              <w:jc w:val="center"/>
              <w:rPr>
                <w:rFonts w:ascii="Arial" w:hAnsi="Arial" w:cs="Arial"/>
              </w:rPr>
            </w:pPr>
            <w:r w:rsidRPr="00D970B7">
              <w:rPr>
                <w:rFonts w:ascii="Arial" w:hAnsi="Arial" w:cs="Arial"/>
              </w:rPr>
              <w:t>0</w:t>
            </w:r>
          </w:p>
        </w:tc>
        <w:tc>
          <w:tcPr>
            <w:tcW w:w="809" w:type="pct"/>
          </w:tcPr>
          <w:p w:rsidR="005616B4" w:rsidRPr="00D970B7" w:rsidRDefault="005616B4" w:rsidP="000A3603">
            <w:pPr>
              <w:pStyle w:val="ListParagraph"/>
              <w:spacing w:line="360" w:lineRule="auto"/>
              <w:ind w:left="0"/>
              <w:jc w:val="center"/>
              <w:rPr>
                <w:rFonts w:ascii="Arial" w:hAnsi="Arial" w:cs="Arial"/>
              </w:rPr>
            </w:pPr>
          </w:p>
        </w:tc>
        <w:tc>
          <w:tcPr>
            <w:tcW w:w="816" w:type="pct"/>
          </w:tcPr>
          <w:p w:rsidR="005616B4" w:rsidRPr="00D970B7" w:rsidRDefault="005616B4" w:rsidP="000A3603">
            <w:pPr>
              <w:pStyle w:val="ListParagraph"/>
              <w:spacing w:line="360" w:lineRule="auto"/>
              <w:ind w:left="0"/>
              <w:jc w:val="center"/>
              <w:rPr>
                <w:rFonts w:ascii="Arial" w:hAnsi="Arial" w:cs="Arial"/>
              </w:rPr>
            </w:pPr>
          </w:p>
        </w:tc>
      </w:tr>
      <w:tr w:rsidR="005616B4" w:rsidTr="000A3603">
        <w:trPr>
          <w:trHeight w:val="417"/>
          <w:jc w:val="center"/>
        </w:trPr>
        <w:tc>
          <w:tcPr>
            <w:tcW w:w="1347" w:type="pct"/>
            <w:vMerge w:val="restart"/>
            <w:vAlign w:val="center"/>
          </w:tcPr>
          <w:p w:rsidR="005616B4" w:rsidRPr="00D970B7" w:rsidRDefault="005616B4" w:rsidP="000A3603">
            <w:pPr>
              <w:pStyle w:val="ListParagraph"/>
              <w:spacing w:line="360" w:lineRule="auto"/>
              <w:ind w:left="0"/>
              <w:rPr>
                <w:rFonts w:ascii="Arial" w:hAnsi="Arial" w:cs="Arial"/>
              </w:rPr>
            </w:pPr>
            <w:r w:rsidRPr="00D970B7">
              <w:rPr>
                <w:rFonts w:ascii="Arial" w:hAnsi="Arial" w:cs="Arial"/>
              </w:rPr>
              <w:t>Alat bantu berjalan</w:t>
            </w:r>
          </w:p>
        </w:tc>
        <w:tc>
          <w:tcPr>
            <w:tcW w:w="1602" w:type="pct"/>
            <w:vAlign w:val="center"/>
          </w:tcPr>
          <w:p w:rsidR="005616B4" w:rsidRPr="00D970B7" w:rsidRDefault="005616B4" w:rsidP="000A3603">
            <w:pPr>
              <w:pStyle w:val="ListParagraph"/>
              <w:spacing w:line="360" w:lineRule="auto"/>
              <w:ind w:left="0"/>
              <w:jc w:val="center"/>
              <w:rPr>
                <w:rFonts w:ascii="Arial" w:hAnsi="Arial" w:cs="Arial"/>
              </w:rPr>
            </w:pPr>
            <w:r w:rsidRPr="00D970B7">
              <w:rPr>
                <w:rFonts w:ascii="Arial" w:hAnsi="Arial" w:cs="Arial"/>
              </w:rPr>
              <w:t>Tanpa alat bantu, tidak dapat jalan, kursi roda</w:t>
            </w:r>
          </w:p>
        </w:tc>
        <w:tc>
          <w:tcPr>
            <w:tcW w:w="426" w:type="pct"/>
            <w:vAlign w:val="center"/>
          </w:tcPr>
          <w:p w:rsidR="005616B4" w:rsidRPr="00D970B7" w:rsidRDefault="005616B4" w:rsidP="000A3603">
            <w:pPr>
              <w:pStyle w:val="ListParagraph"/>
              <w:spacing w:line="360" w:lineRule="auto"/>
              <w:ind w:left="0"/>
              <w:jc w:val="center"/>
              <w:rPr>
                <w:rFonts w:ascii="Arial" w:hAnsi="Arial" w:cs="Arial"/>
              </w:rPr>
            </w:pPr>
            <w:r w:rsidRPr="00D970B7">
              <w:rPr>
                <w:rFonts w:ascii="Arial" w:hAnsi="Arial" w:cs="Arial"/>
              </w:rPr>
              <w:t>0</w:t>
            </w:r>
          </w:p>
        </w:tc>
        <w:tc>
          <w:tcPr>
            <w:tcW w:w="809" w:type="pct"/>
          </w:tcPr>
          <w:p w:rsidR="005616B4" w:rsidRPr="00D970B7" w:rsidRDefault="005616B4" w:rsidP="000A3603">
            <w:pPr>
              <w:pStyle w:val="ListParagraph"/>
              <w:spacing w:line="360" w:lineRule="auto"/>
              <w:ind w:left="0"/>
              <w:jc w:val="center"/>
              <w:rPr>
                <w:rFonts w:ascii="Arial" w:hAnsi="Arial" w:cs="Arial"/>
              </w:rPr>
            </w:pPr>
          </w:p>
        </w:tc>
        <w:tc>
          <w:tcPr>
            <w:tcW w:w="816" w:type="pct"/>
          </w:tcPr>
          <w:p w:rsidR="005616B4" w:rsidRPr="00D970B7" w:rsidRDefault="005616B4" w:rsidP="000A3603">
            <w:pPr>
              <w:pStyle w:val="ListParagraph"/>
              <w:spacing w:line="360" w:lineRule="auto"/>
              <w:ind w:left="0"/>
              <w:jc w:val="center"/>
              <w:rPr>
                <w:rFonts w:ascii="Arial" w:hAnsi="Arial" w:cs="Arial"/>
              </w:rPr>
            </w:pPr>
          </w:p>
        </w:tc>
      </w:tr>
      <w:tr w:rsidR="005616B4" w:rsidTr="000A3603">
        <w:trPr>
          <w:trHeight w:val="417"/>
          <w:jc w:val="center"/>
        </w:trPr>
        <w:tc>
          <w:tcPr>
            <w:tcW w:w="1347" w:type="pct"/>
            <w:vMerge/>
            <w:vAlign w:val="center"/>
          </w:tcPr>
          <w:p w:rsidR="005616B4" w:rsidRPr="00D970B7" w:rsidRDefault="005616B4" w:rsidP="000A3603">
            <w:pPr>
              <w:pStyle w:val="ListParagraph"/>
              <w:spacing w:line="360" w:lineRule="auto"/>
              <w:ind w:left="0"/>
              <w:rPr>
                <w:rFonts w:ascii="Arial" w:hAnsi="Arial" w:cs="Arial"/>
              </w:rPr>
            </w:pPr>
          </w:p>
        </w:tc>
        <w:tc>
          <w:tcPr>
            <w:tcW w:w="1602" w:type="pct"/>
            <w:vAlign w:val="center"/>
          </w:tcPr>
          <w:p w:rsidR="005616B4" w:rsidRPr="00D970B7" w:rsidRDefault="005616B4" w:rsidP="000A3603">
            <w:pPr>
              <w:pStyle w:val="ListParagraph"/>
              <w:spacing w:line="360" w:lineRule="auto"/>
              <w:ind w:left="0"/>
              <w:jc w:val="center"/>
              <w:rPr>
                <w:rFonts w:ascii="Arial" w:hAnsi="Arial" w:cs="Arial"/>
              </w:rPr>
            </w:pPr>
            <w:r w:rsidRPr="00D970B7">
              <w:rPr>
                <w:rFonts w:ascii="Arial" w:hAnsi="Arial" w:cs="Arial"/>
              </w:rPr>
              <w:t>Tongkat penyangga (crutch)</w:t>
            </w:r>
          </w:p>
        </w:tc>
        <w:tc>
          <w:tcPr>
            <w:tcW w:w="426" w:type="pct"/>
            <w:vAlign w:val="center"/>
          </w:tcPr>
          <w:p w:rsidR="005616B4" w:rsidRPr="00D970B7" w:rsidRDefault="005616B4" w:rsidP="000A3603">
            <w:pPr>
              <w:pStyle w:val="ListParagraph"/>
              <w:spacing w:line="360" w:lineRule="auto"/>
              <w:ind w:left="0"/>
              <w:jc w:val="center"/>
              <w:rPr>
                <w:rFonts w:ascii="Arial" w:hAnsi="Arial" w:cs="Arial"/>
              </w:rPr>
            </w:pPr>
            <w:r w:rsidRPr="00D970B7">
              <w:rPr>
                <w:rFonts w:ascii="Arial" w:hAnsi="Arial" w:cs="Arial"/>
              </w:rPr>
              <w:t>15</w:t>
            </w:r>
          </w:p>
        </w:tc>
        <w:tc>
          <w:tcPr>
            <w:tcW w:w="809" w:type="pct"/>
          </w:tcPr>
          <w:p w:rsidR="005616B4" w:rsidRPr="00D970B7" w:rsidRDefault="005616B4" w:rsidP="000A3603">
            <w:pPr>
              <w:pStyle w:val="ListParagraph"/>
              <w:spacing w:line="360" w:lineRule="auto"/>
              <w:ind w:left="0"/>
              <w:jc w:val="center"/>
              <w:rPr>
                <w:rFonts w:ascii="Arial" w:hAnsi="Arial" w:cs="Arial"/>
              </w:rPr>
            </w:pPr>
          </w:p>
        </w:tc>
        <w:tc>
          <w:tcPr>
            <w:tcW w:w="816" w:type="pct"/>
          </w:tcPr>
          <w:p w:rsidR="005616B4" w:rsidRPr="00D970B7" w:rsidRDefault="005616B4" w:rsidP="000A3603">
            <w:pPr>
              <w:pStyle w:val="ListParagraph"/>
              <w:spacing w:line="360" w:lineRule="auto"/>
              <w:ind w:left="0"/>
              <w:jc w:val="center"/>
              <w:rPr>
                <w:rFonts w:ascii="Arial" w:hAnsi="Arial" w:cs="Arial"/>
              </w:rPr>
            </w:pPr>
          </w:p>
        </w:tc>
      </w:tr>
      <w:tr w:rsidR="005616B4" w:rsidTr="000A3603">
        <w:trPr>
          <w:trHeight w:val="417"/>
          <w:jc w:val="center"/>
        </w:trPr>
        <w:tc>
          <w:tcPr>
            <w:tcW w:w="1347" w:type="pct"/>
            <w:vMerge/>
            <w:vAlign w:val="center"/>
          </w:tcPr>
          <w:p w:rsidR="005616B4" w:rsidRPr="00D970B7" w:rsidRDefault="005616B4" w:rsidP="000A3603">
            <w:pPr>
              <w:pStyle w:val="ListParagraph"/>
              <w:spacing w:line="360" w:lineRule="auto"/>
              <w:ind w:left="0"/>
              <w:rPr>
                <w:rFonts w:ascii="Arial" w:hAnsi="Arial" w:cs="Arial"/>
              </w:rPr>
            </w:pPr>
          </w:p>
        </w:tc>
        <w:tc>
          <w:tcPr>
            <w:tcW w:w="1602" w:type="pct"/>
            <w:vAlign w:val="center"/>
          </w:tcPr>
          <w:p w:rsidR="005616B4" w:rsidRPr="00D970B7" w:rsidRDefault="005616B4" w:rsidP="000A3603">
            <w:pPr>
              <w:pStyle w:val="ListParagraph"/>
              <w:spacing w:line="360" w:lineRule="auto"/>
              <w:ind w:left="0"/>
              <w:jc w:val="center"/>
              <w:rPr>
                <w:rFonts w:ascii="Arial" w:hAnsi="Arial" w:cs="Arial"/>
              </w:rPr>
            </w:pPr>
            <w:r w:rsidRPr="00D970B7">
              <w:rPr>
                <w:rFonts w:ascii="Arial" w:hAnsi="Arial" w:cs="Arial"/>
              </w:rPr>
              <w:t>Kursi</w:t>
            </w:r>
          </w:p>
        </w:tc>
        <w:tc>
          <w:tcPr>
            <w:tcW w:w="426" w:type="pct"/>
            <w:vAlign w:val="center"/>
          </w:tcPr>
          <w:p w:rsidR="005616B4" w:rsidRPr="00D970B7" w:rsidRDefault="005616B4" w:rsidP="000A3603">
            <w:pPr>
              <w:pStyle w:val="ListParagraph"/>
              <w:spacing w:line="360" w:lineRule="auto"/>
              <w:ind w:left="0"/>
              <w:jc w:val="center"/>
              <w:rPr>
                <w:rFonts w:ascii="Arial" w:hAnsi="Arial" w:cs="Arial"/>
              </w:rPr>
            </w:pPr>
            <w:r w:rsidRPr="00D970B7">
              <w:rPr>
                <w:rFonts w:ascii="Arial" w:hAnsi="Arial" w:cs="Arial"/>
              </w:rPr>
              <w:t>30</w:t>
            </w:r>
          </w:p>
        </w:tc>
        <w:tc>
          <w:tcPr>
            <w:tcW w:w="809" w:type="pct"/>
          </w:tcPr>
          <w:p w:rsidR="005616B4" w:rsidRPr="00D970B7" w:rsidRDefault="005616B4" w:rsidP="000A3603">
            <w:pPr>
              <w:pStyle w:val="ListParagraph"/>
              <w:spacing w:line="360" w:lineRule="auto"/>
              <w:ind w:left="0"/>
              <w:jc w:val="center"/>
              <w:rPr>
                <w:rFonts w:ascii="Arial" w:hAnsi="Arial" w:cs="Arial"/>
              </w:rPr>
            </w:pPr>
          </w:p>
        </w:tc>
        <w:tc>
          <w:tcPr>
            <w:tcW w:w="816" w:type="pct"/>
          </w:tcPr>
          <w:p w:rsidR="005616B4" w:rsidRPr="00D970B7" w:rsidRDefault="005616B4" w:rsidP="000A3603">
            <w:pPr>
              <w:pStyle w:val="ListParagraph"/>
              <w:spacing w:line="360" w:lineRule="auto"/>
              <w:ind w:left="0"/>
              <w:jc w:val="center"/>
              <w:rPr>
                <w:rFonts w:ascii="Arial" w:hAnsi="Arial" w:cs="Arial"/>
              </w:rPr>
            </w:pPr>
          </w:p>
        </w:tc>
      </w:tr>
      <w:tr w:rsidR="005616B4" w:rsidTr="000A3603">
        <w:trPr>
          <w:trHeight w:val="417"/>
          <w:jc w:val="center"/>
        </w:trPr>
        <w:tc>
          <w:tcPr>
            <w:tcW w:w="1347" w:type="pct"/>
            <w:vMerge w:val="restart"/>
            <w:vAlign w:val="center"/>
          </w:tcPr>
          <w:p w:rsidR="005616B4" w:rsidRPr="00D970B7" w:rsidRDefault="005616B4" w:rsidP="000A3603">
            <w:pPr>
              <w:pStyle w:val="ListParagraph"/>
              <w:spacing w:line="360" w:lineRule="auto"/>
              <w:ind w:left="0"/>
              <w:rPr>
                <w:rFonts w:ascii="Arial" w:hAnsi="Arial" w:cs="Arial"/>
              </w:rPr>
            </w:pPr>
            <w:r w:rsidRPr="00D970B7">
              <w:rPr>
                <w:rFonts w:ascii="Arial" w:hAnsi="Arial" w:cs="Arial"/>
              </w:rPr>
              <w:t>Pemakaian infus intravena</w:t>
            </w:r>
          </w:p>
        </w:tc>
        <w:tc>
          <w:tcPr>
            <w:tcW w:w="1602" w:type="pct"/>
            <w:vAlign w:val="center"/>
          </w:tcPr>
          <w:p w:rsidR="005616B4" w:rsidRPr="00D970B7" w:rsidRDefault="005616B4" w:rsidP="000A3603">
            <w:pPr>
              <w:pStyle w:val="ListParagraph"/>
              <w:spacing w:line="360" w:lineRule="auto"/>
              <w:ind w:left="0"/>
              <w:jc w:val="center"/>
              <w:rPr>
                <w:rFonts w:ascii="Arial" w:hAnsi="Arial" w:cs="Arial"/>
              </w:rPr>
            </w:pPr>
            <w:r w:rsidRPr="00D970B7">
              <w:rPr>
                <w:rFonts w:ascii="Arial" w:hAnsi="Arial" w:cs="Arial"/>
              </w:rPr>
              <w:t>Ya</w:t>
            </w:r>
          </w:p>
        </w:tc>
        <w:tc>
          <w:tcPr>
            <w:tcW w:w="426" w:type="pct"/>
            <w:vAlign w:val="center"/>
          </w:tcPr>
          <w:p w:rsidR="005616B4" w:rsidRPr="00D970B7" w:rsidRDefault="005616B4" w:rsidP="000A3603">
            <w:pPr>
              <w:pStyle w:val="ListParagraph"/>
              <w:spacing w:line="360" w:lineRule="auto"/>
              <w:ind w:left="0"/>
              <w:jc w:val="center"/>
              <w:rPr>
                <w:rFonts w:ascii="Arial" w:hAnsi="Arial" w:cs="Arial"/>
              </w:rPr>
            </w:pPr>
            <w:r w:rsidRPr="00D970B7">
              <w:rPr>
                <w:rFonts w:ascii="Arial" w:hAnsi="Arial" w:cs="Arial"/>
              </w:rPr>
              <w:t>20</w:t>
            </w:r>
          </w:p>
        </w:tc>
        <w:tc>
          <w:tcPr>
            <w:tcW w:w="809" w:type="pct"/>
          </w:tcPr>
          <w:p w:rsidR="005616B4" w:rsidRPr="00D970B7" w:rsidRDefault="005616B4" w:rsidP="000A3603">
            <w:pPr>
              <w:pStyle w:val="ListParagraph"/>
              <w:spacing w:line="360" w:lineRule="auto"/>
              <w:ind w:left="0"/>
              <w:jc w:val="center"/>
              <w:rPr>
                <w:rFonts w:ascii="Arial" w:hAnsi="Arial" w:cs="Arial"/>
              </w:rPr>
            </w:pPr>
          </w:p>
        </w:tc>
        <w:tc>
          <w:tcPr>
            <w:tcW w:w="816" w:type="pct"/>
          </w:tcPr>
          <w:p w:rsidR="005616B4" w:rsidRPr="00D970B7" w:rsidRDefault="005616B4" w:rsidP="000A3603">
            <w:pPr>
              <w:pStyle w:val="ListParagraph"/>
              <w:spacing w:line="360" w:lineRule="auto"/>
              <w:ind w:left="0"/>
              <w:jc w:val="center"/>
              <w:rPr>
                <w:rFonts w:ascii="Arial" w:hAnsi="Arial" w:cs="Arial"/>
              </w:rPr>
            </w:pPr>
          </w:p>
        </w:tc>
      </w:tr>
      <w:tr w:rsidR="005616B4" w:rsidTr="000A3603">
        <w:trPr>
          <w:trHeight w:val="417"/>
          <w:jc w:val="center"/>
        </w:trPr>
        <w:tc>
          <w:tcPr>
            <w:tcW w:w="1347" w:type="pct"/>
            <w:vMerge/>
            <w:vAlign w:val="center"/>
          </w:tcPr>
          <w:p w:rsidR="005616B4" w:rsidRPr="00D970B7" w:rsidRDefault="005616B4" w:rsidP="000A3603">
            <w:pPr>
              <w:pStyle w:val="ListParagraph"/>
              <w:spacing w:line="360" w:lineRule="auto"/>
              <w:ind w:left="0"/>
              <w:rPr>
                <w:rFonts w:ascii="Arial" w:hAnsi="Arial" w:cs="Arial"/>
              </w:rPr>
            </w:pPr>
          </w:p>
        </w:tc>
        <w:tc>
          <w:tcPr>
            <w:tcW w:w="1602" w:type="pct"/>
            <w:vAlign w:val="center"/>
          </w:tcPr>
          <w:p w:rsidR="005616B4" w:rsidRPr="00D970B7" w:rsidRDefault="005616B4" w:rsidP="000A3603">
            <w:pPr>
              <w:pStyle w:val="ListParagraph"/>
              <w:spacing w:line="360" w:lineRule="auto"/>
              <w:ind w:left="0"/>
              <w:jc w:val="center"/>
              <w:rPr>
                <w:rFonts w:ascii="Arial" w:hAnsi="Arial" w:cs="Arial"/>
              </w:rPr>
            </w:pPr>
            <w:r w:rsidRPr="00D970B7">
              <w:rPr>
                <w:rFonts w:ascii="Arial" w:hAnsi="Arial" w:cs="Arial"/>
              </w:rPr>
              <w:t>Tidak</w:t>
            </w:r>
          </w:p>
        </w:tc>
        <w:tc>
          <w:tcPr>
            <w:tcW w:w="426" w:type="pct"/>
            <w:vAlign w:val="center"/>
          </w:tcPr>
          <w:p w:rsidR="005616B4" w:rsidRPr="00D970B7" w:rsidRDefault="005616B4" w:rsidP="000A3603">
            <w:pPr>
              <w:pStyle w:val="ListParagraph"/>
              <w:spacing w:line="360" w:lineRule="auto"/>
              <w:ind w:left="0"/>
              <w:jc w:val="center"/>
              <w:rPr>
                <w:rFonts w:ascii="Arial" w:hAnsi="Arial" w:cs="Arial"/>
              </w:rPr>
            </w:pPr>
            <w:r w:rsidRPr="00D970B7">
              <w:rPr>
                <w:rFonts w:ascii="Arial" w:hAnsi="Arial" w:cs="Arial"/>
              </w:rPr>
              <w:t>0</w:t>
            </w:r>
          </w:p>
        </w:tc>
        <w:tc>
          <w:tcPr>
            <w:tcW w:w="809" w:type="pct"/>
          </w:tcPr>
          <w:p w:rsidR="005616B4" w:rsidRPr="00D970B7" w:rsidRDefault="005616B4" w:rsidP="000A3603">
            <w:pPr>
              <w:pStyle w:val="ListParagraph"/>
              <w:spacing w:line="360" w:lineRule="auto"/>
              <w:ind w:left="0"/>
              <w:jc w:val="center"/>
              <w:rPr>
                <w:rFonts w:ascii="Arial" w:hAnsi="Arial" w:cs="Arial"/>
              </w:rPr>
            </w:pPr>
          </w:p>
        </w:tc>
        <w:tc>
          <w:tcPr>
            <w:tcW w:w="816" w:type="pct"/>
          </w:tcPr>
          <w:p w:rsidR="005616B4" w:rsidRPr="00D970B7" w:rsidRDefault="005616B4" w:rsidP="000A3603">
            <w:pPr>
              <w:pStyle w:val="ListParagraph"/>
              <w:spacing w:line="360" w:lineRule="auto"/>
              <w:ind w:left="0"/>
              <w:jc w:val="center"/>
              <w:rPr>
                <w:rFonts w:ascii="Arial" w:hAnsi="Arial" w:cs="Arial"/>
              </w:rPr>
            </w:pPr>
          </w:p>
        </w:tc>
      </w:tr>
      <w:tr w:rsidR="005616B4" w:rsidTr="000A3603">
        <w:trPr>
          <w:trHeight w:val="417"/>
          <w:jc w:val="center"/>
        </w:trPr>
        <w:tc>
          <w:tcPr>
            <w:tcW w:w="1347" w:type="pct"/>
            <w:vMerge w:val="restart"/>
            <w:vAlign w:val="center"/>
          </w:tcPr>
          <w:p w:rsidR="005616B4" w:rsidRPr="00D970B7" w:rsidRDefault="005616B4" w:rsidP="000A3603">
            <w:pPr>
              <w:pStyle w:val="ListParagraph"/>
              <w:spacing w:line="360" w:lineRule="auto"/>
              <w:ind w:left="0"/>
              <w:rPr>
                <w:rFonts w:ascii="Arial" w:hAnsi="Arial" w:cs="Arial"/>
              </w:rPr>
            </w:pPr>
            <w:r w:rsidRPr="00D970B7">
              <w:rPr>
                <w:rFonts w:ascii="Arial" w:hAnsi="Arial" w:cs="Arial"/>
              </w:rPr>
              <w:t>Cara berjalan</w:t>
            </w:r>
          </w:p>
        </w:tc>
        <w:tc>
          <w:tcPr>
            <w:tcW w:w="1602" w:type="pct"/>
            <w:vAlign w:val="center"/>
          </w:tcPr>
          <w:p w:rsidR="005616B4" w:rsidRPr="00D970B7" w:rsidRDefault="005616B4" w:rsidP="000A3603">
            <w:pPr>
              <w:pStyle w:val="ListParagraph"/>
              <w:spacing w:line="360" w:lineRule="auto"/>
              <w:ind w:left="0"/>
              <w:jc w:val="center"/>
              <w:rPr>
                <w:rFonts w:ascii="Arial" w:hAnsi="Arial" w:cs="Arial"/>
              </w:rPr>
            </w:pPr>
            <w:r w:rsidRPr="00D970B7">
              <w:rPr>
                <w:rFonts w:ascii="Arial" w:hAnsi="Arial" w:cs="Arial"/>
              </w:rPr>
              <w:t>Normal, tidak dapat berjalan</w:t>
            </w:r>
          </w:p>
        </w:tc>
        <w:tc>
          <w:tcPr>
            <w:tcW w:w="426" w:type="pct"/>
            <w:vAlign w:val="center"/>
          </w:tcPr>
          <w:p w:rsidR="005616B4" w:rsidRPr="00D970B7" w:rsidRDefault="005616B4" w:rsidP="000A3603">
            <w:pPr>
              <w:pStyle w:val="ListParagraph"/>
              <w:spacing w:line="360" w:lineRule="auto"/>
              <w:ind w:left="0"/>
              <w:jc w:val="center"/>
              <w:rPr>
                <w:rFonts w:ascii="Arial" w:hAnsi="Arial" w:cs="Arial"/>
              </w:rPr>
            </w:pPr>
            <w:r w:rsidRPr="00D970B7">
              <w:rPr>
                <w:rFonts w:ascii="Arial" w:hAnsi="Arial" w:cs="Arial"/>
              </w:rPr>
              <w:t>0</w:t>
            </w:r>
          </w:p>
        </w:tc>
        <w:tc>
          <w:tcPr>
            <w:tcW w:w="809" w:type="pct"/>
          </w:tcPr>
          <w:p w:rsidR="005616B4" w:rsidRPr="00D970B7" w:rsidRDefault="005616B4" w:rsidP="000A3603">
            <w:pPr>
              <w:pStyle w:val="ListParagraph"/>
              <w:spacing w:line="360" w:lineRule="auto"/>
              <w:ind w:left="0"/>
              <w:jc w:val="center"/>
              <w:rPr>
                <w:rFonts w:ascii="Arial" w:hAnsi="Arial" w:cs="Arial"/>
              </w:rPr>
            </w:pPr>
          </w:p>
        </w:tc>
        <w:tc>
          <w:tcPr>
            <w:tcW w:w="816" w:type="pct"/>
          </w:tcPr>
          <w:p w:rsidR="005616B4" w:rsidRPr="00D970B7" w:rsidRDefault="005616B4" w:rsidP="000A3603">
            <w:pPr>
              <w:pStyle w:val="ListParagraph"/>
              <w:spacing w:line="360" w:lineRule="auto"/>
              <w:ind w:left="0"/>
              <w:jc w:val="center"/>
              <w:rPr>
                <w:rFonts w:ascii="Arial" w:hAnsi="Arial" w:cs="Arial"/>
              </w:rPr>
            </w:pPr>
          </w:p>
        </w:tc>
      </w:tr>
      <w:tr w:rsidR="005616B4" w:rsidTr="000A3603">
        <w:trPr>
          <w:trHeight w:val="417"/>
          <w:jc w:val="center"/>
        </w:trPr>
        <w:tc>
          <w:tcPr>
            <w:tcW w:w="1347" w:type="pct"/>
            <w:vMerge/>
            <w:vAlign w:val="center"/>
          </w:tcPr>
          <w:p w:rsidR="005616B4" w:rsidRPr="00D970B7" w:rsidRDefault="005616B4" w:rsidP="000A3603">
            <w:pPr>
              <w:pStyle w:val="ListParagraph"/>
              <w:spacing w:line="360" w:lineRule="auto"/>
              <w:ind w:left="0"/>
              <w:rPr>
                <w:rFonts w:ascii="Arial" w:hAnsi="Arial" w:cs="Arial"/>
              </w:rPr>
            </w:pPr>
          </w:p>
        </w:tc>
        <w:tc>
          <w:tcPr>
            <w:tcW w:w="1602" w:type="pct"/>
            <w:vAlign w:val="center"/>
          </w:tcPr>
          <w:p w:rsidR="005616B4" w:rsidRPr="00D970B7" w:rsidRDefault="005616B4" w:rsidP="000A3603">
            <w:pPr>
              <w:pStyle w:val="ListParagraph"/>
              <w:spacing w:line="360" w:lineRule="auto"/>
              <w:ind w:left="0"/>
              <w:jc w:val="center"/>
              <w:rPr>
                <w:rFonts w:ascii="Arial" w:hAnsi="Arial" w:cs="Arial"/>
              </w:rPr>
            </w:pPr>
            <w:r w:rsidRPr="00D970B7">
              <w:rPr>
                <w:rFonts w:ascii="Arial" w:hAnsi="Arial" w:cs="Arial"/>
              </w:rPr>
              <w:t>Lemah</w:t>
            </w:r>
          </w:p>
        </w:tc>
        <w:tc>
          <w:tcPr>
            <w:tcW w:w="426" w:type="pct"/>
            <w:vAlign w:val="center"/>
          </w:tcPr>
          <w:p w:rsidR="005616B4" w:rsidRPr="00D970B7" w:rsidRDefault="005616B4" w:rsidP="000A3603">
            <w:pPr>
              <w:pStyle w:val="ListParagraph"/>
              <w:spacing w:line="360" w:lineRule="auto"/>
              <w:ind w:left="0"/>
              <w:jc w:val="center"/>
              <w:rPr>
                <w:rFonts w:ascii="Arial" w:hAnsi="Arial" w:cs="Arial"/>
              </w:rPr>
            </w:pPr>
            <w:r w:rsidRPr="00D970B7">
              <w:rPr>
                <w:rFonts w:ascii="Arial" w:hAnsi="Arial" w:cs="Arial"/>
              </w:rPr>
              <w:t>10</w:t>
            </w:r>
          </w:p>
        </w:tc>
        <w:tc>
          <w:tcPr>
            <w:tcW w:w="809" w:type="pct"/>
          </w:tcPr>
          <w:p w:rsidR="005616B4" w:rsidRPr="00D970B7" w:rsidRDefault="005616B4" w:rsidP="000A3603">
            <w:pPr>
              <w:pStyle w:val="ListParagraph"/>
              <w:spacing w:line="360" w:lineRule="auto"/>
              <w:ind w:left="0"/>
              <w:jc w:val="center"/>
              <w:rPr>
                <w:rFonts w:ascii="Arial" w:hAnsi="Arial" w:cs="Arial"/>
              </w:rPr>
            </w:pPr>
          </w:p>
        </w:tc>
        <w:tc>
          <w:tcPr>
            <w:tcW w:w="816" w:type="pct"/>
          </w:tcPr>
          <w:p w:rsidR="005616B4" w:rsidRPr="00D970B7" w:rsidRDefault="005616B4" w:rsidP="000A3603">
            <w:pPr>
              <w:pStyle w:val="ListParagraph"/>
              <w:spacing w:line="360" w:lineRule="auto"/>
              <w:ind w:left="0"/>
              <w:jc w:val="center"/>
              <w:rPr>
                <w:rFonts w:ascii="Arial" w:hAnsi="Arial" w:cs="Arial"/>
              </w:rPr>
            </w:pPr>
          </w:p>
        </w:tc>
      </w:tr>
      <w:tr w:rsidR="005616B4" w:rsidTr="000A3603">
        <w:trPr>
          <w:trHeight w:val="417"/>
          <w:jc w:val="center"/>
        </w:trPr>
        <w:tc>
          <w:tcPr>
            <w:tcW w:w="1347" w:type="pct"/>
            <w:vMerge/>
            <w:vAlign w:val="center"/>
          </w:tcPr>
          <w:p w:rsidR="005616B4" w:rsidRPr="00D970B7" w:rsidRDefault="005616B4" w:rsidP="000A3603">
            <w:pPr>
              <w:pStyle w:val="ListParagraph"/>
              <w:spacing w:line="360" w:lineRule="auto"/>
              <w:ind w:left="0"/>
              <w:rPr>
                <w:rFonts w:ascii="Arial" w:hAnsi="Arial" w:cs="Arial"/>
              </w:rPr>
            </w:pPr>
          </w:p>
        </w:tc>
        <w:tc>
          <w:tcPr>
            <w:tcW w:w="1602" w:type="pct"/>
            <w:vAlign w:val="center"/>
          </w:tcPr>
          <w:p w:rsidR="005616B4" w:rsidRPr="00D970B7" w:rsidRDefault="005616B4" w:rsidP="000A3603">
            <w:pPr>
              <w:pStyle w:val="ListParagraph"/>
              <w:spacing w:line="360" w:lineRule="auto"/>
              <w:ind w:left="0"/>
              <w:jc w:val="center"/>
              <w:rPr>
                <w:rFonts w:ascii="Arial" w:hAnsi="Arial" w:cs="Arial"/>
              </w:rPr>
            </w:pPr>
            <w:r w:rsidRPr="00D970B7">
              <w:rPr>
                <w:rFonts w:ascii="Arial" w:hAnsi="Arial" w:cs="Arial"/>
              </w:rPr>
              <w:t>Terganggu</w:t>
            </w:r>
          </w:p>
        </w:tc>
        <w:tc>
          <w:tcPr>
            <w:tcW w:w="426" w:type="pct"/>
            <w:vAlign w:val="center"/>
          </w:tcPr>
          <w:p w:rsidR="005616B4" w:rsidRPr="00D970B7" w:rsidRDefault="005616B4" w:rsidP="000A3603">
            <w:pPr>
              <w:pStyle w:val="ListParagraph"/>
              <w:spacing w:line="360" w:lineRule="auto"/>
              <w:ind w:left="0"/>
              <w:jc w:val="center"/>
              <w:rPr>
                <w:rFonts w:ascii="Arial" w:hAnsi="Arial" w:cs="Arial"/>
              </w:rPr>
            </w:pPr>
            <w:r w:rsidRPr="00D970B7">
              <w:rPr>
                <w:rFonts w:ascii="Arial" w:hAnsi="Arial" w:cs="Arial"/>
              </w:rPr>
              <w:t>20</w:t>
            </w:r>
          </w:p>
        </w:tc>
        <w:tc>
          <w:tcPr>
            <w:tcW w:w="809" w:type="pct"/>
          </w:tcPr>
          <w:p w:rsidR="005616B4" w:rsidRPr="00D970B7" w:rsidRDefault="005616B4" w:rsidP="000A3603">
            <w:pPr>
              <w:pStyle w:val="ListParagraph"/>
              <w:spacing w:line="360" w:lineRule="auto"/>
              <w:ind w:left="0"/>
              <w:jc w:val="center"/>
              <w:rPr>
                <w:rFonts w:ascii="Arial" w:hAnsi="Arial" w:cs="Arial"/>
              </w:rPr>
            </w:pPr>
          </w:p>
        </w:tc>
        <w:tc>
          <w:tcPr>
            <w:tcW w:w="816" w:type="pct"/>
          </w:tcPr>
          <w:p w:rsidR="005616B4" w:rsidRPr="00D970B7" w:rsidRDefault="005616B4" w:rsidP="000A3603">
            <w:pPr>
              <w:pStyle w:val="ListParagraph"/>
              <w:spacing w:line="360" w:lineRule="auto"/>
              <w:ind w:left="0"/>
              <w:jc w:val="center"/>
              <w:rPr>
                <w:rFonts w:ascii="Arial" w:hAnsi="Arial" w:cs="Arial"/>
              </w:rPr>
            </w:pPr>
          </w:p>
        </w:tc>
      </w:tr>
      <w:tr w:rsidR="005616B4" w:rsidTr="000A3603">
        <w:trPr>
          <w:trHeight w:val="417"/>
          <w:jc w:val="center"/>
        </w:trPr>
        <w:tc>
          <w:tcPr>
            <w:tcW w:w="1347" w:type="pct"/>
            <w:vMerge w:val="restart"/>
            <w:vAlign w:val="center"/>
          </w:tcPr>
          <w:p w:rsidR="005616B4" w:rsidRPr="00D970B7" w:rsidRDefault="005616B4" w:rsidP="000A3603">
            <w:pPr>
              <w:pStyle w:val="ListParagraph"/>
              <w:spacing w:line="360" w:lineRule="auto"/>
              <w:ind w:left="0"/>
              <w:rPr>
                <w:rFonts w:ascii="Arial" w:hAnsi="Arial" w:cs="Arial"/>
              </w:rPr>
            </w:pPr>
            <w:r w:rsidRPr="00D970B7">
              <w:rPr>
                <w:rFonts w:ascii="Arial" w:hAnsi="Arial" w:cs="Arial"/>
              </w:rPr>
              <w:t>Status mental</w:t>
            </w:r>
          </w:p>
        </w:tc>
        <w:tc>
          <w:tcPr>
            <w:tcW w:w="1602" w:type="pct"/>
            <w:vAlign w:val="center"/>
          </w:tcPr>
          <w:p w:rsidR="005616B4" w:rsidRPr="00D970B7" w:rsidRDefault="005616B4" w:rsidP="000A3603">
            <w:pPr>
              <w:pStyle w:val="ListParagraph"/>
              <w:spacing w:line="360" w:lineRule="auto"/>
              <w:ind w:left="0"/>
              <w:jc w:val="center"/>
              <w:rPr>
                <w:rFonts w:ascii="Arial" w:hAnsi="Arial" w:cs="Arial"/>
              </w:rPr>
            </w:pPr>
            <w:r w:rsidRPr="00D970B7">
              <w:rPr>
                <w:rFonts w:ascii="Arial" w:hAnsi="Arial" w:cs="Arial"/>
              </w:rPr>
              <w:t>menyadari kelemahannya</w:t>
            </w:r>
          </w:p>
        </w:tc>
        <w:tc>
          <w:tcPr>
            <w:tcW w:w="426" w:type="pct"/>
            <w:vAlign w:val="center"/>
          </w:tcPr>
          <w:p w:rsidR="005616B4" w:rsidRPr="00D970B7" w:rsidRDefault="005616B4" w:rsidP="000A3603">
            <w:pPr>
              <w:pStyle w:val="ListParagraph"/>
              <w:spacing w:line="360" w:lineRule="auto"/>
              <w:ind w:left="0"/>
              <w:jc w:val="center"/>
              <w:rPr>
                <w:rFonts w:ascii="Arial" w:hAnsi="Arial" w:cs="Arial"/>
              </w:rPr>
            </w:pPr>
            <w:r w:rsidRPr="00D970B7">
              <w:rPr>
                <w:rFonts w:ascii="Arial" w:hAnsi="Arial" w:cs="Arial"/>
              </w:rPr>
              <w:t>0</w:t>
            </w:r>
          </w:p>
        </w:tc>
        <w:tc>
          <w:tcPr>
            <w:tcW w:w="809" w:type="pct"/>
          </w:tcPr>
          <w:p w:rsidR="005616B4" w:rsidRPr="00D970B7" w:rsidRDefault="005616B4" w:rsidP="000A3603">
            <w:pPr>
              <w:pStyle w:val="ListParagraph"/>
              <w:spacing w:line="360" w:lineRule="auto"/>
              <w:ind w:left="0"/>
              <w:jc w:val="center"/>
              <w:rPr>
                <w:rFonts w:ascii="Arial" w:hAnsi="Arial" w:cs="Arial"/>
              </w:rPr>
            </w:pPr>
          </w:p>
        </w:tc>
        <w:tc>
          <w:tcPr>
            <w:tcW w:w="816" w:type="pct"/>
          </w:tcPr>
          <w:p w:rsidR="005616B4" w:rsidRPr="00D970B7" w:rsidRDefault="005616B4" w:rsidP="000A3603">
            <w:pPr>
              <w:pStyle w:val="ListParagraph"/>
              <w:spacing w:line="360" w:lineRule="auto"/>
              <w:ind w:left="0"/>
              <w:jc w:val="center"/>
              <w:rPr>
                <w:rFonts w:ascii="Arial" w:hAnsi="Arial" w:cs="Arial"/>
              </w:rPr>
            </w:pPr>
          </w:p>
        </w:tc>
      </w:tr>
      <w:tr w:rsidR="005616B4" w:rsidTr="000A3603">
        <w:trPr>
          <w:trHeight w:val="417"/>
          <w:jc w:val="center"/>
        </w:trPr>
        <w:tc>
          <w:tcPr>
            <w:tcW w:w="1347" w:type="pct"/>
            <w:vMerge/>
            <w:vAlign w:val="center"/>
          </w:tcPr>
          <w:p w:rsidR="005616B4" w:rsidRPr="00D970B7" w:rsidRDefault="005616B4" w:rsidP="000A3603">
            <w:pPr>
              <w:pStyle w:val="ListParagraph"/>
              <w:spacing w:line="360" w:lineRule="auto"/>
              <w:ind w:left="0"/>
              <w:jc w:val="center"/>
              <w:rPr>
                <w:rFonts w:ascii="Arial" w:hAnsi="Arial" w:cs="Arial"/>
              </w:rPr>
            </w:pPr>
          </w:p>
        </w:tc>
        <w:tc>
          <w:tcPr>
            <w:tcW w:w="1602" w:type="pct"/>
            <w:vAlign w:val="center"/>
          </w:tcPr>
          <w:p w:rsidR="005616B4" w:rsidRPr="00D970B7" w:rsidRDefault="005616B4" w:rsidP="000A3603">
            <w:pPr>
              <w:pStyle w:val="ListParagraph"/>
              <w:spacing w:line="360" w:lineRule="auto"/>
              <w:ind w:left="0"/>
              <w:jc w:val="center"/>
              <w:rPr>
                <w:rFonts w:ascii="Arial" w:hAnsi="Arial" w:cs="Arial"/>
              </w:rPr>
            </w:pPr>
            <w:r w:rsidRPr="00D970B7">
              <w:rPr>
                <w:rFonts w:ascii="Arial" w:hAnsi="Arial" w:cs="Arial"/>
              </w:rPr>
              <w:t>Tidak menyadari kelemahannya</w:t>
            </w:r>
          </w:p>
        </w:tc>
        <w:tc>
          <w:tcPr>
            <w:tcW w:w="426" w:type="pct"/>
            <w:vAlign w:val="center"/>
          </w:tcPr>
          <w:p w:rsidR="005616B4" w:rsidRPr="00D970B7" w:rsidRDefault="005616B4" w:rsidP="000A3603">
            <w:pPr>
              <w:pStyle w:val="ListParagraph"/>
              <w:spacing w:line="360" w:lineRule="auto"/>
              <w:ind w:left="0"/>
              <w:jc w:val="center"/>
              <w:rPr>
                <w:rFonts w:ascii="Arial" w:hAnsi="Arial" w:cs="Arial"/>
              </w:rPr>
            </w:pPr>
            <w:r w:rsidRPr="00D970B7">
              <w:rPr>
                <w:rFonts w:ascii="Arial" w:hAnsi="Arial" w:cs="Arial"/>
              </w:rPr>
              <w:t>15</w:t>
            </w:r>
          </w:p>
        </w:tc>
        <w:tc>
          <w:tcPr>
            <w:tcW w:w="809" w:type="pct"/>
          </w:tcPr>
          <w:p w:rsidR="005616B4" w:rsidRPr="00D970B7" w:rsidRDefault="005616B4" w:rsidP="000A3603">
            <w:pPr>
              <w:pStyle w:val="ListParagraph"/>
              <w:spacing w:line="360" w:lineRule="auto"/>
              <w:ind w:left="0"/>
              <w:jc w:val="center"/>
              <w:rPr>
                <w:rFonts w:ascii="Arial" w:hAnsi="Arial" w:cs="Arial"/>
              </w:rPr>
            </w:pPr>
          </w:p>
        </w:tc>
        <w:tc>
          <w:tcPr>
            <w:tcW w:w="816" w:type="pct"/>
          </w:tcPr>
          <w:p w:rsidR="005616B4" w:rsidRPr="00D970B7" w:rsidRDefault="005616B4" w:rsidP="000A3603">
            <w:pPr>
              <w:pStyle w:val="ListParagraph"/>
              <w:spacing w:line="360" w:lineRule="auto"/>
              <w:ind w:left="0"/>
              <w:jc w:val="center"/>
              <w:rPr>
                <w:rFonts w:ascii="Arial" w:hAnsi="Arial" w:cs="Arial"/>
              </w:rPr>
            </w:pPr>
          </w:p>
        </w:tc>
      </w:tr>
      <w:tr w:rsidR="005616B4" w:rsidTr="000A3603">
        <w:trPr>
          <w:trHeight w:val="417"/>
          <w:jc w:val="center"/>
        </w:trPr>
        <w:tc>
          <w:tcPr>
            <w:tcW w:w="1347" w:type="pct"/>
            <w:vAlign w:val="center"/>
          </w:tcPr>
          <w:p w:rsidR="005616B4" w:rsidRPr="00D970B7" w:rsidRDefault="005616B4" w:rsidP="000A3603">
            <w:pPr>
              <w:pStyle w:val="ListParagraph"/>
              <w:spacing w:line="360" w:lineRule="auto"/>
              <w:ind w:left="0"/>
              <w:jc w:val="center"/>
              <w:rPr>
                <w:rFonts w:ascii="Arial" w:hAnsi="Arial" w:cs="Arial"/>
                <w:b/>
              </w:rPr>
            </w:pPr>
            <w:r w:rsidRPr="00D970B7">
              <w:rPr>
                <w:rFonts w:ascii="Arial" w:hAnsi="Arial" w:cs="Arial"/>
                <w:b/>
              </w:rPr>
              <w:t>Total skor</w:t>
            </w:r>
          </w:p>
        </w:tc>
        <w:tc>
          <w:tcPr>
            <w:tcW w:w="1602" w:type="pct"/>
            <w:vAlign w:val="center"/>
          </w:tcPr>
          <w:p w:rsidR="005616B4" w:rsidRPr="00D970B7" w:rsidRDefault="005616B4" w:rsidP="000A3603">
            <w:pPr>
              <w:pStyle w:val="ListParagraph"/>
              <w:spacing w:line="360" w:lineRule="auto"/>
              <w:ind w:left="0"/>
              <w:jc w:val="center"/>
              <w:rPr>
                <w:rFonts w:ascii="Arial" w:hAnsi="Arial" w:cs="Arial"/>
              </w:rPr>
            </w:pPr>
          </w:p>
        </w:tc>
        <w:tc>
          <w:tcPr>
            <w:tcW w:w="426" w:type="pct"/>
            <w:vAlign w:val="center"/>
          </w:tcPr>
          <w:p w:rsidR="005616B4" w:rsidRPr="00D970B7" w:rsidRDefault="005616B4" w:rsidP="000A3603">
            <w:pPr>
              <w:pStyle w:val="ListParagraph"/>
              <w:spacing w:line="360" w:lineRule="auto"/>
              <w:ind w:left="0"/>
              <w:jc w:val="center"/>
              <w:rPr>
                <w:rFonts w:ascii="Arial" w:hAnsi="Arial" w:cs="Arial"/>
              </w:rPr>
            </w:pPr>
          </w:p>
        </w:tc>
        <w:tc>
          <w:tcPr>
            <w:tcW w:w="809" w:type="pct"/>
          </w:tcPr>
          <w:p w:rsidR="005616B4" w:rsidRPr="00D970B7" w:rsidRDefault="005616B4" w:rsidP="000A3603">
            <w:pPr>
              <w:pStyle w:val="ListParagraph"/>
              <w:spacing w:line="360" w:lineRule="auto"/>
              <w:ind w:left="0"/>
              <w:jc w:val="center"/>
              <w:rPr>
                <w:rFonts w:ascii="Arial" w:hAnsi="Arial" w:cs="Arial"/>
              </w:rPr>
            </w:pPr>
          </w:p>
        </w:tc>
        <w:tc>
          <w:tcPr>
            <w:tcW w:w="816" w:type="pct"/>
          </w:tcPr>
          <w:p w:rsidR="005616B4" w:rsidRPr="00D970B7" w:rsidRDefault="005616B4" w:rsidP="000A3603">
            <w:pPr>
              <w:pStyle w:val="ListParagraph"/>
              <w:spacing w:line="360" w:lineRule="auto"/>
              <w:ind w:left="0"/>
              <w:jc w:val="center"/>
              <w:rPr>
                <w:rFonts w:ascii="Arial" w:hAnsi="Arial" w:cs="Arial"/>
              </w:rPr>
            </w:pPr>
          </w:p>
        </w:tc>
      </w:tr>
    </w:tbl>
    <w:p w:rsidR="005616B4" w:rsidRPr="001118B8" w:rsidRDefault="005616B4" w:rsidP="005616B4">
      <w:pPr>
        <w:jc w:val="center"/>
        <w:rPr>
          <w:rFonts w:ascii="Arial" w:hAnsi="Arial" w:cs="Arial"/>
          <w:b/>
        </w:rPr>
      </w:pPr>
      <w:r>
        <w:rPr>
          <w:rFonts w:ascii="Arial" w:hAnsi="Arial" w:cs="Arial"/>
          <w:b/>
        </w:rPr>
        <w:t xml:space="preserve">Gambar 2.1 </w:t>
      </w:r>
      <w:r>
        <w:rPr>
          <w:rFonts w:ascii="Arial" w:hAnsi="Arial" w:cs="Arial"/>
          <w:b/>
          <w:i/>
        </w:rPr>
        <w:t>I</w:t>
      </w:r>
      <w:r w:rsidRPr="001118B8">
        <w:rPr>
          <w:rFonts w:ascii="Arial" w:hAnsi="Arial" w:cs="Arial"/>
          <w:b/>
          <w:i/>
        </w:rPr>
        <w:t>nsterumen Morse Fall Scale</w:t>
      </w:r>
    </w:p>
    <w:p w:rsidR="005616B4" w:rsidRPr="009E61C3" w:rsidRDefault="005616B4" w:rsidP="005616B4">
      <w:pPr>
        <w:jc w:val="both"/>
        <w:rPr>
          <w:rFonts w:ascii="Arial" w:hAnsi="Arial" w:cs="Arial"/>
          <w:sz w:val="22"/>
          <w:szCs w:val="22"/>
        </w:rPr>
      </w:pPr>
      <w:r w:rsidRPr="00DB2C33">
        <w:rPr>
          <w:rFonts w:ascii="Arial" w:hAnsi="Arial" w:cs="Arial"/>
        </w:rPr>
        <w:tab/>
      </w:r>
      <w:r w:rsidRPr="00DB2C33">
        <w:rPr>
          <w:rFonts w:ascii="Arial" w:hAnsi="Arial" w:cs="Arial"/>
        </w:rPr>
        <w:tab/>
      </w:r>
      <w:proofErr w:type="gramStart"/>
      <w:r w:rsidRPr="009E61C3">
        <w:rPr>
          <w:rFonts w:ascii="Arial" w:hAnsi="Arial" w:cs="Arial"/>
          <w:sz w:val="22"/>
          <w:szCs w:val="22"/>
        </w:rPr>
        <w:t>Keterangan :</w:t>
      </w:r>
      <w:proofErr w:type="gramEnd"/>
      <w:r w:rsidRPr="009E61C3">
        <w:rPr>
          <w:rFonts w:ascii="Arial" w:hAnsi="Arial" w:cs="Arial"/>
          <w:sz w:val="22"/>
          <w:szCs w:val="22"/>
        </w:rPr>
        <w:t xml:space="preserve"> </w:t>
      </w:r>
    </w:p>
    <w:p w:rsidR="005616B4" w:rsidRPr="009E61C3" w:rsidRDefault="005616B4" w:rsidP="005616B4">
      <w:pPr>
        <w:ind w:left="1800" w:firstLine="720"/>
        <w:jc w:val="both"/>
        <w:rPr>
          <w:rFonts w:ascii="Arial" w:hAnsi="Arial" w:cs="Arial"/>
          <w:sz w:val="22"/>
          <w:szCs w:val="22"/>
        </w:rPr>
      </w:pPr>
      <w:r w:rsidRPr="009E61C3">
        <w:rPr>
          <w:rFonts w:ascii="Arial" w:hAnsi="Arial" w:cs="Arial"/>
          <w:sz w:val="22"/>
          <w:szCs w:val="22"/>
        </w:rPr>
        <w:t>Bila total score &lt; 45 resiko rendah dan bila total score ≥ 45 risiko tinggi</w:t>
      </w:r>
    </w:p>
    <w:p w:rsidR="005616B4" w:rsidRPr="009E61C3" w:rsidRDefault="005616B4" w:rsidP="005616B4">
      <w:pPr>
        <w:ind w:left="1080" w:firstLine="720"/>
        <w:jc w:val="both"/>
        <w:rPr>
          <w:rFonts w:ascii="Arial" w:hAnsi="Arial" w:cs="Arial"/>
          <w:sz w:val="22"/>
          <w:szCs w:val="22"/>
        </w:rPr>
      </w:pPr>
      <w:r w:rsidRPr="009E61C3">
        <w:rPr>
          <w:rFonts w:ascii="Arial" w:hAnsi="Arial" w:cs="Arial"/>
          <w:sz w:val="22"/>
          <w:szCs w:val="22"/>
        </w:rPr>
        <w:t>Kesimpulan:</w:t>
      </w:r>
    </w:p>
    <w:p w:rsidR="005616B4" w:rsidRPr="009E61C3" w:rsidRDefault="005616B4" w:rsidP="005616B4">
      <w:pPr>
        <w:ind w:firstLine="720"/>
        <w:jc w:val="both"/>
        <w:rPr>
          <w:rFonts w:ascii="Arial" w:hAnsi="Arial" w:cs="Arial"/>
          <w:sz w:val="22"/>
          <w:szCs w:val="22"/>
          <w:lang w:val="id-ID"/>
        </w:rPr>
      </w:pPr>
      <w:r w:rsidRPr="009E61C3">
        <w:rPr>
          <w:rFonts w:ascii="Arial" w:hAnsi="Arial" w:cs="Arial"/>
          <w:sz w:val="22"/>
          <w:szCs w:val="22"/>
        </w:rPr>
        <w:t xml:space="preserve"> </w:t>
      </w:r>
      <w:r w:rsidRPr="009E61C3">
        <w:rPr>
          <w:rFonts w:ascii="Arial" w:hAnsi="Arial" w:cs="Arial"/>
          <w:sz w:val="22"/>
          <w:szCs w:val="22"/>
        </w:rPr>
        <w:tab/>
      </w:r>
      <w:r w:rsidRPr="009E61C3">
        <w:rPr>
          <w:rFonts w:ascii="Arial" w:hAnsi="Arial" w:cs="Arial"/>
          <w:sz w:val="22"/>
          <w:szCs w:val="22"/>
        </w:rPr>
        <w:tab/>
        <w:t>RR (risiko rendah) &lt; 45</w:t>
      </w:r>
    </w:p>
    <w:p w:rsidR="005616B4" w:rsidRPr="00FE19AA" w:rsidRDefault="005616B4" w:rsidP="005616B4">
      <w:pPr>
        <w:ind w:left="1440" w:firstLine="720"/>
        <w:jc w:val="both"/>
        <w:rPr>
          <w:rFonts w:ascii="Arial" w:hAnsi="Arial" w:cs="Arial"/>
          <w:sz w:val="22"/>
          <w:szCs w:val="22"/>
          <w:lang w:val="id-ID"/>
        </w:rPr>
      </w:pPr>
      <w:r w:rsidRPr="009E61C3">
        <w:rPr>
          <w:rFonts w:ascii="Arial" w:hAnsi="Arial" w:cs="Arial"/>
          <w:sz w:val="22"/>
          <w:szCs w:val="22"/>
        </w:rPr>
        <w:t>RT (risiko tinggi</w:t>
      </w:r>
      <w:proofErr w:type="gramStart"/>
      <w:r w:rsidRPr="009E61C3">
        <w:rPr>
          <w:rFonts w:ascii="Arial" w:hAnsi="Arial" w:cs="Arial"/>
          <w:sz w:val="22"/>
          <w:szCs w:val="22"/>
        </w:rPr>
        <w:t>)  ≥</w:t>
      </w:r>
      <w:proofErr w:type="gramEnd"/>
      <w:r w:rsidRPr="009E61C3">
        <w:rPr>
          <w:rFonts w:ascii="Arial" w:hAnsi="Arial" w:cs="Arial"/>
          <w:sz w:val="22"/>
          <w:szCs w:val="22"/>
        </w:rPr>
        <w:t xml:space="preserve"> 45</w:t>
      </w:r>
    </w:p>
    <w:p w:rsidR="005616B4" w:rsidRPr="00E37CDA" w:rsidRDefault="005616B4" w:rsidP="005616B4">
      <w:pPr>
        <w:spacing w:line="480" w:lineRule="auto"/>
        <w:jc w:val="right"/>
        <w:rPr>
          <w:rFonts w:ascii="Arial" w:hAnsi="Arial" w:cs="Arial"/>
          <w:b/>
          <w:lang w:val="id-ID"/>
        </w:rPr>
      </w:pPr>
      <w:r>
        <w:rPr>
          <w:rFonts w:ascii="Arial" w:hAnsi="Arial" w:cs="Arial"/>
          <w:b/>
        </w:rPr>
        <w:lastRenderedPageBreak/>
        <w:t xml:space="preserve">LAMPIRAN </w:t>
      </w:r>
      <w:r>
        <w:rPr>
          <w:rFonts w:ascii="Arial" w:hAnsi="Arial" w:cs="Arial"/>
          <w:b/>
          <w:lang w:val="id-ID"/>
        </w:rPr>
        <w:t>5</w:t>
      </w:r>
      <w:r>
        <w:rPr>
          <w:rFonts w:ascii="Arial" w:hAnsi="Arial" w:cs="Arial"/>
          <w:noProof/>
          <w:sz w:val="22"/>
          <w:szCs w:val="22"/>
        </w:rPr>
        <w:drawing>
          <wp:inline distT="0" distB="0" distL="0" distR="0" wp14:anchorId="17ACBE4B" wp14:editId="590D033C">
            <wp:extent cx="5039995" cy="7819390"/>
            <wp:effectExtent l="0" t="0" r="8255"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op 1.jpg"/>
                    <pic:cNvPicPr/>
                  </pic:nvPicPr>
                  <pic:blipFill>
                    <a:blip r:embed="rId33">
                      <a:extLst>
                        <a:ext uri="{28A0092B-C50C-407E-A947-70E740481C1C}">
                          <a14:useLocalDpi xmlns:a14="http://schemas.microsoft.com/office/drawing/2010/main" val="0"/>
                        </a:ext>
                      </a:extLst>
                    </a:blip>
                    <a:stretch>
                      <a:fillRect/>
                    </a:stretch>
                  </pic:blipFill>
                  <pic:spPr>
                    <a:xfrm>
                      <a:off x="0" y="0"/>
                      <a:ext cx="5039995" cy="7819390"/>
                    </a:xfrm>
                    <a:prstGeom prst="rect">
                      <a:avLst/>
                    </a:prstGeom>
                  </pic:spPr>
                </pic:pic>
              </a:graphicData>
            </a:graphic>
          </wp:inline>
        </w:drawing>
      </w:r>
      <w:r>
        <w:rPr>
          <w:rFonts w:ascii="Arial" w:hAnsi="Arial" w:cs="Arial"/>
          <w:sz w:val="22"/>
          <w:szCs w:val="22"/>
        </w:rPr>
        <w:br w:type="page"/>
      </w:r>
      <w:r>
        <w:rPr>
          <w:noProof/>
        </w:rPr>
        <w:lastRenderedPageBreak/>
        <w:drawing>
          <wp:inline distT="0" distB="0" distL="0" distR="0" wp14:anchorId="6341F348" wp14:editId="741EECDE">
            <wp:extent cx="5039995" cy="7466965"/>
            <wp:effectExtent l="0" t="0" r="8255" b="63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op 2.jpg"/>
                    <pic:cNvPicPr/>
                  </pic:nvPicPr>
                  <pic:blipFill>
                    <a:blip r:embed="rId34">
                      <a:extLst>
                        <a:ext uri="{28A0092B-C50C-407E-A947-70E740481C1C}">
                          <a14:useLocalDpi xmlns:a14="http://schemas.microsoft.com/office/drawing/2010/main" val="0"/>
                        </a:ext>
                      </a:extLst>
                    </a:blip>
                    <a:stretch>
                      <a:fillRect/>
                    </a:stretch>
                  </pic:blipFill>
                  <pic:spPr>
                    <a:xfrm>
                      <a:off x="0" y="0"/>
                      <a:ext cx="5039995" cy="7466965"/>
                    </a:xfrm>
                    <a:prstGeom prst="rect">
                      <a:avLst/>
                    </a:prstGeom>
                  </pic:spPr>
                </pic:pic>
              </a:graphicData>
            </a:graphic>
          </wp:inline>
        </w:drawing>
      </w:r>
    </w:p>
    <w:p w:rsidR="005616B4" w:rsidRDefault="005616B4" w:rsidP="005616B4">
      <w:pPr>
        <w:spacing w:after="200" w:line="276" w:lineRule="auto"/>
      </w:pPr>
      <w:r>
        <w:br w:type="page"/>
      </w:r>
    </w:p>
    <w:p w:rsidR="005616B4" w:rsidRDefault="005616B4" w:rsidP="005616B4">
      <w:pPr>
        <w:spacing w:line="480" w:lineRule="auto"/>
        <w:jc w:val="right"/>
        <w:rPr>
          <w:rFonts w:ascii="Arial" w:hAnsi="Arial" w:cs="Arial"/>
          <w:b/>
          <w:lang w:val="id-ID"/>
        </w:rPr>
      </w:pPr>
      <w:r>
        <w:rPr>
          <w:rFonts w:ascii="Arial" w:hAnsi="Arial" w:cs="Arial"/>
          <w:b/>
        </w:rPr>
        <w:lastRenderedPageBreak/>
        <w:t xml:space="preserve">LAMPIRAN </w:t>
      </w:r>
      <w:r>
        <w:rPr>
          <w:rFonts w:ascii="Arial" w:hAnsi="Arial" w:cs="Arial"/>
          <w:b/>
          <w:lang w:val="id-ID"/>
        </w:rPr>
        <w:t>6</w:t>
      </w:r>
      <w:r>
        <w:rPr>
          <w:noProof/>
        </w:rPr>
        <w:drawing>
          <wp:inline distT="0" distB="0" distL="0" distR="0" wp14:anchorId="6171E713" wp14:editId="69BAA96E">
            <wp:extent cx="5039995" cy="7679690"/>
            <wp:effectExtent l="0" t="0" r="8255"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 alfi.jpg"/>
                    <pic:cNvPicPr/>
                  </pic:nvPicPr>
                  <pic:blipFill>
                    <a:blip r:embed="rId35">
                      <a:extLst>
                        <a:ext uri="{28A0092B-C50C-407E-A947-70E740481C1C}">
                          <a14:useLocalDpi xmlns:a14="http://schemas.microsoft.com/office/drawing/2010/main" val="0"/>
                        </a:ext>
                      </a:extLst>
                    </a:blip>
                    <a:stretch>
                      <a:fillRect/>
                    </a:stretch>
                  </pic:blipFill>
                  <pic:spPr>
                    <a:xfrm>
                      <a:off x="0" y="0"/>
                      <a:ext cx="5039995" cy="7679690"/>
                    </a:xfrm>
                    <a:prstGeom prst="rect">
                      <a:avLst/>
                    </a:prstGeom>
                  </pic:spPr>
                </pic:pic>
              </a:graphicData>
            </a:graphic>
          </wp:inline>
        </w:drawing>
      </w:r>
      <w:r>
        <w:rPr>
          <w:rFonts w:ascii="Arial" w:hAnsi="Arial" w:cs="Arial"/>
          <w:b/>
          <w:noProof/>
        </w:rPr>
        <w:lastRenderedPageBreak/>
        <w:drawing>
          <wp:inline distT="0" distB="0" distL="0" distR="0" wp14:anchorId="3902BF85" wp14:editId="397A33FF">
            <wp:extent cx="5039995" cy="7281545"/>
            <wp:effectExtent l="0" t="0" r="8255"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 hasann.jpg"/>
                    <pic:cNvPicPr/>
                  </pic:nvPicPr>
                  <pic:blipFill>
                    <a:blip r:embed="rId36">
                      <a:extLst>
                        <a:ext uri="{28A0092B-C50C-407E-A947-70E740481C1C}">
                          <a14:useLocalDpi xmlns:a14="http://schemas.microsoft.com/office/drawing/2010/main" val="0"/>
                        </a:ext>
                      </a:extLst>
                    </a:blip>
                    <a:stretch>
                      <a:fillRect/>
                    </a:stretch>
                  </pic:blipFill>
                  <pic:spPr>
                    <a:xfrm>
                      <a:off x="0" y="0"/>
                      <a:ext cx="5039995" cy="7281545"/>
                    </a:xfrm>
                    <a:prstGeom prst="rect">
                      <a:avLst/>
                    </a:prstGeom>
                  </pic:spPr>
                </pic:pic>
              </a:graphicData>
            </a:graphic>
          </wp:inline>
        </w:drawing>
      </w:r>
      <w:r>
        <w:rPr>
          <w:noProof/>
        </w:rPr>
        <w:lastRenderedPageBreak/>
        <w:drawing>
          <wp:inline distT="0" distB="0" distL="0" distR="0" wp14:anchorId="20299FF2" wp14:editId="77E9C660">
            <wp:extent cx="5039995" cy="7877175"/>
            <wp:effectExtent l="0" t="0" r="8255" b="952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u timi.jpg"/>
                    <pic:cNvPicPr/>
                  </pic:nvPicPr>
                  <pic:blipFill>
                    <a:blip r:embed="rId37">
                      <a:extLst>
                        <a:ext uri="{28A0092B-C50C-407E-A947-70E740481C1C}">
                          <a14:useLocalDpi xmlns:a14="http://schemas.microsoft.com/office/drawing/2010/main" val="0"/>
                        </a:ext>
                      </a:extLst>
                    </a:blip>
                    <a:stretch>
                      <a:fillRect/>
                    </a:stretch>
                  </pic:blipFill>
                  <pic:spPr>
                    <a:xfrm>
                      <a:off x="0" y="0"/>
                      <a:ext cx="5039995" cy="7877175"/>
                    </a:xfrm>
                    <a:prstGeom prst="rect">
                      <a:avLst/>
                    </a:prstGeom>
                  </pic:spPr>
                </pic:pic>
              </a:graphicData>
            </a:graphic>
          </wp:inline>
        </w:drawing>
      </w:r>
    </w:p>
    <w:p w:rsidR="005616B4" w:rsidRDefault="005616B4" w:rsidP="005616B4">
      <w:pPr>
        <w:spacing w:line="480" w:lineRule="auto"/>
        <w:jc w:val="right"/>
        <w:rPr>
          <w:rFonts w:ascii="Arial" w:hAnsi="Arial" w:cs="Arial"/>
          <w:b/>
          <w:lang w:val="id-ID"/>
        </w:rPr>
      </w:pPr>
      <w:r>
        <w:rPr>
          <w:rFonts w:ascii="Arial" w:hAnsi="Arial" w:cs="Arial"/>
          <w:b/>
        </w:rPr>
        <w:lastRenderedPageBreak/>
        <w:t xml:space="preserve">LAMPIRAN </w:t>
      </w:r>
      <w:r>
        <w:rPr>
          <w:rFonts w:ascii="Arial" w:hAnsi="Arial" w:cs="Arial"/>
          <w:b/>
          <w:lang w:val="id-ID"/>
        </w:rPr>
        <w:t>7</w:t>
      </w:r>
    </w:p>
    <w:p w:rsidR="005616B4" w:rsidRDefault="005616B4" w:rsidP="005616B4">
      <w:pPr>
        <w:spacing w:after="200" w:line="480" w:lineRule="auto"/>
        <w:rPr>
          <w:rFonts w:ascii="Arial" w:hAnsi="Arial" w:cs="Arial"/>
          <w:b/>
          <w:lang w:val="id-ID"/>
        </w:rPr>
      </w:pPr>
      <w:r>
        <w:rPr>
          <w:rFonts w:ascii="Arial" w:hAnsi="Arial" w:cs="Arial"/>
          <w:b/>
          <w:noProof/>
        </w:rPr>
        <w:drawing>
          <wp:inline distT="0" distB="0" distL="0" distR="0" wp14:anchorId="5E6C4B4E" wp14:editId="7B91E80B">
            <wp:extent cx="5039995" cy="7398385"/>
            <wp:effectExtent l="0" t="0" r="8255"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upen kampus.jpg"/>
                    <pic:cNvPicPr/>
                  </pic:nvPicPr>
                  <pic:blipFill>
                    <a:blip r:embed="rId38">
                      <a:extLst>
                        <a:ext uri="{28A0092B-C50C-407E-A947-70E740481C1C}">
                          <a14:useLocalDpi xmlns:a14="http://schemas.microsoft.com/office/drawing/2010/main" val="0"/>
                        </a:ext>
                      </a:extLst>
                    </a:blip>
                    <a:stretch>
                      <a:fillRect/>
                    </a:stretch>
                  </pic:blipFill>
                  <pic:spPr>
                    <a:xfrm>
                      <a:off x="0" y="0"/>
                      <a:ext cx="5039995" cy="7398385"/>
                    </a:xfrm>
                    <a:prstGeom prst="rect">
                      <a:avLst/>
                    </a:prstGeom>
                  </pic:spPr>
                </pic:pic>
              </a:graphicData>
            </a:graphic>
          </wp:inline>
        </w:drawing>
      </w:r>
    </w:p>
    <w:p w:rsidR="005616B4" w:rsidRDefault="005616B4" w:rsidP="005616B4">
      <w:pPr>
        <w:spacing w:after="200" w:line="276" w:lineRule="auto"/>
        <w:rPr>
          <w:rFonts w:ascii="Arial" w:hAnsi="Arial" w:cs="Arial"/>
          <w:b/>
          <w:lang w:val="id-ID"/>
        </w:rPr>
      </w:pPr>
      <w:r>
        <w:rPr>
          <w:rFonts w:ascii="Arial" w:hAnsi="Arial" w:cs="Arial"/>
          <w:b/>
          <w:noProof/>
        </w:rPr>
        <w:lastRenderedPageBreak/>
        <w:drawing>
          <wp:inline distT="0" distB="0" distL="0" distR="0" wp14:anchorId="277FDFBD" wp14:editId="6FB7254E">
            <wp:extent cx="5039995" cy="7389495"/>
            <wp:effectExtent l="0" t="0" r="8255" b="190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upen moeis 1.jpg"/>
                    <pic:cNvPicPr/>
                  </pic:nvPicPr>
                  <pic:blipFill>
                    <a:blip r:embed="rId39">
                      <a:extLst>
                        <a:ext uri="{28A0092B-C50C-407E-A947-70E740481C1C}">
                          <a14:useLocalDpi xmlns:a14="http://schemas.microsoft.com/office/drawing/2010/main" val="0"/>
                        </a:ext>
                      </a:extLst>
                    </a:blip>
                    <a:stretch>
                      <a:fillRect/>
                    </a:stretch>
                  </pic:blipFill>
                  <pic:spPr>
                    <a:xfrm>
                      <a:off x="0" y="0"/>
                      <a:ext cx="5039995" cy="7389495"/>
                    </a:xfrm>
                    <a:prstGeom prst="rect">
                      <a:avLst/>
                    </a:prstGeom>
                  </pic:spPr>
                </pic:pic>
              </a:graphicData>
            </a:graphic>
          </wp:inline>
        </w:drawing>
      </w:r>
      <w:r>
        <w:rPr>
          <w:rFonts w:ascii="Arial" w:hAnsi="Arial" w:cs="Arial"/>
          <w:b/>
          <w:lang w:val="id-ID"/>
        </w:rPr>
        <w:br w:type="page"/>
      </w:r>
    </w:p>
    <w:p w:rsidR="005616B4" w:rsidRDefault="005616B4" w:rsidP="005616B4">
      <w:pPr>
        <w:spacing w:after="200" w:line="480" w:lineRule="auto"/>
        <w:rPr>
          <w:rFonts w:ascii="Arial" w:hAnsi="Arial" w:cs="Arial"/>
          <w:b/>
          <w:lang w:val="id-ID"/>
        </w:rPr>
      </w:pPr>
      <w:r>
        <w:rPr>
          <w:rFonts w:ascii="Arial" w:hAnsi="Arial" w:cs="Arial"/>
          <w:b/>
          <w:noProof/>
        </w:rPr>
        <w:lastRenderedPageBreak/>
        <w:drawing>
          <wp:inline distT="0" distB="0" distL="0" distR="0" wp14:anchorId="601F24C2" wp14:editId="25D21765">
            <wp:extent cx="5039995" cy="7256780"/>
            <wp:effectExtent l="0" t="0" r="8255" b="127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upen moeis 2.jpg"/>
                    <pic:cNvPicPr/>
                  </pic:nvPicPr>
                  <pic:blipFill>
                    <a:blip r:embed="rId40">
                      <a:extLst>
                        <a:ext uri="{28A0092B-C50C-407E-A947-70E740481C1C}">
                          <a14:useLocalDpi xmlns:a14="http://schemas.microsoft.com/office/drawing/2010/main" val="0"/>
                        </a:ext>
                      </a:extLst>
                    </a:blip>
                    <a:stretch>
                      <a:fillRect/>
                    </a:stretch>
                  </pic:blipFill>
                  <pic:spPr>
                    <a:xfrm>
                      <a:off x="0" y="0"/>
                      <a:ext cx="5039995" cy="7256780"/>
                    </a:xfrm>
                    <a:prstGeom prst="rect">
                      <a:avLst/>
                    </a:prstGeom>
                  </pic:spPr>
                </pic:pic>
              </a:graphicData>
            </a:graphic>
          </wp:inline>
        </w:drawing>
      </w:r>
      <w:r>
        <w:rPr>
          <w:rFonts w:ascii="Arial" w:hAnsi="Arial" w:cs="Arial"/>
          <w:b/>
          <w:lang w:val="id-ID"/>
        </w:rPr>
        <w:br w:type="page"/>
      </w:r>
    </w:p>
    <w:p w:rsidR="005616B4" w:rsidRDefault="005616B4" w:rsidP="005616B4">
      <w:pPr>
        <w:spacing w:line="480" w:lineRule="auto"/>
        <w:jc w:val="right"/>
        <w:rPr>
          <w:rFonts w:ascii="Arial" w:hAnsi="Arial" w:cs="Arial"/>
          <w:b/>
          <w:lang w:val="id-ID"/>
        </w:rPr>
      </w:pPr>
      <w:r>
        <w:rPr>
          <w:rFonts w:ascii="Arial" w:hAnsi="Arial" w:cs="Arial"/>
          <w:b/>
        </w:rPr>
        <w:lastRenderedPageBreak/>
        <w:t xml:space="preserve">LAMPIRAN </w:t>
      </w:r>
      <w:r>
        <w:rPr>
          <w:rFonts w:ascii="Arial" w:hAnsi="Arial" w:cs="Arial"/>
          <w:b/>
          <w:lang w:val="id-ID"/>
        </w:rPr>
        <w:t>8</w:t>
      </w:r>
    </w:p>
    <w:p w:rsidR="005616B4" w:rsidRDefault="005616B4" w:rsidP="005616B4">
      <w:pPr>
        <w:spacing w:after="200" w:line="276" w:lineRule="auto"/>
        <w:rPr>
          <w:rFonts w:ascii="Arial" w:hAnsi="Arial" w:cs="Arial"/>
          <w:b/>
          <w:lang w:val="id-ID"/>
        </w:rPr>
      </w:pPr>
      <w:r>
        <w:rPr>
          <w:rFonts w:ascii="Arial" w:hAnsi="Arial" w:cs="Arial"/>
          <w:b/>
          <w:noProof/>
        </w:rPr>
        <w:drawing>
          <wp:inline distT="0" distB="0" distL="0" distR="0" wp14:anchorId="07D84D45" wp14:editId="1018FFCD">
            <wp:extent cx="5039995" cy="6944360"/>
            <wp:effectExtent l="0" t="0" r="8255" b="889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iditas kampus.jpg"/>
                    <pic:cNvPicPr/>
                  </pic:nvPicPr>
                  <pic:blipFill>
                    <a:blip r:embed="rId41">
                      <a:extLst>
                        <a:ext uri="{28A0092B-C50C-407E-A947-70E740481C1C}">
                          <a14:useLocalDpi xmlns:a14="http://schemas.microsoft.com/office/drawing/2010/main" val="0"/>
                        </a:ext>
                      </a:extLst>
                    </a:blip>
                    <a:stretch>
                      <a:fillRect/>
                    </a:stretch>
                  </pic:blipFill>
                  <pic:spPr>
                    <a:xfrm>
                      <a:off x="0" y="0"/>
                      <a:ext cx="5039995" cy="6944360"/>
                    </a:xfrm>
                    <a:prstGeom prst="rect">
                      <a:avLst/>
                    </a:prstGeom>
                  </pic:spPr>
                </pic:pic>
              </a:graphicData>
            </a:graphic>
          </wp:inline>
        </w:drawing>
      </w:r>
      <w:r>
        <w:rPr>
          <w:rFonts w:ascii="Arial" w:hAnsi="Arial" w:cs="Arial"/>
          <w:b/>
          <w:lang w:val="id-ID"/>
        </w:rPr>
        <w:br w:type="page"/>
      </w:r>
      <w:r>
        <w:rPr>
          <w:rFonts w:ascii="Arial" w:hAnsi="Arial" w:cs="Arial"/>
          <w:b/>
          <w:noProof/>
        </w:rPr>
        <w:lastRenderedPageBreak/>
        <w:drawing>
          <wp:inline distT="0" distB="0" distL="0" distR="0" wp14:anchorId="2A1A03A3" wp14:editId="430A457A">
            <wp:extent cx="5039995" cy="7423785"/>
            <wp:effectExtent l="0" t="0" r="8255" b="5715"/>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iditas samboja.jpg"/>
                    <pic:cNvPicPr/>
                  </pic:nvPicPr>
                  <pic:blipFill>
                    <a:blip r:embed="rId42">
                      <a:extLst>
                        <a:ext uri="{28A0092B-C50C-407E-A947-70E740481C1C}">
                          <a14:useLocalDpi xmlns:a14="http://schemas.microsoft.com/office/drawing/2010/main" val="0"/>
                        </a:ext>
                      </a:extLst>
                    </a:blip>
                    <a:stretch>
                      <a:fillRect/>
                    </a:stretch>
                  </pic:blipFill>
                  <pic:spPr>
                    <a:xfrm>
                      <a:off x="0" y="0"/>
                      <a:ext cx="5039995" cy="7423785"/>
                    </a:xfrm>
                    <a:prstGeom prst="rect">
                      <a:avLst/>
                    </a:prstGeom>
                  </pic:spPr>
                </pic:pic>
              </a:graphicData>
            </a:graphic>
          </wp:inline>
        </w:drawing>
      </w:r>
    </w:p>
    <w:p w:rsidR="005616B4" w:rsidRDefault="005616B4" w:rsidP="005616B4">
      <w:pPr>
        <w:spacing w:after="200" w:line="276" w:lineRule="auto"/>
        <w:rPr>
          <w:rFonts w:ascii="Arial" w:hAnsi="Arial" w:cs="Arial"/>
          <w:b/>
        </w:rPr>
      </w:pPr>
      <w:r>
        <w:rPr>
          <w:rFonts w:ascii="Arial" w:hAnsi="Arial" w:cs="Arial"/>
          <w:b/>
        </w:rPr>
        <w:br w:type="page"/>
      </w:r>
    </w:p>
    <w:p w:rsidR="005616B4" w:rsidRDefault="005616B4" w:rsidP="005616B4">
      <w:pPr>
        <w:spacing w:line="480" w:lineRule="auto"/>
        <w:jc w:val="right"/>
        <w:rPr>
          <w:rFonts w:ascii="Arial" w:hAnsi="Arial" w:cs="Arial"/>
          <w:b/>
          <w:lang w:val="id-ID"/>
        </w:rPr>
      </w:pPr>
      <w:r>
        <w:rPr>
          <w:rFonts w:ascii="Arial" w:hAnsi="Arial" w:cs="Arial"/>
          <w:b/>
        </w:rPr>
        <w:lastRenderedPageBreak/>
        <w:t xml:space="preserve">LAMPIRAN </w:t>
      </w:r>
      <w:r>
        <w:rPr>
          <w:rFonts w:ascii="Arial" w:hAnsi="Arial" w:cs="Arial"/>
          <w:b/>
          <w:lang w:val="id-ID"/>
        </w:rPr>
        <w:t>9</w:t>
      </w:r>
    </w:p>
    <w:p w:rsidR="005616B4" w:rsidRDefault="005616B4" w:rsidP="005616B4">
      <w:pPr>
        <w:spacing w:after="200" w:line="276" w:lineRule="auto"/>
        <w:rPr>
          <w:rFonts w:ascii="Arial" w:hAnsi="Arial" w:cs="Arial"/>
          <w:b/>
          <w:lang w:val="id-ID"/>
        </w:rPr>
      </w:pPr>
      <w:r>
        <w:rPr>
          <w:rFonts w:ascii="Arial" w:hAnsi="Arial" w:cs="Arial"/>
          <w:b/>
          <w:noProof/>
        </w:rPr>
        <w:drawing>
          <wp:inline distT="0" distB="0" distL="0" distR="0" wp14:anchorId="7C183B2C" wp14:editId="48A30FBA">
            <wp:extent cx="5039995" cy="7281545"/>
            <wp:effectExtent l="0" t="0" r="8255"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enelitian kampus.jpg"/>
                    <pic:cNvPicPr/>
                  </pic:nvPicPr>
                  <pic:blipFill>
                    <a:blip r:embed="rId43">
                      <a:extLst>
                        <a:ext uri="{28A0092B-C50C-407E-A947-70E740481C1C}">
                          <a14:useLocalDpi xmlns:a14="http://schemas.microsoft.com/office/drawing/2010/main" val="0"/>
                        </a:ext>
                      </a:extLst>
                    </a:blip>
                    <a:stretch>
                      <a:fillRect/>
                    </a:stretch>
                  </pic:blipFill>
                  <pic:spPr>
                    <a:xfrm>
                      <a:off x="0" y="0"/>
                      <a:ext cx="5039995" cy="7281545"/>
                    </a:xfrm>
                    <a:prstGeom prst="rect">
                      <a:avLst/>
                    </a:prstGeom>
                  </pic:spPr>
                </pic:pic>
              </a:graphicData>
            </a:graphic>
          </wp:inline>
        </w:drawing>
      </w:r>
      <w:r>
        <w:rPr>
          <w:rFonts w:ascii="Arial" w:hAnsi="Arial" w:cs="Arial"/>
          <w:b/>
          <w:lang w:val="id-ID"/>
        </w:rPr>
        <w:br w:type="page"/>
      </w:r>
      <w:r>
        <w:rPr>
          <w:rFonts w:ascii="Arial" w:hAnsi="Arial" w:cs="Arial"/>
          <w:b/>
          <w:noProof/>
        </w:rPr>
        <w:lastRenderedPageBreak/>
        <w:drawing>
          <wp:inline distT="0" distB="0" distL="0" distR="0" wp14:anchorId="329F3F71" wp14:editId="2251A8F8">
            <wp:extent cx="5039995" cy="7440930"/>
            <wp:effectExtent l="0" t="0" r="8255" b="762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enelitian moeis 1.jpg"/>
                    <pic:cNvPicPr/>
                  </pic:nvPicPr>
                  <pic:blipFill>
                    <a:blip r:embed="rId44">
                      <a:extLst>
                        <a:ext uri="{28A0092B-C50C-407E-A947-70E740481C1C}">
                          <a14:useLocalDpi xmlns:a14="http://schemas.microsoft.com/office/drawing/2010/main" val="0"/>
                        </a:ext>
                      </a:extLst>
                    </a:blip>
                    <a:stretch>
                      <a:fillRect/>
                    </a:stretch>
                  </pic:blipFill>
                  <pic:spPr>
                    <a:xfrm>
                      <a:off x="0" y="0"/>
                      <a:ext cx="5039995" cy="7440930"/>
                    </a:xfrm>
                    <a:prstGeom prst="rect">
                      <a:avLst/>
                    </a:prstGeom>
                  </pic:spPr>
                </pic:pic>
              </a:graphicData>
            </a:graphic>
          </wp:inline>
        </w:drawing>
      </w:r>
    </w:p>
    <w:p w:rsidR="005616B4" w:rsidRDefault="005616B4" w:rsidP="005616B4">
      <w:pPr>
        <w:spacing w:after="200" w:line="276" w:lineRule="auto"/>
        <w:rPr>
          <w:rFonts w:ascii="Arial" w:hAnsi="Arial" w:cs="Arial"/>
          <w:b/>
        </w:rPr>
      </w:pPr>
      <w:r>
        <w:rPr>
          <w:rFonts w:ascii="Arial" w:hAnsi="Arial" w:cs="Arial"/>
          <w:b/>
        </w:rPr>
        <w:br w:type="page"/>
      </w:r>
    </w:p>
    <w:p w:rsidR="005616B4" w:rsidRDefault="005616B4" w:rsidP="005616B4">
      <w:pPr>
        <w:spacing w:line="480" w:lineRule="auto"/>
        <w:jc w:val="right"/>
        <w:rPr>
          <w:rFonts w:ascii="Arial" w:hAnsi="Arial" w:cs="Arial"/>
          <w:b/>
          <w:lang w:val="id-ID"/>
        </w:rPr>
      </w:pPr>
      <w:r>
        <w:rPr>
          <w:rFonts w:ascii="Arial" w:hAnsi="Arial" w:cs="Arial"/>
          <w:b/>
        </w:rPr>
        <w:lastRenderedPageBreak/>
        <w:t xml:space="preserve">LAMPIRAN </w:t>
      </w:r>
      <w:r>
        <w:rPr>
          <w:rFonts w:ascii="Arial" w:hAnsi="Arial" w:cs="Arial"/>
          <w:b/>
          <w:lang w:val="id-ID"/>
        </w:rPr>
        <w:t>10</w:t>
      </w:r>
    </w:p>
    <w:p w:rsidR="005616B4" w:rsidRPr="00540D9E" w:rsidRDefault="005616B4" w:rsidP="005616B4">
      <w:pPr>
        <w:jc w:val="center"/>
        <w:rPr>
          <w:rFonts w:ascii="Arial" w:hAnsi="Arial" w:cs="Arial"/>
          <w:b/>
          <w:lang w:val="id-ID"/>
        </w:rPr>
      </w:pPr>
      <w:r w:rsidRPr="00540D9E">
        <w:rPr>
          <w:rFonts w:ascii="Arial" w:hAnsi="Arial" w:cs="Arial"/>
          <w:b/>
          <w:bCs/>
          <w:color w:val="000000"/>
          <w:lang w:eastAsia="id-ID"/>
        </w:rPr>
        <w:t>Uji Validitas Koesioner Pengetahuan</w:t>
      </w:r>
    </w:p>
    <w:tbl>
      <w:tblPr>
        <w:tblW w:w="3994" w:type="dxa"/>
        <w:jc w:val="center"/>
        <w:tblLook w:val="04A0" w:firstRow="1" w:lastRow="0" w:firstColumn="1" w:lastColumn="0" w:noHBand="0" w:noVBand="1"/>
      </w:tblPr>
      <w:tblGrid>
        <w:gridCol w:w="504"/>
        <w:gridCol w:w="1172"/>
        <w:gridCol w:w="1005"/>
        <w:gridCol w:w="1313"/>
      </w:tblGrid>
      <w:tr w:rsidR="005616B4" w:rsidRPr="004A619B" w:rsidTr="000A3603">
        <w:trPr>
          <w:trHeight w:val="600"/>
          <w:jc w:val="center"/>
        </w:trPr>
        <w:tc>
          <w:tcPr>
            <w:tcW w:w="3994" w:type="dxa"/>
            <w:gridSpan w:val="4"/>
            <w:tcBorders>
              <w:top w:val="nil"/>
              <w:left w:val="nil"/>
              <w:bottom w:val="single" w:sz="4" w:space="0" w:color="auto"/>
              <w:right w:val="nil"/>
            </w:tcBorders>
            <w:shd w:val="clear" w:color="auto" w:fill="auto"/>
            <w:noWrap/>
            <w:vAlign w:val="center"/>
            <w:hideMark/>
          </w:tcPr>
          <w:p w:rsidR="005616B4" w:rsidRPr="004A619B" w:rsidRDefault="005616B4" w:rsidP="000A3603">
            <w:pPr>
              <w:jc w:val="center"/>
              <w:rPr>
                <w:rFonts w:ascii="Calibri" w:hAnsi="Calibri" w:cs="Calibri"/>
                <w:b/>
                <w:bCs/>
                <w:color w:val="000000"/>
                <w:lang w:eastAsia="id-ID"/>
              </w:rPr>
            </w:pPr>
          </w:p>
        </w:tc>
      </w:tr>
      <w:tr w:rsidR="005616B4" w:rsidRPr="004A619B" w:rsidTr="000A3603">
        <w:trPr>
          <w:trHeight w:val="315"/>
          <w:jc w:val="center"/>
        </w:trPr>
        <w:tc>
          <w:tcPr>
            <w:tcW w:w="504" w:type="dxa"/>
            <w:tcBorders>
              <w:top w:val="nil"/>
              <w:left w:val="single" w:sz="4" w:space="0" w:color="auto"/>
              <w:bottom w:val="single" w:sz="4" w:space="0" w:color="auto"/>
              <w:right w:val="single" w:sz="4" w:space="0" w:color="auto"/>
            </w:tcBorders>
            <w:shd w:val="clear" w:color="auto" w:fill="auto"/>
            <w:noWrap/>
            <w:vAlign w:val="bottom"/>
            <w:hideMark/>
          </w:tcPr>
          <w:p w:rsidR="005616B4" w:rsidRPr="004A619B" w:rsidRDefault="005616B4" w:rsidP="000A3603">
            <w:pPr>
              <w:jc w:val="center"/>
              <w:rPr>
                <w:rFonts w:ascii="Calibri" w:hAnsi="Calibri" w:cs="Calibri"/>
                <w:b/>
                <w:bCs/>
                <w:color w:val="000000"/>
                <w:lang w:eastAsia="id-ID"/>
              </w:rPr>
            </w:pPr>
            <w:r w:rsidRPr="004A619B">
              <w:rPr>
                <w:rFonts w:ascii="Calibri" w:hAnsi="Calibri" w:cs="Calibri"/>
                <w:b/>
                <w:bCs/>
                <w:color w:val="000000"/>
                <w:lang w:eastAsia="id-ID"/>
              </w:rPr>
              <w:t>No</w:t>
            </w:r>
          </w:p>
        </w:tc>
        <w:tc>
          <w:tcPr>
            <w:tcW w:w="1172" w:type="dxa"/>
            <w:tcBorders>
              <w:top w:val="nil"/>
              <w:left w:val="nil"/>
              <w:bottom w:val="single" w:sz="4" w:space="0" w:color="auto"/>
              <w:right w:val="single" w:sz="4" w:space="0" w:color="auto"/>
            </w:tcBorders>
            <w:shd w:val="clear" w:color="auto" w:fill="auto"/>
            <w:noWrap/>
            <w:vAlign w:val="bottom"/>
            <w:hideMark/>
          </w:tcPr>
          <w:p w:rsidR="005616B4" w:rsidRPr="004A619B" w:rsidRDefault="005616B4" w:rsidP="000A3603">
            <w:pPr>
              <w:jc w:val="center"/>
              <w:rPr>
                <w:rFonts w:ascii="Calibri" w:hAnsi="Calibri" w:cs="Calibri"/>
                <w:b/>
                <w:bCs/>
                <w:color w:val="000000"/>
                <w:lang w:eastAsia="id-ID"/>
              </w:rPr>
            </w:pPr>
            <w:r w:rsidRPr="004A619B">
              <w:rPr>
                <w:rFonts w:ascii="Calibri" w:hAnsi="Calibri" w:cs="Calibri"/>
                <w:b/>
                <w:bCs/>
                <w:color w:val="000000"/>
                <w:lang w:eastAsia="id-ID"/>
              </w:rPr>
              <w:t>r Hitung</w:t>
            </w:r>
          </w:p>
        </w:tc>
        <w:tc>
          <w:tcPr>
            <w:tcW w:w="1005" w:type="dxa"/>
            <w:tcBorders>
              <w:top w:val="nil"/>
              <w:left w:val="nil"/>
              <w:bottom w:val="single" w:sz="4" w:space="0" w:color="auto"/>
              <w:right w:val="single" w:sz="4" w:space="0" w:color="auto"/>
            </w:tcBorders>
            <w:shd w:val="clear" w:color="auto" w:fill="auto"/>
            <w:noWrap/>
            <w:vAlign w:val="bottom"/>
            <w:hideMark/>
          </w:tcPr>
          <w:p w:rsidR="005616B4" w:rsidRPr="004A619B" w:rsidRDefault="005616B4" w:rsidP="000A3603">
            <w:pPr>
              <w:jc w:val="center"/>
              <w:rPr>
                <w:rFonts w:ascii="Calibri" w:hAnsi="Calibri" w:cs="Calibri"/>
                <w:b/>
                <w:bCs/>
                <w:color w:val="000000"/>
                <w:lang w:eastAsia="id-ID"/>
              </w:rPr>
            </w:pPr>
            <w:r w:rsidRPr="004A619B">
              <w:rPr>
                <w:rFonts w:ascii="Calibri" w:hAnsi="Calibri" w:cs="Calibri"/>
                <w:b/>
                <w:bCs/>
                <w:color w:val="000000"/>
                <w:lang w:eastAsia="id-ID"/>
              </w:rPr>
              <w:t>r Tabel</w:t>
            </w:r>
          </w:p>
        </w:tc>
        <w:tc>
          <w:tcPr>
            <w:tcW w:w="1313" w:type="dxa"/>
            <w:tcBorders>
              <w:top w:val="nil"/>
              <w:left w:val="nil"/>
              <w:bottom w:val="single" w:sz="4" w:space="0" w:color="auto"/>
              <w:right w:val="single" w:sz="4" w:space="0" w:color="auto"/>
            </w:tcBorders>
            <w:shd w:val="clear" w:color="auto" w:fill="auto"/>
            <w:noWrap/>
            <w:vAlign w:val="bottom"/>
            <w:hideMark/>
          </w:tcPr>
          <w:p w:rsidR="005616B4" w:rsidRPr="004A619B" w:rsidRDefault="005616B4" w:rsidP="000A3603">
            <w:pPr>
              <w:jc w:val="center"/>
              <w:rPr>
                <w:rFonts w:ascii="Calibri" w:hAnsi="Calibri" w:cs="Calibri"/>
                <w:b/>
                <w:bCs/>
                <w:color w:val="000000"/>
                <w:lang w:eastAsia="id-ID"/>
              </w:rPr>
            </w:pPr>
            <w:r w:rsidRPr="004A619B">
              <w:rPr>
                <w:rFonts w:ascii="Calibri" w:hAnsi="Calibri" w:cs="Calibri"/>
                <w:b/>
                <w:bCs/>
                <w:color w:val="000000"/>
                <w:lang w:eastAsia="id-ID"/>
              </w:rPr>
              <w:t>Keputusan</w:t>
            </w:r>
          </w:p>
        </w:tc>
      </w:tr>
      <w:tr w:rsidR="005616B4" w:rsidRPr="004A619B" w:rsidTr="000A3603">
        <w:trPr>
          <w:trHeight w:val="300"/>
          <w:jc w:val="center"/>
        </w:trPr>
        <w:tc>
          <w:tcPr>
            <w:tcW w:w="504" w:type="dxa"/>
            <w:tcBorders>
              <w:top w:val="nil"/>
              <w:left w:val="single" w:sz="4" w:space="0" w:color="auto"/>
              <w:bottom w:val="single" w:sz="4" w:space="0" w:color="auto"/>
              <w:right w:val="single" w:sz="4" w:space="0" w:color="auto"/>
            </w:tcBorders>
            <w:shd w:val="clear" w:color="auto" w:fill="auto"/>
            <w:noWrap/>
            <w:vAlign w:val="bottom"/>
            <w:hideMark/>
          </w:tcPr>
          <w:p w:rsidR="005616B4" w:rsidRPr="004A619B" w:rsidRDefault="005616B4" w:rsidP="000A3603">
            <w:pPr>
              <w:jc w:val="center"/>
              <w:rPr>
                <w:rFonts w:ascii="Calibri" w:hAnsi="Calibri" w:cs="Calibri"/>
                <w:color w:val="000000"/>
                <w:lang w:eastAsia="id-ID"/>
              </w:rPr>
            </w:pPr>
            <w:r w:rsidRPr="004A619B">
              <w:rPr>
                <w:rFonts w:ascii="Calibri" w:hAnsi="Calibri" w:cs="Calibri"/>
                <w:color w:val="000000"/>
                <w:lang w:eastAsia="id-ID"/>
              </w:rPr>
              <w:t>1</w:t>
            </w:r>
          </w:p>
        </w:tc>
        <w:tc>
          <w:tcPr>
            <w:tcW w:w="1172" w:type="dxa"/>
            <w:tcBorders>
              <w:top w:val="nil"/>
              <w:left w:val="nil"/>
              <w:bottom w:val="single" w:sz="4" w:space="0" w:color="auto"/>
              <w:right w:val="single" w:sz="4" w:space="0" w:color="auto"/>
            </w:tcBorders>
            <w:shd w:val="clear" w:color="000000" w:fill="92D050"/>
            <w:noWrap/>
            <w:vAlign w:val="bottom"/>
            <w:hideMark/>
          </w:tcPr>
          <w:p w:rsidR="005616B4" w:rsidRPr="00540D9E" w:rsidRDefault="005616B4" w:rsidP="000A3603">
            <w:pPr>
              <w:jc w:val="center"/>
              <w:rPr>
                <w:rFonts w:ascii="Calibri" w:hAnsi="Calibri" w:cs="Calibri"/>
                <w:color w:val="000000"/>
                <w:lang w:eastAsia="id-ID"/>
              </w:rPr>
            </w:pPr>
            <w:r w:rsidRPr="00540D9E">
              <w:rPr>
                <w:rFonts w:ascii="Calibri" w:hAnsi="Calibri" w:cs="Calibri"/>
                <w:color w:val="000000"/>
                <w:lang w:eastAsia="id-ID"/>
              </w:rPr>
              <w:t>0,359</w:t>
            </w:r>
          </w:p>
        </w:tc>
        <w:tc>
          <w:tcPr>
            <w:tcW w:w="1005" w:type="dxa"/>
            <w:tcBorders>
              <w:top w:val="nil"/>
              <w:left w:val="nil"/>
              <w:bottom w:val="single" w:sz="4" w:space="0" w:color="auto"/>
              <w:right w:val="single" w:sz="4" w:space="0" w:color="auto"/>
            </w:tcBorders>
            <w:shd w:val="clear" w:color="000000" w:fill="92D050"/>
            <w:noWrap/>
            <w:vAlign w:val="bottom"/>
            <w:hideMark/>
          </w:tcPr>
          <w:p w:rsidR="005616B4" w:rsidRPr="00540D9E" w:rsidRDefault="005616B4" w:rsidP="000A3603">
            <w:pPr>
              <w:jc w:val="center"/>
              <w:rPr>
                <w:rFonts w:ascii="Calibri" w:hAnsi="Calibri" w:cs="Calibri"/>
                <w:color w:val="000000"/>
                <w:lang w:eastAsia="id-ID"/>
              </w:rPr>
            </w:pPr>
            <w:r w:rsidRPr="00540D9E">
              <w:rPr>
                <w:rFonts w:ascii="Calibri" w:hAnsi="Calibri" w:cs="Calibri"/>
                <w:color w:val="000000"/>
                <w:lang w:eastAsia="id-ID"/>
              </w:rPr>
              <w:t>0,361</w:t>
            </w:r>
          </w:p>
        </w:tc>
        <w:tc>
          <w:tcPr>
            <w:tcW w:w="1313" w:type="dxa"/>
            <w:tcBorders>
              <w:top w:val="nil"/>
              <w:left w:val="nil"/>
              <w:bottom w:val="single" w:sz="4" w:space="0" w:color="auto"/>
              <w:right w:val="single" w:sz="4" w:space="0" w:color="auto"/>
            </w:tcBorders>
            <w:shd w:val="clear" w:color="000000" w:fill="92D050"/>
            <w:noWrap/>
            <w:vAlign w:val="bottom"/>
            <w:hideMark/>
          </w:tcPr>
          <w:p w:rsidR="005616B4" w:rsidRPr="00540D9E" w:rsidRDefault="005616B4" w:rsidP="000A3603">
            <w:pPr>
              <w:jc w:val="center"/>
              <w:rPr>
                <w:rFonts w:ascii="Calibri" w:hAnsi="Calibri" w:cs="Calibri"/>
                <w:color w:val="000000"/>
                <w:lang w:eastAsia="id-ID"/>
              </w:rPr>
            </w:pPr>
            <w:r w:rsidRPr="00540D9E">
              <w:rPr>
                <w:rFonts w:ascii="Calibri" w:hAnsi="Calibri" w:cs="Calibri"/>
                <w:color w:val="000000"/>
                <w:lang w:eastAsia="id-ID"/>
              </w:rPr>
              <w:t>Invalid</w:t>
            </w:r>
          </w:p>
        </w:tc>
      </w:tr>
      <w:tr w:rsidR="005616B4" w:rsidRPr="004A619B" w:rsidTr="000A3603">
        <w:trPr>
          <w:trHeight w:val="300"/>
          <w:jc w:val="center"/>
        </w:trPr>
        <w:tc>
          <w:tcPr>
            <w:tcW w:w="504" w:type="dxa"/>
            <w:tcBorders>
              <w:top w:val="nil"/>
              <w:left w:val="single" w:sz="4" w:space="0" w:color="auto"/>
              <w:bottom w:val="single" w:sz="4" w:space="0" w:color="auto"/>
              <w:right w:val="single" w:sz="4" w:space="0" w:color="auto"/>
            </w:tcBorders>
            <w:shd w:val="clear" w:color="auto" w:fill="auto"/>
            <w:noWrap/>
            <w:vAlign w:val="bottom"/>
            <w:hideMark/>
          </w:tcPr>
          <w:p w:rsidR="005616B4" w:rsidRPr="004A619B" w:rsidRDefault="005616B4" w:rsidP="000A3603">
            <w:pPr>
              <w:jc w:val="center"/>
              <w:rPr>
                <w:rFonts w:ascii="Calibri" w:hAnsi="Calibri" w:cs="Calibri"/>
                <w:color w:val="000000"/>
                <w:lang w:eastAsia="id-ID"/>
              </w:rPr>
            </w:pPr>
            <w:r w:rsidRPr="004A619B">
              <w:rPr>
                <w:rFonts w:ascii="Calibri" w:hAnsi="Calibri" w:cs="Calibri"/>
                <w:color w:val="000000"/>
                <w:lang w:eastAsia="id-ID"/>
              </w:rPr>
              <w:t>2</w:t>
            </w:r>
          </w:p>
        </w:tc>
        <w:tc>
          <w:tcPr>
            <w:tcW w:w="1172" w:type="dxa"/>
            <w:tcBorders>
              <w:top w:val="nil"/>
              <w:left w:val="nil"/>
              <w:bottom w:val="single" w:sz="4" w:space="0" w:color="auto"/>
              <w:right w:val="single" w:sz="4" w:space="0" w:color="auto"/>
            </w:tcBorders>
            <w:shd w:val="clear" w:color="auto" w:fill="auto"/>
            <w:noWrap/>
            <w:vAlign w:val="bottom"/>
            <w:hideMark/>
          </w:tcPr>
          <w:p w:rsidR="005616B4" w:rsidRPr="004A619B" w:rsidRDefault="005616B4" w:rsidP="000A3603">
            <w:pPr>
              <w:jc w:val="center"/>
              <w:rPr>
                <w:rFonts w:ascii="Calibri" w:hAnsi="Calibri" w:cs="Calibri"/>
                <w:color w:val="000000"/>
                <w:lang w:eastAsia="id-ID"/>
              </w:rPr>
            </w:pPr>
            <w:r w:rsidRPr="004A619B">
              <w:rPr>
                <w:rFonts w:ascii="Calibri" w:hAnsi="Calibri" w:cs="Calibri"/>
                <w:color w:val="000000"/>
                <w:lang w:eastAsia="id-ID"/>
              </w:rPr>
              <w:t>0,633</w:t>
            </w:r>
          </w:p>
        </w:tc>
        <w:tc>
          <w:tcPr>
            <w:tcW w:w="1005" w:type="dxa"/>
            <w:tcBorders>
              <w:top w:val="nil"/>
              <w:left w:val="nil"/>
              <w:bottom w:val="single" w:sz="4" w:space="0" w:color="auto"/>
              <w:right w:val="single" w:sz="4" w:space="0" w:color="auto"/>
            </w:tcBorders>
            <w:shd w:val="clear" w:color="auto" w:fill="auto"/>
            <w:noWrap/>
            <w:vAlign w:val="bottom"/>
            <w:hideMark/>
          </w:tcPr>
          <w:p w:rsidR="005616B4" w:rsidRPr="004A619B" w:rsidRDefault="005616B4" w:rsidP="000A3603">
            <w:pPr>
              <w:jc w:val="center"/>
              <w:rPr>
                <w:rFonts w:ascii="Calibri" w:hAnsi="Calibri" w:cs="Calibri"/>
                <w:color w:val="000000"/>
                <w:lang w:eastAsia="id-ID"/>
              </w:rPr>
            </w:pPr>
            <w:r w:rsidRPr="004A619B">
              <w:rPr>
                <w:rFonts w:ascii="Calibri" w:hAnsi="Calibri" w:cs="Calibri"/>
                <w:color w:val="000000"/>
                <w:lang w:eastAsia="id-ID"/>
              </w:rPr>
              <w:t>0,361</w:t>
            </w:r>
          </w:p>
        </w:tc>
        <w:tc>
          <w:tcPr>
            <w:tcW w:w="1313" w:type="dxa"/>
            <w:tcBorders>
              <w:top w:val="nil"/>
              <w:left w:val="nil"/>
              <w:bottom w:val="single" w:sz="4" w:space="0" w:color="auto"/>
              <w:right w:val="single" w:sz="4" w:space="0" w:color="auto"/>
            </w:tcBorders>
            <w:shd w:val="clear" w:color="auto" w:fill="auto"/>
            <w:noWrap/>
            <w:vAlign w:val="bottom"/>
            <w:hideMark/>
          </w:tcPr>
          <w:p w:rsidR="005616B4" w:rsidRPr="004A619B" w:rsidRDefault="005616B4" w:rsidP="000A3603">
            <w:pPr>
              <w:jc w:val="center"/>
              <w:rPr>
                <w:rFonts w:ascii="Calibri" w:hAnsi="Calibri" w:cs="Calibri"/>
                <w:color w:val="000000"/>
                <w:lang w:eastAsia="id-ID"/>
              </w:rPr>
            </w:pPr>
            <w:r w:rsidRPr="004A619B">
              <w:rPr>
                <w:rFonts w:ascii="Calibri" w:hAnsi="Calibri" w:cs="Calibri"/>
                <w:color w:val="000000"/>
                <w:lang w:eastAsia="id-ID"/>
              </w:rPr>
              <w:t>Valid</w:t>
            </w:r>
          </w:p>
        </w:tc>
      </w:tr>
      <w:tr w:rsidR="005616B4" w:rsidRPr="004A619B" w:rsidTr="000A3603">
        <w:trPr>
          <w:trHeight w:val="300"/>
          <w:jc w:val="center"/>
        </w:trPr>
        <w:tc>
          <w:tcPr>
            <w:tcW w:w="504" w:type="dxa"/>
            <w:tcBorders>
              <w:top w:val="nil"/>
              <w:left w:val="single" w:sz="4" w:space="0" w:color="auto"/>
              <w:bottom w:val="single" w:sz="4" w:space="0" w:color="auto"/>
              <w:right w:val="single" w:sz="4" w:space="0" w:color="auto"/>
            </w:tcBorders>
            <w:shd w:val="clear" w:color="auto" w:fill="auto"/>
            <w:noWrap/>
            <w:vAlign w:val="bottom"/>
            <w:hideMark/>
          </w:tcPr>
          <w:p w:rsidR="005616B4" w:rsidRPr="004A619B" w:rsidRDefault="005616B4" w:rsidP="000A3603">
            <w:pPr>
              <w:jc w:val="center"/>
              <w:rPr>
                <w:rFonts w:ascii="Calibri" w:hAnsi="Calibri" w:cs="Calibri"/>
                <w:color w:val="000000"/>
                <w:lang w:eastAsia="id-ID"/>
              </w:rPr>
            </w:pPr>
            <w:r w:rsidRPr="004A619B">
              <w:rPr>
                <w:rFonts w:ascii="Calibri" w:hAnsi="Calibri" w:cs="Calibri"/>
                <w:color w:val="000000"/>
                <w:lang w:eastAsia="id-ID"/>
              </w:rPr>
              <w:t>3</w:t>
            </w:r>
          </w:p>
        </w:tc>
        <w:tc>
          <w:tcPr>
            <w:tcW w:w="1172" w:type="dxa"/>
            <w:tcBorders>
              <w:top w:val="nil"/>
              <w:left w:val="nil"/>
              <w:bottom w:val="single" w:sz="4" w:space="0" w:color="auto"/>
              <w:right w:val="single" w:sz="4" w:space="0" w:color="auto"/>
            </w:tcBorders>
            <w:shd w:val="clear" w:color="auto" w:fill="auto"/>
            <w:noWrap/>
            <w:vAlign w:val="bottom"/>
            <w:hideMark/>
          </w:tcPr>
          <w:p w:rsidR="005616B4" w:rsidRPr="004A619B" w:rsidRDefault="005616B4" w:rsidP="000A3603">
            <w:pPr>
              <w:jc w:val="center"/>
              <w:rPr>
                <w:rFonts w:ascii="Calibri" w:hAnsi="Calibri" w:cs="Calibri"/>
                <w:color w:val="000000"/>
                <w:lang w:eastAsia="id-ID"/>
              </w:rPr>
            </w:pPr>
            <w:r w:rsidRPr="004A619B">
              <w:rPr>
                <w:rFonts w:ascii="Calibri" w:hAnsi="Calibri" w:cs="Calibri"/>
                <w:color w:val="000000"/>
                <w:lang w:eastAsia="id-ID"/>
              </w:rPr>
              <w:t>0,77</w:t>
            </w:r>
          </w:p>
        </w:tc>
        <w:tc>
          <w:tcPr>
            <w:tcW w:w="1005" w:type="dxa"/>
            <w:tcBorders>
              <w:top w:val="nil"/>
              <w:left w:val="nil"/>
              <w:bottom w:val="single" w:sz="4" w:space="0" w:color="auto"/>
              <w:right w:val="single" w:sz="4" w:space="0" w:color="auto"/>
            </w:tcBorders>
            <w:shd w:val="clear" w:color="auto" w:fill="auto"/>
            <w:noWrap/>
            <w:vAlign w:val="bottom"/>
            <w:hideMark/>
          </w:tcPr>
          <w:p w:rsidR="005616B4" w:rsidRPr="004A619B" w:rsidRDefault="005616B4" w:rsidP="000A3603">
            <w:pPr>
              <w:jc w:val="center"/>
              <w:rPr>
                <w:rFonts w:ascii="Calibri" w:hAnsi="Calibri" w:cs="Calibri"/>
                <w:color w:val="000000"/>
                <w:lang w:eastAsia="id-ID"/>
              </w:rPr>
            </w:pPr>
            <w:r w:rsidRPr="004A619B">
              <w:rPr>
                <w:rFonts w:ascii="Calibri" w:hAnsi="Calibri" w:cs="Calibri"/>
                <w:color w:val="000000"/>
                <w:lang w:eastAsia="id-ID"/>
              </w:rPr>
              <w:t>0,361</w:t>
            </w:r>
          </w:p>
        </w:tc>
        <w:tc>
          <w:tcPr>
            <w:tcW w:w="1313" w:type="dxa"/>
            <w:tcBorders>
              <w:top w:val="nil"/>
              <w:left w:val="nil"/>
              <w:bottom w:val="single" w:sz="4" w:space="0" w:color="auto"/>
              <w:right w:val="single" w:sz="4" w:space="0" w:color="auto"/>
            </w:tcBorders>
            <w:shd w:val="clear" w:color="auto" w:fill="auto"/>
            <w:noWrap/>
            <w:vAlign w:val="bottom"/>
            <w:hideMark/>
          </w:tcPr>
          <w:p w:rsidR="005616B4" w:rsidRPr="004A619B" w:rsidRDefault="005616B4" w:rsidP="000A3603">
            <w:pPr>
              <w:jc w:val="center"/>
              <w:rPr>
                <w:rFonts w:ascii="Calibri" w:hAnsi="Calibri" w:cs="Calibri"/>
                <w:color w:val="000000"/>
                <w:lang w:eastAsia="id-ID"/>
              </w:rPr>
            </w:pPr>
            <w:r w:rsidRPr="004A619B">
              <w:rPr>
                <w:rFonts w:ascii="Calibri" w:hAnsi="Calibri" w:cs="Calibri"/>
                <w:color w:val="000000"/>
                <w:lang w:eastAsia="id-ID"/>
              </w:rPr>
              <w:t>Valid</w:t>
            </w:r>
          </w:p>
        </w:tc>
      </w:tr>
      <w:tr w:rsidR="005616B4" w:rsidRPr="004A619B" w:rsidTr="000A3603">
        <w:trPr>
          <w:trHeight w:val="300"/>
          <w:jc w:val="center"/>
        </w:trPr>
        <w:tc>
          <w:tcPr>
            <w:tcW w:w="504" w:type="dxa"/>
            <w:tcBorders>
              <w:top w:val="nil"/>
              <w:left w:val="single" w:sz="4" w:space="0" w:color="auto"/>
              <w:bottom w:val="single" w:sz="4" w:space="0" w:color="auto"/>
              <w:right w:val="single" w:sz="4" w:space="0" w:color="auto"/>
            </w:tcBorders>
            <w:shd w:val="clear" w:color="auto" w:fill="auto"/>
            <w:noWrap/>
            <w:vAlign w:val="bottom"/>
            <w:hideMark/>
          </w:tcPr>
          <w:p w:rsidR="005616B4" w:rsidRPr="004A619B" w:rsidRDefault="005616B4" w:rsidP="000A3603">
            <w:pPr>
              <w:jc w:val="center"/>
              <w:rPr>
                <w:rFonts w:ascii="Calibri" w:hAnsi="Calibri" w:cs="Calibri"/>
                <w:color w:val="000000"/>
                <w:lang w:eastAsia="id-ID"/>
              </w:rPr>
            </w:pPr>
            <w:r w:rsidRPr="004A619B">
              <w:rPr>
                <w:rFonts w:ascii="Calibri" w:hAnsi="Calibri" w:cs="Calibri"/>
                <w:color w:val="000000"/>
                <w:lang w:eastAsia="id-ID"/>
              </w:rPr>
              <w:t>4</w:t>
            </w:r>
          </w:p>
        </w:tc>
        <w:tc>
          <w:tcPr>
            <w:tcW w:w="1172" w:type="dxa"/>
            <w:tcBorders>
              <w:top w:val="nil"/>
              <w:left w:val="nil"/>
              <w:bottom w:val="single" w:sz="4" w:space="0" w:color="auto"/>
              <w:right w:val="single" w:sz="4" w:space="0" w:color="auto"/>
            </w:tcBorders>
            <w:shd w:val="clear" w:color="auto" w:fill="auto"/>
            <w:noWrap/>
            <w:vAlign w:val="bottom"/>
            <w:hideMark/>
          </w:tcPr>
          <w:p w:rsidR="005616B4" w:rsidRPr="004A619B" w:rsidRDefault="005616B4" w:rsidP="000A3603">
            <w:pPr>
              <w:jc w:val="center"/>
              <w:rPr>
                <w:rFonts w:ascii="Calibri" w:hAnsi="Calibri" w:cs="Calibri"/>
                <w:color w:val="000000"/>
                <w:lang w:eastAsia="id-ID"/>
              </w:rPr>
            </w:pPr>
            <w:r w:rsidRPr="004A619B">
              <w:rPr>
                <w:rFonts w:ascii="Calibri" w:hAnsi="Calibri" w:cs="Calibri"/>
                <w:color w:val="000000"/>
                <w:lang w:eastAsia="id-ID"/>
              </w:rPr>
              <w:t>0,712</w:t>
            </w:r>
          </w:p>
        </w:tc>
        <w:tc>
          <w:tcPr>
            <w:tcW w:w="1005" w:type="dxa"/>
            <w:tcBorders>
              <w:top w:val="nil"/>
              <w:left w:val="nil"/>
              <w:bottom w:val="single" w:sz="4" w:space="0" w:color="auto"/>
              <w:right w:val="single" w:sz="4" w:space="0" w:color="auto"/>
            </w:tcBorders>
            <w:shd w:val="clear" w:color="auto" w:fill="auto"/>
            <w:noWrap/>
            <w:vAlign w:val="bottom"/>
            <w:hideMark/>
          </w:tcPr>
          <w:p w:rsidR="005616B4" w:rsidRPr="004A619B" w:rsidRDefault="005616B4" w:rsidP="000A3603">
            <w:pPr>
              <w:jc w:val="center"/>
              <w:rPr>
                <w:rFonts w:ascii="Calibri" w:hAnsi="Calibri" w:cs="Calibri"/>
                <w:color w:val="000000"/>
                <w:lang w:eastAsia="id-ID"/>
              </w:rPr>
            </w:pPr>
            <w:r w:rsidRPr="004A619B">
              <w:rPr>
                <w:rFonts w:ascii="Calibri" w:hAnsi="Calibri" w:cs="Calibri"/>
                <w:color w:val="000000"/>
                <w:lang w:eastAsia="id-ID"/>
              </w:rPr>
              <w:t>0,361</w:t>
            </w:r>
          </w:p>
        </w:tc>
        <w:tc>
          <w:tcPr>
            <w:tcW w:w="1313" w:type="dxa"/>
            <w:tcBorders>
              <w:top w:val="nil"/>
              <w:left w:val="nil"/>
              <w:bottom w:val="single" w:sz="4" w:space="0" w:color="auto"/>
              <w:right w:val="single" w:sz="4" w:space="0" w:color="auto"/>
            </w:tcBorders>
            <w:shd w:val="clear" w:color="auto" w:fill="auto"/>
            <w:noWrap/>
            <w:vAlign w:val="bottom"/>
            <w:hideMark/>
          </w:tcPr>
          <w:p w:rsidR="005616B4" w:rsidRPr="004A619B" w:rsidRDefault="005616B4" w:rsidP="000A3603">
            <w:pPr>
              <w:jc w:val="center"/>
              <w:rPr>
                <w:rFonts w:ascii="Calibri" w:hAnsi="Calibri" w:cs="Calibri"/>
                <w:color w:val="000000"/>
                <w:lang w:eastAsia="id-ID"/>
              </w:rPr>
            </w:pPr>
            <w:r w:rsidRPr="004A619B">
              <w:rPr>
                <w:rFonts w:ascii="Calibri" w:hAnsi="Calibri" w:cs="Calibri"/>
                <w:color w:val="000000"/>
                <w:lang w:eastAsia="id-ID"/>
              </w:rPr>
              <w:t>Valid</w:t>
            </w:r>
          </w:p>
        </w:tc>
      </w:tr>
      <w:tr w:rsidR="005616B4" w:rsidRPr="004A619B" w:rsidTr="000A3603">
        <w:trPr>
          <w:trHeight w:val="300"/>
          <w:jc w:val="center"/>
        </w:trPr>
        <w:tc>
          <w:tcPr>
            <w:tcW w:w="504" w:type="dxa"/>
            <w:tcBorders>
              <w:top w:val="nil"/>
              <w:left w:val="single" w:sz="4" w:space="0" w:color="auto"/>
              <w:bottom w:val="single" w:sz="4" w:space="0" w:color="auto"/>
              <w:right w:val="single" w:sz="4" w:space="0" w:color="auto"/>
            </w:tcBorders>
            <w:shd w:val="clear" w:color="auto" w:fill="auto"/>
            <w:noWrap/>
            <w:vAlign w:val="bottom"/>
            <w:hideMark/>
          </w:tcPr>
          <w:p w:rsidR="005616B4" w:rsidRPr="004A619B" w:rsidRDefault="005616B4" w:rsidP="000A3603">
            <w:pPr>
              <w:jc w:val="center"/>
              <w:rPr>
                <w:rFonts w:ascii="Calibri" w:hAnsi="Calibri" w:cs="Calibri"/>
                <w:color w:val="000000"/>
                <w:lang w:eastAsia="id-ID"/>
              </w:rPr>
            </w:pPr>
            <w:r w:rsidRPr="004A619B">
              <w:rPr>
                <w:rFonts w:ascii="Calibri" w:hAnsi="Calibri" w:cs="Calibri"/>
                <w:color w:val="000000"/>
                <w:lang w:eastAsia="id-ID"/>
              </w:rPr>
              <w:t>5</w:t>
            </w:r>
          </w:p>
        </w:tc>
        <w:tc>
          <w:tcPr>
            <w:tcW w:w="1172" w:type="dxa"/>
            <w:tcBorders>
              <w:top w:val="nil"/>
              <w:left w:val="nil"/>
              <w:bottom w:val="single" w:sz="4" w:space="0" w:color="auto"/>
              <w:right w:val="single" w:sz="4" w:space="0" w:color="auto"/>
            </w:tcBorders>
            <w:shd w:val="clear" w:color="auto" w:fill="auto"/>
            <w:noWrap/>
            <w:vAlign w:val="bottom"/>
            <w:hideMark/>
          </w:tcPr>
          <w:p w:rsidR="005616B4" w:rsidRPr="004A619B" w:rsidRDefault="005616B4" w:rsidP="000A3603">
            <w:pPr>
              <w:jc w:val="center"/>
              <w:rPr>
                <w:rFonts w:ascii="Calibri" w:hAnsi="Calibri" w:cs="Calibri"/>
                <w:color w:val="000000"/>
                <w:lang w:eastAsia="id-ID"/>
              </w:rPr>
            </w:pPr>
            <w:r w:rsidRPr="004A619B">
              <w:rPr>
                <w:rFonts w:ascii="Calibri" w:hAnsi="Calibri" w:cs="Calibri"/>
                <w:color w:val="000000"/>
                <w:lang w:eastAsia="id-ID"/>
              </w:rPr>
              <w:t>0,667</w:t>
            </w:r>
          </w:p>
        </w:tc>
        <w:tc>
          <w:tcPr>
            <w:tcW w:w="1005" w:type="dxa"/>
            <w:tcBorders>
              <w:top w:val="nil"/>
              <w:left w:val="nil"/>
              <w:bottom w:val="single" w:sz="4" w:space="0" w:color="auto"/>
              <w:right w:val="single" w:sz="4" w:space="0" w:color="auto"/>
            </w:tcBorders>
            <w:shd w:val="clear" w:color="auto" w:fill="auto"/>
            <w:noWrap/>
            <w:vAlign w:val="bottom"/>
            <w:hideMark/>
          </w:tcPr>
          <w:p w:rsidR="005616B4" w:rsidRPr="004A619B" w:rsidRDefault="005616B4" w:rsidP="000A3603">
            <w:pPr>
              <w:jc w:val="center"/>
              <w:rPr>
                <w:rFonts w:ascii="Calibri" w:hAnsi="Calibri" w:cs="Calibri"/>
                <w:color w:val="000000"/>
                <w:lang w:eastAsia="id-ID"/>
              </w:rPr>
            </w:pPr>
            <w:r w:rsidRPr="004A619B">
              <w:rPr>
                <w:rFonts w:ascii="Calibri" w:hAnsi="Calibri" w:cs="Calibri"/>
                <w:color w:val="000000"/>
                <w:lang w:eastAsia="id-ID"/>
              </w:rPr>
              <w:t>0,361</w:t>
            </w:r>
          </w:p>
        </w:tc>
        <w:tc>
          <w:tcPr>
            <w:tcW w:w="1313" w:type="dxa"/>
            <w:tcBorders>
              <w:top w:val="nil"/>
              <w:left w:val="nil"/>
              <w:bottom w:val="single" w:sz="4" w:space="0" w:color="auto"/>
              <w:right w:val="single" w:sz="4" w:space="0" w:color="auto"/>
            </w:tcBorders>
            <w:shd w:val="clear" w:color="auto" w:fill="auto"/>
            <w:noWrap/>
            <w:vAlign w:val="bottom"/>
            <w:hideMark/>
          </w:tcPr>
          <w:p w:rsidR="005616B4" w:rsidRPr="004A619B" w:rsidRDefault="005616B4" w:rsidP="000A3603">
            <w:pPr>
              <w:jc w:val="center"/>
              <w:rPr>
                <w:rFonts w:ascii="Calibri" w:hAnsi="Calibri" w:cs="Calibri"/>
                <w:color w:val="000000"/>
                <w:lang w:eastAsia="id-ID"/>
              </w:rPr>
            </w:pPr>
            <w:r w:rsidRPr="004A619B">
              <w:rPr>
                <w:rFonts w:ascii="Calibri" w:hAnsi="Calibri" w:cs="Calibri"/>
                <w:color w:val="000000"/>
                <w:lang w:eastAsia="id-ID"/>
              </w:rPr>
              <w:t>Valid</w:t>
            </w:r>
          </w:p>
        </w:tc>
      </w:tr>
      <w:tr w:rsidR="005616B4" w:rsidRPr="004A619B" w:rsidTr="000A3603">
        <w:trPr>
          <w:trHeight w:val="300"/>
          <w:jc w:val="center"/>
        </w:trPr>
        <w:tc>
          <w:tcPr>
            <w:tcW w:w="504" w:type="dxa"/>
            <w:tcBorders>
              <w:top w:val="nil"/>
              <w:left w:val="single" w:sz="4" w:space="0" w:color="auto"/>
              <w:bottom w:val="single" w:sz="4" w:space="0" w:color="auto"/>
              <w:right w:val="single" w:sz="4" w:space="0" w:color="auto"/>
            </w:tcBorders>
            <w:shd w:val="clear" w:color="auto" w:fill="auto"/>
            <w:noWrap/>
            <w:vAlign w:val="bottom"/>
            <w:hideMark/>
          </w:tcPr>
          <w:p w:rsidR="005616B4" w:rsidRPr="004A619B" w:rsidRDefault="005616B4" w:rsidP="000A3603">
            <w:pPr>
              <w:jc w:val="center"/>
              <w:rPr>
                <w:rFonts w:ascii="Calibri" w:hAnsi="Calibri" w:cs="Calibri"/>
                <w:color w:val="000000"/>
                <w:lang w:eastAsia="id-ID"/>
              </w:rPr>
            </w:pPr>
            <w:r w:rsidRPr="004A619B">
              <w:rPr>
                <w:rFonts w:ascii="Calibri" w:hAnsi="Calibri" w:cs="Calibri"/>
                <w:color w:val="000000"/>
                <w:lang w:eastAsia="id-ID"/>
              </w:rPr>
              <w:t>6</w:t>
            </w:r>
          </w:p>
        </w:tc>
        <w:tc>
          <w:tcPr>
            <w:tcW w:w="1172" w:type="dxa"/>
            <w:tcBorders>
              <w:top w:val="nil"/>
              <w:left w:val="nil"/>
              <w:bottom w:val="single" w:sz="4" w:space="0" w:color="auto"/>
              <w:right w:val="single" w:sz="4" w:space="0" w:color="auto"/>
            </w:tcBorders>
            <w:shd w:val="clear" w:color="000000" w:fill="92D050"/>
            <w:noWrap/>
            <w:vAlign w:val="bottom"/>
            <w:hideMark/>
          </w:tcPr>
          <w:p w:rsidR="005616B4" w:rsidRPr="004A619B" w:rsidRDefault="005616B4" w:rsidP="000A3603">
            <w:pPr>
              <w:jc w:val="center"/>
              <w:rPr>
                <w:rFonts w:ascii="Calibri" w:hAnsi="Calibri" w:cs="Calibri"/>
                <w:color w:val="000000"/>
                <w:lang w:eastAsia="id-ID"/>
              </w:rPr>
            </w:pPr>
            <w:r w:rsidRPr="004A619B">
              <w:rPr>
                <w:rFonts w:ascii="Calibri" w:hAnsi="Calibri" w:cs="Calibri"/>
                <w:color w:val="000000"/>
                <w:lang w:eastAsia="id-ID"/>
              </w:rPr>
              <w:t>0,148</w:t>
            </w:r>
          </w:p>
        </w:tc>
        <w:tc>
          <w:tcPr>
            <w:tcW w:w="1005" w:type="dxa"/>
            <w:tcBorders>
              <w:top w:val="nil"/>
              <w:left w:val="nil"/>
              <w:bottom w:val="single" w:sz="4" w:space="0" w:color="auto"/>
              <w:right w:val="single" w:sz="4" w:space="0" w:color="auto"/>
            </w:tcBorders>
            <w:shd w:val="clear" w:color="000000" w:fill="92D050"/>
            <w:noWrap/>
            <w:vAlign w:val="bottom"/>
            <w:hideMark/>
          </w:tcPr>
          <w:p w:rsidR="005616B4" w:rsidRPr="004A619B" w:rsidRDefault="005616B4" w:rsidP="000A3603">
            <w:pPr>
              <w:jc w:val="center"/>
              <w:rPr>
                <w:rFonts w:ascii="Calibri" w:hAnsi="Calibri" w:cs="Calibri"/>
                <w:color w:val="000000"/>
                <w:lang w:eastAsia="id-ID"/>
              </w:rPr>
            </w:pPr>
            <w:r w:rsidRPr="004A619B">
              <w:rPr>
                <w:rFonts w:ascii="Calibri" w:hAnsi="Calibri" w:cs="Calibri"/>
                <w:color w:val="000000"/>
                <w:lang w:eastAsia="id-ID"/>
              </w:rPr>
              <w:t>0,361</w:t>
            </w:r>
          </w:p>
        </w:tc>
        <w:tc>
          <w:tcPr>
            <w:tcW w:w="1313" w:type="dxa"/>
            <w:tcBorders>
              <w:top w:val="nil"/>
              <w:left w:val="nil"/>
              <w:bottom w:val="single" w:sz="4" w:space="0" w:color="auto"/>
              <w:right w:val="single" w:sz="4" w:space="0" w:color="auto"/>
            </w:tcBorders>
            <w:shd w:val="clear" w:color="000000" w:fill="92D050"/>
            <w:noWrap/>
            <w:vAlign w:val="bottom"/>
            <w:hideMark/>
          </w:tcPr>
          <w:p w:rsidR="005616B4" w:rsidRPr="004A619B" w:rsidRDefault="005616B4" w:rsidP="000A3603">
            <w:pPr>
              <w:jc w:val="center"/>
              <w:rPr>
                <w:rFonts w:ascii="Calibri" w:hAnsi="Calibri" w:cs="Calibri"/>
                <w:color w:val="000000"/>
                <w:lang w:eastAsia="id-ID"/>
              </w:rPr>
            </w:pPr>
            <w:r w:rsidRPr="004A619B">
              <w:rPr>
                <w:rFonts w:ascii="Calibri" w:hAnsi="Calibri" w:cs="Calibri"/>
                <w:color w:val="000000"/>
                <w:lang w:eastAsia="id-ID"/>
              </w:rPr>
              <w:t>Invalid</w:t>
            </w:r>
          </w:p>
        </w:tc>
      </w:tr>
      <w:tr w:rsidR="005616B4" w:rsidRPr="004A619B" w:rsidTr="000A3603">
        <w:trPr>
          <w:trHeight w:val="300"/>
          <w:jc w:val="center"/>
        </w:trPr>
        <w:tc>
          <w:tcPr>
            <w:tcW w:w="504" w:type="dxa"/>
            <w:tcBorders>
              <w:top w:val="nil"/>
              <w:left w:val="single" w:sz="4" w:space="0" w:color="auto"/>
              <w:bottom w:val="single" w:sz="4" w:space="0" w:color="auto"/>
              <w:right w:val="single" w:sz="4" w:space="0" w:color="auto"/>
            </w:tcBorders>
            <w:shd w:val="clear" w:color="auto" w:fill="auto"/>
            <w:noWrap/>
            <w:vAlign w:val="bottom"/>
            <w:hideMark/>
          </w:tcPr>
          <w:p w:rsidR="005616B4" w:rsidRPr="004A619B" w:rsidRDefault="005616B4" w:rsidP="000A3603">
            <w:pPr>
              <w:jc w:val="center"/>
              <w:rPr>
                <w:rFonts w:ascii="Calibri" w:hAnsi="Calibri" w:cs="Calibri"/>
                <w:color w:val="000000"/>
                <w:lang w:eastAsia="id-ID"/>
              </w:rPr>
            </w:pPr>
            <w:r w:rsidRPr="004A619B">
              <w:rPr>
                <w:rFonts w:ascii="Calibri" w:hAnsi="Calibri" w:cs="Calibri"/>
                <w:color w:val="000000"/>
                <w:lang w:eastAsia="id-ID"/>
              </w:rPr>
              <w:t>7</w:t>
            </w:r>
          </w:p>
        </w:tc>
        <w:tc>
          <w:tcPr>
            <w:tcW w:w="1172" w:type="dxa"/>
            <w:tcBorders>
              <w:top w:val="nil"/>
              <w:left w:val="nil"/>
              <w:bottom w:val="single" w:sz="4" w:space="0" w:color="auto"/>
              <w:right w:val="single" w:sz="4" w:space="0" w:color="auto"/>
            </w:tcBorders>
            <w:shd w:val="clear" w:color="auto" w:fill="auto"/>
            <w:noWrap/>
            <w:vAlign w:val="bottom"/>
            <w:hideMark/>
          </w:tcPr>
          <w:p w:rsidR="005616B4" w:rsidRPr="004A619B" w:rsidRDefault="005616B4" w:rsidP="000A3603">
            <w:pPr>
              <w:jc w:val="center"/>
              <w:rPr>
                <w:rFonts w:ascii="Calibri" w:hAnsi="Calibri" w:cs="Calibri"/>
                <w:color w:val="000000"/>
                <w:lang w:eastAsia="id-ID"/>
              </w:rPr>
            </w:pPr>
            <w:r w:rsidRPr="004A619B">
              <w:rPr>
                <w:rFonts w:ascii="Calibri" w:hAnsi="Calibri" w:cs="Calibri"/>
                <w:color w:val="000000"/>
                <w:lang w:eastAsia="id-ID"/>
              </w:rPr>
              <w:t>0,782</w:t>
            </w:r>
          </w:p>
        </w:tc>
        <w:tc>
          <w:tcPr>
            <w:tcW w:w="1005" w:type="dxa"/>
            <w:tcBorders>
              <w:top w:val="nil"/>
              <w:left w:val="nil"/>
              <w:bottom w:val="single" w:sz="4" w:space="0" w:color="auto"/>
              <w:right w:val="single" w:sz="4" w:space="0" w:color="auto"/>
            </w:tcBorders>
            <w:shd w:val="clear" w:color="auto" w:fill="auto"/>
            <w:noWrap/>
            <w:vAlign w:val="bottom"/>
            <w:hideMark/>
          </w:tcPr>
          <w:p w:rsidR="005616B4" w:rsidRPr="004A619B" w:rsidRDefault="005616B4" w:rsidP="000A3603">
            <w:pPr>
              <w:jc w:val="center"/>
              <w:rPr>
                <w:rFonts w:ascii="Calibri" w:hAnsi="Calibri" w:cs="Calibri"/>
                <w:color w:val="000000"/>
                <w:lang w:eastAsia="id-ID"/>
              </w:rPr>
            </w:pPr>
            <w:r w:rsidRPr="004A619B">
              <w:rPr>
                <w:rFonts w:ascii="Calibri" w:hAnsi="Calibri" w:cs="Calibri"/>
                <w:color w:val="000000"/>
                <w:lang w:eastAsia="id-ID"/>
              </w:rPr>
              <w:t>0,361</w:t>
            </w:r>
          </w:p>
        </w:tc>
        <w:tc>
          <w:tcPr>
            <w:tcW w:w="1313" w:type="dxa"/>
            <w:tcBorders>
              <w:top w:val="nil"/>
              <w:left w:val="nil"/>
              <w:bottom w:val="single" w:sz="4" w:space="0" w:color="auto"/>
              <w:right w:val="single" w:sz="4" w:space="0" w:color="auto"/>
            </w:tcBorders>
            <w:shd w:val="clear" w:color="auto" w:fill="auto"/>
            <w:noWrap/>
            <w:vAlign w:val="bottom"/>
            <w:hideMark/>
          </w:tcPr>
          <w:p w:rsidR="005616B4" w:rsidRPr="004A619B" w:rsidRDefault="005616B4" w:rsidP="000A3603">
            <w:pPr>
              <w:jc w:val="center"/>
              <w:rPr>
                <w:rFonts w:ascii="Calibri" w:hAnsi="Calibri" w:cs="Calibri"/>
                <w:color w:val="000000"/>
                <w:lang w:eastAsia="id-ID"/>
              </w:rPr>
            </w:pPr>
            <w:r w:rsidRPr="004A619B">
              <w:rPr>
                <w:rFonts w:ascii="Calibri" w:hAnsi="Calibri" w:cs="Calibri"/>
                <w:color w:val="000000"/>
                <w:lang w:eastAsia="id-ID"/>
              </w:rPr>
              <w:t>Valid</w:t>
            </w:r>
          </w:p>
        </w:tc>
      </w:tr>
      <w:tr w:rsidR="005616B4" w:rsidRPr="004A619B" w:rsidTr="000A3603">
        <w:trPr>
          <w:trHeight w:val="300"/>
          <w:jc w:val="center"/>
        </w:trPr>
        <w:tc>
          <w:tcPr>
            <w:tcW w:w="504" w:type="dxa"/>
            <w:tcBorders>
              <w:top w:val="nil"/>
              <w:left w:val="single" w:sz="4" w:space="0" w:color="auto"/>
              <w:bottom w:val="single" w:sz="4" w:space="0" w:color="auto"/>
              <w:right w:val="single" w:sz="4" w:space="0" w:color="auto"/>
            </w:tcBorders>
            <w:shd w:val="clear" w:color="auto" w:fill="auto"/>
            <w:noWrap/>
            <w:vAlign w:val="bottom"/>
            <w:hideMark/>
          </w:tcPr>
          <w:p w:rsidR="005616B4" w:rsidRPr="004A619B" w:rsidRDefault="005616B4" w:rsidP="000A3603">
            <w:pPr>
              <w:jc w:val="center"/>
              <w:rPr>
                <w:rFonts w:ascii="Calibri" w:hAnsi="Calibri" w:cs="Calibri"/>
                <w:color w:val="000000"/>
                <w:lang w:eastAsia="id-ID"/>
              </w:rPr>
            </w:pPr>
            <w:r w:rsidRPr="004A619B">
              <w:rPr>
                <w:rFonts w:ascii="Calibri" w:hAnsi="Calibri" w:cs="Calibri"/>
                <w:color w:val="000000"/>
                <w:lang w:eastAsia="id-ID"/>
              </w:rPr>
              <w:t>8</w:t>
            </w:r>
          </w:p>
        </w:tc>
        <w:tc>
          <w:tcPr>
            <w:tcW w:w="1172" w:type="dxa"/>
            <w:tcBorders>
              <w:top w:val="nil"/>
              <w:left w:val="nil"/>
              <w:bottom w:val="single" w:sz="4" w:space="0" w:color="auto"/>
              <w:right w:val="single" w:sz="4" w:space="0" w:color="auto"/>
            </w:tcBorders>
            <w:shd w:val="clear" w:color="auto" w:fill="auto"/>
            <w:noWrap/>
            <w:vAlign w:val="bottom"/>
            <w:hideMark/>
          </w:tcPr>
          <w:p w:rsidR="005616B4" w:rsidRPr="004A619B" w:rsidRDefault="005616B4" w:rsidP="000A3603">
            <w:pPr>
              <w:jc w:val="center"/>
              <w:rPr>
                <w:rFonts w:ascii="Calibri" w:hAnsi="Calibri" w:cs="Calibri"/>
                <w:color w:val="000000"/>
                <w:lang w:eastAsia="id-ID"/>
              </w:rPr>
            </w:pPr>
            <w:r w:rsidRPr="004A619B">
              <w:rPr>
                <w:rFonts w:ascii="Calibri" w:hAnsi="Calibri" w:cs="Calibri"/>
                <w:color w:val="000000"/>
                <w:lang w:eastAsia="id-ID"/>
              </w:rPr>
              <w:t>0,535</w:t>
            </w:r>
          </w:p>
        </w:tc>
        <w:tc>
          <w:tcPr>
            <w:tcW w:w="1005" w:type="dxa"/>
            <w:tcBorders>
              <w:top w:val="nil"/>
              <w:left w:val="nil"/>
              <w:bottom w:val="single" w:sz="4" w:space="0" w:color="auto"/>
              <w:right w:val="single" w:sz="4" w:space="0" w:color="auto"/>
            </w:tcBorders>
            <w:shd w:val="clear" w:color="auto" w:fill="auto"/>
            <w:noWrap/>
            <w:vAlign w:val="bottom"/>
            <w:hideMark/>
          </w:tcPr>
          <w:p w:rsidR="005616B4" w:rsidRPr="004A619B" w:rsidRDefault="005616B4" w:rsidP="000A3603">
            <w:pPr>
              <w:jc w:val="center"/>
              <w:rPr>
                <w:rFonts w:ascii="Calibri" w:hAnsi="Calibri" w:cs="Calibri"/>
                <w:color w:val="000000"/>
                <w:lang w:eastAsia="id-ID"/>
              </w:rPr>
            </w:pPr>
            <w:r w:rsidRPr="004A619B">
              <w:rPr>
                <w:rFonts w:ascii="Calibri" w:hAnsi="Calibri" w:cs="Calibri"/>
                <w:color w:val="000000"/>
                <w:lang w:eastAsia="id-ID"/>
              </w:rPr>
              <w:t>0,361</w:t>
            </w:r>
          </w:p>
        </w:tc>
        <w:tc>
          <w:tcPr>
            <w:tcW w:w="1313" w:type="dxa"/>
            <w:tcBorders>
              <w:top w:val="nil"/>
              <w:left w:val="nil"/>
              <w:bottom w:val="single" w:sz="4" w:space="0" w:color="auto"/>
              <w:right w:val="single" w:sz="4" w:space="0" w:color="auto"/>
            </w:tcBorders>
            <w:shd w:val="clear" w:color="auto" w:fill="auto"/>
            <w:noWrap/>
            <w:vAlign w:val="bottom"/>
            <w:hideMark/>
          </w:tcPr>
          <w:p w:rsidR="005616B4" w:rsidRPr="004A619B" w:rsidRDefault="005616B4" w:rsidP="000A3603">
            <w:pPr>
              <w:jc w:val="center"/>
              <w:rPr>
                <w:rFonts w:ascii="Calibri" w:hAnsi="Calibri" w:cs="Calibri"/>
                <w:color w:val="000000"/>
                <w:lang w:eastAsia="id-ID"/>
              </w:rPr>
            </w:pPr>
            <w:r w:rsidRPr="004A619B">
              <w:rPr>
                <w:rFonts w:ascii="Calibri" w:hAnsi="Calibri" w:cs="Calibri"/>
                <w:color w:val="000000"/>
                <w:lang w:eastAsia="id-ID"/>
              </w:rPr>
              <w:t>Valid</w:t>
            </w:r>
          </w:p>
        </w:tc>
      </w:tr>
      <w:tr w:rsidR="005616B4" w:rsidRPr="004A619B" w:rsidTr="000A3603">
        <w:trPr>
          <w:trHeight w:val="300"/>
          <w:jc w:val="center"/>
        </w:trPr>
        <w:tc>
          <w:tcPr>
            <w:tcW w:w="504" w:type="dxa"/>
            <w:tcBorders>
              <w:top w:val="nil"/>
              <w:left w:val="single" w:sz="4" w:space="0" w:color="auto"/>
              <w:bottom w:val="single" w:sz="4" w:space="0" w:color="auto"/>
              <w:right w:val="single" w:sz="4" w:space="0" w:color="auto"/>
            </w:tcBorders>
            <w:shd w:val="clear" w:color="auto" w:fill="auto"/>
            <w:noWrap/>
            <w:vAlign w:val="bottom"/>
            <w:hideMark/>
          </w:tcPr>
          <w:p w:rsidR="005616B4" w:rsidRPr="004A619B" w:rsidRDefault="005616B4" w:rsidP="000A3603">
            <w:pPr>
              <w:jc w:val="center"/>
              <w:rPr>
                <w:rFonts w:ascii="Calibri" w:hAnsi="Calibri" w:cs="Calibri"/>
                <w:color w:val="000000"/>
                <w:lang w:eastAsia="id-ID"/>
              </w:rPr>
            </w:pPr>
            <w:r w:rsidRPr="004A619B">
              <w:rPr>
                <w:rFonts w:ascii="Calibri" w:hAnsi="Calibri" w:cs="Calibri"/>
                <w:color w:val="000000"/>
                <w:lang w:eastAsia="id-ID"/>
              </w:rPr>
              <w:t>9</w:t>
            </w:r>
          </w:p>
        </w:tc>
        <w:tc>
          <w:tcPr>
            <w:tcW w:w="1172" w:type="dxa"/>
            <w:tcBorders>
              <w:top w:val="nil"/>
              <w:left w:val="nil"/>
              <w:bottom w:val="single" w:sz="4" w:space="0" w:color="auto"/>
              <w:right w:val="single" w:sz="4" w:space="0" w:color="auto"/>
            </w:tcBorders>
            <w:shd w:val="clear" w:color="auto" w:fill="auto"/>
            <w:noWrap/>
            <w:vAlign w:val="bottom"/>
            <w:hideMark/>
          </w:tcPr>
          <w:p w:rsidR="005616B4" w:rsidRPr="004A619B" w:rsidRDefault="005616B4" w:rsidP="000A3603">
            <w:pPr>
              <w:jc w:val="center"/>
              <w:rPr>
                <w:rFonts w:ascii="Calibri" w:hAnsi="Calibri" w:cs="Calibri"/>
                <w:color w:val="000000"/>
                <w:lang w:eastAsia="id-ID"/>
              </w:rPr>
            </w:pPr>
            <w:r w:rsidRPr="004A619B">
              <w:rPr>
                <w:rFonts w:ascii="Calibri" w:hAnsi="Calibri" w:cs="Calibri"/>
                <w:color w:val="000000"/>
                <w:lang w:eastAsia="id-ID"/>
              </w:rPr>
              <w:t>0,76</w:t>
            </w:r>
          </w:p>
        </w:tc>
        <w:tc>
          <w:tcPr>
            <w:tcW w:w="1005" w:type="dxa"/>
            <w:tcBorders>
              <w:top w:val="nil"/>
              <w:left w:val="nil"/>
              <w:bottom w:val="single" w:sz="4" w:space="0" w:color="auto"/>
              <w:right w:val="single" w:sz="4" w:space="0" w:color="auto"/>
            </w:tcBorders>
            <w:shd w:val="clear" w:color="auto" w:fill="auto"/>
            <w:noWrap/>
            <w:vAlign w:val="bottom"/>
            <w:hideMark/>
          </w:tcPr>
          <w:p w:rsidR="005616B4" w:rsidRPr="004A619B" w:rsidRDefault="005616B4" w:rsidP="000A3603">
            <w:pPr>
              <w:jc w:val="center"/>
              <w:rPr>
                <w:rFonts w:ascii="Calibri" w:hAnsi="Calibri" w:cs="Calibri"/>
                <w:color w:val="000000"/>
                <w:lang w:eastAsia="id-ID"/>
              </w:rPr>
            </w:pPr>
            <w:r w:rsidRPr="004A619B">
              <w:rPr>
                <w:rFonts w:ascii="Calibri" w:hAnsi="Calibri" w:cs="Calibri"/>
                <w:color w:val="000000"/>
                <w:lang w:eastAsia="id-ID"/>
              </w:rPr>
              <w:t>0,361</w:t>
            </w:r>
          </w:p>
        </w:tc>
        <w:tc>
          <w:tcPr>
            <w:tcW w:w="1313" w:type="dxa"/>
            <w:tcBorders>
              <w:top w:val="nil"/>
              <w:left w:val="nil"/>
              <w:bottom w:val="single" w:sz="4" w:space="0" w:color="auto"/>
              <w:right w:val="single" w:sz="4" w:space="0" w:color="auto"/>
            </w:tcBorders>
            <w:shd w:val="clear" w:color="auto" w:fill="auto"/>
            <w:noWrap/>
            <w:vAlign w:val="bottom"/>
            <w:hideMark/>
          </w:tcPr>
          <w:p w:rsidR="005616B4" w:rsidRPr="004A619B" w:rsidRDefault="005616B4" w:rsidP="000A3603">
            <w:pPr>
              <w:jc w:val="center"/>
              <w:rPr>
                <w:rFonts w:ascii="Calibri" w:hAnsi="Calibri" w:cs="Calibri"/>
                <w:color w:val="000000"/>
                <w:lang w:eastAsia="id-ID"/>
              </w:rPr>
            </w:pPr>
            <w:r w:rsidRPr="004A619B">
              <w:rPr>
                <w:rFonts w:ascii="Calibri" w:hAnsi="Calibri" w:cs="Calibri"/>
                <w:color w:val="000000"/>
                <w:lang w:eastAsia="id-ID"/>
              </w:rPr>
              <w:t> </w:t>
            </w:r>
            <w:r>
              <w:rPr>
                <w:rFonts w:ascii="Calibri" w:hAnsi="Calibri" w:cs="Calibri"/>
                <w:color w:val="000000"/>
                <w:lang w:eastAsia="id-ID"/>
              </w:rPr>
              <w:t xml:space="preserve">Valid </w:t>
            </w:r>
          </w:p>
        </w:tc>
      </w:tr>
      <w:tr w:rsidR="005616B4" w:rsidRPr="004A619B" w:rsidTr="000A3603">
        <w:trPr>
          <w:trHeight w:val="300"/>
          <w:jc w:val="center"/>
        </w:trPr>
        <w:tc>
          <w:tcPr>
            <w:tcW w:w="504" w:type="dxa"/>
            <w:tcBorders>
              <w:top w:val="nil"/>
              <w:left w:val="single" w:sz="4" w:space="0" w:color="auto"/>
              <w:bottom w:val="single" w:sz="4" w:space="0" w:color="auto"/>
              <w:right w:val="single" w:sz="4" w:space="0" w:color="auto"/>
            </w:tcBorders>
            <w:shd w:val="clear" w:color="auto" w:fill="auto"/>
            <w:noWrap/>
            <w:vAlign w:val="bottom"/>
            <w:hideMark/>
          </w:tcPr>
          <w:p w:rsidR="005616B4" w:rsidRPr="004A619B" w:rsidRDefault="005616B4" w:rsidP="000A3603">
            <w:pPr>
              <w:jc w:val="center"/>
              <w:rPr>
                <w:rFonts w:ascii="Calibri" w:hAnsi="Calibri" w:cs="Calibri"/>
                <w:color w:val="000000"/>
                <w:lang w:eastAsia="id-ID"/>
              </w:rPr>
            </w:pPr>
            <w:r w:rsidRPr="004A619B">
              <w:rPr>
                <w:rFonts w:ascii="Calibri" w:hAnsi="Calibri" w:cs="Calibri"/>
                <w:color w:val="000000"/>
                <w:lang w:eastAsia="id-ID"/>
              </w:rPr>
              <w:t>10</w:t>
            </w:r>
          </w:p>
        </w:tc>
        <w:tc>
          <w:tcPr>
            <w:tcW w:w="1172" w:type="dxa"/>
            <w:tcBorders>
              <w:top w:val="nil"/>
              <w:left w:val="nil"/>
              <w:bottom w:val="single" w:sz="4" w:space="0" w:color="auto"/>
              <w:right w:val="single" w:sz="4" w:space="0" w:color="auto"/>
            </w:tcBorders>
            <w:shd w:val="clear" w:color="000000" w:fill="92D050"/>
            <w:noWrap/>
            <w:vAlign w:val="bottom"/>
            <w:hideMark/>
          </w:tcPr>
          <w:p w:rsidR="005616B4" w:rsidRPr="004A619B" w:rsidRDefault="005616B4" w:rsidP="000A3603">
            <w:pPr>
              <w:jc w:val="center"/>
              <w:rPr>
                <w:rFonts w:ascii="Calibri" w:hAnsi="Calibri" w:cs="Calibri"/>
                <w:color w:val="000000"/>
                <w:lang w:eastAsia="id-ID"/>
              </w:rPr>
            </w:pPr>
            <w:r w:rsidRPr="004A619B">
              <w:rPr>
                <w:rFonts w:ascii="Calibri" w:hAnsi="Calibri" w:cs="Calibri"/>
                <w:color w:val="000000"/>
                <w:lang w:eastAsia="id-ID"/>
              </w:rPr>
              <w:t>0,202</w:t>
            </w:r>
          </w:p>
        </w:tc>
        <w:tc>
          <w:tcPr>
            <w:tcW w:w="1005" w:type="dxa"/>
            <w:tcBorders>
              <w:top w:val="nil"/>
              <w:left w:val="nil"/>
              <w:bottom w:val="single" w:sz="4" w:space="0" w:color="auto"/>
              <w:right w:val="single" w:sz="4" w:space="0" w:color="auto"/>
            </w:tcBorders>
            <w:shd w:val="clear" w:color="000000" w:fill="92D050"/>
            <w:noWrap/>
            <w:vAlign w:val="bottom"/>
            <w:hideMark/>
          </w:tcPr>
          <w:p w:rsidR="005616B4" w:rsidRPr="004A619B" w:rsidRDefault="005616B4" w:rsidP="000A3603">
            <w:pPr>
              <w:jc w:val="center"/>
              <w:rPr>
                <w:rFonts w:ascii="Calibri" w:hAnsi="Calibri" w:cs="Calibri"/>
                <w:color w:val="000000"/>
                <w:lang w:eastAsia="id-ID"/>
              </w:rPr>
            </w:pPr>
            <w:r w:rsidRPr="004A619B">
              <w:rPr>
                <w:rFonts w:ascii="Calibri" w:hAnsi="Calibri" w:cs="Calibri"/>
                <w:color w:val="000000"/>
                <w:lang w:eastAsia="id-ID"/>
              </w:rPr>
              <w:t>0,361</w:t>
            </w:r>
          </w:p>
        </w:tc>
        <w:tc>
          <w:tcPr>
            <w:tcW w:w="1313" w:type="dxa"/>
            <w:tcBorders>
              <w:top w:val="nil"/>
              <w:left w:val="nil"/>
              <w:bottom w:val="single" w:sz="4" w:space="0" w:color="auto"/>
              <w:right w:val="single" w:sz="4" w:space="0" w:color="auto"/>
            </w:tcBorders>
            <w:shd w:val="clear" w:color="000000" w:fill="92D050"/>
            <w:noWrap/>
            <w:vAlign w:val="bottom"/>
            <w:hideMark/>
          </w:tcPr>
          <w:p w:rsidR="005616B4" w:rsidRPr="004A619B" w:rsidRDefault="005616B4" w:rsidP="000A3603">
            <w:pPr>
              <w:jc w:val="center"/>
              <w:rPr>
                <w:rFonts w:ascii="Calibri" w:hAnsi="Calibri" w:cs="Calibri"/>
                <w:color w:val="000000"/>
                <w:lang w:eastAsia="id-ID"/>
              </w:rPr>
            </w:pPr>
            <w:r w:rsidRPr="004A619B">
              <w:rPr>
                <w:rFonts w:ascii="Calibri" w:hAnsi="Calibri" w:cs="Calibri"/>
                <w:color w:val="000000"/>
                <w:lang w:eastAsia="id-ID"/>
              </w:rPr>
              <w:t>Invalid</w:t>
            </w:r>
          </w:p>
        </w:tc>
      </w:tr>
      <w:tr w:rsidR="005616B4" w:rsidRPr="004A619B" w:rsidTr="000A3603">
        <w:trPr>
          <w:trHeight w:val="300"/>
          <w:jc w:val="center"/>
        </w:trPr>
        <w:tc>
          <w:tcPr>
            <w:tcW w:w="504" w:type="dxa"/>
            <w:tcBorders>
              <w:top w:val="nil"/>
              <w:left w:val="single" w:sz="4" w:space="0" w:color="auto"/>
              <w:bottom w:val="single" w:sz="4" w:space="0" w:color="auto"/>
              <w:right w:val="single" w:sz="4" w:space="0" w:color="auto"/>
            </w:tcBorders>
            <w:shd w:val="clear" w:color="auto" w:fill="auto"/>
            <w:noWrap/>
            <w:vAlign w:val="bottom"/>
            <w:hideMark/>
          </w:tcPr>
          <w:p w:rsidR="005616B4" w:rsidRPr="004A619B" w:rsidRDefault="005616B4" w:rsidP="000A3603">
            <w:pPr>
              <w:jc w:val="center"/>
              <w:rPr>
                <w:rFonts w:ascii="Calibri" w:hAnsi="Calibri" w:cs="Calibri"/>
                <w:color w:val="000000"/>
                <w:lang w:eastAsia="id-ID"/>
              </w:rPr>
            </w:pPr>
            <w:r w:rsidRPr="004A619B">
              <w:rPr>
                <w:rFonts w:ascii="Calibri" w:hAnsi="Calibri" w:cs="Calibri"/>
                <w:color w:val="000000"/>
                <w:lang w:eastAsia="id-ID"/>
              </w:rPr>
              <w:t>11</w:t>
            </w:r>
          </w:p>
        </w:tc>
        <w:tc>
          <w:tcPr>
            <w:tcW w:w="1172" w:type="dxa"/>
            <w:tcBorders>
              <w:top w:val="nil"/>
              <w:left w:val="nil"/>
              <w:bottom w:val="single" w:sz="4" w:space="0" w:color="auto"/>
              <w:right w:val="single" w:sz="4" w:space="0" w:color="auto"/>
            </w:tcBorders>
            <w:shd w:val="clear" w:color="auto" w:fill="auto"/>
            <w:noWrap/>
            <w:vAlign w:val="bottom"/>
            <w:hideMark/>
          </w:tcPr>
          <w:p w:rsidR="005616B4" w:rsidRPr="004A619B" w:rsidRDefault="005616B4" w:rsidP="000A3603">
            <w:pPr>
              <w:jc w:val="center"/>
              <w:rPr>
                <w:rFonts w:ascii="Calibri" w:hAnsi="Calibri" w:cs="Calibri"/>
                <w:color w:val="000000"/>
                <w:lang w:eastAsia="id-ID"/>
              </w:rPr>
            </w:pPr>
            <w:r w:rsidRPr="004A619B">
              <w:rPr>
                <w:rFonts w:ascii="Calibri" w:hAnsi="Calibri" w:cs="Calibri"/>
                <w:color w:val="000000"/>
                <w:lang w:eastAsia="id-ID"/>
              </w:rPr>
              <w:t>0,718</w:t>
            </w:r>
          </w:p>
        </w:tc>
        <w:tc>
          <w:tcPr>
            <w:tcW w:w="1005" w:type="dxa"/>
            <w:tcBorders>
              <w:top w:val="nil"/>
              <w:left w:val="nil"/>
              <w:bottom w:val="single" w:sz="4" w:space="0" w:color="auto"/>
              <w:right w:val="single" w:sz="4" w:space="0" w:color="auto"/>
            </w:tcBorders>
            <w:shd w:val="clear" w:color="auto" w:fill="auto"/>
            <w:noWrap/>
            <w:vAlign w:val="bottom"/>
            <w:hideMark/>
          </w:tcPr>
          <w:p w:rsidR="005616B4" w:rsidRPr="004A619B" w:rsidRDefault="005616B4" w:rsidP="000A3603">
            <w:pPr>
              <w:jc w:val="center"/>
              <w:rPr>
                <w:rFonts w:ascii="Calibri" w:hAnsi="Calibri" w:cs="Calibri"/>
                <w:color w:val="000000"/>
                <w:lang w:eastAsia="id-ID"/>
              </w:rPr>
            </w:pPr>
            <w:r w:rsidRPr="004A619B">
              <w:rPr>
                <w:rFonts w:ascii="Calibri" w:hAnsi="Calibri" w:cs="Calibri"/>
                <w:color w:val="000000"/>
                <w:lang w:eastAsia="id-ID"/>
              </w:rPr>
              <w:t>0,361</w:t>
            </w:r>
          </w:p>
        </w:tc>
        <w:tc>
          <w:tcPr>
            <w:tcW w:w="1313" w:type="dxa"/>
            <w:tcBorders>
              <w:top w:val="nil"/>
              <w:left w:val="nil"/>
              <w:bottom w:val="single" w:sz="4" w:space="0" w:color="auto"/>
              <w:right w:val="single" w:sz="4" w:space="0" w:color="auto"/>
            </w:tcBorders>
            <w:shd w:val="clear" w:color="auto" w:fill="auto"/>
            <w:noWrap/>
            <w:vAlign w:val="bottom"/>
            <w:hideMark/>
          </w:tcPr>
          <w:p w:rsidR="005616B4" w:rsidRPr="004A619B" w:rsidRDefault="005616B4" w:rsidP="000A3603">
            <w:pPr>
              <w:jc w:val="center"/>
              <w:rPr>
                <w:rFonts w:ascii="Calibri" w:hAnsi="Calibri" w:cs="Calibri"/>
                <w:color w:val="000000"/>
                <w:lang w:eastAsia="id-ID"/>
              </w:rPr>
            </w:pPr>
            <w:r w:rsidRPr="004A619B">
              <w:rPr>
                <w:rFonts w:ascii="Calibri" w:hAnsi="Calibri" w:cs="Calibri"/>
                <w:color w:val="000000"/>
                <w:lang w:eastAsia="id-ID"/>
              </w:rPr>
              <w:t>Valid</w:t>
            </w:r>
          </w:p>
        </w:tc>
      </w:tr>
      <w:tr w:rsidR="005616B4" w:rsidRPr="004A619B" w:rsidTr="000A3603">
        <w:trPr>
          <w:trHeight w:val="300"/>
          <w:jc w:val="center"/>
        </w:trPr>
        <w:tc>
          <w:tcPr>
            <w:tcW w:w="504" w:type="dxa"/>
            <w:tcBorders>
              <w:top w:val="nil"/>
              <w:left w:val="single" w:sz="4" w:space="0" w:color="auto"/>
              <w:bottom w:val="single" w:sz="4" w:space="0" w:color="auto"/>
              <w:right w:val="single" w:sz="4" w:space="0" w:color="auto"/>
            </w:tcBorders>
            <w:shd w:val="clear" w:color="auto" w:fill="auto"/>
            <w:noWrap/>
            <w:vAlign w:val="bottom"/>
            <w:hideMark/>
          </w:tcPr>
          <w:p w:rsidR="005616B4" w:rsidRPr="004A619B" w:rsidRDefault="005616B4" w:rsidP="000A3603">
            <w:pPr>
              <w:jc w:val="center"/>
              <w:rPr>
                <w:rFonts w:ascii="Calibri" w:hAnsi="Calibri" w:cs="Calibri"/>
                <w:color w:val="000000"/>
                <w:lang w:eastAsia="id-ID"/>
              </w:rPr>
            </w:pPr>
            <w:r w:rsidRPr="004A619B">
              <w:rPr>
                <w:rFonts w:ascii="Calibri" w:hAnsi="Calibri" w:cs="Calibri"/>
                <w:color w:val="000000"/>
                <w:lang w:eastAsia="id-ID"/>
              </w:rPr>
              <w:t>12</w:t>
            </w:r>
          </w:p>
        </w:tc>
        <w:tc>
          <w:tcPr>
            <w:tcW w:w="1172" w:type="dxa"/>
            <w:tcBorders>
              <w:top w:val="nil"/>
              <w:left w:val="nil"/>
              <w:bottom w:val="single" w:sz="4" w:space="0" w:color="auto"/>
              <w:right w:val="single" w:sz="4" w:space="0" w:color="auto"/>
            </w:tcBorders>
            <w:shd w:val="clear" w:color="auto" w:fill="auto"/>
            <w:noWrap/>
            <w:vAlign w:val="bottom"/>
            <w:hideMark/>
          </w:tcPr>
          <w:p w:rsidR="005616B4" w:rsidRPr="004A619B" w:rsidRDefault="005616B4" w:rsidP="000A3603">
            <w:pPr>
              <w:jc w:val="center"/>
              <w:rPr>
                <w:rFonts w:ascii="Calibri" w:hAnsi="Calibri" w:cs="Calibri"/>
                <w:color w:val="000000"/>
                <w:lang w:eastAsia="id-ID"/>
              </w:rPr>
            </w:pPr>
            <w:r w:rsidRPr="004A619B">
              <w:rPr>
                <w:rFonts w:ascii="Calibri" w:hAnsi="Calibri" w:cs="Calibri"/>
                <w:color w:val="000000"/>
                <w:lang w:eastAsia="id-ID"/>
              </w:rPr>
              <w:t>0,852</w:t>
            </w:r>
          </w:p>
        </w:tc>
        <w:tc>
          <w:tcPr>
            <w:tcW w:w="1005" w:type="dxa"/>
            <w:tcBorders>
              <w:top w:val="nil"/>
              <w:left w:val="nil"/>
              <w:bottom w:val="single" w:sz="4" w:space="0" w:color="auto"/>
              <w:right w:val="single" w:sz="4" w:space="0" w:color="auto"/>
            </w:tcBorders>
            <w:shd w:val="clear" w:color="auto" w:fill="auto"/>
            <w:noWrap/>
            <w:vAlign w:val="bottom"/>
            <w:hideMark/>
          </w:tcPr>
          <w:p w:rsidR="005616B4" w:rsidRPr="004A619B" w:rsidRDefault="005616B4" w:rsidP="000A3603">
            <w:pPr>
              <w:jc w:val="center"/>
              <w:rPr>
                <w:rFonts w:ascii="Calibri" w:hAnsi="Calibri" w:cs="Calibri"/>
                <w:color w:val="000000"/>
                <w:lang w:eastAsia="id-ID"/>
              </w:rPr>
            </w:pPr>
            <w:r w:rsidRPr="004A619B">
              <w:rPr>
                <w:rFonts w:ascii="Calibri" w:hAnsi="Calibri" w:cs="Calibri"/>
                <w:color w:val="000000"/>
                <w:lang w:eastAsia="id-ID"/>
              </w:rPr>
              <w:t>0,361</w:t>
            </w:r>
          </w:p>
        </w:tc>
        <w:tc>
          <w:tcPr>
            <w:tcW w:w="1313" w:type="dxa"/>
            <w:tcBorders>
              <w:top w:val="nil"/>
              <w:left w:val="nil"/>
              <w:bottom w:val="single" w:sz="4" w:space="0" w:color="auto"/>
              <w:right w:val="single" w:sz="4" w:space="0" w:color="auto"/>
            </w:tcBorders>
            <w:shd w:val="clear" w:color="auto" w:fill="auto"/>
            <w:noWrap/>
            <w:vAlign w:val="bottom"/>
            <w:hideMark/>
          </w:tcPr>
          <w:p w:rsidR="005616B4" w:rsidRPr="004A619B" w:rsidRDefault="005616B4" w:rsidP="000A3603">
            <w:pPr>
              <w:jc w:val="center"/>
              <w:rPr>
                <w:rFonts w:ascii="Calibri" w:hAnsi="Calibri" w:cs="Calibri"/>
                <w:color w:val="000000"/>
                <w:lang w:eastAsia="id-ID"/>
              </w:rPr>
            </w:pPr>
            <w:r w:rsidRPr="004A619B">
              <w:rPr>
                <w:rFonts w:ascii="Calibri" w:hAnsi="Calibri" w:cs="Calibri"/>
                <w:color w:val="000000"/>
                <w:lang w:eastAsia="id-ID"/>
              </w:rPr>
              <w:t>Valid</w:t>
            </w:r>
          </w:p>
        </w:tc>
      </w:tr>
      <w:tr w:rsidR="005616B4" w:rsidRPr="004A619B" w:rsidTr="000A3603">
        <w:trPr>
          <w:trHeight w:val="300"/>
          <w:jc w:val="center"/>
        </w:trPr>
        <w:tc>
          <w:tcPr>
            <w:tcW w:w="504" w:type="dxa"/>
            <w:tcBorders>
              <w:top w:val="nil"/>
              <w:left w:val="single" w:sz="4" w:space="0" w:color="auto"/>
              <w:bottom w:val="single" w:sz="4" w:space="0" w:color="auto"/>
              <w:right w:val="single" w:sz="4" w:space="0" w:color="auto"/>
            </w:tcBorders>
            <w:shd w:val="clear" w:color="auto" w:fill="auto"/>
            <w:noWrap/>
            <w:vAlign w:val="bottom"/>
            <w:hideMark/>
          </w:tcPr>
          <w:p w:rsidR="005616B4" w:rsidRPr="004A619B" w:rsidRDefault="005616B4" w:rsidP="000A3603">
            <w:pPr>
              <w:jc w:val="center"/>
              <w:rPr>
                <w:rFonts w:ascii="Calibri" w:hAnsi="Calibri" w:cs="Calibri"/>
                <w:color w:val="000000"/>
                <w:lang w:eastAsia="id-ID"/>
              </w:rPr>
            </w:pPr>
            <w:r w:rsidRPr="004A619B">
              <w:rPr>
                <w:rFonts w:ascii="Calibri" w:hAnsi="Calibri" w:cs="Calibri"/>
                <w:color w:val="000000"/>
                <w:lang w:eastAsia="id-ID"/>
              </w:rPr>
              <w:t>13</w:t>
            </w:r>
          </w:p>
        </w:tc>
        <w:tc>
          <w:tcPr>
            <w:tcW w:w="1172" w:type="dxa"/>
            <w:tcBorders>
              <w:top w:val="nil"/>
              <w:left w:val="nil"/>
              <w:bottom w:val="nil"/>
              <w:right w:val="single" w:sz="4" w:space="0" w:color="auto"/>
            </w:tcBorders>
            <w:shd w:val="clear" w:color="000000" w:fill="92D050"/>
            <w:noWrap/>
            <w:vAlign w:val="bottom"/>
            <w:hideMark/>
          </w:tcPr>
          <w:p w:rsidR="005616B4" w:rsidRPr="004A619B" w:rsidRDefault="005616B4" w:rsidP="000A3603">
            <w:pPr>
              <w:jc w:val="center"/>
              <w:rPr>
                <w:rFonts w:ascii="Calibri" w:hAnsi="Calibri" w:cs="Calibri"/>
                <w:color w:val="000000"/>
                <w:lang w:eastAsia="id-ID"/>
              </w:rPr>
            </w:pPr>
            <w:r w:rsidRPr="004A619B">
              <w:rPr>
                <w:rFonts w:ascii="Calibri" w:hAnsi="Calibri" w:cs="Calibri"/>
                <w:color w:val="000000"/>
                <w:lang w:eastAsia="id-ID"/>
              </w:rPr>
              <w:t>0</w:t>
            </w:r>
          </w:p>
        </w:tc>
        <w:tc>
          <w:tcPr>
            <w:tcW w:w="1005" w:type="dxa"/>
            <w:tcBorders>
              <w:top w:val="nil"/>
              <w:left w:val="nil"/>
              <w:bottom w:val="single" w:sz="4" w:space="0" w:color="auto"/>
              <w:right w:val="single" w:sz="4" w:space="0" w:color="auto"/>
            </w:tcBorders>
            <w:shd w:val="clear" w:color="000000" w:fill="92D050"/>
            <w:noWrap/>
            <w:vAlign w:val="bottom"/>
            <w:hideMark/>
          </w:tcPr>
          <w:p w:rsidR="005616B4" w:rsidRPr="004A619B" w:rsidRDefault="005616B4" w:rsidP="000A3603">
            <w:pPr>
              <w:jc w:val="center"/>
              <w:rPr>
                <w:rFonts w:ascii="Calibri" w:hAnsi="Calibri" w:cs="Calibri"/>
                <w:color w:val="000000"/>
                <w:lang w:eastAsia="id-ID"/>
              </w:rPr>
            </w:pPr>
            <w:r w:rsidRPr="004A619B">
              <w:rPr>
                <w:rFonts w:ascii="Calibri" w:hAnsi="Calibri" w:cs="Calibri"/>
                <w:color w:val="000000"/>
                <w:lang w:eastAsia="id-ID"/>
              </w:rPr>
              <w:t>0,361</w:t>
            </w:r>
          </w:p>
        </w:tc>
        <w:tc>
          <w:tcPr>
            <w:tcW w:w="1313" w:type="dxa"/>
            <w:tcBorders>
              <w:top w:val="nil"/>
              <w:left w:val="nil"/>
              <w:bottom w:val="single" w:sz="4" w:space="0" w:color="auto"/>
              <w:right w:val="single" w:sz="4" w:space="0" w:color="auto"/>
            </w:tcBorders>
            <w:shd w:val="clear" w:color="000000" w:fill="92D050"/>
            <w:noWrap/>
            <w:vAlign w:val="bottom"/>
            <w:hideMark/>
          </w:tcPr>
          <w:p w:rsidR="005616B4" w:rsidRPr="004A619B" w:rsidRDefault="005616B4" w:rsidP="000A3603">
            <w:pPr>
              <w:jc w:val="center"/>
              <w:rPr>
                <w:rFonts w:ascii="Calibri" w:hAnsi="Calibri" w:cs="Calibri"/>
                <w:color w:val="000000"/>
                <w:lang w:eastAsia="id-ID"/>
              </w:rPr>
            </w:pPr>
            <w:r w:rsidRPr="004A619B">
              <w:rPr>
                <w:rFonts w:ascii="Calibri" w:hAnsi="Calibri" w:cs="Calibri"/>
                <w:color w:val="000000"/>
                <w:lang w:eastAsia="id-ID"/>
              </w:rPr>
              <w:t>Invalid</w:t>
            </w:r>
          </w:p>
        </w:tc>
      </w:tr>
      <w:tr w:rsidR="005616B4" w:rsidRPr="004A619B" w:rsidTr="000A3603">
        <w:trPr>
          <w:trHeight w:val="300"/>
          <w:jc w:val="center"/>
        </w:trPr>
        <w:tc>
          <w:tcPr>
            <w:tcW w:w="504" w:type="dxa"/>
            <w:tcBorders>
              <w:top w:val="nil"/>
              <w:left w:val="single" w:sz="4" w:space="0" w:color="auto"/>
              <w:bottom w:val="single" w:sz="4" w:space="0" w:color="auto"/>
              <w:right w:val="single" w:sz="4" w:space="0" w:color="auto"/>
            </w:tcBorders>
            <w:shd w:val="clear" w:color="auto" w:fill="auto"/>
            <w:noWrap/>
            <w:vAlign w:val="bottom"/>
            <w:hideMark/>
          </w:tcPr>
          <w:p w:rsidR="005616B4" w:rsidRPr="004A619B" w:rsidRDefault="005616B4" w:rsidP="000A3603">
            <w:pPr>
              <w:jc w:val="center"/>
              <w:rPr>
                <w:rFonts w:ascii="Calibri" w:hAnsi="Calibri" w:cs="Calibri"/>
                <w:color w:val="000000"/>
                <w:lang w:eastAsia="id-ID"/>
              </w:rPr>
            </w:pPr>
            <w:r w:rsidRPr="004A619B">
              <w:rPr>
                <w:rFonts w:ascii="Calibri" w:hAnsi="Calibri" w:cs="Calibri"/>
                <w:color w:val="000000"/>
                <w:lang w:eastAsia="id-ID"/>
              </w:rPr>
              <w:t>14</w:t>
            </w:r>
          </w:p>
        </w:tc>
        <w:tc>
          <w:tcPr>
            <w:tcW w:w="1172" w:type="dxa"/>
            <w:tcBorders>
              <w:top w:val="single" w:sz="4" w:space="0" w:color="auto"/>
              <w:left w:val="nil"/>
              <w:bottom w:val="single" w:sz="4" w:space="0" w:color="auto"/>
              <w:right w:val="single" w:sz="4" w:space="0" w:color="auto"/>
            </w:tcBorders>
            <w:shd w:val="clear" w:color="auto" w:fill="auto"/>
            <w:noWrap/>
            <w:vAlign w:val="bottom"/>
            <w:hideMark/>
          </w:tcPr>
          <w:p w:rsidR="005616B4" w:rsidRPr="004A619B" w:rsidRDefault="005616B4" w:rsidP="000A3603">
            <w:pPr>
              <w:jc w:val="center"/>
              <w:rPr>
                <w:rFonts w:ascii="Calibri" w:hAnsi="Calibri" w:cs="Calibri"/>
                <w:color w:val="000000"/>
                <w:lang w:eastAsia="id-ID"/>
              </w:rPr>
            </w:pPr>
            <w:r w:rsidRPr="004A619B">
              <w:rPr>
                <w:rFonts w:ascii="Calibri" w:hAnsi="Calibri" w:cs="Calibri"/>
                <w:color w:val="000000"/>
                <w:lang w:eastAsia="id-ID"/>
              </w:rPr>
              <w:t>0,724</w:t>
            </w:r>
          </w:p>
        </w:tc>
        <w:tc>
          <w:tcPr>
            <w:tcW w:w="1005" w:type="dxa"/>
            <w:tcBorders>
              <w:top w:val="nil"/>
              <w:left w:val="nil"/>
              <w:bottom w:val="single" w:sz="4" w:space="0" w:color="auto"/>
              <w:right w:val="single" w:sz="4" w:space="0" w:color="auto"/>
            </w:tcBorders>
            <w:shd w:val="clear" w:color="auto" w:fill="auto"/>
            <w:noWrap/>
            <w:vAlign w:val="bottom"/>
            <w:hideMark/>
          </w:tcPr>
          <w:p w:rsidR="005616B4" w:rsidRPr="004A619B" w:rsidRDefault="005616B4" w:rsidP="000A3603">
            <w:pPr>
              <w:jc w:val="center"/>
              <w:rPr>
                <w:rFonts w:ascii="Calibri" w:hAnsi="Calibri" w:cs="Calibri"/>
                <w:color w:val="000000"/>
                <w:lang w:eastAsia="id-ID"/>
              </w:rPr>
            </w:pPr>
            <w:r w:rsidRPr="004A619B">
              <w:rPr>
                <w:rFonts w:ascii="Calibri" w:hAnsi="Calibri" w:cs="Calibri"/>
                <w:color w:val="000000"/>
                <w:lang w:eastAsia="id-ID"/>
              </w:rPr>
              <w:t>0,361</w:t>
            </w:r>
          </w:p>
        </w:tc>
        <w:tc>
          <w:tcPr>
            <w:tcW w:w="1313" w:type="dxa"/>
            <w:tcBorders>
              <w:top w:val="nil"/>
              <w:left w:val="nil"/>
              <w:bottom w:val="single" w:sz="4" w:space="0" w:color="auto"/>
              <w:right w:val="single" w:sz="4" w:space="0" w:color="auto"/>
            </w:tcBorders>
            <w:shd w:val="clear" w:color="auto" w:fill="auto"/>
            <w:noWrap/>
            <w:vAlign w:val="bottom"/>
            <w:hideMark/>
          </w:tcPr>
          <w:p w:rsidR="005616B4" w:rsidRPr="004A619B" w:rsidRDefault="005616B4" w:rsidP="000A3603">
            <w:pPr>
              <w:jc w:val="center"/>
              <w:rPr>
                <w:rFonts w:ascii="Calibri" w:hAnsi="Calibri" w:cs="Calibri"/>
                <w:color w:val="000000"/>
                <w:lang w:eastAsia="id-ID"/>
              </w:rPr>
            </w:pPr>
            <w:r w:rsidRPr="004A619B">
              <w:rPr>
                <w:rFonts w:ascii="Calibri" w:hAnsi="Calibri" w:cs="Calibri"/>
                <w:color w:val="000000"/>
                <w:lang w:eastAsia="id-ID"/>
              </w:rPr>
              <w:t>Valid</w:t>
            </w:r>
          </w:p>
        </w:tc>
      </w:tr>
      <w:tr w:rsidR="005616B4" w:rsidRPr="004A619B" w:rsidTr="000A3603">
        <w:trPr>
          <w:trHeight w:val="300"/>
          <w:jc w:val="center"/>
        </w:trPr>
        <w:tc>
          <w:tcPr>
            <w:tcW w:w="504" w:type="dxa"/>
            <w:tcBorders>
              <w:top w:val="nil"/>
              <w:left w:val="single" w:sz="4" w:space="0" w:color="auto"/>
              <w:bottom w:val="single" w:sz="4" w:space="0" w:color="auto"/>
              <w:right w:val="single" w:sz="4" w:space="0" w:color="auto"/>
            </w:tcBorders>
            <w:shd w:val="clear" w:color="auto" w:fill="auto"/>
            <w:noWrap/>
            <w:vAlign w:val="bottom"/>
            <w:hideMark/>
          </w:tcPr>
          <w:p w:rsidR="005616B4" w:rsidRPr="004A619B" w:rsidRDefault="005616B4" w:rsidP="000A3603">
            <w:pPr>
              <w:jc w:val="center"/>
              <w:rPr>
                <w:rFonts w:ascii="Calibri" w:hAnsi="Calibri" w:cs="Calibri"/>
                <w:color w:val="000000"/>
                <w:lang w:eastAsia="id-ID"/>
              </w:rPr>
            </w:pPr>
            <w:r w:rsidRPr="004A619B">
              <w:rPr>
                <w:rFonts w:ascii="Calibri" w:hAnsi="Calibri" w:cs="Calibri"/>
                <w:color w:val="000000"/>
                <w:lang w:eastAsia="id-ID"/>
              </w:rPr>
              <w:t>15</w:t>
            </w:r>
          </w:p>
        </w:tc>
        <w:tc>
          <w:tcPr>
            <w:tcW w:w="1172" w:type="dxa"/>
            <w:tcBorders>
              <w:top w:val="nil"/>
              <w:left w:val="nil"/>
              <w:bottom w:val="single" w:sz="4" w:space="0" w:color="auto"/>
              <w:right w:val="single" w:sz="4" w:space="0" w:color="auto"/>
            </w:tcBorders>
            <w:shd w:val="clear" w:color="auto" w:fill="auto"/>
            <w:noWrap/>
            <w:vAlign w:val="bottom"/>
            <w:hideMark/>
          </w:tcPr>
          <w:p w:rsidR="005616B4" w:rsidRPr="004A619B" w:rsidRDefault="005616B4" w:rsidP="000A3603">
            <w:pPr>
              <w:jc w:val="center"/>
              <w:rPr>
                <w:rFonts w:ascii="Calibri" w:hAnsi="Calibri" w:cs="Calibri"/>
                <w:color w:val="000000"/>
                <w:lang w:eastAsia="id-ID"/>
              </w:rPr>
            </w:pPr>
            <w:r w:rsidRPr="004A619B">
              <w:rPr>
                <w:rFonts w:ascii="Calibri" w:hAnsi="Calibri" w:cs="Calibri"/>
                <w:color w:val="000000"/>
                <w:lang w:eastAsia="id-ID"/>
              </w:rPr>
              <w:t>0,724</w:t>
            </w:r>
          </w:p>
        </w:tc>
        <w:tc>
          <w:tcPr>
            <w:tcW w:w="1005" w:type="dxa"/>
            <w:tcBorders>
              <w:top w:val="nil"/>
              <w:left w:val="nil"/>
              <w:bottom w:val="single" w:sz="4" w:space="0" w:color="auto"/>
              <w:right w:val="single" w:sz="4" w:space="0" w:color="auto"/>
            </w:tcBorders>
            <w:shd w:val="clear" w:color="auto" w:fill="auto"/>
            <w:noWrap/>
            <w:vAlign w:val="bottom"/>
            <w:hideMark/>
          </w:tcPr>
          <w:p w:rsidR="005616B4" w:rsidRPr="004A619B" w:rsidRDefault="005616B4" w:rsidP="000A3603">
            <w:pPr>
              <w:jc w:val="center"/>
              <w:rPr>
                <w:rFonts w:ascii="Calibri" w:hAnsi="Calibri" w:cs="Calibri"/>
                <w:color w:val="000000"/>
                <w:lang w:eastAsia="id-ID"/>
              </w:rPr>
            </w:pPr>
            <w:r w:rsidRPr="004A619B">
              <w:rPr>
                <w:rFonts w:ascii="Calibri" w:hAnsi="Calibri" w:cs="Calibri"/>
                <w:color w:val="000000"/>
                <w:lang w:eastAsia="id-ID"/>
              </w:rPr>
              <w:t>0,361</w:t>
            </w:r>
          </w:p>
        </w:tc>
        <w:tc>
          <w:tcPr>
            <w:tcW w:w="1313" w:type="dxa"/>
            <w:tcBorders>
              <w:top w:val="nil"/>
              <w:left w:val="nil"/>
              <w:bottom w:val="single" w:sz="4" w:space="0" w:color="auto"/>
              <w:right w:val="single" w:sz="4" w:space="0" w:color="auto"/>
            </w:tcBorders>
            <w:shd w:val="clear" w:color="auto" w:fill="auto"/>
            <w:noWrap/>
            <w:vAlign w:val="bottom"/>
            <w:hideMark/>
          </w:tcPr>
          <w:p w:rsidR="005616B4" w:rsidRPr="004A619B" w:rsidRDefault="005616B4" w:rsidP="000A3603">
            <w:pPr>
              <w:jc w:val="center"/>
              <w:rPr>
                <w:rFonts w:ascii="Calibri" w:hAnsi="Calibri" w:cs="Calibri"/>
                <w:color w:val="000000"/>
                <w:lang w:eastAsia="id-ID"/>
              </w:rPr>
            </w:pPr>
            <w:r w:rsidRPr="004A619B">
              <w:rPr>
                <w:rFonts w:ascii="Calibri" w:hAnsi="Calibri" w:cs="Calibri"/>
                <w:color w:val="000000"/>
                <w:lang w:eastAsia="id-ID"/>
              </w:rPr>
              <w:t>Valid</w:t>
            </w:r>
          </w:p>
        </w:tc>
      </w:tr>
      <w:tr w:rsidR="005616B4" w:rsidRPr="004A619B" w:rsidTr="000A3603">
        <w:trPr>
          <w:trHeight w:val="300"/>
          <w:jc w:val="center"/>
        </w:trPr>
        <w:tc>
          <w:tcPr>
            <w:tcW w:w="504" w:type="dxa"/>
            <w:tcBorders>
              <w:top w:val="nil"/>
              <w:left w:val="single" w:sz="4" w:space="0" w:color="auto"/>
              <w:bottom w:val="single" w:sz="4" w:space="0" w:color="auto"/>
              <w:right w:val="single" w:sz="4" w:space="0" w:color="auto"/>
            </w:tcBorders>
            <w:shd w:val="clear" w:color="auto" w:fill="auto"/>
            <w:noWrap/>
            <w:vAlign w:val="bottom"/>
            <w:hideMark/>
          </w:tcPr>
          <w:p w:rsidR="005616B4" w:rsidRPr="004A619B" w:rsidRDefault="005616B4" w:rsidP="000A3603">
            <w:pPr>
              <w:jc w:val="center"/>
              <w:rPr>
                <w:rFonts w:ascii="Calibri" w:hAnsi="Calibri" w:cs="Calibri"/>
                <w:color w:val="000000"/>
                <w:lang w:eastAsia="id-ID"/>
              </w:rPr>
            </w:pPr>
            <w:r w:rsidRPr="004A619B">
              <w:rPr>
                <w:rFonts w:ascii="Calibri" w:hAnsi="Calibri" w:cs="Calibri"/>
                <w:color w:val="000000"/>
                <w:lang w:eastAsia="id-ID"/>
              </w:rPr>
              <w:t>16</w:t>
            </w:r>
          </w:p>
        </w:tc>
        <w:tc>
          <w:tcPr>
            <w:tcW w:w="1172" w:type="dxa"/>
            <w:tcBorders>
              <w:top w:val="nil"/>
              <w:left w:val="nil"/>
              <w:bottom w:val="single" w:sz="4" w:space="0" w:color="auto"/>
              <w:right w:val="single" w:sz="4" w:space="0" w:color="auto"/>
            </w:tcBorders>
            <w:shd w:val="clear" w:color="auto" w:fill="auto"/>
            <w:noWrap/>
            <w:vAlign w:val="bottom"/>
            <w:hideMark/>
          </w:tcPr>
          <w:p w:rsidR="005616B4" w:rsidRPr="004A619B" w:rsidRDefault="005616B4" w:rsidP="000A3603">
            <w:pPr>
              <w:jc w:val="center"/>
              <w:rPr>
                <w:rFonts w:ascii="Calibri" w:hAnsi="Calibri" w:cs="Calibri"/>
                <w:color w:val="000000"/>
                <w:lang w:eastAsia="id-ID"/>
              </w:rPr>
            </w:pPr>
            <w:r w:rsidRPr="004A619B">
              <w:rPr>
                <w:rFonts w:ascii="Calibri" w:hAnsi="Calibri" w:cs="Calibri"/>
                <w:color w:val="000000"/>
                <w:lang w:eastAsia="id-ID"/>
              </w:rPr>
              <w:t>0,491</w:t>
            </w:r>
          </w:p>
        </w:tc>
        <w:tc>
          <w:tcPr>
            <w:tcW w:w="1005" w:type="dxa"/>
            <w:tcBorders>
              <w:top w:val="nil"/>
              <w:left w:val="nil"/>
              <w:bottom w:val="single" w:sz="4" w:space="0" w:color="auto"/>
              <w:right w:val="single" w:sz="4" w:space="0" w:color="auto"/>
            </w:tcBorders>
            <w:shd w:val="clear" w:color="auto" w:fill="auto"/>
            <w:noWrap/>
            <w:vAlign w:val="bottom"/>
            <w:hideMark/>
          </w:tcPr>
          <w:p w:rsidR="005616B4" w:rsidRPr="004A619B" w:rsidRDefault="005616B4" w:rsidP="000A3603">
            <w:pPr>
              <w:jc w:val="center"/>
              <w:rPr>
                <w:rFonts w:ascii="Calibri" w:hAnsi="Calibri" w:cs="Calibri"/>
                <w:color w:val="000000"/>
                <w:lang w:eastAsia="id-ID"/>
              </w:rPr>
            </w:pPr>
            <w:r w:rsidRPr="004A619B">
              <w:rPr>
                <w:rFonts w:ascii="Calibri" w:hAnsi="Calibri" w:cs="Calibri"/>
                <w:color w:val="000000"/>
                <w:lang w:eastAsia="id-ID"/>
              </w:rPr>
              <w:t>0,361</w:t>
            </w:r>
          </w:p>
        </w:tc>
        <w:tc>
          <w:tcPr>
            <w:tcW w:w="1313" w:type="dxa"/>
            <w:tcBorders>
              <w:top w:val="nil"/>
              <w:left w:val="nil"/>
              <w:bottom w:val="single" w:sz="4" w:space="0" w:color="auto"/>
              <w:right w:val="single" w:sz="4" w:space="0" w:color="auto"/>
            </w:tcBorders>
            <w:shd w:val="clear" w:color="auto" w:fill="auto"/>
            <w:noWrap/>
            <w:vAlign w:val="bottom"/>
            <w:hideMark/>
          </w:tcPr>
          <w:p w:rsidR="005616B4" w:rsidRPr="004A619B" w:rsidRDefault="005616B4" w:rsidP="000A3603">
            <w:pPr>
              <w:jc w:val="center"/>
              <w:rPr>
                <w:rFonts w:ascii="Calibri" w:hAnsi="Calibri" w:cs="Calibri"/>
                <w:color w:val="000000"/>
                <w:lang w:eastAsia="id-ID"/>
              </w:rPr>
            </w:pPr>
            <w:r w:rsidRPr="004A619B">
              <w:rPr>
                <w:rFonts w:ascii="Calibri" w:hAnsi="Calibri" w:cs="Calibri"/>
                <w:color w:val="000000"/>
                <w:lang w:eastAsia="id-ID"/>
              </w:rPr>
              <w:t>Valid</w:t>
            </w:r>
          </w:p>
        </w:tc>
      </w:tr>
      <w:tr w:rsidR="005616B4" w:rsidRPr="004A619B" w:rsidTr="000A3603">
        <w:trPr>
          <w:trHeight w:val="300"/>
          <w:jc w:val="center"/>
        </w:trPr>
        <w:tc>
          <w:tcPr>
            <w:tcW w:w="504" w:type="dxa"/>
            <w:tcBorders>
              <w:top w:val="nil"/>
              <w:left w:val="single" w:sz="4" w:space="0" w:color="auto"/>
              <w:bottom w:val="single" w:sz="4" w:space="0" w:color="auto"/>
              <w:right w:val="single" w:sz="4" w:space="0" w:color="auto"/>
            </w:tcBorders>
            <w:shd w:val="clear" w:color="auto" w:fill="auto"/>
            <w:noWrap/>
            <w:vAlign w:val="bottom"/>
            <w:hideMark/>
          </w:tcPr>
          <w:p w:rsidR="005616B4" w:rsidRPr="004A619B" w:rsidRDefault="005616B4" w:rsidP="000A3603">
            <w:pPr>
              <w:jc w:val="center"/>
              <w:rPr>
                <w:rFonts w:ascii="Calibri" w:hAnsi="Calibri" w:cs="Calibri"/>
                <w:color w:val="000000"/>
                <w:lang w:eastAsia="id-ID"/>
              </w:rPr>
            </w:pPr>
            <w:r w:rsidRPr="004A619B">
              <w:rPr>
                <w:rFonts w:ascii="Calibri" w:hAnsi="Calibri" w:cs="Calibri"/>
                <w:color w:val="000000"/>
                <w:lang w:eastAsia="id-ID"/>
              </w:rPr>
              <w:t>17</w:t>
            </w:r>
          </w:p>
        </w:tc>
        <w:tc>
          <w:tcPr>
            <w:tcW w:w="1172" w:type="dxa"/>
            <w:tcBorders>
              <w:top w:val="nil"/>
              <w:left w:val="nil"/>
              <w:bottom w:val="single" w:sz="4" w:space="0" w:color="auto"/>
              <w:right w:val="single" w:sz="4" w:space="0" w:color="auto"/>
            </w:tcBorders>
            <w:shd w:val="clear" w:color="auto" w:fill="auto"/>
            <w:noWrap/>
            <w:vAlign w:val="bottom"/>
            <w:hideMark/>
          </w:tcPr>
          <w:p w:rsidR="005616B4" w:rsidRPr="004A619B" w:rsidRDefault="005616B4" w:rsidP="000A3603">
            <w:pPr>
              <w:jc w:val="center"/>
              <w:rPr>
                <w:rFonts w:ascii="Calibri" w:hAnsi="Calibri" w:cs="Calibri"/>
                <w:color w:val="000000"/>
                <w:lang w:eastAsia="id-ID"/>
              </w:rPr>
            </w:pPr>
            <w:r w:rsidRPr="004A619B">
              <w:rPr>
                <w:rFonts w:ascii="Calibri" w:hAnsi="Calibri" w:cs="Calibri"/>
                <w:color w:val="000000"/>
                <w:lang w:eastAsia="id-ID"/>
              </w:rPr>
              <w:t>0,713</w:t>
            </w:r>
          </w:p>
        </w:tc>
        <w:tc>
          <w:tcPr>
            <w:tcW w:w="1005" w:type="dxa"/>
            <w:tcBorders>
              <w:top w:val="nil"/>
              <w:left w:val="nil"/>
              <w:bottom w:val="single" w:sz="4" w:space="0" w:color="auto"/>
              <w:right w:val="single" w:sz="4" w:space="0" w:color="auto"/>
            </w:tcBorders>
            <w:shd w:val="clear" w:color="auto" w:fill="auto"/>
            <w:noWrap/>
            <w:vAlign w:val="bottom"/>
            <w:hideMark/>
          </w:tcPr>
          <w:p w:rsidR="005616B4" w:rsidRPr="004A619B" w:rsidRDefault="005616B4" w:rsidP="000A3603">
            <w:pPr>
              <w:jc w:val="center"/>
              <w:rPr>
                <w:rFonts w:ascii="Calibri" w:hAnsi="Calibri" w:cs="Calibri"/>
                <w:color w:val="000000"/>
                <w:lang w:eastAsia="id-ID"/>
              </w:rPr>
            </w:pPr>
            <w:r w:rsidRPr="004A619B">
              <w:rPr>
                <w:rFonts w:ascii="Calibri" w:hAnsi="Calibri" w:cs="Calibri"/>
                <w:color w:val="000000"/>
                <w:lang w:eastAsia="id-ID"/>
              </w:rPr>
              <w:t>0,361</w:t>
            </w:r>
          </w:p>
        </w:tc>
        <w:tc>
          <w:tcPr>
            <w:tcW w:w="1313" w:type="dxa"/>
            <w:tcBorders>
              <w:top w:val="nil"/>
              <w:left w:val="nil"/>
              <w:bottom w:val="single" w:sz="4" w:space="0" w:color="auto"/>
              <w:right w:val="single" w:sz="4" w:space="0" w:color="auto"/>
            </w:tcBorders>
            <w:shd w:val="clear" w:color="auto" w:fill="auto"/>
            <w:noWrap/>
            <w:vAlign w:val="bottom"/>
            <w:hideMark/>
          </w:tcPr>
          <w:p w:rsidR="005616B4" w:rsidRPr="004A619B" w:rsidRDefault="005616B4" w:rsidP="000A3603">
            <w:pPr>
              <w:jc w:val="center"/>
              <w:rPr>
                <w:rFonts w:ascii="Calibri" w:hAnsi="Calibri" w:cs="Calibri"/>
                <w:color w:val="000000"/>
                <w:lang w:eastAsia="id-ID"/>
              </w:rPr>
            </w:pPr>
            <w:r w:rsidRPr="004A619B">
              <w:rPr>
                <w:rFonts w:ascii="Calibri" w:hAnsi="Calibri" w:cs="Calibri"/>
                <w:color w:val="000000"/>
                <w:lang w:eastAsia="id-ID"/>
              </w:rPr>
              <w:t>Valid</w:t>
            </w:r>
          </w:p>
        </w:tc>
      </w:tr>
      <w:tr w:rsidR="005616B4" w:rsidRPr="004A619B" w:rsidTr="000A3603">
        <w:trPr>
          <w:trHeight w:val="300"/>
          <w:jc w:val="center"/>
        </w:trPr>
        <w:tc>
          <w:tcPr>
            <w:tcW w:w="504" w:type="dxa"/>
            <w:tcBorders>
              <w:top w:val="nil"/>
              <w:left w:val="single" w:sz="4" w:space="0" w:color="auto"/>
              <w:bottom w:val="single" w:sz="4" w:space="0" w:color="auto"/>
              <w:right w:val="single" w:sz="4" w:space="0" w:color="auto"/>
            </w:tcBorders>
            <w:shd w:val="clear" w:color="auto" w:fill="auto"/>
            <w:noWrap/>
            <w:vAlign w:val="bottom"/>
            <w:hideMark/>
          </w:tcPr>
          <w:p w:rsidR="005616B4" w:rsidRPr="004A619B" w:rsidRDefault="005616B4" w:rsidP="000A3603">
            <w:pPr>
              <w:jc w:val="center"/>
              <w:rPr>
                <w:rFonts w:ascii="Calibri" w:hAnsi="Calibri" w:cs="Calibri"/>
                <w:color w:val="000000"/>
                <w:lang w:eastAsia="id-ID"/>
              </w:rPr>
            </w:pPr>
            <w:r w:rsidRPr="004A619B">
              <w:rPr>
                <w:rFonts w:ascii="Calibri" w:hAnsi="Calibri" w:cs="Calibri"/>
                <w:color w:val="000000"/>
                <w:lang w:eastAsia="id-ID"/>
              </w:rPr>
              <w:t>18</w:t>
            </w:r>
          </w:p>
        </w:tc>
        <w:tc>
          <w:tcPr>
            <w:tcW w:w="1172" w:type="dxa"/>
            <w:tcBorders>
              <w:top w:val="nil"/>
              <w:left w:val="nil"/>
              <w:bottom w:val="single" w:sz="4" w:space="0" w:color="auto"/>
              <w:right w:val="single" w:sz="4" w:space="0" w:color="auto"/>
            </w:tcBorders>
            <w:shd w:val="clear" w:color="auto" w:fill="auto"/>
            <w:noWrap/>
            <w:vAlign w:val="bottom"/>
            <w:hideMark/>
          </w:tcPr>
          <w:p w:rsidR="005616B4" w:rsidRPr="004A619B" w:rsidRDefault="005616B4" w:rsidP="000A3603">
            <w:pPr>
              <w:jc w:val="center"/>
              <w:rPr>
                <w:rFonts w:ascii="Calibri" w:hAnsi="Calibri" w:cs="Calibri"/>
                <w:color w:val="000000"/>
                <w:lang w:eastAsia="id-ID"/>
              </w:rPr>
            </w:pPr>
            <w:r w:rsidRPr="004A619B">
              <w:rPr>
                <w:rFonts w:ascii="Calibri" w:hAnsi="Calibri" w:cs="Calibri"/>
                <w:color w:val="000000"/>
                <w:lang w:eastAsia="id-ID"/>
              </w:rPr>
              <w:t>0,881</w:t>
            </w:r>
          </w:p>
        </w:tc>
        <w:tc>
          <w:tcPr>
            <w:tcW w:w="1005" w:type="dxa"/>
            <w:tcBorders>
              <w:top w:val="nil"/>
              <w:left w:val="nil"/>
              <w:bottom w:val="single" w:sz="4" w:space="0" w:color="auto"/>
              <w:right w:val="single" w:sz="4" w:space="0" w:color="auto"/>
            </w:tcBorders>
            <w:shd w:val="clear" w:color="auto" w:fill="auto"/>
            <w:noWrap/>
            <w:vAlign w:val="bottom"/>
            <w:hideMark/>
          </w:tcPr>
          <w:p w:rsidR="005616B4" w:rsidRPr="004A619B" w:rsidRDefault="005616B4" w:rsidP="000A3603">
            <w:pPr>
              <w:jc w:val="center"/>
              <w:rPr>
                <w:rFonts w:ascii="Calibri" w:hAnsi="Calibri" w:cs="Calibri"/>
                <w:color w:val="000000"/>
                <w:lang w:eastAsia="id-ID"/>
              </w:rPr>
            </w:pPr>
            <w:r w:rsidRPr="004A619B">
              <w:rPr>
                <w:rFonts w:ascii="Calibri" w:hAnsi="Calibri" w:cs="Calibri"/>
                <w:color w:val="000000"/>
                <w:lang w:eastAsia="id-ID"/>
              </w:rPr>
              <w:t>0,361</w:t>
            </w:r>
          </w:p>
        </w:tc>
        <w:tc>
          <w:tcPr>
            <w:tcW w:w="1313" w:type="dxa"/>
            <w:tcBorders>
              <w:top w:val="nil"/>
              <w:left w:val="nil"/>
              <w:bottom w:val="single" w:sz="4" w:space="0" w:color="auto"/>
              <w:right w:val="single" w:sz="4" w:space="0" w:color="auto"/>
            </w:tcBorders>
            <w:shd w:val="clear" w:color="auto" w:fill="auto"/>
            <w:noWrap/>
            <w:vAlign w:val="bottom"/>
            <w:hideMark/>
          </w:tcPr>
          <w:p w:rsidR="005616B4" w:rsidRPr="004A619B" w:rsidRDefault="005616B4" w:rsidP="000A3603">
            <w:pPr>
              <w:jc w:val="center"/>
              <w:rPr>
                <w:rFonts w:ascii="Calibri" w:hAnsi="Calibri" w:cs="Calibri"/>
                <w:color w:val="000000"/>
                <w:lang w:eastAsia="id-ID"/>
              </w:rPr>
            </w:pPr>
            <w:r w:rsidRPr="004A619B">
              <w:rPr>
                <w:rFonts w:ascii="Calibri" w:hAnsi="Calibri" w:cs="Calibri"/>
                <w:color w:val="000000"/>
                <w:lang w:eastAsia="id-ID"/>
              </w:rPr>
              <w:t>Valid</w:t>
            </w:r>
          </w:p>
        </w:tc>
      </w:tr>
      <w:tr w:rsidR="005616B4" w:rsidRPr="004A619B" w:rsidTr="000A3603">
        <w:trPr>
          <w:trHeight w:val="300"/>
          <w:jc w:val="center"/>
        </w:trPr>
        <w:tc>
          <w:tcPr>
            <w:tcW w:w="504" w:type="dxa"/>
            <w:tcBorders>
              <w:top w:val="nil"/>
              <w:left w:val="single" w:sz="4" w:space="0" w:color="auto"/>
              <w:bottom w:val="single" w:sz="4" w:space="0" w:color="auto"/>
              <w:right w:val="single" w:sz="4" w:space="0" w:color="auto"/>
            </w:tcBorders>
            <w:shd w:val="clear" w:color="auto" w:fill="auto"/>
            <w:noWrap/>
            <w:vAlign w:val="bottom"/>
            <w:hideMark/>
          </w:tcPr>
          <w:p w:rsidR="005616B4" w:rsidRPr="004A619B" w:rsidRDefault="005616B4" w:rsidP="000A3603">
            <w:pPr>
              <w:jc w:val="center"/>
              <w:rPr>
                <w:rFonts w:ascii="Calibri" w:hAnsi="Calibri" w:cs="Calibri"/>
                <w:color w:val="000000"/>
                <w:lang w:eastAsia="id-ID"/>
              </w:rPr>
            </w:pPr>
            <w:r w:rsidRPr="004A619B">
              <w:rPr>
                <w:rFonts w:ascii="Calibri" w:hAnsi="Calibri" w:cs="Calibri"/>
                <w:color w:val="000000"/>
                <w:lang w:eastAsia="id-ID"/>
              </w:rPr>
              <w:t>19</w:t>
            </w:r>
          </w:p>
        </w:tc>
        <w:tc>
          <w:tcPr>
            <w:tcW w:w="1172" w:type="dxa"/>
            <w:tcBorders>
              <w:top w:val="nil"/>
              <w:left w:val="nil"/>
              <w:bottom w:val="single" w:sz="4" w:space="0" w:color="auto"/>
              <w:right w:val="single" w:sz="4" w:space="0" w:color="auto"/>
            </w:tcBorders>
            <w:shd w:val="clear" w:color="000000" w:fill="92D050"/>
            <w:noWrap/>
            <w:vAlign w:val="bottom"/>
            <w:hideMark/>
          </w:tcPr>
          <w:p w:rsidR="005616B4" w:rsidRPr="004A619B" w:rsidRDefault="005616B4" w:rsidP="000A3603">
            <w:pPr>
              <w:jc w:val="center"/>
              <w:rPr>
                <w:rFonts w:ascii="Calibri" w:hAnsi="Calibri" w:cs="Calibri"/>
                <w:color w:val="000000"/>
                <w:lang w:eastAsia="id-ID"/>
              </w:rPr>
            </w:pPr>
            <w:r w:rsidRPr="004A619B">
              <w:rPr>
                <w:rFonts w:ascii="Calibri" w:hAnsi="Calibri" w:cs="Calibri"/>
                <w:color w:val="000000"/>
                <w:lang w:eastAsia="id-ID"/>
              </w:rPr>
              <w:t>0,342</w:t>
            </w:r>
          </w:p>
        </w:tc>
        <w:tc>
          <w:tcPr>
            <w:tcW w:w="1005" w:type="dxa"/>
            <w:tcBorders>
              <w:top w:val="nil"/>
              <w:left w:val="nil"/>
              <w:bottom w:val="single" w:sz="4" w:space="0" w:color="auto"/>
              <w:right w:val="single" w:sz="4" w:space="0" w:color="auto"/>
            </w:tcBorders>
            <w:shd w:val="clear" w:color="000000" w:fill="92D050"/>
            <w:noWrap/>
            <w:vAlign w:val="bottom"/>
            <w:hideMark/>
          </w:tcPr>
          <w:p w:rsidR="005616B4" w:rsidRPr="004A619B" w:rsidRDefault="005616B4" w:rsidP="000A3603">
            <w:pPr>
              <w:jc w:val="center"/>
              <w:rPr>
                <w:rFonts w:ascii="Calibri" w:hAnsi="Calibri" w:cs="Calibri"/>
                <w:color w:val="000000"/>
                <w:lang w:eastAsia="id-ID"/>
              </w:rPr>
            </w:pPr>
            <w:r w:rsidRPr="004A619B">
              <w:rPr>
                <w:rFonts w:ascii="Calibri" w:hAnsi="Calibri" w:cs="Calibri"/>
                <w:color w:val="000000"/>
                <w:lang w:eastAsia="id-ID"/>
              </w:rPr>
              <w:t>0,361</w:t>
            </w:r>
          </w:p>
        </w:tc>
        <w:tc>
          <w:tcPr>
            <w:tcW w:w="1313" w:type="dxa"/>
            <w:tcBorders>
              <w:top w:val="nil"/>
              <w:left w:val="nil"/>
              <w:bottom w:val="single" w:sz="4" w:space="0" w:color="auto"/>
              <w:right w:val="single" w:sz="4" w:space="0" w:color="auto"/>
            </w:tcBorders>
            <w:shd w:val="clear" w:color="000000" w:fill="92D050"/>
            <w:noWrap/>
            <w:vAlign w:val="bottom"/>
            <w:hideMark/>
          </w:tcPr>
          <w:p w:rsidR="005616B4" w:rsidRPr="004A619B" w:rsidRDefault="005616B4" w:rsidP="000A3603">
            <w:pPr>
              <w:jc w:val="center"/>
              <w:rPr>
                <w:rFonts w:ascii="Calibri" w:hAnsi="Calibri" w:cs="Calibri"/>
                <w:color w:val="000000"/>
                <w:lang w:eastAsia="id-ID"/>
              </w:rPr>
            </w:pPr>
            <w:r w:rsidRPr="004A619B">
              <w:rPr>
                <w:rFonts w:ascii="Calibri" w:hAnsi="Calibri" w:cs="Calibri"/>
                <w:color w:val="000000"/>
                <w:lang w:eastAsia="id-ID"/>
              </w:rPr>
              <w:t>Invalid</w:t>
            </w:r>
          </w:p>
        </w:tc>
      </w:tr>
      <w:tr w:rsidR="005616B4" w:rsidRPr="004A619B" w:rsidTr="000A3603">
        <w:trPr>
          <w:trHeight w:val="300"/>
          <w:jc w:val="center"/>
        </w:trPr>
        <w:tc>
          <w:tcPr>
            <w:tcW w:w="504" w:type="dxa"/>
            <w:tcBorders>
              <w:top w:val="nil"/>
              <w:left w:val="single" w:sz="4" w:space="0" w:color="auto"/>
              <w:bottom w:val="single" w:sz="4" w:space="0" w:color="auto"/>
              <w:right w:val="single" w:sz="4" w:space="0" w:color="auto"/>
            </w:tcBorders>
            <w:shd w:val="clear" w:color="auto" w:fill="auto"/>
            <w:noWrap/>
            <w:vAlign w:val="bottom"/>
            <w:hideMark/>
          </w:tcPr>
          <w:p w:rsidR="005616B4" w:rsidRPr="004A619B" w:rsidRDefault="005616B4" w:rsidP="000A3603">
            <w:pPr>
              <w:jc w:val="center"/>
              <w:rPr>
                <w:rFonts w:ascii="Calibri" w:hAnsi="Calibri" w:cs="Calibri"/>
                <w:color w:val="000000"/>
                <w:lang w:eastAsia="id-ID"/>
              </w:rPr>
            </w:pPr>
            <w:r w:rsidRPr="004A619B">
              <w:rPr>
                <w:rFonts w:ascii="Calibri" w:hAnsi="Calibri" w:cs="Calibri"/>
                <w:color w:val="000000"/>
                <w:lang w:eastAsia="id-ID"/>
              </w:rPr>
              <w:t>20</w:t>
            </w:r>
          </w:p>
        </w:tc>
        <w:tc>
          <w:tcPr>
            <w:tcW w:w="1172" w:type="dxa"/>
            <w:tcBorders>
              <w:top w:val="nil"/>
              <w:left w:val="nil"/>
              <w:bottom w:val="single" w:sz="4" w:space="0" w:color="auto"/>
              <w:right w:val="single" w:sz="4" w:space="0" w:color="auto"/>
            </w:tcBorders>
            <w:shd w:val="clear" w:color="auto" w:fill="auto"/>
            <w:noWrap/>
            <w:vAlign w:val="bottom"/>
            <w:hideMark/>
          </w:tcPr>
          <w:p w:rsidR="005616B4" w:rsidRPr="004A619B" w:rsidRDefault="005616B4" w:rsidP="000A3603">
            <w:pPr>
              <w:jc w:val="center"/>
              <w:rPr>
                <w:rFonts w:ascii="Calibri" w:hAnsi="Calibri" w:cs="Calibri"/>
                <w:color w:val="000000"/>
                <w:lang w:eastAsia="id-ID"/>
              </w:rPr>
            </w:pPr>
            <w:r w:rsidRPr="004A619B">
              <w:rPr>
                <w:rFonts w:ascii="Calibri" w:hAnsi="Calibri" w:cs="Calibri"/>
                <w:color w:val="000000"/>
                <w:lang w:eastAsia="id-ID"/>
              </w:rPr>
              <w:t>0,852</w:t>
            </w:r>
          </w:p>
        </w:tc>
        <w:tc>
          <w:tcPr>
            <w:tcW w:w="1005" w:type="dxa"/>
            <w:tcBorders>
              <w:top w:val="nil"/>
              <w:left w:val="nil"/>
              <w:bottom w:val="single" w:sz="4" w:space="0" w:color="auto"/>
              <w:right w:val="single" w:sz="4" w:space="0" w:color="auto"/>
            </w:tcBorders>
            <w:shd w:val="clear" w:color="auto" w:fill="auto"/>
            <w:noWrap/>
            <w:vAlign w:val="bottom"/>
            <w:hideMark/>
          </w:tcPr>
          <w:p w:rsidR="005616B4" w:rsidRPr="004A619B" w:rsidRDefault="005616B4" w:rsidP="000A3603">
            <w:pPr>
              <w:jc w:val="center"/>
              <w:rPr>
                <w:rFonts w:ascii="Calibri" w:hAnsi="Calibri" w:cs="Calibri"/>
                <w:color w:val="000000"/>
                <w:lang w:eastAsia="id-ID"/>
              </w:rPr>
            </w:pPr>
            <w:r w:rsidRPr="004A619B">
              <w:rPr>
                <w:rFonts w:ascii="Calibri" w:hAnsi="Calibri" w:cs="Calibri"/>
                <w:color w:val="000000"/>
                <w:lang w:eastAsia="id-ID"/>
              </w:rPr>
              <w:t>0,361</w:t>
            </w:r>
          </w:p>
        </w:tc>
        <w:tc>
          <w:tcPr>
            <w:tcW w:w="1313" w:type="dxa"/>
            <w:tcBorders>
              <w:top w:val="nil"/>
              <w:left w:val="nil"/>
              <w:bottom w:val="single" w:sz="4" w:space="0" w:color="auto"/>
              <w:right w:val="single" w:sz="4" w:space="0" w:color="auto"/>
            </w:tcBorders>
            <w:shd w:val="clear" w:color="auto" w:fill="auto"/>
            <w:noWrap/>
            <w:vAlign w:val="bottom"/>
            <w:hideMark/>
          </w:tcPr>
          <w:p w:rsidR="005616B4" w:rsidRPr="004A619B" w:rsidRDefault="005616B4" w:rsidP="000A3603">
            <w:pPr>
              <w:jc w:val="center"/>
              <w:rPr>
                <w:rFonts w:ascii="Calibri" w:hAnsi="Calibri" w:cs="Calibri"/>
                <w:color w:val="000000"/>
                <w:lang w:eastAsia="id-ID"/>
              </w:rPr>
            </w:pPr>
            <w:r w:rsidRPr="004A619B">
              <w:rPr>
                <w:rFonts w:ascii="Calibri" w:hAnsi="Calibri" w:cs="Calibri"/>
                <w:color w:val="000000"/>
                <w:lang w:eastAsia="id-ID"/>
              </w:rPr>
              <w:t>Valid</w:t>
            </w:r>
          </w:p>
        </w:tc>
      </w:tr>
    </w:tbl>
    <w:p w:rsidR="005616B4" w:rsidRDefault="005616B4" w:rsidP="005616B4">
      <w:pPr>
        <w:spacing w:line="480" w:lineRule="auto"/>
        <w:jc w:val="center"/>
        <w:rPr>
          <w:rFonts w:ascii="Arial" w:hAnsi="Arial" w:cs="Arial"/>
          <w:b/>
          <w:lang w:val="id-ID"/>
        </w:rPr>
      </w:pPr>
      <w:r>
        <w:rPr>
          <w:rFonts w:ascii="Arial" w:hAnsi="Arial" w:cs="Arial"/>
          <w:b/>
          <w:noProof/>
        </w:rPr>
        <w:drawing>
          <wp:inline distT="0" distB="0" distL="0" distR="0" wp14:anchorId="31CC008B" wp14:editId="7A3DB526">
            <wp:extent cx="5734595" cy="2912033"/>
            <wp:effectExtent l="0" t="0" r="0" b="3175"/>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s.png"/>
                    <pic:cNvPicPr/>
                  </pic:nvPicPr>
                  <pic:blipFill rotWithShape="1">
                    <a:blip r:embed="rId45">
                      <a:extLst>
                        <a:ext uri="{28A0092B-C50C-407E-A947-70E740481C1C}">
                          <a14:useLocalDpi xmlns:a14="http://schemas.microsoft.com/office/drawing/2010/main" val="0"/>
                        </a:ext>
                      </a:extLst>
                    </a:blip>
                    <a:srcRect l="18232" t="26335" r="26291" b="25945"/>
                    <a:stretch/>
                  </pic:blipFill>
                  <pic:spPr bwMode="auto">
                    <a:xfrm>
                      <a:off x="0" y="0"/>
                      <a:ext cx="5764691" cy="2927316"/>
                    </a:xfrm>
                    <a:prstGeom prst="rect">
                      <a:avLst/>
                    </a:prstGeom>
                    <a:ln>
                      <a:noFill/>
                    </a:ln>
                    <a:extLst>
                      <a:ext uri="{53640926-AAD7-44D8-BBD7-CCE9431645EC}">
                        <a14:shadowObscured xmlns:a14="http://schemas.microsoft.com/office/drawing/2010/main"/>
                      </a:ext>
                    </a:extLst>
                  </pic:spPr>
                </pic:pic>
              </a:graphicData>
            </a:graphic>
          </wp:inline>
        </w:drawing>
      </w:r>
    </w:p>
    <w:p w:rsidR="005616B4" w:rsidRDefault="005616B4" w:rsidP="005616B4">
      <w:pPr>
        <w:spacing w:line="480" w:lineRule="auto"/>
        <w:jc w:val="right"/>
        <w:rPr>
          <w:rFonts w:ascii="Arial" w:hAnsi="Arial" w:cs="Arial"/>
          <w:b/>
          <w:lang w:val="id-ID"/>
        </w:rPr>
      </w:pPr>
      <w:r>
        <w:rPr>
          <w:rFonts w:ascii="Arial" w:hAnsi="Arial" w:cs="Arial"/>
          <w:b/>
        </w:rPr>
        <w:lastRenderedPageBreak/>
        <w:t xml:space="preserve">LAMPIRAN </w:t>
      </w:r>
      <w:r>
        <w:rPr>
          <w:rFonts w:ascii="Arial" w:hAnsi="Arial" w:cs="Arial"/>
          <w:b/>
          <w:lang w:val="id-ID"/>
        </w:rPr>
        <w:t>11</w:t>
      </w:r>
    </w:p>
    <w:p w:rsidR="005616B4" w:rsidRPr="00D904CA" w:rsidRDefault="005616B4" w:rsidP="005616B4">
      <w:pPr>
        <w:jc w:val="center"/>
        <w:rPr>
          <w:rFonts w:ascii="Arial" w:hAnsi="Arial" w:cs="Arial"/>
          <w:b/>
          <w:sz w:val="26"/>
          <w:szCs w:val="26"/>
        </w:rPr>
      </w:pPr>
      <w:r w:rsidRPr="00D904CA">
        <w:rPr>
          <w:rFonts w:ascii="Arial" w:hAnsi="Arial" w:cs="Arial"/>
          <w:b/>
        </w:rPr>
        <w:t>OUTPUT UNIVARIAT</w:t>
      </w:r>
    </w:p>
    <w:p w:rsidR="005616B4" w:rsidRDefault="005616B4" w:rsidP="005616B4">
      <w:pPr>
        <w:spacing w:line="400" w:lineRule="atLeast"/>
      </w:pPr>
    </w:p>
    <w:tbl>
      <w:tblPr>
        <w:tblW w:w="7016"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8"/>
        <w:gridCol w:w="1288"/>
        <w:gridCol w:w="1154"/>
        <w:gridCol w:w="1009"/>
        <w:gridCol w:w="1382"/>
        <w:gridCol w:w="1455"/>
      </w:tblGrid>
      <w:tr w:rsidR="005616B4" w:rsidRPr="00D904CA" w:rsidTr="000A3603">
        <w:trPr>
          <w:cantSplit/>
          <w:tblHeader/>
          <w:jc w:val="center"/>
        </w:trPr>
        <w:tc>
          <w:tcPr>
            <w:tcW w:w="7014" w:type="dxa"/>
            <w:gridSpan w:val="6"/>
            <w:tcBorders>
              <w:top w:val="nil"/>
              <w:left w:val="nil"/>
              <w:bottom w:val="nil"/>
              <w:right w:val="nil"/>
            </w:tcBorders>
            <w:shd w:val="clear" w:color="auto" w:fill="FFFFFF"/>
            <w:vAlign w:val="center"/>
          </w:tcPr>
          <w:p w:rsidR="005616B4" w:rsidRPr="00D904CA" w:rsidRDefault="005616B4" w:rsidP="000A3603">
            <w:pPr>
              <w:spacing w:line="320" w:lineRule="atLeast"/>
              <w:ind w:left="60" w:right="60"/>
              <w:jc w:val="center"/>
              <w:rPr>
                <w:rFonts w:ascii="Arial" w:hAnsi="Arial" w:cs="Arial"/>
              </w:rPr>
            </w:pPr>
            <w:r w:rsidRPr="00D904CA">
              <w:rPr>
                <w:rFonts w:ascii="Arial" w:hAnsi="Arial" w:cs="Arial"/>
                <w:b/>
                <w:bCs/>
              </w:rPr>
              <w:t>usia</w:t>
            </w:r>
          </w:p>
        </w:tc>
      </w:tr>
      <w:tr w:rsidR="005616B4" w:rsidRPr="00D904CA" w:rsidTr="000A3603">
        <w:trPr>
          <w:cantSplit/>
          <w:tblHeader/>
          <w:jc w:val="center"/>
        </w:trPr>
        <w:tc>
          <w:tcPr>
            <w:tcW w:w="2014" w:type="dxa"/>
            <w:gridSpan w:val="2"/>
            <w:tcBorders>
              <w:top w:val="single" w:sz="16" w:space="0" w:color="000000"/>
              <w:left w:val="single" w:sz="16" w:space="0" w:color="000000"/>
              <w:bottom w:val="single" w:sz="16" w:space="0" w:color="000000"/>
              <w:right w:val="single" w:sz="16" w:space="0" w:color="000000"/>
            </w:tcBorders>
            <w:shd w:val="clear" w:color="auto" w:fill="FFFFFF"/>
            <w:vAlign w:val="center"/>
          </w:tcPr>
          <w:p w:rsidR="005616B4" w:rsidRPr="00D904CA" w:rsidRDefault="005616B4" w:rsidP="000A3603">
            <w:pPr>
              <w:jc w:val="center"/>
            </w:pPr>
          </w:p>
        </w:tc>
        <w:tc>
          <w:tcPr>
            <w:tcW w:w="1154" w:type="dxa"/>
            <w:tcBorders>
              <w:top w:val="single" w:sz="16" w:space="0" w:color="000000"/>
              <w:left w:val="single" w:sz="16" w:space="0" w:color="000000"/>
              <w:bottom w:val="single" w:sz="16" w:space="0" w:color="000000"/>
            </w:tcBorders>
            <w:shd w:val="clear" w:color="auto" w:fill="FFFFFF"/>
            <w:vAlign w:val="bottom"/>
          </w:tcPr>
          <w:p w:rsidR="005616B4" w:rsidRPr="00D904CA" w:rsidRDefault="005616B4" w:rsidP="000A3603">
            <w:pPr>
              <w:spacing w:line="320" w:lineRule="atLeast"/>
              <w:ind w:left="60" w:right="60"/>
              <w:jc w:val="center"/>
              <w:rPr>
                <w:rFonts w:ascii="Arial" w:hAnsi="Arial" w:cs="Arial"/>
              </w:rPr>
            </w:pPr>
            <w:r w:rsidRPr="00D904CA">
              <w:rPr>
                <w:rFonts w:ascii="Arial" w:hAnsi="Arial" w:cs="Arial"/>
              </w:rPr>
              <w:t>Frequency</w:t>
            </w:r>
          </w:p>
        </w:tc>
        <w:tc>
          <w:tcPr>
            <w:tcW w:w="1009" w:type="dxa"/>
            <w:tcBorders>
              <w:top w:val="single" w:sz="16" w:space="0" w:color="000000"/>
              <w:bottom w:val="single" w:sz="16" w:space="0" w:color="000000"/>
            </w:tcBorders>
            <w:shd w:val="clear" w:color="auto" w:fill="FFFFFF"/>
            <w:vAlign w:val="bottom"/>
          </w:tcPr>
          <w:p w:rsidR="005616B4" w:rsidRPr="00D904CA" w:rsidRDefault="005616B4" w:rsidP="000A3603">
            <w:pPr>
              <w:spacing w:line="320" w:lineRule="atLeast"/>
              <w:ind w:left="60" w:right="60"/>
              <w:jc w:val="center"/>
              <w:rPr>
                <w:rFonts w:ascii="Arial" w:hAnsi="Arial" w:cs="Arial"/>
              </w:rPr>
            </w:pPr>
            <w:r w:rsidRPr="00D904CA">
              <w:rPr>
                <w:rFonts w:ascii="Arial" w:hAnsi="Arial" w:cs="Arial"/>
              </w:rPr>
              <w:t>Percent</w:t>
            </w:r>
          </w:p>
        </w:tc>
        <w:tc>
          <w:tcPr>
            <w:tcW w:w="1382" w:type="dxa"/>
            <w:tcBorders>
              <w:top w:val="single" w:sz="16" w:space="0" w:color="000000"/>
              <w:bottom w:val="single" w:sz="16" w:space="0" w:color="000000"/>
            </w:tcBorders>
            <w:shd w:val="clear" w:color="auto" w:fill="FFFFFF"/>
            <w:vAlign w:val="bottom"/>
          </w:tcPr>
          <w:p w:rsidR="005616B4" w:rsidRPr="00D904CA" w:rsidRDefault="005616B4" w:rsidP="000A3603">
            <w:pPr>
              <w:spacing w:line="320" w:lineRule="atLeast"/>
              <w:ind w:left="60" w:right="60"/>
              <w:jc w:val="center"/>
              <w:rPr>
                <w:rFonts w:ascii="Arial" w:hAnsi="Arial" w:cs="Arial"/>
              </w:rPr>
            </w:pPr>
            <w:r w:rsidRPr="00D904CA">
              <w:rPr>
                <w:rFonts w:ascii="Arial" w:hAnsi="Arial" w:cs="Arial"/>
              </w:rPr>
              <w:t>Valid Percent</w:t>
            </w:r>
          </w:p>
        </w:tc>
        <w:tc>
          <w:tcPr>
            <w:tcW w:w="1455" w:type="dxa"/>
            <w:tcBorders>
              <w:top w:val="single" w:sz="16" w:space="0" w:color="000000"/>
              <w:bottom w:val="single" w:sz="16" w:space="0" w:color="000000"/>
              <w:right w:val="single" w:sz="16" w:space="0" w:color="000000"/>
            </w:tcBorders>
            <w:shd w:val="clear" w:color="auto" w:fill="FFFFFF"/>
            <w:vAlign w:val="bottom"/>
          </w:tcPr>
          <w:p w:rsidR="005616B4" w:rsidRPr="00D904CA" w:rsidRDefault="005616B4" w:rsidP="000A3603">
            <w:pPr>
              <w:spacing w:line="320" w:lineRule="atLeast"/>
              <w:ind w:left="60" w:right="60"/>
              <w:jc w:val="center"/>
              <w:rPr>
                <w:rFonts w:ascii="Arial" w:hAnsi="Arial" w:cs="Arial"/>
              </w:rPr>
            </w:pPr>
            <w:r w:rsidRPr="00D904CA">
              <w:rPr>
                <w:rFonts w:ascii="Arial" w:hAnsi="Arial" w:cs="Arial"/>
              </w:rPr>
              <w:t>Cumulative Percent</w:t>
            </w:r>
          </w:p>
        </w:tc>
      </w:tr>
      <w:tr w:rsidR="005616B4" w:rsidRPr="00D904CA" w:rsidTr="000A3603">
        <w:trPr>
          <w:cantSplit/>
          <w:tblHeader/>
          <w:jc w:val="center"/>
        </w:trPr>
        <w:tc>
          <w:tcPr>
            <w:tcW w:w="727" w:type="dxa"/>
            <w:vMerge w:val="restart"/>
            <w:tcBorders>
              <w:top w:val="single" w:sz="16" w:space="0" w:color="000000"/>
              <w:left w:val="single" w:sz="16" w:space="0" w:color="000000"/>
              <w:bottom w:val="single" w:sz="16" w:space="0" w:color="000000"/>
              <w:right w:val="nil"/>
            </w:tcBorders>
            <w:shd w:val="clear" w:color="auto" w:fill="FFFFFF"/>
          </w:tcPr>
          <w:p w:rsidR="005616B4" w:rsidRPr="00D904CA" w:rsidRDefault="005616B4" w:rsidP="000A3603">
            <w:pPr>
              <w:spacing w:line="320" w:lineRule="atLeast"/>
              <w:ind w:left="60" w:right="60"/>
              <w:rPr>
                <w:rFonts w:ascii="Arial" w:hAnsi="Arial" w:cs="Arial"/>
              </w:rPr>
            </w:pPr>
            <w:r w:rsidRPr="00D904CA">
              <w:rPr>
                <w:rFonts w:ascii="Arial" w:hAnsi="Arial" w:cs="Arial"/>
              </w:rPr>
              <w:t>Valid</w:t>
            </w:r>
          </w:p>
        </w:tc>
        <w:tc>
          <w:tcPr>
            <w:tcW w:w="1287" w:type="dxa"/>
            <w:tcBorders>
              <w:top w:val="single" w:sz="16" w:space="0" w:color="000000"/>
              <w:left w:val="nil"/>
              <w:bottom w:val="nil"/>
              <w:right w:val="single" w:sz="16" w:space="0" w:color="000000"/>
            </w:tcBorders>
            <w:shd w:val="clear" w:color="auto" w:fill="FFFFFF"/>
          </w:tcPr>
          <w:p w:rsidR="005616B4" w:rsidRPr="00D904CA" w:rsidRDefault="005616B4" w:rsidP="000A3603">
            <w:pPr>
              <w:spacing w:line="320" w:lineRule="atLeast"/>
              <w:ind w:left="60" w:right="60"/>
              <w:rPr>
                <w:rFonts w:ascii="Arial" w:hAnsi="Arial" w:cs="Arial"/>
              </w:rPr>
            </w:pPr>
            <w:r w:rsidRPr="00D904CA">
              <w:rPr>
                <w:rFonts w:ascii="Arial" w:hAnsi="Arial" w:cs="Arial"/>
              </w:rPr>
              <w:t>17-25 tahun</w:t>
            </w:r>
          </w:p>
        </w:tc>
        <w:tc>
          <w:tcPr>
            <w:tcW w:w="1154" w:type="dxa"/>
            <w:tcBorders>
              <w:top w:val="single" w:sz="16" w:space="0" w:color="000000"/>
              <w:left w:val="single" w:sz="16" w:space="0" w:color="000000"/>
              <w:bottom w:val="nil"/>
            </w:tcBorders>
            <w:shd w:val="clear" w:color="auto" w:fill="FFFFFF"/>
          </w:tcPr>
          <w:p w:rsidR="005616B4" w:rsidRPr="00D904CA" w:rsidRDefault="005616B4" w:rsidP="000A3603">
            <w:pPr>
              <w:spacing w:line="320" w:lineRule="atLeast"/>
              <w:ind w:left="60" w:right="60"/>
              <w:jc w:val="right"/>
              <w:rPr>
                <w:rFonts w:ascii="Arial" w:hAnsi="Arial" w:cs="Arial"/>
              </w:rPr>
            </w:pPr>
            <w:r w:rsidRPr="00D904CA">
              <w:rPr>
                <w:rFonts w:ascii="Arial" w:hAnsi="Arial" w:cs="Arial"/>
              </w:rPr>
              <w:t>7</w:t>
            </w:r>
          </w:p>
        </w:tc>
        <w:tc>
          <w:tcPr>
            <w:tcW w:w="1009" w:type="dxa"/>
            <w:tcBorders>
              <w:top w:val="single" w:sz="16" w:space="0" w:color="000000"/>
              <w:bottom w:val="nil"/>
            </w:tcBorders>
            <w:shd w:val="clear" w:color="auto" w:fill="FFFFFF"/>
          </w:tcPr>
          <w:p w:rsidR="005616B4" w:rsidRPr="00D904CA" w:rsidRDefault="005616B4" w:rsidP="000A3603">
            <w:pPr>
              <w:spacing w:line="320" w:lineRule="atLeast"/>
              <w:ind w:left="60" w:right="60"/>
              <w:jc w:val="right"/>
              <w:rPr>
                <w:rFonts w:ascii="Arial" w:hAnsi="Arial" w:cs="Arial"/>
              </w:rPr>
            </w:pPr>
            <w:r w:rsidRPr="00D904CA">
              <w:rPr>
                <w:rFonts w:ascii="Arial" w:hAnsi="Arial" w:cs="Arial"/>
              </w:rPr>
              <w:t>13,7</w:t>
            </w:r>
          </w:p>
        </w:tc>
        <w:tc>
          <w:tcPr>
            <w:tcW w:w="1382" w:type="dxa"/>
            <w:tcBorders>
              <w:top w:val="single" w:sz="16" w:space="0" w:color="000000"/>
              <w:bottom w:val="nil"/>
            </w:tcBorders>
            <w:shd w:val="clear" w:color="auto" w:fill="FFFFFF"/>
          </w:tcPr>
          <w:p w:rsidR="005616B4" w:rsidRPr="00D904CA" w:rsidRDefault="005616B4" w:rsidP="000A3603">
            <w:pPr>
              <w:spacing w:line="320" w:lineRule="atLeast"/>
              <w:ind w:left="60" w:right="60"/>
              <w:jc w:val="right"/>
              <w:rPr>
                <w:rFonts w:ascii="Arial" w:hAnsi="Arial" w:cs="Arial"/>
              </w:rPr>
            </w:pPr>
            <w:r w:rsidRPr="00D904CA">
              <w:rPr>
                <w:rFonts w:ascii="Arial" w:hAnsi="Arial" w:cs="Arial"/>
              </w:rPr>
              <w:t>13,7</w:t>
            </w:r>
          </w:p>
        </w:tc>
        <w:tc>
          <w:tcPr>
            <w:tcW w:w="1455" w:type="dxa"/>
            <w:tcBorders>
              <w:top w:val="single" w:sz="16" w:space="0" w:color="000000"/>
              <w:bottom w:val="nil"/>
              <w:right w:val="single" w:sz="16" w:space="0" w:color="000000"/>
            </w:tcBorders>
            <w:shd w:val="clear" w:color="auto" w:fill="FFFFFF"/>
          </w:tcPr>
          <w:p w:rsidR="005616B4" w:rsidRPr="00D904CA" w:rsidRDefault="005616B4" w:rsidP="000A3603">
            <w:pPr>
              <w:spacing w:line="320" w:lineRule="atLeast"/>
              <w:ind w:left="60" w:right="60"/>
              <w:jc w:val="right"/>
              <w:rPr>
                <w:rFonts w:ascii="Arial" w:hAnsi="Arial" w:cs="Arial"/>
              </w:rPr>
            </w:pPr>
            <w:r w:rsidRPr="00D904CA">
              <w:rPr>
                <w:rFonts w:ascii="Arial" w:hAnsi="Arial" w:cs="Arial"/>
              </w:rPr>
              <w:t>13,7</w:t>
            </w:r>
          </w:p>
        </w:tc>
      </w:tr>
      <w:tr w:rsidR="005616B4" w:rsidRPr="00D904CA" w:rsidTr="000A3603">
        <w:trPr>
          <w:cantSplit/>
          <w:tblHeader/>
          <w:jc w:val="center"/>
        </w:trPr>
        <w:tc>
          <w:tcPr>
            <w:tcW w:w="727" w:type="dxa"/>
            <w:vMerge/>
            <w:tcBorders>
              <w:top w:val="single" w:sz="16" w:space="0" w:color="000000"/>
              <w:left w:val="single" w:sz="16" w:space="0" w:color="000000"/>
              <w:bottom w:val="single" w:sz="16" w:space="0" w:color="000000"/>
              <w:right w:val="nil"/>
            </w:tcBorders>
            <w:shd w:val="clear" w:color="auto" w:fill="FFFFFF"/>
          </w:tcPr>
          <w:p w:rsidR="005616B4" w:rsidRPr="00D904CA" w:rsidRDefault="005616B4" w:rsidP="000A3603">
            <w:pPr>
              <w:rPr>
                <w:rFonts w:ascii="Arial" w:hAnsi="Arial" w:cs="Arial"/>
              </w:rPr>
            </w:pPr>
          </w:p>
        </w:tc>
        <w:tc>
          <w:tcPr>
            <w:tcW w:w="1287" w:type="dxa"/>
            <w:tcBorders>
              <w:top w:val="nil"/>
              <w:left w:val="nil"/>
              <w:bottom w:val="nil"/>
              <w:right w:val="single" w:sz="16" w:space="0" w:color="000000"/>
            </w:tcBorders>
            <w:shd w:val="clear" w:color="auto" w:fill="FFFFFF"/>
          </w:tcPr>
          <w:p w:rsidR="005616B4" w:rsidRPr="00D904CA" w:rsidRDefault="005616B4" w:rsidP="000A3603">
            <w:pPr>
              <w:spacing w:line="320" w:lineRule="atLeast"/>
              <w:ind w:left="60" w:right="60"/>
              <w:rPr>
                <w:rFonts w:ascii="Arial" w:hAnsi="Arial" w:cs="Arial"/>
              </w:rPr>
            </w:pPr>
            <w:r w:rsidRPr="00D904CA">
              <w:rPr>
                <w:rFonts w:ascii="Arial" w:hAnsi="Arial" w:cs="Arial"/>
              </w:rPr>
              <w:t>26-35 tahun</w:t>
            </w:r>
          </w:p>
        </w:tc>
        <w:tc>
          <w:tcPr>
            <w:tcW w:w="1154" w:type="dxa"/>
            <w:tcBorders>
              <w:top w:val="nil"/>
              <w:left w:val="single" w:sz="16" w:space="0" w:color="000000"/>
              <w:bottom w:val="nil"/>
            </w:tcBorders>
            <w:shd w:val="clear" w:color="auto" w:fill="FFFFFF"/>
          </w:tcPr>
          <w:p w:rsidR="005616B4" w:rsidRPr="00D904CA" w:rsidRDefault="005616B4" w:rsidP="000A3603">
            <w:pPr>
              <w:spacing w:line="320" w:lineRule="atLeast"/>
              <w:ind w:left="60" w:right="60"/>
              <w:jc w:val="right"/>
              <w:rPr>
                <w:rFonts w:ascii="Arial" w:hAnsi="Arial" w:cs="Arial"/>
              </w:rPr>
            </w:pPr>
            <w:r w:rsidRPr="00D904CA">
              <w:rPr>
                <w:rFonts w:ascii="Arial" w:hAnsi="Arial" w:cs="Arial"/>
              </w:rPr>
              <w:t>34</w:t>
            </w:r>
          </w:p>
        </w:tc>
        <w:tc>
          <w:tcPr>
            <w:tcW w:w="1009" w:type="dxa"/>
            <w:tcBorders>
              <w:top w:val="nil"/>
              <w:bottom w:val="nil"/>
            </w:tcBorders>
            <w:shd w:val="clear" w:color="auto" w:fill="FFFFFF"/>
          </w:tcPr>
          <w:p w:rsidR="005616B4" w:rsidRPr="00D904CA" w:rsidRDefault="005616B4" w:rsidP="000A3603">
            <w:pPr>
              <w:spacing w:line="320" w:lineRule="atLeast"/>
              <w:ind w:left="60" w:right="60"/>
              <w:jc w:val="right"/>
              <w:rPr>
                <w:rFonts w:ascii="Arial" w:hAnsi="Arial" w:cs="Arial"/>
              </w:rPr>
            </w:pPr>
            <w:r w:rsidRPr="00D904CA">
              <w:rPr>
                <w:rFonts w:ascii="Arial" w:hAnsi="Arial" w:cs="Arial"/>
              </w:rPr>
              <w:t>66,7</w:t>
            </w:r>
          </w:p>
        </w:tc>
        <w:tc>
          <w:tcPr>
            <w:tcW w:w="1382" w:type="dxa"/>
            <w:tcBorders>
              <w:top w:val="nil"/>
              <w:bottom w:val="nil"/>
            </w:tcBorders>
            <w:shd w:val="clear" w:color="auto" w:fill="FFFFFF"/>
          </w:tcPr>
          <w:p w:rsidR="005616B4" w:rsidRPr="00D904CA" w:rsidRDefault="005616B4" w:rsidP="000A3603">
            <w:pPr>
              <w:spacing w:line="320" w:lineRule="atLeast"/>
              <w:ind w:left="60" w:right="60"/>
              <w:jc w:val="right"/>
              <w:rPr>
                <w:rFonts w:ascii="Arial" w:hAnsi="Arial" w:cs="Arial"/>
              </w:rPr>
            </w:pPr>
            <w:r w:rsidRPr="00D904CA">
              <w:rPr>
                <w:rFonts w:ascii="Arial" w:hAnsi="Arial" w:cs="Arial"/>
              </w:rPr>
              <w:t>66,7</w:t>
            </w:r>
          </w:p>
        </w:tc>
        <w:tc>
          <w:tcPr>
            <w:tcW w:w="1455" w:type="dxa"/>
            <w:tcBorders>
              <w:top w:val="nil"/>
              <w:bottom w:val="nil"/>
              <w:right w:val="single" w:sz="16" w:space="0" w:color="000000"/>
            </w:tcBorders>
            <w:shd w:val="clear" w:color="auto" w:fill="FFFFFF"/>
          </w:tcPr>
          <w:p w:rsidR="005616B4" w:rsidRPr="00D904CA" w:rsidRDefault="005616B4" w:rsidP="000A3603">
            <w:pPr>
              <w:spacing w:line="320" w:lineRule="atLeast"/>
              <w:ind w:left="60" w:right="60"/>
              <w:jc w:val="right"/>
              <w:rPr>
                <w:rFonts w:ascii="Arial" w:hAnsi="Arial" w:cs="Arial"/>
              </w:rPr>
            </w:pPr>
            <w:r w:rsidRPr="00D904CA">
              <w:rPr>
                <w:rFonts w:ascii="Arial" w:hAnsi="Arial" w:cs="Arial"/>
              </w:rPr>
              <w:t>80,4</w:t>
            </w:r>
          </w:p>
        </w:tc>
      </w:tr>
      <w:tr w:rsidR="005616B4" w:rsidRPr="00D904CA" w:rsidTr="000A3603">
        <w:trPr>
          <w:cantSplit/>
          <w:tblHeader/>
          <w:jc w:val="center"/>
        </w:trPr>
        <w:tc>
          <w:tcPr>
            <w:tcW w:w="727" w:type="dxa"/>
            <w:vMerge/>
            <w:tcBorders>
              <w:top w:val="single" w:sz="16" w:space="0" w:color="000000"/>
              <w:left w:val="single" w:sz="16" w:space="0" w:color="000000"/>
              <w:bottom w:val="single" w:sz="16" w:space="0" w:color="000000"/>
              <w:right w:val="nil"/>
            </w:tcBorders>
            <w:shd w:val="clear" w:color="auto" w:fill="FFFFFF"/>
          </w:tcPr>
          <w:p w:rsidR="005616B4" w:rsidRPr="00D904CA" w:rsidRDefault="005616B4" w:rsidP="000A3603">
            <w:pPr>
              <w:rPr>
                <w:rFonts w:ascii="Arial" w:hAnsi="Arial" w:cs="Arial"/>
              </w:rPr>
            </w:pPr>
          </w:p>
        </w:tc>
        <w:tc>
          <w:tcPr>
            <w:tcW w:w="1287" w:type="dxa"/>
            <w:tcBorders>
              <w:top w:val="nil"/>
              <w:left w:val="nil"/>
              <w:bottom w:val="nil"/>
              <w:right w:val="single" w:sz="16" w:space="0" w:color="000000"/>
            </w:tcBorders>
            <w:shd w:val="clear" w:color="auto" w:fill="FFFFFF"/>
          </w:tcPr>
          <w:p w:rsidR="005616B4" w:rsidRPr="00D904CA" w:rsidRDefault="005616B4" w:rsidP="000A3603">
            <w:pPr>
              <w:spacing w:line="320" w:lineRule="atLeast"/>
              <w:ind w:left="60" w:right="60"/>
              <w:rPr>
                <w:rFonts w:ascii="Arial" w:hAnsi="Arial" w:cs="Arial"/>
              </w:rPr>
            </w:pPr>
            <w:r w:rsidRPr="00D904CA">
              <w:rPr>
                <w:rFonts w:ascii="Arial" w:hAnsi="Arial" w:cs="Arial"/>
              </w:rPr>
              <w:t>36-45 tahun</w:t>
            </w:r>
          </w:p>
        </w:tc>
        <w:tc>
          <w:tcPr>
            <w:tcW w:w="1154" w:type="dxa"/>
            <w:tcBorders>
              <w:top w:val="nil"/>
              <w:left w:val="single" w:sz="16" w:space="0" w:color="000000"/>
              <w:bottom w:val="nil"/>
            </w:tcBorders>
            <w:shd w:val="clear" w:color="auto" w:fill="FFFFFF"/>
          </w:tcPr>
          <w:p w:rsidR="005616B4" w:rsidRPr="00D904CA" w:rsidRDefault="005616B4" w:rsidP="000A3603">
            <w:pPr>
              <w:spacing w:line="320" w:lineRule="atLeast"/>
              <w:ind w:left="60" w:right="60"/>
              <w:jc w:val="right"/>
              <w:rPr>
                <w:rFonts w:ascii="Arial" w:hAnsi="Arial" w:cs="Arial"/>
              </w:rPr>
            </w:pPr>
            <w:r w:rsidRPr="00D904CA">
              <w:rPr>
                <w:rFonts w:ascii="Arial" w:hAnsi="Arial" w:cs="Arial"/>
              </w:rPr>
              <w:t>10</w:t>
            </w:r>
          </w:p>
        </w:tc>
        <w:tc>
          <w:tcPr>
            <w:tcW w:w="1009" w:type="dxa"/>
            <w:tcBorders>
              <w:top w:val="nil"/>
              <w:bottom w:val="nil"/>
            </w:tcBorders>
            <w:shd w:val="clear" w:color="auto" w:fill="FFFFFF"/>
          </w:tcPr>
          <w:p w:rsidR="005616B4" w:rsidRPr="00D904CA" w:rsidRDefault="005616B4" w:rsidP="000A3603">
            <w:pPr>
              <w:spacing w:line="320" w:lineRule="atLeast"/>
              <w:ind w:left="60" w:right="60"/>
              <w:jc w:val="right"/>
              <w:rPr>
                <w:rFonts w:ascii="Arial" w:hAnsi="Arial" w:cs="Arial"/>
              </w:rPr>
            </w:pPr>
            <w:r w:rsidRPr="00D904CA">
              <w:rPr>
                <w:rFonts w:ascii="Arial" w:hAnsi="Arial" w:cs="Arial"/>
              </w:rPr>
              <w:t>19,6</w:t>
            </w:r>
          </w:p>
        </w:tc>
        <w:tc>
          <w:tcPr>
            <w:tcW w:w="1382" w:type="dxa"/>
            <w:tcBorders>
              <w:top w:val="nil"/>
              <w:bottom w:val="nil"/>
            </w:tcBorders>
            <w:shd w:val="clear" w:color="auto" w:fill="FFFFFF"/>
          </w:tcPr>
          <w:p w:rsidR="005616B4" w:rsidRPr="00D904CA" w:rsidRDefault="005616B4" w:rsidP="000A3603">
            <w:pPr>
              <w:spacing w:line="320" w:lineRule="atLeast"/>
              <w:ind w:left="60" w:right="60"/>
              <w:jc w:val="right"/>
              <w:rPr>
                <w:rFonts w:ascii="Arial" w:hAnsi="Arial" w:cs="Arial"/>
              </w:rPr>
            </w:pPr>
            <w:r w:rsidRPr="00D904CA">
              <w:rPr>
                <w:rFonts w:ascii="Arial" w:hAnsi="Arial" w:cs="Arial"/>
              </w:rPr>
              <w:t>19,6</w:t>
            </w:r>
          </w:p>
        </w:tc>
        <w:tc>
          <w:tcPr>
            <w:tcW w:w="1455" w:type="dxa"/>
            <w:tcBorders>
              <w:top w:val="nil"/>
              <w:bottom w:val="nil"/>
              <w:right w:val="single" w:sz="16" w:space="0" w:color="000000"/>
            </w:tcBorders>
            <w:shd w:val="clear" w:color="auto" w:fill="FFFFFF"/>
          </w:tcPr>
          <w:p w:rsidR="005616B4" w:rsidRPr="00D904CA" w:rsidRDefault="005616B4" w:rsidP="000A3603">
            <w:pPr>
              <w:spacing w:line="320" w:lineRule="atLeast"/>
              <w:ind w:left="60" w:right="60"/>
              <w:jc w:val="right"/>
              <w:rPr>
                <w:rFonts w:ascii="Arial" w:hAnsi="Arial" w:cs="Arial"/>
              </w:rPr>
            </w:pPr>
            <w:r w:rsidRPr="00D904CA">
              <w:rPr>
                <w:rFonts w:ascii="Arial" w:hAnsi="Arial" w:cs="Arial"/>
              </w:rPr>
              <w:t>100,0</w:t>
            </w:r>
          </w:p>
        </w:tc>
      </w:tr>
      <w:tr w:rsidR="005616B4" w:rsidRPr="00D904CA" w:rsidTr="000A3603">
        <w:trPr>
          <w:cantSplit/>
          <w:jc w:val="center"/>
        </w:trPr>
        <w:tc>
          <w:tcPr>
            <w:tcW w:w="727" w:type="dxa"/>
            <w:vMerge/>
            <w:tcBorders>
              <w:top w:val="single" w:sz="16" w:space="0" w:color="000000"/>
              <w:left w:val="single" w:sz="16" w:space="0" w:color="000000"/>
              <w:bottom w:val="single" w:sz="16" w:space="0" w:color="000000"/>
              <w:right w:val="nil"/>
            </w:tcBorders>
            <w:shd w:val="clear" w:color="auto" w:fill="FFFFFF"/>
          </w:tcPr>
          <w:p w:rsidR="005616B4" w:rsidRPr="00D904CA" w:rsidRDefault="005616B4" w:rsidP="000A3603">
            <w:pPr>
              <w:rPr>
                <w:rFonts w:ascii="Arial" w:hAnsi="Arial" w:cs="Arial"/>
              </w:rPr>
            </w:pPr>
          </w:p>
        </w:tc>
        <w:tc>
          <w:tcPr>
            <w:tcW w:w="1287" w:type="dxa"/>
            <w:tcBorders>
              <w:top w:val="nil"/>
              <w:left w:val="nil"/>
              <w:bottom w:val="single" w:sz="16" w:space="0" w:color="000000"/>
              <w:right w:val="single" w:sz="16" w:space="0" w:color="000000"/>
            </w:tcBorders>
            <w:shd w:val="clear" w:color="auto" w:fill="FFFFFF"/>
          </w:tcPr>
          <w:p w:rsidR="005616B4" w:rsidRPr="00D904CA" w:rsidRDefault="005616B4" w:rsidP="000A3603">
            <w:pPr>
              <w:spacing w:line="320" w:lineRule="atLeast"/>
              <w:ind w:left="60" w:right="60"/>
              <w:rPr>
                <w:rFonts w:ascii="Arial" w:hAnsi="Arial" w:cs="Arial"/>
              </w:rPr>
            </w:pPr>
            <w:r w:rsidRPr="00D904CA">
              <w:rPr>
                <w:rFonts w:ascii="Arial" w:hAnsi="Arial" w:cs="Arial"/>
              </w:rPr>
              <w:t>Total</w:t>
            </w:r>
          </w:p>
        </w:tc>
        <w:tc>
          <w:tcPr>
            <w:tcW w:w="1154" w:type="dxa"/>
            <w:tcBorders>
              <w:top w:val="nil"/>
              <w:left w:val="single" w:sz="16" w:space="0" w:color="000000"/>
              <w:bottom w:val="single" w:sz="16" w:space="0" w:color="000000"/>
            </w:tcBorders>
            <w:shd w:val="clear" w:color="auto" w:fill="FFFFFF"/>
          </w:tcPr>
          <w:p w:rsidR="005616B4" w:rsidRPr="00D904CA" w:rsidRDefault="005616B4" w:rsidP="000A3603">
            <w:pPr>
              <w:spacing w:line="320" w:lineRule="atLeast"/>
              <w:ind w:left="60" w:right="60"/>
              <w:jc w:val="right"/>
              <w:rPr>
                <w:rFonts w:ascii="Arial" w:hAnsi="Arial" w:cs="Arial"/>
              </w:rPr>
            </w:pPr>
            <w:r w:rsidRPr="00D904CA">
              <w:rPr>
                <w:rFonts w:ascii="Arial" w:hAnsi="Arial" w:cs="Arial"/>
              </w:rPr>
              <w:t>51</w:t>
            </w:r>
          </w:p>
        </w:tc>
        <w:tc>
          <w:tcPr>
            <w:tcW w:w="1009" w:type="dxa"/>
            <w:tcBorders>
              <w:top w:val="nil"/>
              <w:bottom w:val="single" w:sz="16" w:space="0" w:color="000000"/>
            </w:tcBorders>
            <w:shd w:val="clear" w:color="auto" w:fill="FFFFFF"/>
          </w:tcPr>
          <w:p w:rsidR="005616B4" w:rsidRPr="00D904CA" w:rsidRDefault="005616B4" w:rsidP="000A3603">
            <w:pPr>
              <w:spacing w:line="320" w:lineRule="atLeast"/>
              <w:ind w:left="60" w:right="60"/>
              <w:jc w:val="right"/>
              <w:rPr>
                <w:rFonts w:ascii="Arial" w:hAnsi="Arial" w:cs="Arial"/>
              </w:rPr>
            </w:pPr>
            <w:r w:rsidRPr="00D904CA">
              <w:rPr>
                <w:rFonts w:ascii="Arial" w:hAnsi="Arial" w:cs="Arial"/>
              </w:rPr>
              <w:t>100,0</w:t>
            </w:r>
          </w:p>
        </w:tc>
        <w:tc>
          <w:tcPr>
            <w:tcW w:w="1382" w:type="dxa"/>
            <w:tcBorders>
              <w:top w:val="nil"/>
              <w:bottom w:val="single" w:sz="16" w:space="0" w:color="000000"/>
            </w:tcBorders>
            <w:shd w:val="clear" w:color="auto" w:fill="FFFFFF"/>
          </w:tcPr>
          <w:p w:rsidR="005616B4" w:rsidRPr="00D904CA" w:rsidRDefault="005616B4" w:rsidP="000A3603">
            <w:pPr>
              <w:spacing w:line="320" w:lineRule="atLeast"/>
              <w:ind w:left="60" w:right="60"/>
              <w:jc w:val="right"/>
              <w:rPr>
                <w:rFonts w:ascii="Arial" w:hAnsi="Arial" w:cs="Arial"/>
              </w:rPr>
            </w:pPr>
            <w:r w:rsidRPr="00D904CA">
              <w:rPr>
                <w:rFonts w:ascii="Arial" w:hAnsi="Arial" w:cs="Arial"/>
              </w:rPr>
              <w:t>100,0</w:t>
            </w:r>
          </w:p>
        </w:tc>
        <w:tc>
          <w:tcPr>
            <w:tcW w:w="1455" w:type="dxa"/>
            <w:tcBorders>
              <w:top w:val="nil"/>
              <w:bottom w:val="single" w:sz="16" w:space="0" w:color="000000"/>
              <w:right w:val="single" w:sz="16" w:space="0" w:color="000000"/>
            </w:tcBorders>
            <w:shd w:val="clear" w:color="auto" w:fill="FFFFFF"/>
            <w:vAlign w:val="center"/>
          </w:tcPr>
          <w:p w:rsidR="005616B4" w:rsidRPr="00D904CA" w:rsidRDefault="005616B4" w:rsidP="000A3603">
            <w:pPr>
              <w:jc w:val="center"/>
            </w:pPr>
          </w:p>
        </w:tc>
      </w:tr>
    </w:tbl>
    <w:p w:rsidR="005616B4" w:rsidRPr="00D904CA" w:rsidRDefault="005616B4" w:rsidP="005616B4">
      <w:pPr>
        <w:spacing w:line="400" w:lineRule="atLeast"/>
      </w:pPr>
    </w:p>
    <w:tbl>
      <w:tblPr>
        <w:tblW w:w="6985"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7"/>
        <w:gridCol w:w="1257"/>
        <w:gridCol w:w="1154"/>
        <w:gridCol w:w="1009"/>
        <w:gridCol w:w="1382"/>
        <w:gridCol w:w="1456"/>
      </w:tblGrid>
      <w:tr w:rsidR="005616B4" w:rsidRPr="00D904CA" w:rsidTr="000A3603">
        <w:trPr>
          <w:cantSplit/>
          <w:tblHeader/>
          <w:jc w:val="center"/>
        </w:trPr>
        <w:tc>
          <w:tcPr>
            <w:tcW w:w="6982" w:type="dxa"/>
            <w:gridSpan w:val="6"/>
            <w:tcBorders>
              <w:top w:val="nil"/>
              <w:left w:val="nil"/>
              <w:bottom w:val="nil"/>
              <w:right w:val="nil"/>
            </w:tcBorders>
            <w:shd w:val="clear" w:color="auto" w:fill="FFFFFF"/>
            <w:vAlign w:val="center"/>
          </w:tcPr>
          <w:p w:rsidR="005616B4" w:rsidRPr="00D904CA" w:rsidRDefault="005616B4" w:rsidP="000A3603">
            <w:pPr>
              <w:spacing w:line="320" w:lineRule="atLeast"/>
              <w:ind w:left="60" w:right="60"/>
              <w:jc w:val="center"/>
              <w:rPr>
                <w:rFonts w:ascii="Arial" w:hAnsi="Arial" w:cs="Arial"/>
              </w:rPr>
            </w:pPr>
            <w:r w:rsidRPr="00D904CA">
              <w:rPr>
                <w:rFonts w:ascii="Arial" w:hAnsi="Arial" w:cs="Arial"/>
                <w:b/>
                <w:bCs/>
              </w:rPr>
              <w:t>jenis kelamin</w:t>
            </w:r>
          </w:p>
        </w:tc>
      </w:tr>
      <w:tr w:rsidR="005616B4" w:rsidRPr="00D904CA" w:rsidTr="000A3603">
        <w:trPr>
          <w:cantSplit/>
          <w:tblHeader/>
          <w:jc w:val="center"/>
        </w:trPr>
        <w:tc>
          <w:tcPr>
            <w:tcW w:w="1983" w:type="dxa"/>
            <w:gridSpan w:val="2"/>
            <w:tcBorders>
              <w:top w:val="single" w:sz="16" w:space="0" w:color="000000"/>
              <w:left w:val="single" w:sz="16" w:space="0" w:color="000000"/>
              <w:bottom w:val="single" w:sz="16" w:space="0" w:color="000000"/>
              <w:right w:val="single" w:sz="16" w:space="0" w:color="000000"/>
            </w:tcBorders>
            <w:shd w:val="clear" w:color="auto" w:fill="FFFFFF"/>
            <w:vAlign w:val="center"/>
          </w:tcPr>
          <w:p w:rsidR="005616B4" w:rsidRPr="00D904CA" w:rsidRDefault="005616B4" w:rsidP="000A3603">
            <w:pPr>
              <w:jc w:val="center"/>
            </w:pPr>
          </w:p>
        </w:tc>
        <w:tc>
          <w:tcPr>
            <w:tcW w:w="1154" w:type="dxa"/>
            <w:tcBorders>
              <w:top w:val="single" w:sz="16" w:space="0" w:color="000000"/>
              <w:left w:val="single" w:sz="16" w:space="0" w:color="000000"/>
              <w:bottom w:val="single" w:sz="16" w:space="0" w:color="000000"/>
            </w:tcBorders>
            <w:shd w:val="clear" w:color="auto" w:fill="FFFFFF"/>
            <w:vAlign w:val="bottom"/>
          </w:tcPr>
          <w:p w:rsidR="005616B4" w:rsidRPr="00D904CA" w:rsidRDefault="005616B4" w:rsidP="000A3603">
            <w:pPr>
              <w:spacing w:line="320" w:lineRule="atLeast"/>
              <w:ind w:left="60" w:right="60"/>
              <w:jc w:val="center"/>
              <w:rPr>
                <w:rFonts w:ascii="Arial" w:hAnsi="Arial" w:cs="Arial"/>
              </w:rPr>
            </w:pPr>
            <w:r w:rsidRPr="00D904CA">
              <w:rPr>
                <w:rFonts w:ascii="Arial" w:hAnsi="Arial" w:cs="Arial"/>
              </w:rPr>
              <w:t>Frequency</w:t>
            </w:r>
          </w:p>
        </w:tc>
        <w:tc>
          <w:tcPr>
            <w:tcW w:w="1009" w:type="dxa"/>
            <w:tcBorders>
              <w:top w:val="single" w:sz="16" w:space="0" w:color="000000"/>
              <w:bottom w:val="single" w:sz="16" w:space="0" w:color="000000"/>
            </w:tcBorders>
            <w:shd w:val="clear" w:color="auto" w:fill="FFFFFF"/>
            <w:vAlign w:val="bottom"/>
          </w:tcPr>
          <w:p w:rsidR="005616B4" w:rsidRPr="00D904CA" w:rsidRDefault="005616B4" w:rsidP="000A3603">
            <w:pPr>
              <w:spacing w:line="320" w:lineRule="atLeast"/>
              <w:ind w:left="60" w:right="60"/>
              <w:jc w:val="center"/>
              <w:rPr>
                <w:rFonts w:ascii="Arial" w:hAnsi="Arial" w:cs="Arial"/>
              </w:rPr>
            </w:pPr>
            <w:r w:rsidRPr="00D904CA">
              <w:rPr>
                <w:rFonts w:ascii="Arial" w:hAnsi="Arial" w:cs="Arial"/>
              </w:rPr>
              <w:t>Percent</w:t>
            </w:r>
          </w:p>
        </w:tc>
        <w:tc>
          <w:tcPr>
            <w:tcW w:w="1381" w:type="dxa"/>
            <w:tcBorders>
              <w:top w:val="single" w:sz="16" w:space="0" w:color="000000"/>
              <w:bottom w:val="single" w:sz="16" w:space="0" w:color="000000"/>
            </w:tcBorders>
            <w:shd w:val="clear" w:color="auto" w:fill="FFFFFF"/>
            <w:vAlign w:val="bottom"/>
          </w:tcPr>
          <w:p w:rsidR="005616B4" w:rsidRPr="00D904CA" w:rsidRDefault="005616B4" w:rsidP="000A3603">
            <w:pPr>
              <w:spacing w:line="320" w:lineRule="atLeast"/>
              <w:ind w:left="60" w:right="60"/>
              <w:jc w:val="center"/>
              <w:rPr>
                <w:rFonts w:ascii="Arial" w:hAnsi="Arial" w:cs="Arial"/>
              </w:rPr>
            </w:pPr>
            <w:r w:rsidRPr="00D904CA">
              <w:rPr>
                <w:rFonts w:ascii="Arial" w:hAnsi="Arial" w:cs="Arial"/>
              </w:rPr>
              <w:t>Valid Percent</w:t>
            </w:r>
          </w:p>
        </w:tc>
        <w:tc>
          <w:tcPr>
            <w:tcW w:w="1455" w:type="dxa"/>
            <w:tcBorders>
              <w:top w:val="single" w:sz="16" w:space="0" w:color="000000"/>
              <w:bottom w:val="single" w:sz="16" w:space="0" w:color="000000"/>
              <w:right w:val="single" w:sz="16" w:space="0" w:color="000000"/>
            </w:tcBorders>
            <w:shd w:val="clear" w:color="auto" w:fill="FFFFFF"/>
            <w:vAlign w:val="bottom"/>
          </w:tcPr>
          <w:p w:rsidR="005616B4" w:rsidRPr="00D904CA" w:rsidRDefault="005616B4" w:rsidP="000A3603">
            <w:pPr>
              <w:spacing w:line="320" w:lineRule="atLeast"/>
              <w:ind w:left="60" w:right="60"/>
              <w:jc w:val="center"/>
              <w:rPr>
                <w:rFonts w:ascii="Arial" w:hAnsi="Arial" w:cs="Arial"/>
              </w:rPr>
            </w:pPr>
            <w:r w:rsidRPr="00D904CA">
              <w:rPr>
                <w:rFonts w:ascii="Arial" w:hAnsi="Arial" w:cs="Arial"/>
              </w:rPr>
              <w:t>Cumulative Percent</w:t>
            </w:r>
          </w:p>
        </w:tc>
      </w:tr>
      <w:tr w:rsidR="005616B4" w:rsidRPr="00D904CA" w:rsidTr="000A3603">
        <w:trPr>
          <w:cantSplit/>
          <w:tblHeader/>
          <w:jc w:val="center"/>
        </w:trPr>
        <w:tc>
          <w:tcPr>
            <w:tcW w:w="727" w:type="dxa"/>
            <w:vMerge w:val="restart"/>
            <w:tcBorders>
              <w:top w:val="single" w:sz="16" w:space="0" w:color="000000"/>
              <w:left w:val="single" w:sz="16" w:space="0" w:color="000000"/>
              <w:bottom w:val="single" w:sz="16" w:space="0" w:color="000000"/>
              <w:right w:val="nil"/>
            </w:tcBorders>
            <w:shd w:val="clear" w:color="auto" w:fill="FFFFFF"/>
          </w:tcPr>
          <w:p w:rsidR="005616B4" w:rsidRPr="00D904CA" w:rsidRDefault="005616B4" w:rsidP="000A3603">
            <w:pPr>
              <w:spacing w:line="320" w:lineRule="atLeast"/>
              <w:ind w:left="60" w:right="60"/>
              <w:rPr>
                <w:rFonts w:ascii="Arial" w:hAnsi="Arial" w:cs="Arial"/>
              </w:rPr>
            </w:pPr>
            <w:r w:rsidRPr="00D904CA">
              <w:rPr>
                <w:rFonts w:ascii="Arial" w:hAnsi="Arial" w:cs="Arial"/>
              </w:rPr>
              <w:t>Valid</w:t>
            </w:r>
          </w:p>
        </w:tc>
        <w:tc>
          <w:tcPr>
            <w:tcW w:w="1256" w:type="dxa"/>
            <w:tcBorders>
              <w:top w:val="single" w:sz="16" w:space="0" w:color="000000"/>
              <w:left w:val="nil"/>
              <w:bottom w:val="nil"/>
              <w:right w:val="single" w:sz="16" w:space="0" w:color="000000"/>
            </w:tcBorders>
            <w:shd w:val="clear" w:color="auto" w:fill="FFFFFF"/>
          </w:tcPr>
          <w:p w:rsidR="005616B4" w:rsidRPr="00D904CA" w:rsidRDefault="005616B4" w:rsidP="000A3603">
            <w:pPr>
              <w:spacing w:line="320" w:lineRule="atLeast"/>
              <w:ind w:left="60" w:right="60"/>
              <w:rPr>
                <w:rFonts w:ascii="Arial" w:hAnsi="Arial" w:cs="Arial"/>
              </w:rPr>
            </w:pPr>
            <w:r w:rsidRPr="00D904CA">
              <w:rPr>
                <w:rFonts w:ascii="Arial" w:hAnsi="Arial" w:cs="Arial"/>
              </w:rPr>
              <w:t>laki-laki</w:t>
            </w:r>
          </w:p>
        </w:tc>
        <w:tc>
          <w:tcPr>
            <w:tcW w:w="1154" w:type="dxa"/>
            <w:tcBorders>
              <w:top w:val="single" w:sz="16" w:space="0" w:color="000000"/>
              <w:left w:val="single" w:sz="16" w:space="0" w:color="000000"/>
              <w:bottom w:val="nil"/>
            </w:tcBorders>
            <w:shd w:val="clear" w:color="auto" w:fill="FFFFFF"/>
          </w:tcPr>
          <w:p w:rsidR="005616B4" w:rsidRPr="00D904CA" w:rsidRDefault="005616B4" w:rsidP="000A3603">
            <w:pPr>
              <w:spacing w:line="320" w:lineRule="atLeast"/>
              <w:ind w:left="60" w:right="60"/>
              <w:jc w:val="right"/>
              <w:rPr>
                <w:rFonts w:ascii="Arial" w:hAnsi="Arial" w:cs="Arial"/>
              </w:rPr>
            </w:pPr>
            <w:r w:rsidRPr="00D904CA">
              <w:rPr>
                <w:rFonts w:ascii="Arial" w:hAnsi="Arial" w:cs="Arial"/>
              </w:rPr>
              <w:t>11</w:t>
            </w:r>
          </w:p>
        </w:tc>
        <w:tc>
          <w:tcPr>
            <w:tcW w:w="1009" w:type="dxa"/>
            <w:tcBorders>
              <w:top w:val="single" w:sz="16" w:space="0" w:color="000000"/>
              <w:bottom w:val="nil"/>
            </w:tcBorders>
            <w:shd w:val="clear" w:color="auto" w:fill="FFFFFF"/>
          </w:tcPr>
          <w:p w:rsidR="005616B4" w:rsidRPr="00D904CA" w:rsidRDefault="005616B4" w:rsidP="000A3603">
            <w:pPr>
              <w:spacing w:line="320" w:lineRule="atLeast"/>
              <w:ind w:left="60" w:right="60"/>
              <w:jc w:val="right"/>
              <w:rPr>
                <w:rFonts w:ascii="Arial" w:hAnsi="Arial" w:cs="Arial"/>
              </w:rPr>
            </w:pPr>
            <w:r w:rsidRPr="00D904CA">
              <w:rPr>
                <w:rFonts w:ascii="Arial" w:hAnsi="Arial" w:cs="Arial"/>
              </w:rPr>
              <w:t>21,6</w:t>
            </w:r>
          </w:p>
        </w:tc>
        <w:tc>
          <w:tcPr>
            <w:tcW w:w="1381" w:type="dxa"/>
            <w:tcBorders>
              <w:top w:val="single" w:sz="16" w:space="0" w:color="000000"/>
              <w:bottom w:val="nil"/>
            </w:tcBorders>
            <w:shd w:val="clear" w:color="auto" w:fill="FFFFFF"/>
          </w:tcPr>
          <w:p w:rsidR="005616B4" w:rsidRPr="00D904CA" w:rsidRDefault="005616B4" w:rsidP="000A3603">
            <w:pPr>
              <w:spacing w:line="320" w:lineRule="atLeast"/>
              <w:ind w:left="60" w:right="60"/>
              <w:jc w:val="right"/>
              <w:rPr>
                <w:rFonts w:ascii="Arial" w:hAnsi="Arial" w:cs="Arial"/>
              </w:rPr>
            </w:pPr>
            <w:r w:rsidRPr="00D904CA">
              <w:rPr>
                <w:rFonts w:ascii="Arial" w:hAnsi="Arial" w:cs="Arial"/>
              </w:rPr>
              <w:t>21,6</w:t>
            </w:r>
          </w:p>
        </w:tc>
        <w:tc>
          <w:tcPr>
            <w:tcW w:w="1455" w:type="dxa"/>
            <w:tcBorders>
              <w:top w:val="single" w:sz="16" w:space="0" w:color="000000"/>
              <w:bottom w:val="nil"/>
              <w:right w:val="single" w:sz="16" w:space="0" w:color="000000"/>
            </w:tcBorders>
            <w:shd w:val="clear" w:color="auto" w:fill="FFFFFF"/>
          </w:tcPr>
          <w:p w:rsidR="005616B4" w:rsidRPr="00D904CA" w:rsidRDefault="005616B4" w:rsidP="000A3603">
            <w:pPr>
              <w:spacing w:line="320" w:lineRule="atLeast"/>
              <w:ind w:left="60" w:right="60"/>
              <w:jc w:val="right"/>
              <w:rPr>
                <w:rFonts w:ascii="Arial" w:hAnsi="Arial" w:cs="Arial"/>
              </w:rPr>
            </w:pPr>
            <w:r w:rsidRPr="00D904CA">
              <w:rPr>
                <w:rFonts w:ascii="Arial" w:hAnsi="Arial" w:cs="Arial"/>
              </w:rPr>
              <w:t>21,6</w:t>
            </w:r>
          </w:p>
        </w:tc>
      </w:tr>
      <w:tr w:rsidR="005616B4" w:rsidRPr="00D904CA" w:rsidTr="000A3603">
        <w:trPr>
          <w:cantSplit/>
          <w:tblHeader/>
          <w:jc w:val="center"/>
        </w:trPr>
        <w:tc>
          <w:tcPr>
            <w:tcW w:w="727" w:type="dxa"/>
            <w:vMerge/>
            <w:tcBorders>
              <w:top w:val="single" w:sz="16" w:space="0" w:color="000000"/>
              <w:left w:val="single" w:sz="16" w:space="0" w:color="000000"/>
              <w:bottom w:val="single" w:sz="16" w:space="0" w:color="000000"/>
              <w:right w:val="nil"/>
            </w:tcBorders>
            <w:shd w:val="clear" w:color="auto" w:fill="FFFFFF"/>
          </w:tcPr>
          <w:p w:rsidR="005616B4" w:rsidRPr="00D904CA" w:rsidRDefault="005616B4" w:rsidP="000A3603">
            <w:pPr>
              <w:rPr>
                <w:rFonts w:ascii="Arial" w:hAnsi="Arial" w:cs="Arial"/>
              </w:rPr>
            </w:pPr>
          </w:p>
        </w:tc>
        <w:tc>
          <w:tcPr>
            <w:tcW w:w="1256" w:type="dxa"/>
            <w:tcBorders>
              <w:top w:val="nil"/>
              <w:left w:val="nil"/>
              <w:bottom w:val="nil"/>
              <w:right w:val="single" w:sz="16" w:space="0" w:color="000000"/>
            </w:tcBorders>
            <w:shd w:val="clear" w:color="auto" w:fill="FFFFFF"/>
          </w:tcPr>
          <w:p w:rsidR="005616B4" w:rsidRPr="00D904CA" w:rsidRDefault="005616B4" w:rsidP="000A3603">
            <w:pPr>
              <w:spacing w:line="320" w:lineRule="atLeast"/>
              <w:ind w:left="60" w:right="60"/>
              <w:rPr>
                <w:rFonts w:ascii="Arial" w:hAnsi="Arial" w:cs="Arial"/>
              </w:rPr>
            </w:pPr>
            <w:r w:rsidRPr="00D904CA">
              <w:rPr>
                <w:rFonts w:ascii="Arial" w:hAnsi="Arial" w:cs="Arial"/>
              </w:rPr>
              <w:t>perempuan</w:t>
            </w:r>
          </w:p>
        </w:tc>
        <w:tc>
          <w:tcPr>
            <w:tcW w:w="1154" w:type="dxa"/>
            <w:tcBorders>
              <w:top w:val="nil"/>
              <w:left w:val="single" w:sz="16" w:space="0" w:color="000000"/>
              <w:bottom w:val="nil"/>
            </w:tcBorders>
            <w:shd w:val="clear" w:color="auto" w:fill="FFFFFF"/>
          </w:tcPr>
          <w:p w:rsidR="005616B4" w:rsidRPr="00D904CA" w:rsidRDefault="005616B4" w:rsidP="000A3603">
            <w:pPr>
              <w:spacing w:line="320" w:lineRule="atLeast"/>
              <w:ind w:left="60" w:right="60"/>
              <w:jc w:val="right"/>
              <w:rPr>
                <w:rFonts w:ascii="Arial" w:hAnsi="Arial" w:cs="Arial"/>
              </w:rPr>
            </w:pPr>
            <w:r w:rsidRPr="00D904CA">
              <w:rPr>
                <w:rFonts w:ascii="Arial" w:hAnsi="Arial" w:cs="Arial"/>
              </w:rPr>
              <w:t>40</w:t>
            </w:r>
          </w:p>
        </w:tc>
        <w:tc>
          <w:tcPr>
            <w:tcW w:w="1009" w:type="dxa"/>
            <w:tcBorders>
              <w:top w:val="nil"/>
              <w:bottom w:val="nil"/>
            </w:tcBorders>
            <w:shd w:val="clear" w:color="auto" w:fill="FFFFFF"/>
          </w:tcPr>
          <w:p w:rsidR="005616B4" w:rsidRPr="00D904CA" w:rsidRDefault="005616B4" w:rsidP="000A3603">
            <w:pPr>
              <w:spacing w:line="320" w:lineRule="atLeast"/>
              <w:ind w:left="60" w:right="60"/>
              <w:jc w:val="right"/>
              <w:rPr>
                <w:rFonts w:ascii="Arial" w:hAnsi="Arial" w:cs="Arial"/>
              </w:rPr>
            </w:pPr>
            <w:r w:rsidRPr="00D904CA">
              <w:rPr>
                <w:rFonts w:ascii="Arial" w:hAnsi="Arial" w:cs="Arial"/>
              </w:rPr>
              <w:t>78,4</w:t>
            </w:r>
          </w:p>
        </w:tc>
        <w:tc>
          <w:tcPr>
            <w:tcW w:w="1381" w:type="dxa"/>
            <w:tcBorders>
              <w:top w:val="nil"/>
              <w:bottom w:val="nil"/>
            </w:tcBorders>
            <w:shd w:val="clear" w:color="auto" w:fill="FFFFFF"/>
          </w:tcPr>
          <w:p w:rsidR="005616B4" w:rsidRPr="00D904CA" w:rsidRDefault="005616B4" w:rsidP="000A3603">
            <w:pPr>
              <w:spacing w:line="320" w:lineRule="atLeast"/>
              <w:ind w:left="60" w:right="60"/>
              <w:jc w:val="right"/>
              <w:rPr>
                <w:rFonts w:ascii="Arial" w:hAnsi="Arial" w:cs="Arial"/>
              </w:rPr>
            </w:pPr>
            <w:r w:rsidRPr="00D904CA">
              <w:rPr>
                <w:rFonts w:ascii="Arial" w:hAnsi="Arial" w:cs="Arial"/>
              </w:rPr>
              <w:t>78,4</w:t>
            </w:r>
          </w:p>
        </w:tc>
        <w:tc>
          <w:tcPr>
            <w:tcW w:w="1455" w:type="dxa"/>
            <w:tcBorders>
              <w:top w:val="nil"/>
              <w:bottom w:val="nil"/>
              <w:right w:val="single" w:sz="16" w:space="0" w:color="000000"/>
            </w:tcBorders>
            <w:shd w:val="clear" w:color="auto" w:fill="FFFFFF"/>
          </w:tcPr>
          <w:p w:rsidR="005616B4" w:rsidRPr="00D904CA" w:rsidRDefault="005616B4" w:rsidP="000A3603">
            <w:pPr>
              <w:spacing w:line="320" w:lineRule="atLeast"/>
              <w:ind w:left="60" w:right="60"/>
              <w:jc w:val="right"/>
              <w:rPr>
                <w:rFonts w:ascii="Arial" w:hAnsi="Arial" w:cs="Arial"/>
              </w:rPr>
            </w:pPr>
            <w:r w:rsidRPr="00D904CA">
              <w:rPr>
                <w:rFonts w:ascii="Arial" w:hAnsi="Arial" w:cs="Arial"/>
              </w:rPr>
              <w:t>100,0</w:t>
            </w:r>
          </w:p>
        </w:tc>
      </w:tr>
      <w:tr w:rsidR="005616B4" w:rsidRPr="00D904CA" w:rsidTr="000A3603">
        <w:trPr>
          <w:cantSplit/>
          <w:jc w:val="center"/>
        </w:trPr>
        <w:tc>
          <w:tcPr>
            <w:tcW w:w="727" w:type="dxa"/>
            <w:vMerge/>
            <w:tcBorders>
              <w:top w:val="single" w:sz="16" w:space="0" w:color="000000"/>
              <w:left w:val="single" w:sz="16" w:space="0" w:color="000000"/>
              <w:bottom w:val="single" w:sz="16" w:space="0" w:color="000000"/>
              <w:right w:val="nil"/>
            </w:tcBorders>
            <w:shd w:val="clear" w:color="auto" w:fill="FFFFFF"/>
          </w:tcPr>
          <w:p w:rsidR="005616B4" w:rsidRPr="00D904CA" w:rsidRDefault="005616B4" w:rsidP="000A3603">
            <w:pPr>
              <w:rPr>
                <w:rFonts w:ascii="Arial" w:hAnsi="Arial" w:cs="Arial"/>
              </w:rPr>
            </w:pPr>
          </w:p>
        </w:tc>
        <w:tc>
          <w:tcPr>
            <w:tcW w:w="1256" w:type="dxa"/>
            <w:tcBorders>
              <w:top w:val="nil"/>
              <w:left w:val="nil"/>
              <w:bottom w:val="single" w:sz="16" w:space="0" w:color="000000"/>
              <w:right w:val="single" w:sz="16" w:space="0" w:color="000000"/>
            </w:tcBorders>
            <w:shd w:val="clear" w:color="auto" w:fill="FFFFFF"/>
          </w:tcPr>
          <w:p w:rsidR="005616B4" w:rsidRPr="00D904CA" w:rsidRDefault="005616B4" w:rsidP="000A3603">
            <w:pPr>
              <w:spacing w:line="320" w:lineRule="atLeast"/>
              <w:ind w:left="60" w:right="60"/>
              <w:rPr>
                <w:rFonts w:ascii="Arial" w:hAnsi="Arial" w:cs="Arial"/>
              </w:rPr>
            </w:pPr>
            <w:r w:rsidRPr="00D904CA">
              <w:rPr>
                <w:rFonts w:ascii="Arial" w:hAnsi="Arial" w:cs="Arial"/>
              </w:rPr>
              <w:t>Total</w:t>
            </w:r>
          </w:p>
        </w:tc>
        <w:tc>
          <w:tcPr>
            <w:tcW w:w="1154" w:type="dxa"/>
            <w:tcBorders>
              <w:top w:val="nil"/>
              <w:left w:val="single" w:sz="16" w:space="0" w:color="000000"/>
              <w:bottom w:val="single" w:sz="16" w:space="0" w:color="000000"/>
            </w:tcBorders>
            <w:shd w:val="clear" w:color="auto" w:fill="FFFFFF"/>
          </w:tcPr>
          <w:p w:rsidR="005616B4" w:rsidRPr="00D904CA" w:rsidRDefault="005616B4" w:rsidP="000A3603">
            <w:pPr>
              <w:spacing w:line="320" w:lineRule="atLeast"/>
              <w:ind w:left="60" w:right="60"/>
              <w:jc w:val="right"/>
              <w:rPr>
                <w:rFonts w:ascii="Arial" w:hAnsi="Arial" w:cs="Arial"/>
              </w:rPr>
            </w:pPr>
            <w:r w:rsidRPr="00D904CA">
              <w:rPr>
                <w:rFonts w:ascii="Arial" w:hAnsi="Arial" w:cs="Arial"/>
              </w:rPr>
              <w:t>51</w:t>
            </w:r>
          </w:p>
        </w:tc>
        <w:tc>
          <w:tcPr>
            <w:tcW w:w="1009" w:type="dxa"/>
            <w:tcBorders>
              <w:top w:val="nil"/>
              <w:bottom w:val="single" w:sz="16" w:space="0" w:color="000000"/>
            </w:tcBorders>
            <w:shd w:val="clear" w:color="auto" w:fill="FFFFFF"/>
          </w:tcPr>
          <w:p w:rsidR="005616B4" w:rsidRPr="00D904CA" w:rsidRDefault="005616B4" w:rsidP="000A3603">
            <w:pPr>
              <w:spacing w:line="320" w:lineRule="atLeast"/>
              <w:ind w:left="60" w:right="60"/>
              <w:jc w:val="right"/>
              <w:rPr>
                <w:rFonts w:ascii="Arial" w:hAnsi="Arial" w:cs="Arial"/>
              </w:rPr>
            </w:pPr>
            <w:r w:rsidRPr="00D904CA">
              <w:rPr>
                <w:rFonts w:ascii="Arial" w:hAnsi="Arial" w:cs="Arial"/>
              </w:rPr>
              <w:t>100,0</w:t>
            </w:r>
          </w:p>
        </w:tc>
        <w:tc>
          <w:tcPr>
            <w:tcW w:w="1381" w:type="dxa"/>
            <w:tcBorders>
              <w:top w:val="nil"/>
              <w:bottom w:val="single" w:sz="16" w:space="0" w:color="000000"/>
            </w:tcBorders>
            <w:shd w:val="clear" w:color="auto" w:fill="FFFFFF"/>
          </w:tcPr>
          <w:p w:rsidR="005616B4" w:rsidRPr="00D904CA" w:rsidRDefault="005616B4" w:rsidP="000A3603">
            <w:pPr>
              <w:spacing w:line="320" w:lineRule="atLeast"/>
              <w:ind w:left="60" w:right="60"/>
              <w:jc w:val="right"/>
              <w:rPr>
                <w:rFonts w:ascii="Arial" w:hAnsi="Arial" w:cs="Arial"/>
              </w:rPr>
            </w:pPr>
            <w:r w:rsidRPr="00D904CA">
              <w:rPr>
                <w:rFonts w:ascii="Arial" w:hAnsi="Arial" w:cs="Arial"/>
              </w:rPr>
              <w:t>100,0</w:t>
            </w:r>
          </w:p>
        </w:tc>
        <w:tc>
          <w:tcPr>
            <w:tcW w:w="1455" w:type="dxa"/>
            <w:tcBorders>
              <w:top w:val="nil"/>
              <w:bottom w:val="single" w:sz="16" w:space="0" w:color="000000"/>
              <w:right w:val="single" w:sz="16" w:space="0" w:color="000000"/>
            </w:tcBorders>
            <w:shd w:val="clear" w:color="auto" w:fill="FFFFFF"/>
            <w:vAlign w:val="center"/>
          </w:tcPr>
          <w:p w:rsidR="005616B4" w:rsidRPr="00D904CA" w:rsidRDefault="005616B4" w:rsidP="000A3603">
            <w:pPr>
              <w:jc w:val="center"/>
            </w:pPr>
          </w:p>
        </w:tc>
      </w:tr>
    </w:tbl>
    <w:p w:rsidR="005616B4" w:rsidRPr="00D904CA" w:rsidRDefault="005616B4" w:rsidP="005616B4">
      <w:pPr>
        <w:spacing w:line="400" w:lineRule="atLeast"/>
      </w:pPr>
    </w:p>
    <w:tbl>
      <w:tblPr>
        <w:tblW w:w="6758"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7"/>
        <w:gridCol w:w="1029"/>
        <w:gridCol w:w="1155"/>
        <w:gridCol w:w="1009"/>
        <w:gridCol w:w="1382"/>
        <w:gridCol w:w="1456"/>
      </w:tblGrid>
      <w:tr w:rsidR="005616B4" w:rsidRPr="00D904CA" w:rsidTr="000A3603">
        <w:trPr>
          <w:cantSplit/>
          <w:tblHeader/>
          <w:jc w:val="center"/>
        </w:trPr>
        <w:tc>
          <w:tcPr>
            <w:tcW w:w="6755" w:type="dxa"/>
            <w:gridSpan w:val="6"/>
            <w:tcBorders>
              <w:top w:val="nil"/>
              <w:left w:val="nil"/>
              <w:bottom w:val="nil"/>
              <w:right w:val="nil"/>
            </w:tcBorders>
            <w:shd w:val="clear" w:color="auto" w:fill="FFFFFF"/>
            <w:vAlign w:val="center"/>
          </w:tcPr>
          <w:p w:rsidR="005616B4" w:rsidRPr="00D904CA" w:rsidRDefault="005616B4" w:rsidP="000A3603">
            <w:pPr>
              <w:spacing w:line="320" w:lineRule="atLeast"/>
              <w:ind w:left="60" w:right="60"/>
              <w:jc w:val="center"/>
              <w:rPr>
                <w:rFonts w:ascii="Arial" w:hAnsi="Arial" w:cs="Arial"/>
              </w:rPr>
            </w:pPr>
            <w:r w:rsidRPr="00D904CA">
              <w:rPr>
                <w:rFonts w:ascii="Arial" w:hAnsi="Arial" w:cs="Arial"/>
                <w:b/>
                <w:bCs/>
              </w:rPr>
              <w:t>pendidikan terakhir</w:t>
            </w:r>
          </w:p>
        </w:tc>
      </w:tr>
      <w:tr w:rsidR="005616B4" w:rsidRPr="00D904CA" w:rsidTr="000A3603">
        <w:trPr>
          <w:cantSplit/>
          <w:tblHeader/>
          <w:jc w:val="center"/>
        </w:trPr>
        <w:tc>
          <w:tcPr>
            <w:tcW w:w="1756" w:type="dxa"/>
            <w:gridSpan w:val="2"/>
            <w:tcBorders>
              <w:top w:val="single" w:sz="16" w:space="0" w:color="000000"/>
              <w:left w:val="single" w:sz="16" w:space="0" w:color="000000"/>
              <w:bottom w:val="single" w:sz="16" w:space="0" w:color="000000"/>
              <w:right w:val="single" w:sz="16" w:space="0" w:color="000000"/>
            </w:tcBorders>
            <w:shd w:val="clear" w:color="auto" w:fill="FFFFFF"/>
            <w:vAlign w:val="center"/>
          </w:tcPr>
          <w:p w:rsidR="005616B4" w:rsidRPr="00D904CA" w:rsidRDefault="005616B4" w:rsidP="000A3603">
            <w:pPr>
              <w:jc w:val="center"/>
            </w:pPr>
          </w:p>
        </w:tc>
        <w:tc>
          <w:tcPr>
            <w:tcW w:w="1154" w:type="dxa"/>
            <w:tcBorders>
              <w:top w:val="single" w:sz="16" w:space="0" w:color="000000"/>
              <w:left w:val="single" w:sz="16" w:space="0" w:color="000000"/>
              <w:bottom w:val="single" w:sz="16" w:space="0" w:color="000000"/>
            </w:tcBorders>
            <w:shd w:val="clear" w:color="auto" w:fill="FFFFFF"/>
            <w:vAlign w:val="bottom"/>
          </w:tcPr>
          <w:p w:rsidR="005616B4" w:rsidRPr="00D904CA" w:rsidRDefault="005616B4" w:rsidP="000A3603">
            <w:pPr>
              <w:spacing w:line="320" w:lineRule="atLeast"/>
              <w:ind w:left="60" w:right="60"/>
              <w:jc w:val="center"/>
              <w:rPr>
                <w:rFonts w:ascii="Arial" w:hAnsi="Arial" w:cs="Arial"/>
              </w:rPr>
            </w:pPr>
            <w:r w:rsidRPr="00D904CA">
              <w:rPr>
                <w:rFonts w:ascii="Arial" w:hAnsi="Arial" w:cs="Arial"/>
              </w:rPr>
              <w:t>Frequency</w:t>
            </w:r>
          </w:p>
        </w:tc>
        <w:tc>
          <w:tcPr>
            <w:tcW w:w="1009" w:type="dxa"/>
            <w:tcBorders>
              <w:top w:val="single" w:sz="16" w:space="0" w:color="000000"/>
              <w:bottom w:val="single" w:sz="16" w:space="0" w:color="000000"/>
            </w:tcBorders>
            <w:shd w:val="clear" w:color="auto" w:fill="FFFFFF"/>
            <w:vAlign w:val="bottom"/>
          </w:tcPr>
          <w:p w:rsidR="005616B4" w:rsidRPr="00D904CA" w:rsidRDefault="005616B4" w:rsidP="000A3603">
            <w:pPr>
              <w:spacing w:line="320" w:lineRule="atLeast"/>
              <w:ind w:left="60" w:right="60"/>
              <w:jc w:val="center"/>
              <w:rPr>
                <w:rFonts w:ascii="Arial" w:hAnsi="Arial" w:cs="Arial"/>
              </w:rPr>
            </w:pPr>
            <w:r w:rsidRPr="00D904CA">
              <w:rPr>
                <w:rFonts w:ascii="Arial" w:hAnsi="Arial" w:cs="Arial"/>
              </w:rPr>
              <w:t>Percent</w:t>
            </w:r>
          </w:p>
        </w:tc>
        <w:tc>
          <w:tcPr>
            <w:tcW w:w="1381" w:type="dxa"/>
            <w:tcBorders>
              <w:top w:val="single" w:sz="16" w:space="0" w:color="000000"/>
              <w:bottom w:val="single" w:sz="16" w:space="0" w:color="000000"/>
            </w:tcBorders>
            <w:shd w:val="clear" w:color="auto" w:fill="FFFFFF"/>
            <w:vAlign w:val="bottom"/>
          </w:tcPr>
          <w:p w:rsidR="005616B4" w:rsidRPr="00D904CA" w:rsidRDefault="005616B4" w:rsidP="000A3603">
            <w:pPr>
              <w:spacing w:line="320" w:lineRule="atLeast"/>
              <w:ind w:left="60" w:right="60"/>
              <w:jc w:val="center"/>
              <w:rPr>
                <w:rFonts w:ascii="Arial" w:hAnsi="Arial" w:cs="Arial"/>
              </w:rPr>
            </w:pPr>
            <w:r w:rsidRPr="00D904CA">
              <w:rPr>
                <w:rFonts w:ascii="Arial" w:hAnsi="Arial" w:cs="Arial"/>
              </w:rPr>
              <w:t>Valid Percent</w:t>
            </w:r>
          </w:p>
        </w:tc>
        <w:tc>
          <w:tcPr>
            <w:tcW w:w="1455" w:type="dxa"/>
            <w:tcBorders>
              <w:top w:val="single" w:sz="16" w:space="0" w:color="000000"/>
              <w:bottom w:val="single" w:sz="16" w:space="0" w:color="000000"/>
              <w:right w:val="single" w:sz="16" w:space="0" w:color="000000"/>
            </w:tcBorders>
            <w:shd w:val="clear" w:color="auto" w:fill="FFFFFF"/>
            <w:vAlign w:val="bottom"/>
          </w:tcPr>
          <w:p w:rsidR="005616B4" w:rsidRPr="00D904CA" w:rsidRDefault="005616B4" w:rsidP="000A3603">
            <w:pPr>
              <w:spacing w:line="320" w:lineRule="atLeast"/>
              <w:ind w:left="60" w:right="60"/>
              <w:jc w:val="center"/>
              <w:rPr>
                <w:rFonts w:ascii="Arial" w:hAnsi="Arial" w:cs="Arial"/>
              </w:rPr>
            </w:pPr>
            <w:r w:rsidRPr="00D904CA">
              <w:rPr>
                <w:rFonts w:ascii="Arial" w:hAnsi="Arial" w:cs="Arial"/>
              </w:rPr>
              <w:t>Cumulative Percent</w:t>
            </w:r>
          </w:p>
        </w:tc>
      </w:tr>
      <w:tr w:rsidR="005616B4" w:rsidRPr="00D904CA" w:rsidTr="000A3603">
        <w:trPr>
          <w:cantSplit/>
          <w:tblHeader/>
          <w:jc w:val="center"/>
        </w:trPr>
        <w:tc>
          <w:tcPr>
            <w:tcW w:w="727" w:type="dxa"/>
            <w:vMerge w:val="restart"/>
            <w:tcBorders>
              <w:top w:val="single" w:sz="16" w:space="0" w:color="000000"/>
              <w:left w:val="single" w:sz="16" w:space="0" w:color="000000"/>
              <w:bottom w:val="single" w:sz="16" w:space="0" w:color="000000"/>
              <w:right w:val="nil"/>
            </w:tcBorders>
            <w:shd w:val="clear" w:color="auto" w:fill="FFFFFF"/>
          </w:tcPr>
          <w:p w:rsidR="005616B4" w:rsidRPr="00D904CA" w:rsidRDefault="005616B4" w:rsidP="000A3603">
            <w:pPr>
              <w:spacing w:line="320" w:lineRule="atLeast"/>
              <w:ind w:left="60" w:right="60"/>
              <w:rPr>
                <w:rFonts w:ascii="Arial" w:hAnsi="Arial" w:cs="Arial"/>
              </w:rPr>
            </w:pPr>
            <w:r w:rsidRPr="00D904CA">
              <w:rPr>
                <w:rFonts w:ascii="Arial" w:hAnsi="Arial" w:cs="Arial"/>
              </w:rPr>
              <w:t>Valid</w:t>
            </w:r>
          </w:p>
        </w:tc>
        <w:tc>
          <w:tcPr>
            <w:tcW w:w="1029" w:type="dxa"/>
            <w:tcBorders>
              <w:top w:val="single" w:sz="16" w:space="0" w:color="000000"/>
              <w:left w:val="nil"/>
              <w:bottom w:val="nil"/>
              <w:right w:val="single" w:sz="16" w:space="0" w:color="000000"/>
            </w:tcBorders>
            <w:shd w:val="clear" w:color="auto" w:fill="FFFFFF"/>
          </w:tcPr>
          <w:p w:rsidR="005616B4" w:rsidRPr="00D904CA" w:rsidRDefault="005616B4" w:rsidP="000A3603">
            <w:pPr>
              <w:spacing w:line="320" w:lineRule="atLeast"/>
              <w:ind w:left="60" w:right="60"/>
              <w:rPr>
                <w:rFonts w:ascii="Arial" w:hAnsi="Arial" w:cs="Arial"/>
              </w:rPr>
            </w:pPr>
            <w:r w:rsidRPr="00D904CA">
              <w:rPr>
                <w:rFonts w:ascii="Arial" w:hAnsi="Arial" w:cs="Arial"/>
              </w:rPr>
              <w:t>D3</w:t>
            </w:r>
          </w:p>
        </w:tc>
        <w:tc>
          <w:tcPr>
            <w:tcW w:w="1154" w:type="dxa"/>
            <w:tcBorders>
              <w:top w:val="single" w:sz="16" w:space="0" w:color="000000"/>
              <w:left w:val="single" w:sz="16" w:space="0" w:color="000000"/>
              <w:bottom w:val="nil"/>
            </w:tcBorders>
            <w:shd w:val="clear" w:color="auto" w:fill="FFFFFF"/>
          </w:tcPr>
          <w:p w:rsidR="005616B4" w:rsidRPr="00D904CA" w:rsidRDefault="005616B4" w:rsidP="000A3603">
            <w:pPr>
              <w:spacing w:line="320" w:lineRule="atLeast"/>
              <w:ind w:left="60" w:right="60"/>
              <w:jc w:val="right"/>
              <w:rPr>
                <w:rFonts w:ascii="Arial" w:hAnsi="Arial" w:cs="Arial"/>
              </w:rPr>
            </w:pPr>
            <w:r w:rsidRPr="00D904CA">
              <w:rPr>
                <w:rFonts w:ascii="Arial" w:hAnsi="Arial" w:cs="Arial"/>
              </w:rPr>
              <w:t>43</w:t>
            </w:r>
          </w:p>
        </w:tc>
        <w:tc>
          <w:tcPr>
            <w:tcW w:w="1009" w:type="dxa"/>
            <w:tcBorders>
              <w:top w:val="single" w:sz="16" w:space="0" w:color="000000"/>
              <w:bottom w:val="nil"/>
            </w:tcBorders>
            <w:shd w:val="clear" w:color="auto" w:fill="FFFFFF"/>
          </w:tcPr>
          <w:p w:rsidR="005616B4" w:rsidRPr="00D904CA" w:rsidRDefault="005616B4" w:rsidP="000A3603">
            <w:pPr>
              <w:spacing w:line="320" w:lineRule="atLeast"/>
              <w:ind w:left="60" w:right="60"/>
              <w:jc w:val="right"/>
              <w:rPr>
                <w:rFonts w:ascii="Arial" w:hAnsi="Arial" w:cs="Arial"/>
              </w:rPr>
            </w:pPr>
            <w:r w:rsidRPr="00D904CA">
              <w:rPr>
                <w:rFonts w:ascii="Arial" w:hAnsi="Arial" w:cs="Arial"/>
              </w:rPr>
              <w:t>84,3</w:t>
            </w:r>
          </w:p>
        </w:tc>
        <w:tc>
          <w:tcPr>
            <w:tcW w:w="1381" w:type="dxa"/>
            <w:tcBorders>
              <w:top w:val="single" w:sz="16" w:space="0" w:color="000000"/>
              <w:bottom w:val="nil"/>
            </w:tcBorders>
            <w:shd w:val="clear" w:color="auto" w:fill="FFFFFF"/>
          </w:tcPr>
          <w:p w:rsidR="005616B4" w:rsidRPr="00D904CA" w:rsidRDefault="005616B4" w:rsidP="000A3603">
            <w:pPr>
              <w:spacing w:line="320" w:lineRule="atLeast"/>
              <w:ind w:left="60" w:right="60"/>
              <w:jc w:val="right"/>
              <w:rPr>
                <w:rFonts w:ascii="Arial" w:hAnsi="Arial" w:cs="Arial"/>
              </w:rPr>
            </w:pPr>
            <w:r w:rsidRPr="00D904CA">
              <w:rPr>
                <w:rFonts w:ascii="Arial" w:hAnsi="Arial" w:cs="Arial"/>
              </w:rPr>
              <w:t>84,3</w:t>
            </w:r>
          </w:p>
        </w:tc>
        <w:tc>
          <w:tcPr>
            <w:tcW w:w="1455" w:type="dxa"/>
            <w:tcBorders>
              <w:top w:val="single" w:sz="16" w:space="0" w:color="000000"/>
              <w:bottom w:val="nil"/>
              <w:right w:val="single" w:sz="16" w:space="0" w:color="000000"/>
            </w:tcBorders>
            <w:shd w:val="clear" w:color="auto" w:fill="FFFFFF"/>
          </w:tcPr>
          <w:p w:rsidR="005616B4" w:rsidRPr="00D904CA" w:rsidRDefault="005616B4" w:rsidP="000A3603">
            <w:pPr>
              <w:spacing w:line="320" w:lineRule="atLeast"/>
              <w:ind w:left="60" w:right="60"/>
              <w:jc w:val="right"/>
              <w:rPr>
                <w:rFonts w:ascii="Arial" w:hAnsi="Arial" w:cs="Arial"/>
              </w:rPr>
            </w:pPr>
            <w:r w:rsidRPr="00D904CA">
              <w:rPr>
                <w:rFonts w:ascii="Arial" w:hAnsi="Arial" w:cs="Arial"/>
              </w:rPr>
              <w:t>84,3</w:t>
            </w:r>
          </w:p>
        </w:tc>
      </w:tr>
      <w:tr w:rsidR="005616B4" w:rsidRPr="00D904CA" w:rsidTr="000A3603">
        <w:trPr>
          <w:cantSplit/>
          <w:tblHeader/>
          <w:jc w:val="center"/>
        </w:trPr>
        <w:tc>
          <w:tcPr>
            <w:tcW w:w="727" w:type="dxa"/>
            <w:vMerge/>
            <w:tcBorders>
              <w:top w:val="single" w:sz="16" w:space="0" w:color="000000"/>
              <w:left w:val="single" w:sz="16" w:space="0" w:color="000000"/>
              <w:bottom w:val="single" w:sz="16" w:space="0" w:color="000000"/>
              <w:right w:val="nil"/>
            </w:tcBorders>
            <w:shd w:val="clear" w:color="auto" w:fill="FFFFFF"/>
          </w:tcPr>
          <w:p w:rsidR="005616B4" w:rsidRPr="00D904CA" w:rsidRDefault="005616B4" w:rsidP="000A3603">
            <w:pPr>
              <w:rPr>
                <w:rFonts w:ascii="Arial" w:hAnsi="Arial" w:cs="Arial"/>
              </w:rPr>
            </w:pPr>
          </w:p>
        </w:tc>
        <w:tc>
          <w:tcPr>
            <w:tcW w:w="1029" w:type="dxa"/>
            <w:tcBorders>
              <w:top w:val="nil"/>
              <w:left w:val="nil"/>
              <w:bottom w:val="nil"/>
              <w:right w:val="single" w:sz="16" w:space="0" w:color="000000"/>
            </w:tcBorders>
            <w:shd w:val="clear" w:color="auto" w:fill="FFFFFF"/>
          </w:tcPr>
          <w:p w:rsidR="005616B4" w:rsidRPr="00D904CA" w:rsidRDefault="005616B4" w:rsidP="000A3603">
            <w:pPr>
              <w:spacing w:line="320" w:lineRule="atLeast"/>
              <w:ind w:left="60" w:right="60"/>
              <w:rPr>
                <w:rFonts w:ascii="Arial" w:hAnsi="Arial" w:cs="Arial"/>
              </w:rPr>
            </w:pPr>
            <w:r w:rsidRPr="00D904CA">
              <w:rPr>
                <w:rFonts w:ascii="Arial" w:hAnsi="Arial" w:cs="Arial"/>
              </w:rPr>
              <w:t>D4</w:t>
            </w:r>
          </w:p>
        </w:tc>
        <w:tc>
          <w:tcPr>
            <w:tcW w:w="1154" w:type="dxa"/>
            <w:tcBorders>
              <w:top w:val="nil"/>
              <w:left w:val="single" w:sz="16" w:space="0" w:color="000000"/>
              <w:bottom w:val="nil"/>
            </w:tcBorders>
            <w:shd w:val="clear" w:color="auto" w:fill="FFFFFF"/>
          </w:tcPr>
          <w:p w:rsidR="005616B4" w:rsidRPr="00D904CA" w:rsidRDefault="005616B4" w:rsidP="000A3603">
            <w:pPr>
              <w:spacing w:line="320" w:lineRule="atLeast"/>
              <w:ind w:left="60" w:right="60"/>
              <w:jc w:val="right"/>
              <w:rPr>
                <w:rFonts w:ascii="Arial" w:hAnsi="Arial" w:cs="Arial"/>
              </w:rPr>
            </w:pPr>
            <w:r w:rsidRPr="00D904CA">
              <w:rPr>
                <w:rFonts w:ascii="Arial" w:hAnsi="Arial" w:cs="Arial"/>
              </w:rPr>
              <w:t>2</w:t>
            </w:r>
          </w:p>
        </w:tc>
        <w:tc>
          <w:tcPr>
            <w:tcW w:w="1009" w:type="dxa"/>
            <w:tcBorders>
              <w:top w:val="nil"/>
              <w:bottom w:val="nil"/>
            </w:tcBorders>
            <w:shd w:val="clear" w:color="auto" w:fill="FFFFFF"/>
          </w:tcPr>
          <w:p w:rsidR="005616B4" w:rsidRPr="00D904CA" w:rsidRDefault="005616B4" w:rsidP="000A3603">
            <w:pPr>
              <w:spacing w:line="320" w:lineRule="atLeast"/>
              <w:ind w:left="60" w:right="60"/>
              <w:jc w:val="right"/>
              <w:rPr>
                <w:rFonts w:ascii="Arial" w:hAnsi="Arial" w:cs="Arial"/>
              </w:rPr>
            </w:pPr>
            <w:r w:rsidRPr="00D904CA">
              <w:rPr>
                <w:rFonts w:ascii="Arial" w:hAnsi="Arial" w:cs="Arial"/>
              </w:rPr>
              <w:t>3,9</w:t>
            </w:r>
          </w:p>
        </w:tc>
        <w:tc>
          <w:tcPr>
            <w:tcW w:w="1381" w:type="dxa"/>
            <w:tcBorders>
              <w:top w:val="nil"/>
              <w:bottom w:val="nil"/>
            </w:tcBorders>
            <w:shd w:val="clear" w:color="auto" w:fill="FFFFFF"/>
          </w:tcPr>
          <w:p w:rsidR="005616B4" w:rsidRPr="00D904CA" w:rsidRDefault="005616B4" w:rsidP="000A3603">
            <w:pPr>
              <w:spacing w:line="320" w:lineRule="atLeast"/>
              <w:ind w:left="60" w:right="60"/>
              <w:jc w:val="right"/>
              <w:rPr>
                <w:rFonts w:ascii="Arial" w:hAnsi="Arial" w:cs="Arial"/>
              </w:rPr>
            </w:pPr>
            <w:r w:rsidRPr="00D904CA">
              <w:rPr>
                <w:rFonts w:ascii="Arial" w:hAnsi="Arial" w:cs="Arial"/>
              </w:rPr>
              <w:t>3,9</w:t>
            </w:r>
          </w:p>
        </w:tc>
        <w:tc>
          <w:tcPr>
            <w:tcW w:w="1455" w:type="dxa"/>
            <w:tcBorders>
              <w:top w:val="nil"/>
              <w:bottom w:val="nil"/>
              <w:right w:val="single" w:sz="16" w:space="0" w:color="000000"/>
            </w:tcBorders>
            <w:shd w:val="clear" w:color="auto" w:fill="FFFFFF"/>
          </w:tcPr>
          <w:p w:rsidR="005616B4" w:rsidRPr="00D904CA" w:rsidRDefault="005616B4" w:rsidP="000A3603">
            <w:pPr>
              <w:spacing w:line="320" w:lineRule="atLeast"/>
              <w:ind w:left="60" w:right="60"/>
              <w:jc w:val="right"/>
              <w:rPr>
                <w:rFonts w:ascii="Arial" w:hAnsi="Arial" w:cs="Arial"/>
              </w:rPr>
            </w:pPr>
            <w:r w:rsidRPr="00D904CA">
              <w:rPr>
                <w:rFonts w:ascii="Arial" w:hAnsi="Arial" w:cs="Arial"/>
              </w:rPr>
              <w:t>88,2</w:t>
            </w:r>
          </w:p>
        </w:tc>
      </w:tr>
      <w:tr w:rsidR="005616B4" w:rsidRPr="00D904CA" w:rsidTr="000A3603">
        <w:trPr>
          <w:cantSplit/>
          <w:tblHeader/>
          <w:jc w:val="center"/>
        </w:trPr>
        <w:tc>
          <w:tcPr>
            <w:tcW w:w="727" w:type="dxa"/>
            <w:vMerge/>
            <w:tcBorders>
              <w:top w:val="single" w:sz="16" w:space="0" w:color="000000"/>
              <w:left w:val="single" w:sz="16" w:space="0" w:color="000000"/>
              <w:bottom w:val="single" w:sz="16" w:space="0" w:color="000000"/>
              <w:right w:val="nil"/>
            </w:tcBorders>
            <w:shd w:val="clear" w:color="auto" w:fill="FFFFFF"/>
          </w:tcPr>
          <w:p w:rsidR="005616B4" w:rsidRPr="00D904CA" w:rsidRDefault="005616B4" w:rsidP="000A3603">
            <w:pPr>
              <w:rPr>
                <w:rFonts w:ascii="Arial" w:hAnsi="Arial" w:cs="Arial"/>
              </w:rPr>
            </w:pPr>
          </w:p>
        </w:tc>
        <w:tc>
          <w:tcPr>
            <w:tcW w:w="1029" w:type="dxa"/>
            <w:tcBorders>
              <w:top w:val="nil"/>
              <w:left w:val="nil"/>
              <w:bottom w:val="nil"/>
              <w:right w:val="single" w:sz="16" w:space="0" w:color="000000"/>
            </w:tcBorders>
            <w:shd w:val="clear" w:color="auto" w:fill="FFFFFF"/>
          </w:tcPr>
          <w:p w:rsidR="005616B4" w:rsidRPr="00D904CA" w:rsidRDefault="005616B4" w:rsidP="000A3603">
            <w:pPr>
              <w:spacing w:line="320" w:lineRule="atLeast"/>
              <w:ind w:left="60" w:right="60"/>
              <w:rPr>
                <w:rFonts w:ascii="Arial" w:hAnsi="Arial" w:cs="Arial"/>
              </w:rPr>
            </w:pPr>
            <w:r w:rsidRPr="00D904CA">
              <w:rPr>
                <w:rFonts w:ascii="Arial" w:hAnsi="Arial" w:cs="Arial"/>
              </w:rPr>
              <w:t>S1</w:t>
            </w:r>
          </w:p>
        </w:tc>
        <w:tc>
          <w:tcPr>
            <w:tcW w:w="1154" w:type="dxa"/>
            <w:tcBorders>
              <w:top w:val="nil"/>
              <w:left w:val="single" w:sz="16" w:space="0" w:color="000000"/>
              <w:bottom w:val="nil"/>
            </w:tcBorders>
            <w:shd w:val="clear" w:color="auto" w:fill="FFFFFF"/>
          </w:tcPr>
          <w:p w:rsidR="005616B4" w:rsidRPr="00D904CA" w:rsidRDefault="005616B4" w:rsidP="000A3603">
            <w:pPr>
              <w:spacing w:line="320" w:lineRule="atLeast"/>
              <w:ind w:left="60" w:right="60"/>
              <w:jc w:val="right"/>
              <w:rPr>
                <w:rFonts w:ascii="Arial" w:hAnsi="Arial" w:cs="Arial"/>
              </w:rPr>
            </w:pPr>
            <w:r w:rsidRPr="00D904CA">
              <w:rPr>
                <w:rFonts w:ascii="Arial" w:hAnsi="Arial" w:cs="Arial"/>
              </w:rPr>
              <w:t>1</w:t>
            </w:r>
          </w:p>
        </w:tc>
        <w:tc>
          <w:tcPr>
            <w:tcW w:w="1009" w:type="dxa"/>
            <w:tcBorders>
              <w:top w:val="nil"/>
              <w:bottom w:val="nil"/>
            </w:tcBorders>
            <w:shd w:val="clear" w:color="auto" w:fill="FFFFFF"/>
          </w:tcPr>
          <w:p w:rsidR="005616B4" w:rsidRPr="00D904CA" w:rsidRDefault="005616B4" w:rsidP="000A3603">
            <w:pPr>
              <w:spacing w:line="320" w:lineRule="atLeast"/>
              <w:ind w:left="60" w:right="60"/>
              <w:jc w:val="right"/>
              <w:rPr>
                <w:rFonts w:ascii="Arial" w:hAnsi="Arial" w:cs="Arial"/>
              </w:rPr>
            </w:pPr>
            <w:r w:rsidRPr="00D904CA">
              <w:rPr>
                <w:rFonts w:ascii="Arial" w:hAnsi="Arial" w:cs="Arial"/>
              </w:rPr>
              <w:t>2,0</w:t>
            </w:r>
          </w:p>
        </w:tc>
        <w:tc>
          <w:tcPr>
            <w:tcW w:w="1381" w:type="dxa"/>
            <w:tcBorders>
              <w:top w:val="nil"/>
              <w:bottom w:val="nil"/>
            </w:tcBorders>
            <w:shd w:val="clear" w:color="auto" w:fill="FFFFFF"/>
          </w:tcPr>
          <w:p w:rsidR="005616B4" w:rsidRPr="00D904CA" w:rsidRDefault="005616B4" w:rsidP="000A3603">
            <w:pPr>
              <w:spacing w:line="320" w:lineRule="atLeast"/>
              <w:ind w:left="60" w:right="60"/>
              <w:jc w:val="right"/>
              <w:rPr>
                <w:rFonts w:ascii="Arial" w:hAnsi="Arial" w:cs="Arial"/>
              </w:rPr>
            </w:pPr>
            <w:r w:rsidRPr="00D904CA">
              <w:rPr>
                <w:rFonts w:ascii="Arial" w:hAnsi="Arial" w:cs="Arial"/>
              </w:rPr>
              <w:t>2,0</w:t>
            </w:r>
          </w:p>
        </w:tc>
        <w:tc>
          <w:tcPr>
            <w:tcW w:w="1455" w:type="dxa"/>
            <w:tcBorders>
              <w:top w:val="nil"/>
              <w:bottom w:val="nil"/>
              <w:right w:val="single" w:sz="16" w:space="0" w:color="000000"/>
            </w:tcBorders>
            <w:shd w:val="clear" w:color="auto" w:fill="FFFFFF"/>
          </w:tcPr>
          <w:p w:rsidR="005616B4" w:rsidRPr="00D904CA" w:rsidRDefault="005616B4" w:rsidP="000A3603">
            <w:pPr>
              <w:spacing w:line="320" w:lineRule="atLeast"/>
              <w:ind w:left="60" w:right="60"/>
              <w:jc w:val="right"/>
              <w:rPr>
                <w:rFonts w:ascii="Arial" w:hAnsi="Arial" w:cs="Arial"/>
              </w:rPr>
            </w:pPr>
            <w:r w:rsidRPr="00D904CA">
              <w:rPr>
                <w:rFonts w:ascii="Arial" w:hAnsi="Arial" w:cs="Arial"/>
              </w:rPr>
              <w:t>90,2</w:t>
            </w:r>
          </w:p>
        </w:tc>
      </w:tr>
      <w:tr w:rsidR="005616B4" w:rsidRPr="00D904CA" w:rsidTr="000A3603">
        <w:trPr>
          <w:cantSplit/>
          <w:tblHeader/>
          <w:jc w:val="center"/>
        </w:trPr>
        <w:tc>
          <w:tcPr>
            <w:tcW w:w="727" w:type="dxa"/>
            <w:vMerge/>
            <w:tcBorders>
              <w:top w:val="single" w:sz="16" w:space="0" w:color="000000"/>
              <w:left w:val="single" w:sz="16" w:space="0" w:color="000000"/>
              <w:bottom w:val="single" w:sz="16" w:space="0" w:color="000000"/>
              <w:right w:val="nil"/>
            </w:tcBorders>
            <w:shd w:val="clear" w:color="auto" w:fill="FFFFFF"/>
          </w:tcPr>
          <w:p w:rsidR="005616B4" w:rsidRPr="00D904CA" w:rsidRDefault="005616B4" w:rsidP="000A3603">
            <w:pPr>
              <w:rPr>
                <w:rFonts w:ascii="Arial" w:hAnsi="Arial" w:cs="Arial"/>
              </w:rPr>
            </w:pPr>
          </w:p>
        </w:tc>
        <w:tc>
          <w:tcPr>
            <w:tcW w:w="1029" w:type="dxa"/>
            <w:tcBorders>
              <w:top w:val="nil"/>
              <w:left w:val="nil"/>
              <w:bottom w:val="nil"/>
              <w:right w:val="single" w:sz="16" w:space="0" w:color="000000"/>
            </w:tcBorders>
            <w:shd w:val="clear" w:color="auto" w:fill="FFFFFF"/>
          </w:tcPr>
          <w:p w:rsidR="005616B4" w:rsidRPr="00D904CA" w:rsidRDefault="005616B4" w:rsidP="000A3603">
            <w:pPr>
              <w:spacing w:line="320" w:lineRule="atLeast"/>
              <w:ind w:left="60" w:right="60"/>
              <w:rPr>
                <w:rFonts w:ascii="Arial" w:hAnsi="Arial" w:cs="Arial"/>
              </w:rPr>
            </w:pPr>
            <w:r w:rsidRPr="00D904CA">
              <w:rPr>
                <w:rFonts w:ascii="Arial" w:hAnsi="Arial" w:cs="Arial"/>
              </w:rPr>
              <w:t>S1+Ners</w:t>
            </w:r>
          </w:p>
        </w:tc>
        <w:tc>
          <w:tcPr>
            <w:tcW w:w="1154" w:type="dxa"/>
            <w:tcBorders>
              <w:top w:val="nil"/>
              <w:left w:val="single" w:sz="16" w:space="0" w:color="000000"/>
              <w:bottom w:val="nil"/>
            </w:tcBorders>
            <w:shd w:val="clear" w:color="auto" w:fill="FFFFFF"/>
          </w:tcPr>
          <w:p w:rsidR="005616B4" w:rsidRPr="00D904CA" w:rsidRDefault="005616B4" w:rsidP="000A3603">
            <w:pPr>
              <w:spacing w:line="320" w:lineRule="atLeast"/>
              <w:ind w:left="60" w:right="60"/>
              <w:jc w:val="right"/>
              <w:rPr>
                <w:rFonts w:ascii="Arial" w:hAnsi="Arial" w:cs="Arial"/>
              </w:rPr>
            </w:pPr>
            <w:r w:rsidRPr="00D904CA">
              <w:rPr>
                <w:rFonts w:ascii="Arial" w:hAnsi="Arial" w:cs="Arial"/>
              </w:rPr>
              <w:t>5</w:t>
            </w:r>
          </w:p>
        </w:tc>
        <w:tc>
          <w:tcPr>
            <w:tcW w:w="1009" w:type="dxa"/>
            <w:tcBorders>
              <w:top w:val="nil"/>
              <w:bottom w:val="nil"/>
            </w:tcBorders>
            <w:shd w:val="clear" w:color="auto" w:fill="FFFFFF"/>
          </w:tcPr>
          <w:p w:rsidR="005616B4" w:rsidRPr="00D904CA" w:rsidRDefault="005616B4" w:rsidP="000A3603">
            <w:pPr>
              <w:spacing w:line="320" w:lineRule="atLeast"/>
              <w:ind w:left="60" w:right="60"/>
              <w:jc w:val="right"/>
              <w:rPr>
                <w:rFonts w:ascii="Arial" w:hAnsi="Arial" w:cs="Arial"/>
              </w:rPr>
            </w:pPr>
            <w:r w:rsidRPr="00D904CA">
              <w:rPr>
                <w:rFonts w:ascii="Arial" w:hAnsi="Arial" w:cs="Arial"/>
              </w:rPr>
              <w:t>9,8</w:t>
            </w:r>
          </w:p>
        </w:tc>
        <w:tc>
          <w:tcPr>
            <w:tcW w:w="1381" w:type="dxa"/>
            <w:tcBorders>
              <w:top w:val="nil"/>
              <w:bottom w:val="nil"/>
            </w:tcBorders>
            <w:shd w:val="clear" w:color="auto" w:fill="FFFFFF"/>
          </w:tcPr>
          <w:p w:rsidR="005616B4" w:rsidRPr="00D904CA" w:rsidRDefault="005616B4" w:rsidP="000A3603">
            <w:pPr>
              <w:spacing w:line="320" w:lineRule="atLeast"/>
              <w:ind w:left="60" w:right="60"/>
              <w:jc w:val="right"/>
              <w:rPr>
                <w:rFonts w:ascii="Arial" w:hAnsi="Arial" w:cs="Arial"/>
              </w:rPr>
            </w:pPr>
            <w:r w:rsidRPr="00D904CA">
              <w:rPr>
                <w:rFonts w:ascii="Arial" w:hAnsi="Arial" w:cs="Arial"/>
              </w:rPr>
              <w:t>9,8</w:t>
            </w:r>
          </w:p>
        </w:tc>
        <w:tc>
          <w:tcPr>
            <w:tcW w:w="1455" w:type="dxa"/>
            <w:tcBorders>
              <w:top w:val="nil"/>
              <w:bottom w:val="nil"/>
              <w:right w:val="single" w:sz="16" w:space="0" w:color="000000"/>
            </w:tcBorders>
            <w:shd w:val="clear" w:color="auto" w:fill="FFFFFF"/>
          </w:tcPr>
          <w:p w:rsidR="005616B4" w:rsidRPr="00D904CA" w:rsidRDefault="005616B4" w:rsidP="000A3603">
            <w:pPr>
              <w:spacing w:line="320" w:lineRule="atLeast"/>
              <w:ind w:left="60" w:right="60"/>
              <w:jc w:val="right"/>
              <w:rPr>
                <w:rFonts w:ascii="Arial" w:hAnsi="Arial" w:cs="Arial"/>
              </w:rPr>
            </w:pPr>
            <w:r w:rsidRPr="00D904CA">
              <w:rPr>
                <w:rFonts w:ascii="Arial" w:hAnsi="Arial" w:cs="Arial"/>
              </w:rPr>
              <w:t>100,0</w:t>
            </w:r>
          </w:p>
        </w:tc>
      </w:tr>
      <w:tr w:rsidR="005616B4" w:rsidRPr="00D904CA" w:rsidTr="000A3603">
        <w:trPr>
          <w:cantSplit/>
          <w:jc w:val="center"/>
        </w:trPr>
        <w:tc>
          <w:tcPr>
            <w:tcW w:w="727" w:type="dxa"/>
            <w:vMerge/>
            <w:tcBorders>
              <w:top w:val="single" w:sz="16" w:space="0" w:color="000000"/>
              <w:left w:val="single" w:sz="16" w:space="0" w:color="000000"/>
              <w:bottom w:val="single" w:sz="16" w:space="0" w:color="000000"/>
              <w:right w:val="nil"/>
            </w:tcBorders>
            <w:shd w:val="clear" w:color="auto" w:fill="FFFFFF"/>
          </w:tcPr>
          <w:p w:rsidR="005616B4" w:rsidRPr="00D904CA" w:rsidRDefault="005616B4" w:rsidP="000A3603">
            <w:pPr>
              <w:rPr>
                <w:rFonts w:ascii="Arial" w:hAnsi="Arial" w:cs="Arial"/>
              </w:rPr>
            </w:pPr>
          </w:p>
        </w:tc>
        <w:tc>
          <w:tcPr>
            <w:tcW w:w="1029" w:type="dxa"/>
            <w:tcBorders>
              <w:top w:val="nil"/>
              <w:left w:val="nil"/>
              <w:bottom w:val="single" w:sz="16" w:space="0" w:color="000000"/>
              <w:right w:val="single" w:sz="16" w:space="0" w:color="000000"/>
            </w:tcBorders>
            <w:shd w:val="clear" w:color="auto" w:fill="FFFFFF"/>
          </w:tcPr>
          <w:p w:rsidR="005616B4" w:rsidRPr="00D904CA" w:rsidRDefault="005616B4" w:rsidP="000A3603">
            <w:pPr>
              <w:spacing w:line="320" w:lineRule="atLeast"/>
              <w:ind w:left="60" w:right="60"/>
              <w:rPr>
                <w:rFonts w:ascii="Arial" w:hAnsi="Arial" w:cs="Arial"/>
              </w:rPr>
            </w:pPr>
            <w:r w:rsidRPr="00D904CA">
              <w:rPr>
                <w:rFonts w:ascii="Arial" w:hAnsi="Arial" w:cs="Arial"/>
              </w:rPr>
              <w:t>Total</w:t>
            </w:r>
          </w:p>
        </w:tc>
        <w:tc>
          <w:tcPr>
            <w:tcW w:w="1154" w:type="dxa"/>
            <w:tcBorders>
              <w:top w:val="nil"/>
              <w:left w:val="single" w:sz="16" w:space="0" w:color="000000"/>
              <w:bottom w:val="single" w:sz="16" w:space="0" w:color="000000"/>
            </w:tcBorders>
            <w:shd w:val="clear" w:color="auto" w:fill="FFFFFF"/>
          </w:tcPr>
          <w:p w:rsidR="005616B4" w:rsidRPr="00D904CA" w:rsidRDefault="005616B4" w:rsidP="000A3603">
            <w:pPr>
              <w:spacing w:line="320" w:lineRule="atLeast"/>
              <w:ind w:left="60" w:right="60"/>
              <w:jc w:val="right"/>
              <w:rPr>
                <w:rFonts w:ascii="Arial" w:hAnsi="Arial" w:cs="Arial"/>
              </w:rPr>
            </w:pPr>
            <w:r w:rsidRPr="00D904CA">
              <w:rPr>
                <w:rFonts w:ascii="Arial" w:hAnsi="Arial" w:cs="Arial"/>
              </w:rPr>
              <w:t>51</w:t>
            </w:r>
          </w:p>
        </w:tc>
        <w:tc>
          <w:tcPr>
            <w:tcW w:w="1009" w:type="dxa"/>
            <w:tcBorders>
              <w:top w:val="nil"/>
              <w:bottom w:val="single" w:sz="16" w:space="0" w:color="000000"/>
            </w:tcBorders>
            <w:shd w:val="clear" w:color="auto" w:fill="FFFFFF"/>
          </w:tcPr>
          <w:p w:rsidR="005616B4" w:rsidRPr="00D904CA" w:rsidRDefault="005616B4" w:rsidP="000A3603">
            <w:pPr>
              <w:spacing w:line="320" w:lineRule="atLeast"/>
              <w:ind w:left="60" w:right="60"/>
              <w:jc w:val="right"/>
              <w:rPr>
                <w:rFonts w:ascii="Arial" w:hAnsi="Arial" w:cs="Arial"/>
              </w:rPr>
            </w:pPr>
            <w:r w:rsidRPr="00D904CA">
              <w:rPr>
                <w:rFonts w:ascii="Arial" w:hAnsi="Arial" w:cs="Arial"/>
              </w:rPr>
              <w:t>100,0</w:t>
            </w:r>
          </w:p>
        </w:tc>
        <w:tc>
          <w:tcPr>
            <w:tcW w:w="1381" w:type="dxa"/>
            <w:tcBorders>
              <w:top w:val="nil"/>
              <w:bottom w:val="single" w:sz="16" w:space="0" w:color="000000"/>
            </w:tcBorders>
            <w:shd w:val="clear" w:color="auto" w:fill="FFFFFF"/>
          </w:tcPr>
          <w:p w:rsidR="005616B4" w:rsidRPr="00D904CA" w:rsidRDefault="005616B4" w:rsidP="000A3603">
            <w:pPr>
              <w:spacing w:line="320" w:lineRule="atLeast"/>
              <w:ind w:left="60" w:right="60"/>
              <w:jc w:val="right"/>
              <w:rPr>
                <w:rFonts w:ascii="Arial" w:hAnsi="Arial" w:cs="Arial"/>
              </w:rPr>
            </w:pPr>
            <w:r w:rsidRPr="00D904CA">
              <w:rPr>
                <w:rFonts w:ascii="Arial" w:hAnsi="Arial" w:cs="Arial"/>
              </w:rPr>
              <w:t>100,0</w:t>
            </w:r>
          </w:p>
        </w:tc>
        <w:tc>
          <w:tcPr>
            <w:tcW w:w="1455" w:type="dxa"/>
            <w:tcBorders>
              <w:top w:val="nil"/>
              <w:bottom w:val="single" w:sz="16" w:space="0" w:color="000000"/>
              <w:right w:val="single" w:sz="16" w:space="0" w:color="000000"/>
            </w:tcBorders>
            <w:shd w:val="clear" w:color="auto" w:fill="FFFFFF"/>
            <w:vAlign w:val="center"/>
          </w:tcPr>
          <w:p w:rsidR="005616B4" w:rsidRPr="00D904CA" w:rsidRDefault="005616B4" w:rsidP="000A3603">
            <w:pPr>
              <w:jc w:val="center"/>
            </w:pPr>
          </w:p>
        </w:tc>
      </w:tr>
    </w:tbl>
    <w:p w:rsidR="005616B4" w:rsidRDefault="005616B4" w:rsidP="005616B4">
      <w:pPr>
        <w:spacing w:line="400" w:lineRule="atLeast"/>
      </w:pPr>
    </w:p>
    <w:p w:rsidR="005616B4" w:rsidRPr="000E66C7" w:rsidRDefault="005616B4" w:rsidP="005616B4">
      <w:pPr>
        <w:spacing w:after="200" w:line="276" w:lineRule="auto"/>
        <w:rPr>
          <w:lang w:val="id-ID"/>
        </w:rPr>
      </w:pPr>
      <w:r>
        <w:br w:type="page"/>
      </w:r>
    </w:p>
    <w:tbl>
      <w:tblPr>
        <w:tblW w:w="6788"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7"/>
        <w:gridCol w:w="1059"/>
        <w:gridCol w:w="1155"/>
        <w:gridCol w:w="1009"/>
        <w:gridCol w:w="1382"/>
        <w:gridCol w:w="1456"/>
      </w:tblGrid>
      <w:tr w:rsidR="005616B4" w:rsidRPr="00D904CA" w:rsidTr="000A3603">
        <w:trPr>
          <w:cantSplit/>
          <w:tblHeader/>
          <w:jc w:val="center"/>
        </w:trPr>
        <w:tc>
          <w:tcPr>
            <w:tcW w:w="6785" w:type="dxa"/>
            <w:gridSpan w:val="6"/>
            <w:tcBorders>
              <w:top w:val="nil"/>
              <w:left w:val="nil"/>
              <w:bottom w:val="nil"/>
              <w:right w:val="nil"/>
            </w:tcBorders>
            <w:shd w:val="clear" w:color="auto" w:fill="FFFFFF"/>
            <w:vAlign w:val="center"/>
          </w:tcPr>
          <w:p w:rsidR="005616B4" w:rsidRPr="00D904CA" w:rsidRDefault="005616B4" w:rsidP="000A3603">
            <w:pPr>
              <w:spacing w:line="320" w:lineRule="atLeast"/>
              <w:ind w:left="60" w:right="60"/>
              <w:jc w:val="center"/>
              <w:rPr>
                <w:rFonts w:ascii="Arial" w:hAnsi="Arial" w:cs="Arial"/>
              </w:rPr>
            </w:pPr>
            <w:r w:rsidRPr="00D904CA">
              <w:rPr>
                <w:rFonts w:ascii="Arial" w:hAnsi="Arial" w:cs="Arial"/>
                <w:b/>
                <w:bCs/>
              </w:rPr>
              <w:lastRenderedPageBreak/>
              <w:t>lama bekerja</w:t>
            </w:r>
          </w:p>
        </w:tc>
      </w:tr>
      <w:tr w:rsidR="005616B4" w:rsidRPr="00D904CA" w:rsidTr="000A3603">
        <w:trPr>
          <w:cantSplit/>
          <w:tblHeader/>
          <w:jc w:val="center"/>
        </w:trPr>
        <w:tc>
          <w:tcPr>
            <w:tcW w:w="1786" w:type="dxa"/>
            <w:gridSpan w:val="2"/>
            <w:tcBorders>
              <w:top w:val="single" w:sz="16" w:space="0" w:color="000000"/>
              <w:left w:val="single" w:sz="16" w:space="0" w:color="000000"/>
              <w:bottom w:val="single" w:sz="16" w:space="0" w:color="000000"/>
              <w:right w:val="single" w:sz="16" w:space="0" w:color="000000"/>
            </w:tcBorders>
            <w:shd w:val="clear" w:color="auto" w:fill="FFFFFF"/>
            <w:vAlign w:val="center"/>
          </w:tcPr>
          <w:p w:rsidR="005616B4" w:rsidRPr="00D904CA" w:rsidRDefault="005616B4" w:rsidP="000A3603">
            <w:pPr>
              <w:jc w:val="center"/>
            </w:pPr>
          </w:p>
        </w:tc>
        <w:tc>
          <w:tcPr>
            <w:tcW w:w="1154" w:type="dxa"/>
            <w:tcBorders>
              <w:top w:val="single" w:sz="16" w:space="0" w:color="000000"/>
              <w:left w:val="single" w:sz="16" w:space="0" w:color="000000"/>
              <w:bottom w:val="single" w:sz="16" w:space="0" w:color="000000"/>
            </w:tcBorders>
            <w:shd w:val="clear" w:color="auto" w:fill="FFFFFF"/>
            <w:vAlign w:val="bottom"/>
          </w:tcPr>
          <w:p w:rsidR="005616B4" w:rsidRPr="00D904CA" w:rsidRDefault="005616B4" w:rsidP="000A3603">
            <w:pPr>
              <w:spacing w:line="320" w:lineRule="atLeast"/>
              <w:ind w:left="60" w:right="60"/>
              <w:jc w:val="center"/>
              <w:rPr>
                <w:rFonts w:ascii="Arial" w:hAnsi="Arial" w:cs="Arial"/>
              </w:rPr>
            </w:pPr>
            <w:r w:rsidRPr="00D904CA">
              <w:rPr>
                <w:rFonts w:ascii="Arial" w:hAnsi="Arial" w:cs="Arial"/>
              </w:rPr>
              <w:t>Frequency</w:t>
            </w:r>
          </w:p>
        </w:tc>
        <w:tc>
          <w:tcPr>
            <w:tcW w:w="1009" w:type="dxa"/>
            <w:tcBorders>
              <w:top w:val="single" w:sz="16" w:space="0" w:color="000000"/>
              <w:bottom w:val="single" w:sz="16" w:space="0" w:color="000000"/>
            </w:tcBorders>
            <w:shd w:val="clear" w:color="auto" w:fill="FFFFFF"/>
            <w:vAlign w:val="bottom"/>
          </w:tcPr>
          <w:p w:rsidR="005616B4" w:rsidRPr="00D904CA" w:rsidRDefault="005616B4" w:rsidP="000A3603">
            <w:pPr>
              <w:spacing w:line="320" w:lineRule="atLeast"/>
              <w:ind w:left="60" w:right="60"/>
              <w:jc w:val="center"/>
              <w:rPr>
                <w:rFonts w:ascii="Arial" w:hAnsi="Arial" w:cs="Arial"/>
              </w:rPr>
            </w:pPr>
            <w:r w:rsidRPr="00D904CA">
              <w:rPr>
                <w:rFonts w:ascii="Arial" w:hAnsi="Arial" w:cs="Arial"/>
              </w:rPr>
              <w:t>Percent</w:t>
            </w:r>
          </w:p>
        </w:tc>
        <w:tc>
          <w:tcPr>
            <w:tcW w:w="1381" w:type="dxa"/>
            <w:tcBorders>
              <w:top w:val="single" w:sz="16" w:space="0" w:color="000000"/>
              <w:bottom w:val="single" w:sz="16" w:space="0" w:color="000000"/>
            </w:tcBorders>
            <w:shd w:val="clear" w:color="auto" w:fill="FFFFFF"/>
            <w:vAlign w:val="bottom"/>
          </w:tcPr>
          <w:p w:rsidR="005616B4" w:rsidRPr="00D904CA" w:rsidRDefault="005616B4" w:rsidP="000A3603">
            <w:pPr>
              <w:spacing w:line="320" w:lineRule="atLeast"/>
              <w:ind w:left="60" w:right="60"/>
              <w:jc w:val="center"/>
              <w:rPr>
                <w:rFonts w:ascii="Arial" w:hAnsi="Arial" w:cs="Arial"/>
              </w:rPr>
            </w:pPr>
            <w:r w:rsidRPr="00D904CA">
              <w:rPr>
                <w:rFonts w:ascii="Arial" w:hAnsi="Arial" w:cs="Arial"/>
              </w:rPr>
              <w:t>Valid Percent</w:t>
            </w:r>
          </w:p>
        </w:tc>
        <w:tc>
          <w:tcPr>
            <w:tcW w:w="1455" w:type="dxa"/>
            <w:tcBorders>
              <w:top w:val="single" w:sz="16" w:space="0" w:color="000000"/>
              <w:bottom w:val="single" w:sz="16" w:space="0" w:color="000000"/>
              <w:right w:val="single" w:sz="16" w:space="0" w:color="000000"/>
            </w:tcBorders>
            <w:shd w:val="clear" w:color="auto" w:fill="FFFFFF"/>
            <w:vAlign w:val="bottom"/>
          </w:tcPr>
          <w:p w:rsidR="005616B4" w:rsidRPr="00D904CA" w:rsidRDefault="005616B4" w:rsidP="000A3603">
            <w:pPr>
              <w:spacing w:line="320" w:lineRule="atLeast"/>
              <w:ind w:left="60" w:right="60"/>
              <w:jc w:val="center"/>
              <w:rPr>
                <w:rFonts w:ascii="Arial" w:hAnsi="Arial" w:cs="Arial"/>
              </w:rPr>
            </w:pPr>
            <w:r w:rsidRPr="00D904CA">
              <w:rPr>
                <w:rFonts w:ascii="Arial" w:hAnsi="Arial" w:cs="Arial"/>
              </w:rPr>
              <w:t>Cumulative Percent</w:t>
            </w:r>
          </w:p>
        </w:tc>
      </w:tr>
      <w:tr w:rsidR="005616B4" w:rsidRPr="00D904CA" w:rsidTr="000A3603">
        <w:trPr>
          <w:cantSplit/>
          <w:tblHeader/>
          <w:jc w:val="center"/>
        </w:trPr>
        <w:tc>
          <w:tcPr>
            <w:tcW w:w="727" w:type="dxa"/>
            <w:vMerge w:val="restart"/>
            <w:tcBorders>
              <w:top w:val="single" w:sz="16" w:space="0" w:color="000000"/>
              <w:left w:val="single" w:sz="16" w:space="0" w:color="000000"/>
              <w:bottom w:val="single" w:sz="16" w:space="0" w:color="000000"/>
              <w:right w:val="nil"/>
            </w:tcBorders>
            <w:shd w:val="clear" w:color="auto" w:fill="FFFFFF"/>
          </w:tcPr>
          <w:p w:rsidR="005616B4" w:rsidRPr="00D904CA" w:rsidRDefault="005616B4" w:rsidP="000A3603">
            <w:pPr>
              <w:spacing w:line="320" w:lineRule="atLeast"/>
              <w:ind w:left="60" w:right="60"/>
              <w:rPr>
                <w:rFonts w:ascii="Arial" w:hAnsi="Arial" w:cs="Arial"/>
              </w:rPr>
            </w:pPr>
            <w:r w:rsidRPr="00D904CA">
              <w:rPr>
                <w:rFonts w:ascii="Arial" w:hAnsi="Arial" w:cs="Arial"/>
              </w:rPr>
              <w:t>Valid</w:t>
            </w:r>
          </w:p>
        </w:tc>
        <w:tc>
          <w:tcPr>
            <w:tcW w:w="1059" w:type="dxa"/>
            <w:tcBorders>
              <w:top w:val="single" w:sz="16" w:space="0" w:color="000000"/>
              <w:left w:val="nil"/>
              <w:bottom w:val="nil"/>
              <w:right w:val="single" w:sz="16" w:space="0" w:color="000000"/>
            </w:tcBorders>
            <w:shd w:val="clear" w:color="auto" w:fill="FFFFFF"/>
          </w:tcPr>
          <w:p w:rsidR="005616B4" w:rsidRPr="00D904CA" w:rsidRDefault="005616B4" w:rsidP="000A3603">
            <w:pPr>
              <w:spacing w:line="320" w:lineRule="atLeast"/>
              <w:ind w:left="60" w:right="60"/>
              <w:rPr>
                <w:rFonts w:ascii="Arial" w:hAnsi="Arial" w:cs="Arial"/>
              </w:rPr>
            </w:pPr>
            <w:r>
              <w:rPr>
                <w:rFonts w:ascii="Arial" w:hAnsi="Arial" w:cs="Arial"/>
              </w:rPr>
              <w:t>≤</w:t>
            </w:r>
            <w:r w:rsidRPr="00D904CA">
              <w:rPr>
                <w:rFonts w:ascii="Arial" w:hAnsi="Arial" w:cs="Arial"/>
              </w:rPr>
              <w:t xml:space="preserve"> 3 tahun</w:t>
            </w:r>
          </w:p>
        </w:tc>
        <w:tc>
          <w:tcPr>
            <w:tcW w:w="1154" w:type="dxa"/>
            <w:tcBorders>
              <w:top w:val="single" w:sz="16" w:space="0" w:color="000000"/>
              <w:left w:val="single" w:sz="16" w:space="0" w:color="000000"/>
              <w:bottom w:val="nil"/>
            </w:tcBorders>
            <w:shd w:val="clear" w:color="auto" w:fill="FFFFFF"/>
          </w:tcPr>
          <w:p w:rsidR="005616B4" w:rsidRPr="00D904CA" w:rsidRDefault="005616B4" w:rsidP="000A3603">
            <w:pPr>
              <w:spacing w:line="320" w:lineRule="atLeast"/>
              <w:ind w:left="60" w:right="60"/>
              <w:jc w:val="right"/>
              <w:rPr>
                <w:rFonts w:ascii="Arial" w:hAnsi="Arial" w:cs="Arial"/>
              </w:rPr>
            </w:pPr>
            <w:r w:rsidRPr="00D904CA">
              <w:rPr>
                <w:rFonts w:ascii="Arial" w:hAnsi="Arial" w:cs="Arial"/>
              </w:rPr>
              <w:t>14</w:t>
            </w:r>
          </w:p>
        </w:tc>
        <w:tc>
          <w:tcPr>
            <w:tcW w:w="1009" w:type="dxa"/>
            <w:tcBorders>
              <w:top w:val="single" w:sz="16" w:space="0" w:color="000000"/>
              <w:bottom w:val="nil"/>
            </w:tcBorders>
            <w:shd w:val="clear" w:color="auto" w:fill="FFFFFF"/>
          </w:tcPr>
          <w:p w:rsidR="005616B4" w:rsidRPr="00D904CA" w:rsidRDefault="005616B4" w:rsidP="000A3603">
            <w:pPr>
              <w:spacing w:line="320" w:lineRule="atLeast"/>
              <w:ind w:left="60" w:right="60"/>
              <w:jc w:val="right"/>
              <w:rPr>
                <w:rFonts w:ascii="Arial" w:hAnsi="Arial" w:cs="Arial"/>
              </w:rPr>
            </w:pPr>
            <w:r w:rsidRPr="00D904CA">
              <w:rPr>
                <w:rFonts w:ascii="Arial" w:hAnsi="Arial" w:cs="Arial"/>
              </w:rPr>
              <w:t>27,5</w:t>
            </w:r>
          </w:p>
        </w:tc>
        <w:tc>
          <w:tcPr>
            <w:tcW w:w="1381" w:type="dxa"/>
            <w:tcBorders>
              <w:top w:val="single" w:sz="16" w:space="0" w:color="000000"/>
              <w:bottom w:val="nil"/>
            </w:tcBorders>
            <w:shd w:val="clear" w:color="auto" w:fill="FFFFFF"/>
          </w:tcPr>
          <w:p w:rsidR="005616B4" w:rsidRPr="00D904CA" w:rsidRDefault="005616B4" w:rsidP="000A3603">
            <w:pPr>
              <w:spacing w:line="320" w:lineRule="atLeast"/>
              <w:ind w:left="60" w:right="60"/>
              <w:jc w:val="right"/>
              <w:rPr>
                <w:rFonts w:ascii="Arial" w:hAnsi="Arial" w:cs="Arial"/>
              </w:rPr>
            </w:pPr>
            <w:r w:rsidRPr="00D904CA">
              <w:rPr>
                <w:rFonts w:ascii="Arial" w:hAnsi="Arial" w:cs="Arial"/>
              </w:rPr>
              <w:t>27,5</w:t>
            </w:r>
          </w:p>
        </w:tc>
        <w:tc>
          <w:tcPr>
            <w:tcW w:w="1455" w:type="dxa"/>
            <w:tcBorders>
              <w:top w:val="single" w:sz="16" w:space="0" w:color="000000"/>
              <w:bottom w:val="nil"/>
              <w:right w:val="single" w:sz="16" w:space="0" w:color="000000"/>
            </w:tcBorders>
            <w:shd w:val="clear" w:color="auto" w:fill="FFFFFF"/>
          </w:tcPr>
          <w:p w:rsidR="005616B4" w:rsidRPr="00D904CA" w:rsidRDefault="005616B4" w:rsidP="000A3603">
            <w:pPr>
              <w:spacing w:line="320" w:lineRule="atLeast"/>
              <w:ind w:left="60" w:right="60"/>
              <w:jc w:val="right"/>
              <w:rPr>
                <w:rFonts w:ascii="Arial" w:hAnsi="Arial" w:cs="Arial"/>
              </w:rPr>
            </w:pPr>
            <w:r w:rsidRPr="00D904CA">
              <w:rPr>
                <w:rFonts w:ascii="Arial" w:hAnsi="Arial" w:cs="Arial"/>
              </w:rPr>
              <w:t>27,5</w:t>
            </w:r>
          </w:p>
        </w:tc>
      </w:tr>
      <w:tr w:rsidR="005616B4" w:rsidRPr="00D904CA" w:rsidTr="000A3603">
        <w:trPr>
          <w:cantSplit/>
          <w:tblHeader/>
          <w:jc w:val="center"/>
        </w:trPr>
        <w:tc>
          <w:tcPr>
            <w:tcW w:w="727" w:type="dxa"/>
            <w:vMerge/>
            <w:tcBorders>
              <w:top w:val="single" w:sz="16" w:space="0" w:color="000000"/>
              <w:left w:val="single" w:sz="16" w:space="0" w:color="000000"/>
              <w:bottom w:val="single" w:sz="16" w:space="0" w:color="000000"/>
              <w:right w:val="nil"/>
            </w:tcBorders>
            <w:shd w:val="clear" w:color="auto" w:fill="FFFFFF"/>
          </w:tcPr>
          <w:p w:rsidR="005616B4" w:rsidRPr="00D904CA" w:rsidRDefault="005616B4" w:rsidP="000A3603">
            <w:pPr>
              <w:rPr>
                <w:rFonts w:ascii="Arial" w:hAnsi="Arial" w:cs="Arial"/>
              </w:rPr>
            </w:pPr>
          </w:p>
        </w:tc>
        <w:tc>
          <w:tcPr>
            <w:tcW w:w="1059" w:type="dxa"/>
            <w:tcBorders>
              <w:top w:val="nil"/>
              <w:left w:val="nil"/>
              <w:bottom w:val="nil"/>
              <w:right w:val="single" w:sz="16" w:space="0" w:color="000000"/>
            </w:tcBorders>
            <w:shd w:val="clear" w:color="auto" w:fill="FFFFFF"/>
          </w:tcPr>
          <w:p w:rsidR="005616B4" w:rsidRPr="00D904CA" w:rsidRDefault="005616B4" w:rsidP="000A3603">
            <w:pPr>
              <w:spacing w:line="320" w:lineRule="atLeast"/>
              <w:ind w:left="60" w:right="60"/>
              <w:rPr>
                <w:rFonts w:ascii="Arial" w:hAnsi="Arial" w:cs="Arial"/>
              </w:rPr>
            </w:pPr>
            <w:r w:rsidRPr="00D904CA">
              <w:rPr>
                <w:rFonts w:ascii="Arial" w:hAnsi="Arial" w:cs="Arial"/>
              </w:rPr>
              <w:t>&gt; 3 tahun</w:t>
            </w:r>
          </w:p>
        </w:tc>
        <w:tc>
          <w:tcPr>
            <w:tcW w:w="1154" w:type="dxa"/>
            <w:tcBorders>
              <w:top w:val="nil"/>
              <w:left w:val="single" w:sz="16" w:space="0" w:color="000000"/>
              <w:bottom w:val="nil"/>
            </w:tcBorders>
            <w:shd w:val="clear" w:color="auto" w:fill="FFFFFF"/>
          </w:tcPr>
          <w:p w:rsidR="005616B4" w:rsidRPr="00D904CA" w:rsidRDefault="005616B4" w:rsidP="000A3603">
            <w:pPr>
              <w:spacing w:line="320" w:lineRule="atLeast"/>
              <w:ind w:left="60" w:right="60"/>
              <w:jc w:val="right"/>
              <w:rPr>
                <w:rFonts w:ascii="Arial" w:hAnsi="Arial" w:cs="Arial"/>
              </w:rPr>
            </w:pPr>
            <w:r w:rsidRPr="00D904CA">
              <w:rPr>
                <w:rFonts w:ascii="Arial" w:hAnsi="Arial" w:cs="Arial"/>
              </w:rPr>
              <w:t>37</w:t>
            </w:r>
          </w:p>
        </w:tc>
        <w:tc>
          <w:tcPr>
            <w:tcW w:w="1009" w:type="dxa"/>
            <w:tcBorders>
              <w:top w:val="nil"/>
              <w:bottom w:val="nil"/>
            </w:tcBorders>
            <w:shd w:val="clear" w:color="auto" w:fill="FFFFFF"/>
          </w:tcPr>
          <w:p w:rsidR="005616B4" w:rsidRPr="00D904CA" w:rsidRDefault="005616B4" w:rsidP="000A3603">
            <w:pPr>
              <w:spacing w:line="320" w:lineRule="atLeast"/>
              <w:ind w:left="60" w:right="60"/>
              <w:jc w:val="right"/>
              <w:rPr>
                <w:rFonts w:ascii="Arial" w:hAnsi="Arial" w:cs="Arial"/>
              </w:rPr>
            </w:pPr>
            <w:r w:rsidRPr="00D904CA">
              <w:rPr>
                <w:rFonts w:ascii="Arial" w:hAnsi="Arial" w:cs="Arial"/>
              </w:rPr>
              <w:t>72,5</w:t>
            </w:r>
          </w:p>
        </w:tc>
        <w:tc>
          <w:tcPr>
            <w:tcW w:w="1381" w:type="dxa"/>
            <w:tcBorders>
              <w:top w:val="nil"/>
              <w:bottom w:val="nil"/>
            </w:tcBorders>
            <w:shd w:val="clear" w:color="auto" w:fill="FFFFFF"/>
          </w:tcPr>
          <w:p w:rsidR="005616B4" w:rsidRPr="00D904CA" w:rsidRDefault="005616B4" w:rsidP="000A3603">
            <w:pPr>
              <w:spacing w:line="320" w:lineRule="atLeast"/>
              <w:ind w:left="60" w:right="60"/>
              <w:jc w:val="right"/>
              <w:rPr>
                <w:rFonts w:ascii="Arial" w:hAnsi="Arial" w:cs="Arial"/>
              </w:rPr>
            </w:pPr>
            <w:r w:rsidRPr="00D904CA">
              <w:rPr>
                <w:rFonts w:ascii="Arial" w:hAnsi="Arial" w:cs="Arial"/>
              </w:rPr>
              <w:t>72,5</w:t>
            </w:r>
          </w:p>
        </w:tc>
        <w:tc>
          <w:tcPr>
            <w:tcW w:w="1455" w:type="dxa"/>
            <w:tcBorders>
              <w:top w:val="nil"/>
              <w:bottom w:val="nil"/>
              <w:right w:val="single" w:sz="16" w:space="0" w:color="000000"/>
            </w:tcBorders>
            <w:shd w:val="clear" w:color="auto" w:fill="FFFFFF"/>
          </w:tcPr>
          <w:p w:rsidR="005616B4" w:rsidRPr="00D904CA" w:rsidRDefault="005616B4" w:rsidP="000A3603">
            <w:pPr>
              <w:spacing w:line="320" w:lineRule="atLeast"/>
              <w:ind w:left="60" w:right="60"/>
              <w:jc w:val="right"/>
              <w:rPr>
                <w:rFonts w:ascii="Arial" w:hAnsi="Arial" w:cs="Arial"/>
              </w:rPr>
            </w:pPr>
            <w:r w:rsidRPr="00D904CA">
              <w:rPr>
                <w:rFonts w:ascii="Arial" w:hAnsi="Arial" w:cs="Arial"/>
              </w:rPr>
              <w:t>100,0</w:t>
            </w:r>
          </w:p>
        </w:tc>
      </w:tr>
      <w:tr w:rsidR="005616B4" w:rsidRPr="00D904CA" w:rsidTr="000A3603">
        <w:trPr>
          <w:cantSplit/>
          <w:jc w:val="center"/>
        </w:trPr>
        <w:tc>
          <w:tcPr>
            <w:tcW w:w="727" w:type="dxa"/>
            <w:vMerge/>
            <w:tcBorders>
              <w:top w:val="single" w:sz="16" w:space="0" w:color="000000"/>
              <w:left w:val="single" w:sz="16" w:space="0" w:color="000000"/>
              <w:bottom w:val="single" w:sz="16" w:space="0" w:color="000000"/>
              <w:right w:val="nil"/>
            </w:tcBorders>
            <w:shd w:val="clear" w:color="auto" w:fill="FFFFFF"/>
          </w:tcPr>
          <w:p w:rsidR="005616B4" w:rsidRPr="00D904CA" w:rsidRDefault="005616B4" w:rsidP="000A3603">
            <w:pPr>
              <w:rPr>
                <w:rFonts w:ascii="Arial" w:hAnsi="Arial" w:cs="Arial"/>
              </w:rPr>
            </w:pPr>
          </w:p>
        </w:tc>
        <w:tc>
          <w:tcPr>
            <w:tcW w:w="1059" w:type="dxa"/>
            <w:tcBorders>
              <w:top w:val="nil"/>
              <w:left w:val="nil"/>
              <w:bottom w:val="single" w:sz="16" w:space="0" w:color="000000"/>
              <w:right w:val="single" w:sz="16" w:space="0" w:color="000000"/>
            </w:tcBorders>
            <w:shd w:val="clear" w:color="auto" w:fill="FFFFFF"/>
          </w:tcPr>
          <w:p w:rsidR="005616B4" w:rsidRPr="00D904CA" w:rsidRDefault="005616B4" w:rsidP="000A3603">
            <w:pPr>
              <w:spacing w:line="320" w:lineRule="atLeast"/>
              <w:ind w:left="60" w:right="60"/>
              <w:rPr>
                <w:rFonts w:ascii="Arial" w:hAnsi="Arial" w:cs="Arial"/>
              </w:rPr>
            </w:pPr>
            <w:r w:rsidRPr="00D904CA">
              <w:rPr>
                <w:rFonts w:ascii="Arial" w:hAnsi="Arial" w:cs="Arial"/>
              </w:rPr>
              <w:t>Total</w:t>
            </w:r>
          </w:p>
        </w:tc>
        <w:tc>
          <w:tcPr>
            <w:tcW w:w="1154" w:type="dxa"/>
            <w:tcBorders>
              <w:top w:val="nil"/>
              <w:left w:val="single" w:sz="16" w:space="0" w:color="000000"/>
              <w:bottom w:val="single" w:sz="16" w:space="0" w:color="000000"/>
            </w:tcBorders>
            <w:shd w:val="clear" w:color="auto" w:fill="FFFFFF"/>
          </w:tcPr>
          <w:p w:rsidR="005616B4" w:rsidRPr="00D904CA" w:rsidRDefault="005616B4" w:rsidP="000A3603">
            <w:pPr>
              <w:spacing w:line="320" w:lineRule="atLeast"/>
              <w:ind w:left="60" w:right="60"/>
              <w:jc w:val="right"/>
              <w:rPr>
                <w:rFonts w:ascii="Arial" w:hAnsi="Arial" w:cs="Arial"/>
              </w:rPr>
            </w:pPr>
            <w:r w:rsidRPr="00D904CA">
              <w:rPr>
                <w:rFonts w:ascii="Arial" w:hAnsi="Arial" w:cs="Arial"/>
              </w:rPr>
              <w:t>51</w:t>
            </w:r>
          </w:p>
        </w:tc>
        <w:tc>
          <w:tcPr>
            <w:tcW w:w="1009" w:type="dxa"/>
            <w:tcBorders>
              <w:top w:val="nil"/>
              <w:bottom w:val="single" w:sz="16" w:space="0" w:color="000000"/>
            </w:tcBorders>
            <w:shd w:val="clear" w:color="auto" w:fill="FFFFFF"/>
          </w:tcPr>
          <w:p w:rsidR="005616B4" w:rsidRPr="00D904CA" w:rsidRDefault="005616B4" w:rsidP="000A3603">
            <w:pPr>
              <w:spacing w:line="320" w:lineRule="atLeast"/>
              <w:ind w:left="60" w:right="60"/>
              <w:jc w:val="right"/>
              <w:rPr>
                <w:rFonts w:ascii="Arial" w:hAnsi="Arial" w:cs="Arial"/>
              </w:rPr>
            </w:pPr>
            <w:r w:rsidRPr="00D904CA">
              <w:rPr>
                <w:rFonts w:ascii="Arial" w:hAnsi="Arial" w:cs="Arial"/>
              </w:rPr>
              <w:t>100,0</w:t>
            </w:r>
          </w:p>
        </w:tc>
        <w:tc>
          <w:tcPr>
            <w:tcW w:w="1381" w:type="dxa"/>
            <w:tcBorders>
              <w:top w:val="nil"/>
              <w:bottom w:val="single" w:sz="16" w:space="0" w:color="000000"/>
            </w:tcBorders>
            <w:shd w:val="clear" w:color="auto" w:fill="FFFFFF"/>
          </w:tcPr>
          <w:p w:rsidR="005616B4" w:rsidRPr="00D904CA" w:rsidRDefault="005616B4" w:rsidP="000A3603">
            <w:pPr>
              <w:spacing w:line="320" w:lineRule="atLeast"/>
              <w:ind w:left="60" w:right="60"/>
              <w:jc w:val="right"/>
              <w:rPr>
                <w:rFonts w:ascii="Arial" w:hAnsi="Arial" w:cs="Arial"/>
              </w:rPr>
            </w:pPr>
            <w:r w:rsidRPr="00D904CA">
              <w:rPr>
                <w:rFonts w:ascii="Arial" w:hAnsi="Arial" w:cs="Arial"/>
              </w:rPr>
              <w:t>100,0</w:t>
            </w:r>
          </w:p>
        </w:tc>
        <w:tc>
          <w:tcPr>
            <w:tcW w:w="1455" w:type="dxa"/>
            <w:tcBorders>
              <w:top w:val="nil"/>
              <w:bottom w:val="single" w:sz="16" w:space="0" w:color="000000"/>
              <w:right w:val="single" w:sz="16" w:space="0" w:color="000000"/>
            </w:tcBorders>
            <w:shd w:val="clear" w:color="auto" w:fill="FFFFFF"/>
            <w:vAlign w:val="center"/>
          </w:tcPr>
          <w:p w:rsidR="005616B4" w:rsidRPr="00D904CA" w:rsidRDefault="005616B4" w:rsidP="000A3603">
            <w:pPr>
              <w:jc w:val="center"/>
            </w:pPr>
          </w:p>
        </w:tc>
      </w:tr>
    </w:tbl>
    <w:p w:rsidR="005616B4" w:rsidRDefault="005616B4" w:rsidP="005616B4"/>
    <w:p w:rsidR="005616B4" w:rsidRPr="000E66C7" w:rsidRDefault="005616B4" w:rsidP="005616B4">
      <w:pPr>
        <w:rPr>
          <w:lang w:val="id-ID"/>
        </w:rPr>
      </w:pPr>
    </w:p>
    <w:tbl>
      <w:tblPr>
        <w:tblW w:w="6697"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7"/>
        <w:gridCol w:w="968"/>
        <w:gridCol w:w="1155"/>
        <w:gridCol w:w="1009"/>
        <w:gridCol w:w="1382"/>
        <w:gridCol w:w="1456"/>
      </w:tblGrid>
      <w:tr w:rsidR="005616B4" w:rsidRPr="00D904CA" w:rsidTr="000A3603">
        <w:trPr>
          <w:cantSplit/>
          <w:tblHeader/>
          <w:jc w:val="center"/>
        </w:trPr>
        <w:tc>
          <w:tcPr>
            <w:tcW w:w="6697" w:type="dxa"/>
            <w:gridSpan w:val="6"/>
            <w:tcBorders>
              <w:top w:val="nil"/>
              <w:left w:val="nil"/>
              <w:bottom w:val="nil"/>
              <w:right w:val="nil"/>
            </w:tcBorders>
            <w:shd w:val="clear" w:color="auto" w:fill="FFFFFF"/>
            <w:vAlign w:val="center"/>
          </w:tcPr>
          <w:p w:rsidR="005616B4" w:rsidRPr="00D904CA" w:rsidRDefault="005616B4" w:rsidP="000A3603">
            <w:pPr>
              <w:spacing w:line="320" w:lineRule="atLeast"/>
              <w:ind w:left="60" w:right="60"/>
              <w:jc w:val="center"/>
              <w:rPr>
                <w:rFonts w:ascii="Arial" w:hAnsi="Arial" w:cs="Arial"/>
              </w:rPr>
            </w:pPr>
            <w:r w:rsidRPr="00D904CA">
              <w:rPr>
                <w:rFonts w:ascii="Arial" w:hAnsi="Arial" w:cs="Arial"/>
                <w:b/>
                <w:bCs/>
              </w:rPr>
              <w:t>status kepegawaian</w:t>
            </w:r>
          </w:p>
        </w:tc>
      </w:tr>
      <w:tr w:rsidR="005616B4" w:rsidRPr="00D904CA" w:rsidTr="000A3603">
        <w:trPr>
          <w:cantSplit/>
          <w:tblHeader/>
          <w:jc w:val="center"/>
        </w:trPr>
        <w:tc>
          <w:tcPr>
            <w:tcW w:w="1695" w:type="dxa"/>
            <w:gridSpan w:val="2"/>
            <w:tcBorders>
              <w:top w:val="single" w:sz="16" w:space="0" w:color="000000"/>
              <w:left w:val="single" w:sz="16" w:space="0" w:color="000000"/>
              <w:bottom w:val="single" w:sz="16" w:space="0" w:color="000000"/>
              <w:right w:val="single" w:sz="16" w:space="0" w:color="000000"/>
            </w:tcBorders>
            <w:shd w:val="clear" w:color="auto" w:fill="FFFFFF"/>
            <w:vAlign w:val="center"/>
          </w:tcPr>
          <w:p w:rsidR="005616B4" w:rsidRPr="00D904CA" w:rsidRDefault="005616B4" w:rsidP="000A3603">
            <w:pPr>
              <w:jc w:val="center"/>
            </w:pPr>
          </w:p>
        </w:tc>
        <w:tc>
          <w:tcPr>
            <w:tcW w:w="1155" w:type="dxa"/>
            <w:tcBorders>
              <w:top w:val="single" w:sz="16" w:space="0" w:color="000000"/>
              <w:left w:val="single" w:sz="16" w:space="0" w:color="000000"/>
              <w:bottom w:val="single" w:sz="16" w:space="0" w:color="000000"/>
            </w:tcBorders>
            <w:shd w:val="clear" w:color="auto" w:fill="FFFFFF"/>
            <w:vAlign w:val="bottom"/>
          </w:tcPr>
          <w:p w:rsidR="005616B4" w:rsidRPr="00D904CA" w:rsidRDefault="005616B4" w:rsidP="000A3603">
            <w:pPr>
              <w:spacing w:line="320" w:lineRule="atLeast"/>
              <w:ind w:left="60" w:right="60"/>
              <w:jc w:val="center"/>
              <w:rPr>
                <w:rFonts w:ascii="Arial" w:hAnsi="Arial" w:cs="Arial"/>
              </w:rPr>
            </w:pPr>
            <w:r w:rsidRPr="00D904CA">
              <w:rPr>
                <w:rFonts w:ascii="Arial" w:hAnsi="Arial" w:cs="Arial"/>
              </w:rPr>
              <w:t>Frequency</w:t>
            </w:r>
          </w:p>
        </w:tc>
        <w:tc>
          <w:tcPr>
            <w:tcW w:w="1009" w:type="dxa"/>
            <w:tcBorders>
              <w:top w:val="single" w:sz="16" w:space="0" w:color="000000"/>
              <w:bottom w:val="single" w:sz="16" w:space="0" w:color="000000"/>
            </w:tcBorders>
            <w:shd w:val="clear" w:color="auto" w:fill="FFFFFF"/>
            <w:vAlign w:val="bottom"/>
          </w:tcPr>
          <w:p w:rsidR="005616B4" w:rsidRPr="00D904CA" w:rsidRDefault="005616B4" w:rsidP="000A3603">
            <w:pPr>
              <w:spacing w:line="320" w:lineRule="atLeast"/>
              <w:ind w:left="60" w:right="60"/>
              <w:jc w:val="center"/>
              <w:rPr>
                <w:rFonts w:ascii="Arial" w:hAnsi="Arial" w:cs="Arial"/>
              </w:rPr>
            </w:pPr>
            <w:r w:rsidRPr="00D904CA">
              <w:rPr>
                <w:rFonts w:ascii="Arial" w:hAnsi="Arial" w:cs="Arial"/>
              </w:rPr>
              <w:t>Percent</w:t>
            </w:r>
          </w:p>
        </w:tc>
        <w:tc>
          <w:tcPr>
            <w:tcW w:w="1382" w:type="dxa"/>
            <w:tcBorders>
              <w:top w:val="single" w:sz="16" w:space="0" w:color="000000"/>
              <w:bottom w:val="single" w:sz="16" w:space="0" w:color="000000"/>
            </w:tcBorders>
            <w:shd w:val="clear" w:color="auto" w:fill="FFFFFF"/>
            <w:vAlign w:val="bottom"/>
          </w:tcPr>
          <w:p w:rsidR="005616B4" w:rsidRPr="00D904CA" w:rsidRDefault="005616B4" w:rsidP="000A3603">
            <w:pPr>
              <w:spacing w:line="320" w:lineRule="atLeast"/>
              <w:ind w:left="60" w:right="60"/>
              <w:jc w:val="center"/>
              <w:rPr>
                <w:rFonts w:ascii="Arial" w:hAnsi="Arial" w:cs="Arial"/>
              </w:rPr>
            </w:pPr>
            <w:r w:rsidRPr="00D904CA">
              <w:rPr>
                <w:rFonts w:ascii="Arial" w:hAnsi="Arial" w:cs="Arial"/>
              </w:rPr>
              <w:t>Valid Percent</w:t>
            </w:r>
          </w:p>
        </w:tc>
        <w:tc>
          <w:tcPr>
            <w:tcW w:w="1456" w:type="dxa"/>
            <w:tcBorders>
              <w:top w:val="single" w:sz="16" w:space="0" w:color="000000"/>
              <w:bottom w:val="single" w:sz="16" w:space="0" w:color="000000"/>
              <w:right w:val="single" w:sz="16" w:space="0" w:color="000000"/>
            </w:tcBorders>
            <w:shd w:val="clear" w:color="auto" w:fill="FFFFFF"/>
            <w:vAlign w:val="bottom"/>
          </w:tcPr>
          <w:p w:rsidR="005616B4" w:rsidRPr="00D904CA" w:rsidRDefault="005616B4" w:rsidP="000A3603">
            <w:pPr>
              <w:spacing w:line="320" w:lineRule="atLeast"/>
              <w:ind w:left="60" w:right="60"/>
              <w:jc w:val="center"/>
              <w:rPr>
                <w:rFonts w:ascii="Arial" w:hAnsi="Arial" w:cs="Arial"/>
              </w:rPr>
            </w:pPr>
            <w:r w:rsidRPr="00D904CA">
              <w:rPr>
                <w:rFonts w:ascii="Arial" w:hAnsi="Arial" w:cs="Arial"/>
              </w:rPr>
              <w:t>Cumulative Percent</w:t>
            </w:r>
          </w:p>
        </w:tc>
      </w:tr>
      <w:tr w:rsidR="005616B4" w:rsidRPr="00D904CA" w:rsidTr="000A3603">
        <w:trPr>
          <w:cantSplit/>
          <w:tblHeader/>
          <w:jc w:val="center"/>
        </w:trPr>
        <w:tc>
          <w:tcPr>
            <w:tcW w:w="727" w:type="dxa"/>
            <w:vMerge w:val="restart"/>
            <w:tcBorders>
              <w:top w:val="single" w:sz="16" w:space="0" w:color="000000"/>
              <w:left w:val="single" w:sz="16" w:space="0" w:color="000000"/>
              <w:bottom w:val="single" w:sz="16" w:space="0" w:color="000000"/>
              <w:right w:val="nil"/>
            </w:tcBorders>
            <w:shd w:val="clear" w:color="auto" w:fill="FFFFFF"/>
          </w:tcPr>
          <w:p w:rsidR="005616B4" w:rsidRPr="00D904CA" w:rsidRDefault="005616B4" w:rsidP="000A3603">
            <w:pPr>
              <w:spacing w:line="320" w:lineRule="atLeast"/>
              <w:ind w:left="60" w:right="60"/>
              <w:rPr>
                <w:rFonts w:ascii="Arial" w:hAnsi="Arial" w:cs="Arial"/>
              </w:rPr>
            </w:pPr>
            <w:r w:rsidRPr="00D904CA">
              <w:rPr>
                <w:rFonts w:ascii="Arial" w:hAnsi="Arial" w:cs="Arial"/>
              </w:rPr>
              <w:t>Valid</w:t>
            </w:r>
          </w:p>
        </w:tc>
        <w:tc>
          <w:tcPr>
            <w:tcW w:w="968" w:type="dxa"/>
            <w:tcBorders>
              <w:top w:val="single" w:sz="16" w:space="0" w:color="000000"/>
              <w:left w:val="nil"/>
              <w:bottom w:val="nil"/>
              <w:right w:val="single" w:sz="16" w:space="0" w:color="000000"/>
            </w:tcBorders>
            <w:shd w:val="clear" w:color="auto" w:fill="FFFFFF"/>
          </w:tcPr>
          <w:p w:rsidR="005616B4" w:rsidRPr="00D904CA" w:rsidRDefault="005616B4" w:rsidP="000A3603">
            <w:pPr>
              <w:spacing w:line="320" w:lineRule="atLeast"/>
              <w:ind w:left="60" w:right="60"/>
              <w:rPr>
                <w:rFonts w:ascii="Arial" w:hAnsi="Arial" w:cs="Arial"/>
              </w:rPr>
            </w:pPr>
            <w:r w:rsidRPr="00D904CA">
              <w:rPr>
                <w:rFonts w:ascii="Arial" w:hAnsi="Arial" w:cs="Arial"/>
              </w:rPr>
              <w:t>PNS</w:t>
            </w:r>
          </w:p>
        </w:tc>
        <w:tc>
          <w:tcPr>
            <w:tcW w:w="1155" w:type="dxa"/>
            <w:tcBorders>
              <w:top w:val="single" w:sz="16" w:space="0" w:color="000000"/>
              <w:left w:val="single" w:sz="16" w:space="0" w:color="000000"/>
              <w:bottom w:val="nil"/>
            </w:tcBorders>
            <w:shd w:val="clear" w:color="auto" w:fill="FFFFFF"/>
          </w:tcPr>
          <w:p w:rsidR="005616B4" w:rsidRPr="00D904CA" w:rsidRDefault="005616B4" w:rsidP="000A3603">
            <w:pPr>
              <w:spacing w:line="320" w:lineRule="atLeast"/>
              <w:ind w:left="60" w:right="60"/>
              <w:jc w:val="right"/>
              <w:rPr>
                <w:rFonts w:ascii="Arial" w:hAnsi="Arial" w:cs="Arial"/>
              </w:rPr>
            </w:pPr>
            <w:r w:rsidRPr="00D904CA">
              <w:rPr>
                <w:rFonts w:ascii="Arial" w:hAnsi="Arial" w:cs="Arial"/>
              </w:rPr>
              <w:t>8</w:t>
            </w:r>
          </w:p>
        </w:tc>
        <w:tc>
          <w:tcPr>
            <w:tcW w:w="1009" w:type="dxa"/>
            <w:tcBorders>
              <w:top w:val="single" w:sz="16" w:space="0" w:color="000000"/>
              <w:bottom w:val="nil"/>
            </w:tcBorders>
            <w:shd w:val="clear" w:color="auto" w:fill="FFFFFF"/>
          </w:tcPr>
          <w:p w:rsidR="005616B4" w:rsidRPr="00D904CA" w:rsidRDefault="005616B4" w:rsidP="000A3603">
            <w:pPr>
              <w:spacing w:line="320" w:lineRule="atLeast"/>
              <w:ind w:left="60" w:right="60"/>
              <w:jc w:val="right"/>
              <w:rPr>
                <w:rFonts w:ascii="Arial" w:hAnsi="Arial" w:cs="Arial"/>
              </w:rPr>
            </w:pPr>
            <w:r w:rsidRPr="00D904CA">
              <w:rPr>
                <w:rFonts w:ascii="Arial" w:hAnsi="Arial" w:cs="Arial"/>
              </w:rPr>
              <w:t>15,7</w:t>
            </w:r>
          </w:p>
        </w:tc>
        <w:tc>
          <w:tcPr>
            <w:tcW w:w="1382" w:type="dxa"/>
            <w:tcBorders>
              <w:top w:val="single" w:sz="16" w:space="0" w:color="000000"/>
              <w:bottom w:val="nil"/>
            </w:tcBorders>
            <w:shd w:val="clear" w:color="auto" w:fill="FFFFFF"/>
          </w:tcPr>
          <w:p w:rsidR="005616B4" w:rsidRPr="00D904CA" w:rsidRDefault="005616B4" w:rsidP="000A3603">
            <w:pPr>
              <w:spacing w:line="320" w:lineRule="atLeast"/>
              <w:ind w:left="60" w:right="60"/>
              <w:jc w:val="right"/>
              <w:rPr>
                <w:rFonts w:ascii="Arial" w:hAnsi="Arial" w:cs="Arial"/>
              </w:rPr>
            </w:pPr>
            <w:r w:rsidRPr="00D904CA">
              <w:rPr>
                <w:rFonts w:ascii="Arial" w:hAnsi="Arial" w:cs="Arial"/>
              </w:rPr>
              <w:t>15,7</w:t>
            </w:r>
          </w:p>
        </w:tc>
        <w:tc>
          <w:tcPr>
            <w:tcW w:w="1456" w:type="dxa"/>
            <w:tcBorders>
              <w:top w:val="single" w:sz="16" w:space="0" w:color="000000"/>
              <w:bottom w:val="nil"/>
              <w:right w:val="single" w:sz="16" w:space="0" w:color="000000"/>
            </w:tcBorders>
            <w:shd w:val="clear" w:color="auto" w:fill="FFFFFF"/>
          </w:tcPr>
          <w:p w:rsidR="005616B4" w:rsidRPr="00D904CA" w:rsidRDefault="005616B4" w:rsidP="000A3603">
            <w:pPr>
              <w:spacing w:line="320" w:lineRule="atLeast"/>
              <w:ind w:left="60" w:right="60"/>
              <w:jc w:val="right"/>
              <w:rPr>
                <w:rFonts w:ascii="Arial" w:hAnsi="Arial" w:cs="Arial"/>
              </w:rPr>
            </w:pPr>
            <w:r w:rsidRPr="00D904CA">
              <w:rPr>
                <w:rFonts w:ascii="Arial" w:hAnsi="Arial" w:cs="Arial"/>
              </w:rPr>
              <w:t>15,7</w:t>
            </w:r>
          </w:p>
        </w:tc>
      </w:tr>
      <w:tr w:rsidR="005616B4" w:rsidRPr="00D904CA" w:rsidTr="000A3603">
        <w:trPr>
          <w:cantSplit/>
          <w:tblHeader/>
          <w:jc w:val="center"/>
        </w:trPr>
        <w:tc>
          <w:tcPr>
            <w:tcW w:w="727" w:type="dxa"/>
            <w:vMerge/>
            <w:tcBorders>
              <w:top w:val="single" w:sz="16" w:space="0" w:color="000000"/>
              <w:left w:val="single" w:sz="16" w:space="0" w:color="000000"/>
              <w:bottom w:val="single" w:sz="16" w:space="0" w:color="000000"/>
              <w:right w:val="nil"/>
            </w:tcBorders>
            <w:shd w:val="clear" w:color="auto" w:fill="FFFFFF"/>
          </w:tcPr>
          <w:p w:rsidR="005616B4" w:rsidRPr="00D904CA" w:rsidRDefault="005616B4" w:rsidP="000A3603">
            <w:pPr>
              <w:rPr>
                <w:rFonts w:ascii="Arial" w:hAnsi="Arial" w:cs="Arial"/>
              </w:rPr>
            </w:pPr>
          </w:p>
        </w:tc>
        <w:tc>
          <w:tcPr>
            <w:tcW w:w="968" w:type="dxa"/>
            <w:tcBorders>
              <w:top w:val="nil"/>
              <w:left w:val="nil"/>
              <w:bottom w:val="nil"/>
              <w:right w:val="single" w:sz="16" w:space="0" w:color="000000"/>
            </w:tcBorders>
            <w:shd w:val="clear" w:color="auto" w:fill="FFFFFF"/>
          </w:tcPr>
          <w:p w:rsidR="005616B4" w:rsidRPr="00D904CA" w:rsidRDefault="005616B4" w:rsidP="000A3603">
            <w:pPr>
              <w:spacing w:line="320" w:lineRule="atLeast"/>
              <w:ind w:left="60" w:right="60"/>
              <w:rPr>
                <w:rFonts w:ascii="Arial" w:hAnsi="Arial" w:cs="Arial"/>
              </w:rPr>
            </w:pPr>
            <w:r w:rsidRPr="00D904CA">
              <w:rPr>
                <w:rFonts w:ascii="Arial" w:hAnsi="Arial" w:cs="Arial"/>
              </w:rPr>
              <w:t>Honorer</w:t>
            </w:r>
          </w:p>
        </w:tc>
        <w:tc>
          <w:tcPr>
            <w:tcW w:w="1155" w:type="dxa"/>
            <w:tcBorders>
              <w:top w:val="nil"/>
              <w:left w:val="single" w:sz="16" w:space="0" w:color="000000"/>
              <w:bottom w:val="nil"/>
            </w:tcBorders>
            <w:shd w:val="clear" w:color="auto" w:fill="FFFFFF"/>
          </w:tcPr>
          <w:p w:rsidR="005616B4" w:rsidRPr="00D904CA" w:rsidRDefault="005616B4" w:rsidP="000A3603">
            <w:pPr>
              <w:spacing w:line="320" w:lineRule="atLeast"/>
              <w:ind w:left="60" w:right="60"/>
              <w:jc w:val="right"/>
              <w:rPr>
                <w:rFonts w:ascii="Arial" w:hAnsi="Arial" w:cs="Arial"/>
              </w:rPr>
            </w:pPr>
            <w:r w:rsidRPr="00D904CA">
              <w:rPr>
                <w:rFonts w:ascii="Arial" w:hAnsi="Arial" w:cs="Arial"/>
              </w:rPr>
              <w:t>43</w:t>
            </w:r>
          </w:p>
        </w:tc>
        <w:tc>
          <w:tcPr>
            <w:tcW w:w="1009" w:type="dxa"/>
            <w:tcBorders>
              <w:top w:val="nil"/>
              <w:bottom w:val="nil"/>
            </w:tcBorders>
            <w:shd w:val="clear" w:color="auto" w:fill="FFFFFF"/>
          </w:tcPr>
          <w:p w:rsidR="005616B4" w:rsidRPr="00D904CA" w:rsidRDefault="005616B4" w:rsidP="000A3603">
            <w:pPr>
              <w:spacing w:line="320" w:lineRule="atLeast"/>
              <w:ind w:left="60" w:right="60"/>
              <w:jc w:val="right"/>
              <w:rPr>
                <w:rFonts w:ascii="Arial" w:hAnsi="Arial" w:cs="Arial"/>
              </w:rPr>
            </w:pPr>
            <w:r w:rsidRPr="00D904CA">
              <w:rPr>
                <w:rFonts w:ascii="Arial" w:hAnsi="Arial" w:cs="Arial"/>
              </w:rPr>
              <w:t>84,3</w:t>
            </w:r>
          </w:p>
        </w:tc>
        <w:tc>
          <w:tcPr>
            <w:tcW w:w="1382" w:type="dxa"/>
            <w:tcBorders>
              <w:top w:val="nil"/>
              <w:bottom w:val="nil"/>
            </w:tcBorders>
            <w:shd w:val="clear" w:color="auto" w:fill="FFFFFF"/>
          </w:tcPr>
          <w:p w:rsidR="005616B4" w:rsidRPr="00D904CA" w:rsidRDefault="005616B4" w:rsidP="000A3603">
            <w:pPr>
              <w:spacing w:line="320" w:lineRule="atLeast"/>
              <w:ind w:left="60" w:right="60"/>
              <w:jc w:val="right"/>
              <w:rPr>
                <w:rFonts w:ascii="Arial" w:hAnsi="Arial" w:cs="Arial"/>
              </w:rPr>
            </w:pPr>
            <w:r w:rsidRPr="00D904CA">
              <w:rPr>
                <w:rFonts w:ascii="Arial" w:hAnsi="Arial" w:cs="Arial"/>
              </w:rPr>
              <w:t>84,3</w:t>
            </w:r>
          </w:p>
        </w:tc>
        <w:tc>
          <w:tcPr>
            <w:tcW w:w="1456" w:type="dxa"/>
            <w:tcBorders>
              <w:top w:val="nil"/>
              <w:bottom w:val="nil"/>
              <w:right w:val="single" w:sz="16" w:space="0" w:color="000000"/>
            </w:tcBorders>
            <w:shd w:val="clear" w:color="auto" w:fill="FFFFFF"/>
          </w:tcPr>
          <w:p w:rsidR="005616B4" w:rsidRPr="00D904CA" w:rsidRDefault="005616B4" w:rsidP="000A3603">
            <w:pPr>
              <w:spacing w:line="320" w:lineRule="atLeast"/>
              <w:ind w:left="60" w:right="60"/>
              <w:jc w:val="right"/>
              <w:rPr>
                <w:rFonts w:ascii="Arial" w:hAnsi="Arial" w:cs="Arial"/>
              </w:rPr>
            </w:pPr>
            <w:r w:rsidRPr="00D904CA">
              <w:rPr>
                <w:rFonts w:ascii="Arial" w:hAnsi="Arial" w:cs="Arial"/>
              </w:rPr>
              <w:t>100,0</w:t>
            </w:r>
          </w:p>
        </w:tc>
      </w:tr>
      <w:tr w:rsidR="005616B4" w:rsidRPr="00D904CA" w:rsidTr="000A3603">
        <w:trPr>
          <w:cantSplit/>
          <w:jc w:val="center"/>
        </w:trPr>
        <w:tc>
          <w:tcPr>
            <w:tcW w:w="727" w:type="dxa"/>
            <w:vMerge/>
            <w:tcBorders>
              <w:top w:val="single" w:sz="16" w:space="0" w:color="000000"/>
              <w:left w:val="single" w:sz="16" w:space="0" w:color="000000"/>
              <w:bottom w:val="single" w:sz="16" w:space="0" w:color="000000"/>
              <w:right w:val="nil"/>
            </w:tcBorders>
            <w:shd w:val="clear" w:color="auto" w:fill="FFFFFF"/>
          </w:tcPr>
          <w:p w:rsidR="005616B4" w:rsidRPr="00D904CA" w:rsidRDefault="005616B4" w:rsidP="000A3603">
            <w:pPr>
              <w:rPr>
                <w:rFonts w:ascii="Arial" w:hAnsi="Arial" w:cs="Arial"/>
              </w:rPr>
            </w:pPr>
          </w:p>
        </w:tc>
        <w:tc>
          <w:tcPr>
            <w:tcW w:w="968" w:type="dxa"/>
            <w:tcBorders>
              <w:top w:val="nil"/>
              <w:left w:val="nil"/>
              <w:bottom w:val="single" w:sz="16" w:space="0" w:color="000000"/>
              <w:right w:val="single" w:sz="16" w:space="0" w:color="000000"/>
            </w:tcBorders>
            <w:shd w:val="clear" w:color="auto" w:fill="FFFFFF"/>
          </w:tcPr>
          <w:p w:rsidR="005616B4" w:rsidRPr="00D904CA" w:rsidRDefault="005616B4" w:rsidP="000A3603">
            <w:pPr>
              <w:spacing w:line="320" w:lineRule="atLeast"/>
              <w:ind w:left="60" w:right="60"/>
              <w:rPr>
                <w:rFonts w:ascii="Arial" w:hAnsi="Arial" w:cs="Arial"/>
              </w:rPr>
            </w:pPr>
            <w:r w:rsidRPr="00D904CA">
              <w:rPr>
                <w:rFonts w:ascii="Arial" w:hAnsi="Arial" w:cs="Arial"/>
              </w:rPr>
              <w:t>Total</w:t>
            </w:r>
          </w:p>
        </w:tc>
        <w:tc>
          <w:tcPr>
            <w:tcW w:w="1155" w:type="dxa"/>
            <w:tcBorders>
              <w:top w:val="nil"/>
              <w:left w:val="single" w:sz="16" w:space="0" w:color="000000"/>
              <w:bottom w:val="single" w:sz="16" w:space="0" w:color="000000"/>
            </w:tcBorders>
            <w:shd w:val="clear" w:color="auto" w:fill="FFFFFF"/>
          </w:tcPr>
          <w:p w:rsidR="005616B4" w:rsidRPr="00D904CA" w:rsidRDefault="005616B4" w:rsidP="000A3603">
            <w:pPr>
              <w:spacing w:line="320" w:lineRule="atLeast"/>
              <w:ind w:left="60" w:right="60"/>
              <w:jc w:val="right"/>
              <w:rPr>
                <w:rFonts w:ascii="Arial" w:hAnsi="Arial" w:cs="Arial"/>
              </w:rPr>
            </w:pPr>
            <w:r w:rsidRPr="00D904CA">
              <w:rPr>
                <w:rFonts w:ascii="Arial" w:hAnsi="Arial" w:cs="Arial"/>
              </w:rPr>
              <w:t>51</w:t>
            </w:r>
          </w:p>
        </w:tc>
        <w:tc>
          <w:tcPr>
            <w:tcW w:w="1009" w:type="dxa"/>
            <w:tcBorders>
              <w:top w:val="nil"/>
              <w:bottom w:val="single" w:sz="16" w:space="0" w:color="000000"/>
            </w:tcBorders>
            <w:shd w:val="clear" w:color="auto" w:fill="FFFFFF"/>
          </w:tcPr>
          <w:p w:rsidR="005616B4" w:rsidRPr="00D904CA" w:rsidRDefault="005616B4" w:rsidP="000A3603">
            <w:pPr>
              <w:spacing w:line="320" w:lineRule="atLeast"/>
              <w:ind w:left="60" w:right="60"/>
              <w:jc w:val="right"/>
              <w:rPr>
                <w:rFonts w:ascii="Arial" w:hAnsi="Arial" w:cs="Arial"/>
              </w:rPr>
            </w:pPr>
            <w:r w:rsidRPr="00D904CA">
              <w:rPr>
                <w:rFonts w:ascii="Arial" w:hAnsi="Arial" w:cs="Arial"/>
              </w:rPr>
              <w:t>100,0</w:t>
            </w:r>
          </w:p>
        </w:tc>
        <w:tc>
          <w:tcPr>
            <w:tcW w:w="1382" w:type="dxa"/>
            <w:tcBorders>
              <w:top w:val="nil"/>
              <w:bottom w:val="single" w:sz="16" w:space="0" w:color="000000"/>
            </w:tcBorders>
            <w:shd w:val="clear" w:color="auto" w:fill="FFFFFF"/>
          </w:tcPr>
          <w:p w:rsidR="005616B4" w:rsidRPr="00D904CA" w:rsidRDefault="005616B4" w:rsidP="000A3603">
            <w:pPr>
              <w:spacing w:line="320" w:lineRule="atLeast"/>
              <w:ind w:left="60" w:right="60"/>
              <w:jc w:val="right"/>
              <w:rPr>
                <w:rFonts w:ascii="Arial" w:hAnsi="Arial" w:cs="Arial"/>
              </w:rPr>
            </w:pPr>
            <w:r w:rsidRPr="00D904CA">
              <w:rPr>
                <w:rFonts w:ascii="Arial" w:hAnsi="Arial" w:cs="Arial"/>
              </w:rPr>
              <w:t>100,0</w:t>
            </w:r>
          </w:p>
        </w:tc>
        <w:tc>
          <w:tcPr>
            <w:tcW w:w="1456" w:type="dxa"/>
            <w:tcBorders>
              <w:top w:val="nil"/>
              <w:bottom w:val="single" w:sz="16" w:space="0" w:color="000000"/>
              <w:right w:val="single" w:sz="16" w:space="0" w:color="000000"/>
            </w:tcBorders>
            <w:shd w:val="clear" w:color="auto" w:fill="FFFFFF"/>
            <w:vAlign w:val="center"/>
          </w:tcPr>
          <w:p w:rsidR="005616B4" w:rsidRPr="00D904CA" w:rsidRDefault="005616B4" w:rsidP="000A3603">
            <w:pPr>
              <w:jc w:val="center"/>
            </w:pPr>
          </w:p>
        </w:tc>
      </w:tr>
    </w:tbl>
    <w:p w:rsidR="005616B4" w:rsidRPr="00D904CA" w:rsidRDefault="005616B4" w:rsidP="005616B4">
      <w:pPr>
        <w:spacing w:line="400" w:lineRule="atLeast"/>
      </w:pPr>
    </w:p>
    <w:tbl>
      <w:tblPr>
        <w:tblW w:w="6985"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7"/>
        <w:gridCol w:w="1257"/>
        <w:gridCol w:w="1154"/>
        <w:gridCol w:w="1009"/>
        <w:gridCol w:w="1382"/>
        <w:gridCol w:w="1456"/>
      </w:tblGrid>
      <w:tr w:rsidR="005616B4" w:rsidRPr="00D904CA" w:rsidTr="000A3603">
        <w:trPr>
          <w:cantSplit/>
          <w:tblHeader/>
          <w:jc w:val="center"/>
        </w:trPr>
        <w:tc>
          <w:tcPr>
            <w:tcW w:w="6982" w:type="dxa"/>
            <w:gridSpan w:val="6"/>
            <w:tcBorders>
              <w:top w:val="nil"/>
              <w:left w:val="nil"/>
              <w:bottom w:val="nil"/>
              <w:right w:val="nil"/>
            </w:tcBorders>
            <w:shd w:val="clear" w:color="auto" w:fill="FFFFFF"/>
            <w:vAlign w:val="center"/>
          </w:tcPr>
          <w:p w:rsidR="005616B4" w:rsidRPr="00D904CA" w:rsidRDefault="005616B4" w:rsidP="000A3603">
            <w:pPr>
              <w:spacing w:line="320" w:lineRule="atLeast"/>
              <w:ind w:left="60" w:right="60"/>
              <w:jc w:val="center"/>
              <w:rPr>
                <w:rFonts w:ascii="Arial" w:hAnsi="Arial" w:cs="Arial"/>
              </w:rPr>
            </w:pPr>
            <w:r w:rsidRPr="00D904CA">
              <w:rPr>
                <w:rFonts w:ascii="Arial" w:hAnsi="Arial" w:cs="Arial"/>
                <w:b/>
                <w:bCs/>
              </w:rPr>
              <w:t>pengetahuan</w:t>
            </w:r>
          </w:p>
        </w:tc>
      </w:tr>
      <w:tr w:rsidR="005616B4" w:rsidRPr="00D904CA" w:rsidTr="000A3603">
        <w:trPr>
          <w:cantSplit/>
          <w:tblHeader/>
          <w:jc w:val="center"/>
        </w:trPr>
        <w:tc>
          <w:tcPr>
            <w:tcW w:w="1983" w:type="dxa"/>
            <w:gridSpan w:val="2"/>
            <w:tcBorders>
              <w:top w:val="single" w:sz="16" w:space="0" w:color="000000"/>
              <w:left w:val="single" w:sz="16" w:space="0" w:color="000000"/>
              <w:bottom w:val="single" w:sz="16" w:space="0" w:color="000000"/>
              <w:right w:val="single" w:sz="16" w:space="0" w:color="000000"/>
            </w:tcBorders>
            <w:shd w:val="clear" w:color="auto" w:fill="FFFFFF"/>
            <w:vAlign w:val="center"/>
          </w:tcPr>
          <w:p w:rsidR="005616B4" w:rsidRPr="00D904CA" w:rsidRDefault="005616B4" w:rsidP="000A3603">
            <w:pPr>
              <w:jc w:val="center"/>
            </w:pPr>
          </w:p>
        </w:tc>
        <w:tc>
          <w:tcPr>
            <w:tcW w:w="1154" w:type="dxa"/>
            <w:tcBorders>
              <w:top w:val="single" w:sz="16" w:space="0" w:color="000000"/>
              <w:left w:val="single" w:sz="16" w:space="0" w:color="000000"/>
              <w:bottom w:val="single" w:sz="16" w:space="0" w:color="000000"/>
            </w:tcBorders>
            <w:shd w:val="clear" w:color="auto" w:fill="FFFFFF"/>
            <w:vAlign w:val="bottom"/>
          </w:tcPr>
          <w:p w:rsidR="005616B4" w:rsidRPr="00D904CA" w:rsidRDefault="005616B4" w:rsidP="000A3603">
            <w:pPr>
              <w:spacing w:line="320" w:lineRule="atLeast"/>
              <w:ind w:left="60" w:right="60"/>
              <w:jc w:val="center"/>
              <w:rPr>
                <w:rFonts w:ascii="Arial" w:hAnsi="Arial" w:cs="Arial"/>
              </w:rPr>
            </w:pPr>
            <w:r w:rsidRPr="00D904CA">
              <w:rPr>
                <w:rFonts w:ascii="Arial" w:hAnsi="Arial" w:cs="Arial"/>
              </w:rPr>
              <w:t>Frequency</w:t>
            </w:r>
          </w:p>
        </w:tc>
        <w:tc>
          <w:tcPr>
            <w:tcW w:w="1009" w:type="dxa"/>
            <w:tcBorders>
              <w:top w:val="single" w:sz="16" w:space="0" w:color="000000"/>
              <w:bottom w:val="single" w:sz="16" w:space="0" w:color="000000"/>
            </w:tcBorders>
            <w:shd w:val="clear" w:color="auto" w:fill="FFFFFF"/>
            <w:vAlign w:val="bottom"/>
          </w:tcPr>
          <w:p w:rsidR="005616B4" w:rsidRPr="00D904CA" w:rsidRDefault="005616B4" w:rsidP="000A3603">
            <w:pPr>
              <w:spacing w:line="320" w:lineRule="atLeast"/>
              <w:ind w:left="60" w:right="60"/>
              <w:jc w:val="center"/>
              <w:rPr>
                <w:rFonts w:ascii="Arial" w:hAnsi="Arial" w:cs="Arial"/>
              </w:rPr>
            </w:pPr>
            <w:r w:rsidRPr="00D904CA">
              <w:rPr>
                <w:rFonts w:ascii="Arial" w:hAnsi="Arial" w:cs="Arial"/>
              </w:rPr>
              <w:t>Percent</w:t>
            </w:r>
          </w:p>
        </w:tc>
        <w:tc>
          <w:tcPr>
            <w:tcW w:w="1381" w:type="dxa"/>
            <w:tcBorders>
              <w:top w:val="single" w:sz="16" w:space="0" w:color="000000"/>
              <w:bottom w:val="single" w:sz="16" w:space="0" w:color="000000"/>
            </w:tcBorders>
            <w:shd w:val="clear" w:color="auto" w:fill="FFFFFF"/>
            <w:vAlign w:val="bottom"/>
          </w:tcPr>
          <w:p w:rsidR="005616B4" w:rsidRPr="00D904CA" w:rsidRDefault="005616B4" w:rsidP="000A3603">
            <w:pPr>
              <w:spacing w:line="320" w:lineRule="atLeast"/>
              <w:ind w:left="60" w:right="60"/>
              <w:jc w:val="center"/>
              <w:rPr>
                <w:rFonts w:ascii="Arial" w:hAnsi="Arial" w:cs="Arial"/>
              </w:rPr>
            </w:pPr>
            <w:r w:rsidRPr="00D904CA">
              <w:rPr>
                <w:rFonts w:ascii="Arial" w:hAnsi="Arial" w:cs="Arial"/>
              </w:rPr>
              <w:t>Valid Percent</w:t>
            </w:r>
          </w:p>
        </w:tc>
        <w:tc>
          <w:tcPr>
            <w:tcW w:w="1455" w:type="dxa"/>
            <w:tcBorders>
              <w:top w:val="single" w:sz="16" w:space="0" w:color="000000"/>
              <w:bottom w:val="single" w:sz="16" w:space="0" w:color="000000"/>
              <w:right w:val="single" w:sz="16" w:space="0" w:color="000000"/>
            </w:tcBorders>
            <w:shd w:val="clear" w:color="auto" w:fill="FFFFFF"/>
            <w:vAlign w:val="bottom"/>
          </w:tcPr>
          <w:p w:rsidR="005616B4" w:rsidRPr="00D904CA" w:rsidRDefault="005616B4" w:rsidP="000A3603">
            <w:pPr>
              <w:spacing w:line="320" w:lineRule="atLeast"/>
              <w:ind w:left="60" w:right="60"/>
              <w:jc w:val="center"/>
              <w:rPr>
                <w:rFonts w:ascii="Arial" w:hAnsi="Arial" w:cs="Arial"/>
              </w:rPr>
            </w:pPr>
            <w:r w:rsidRPr="00D904CA">
              <w:rPr>
                <w:rFonts w:ascii="Arial" w:hAnsi="Arial" w:cs="Arial"/>
              </w:rPr>
              <w:t>Cumulative Percent</w:t>
            </w:r>
          </w:p>
        </w:tc>
      </w:tr>
      <w:tr w:rsidR="005616B4" w:rsidRPr="00D904CA" w:rsidTr="000A3603">
        <w:trPr>
          <w:cantSplit/>
          <w:tblHeader/>
          <w:jc w:val="center"/>
        </w:trPr>
        <w:tc>
          <w:tcPr>
            <w:tcW w:w="727" w:type="dxa"/>
            <w:vMerge w:val="restart"/>
            <w:tcBorders>
              <w:top w:val="single" w:sz="16" w:space="0" w:color="000000"/>
              <w:left w:val="single" w:sz="16" w:space="0" w:color="000000"/>
              <w:bottom w:val="single" w:sz="16" w:space="0" w:color="000000"/>
              <w:right w:val="nil"/>
            </w:tcBorders>
            <w:shd w:val="clear" w:color="auto" w:fill="FFFFFF"/>
          </w:tcPr>
          <w:p w:rsidR="005616B4" w:rsidRPr="00D904CA" w:rsidRDefault="005616B4" w:rsidP="000A3603">
            <w:pPr>
              <w:spacing w:line="320" w:lineRule="atLeast"/>
              <w:ind w:left="60" w:right="60"/>
              <w:rPr>
                <w:rFonts w:ascii="Arial" w:hAnsi="Arial" w:cs="Arial"/>
              </w:rPr>
            </w:pPr>
            <w:r w:rsidRPr="00D904CA">
              <w:rPr>
                <w:rFonts w:ascii="Arial" w:hAnsi="Arial" w:cs="Arial"/>
              </w:rPr>
              <w:t>Valid</w:t>
            </w:r>
          </w:p>
        </w:tc>
        <w:tc>
          <w:tcPr>
            <w:tcW w:w="1256" w:type="dxa"/>
            <w:tcBorders>
              <w:top w:val="single" w:sz="16" w:space="0" w:color="000000"/>
              <w:left w:val="nil"/>
              <w:bottom w:val="nil"/>
              <w:right w:val="single" w:sz="16" w:space="0" w:color="000000"/>
            </w:tcBorders>
            <w:shd w:val="clear" w:color="auto" w:fill="FFFFFF"/>
          </w:tcPr>
          <w:p w:rsidR="005616B4" w:rsidRPr="00D904CA" w:rsidRDefault="005616B4" w:rsidP="000A3603">
            <w:pPr>
              <w:spacing w:line="320" w:lineRule="atLeast"/>
              <w:ind w:left="60" w:right="60"/>
              <w:rPr>
                <w:rFonts w:ascii="Arial" w:hAnsi="Arial" w:cs="Arial"/>
              </w:rPr>
            </w:pPr>
            <w:r w:rsidRPr="00D904CA">
              <w:rPr>
                <w:rFonts w:ascii="Arial" w:hAnsi="Arial" w:cs="Arial"/>
              </w:rPr>
              <w:t>baik</w:t>
            </w:r>
          </w:p>
        </w:tc>
        <w:tc>
          <w:tcPr>
            <w:tcW w:w="1154" w:type="dxa"/>
            <w:tcBorders>
              <w:top w:val="single" w:sz="16" w:space="0" w:color="000000"/>
              <w:left w:val="single" w:sz="16" w:space="0" w:color="000000"/>
              <w:bottom w:val="nil"/>
            </w:tcBorders>
            <w:shd w:val="clear" w:color="auto" w:fill="FFFFFF"/>
          </w:tcPr>
          <w:p w:rsidR="005616B4" w:rsidRPr="00D904CA" w:rsidRDefault="005616B4" w:rsidP="000A3603">
            <w:pPr>
              <w:spacing w:line="320" w:lineRule="atLeast"/>
              <w:ind w:left="60" w:right="60"/>
              <w:jc w:val="right"/>
              <w:rPr>
                <w:rFonts w:ascii="Arial" w:hAnsi="Arial" w:cs="Arial"/>
              </w:rPr>
            </w:pPr>
            <w:r w:rsidRPr="00D904CA">
              <w:rPr>
                <w:rFonts w:ascii="Arial" w:hAnsi="Arial" w:cs="Arial"/>
              </w:rPr>
              <w:t>30</w:t>
            </w:r>
          </w:p>
        </w:tc>
        <w:tc>
          <w:tcPr>
            <w:tcW w:w="1009" w:type="dxa"/>
            <w:tcBorders>
              <w:top w:val="single" w:sz="16" w:space="0" w:color="000000"/>
              <w:bottom w:val="nil"/>
            </w:tcBorders>
            <w:shd w:val="clear" w:color="auto" w:fill="FFFFFF"/>
          </w:tcPr>
          <w:p w:rsidR="005616B4" w:rsidRPr="00D904CA" w:rsidRDefault="005616B4" w:rsidP="000A3603">
            <w:pPr>
              <w:spacing w:line="320" w:lineRule="atLeast"/>
              <w:ind w:left="60" w:right="60"/>
              <w:jc w:val="right"/>
              <w:rPr>
                <w:rFonts w:ascii="Arial" w:hAnsi="Arial" w:cs="Arial"/>
              </w:rPr>
            </w:pPr>
            <w:r w:rsidRPr="00D904CA">
              <w:rPr>
                <w:rFonts w:ascii="Arial" w:hAnsi="Arial" w:cs="Arial"/>
              </w:rPr>
              <w:t>58,8</w:t>
            </w:r>
          </w:p>
        </w:tc>
        <w:tc>
          <w:tcPr>
            <w:tcW w:w="1381" w:type="dxa"/>
            <w:tcBorders>
              <w:top w:val="single" w:sz="16" w:space="0" w:color="000000"/>
              <w:bottom w:val="nil"/>
            </w:tcBorders>
            <w:shd w:val="clear" w:color="auto" w:fill="FFFFFF"/>
          </w:tcPr>
          <w:p w:rsidR="005616B4" w:rsidRPr="00D904CA" w:rsidRDefault="005616B4" w:rsidP="000A3603">
            <w:pPr>
              <w:spacing w:line="320" w:lineRule="atLeast"/>
              <w:ind w:left="60" w:right="60"/>
              <w:jc w:val="right"/>
              <w:rPr>
                <w:rFonts w:ascii="Arial" w:hAnsi="Arial" w:cs="Arial"/>
              </w:rPr>
            </w:pPr>
            <w:r w:rsidRPr="00D904CA">
              <w:rPr>
                <w:rFonts w:ascii="Arial" w:hAnsi="Arial" w:cs="Arial"/>
              </w:rPr>
              <w:t>58,8</w:t>
            </w:r>
          </w:p>
        </w:tc>
        <w:tc>
          <w:tcPr>
            <w:tcW w:w="1455" w:type="dxa"/>
            <w:tcBorders>
              <w:top w:val="single" w:sz="16" w:space="0" w:color="000000"/>
              <w:bottom w:val="nil"/>
              <w:right w:val="single" w:sz="16" w:space="0" w:color="000000"/>
            </w:tcBorders>
            <w:shd w:val="clear" w:color="auto" w:fill="FFFFFF"/>
          </w:tcPr>
          <w:p w:rsidR="005616B4" w:rsidRPr="00D904CA" w:rsidRDefault="005616B4" w:rsidP="000A3603">
            <w:pPr>
              <w:spacing w:line="320" w:lineRule="atLeast"/>
              <w:ind w:left="60" w:right="60"/>
              <w:jc w:val="right"/>
              <w:rPr>
                <w:rFonts w:ascii="Arial" w:hAnsi="Arial" w:cs="Arial"/>
              </w:rPr>
            </w:pPr>
            <w:r w:rsidRPr="00D904CA">
              <w:rPr>
                <w:rFonts w:ascii="Arial" w:hAnsi="Arial" w:cs="Arial"/>
              </w:rPr>
              <w:t>58,8</w:t>
            </w:r>
          </w:p>
        </w:tc>
      </w:tr>
      <w:tr w:rsidR="005616B4" w:rsidRPr="00D904CA" w:rsidTr="000A3603">
        <w:trPr>
          <w:cantSplit/>
          <w:tblHeader/>
          <w:jc w:val="center"/>
        </w:trPr>
        <w:tc>
          <w:tcPr>
            <w:tcW w:w="727" w:type="dxa"/>
            <w:vMerge/>
            <w:tcBorders>
              <w:top w:val="single" w:sz="16" w:space="0" w:color="000000"/>
              <w:left w:val="single" w:sz="16" w:space="0" w:color="000000"/>
              <w:bottom w:val="single" w:sz="16" w:space="0" w:color="000000"/>
              <w:right w:val="nil"/>
            </w:tcBorders>
            <w:shd w:val="clear" w:color="auto" w:fill="FFFFFF"/>
          </w:tcPr>
          <w:p w:rsidR="005616B4" w:rsidRPr="00D904CA" w:rsidRDefault="005616B4" w:rsidP="000A3603">
            <w:pPr>
              <w:rPr>
                <w:rFonts w:ascii="Arial" w:hAnsi="Arial" w:cs="Arial"/>
              </w:rPr>
            </w:pPr>
          </w:p>
        </w:tc>
        <w:tc>
          <w:tcPr>
            <w:tcW w:w="1256" w:type="dxa"/>
            <w:tcBorders>
              <w:top w:val="nil"/>
              <w:left w:val="nil"/>
              <w:bottom w:val="nil"/>
              <w:right w:val="single" w:sz="16" w:space="0" w:color="000000"/>
            </w:tcBorders>
            <w:shd w:val="clear" w:color="auto" w:fill="FFFFFF"/>
          </w:tcPr>
          <w:p w:rsidR="005616B4" w:rsidRPr="00D904CA" w:rsidRDefault="005616B4" w:rsidP="000A3603">
            <w:pPr>
              <w:spacing w:line="320" w:lineRule="atLeast"/>
              <w:ind w:left="60" w:right="60"/>
              <w:rPr>
                <w:rFonts w:ascii="Arial" w:hAnsi="Arial" w:cs="Arial"/>
              </w:rPr>
            </w:pPr>
            <w:r w:rsidRPr="00D904CA">
              <w:rPr>
                <w:rFonts w:ascii="Arial" w:hAnsi="Arial" w:cs="Arial"/>
              </w:rPr>
              <w:t>kurang baik</w:t>
            </w:r>
          </w:p>
        </w:tc>
        <w:tc>
          <w:tcPr>
            <w:tcW w:w="1154" w:type="dxa"/>
            <w:tcBorders>
              <w:top w:val="nil"/>
              <w:left w:val="single" w:sz="16" w:space="0" w:color="000000"/>
              <w:bottom w:val="nil"/>
            </w:tcBorders>
            <w:shd w:val="clear" w:color="auto" w:fill="FFFFFF"/>
          </w:tcPr>
          <w:p w:rsidR="005616B4" w:rsidRPr="00D904CA" w:rsidRDefault="005616B4" w:rsidP="000A3603">
            <w:pPr>
              <w:spacing w:line="320" w:lineRule="atLeast"/>
              <w:ind w:left="60" w:right="60"/>
              <w:jc w:val="right"/>
              <w:rPr>
                <w:rFonts w:ascii="Arial" w:hAnsi="Arial" w:cs="Arial"/>
              </w:rPr>
            </w:pPr>
            <w:r w:rsidRPr="00D904CA">
              <w:rPr>
                <w:rFonts w:ascii="Arial" w:hAnsi="Arial" w:cs="Arial"/>
              </w:rPr>
              <w:t>21</w:t>
            </w:r>
          </w:p>
        </w:tc>
        <w:tc>
          <w:tcPr>
            <w:tcW w:w="1009" w:type="dxa"/>
            <w:tcBorders>
              <w:top w:val="nil"/>
              <w:bottom w:val="nil"/>
            </w:tcBorders>
            <w:shd w:val="clear" w:color="auto" w:fill="FFFFFF"/>
          </w:tcPr>
          <w:p w:rsidR="005616B4" w:rsidRPr="00D904CA" w:rsidRDefault="005616B4" w:rsidP="000A3603">
            <w:pPr>
              <w:spacing w:line="320" w:lineRule="atLeast"/>
              <w:ind w:left="60" w:right="60"/>
              <w:jc w:val="right"/>
              <w:rPr>
                <w:rFonts w:ascii="Arial" w:hAnsi="Arial" w:cs="Arial"/>
              </w:rPr>
            </w:pPr>
            <w:r w:rsidRPr="00D904CA">
              <w:rPr>
                <w:rFonts w:ascii="Arial" w:hAnsi="Arial" w:cs="Arial"/>
              </w:rPr>
              <w:t>41,2</w:t>
            </w:r>
          </w:p>
        </w:tc>
        <w:tc>
          <w:tcPr>
            <w:tcW w:w="1381" w:type="dxa"/>
            <w:tcBorders>
              <w:top w:val="nil"/>
              <w:bottom w:val="nil"/>
            </w:tcBorders>
            <w:shd w:val="clear" w:color="auto" w:fill="FFFFFF"/>
          </w:tcPr>
          <w:p w:rsidR="005616B4" w:rsidRPr="00D904CA" w:rsidRDefault="005616B4" w:rsidP="000A3603">
            <w:pPr>
              <w:spacing w:line="320" w:lineRule="atLeast"/>
              <w:ind w:left="60" w:right="60"/>
              <w:jc w:val="right"/>
              <w:rPr>
                <w:rFonts w:ascii="Arial" w:hAnsi="Arial" w:cs="Arial"/>
              </w:rPr>
            </w:pPr>
            <w:r w:rsidRPr="00D904CA">
              <w:rPr>
                <w:rFonts w:ascii="Arial" w:hAnsi="Arial" w:cs="Arial"/>
              </w:rPr>
              <w:t>41,2</w:t>
            </w:r>
          </w:p>
        </w:tc>
        <w:tc>
          <w:tcPr>
            <w:tcW w:w="1455" w:type="dxa"/>
            <w:tcBorders>
              <w:top w:val="nil"/>
              <w:bottom w:val="nil"/>
              <w:right w:val="single" w:sz="16" w:space="0" w:color="000000"/>
            </w:tcBorders>
            <w:shd w:val="clear" w:color="auto" w:fill="FFFFFF"/>
          </w:tcPr>
          <w:p w:rsidR="005616B4" w:rsidRPr="00D904CA" w:rsidRDefault="005616B4" w:rsidP="000A3603">
            <w:pPr>
              <w:spacing w:line="320" w:lineRule="atLeast"/>
              <w:ind w:left="60" w:right="60"/>
              <w:jc w:val="right"/>
              <w:rPr>
                <w:rFonts w:ascii="Arial" w:hAnsi="Arial" w:cs="Arial"/>
              </w:rPr>
            </w:pPr>
            <w:r w:rsidRPr="00D904CA">
              <w:rPr>
                <w:rFonts w:ascii="Arial" w:hAnsi="Arial" w:cs="Arial"/>
              </w:rPr>
              <w:t>100,0</w:t>
            </w:r>
          </w:p>
        </w:tc>
      </w:tr>
      <w:tr w:rsidR="005616B4" w:rsidRPr="00D904CA" w:rsidTr="000A3603">
        <w:trPr>
          <w:cantSplit/>
          <w:jc w:val="center"/>
        </w:trPr>
        <w:tc>
          <w:tcPr>
            <w:tcW w:w="727" w:type="dxa"/>
            <w:vMerge/>
            <w:tcBorders>
              <w:top w:val="single" w:sz="16" w:space="0" w:color="000000"/>
              <w:left w:val="single" w:sz="16" w:space="0" w:color="000000"/>
              <w:bottom w:val="single" w:sz="16" w:space="0" w:color="000000"/>
              <w:right w:val="nil"/>
            </w:tcBorders>
            <w:shd w:val="clear" w:color="auto" w:fill="FFFFFF"/>
          </w:tcPr>
          <w:p w:rsidR="005616B4" w:rsidRPr="00D904CA" w:rsidRDefault="005616B4" w:rsidP="000A3603">
            <w:pPr>
              <w:rPr>
                <w:rFonts w:ascii="Arial" w:hAnsi="Arial" w:cs="Arial"/>
              </w:rPr>
            </w:pPr>
          </w:p>
        </w:tc>
        <w:tc>
          <w:tcPr>
            <w:tcW w:w="1256" w:type="dxa"/>
            <w:tcBorders>
              <w:top w:val="nil"/>
              <w:left w:val="nil"/>
              <w:bottom w:val="single" w:sz="16" w:space="0" w:color="000000"/>
              <w:right w:val="single" w:sz="16" w:space="0" w:color="000000"/>
            </w:tcBorders>
            <w:shd w:val="clear" w:color="auto" w:fill="FFFFFF"/>
          </w:tcPr>
          <w:p w:rsidR="005616B4" w:rsidRPr="00D904CA" w:rsidRDefault="005616B4" w:rsidP="000A3603">
            <w:pPr>
              <w:spacing w:line="320" w:lineRule="atLeast"/>
              <w:ind w:left="60" w:right="60"/>
              <w:rPr>
                <w:rFonts w:ascii="Arial" w:hAnsi="Arial" w:cs="Arial"/>
              </w:rPr>
            </w:pPr>
            <w:r w:rsidRPr="00D904CA">
              <w:rPr>
                <w:rFonts w:ascii="Arial" w:hAnsi="Arial" w:cs="Arial"/>
              </w:rPr>
              <w:t>Total</w:t>
            </w:r>
          </w:p>
        </w:tc>
        <w:tc>
          <w:tcPr>
            <w:tcW w:w="1154" w:type="dxa"/>
            <w:tcBorders>
              <w:top w:val="nil"/>
              <w:left w:val="single" w:sz="16" w:space="0" w:color="000000"/>
              <w:bottom w:val="single" w:sz="16" w:space="0" w:color="000000"/>
            </w:tcBorders>
            <w:shd w:val="clear" w:color="auto" w:fill="FFFFFF"/>
          </w:tcPr>
          <w:p w:rsidR="005616B4" w:rsidRPr="00D904CA" w:rsidRDefault="005616B4" w:rsidP="000A3603">
            <w:pPr>
              <w:spacing w:line="320" w:lineRule="atLeast"/>
              <w:ind w:left="60" w:right="60"/>
              <w:jc w:val="right"/>
              <w:rPr>
                <w:rFonts w:ascii="Arial" w:hAnsi="Arial" w:cs="Arial"/>
              </w:rPr>
            </w:pPr>
            <w:r w:rsidRPr="00D904CA">
              <w:rPr>
                <w:rFonts w:ascii="Arial" w:hAnsi="Arial" w:cs="Arial"/>
              </w:rPr>
              <w:t>51</w:t>
            </w:r>
          </w:p>
        </w:tc>
        <w:tc>
          <w:tcPr>
            <w:tcW w:w="1009" w:type="dxa"/>
            <w:tcBorders>
              <w:top w:val="nil"/>
              <w:bottom w:val="single" w:sz="16" w:space="0" w:color="000000"/>
            </w:tcBorders>
            <w:shd w:val="clear" w:color="auto" w:fill="FFFFFF"/>
          </w:tcPr>
          <w:p w:rsidR="005616B4" w:rsidRPr="00D904CA" w:rsidRDefault="005616B4" w:rsidP="000A3603">
            <w:pPr>
              <w:spacing w:line="320" w:lineRule="atLeast"/>
              <w:ind w:left="60" w:right="60"/>
              <w:jc w:val="right"/>
              <w:rPr>
                <w:rFonts w:ascii="Arial" w:hAnsi="Arial" w:cs="Arial"/>
              </w:rPr>
            </w:pPr>
            <w:r w:rsidRPr="00D904CA">
              <w:rPr>
                <w:rFonts w:ascii="Arial" w:hAnsi="Arial" w:cs="Arial"/>
              </w:rPr>
              <w:t>100,0</w:t>
            </w:r>
          </w:p>
        </w:tc>
        <w:tc>
          <w:tcPr>
            <w:tcW w:w="1381" w:type="dxa"/>
            <w:tcBorders>
              <w:top w:val="nil"/>
              <w:bottom w:val="single" w:sz="16" w:space="0" w:color="000000"/>
            </w:tcBorders>
            <w:shd w:val="clear" w:color="auto" w:fill="FFFFFF"/>
          </w:tcPr>
          <w:p w:rsidR="005616B4" w:rsidRPr="00D904CA" w:rsidRDefault="005616B4" w:rsidP="000A3603">
            <w:pPr>
              <w:spacing w:line="320" w:lineRule="atLeast"/>
              <w:ind w:left="60" w:right="60"/>
              <w:jc w:val="right"/>
              <w:rPr>
                <w:rFonts w:ascii="Arial" w:hAnsi="Arial" w:cs="Arial"/>
              </w:rPr>
            </w:pPr>
            <w:r w:rsidRPr="00D904CA">
              <w:rPr>
                <w:rFonts w:ascii="Arial" w:hAnsi="Arial" w:cs="Arial"/>
              </w:rPr>
              <w:t>100,0</w:t>
            </w:r>
          </w:p>
        </w:tc>
        <w:tc>
          <w:tcPr>
            <w:tcW w:w="1455" w:type="dxa"/>
            <w:tcBorders>
              <w:top w:val="nil"/>
              <w:bottom w:val="single" w:sz="16" w:space="0" w:color="000000"/>
              <w:right w:val="single" w:sz="16" w:space="0" w:color="000000"/>
            </w:tcBorders>
            <w:shd w:val="clear" w:color="auto" w:fill="FFFFFF"/>
            <w:vAlign w:val="center"/>
          </w:tcPr>
          <w:p w:rsidR="005616B4" w:rsidRPr="00D904CA" w:rsidRDefault="005616B4" w:rsidP="000A3603">
            <w:pPr>
              <w:jc w:val="center"/>
            </w:pPr>
          </w:p>
        </w:tc>
      </w:tr>
    </w:tbl>
    <w:p w:rsidR="005616B4" w:rsidRPr="00D904CA" w:rsidRDefault="005616B4" w:rsidP="005616B4">
      <w:pPr>
        <w:spacing w:line="400" w:lineRule="atLeast"/>
      </w:pPr>
    </w:p>
    <w:tbl>
      <w:tblPr>
        <w:tblW w:w="6925"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8"/>
        <w:gridCol w:w="1197"/>
        <w:gridCol w:w="1154"/>
        <w:gridCol w:w="1009"/>
        <w:gridCol w:w="1382"/>
        <w:gridCol w:w="1455"/>
      </w:tblGrid>
      <w:tr w:rsidR="005616B4" w:rsidRPr="00D904CA" w:rsidTr="000A3603">
        <w:trPr>
          <w:cantSplit/>
          <w:tblHeader/>
          <w:jc w:val="center"/>
        </w:trPr>
        <w:tc>
          <w:tcPr>
            <w:tcW w:w="6923" w:type="dxa"/>
            <w:gridSpan w:val="6"/>
            <w:tcBorders>
              <w:top w:val="nil"/>
              <w:left w:val="nil"/>
              <w:bottom w:val="nil"/>
              <w:right w:val="nil"/>
            </w:tcBorders>
            <w:shd w:val="clear" w:color="auto" w:fill="FFFFFF"/>
            <w:vAlign w:val="center"/>
          </w:tcPr>
          <w:p w:rsidR="005616B4" w:rsidRPr="00D904CA" w:rsidRDefault="005616B4" w:rsidP="000A3603">
            <w:pPr>
              <w:spacing w:line="320" w:lineRule="atLeast"/>
              <w:ind w:left="60" w:right="60"/>
              <w:jc w:val="center"/>
              <w:rPr>
                <w:rFonts w:ascii="Arial" w:hAnsi="Arial" w:cs="Arial"/>
              </w:rPr>
            </w:pPr>
            <w:r w:rsidRPr="00D904CA">
              <w:rPr>
                <w:rFonts w:ascii="Arial" w:hAnsi="Arial" w:cs="Arial"/>
                <w:b/>
                <w:bCs/>
              </w:rPr>
              <w:t>kepatuhan perawat</w:t>
            </w:r>
          </w:p>
        </w:tc>
      </w:tr>
      <w:tr w:rsidR="005616B4" w:rsidRPr="00D904CA" w:rsidTr="000A3603">
        <w:trPr>
          <w:cantSplit/>
          <w:tblHeader/>
          <w:jc w:val="center"/>
        </w:trPr>
        <w:tc>
          <w:tcPr>
            <w:tcW w:w="1923" w:type="dxa"/>
            <w:gridSpan w:val="2"/>
            <w:tcBorders>
              <w:top w:val="single" w:sz="16" w:space="0" w:color="000000"/>
              <w:left w:val="single" w:sz="16" w:space="0" w:color="000000"/>
              <w:bottom w:val="single" w:sz="16" w:space="0" w:color="000000"/>
              <w:right w:val="single" w:sz="16" w:space="0" w:color="000000"/>
            </w:tcBorders>
            <w:shd w:val="clear" w:color="auto" w:fill="FFFFFF"/>
            <w:vAlign w:val="center"/>
          </w:tcPr>
          <w:p w:rsidR="005616B4" w:rsidRPr="00D904CA" w:rsidRDefault="005616B4" w:rsidP="000A3603">
            <w:pPr>
              <w:jc w:val="center"/>
            </w:pPr>
          </w:p>
        </w:tc>
        <w:tc>
          <w:tcPr>
            <w:tcW w:w="1154" w:type="dxa"/>
            <w:tcBorders>
              <w:top w:val="single" w:sz="16" w:space="0" w:color="000000"/>
              <w:left w:val="single" w:sz="16" w:space="0" w:color="000000"/>
              <w:bottom w:val="single" w:sz="16" w:space="0" w:color="000000"/>
            </w:tcBorders>
            <w:shd w:val="clear" w:color="auto" w:fill="FFFFFF"/>
            <w:vAlign w:val="bottom"/>
          </w:tcPr>
          <w:p w:rsidR="005616B4" w:rsidRPr="00D904CA" w:rsidRDefault="005616B4" w:rsidP="000A3603">
            <w:pPr>
              <w:spacing w:line="320" w:lineRule="atLeast"/>
              <w:ind w:left="60" w:right="60"/>
              <w:jc w:val="center"/>
              <w:rPr>
                <w:rFonts w:ascii="Arial" w:hAnsi="Arial" w:cs="Arial"/>
              </w:rPr>
            </w:pPr>
            <w:r w:rsidRPr="00D904CA">
              <w:rPr>
                <w:rFonts w:ascii="Arial" w:hAnsi="Arial" w:cs="Arial"/>
              </w:rPr>
              <w:t>Frequency</w:t>
            </w:r>
          </w:p>
        </w:tc>
        <w:tc>
          <w:tcPr>
            <w:tcW w:w="1009" w:type="dxa"/>
            <w:tcBorders>
              <w:top w:val="single" w:sz="16" w:space="0" w:color="000000"/>
              <w:bottom w:val="single" w:sz="16" w:space="0" w:color="000000"/>
            </w:tcBorders>
            <w:shd w:val="clear" w:color="auto" w:fill="FFFFFF"/>
            <w:vAlign w:val="bottom"/>
          </w:tcPr>
          <w:p w:rsidR="005616B4" w:rsidRPr="00D904CA" w:rsidRDefault="005616B4" w:rsidP="000A3603">
            <w:pPr>
              <w:spacing w:line="320" w:lineRule="atLeast"/>
              <w:ind w:left="60" w:right="60"/>
              <w:jc w:val="center"/>
              <w:rPr>
                <w:rFonts w:ascii="Arial" w:hAnsi="Arial" w:cs="Arial"/>
              </w:rPr>
            </w:pPr>
            <w:r w:rsidRPr="00D904CA">
              <w:rPr>
                <w:rFonts w:ascii="Arial" w:hAnsi="Arial" w:cs="Arial"/>
              </w:rPr>
              <w:t>Percent</w:t>
            </w:r>
          </w:p>
        </w:tc>
        <w:tc>
          <w:tcPr>
            <w:tcW w:w="1382" w:type="dxa"/>
            <w:tcBorders>
              <w:top w:val="single" w:sz="16" w:space="0" w:color="000000"/>
              <w:bottom w:val="single" w:sz="16" w:space="0" w:color="000000"/>
            </w:tcBorders>
            <w:shd w:val="clear" w:color="auto" w:fill="FFFFFF"/>
            <w:vAlign w:val="bottom"/>
          </w:tcPr>
          <w:p w:rsidR="005616B4" w:rsidRPr="00D904CA" w:rsidRDefault="005616B4" w:rsidP="000A3603">
            <w:pPr>
              <w:spacing w:line="320" w:lineRule="atLeast"/>
              <w:ind w:left="60" w:right="60"/>
              <w:jc w:val="center"/>
              <w:rPr>
                <w:rFonts w:ascii="Arial" w:hAnsi="Arial" w:cs="Arial"/>
              </w:rPr>
            </w:pPr>
            <w:r w:rsidRPr="00D904CA">
              <w:rPr>
                <w:rFonts w:ascii="Arial" w:hAnsi="Arial" w:cs="Arial"/>
              </w:rPr>
              <w:t>Valid Percent</w:t>
            </w:r>
          </w:p>
        </w:tc>
        <w:tc>
          <w:tcPr>
            <w:tcW w:w="1455" w:type="dxa"/>
            <w:tcBorders>
              <w:top w:val="single" w:sz="16" w:space="0" w:color="000000"/>
              <w:bottom w:val="single" w:sz="16" w:space="0" w:color="000000"/>
              <w:right w:val="single" w:sz="16" w:space="0" w:color="000000"/>
            </w:tcBorders>
            <w:shd w:val="clear" w:color="auto" w:fill="FFFFFF"/>
            <w:vAlign w:val="bottom"/>
          </w:tcPr>
          <w:p w:rsidR="005616B4" w:rsidRPr="00D904CA" w:rsidRDefault="005616B4" w:rsidP="000A3603">
            <w:pPr>
              <w:spacing w:line="320" w:lineRule="atLeast"/>
              <w:ind w:left="60" w:right="60"/>
              <w:jc w:val="center"/>
              <w:rPr>
                <w:rFonts w:ascii="Arial" w:hAnsi="Arial" w:cs="Arial"/>
              </w:rPr>
            </w:pPr>
            <w:r w:rsidRPr="00D904CA">
              <w:rPr>
                <w:rFonts w:ascii="Arial" w:hAnsi="Arial" w:cs="Arial"/>
              </w:rPr>
              <w:t>Cumulative Percent</w:t>
            </w:r>
          </w:p>
        </w:tc>
      </w:tr>
      <w:tr w:rsidR="005616B4" w:rsidRPr="00D904CA" w:rsidTr="000A3603">
        <w:trPr>
          <w:cantSplit/>
          <w:tblHeader/>
          <w:jc w:val="center"/>
        </w:trPr>
        <w:tc>
          <w:tcPr>
            <w:tcW w:w="727" w:type="dxa"/>
            <w:vMerge w:val="restart"/>
            <w:tcBorders>
              <w:top w:val="single" w:sz="16" w:space="0" w:color="000000"/>
              <w:left w:val="single" w:sz="16" w:space="0" w:color="000000"/>
              <w:bottom w:val="single" w:sz="16" w:space="0" w:color="000000"/>
              <w:right w:val="nil"/>
            </w:tcBorders>
            <w:shd w:val="clear" w:color="auto" w:fill="FFFFFF"/>
          </w:tcPr>
          <w:p w:rsidR="005616B4" w:rsidRPr="00D904CA" w:rsidRDefault="005616B4" w:rsidP="000A3603">
            <w:pPr>
              <w:spacing w:line="320" w:lineRule="atLeast"/>
              <w:ind w:left="60" w:right="60"/>
              <w:rPr>
                <w:rFonts w:ascii="Arial" w:hAnsi="Arial" w:cs="Arial"/>
              </w:rPr>
            </w:pPr>
            <w:r w:rsidRPr="00D904CA">
              <w:rPr>
                <w:rFonts w:ascii="Arial" w:hAnsi="Arial" w:cs="Arial"/>
              </w:rPr>
              <w:t>Valid</w:t>
            </w:r>
          </w:p>
        </w:tc>
        <w:tc>
          <w:tcPr>
            <w:tcW w:w="1196" w:type="dxa"/>
            <w:tcBorders>
              <w:top w:val="single" w:sz="16" w:space="0" w:color="000000"/>
              <w:left w:val="nil"/>
              <w:bottom w:val="nil"/>
              <w:right w:val="single" w:sz="16" w:space="0" w:color="000000"/>
            </w:tcBorders>
            <w:shd w:val="clear" w:color="auto" w:fill="FFFFFF"/>
          </w:tcPr>
          <w:p w:rsidR="005616B4" w:rsidRPr="00D904CA" w:rsidRDefault="005616B4" w:rsidP="000A3603">
            <w:pPr>
              <w:spacing w:line="320" w:lineRule="atLeast"/>
              <w:ind w:left="60" w:right="60"/>
              <w:rPr>
                <w:rFonts w:ascii="Arial" w:hAnsi="Arial" w:cs="Arial"/>
              </w:rPr>
            </w:pPr>
            <w:r w:rsidRPr="00D904CA">
              <w:rPr>
                <w:rFonts w:ascii="Arial" w:hAnsi="Arial" w:cs="Arial"/>
              </w:rPr>
              <w:t>patuh</w:t>
            </w:r>
          </w:p>
        </w:tc>
        <w:tc>
          <w:tcPr>
            <w:tcW w:w="1154" w:type="dxa"/>
            <w:tcBorders>
              <w:top w:val="single" w:sz="16" w:space="0" w:color="000000"/>
              <w:left w:val="single" w:sz="16" w:space="0" w:color="000000"/>
              <w:bottom w:val="nil"/>
            </w:tcBorders>
            <w:shd w:val="clear" w:color="auto" w:fill="FFFFFF"/>
          </w:tcPr>
          <w:p w:rsidR="005616B4" w:rsidRPr="00D904CA" w:rsidRDefault="005616B4" w:rsidP="000A3603">
            <w:pPr>
              <w:spacing w:line="320" w:lineRule="atLeast"/>
              <w:ind w:left="60" w:right="60"/>
              <w:jc w:val="right"/>
              <w:rPr>
                <w:rFonts w:ascii="Arial" w:hAnsi="Arial" w:cs="Arial"/>
              </w:rPr>
            </w:pPr>
            <w:r w:rsidRPr="00D904CA">
              <w:rPr>
                <w:rFonts w:ascii="Arial" w:hAnsi="Arial" w:cs="Arial"/>
              </w:rPr>
              <w:t>36</w:t>
            </w:r>
          </w:p>
        </w:tc>
        <w:tc>
          <w:tcPr>
            <w:tcW w:w="1009" w:type="dxa"/>
            <w:tcBorders>
              <w:top w:val="single" w:sz="16" w:space="0" w:color="000000"/>
              <w:bottom w:val="nil"/>
            </w:tcBorders>
            <w:shd w:val="clear" w:color="auto" w:fill="FFFFFF"/>
          </w:tcPr>
          <w:p w:rsidR="005616B4" w:rsidRPr="00D904CA" w:rsidRDefault="005616B4" w:rsidP="000A3603">
            <w:pPr>
              <w:spacing w:line="320" w:lineRule="atLeast"/>
              <w:ind w:left="60" w:right="60"/>
              <w:jc w:val="right"/>
              <w:rPr>
                <w:rFonts w:ascii="Arial" w:hAnsi="Arial" w:cs="Arial"/>
              </w:rPr>
            </w:pPr>
            <w:r w:rsidRPr="00D904CA">
              <w:rPr>
                <w:rFonts w:ascii="Arial" w:hAnsi="Arial" w:cs="Arial"/>
              </w:rPr>
              <w:t>70,6</w:t>
            </w:r>
          </w:p>
        </w:tc>
        <w:tc>
          <w:tcPr>
            <w:tcW w:w="1382" w:type="dxa"/>
            <w:tcBorders>
              <w:top w:val="single" w:sz="16" w:space="0" w:color="000000"/>
              <w:bottom w:val="nil"/>
            </w:tcBorders>
            <w:shd w:val="clear" w:color="auto" w:fill="FFFFFF"/>
          </w:tcPr>
          <w:p w:rsidR="005616B4" w:rsidRPr="00D904CA" w:rsidRDefault="005616B4" w:rsidP="000A3603">
            <w:pPr>
              <w:spacing w:line="320" w:lineRule="atLeast"/>
              <w:ind w:left="60" w:right="60"/>
              <w:jc w:val="right"/>
              <w:rPr>
                <w:rFonts w:ascii="Arial" w:hAnsi="Arial" w:cs="Arial"/>
              </w:rPr>
            </w:pPr>
            <w:r w:rsidRPr="00D904CA">
              <w:rPr>
                <w:rFonts w:ascii="Arial" w:hAnsi="Arial" w:cs="Arial"/>
              </w:rPr>
              <w:t>70,6</w:t>
            </w:r>
          </w:p>
        </w:tc>
        <w:tc>
          <w:tcPr>
            <w:tcW w:w="1455" w:type="dxa"/>
            <w:tcBorders>
              <w:top w:val="single" w:sz="16" w:space="0" w:color="000000"/>
              <w:bottom w:val="nil"/>
              <w:right w:val="single" w:sz="16" w:space="0" w:color="000000"/>
            </w:tcBorders>
            <w:shd w:val="clear" w:color="auto" w:fill="FFFFFF"/>
          </w:tcPr>
          <w:p w:rsidR="005616B4" w:rsidRPr="00D904CA" w:rsidRDefault="005616B4" w:rsidP="000A3603">
            <w:pPr>
              <w:spacing w:line="320" w:lineRule="atLeast"/>
              <w:ind w:left="60" w:right="60"/>
              <w:jc w:val="right"/>
              <w:rPr>
                <w:rFonts w:ascii="Arial" w:hAnsi="Arial" w:cs="Arial"/>
              </w:rPr>
            </w:pPr>
            <w:r w:rsidRPr="00D904CA">
              <w:rPr>
                <w:rFonts w:ascii="Arial" w:hAnsi="Arial" w:cs="Arial"/>
              </w:rPr>
              <w:t>70,6</w:t>
            </w:r>
          </w:p>
        </w:tc>
      </w:tr>
      <w:tr w:rsidR="005616B4" w:rsidRPr="00D904CA" w:rsidTr="000A3603">
        <w:trPr>
          <w:cantSplit/>
          <w:tblHeader/>
          <w:jc w:val="center"/>
        </w:trPr>
        <w:tc>
          <w:tcPr>
            <w:tcW w:w="727" w:type="dxa"/>
            <w:vMerge/>
            <w:tcBorders>
              <w:top w:val="single" w:sz="16" w:space="0" w:color="000000"/>
              <w:left w:val="single" w:sz="16" w:space="0" w:color="000000"/>
              <w:bottom w:val="single" w:sz="16" w:space="0" w:color="000000"/>
              <w:right w:val="nil"/>
            </w:tcBorders>
            <w:shd w:val="clear" w:color="auto" w:fill="FFFFFF"/>
          </w:tcPr>
          <w:p w:rsidR="005616B4" w:rsidRPr="00D904CA" w:rsidRDefault="005616B4" w:rsidP="000A3603">
            <w:pPr>
              <w:rPr>
                <w:rFonts w:ascii="Arial" w:hAnsi="Arial" w:cs="Arial"/>
              </w:rPr>
            </w:pPr>
          </w:p>
        </w:tc>
        <w:tc>
          <w:tcPr>
            <w:tcW w:w="1196" w:type="dxa"/>
            <w:tcBorders>
              <w:top w:val="nil"/>
              <w:left w:val="nil"/>
              <w:bottom w:val="nil"/>
              <w:right w:val="single" w:sz="16" w:space="0" w:color="000000"/>
            </w:tcBorders>
            <w:shd w:val="clear" w:color="auto" w:fill="FFFFFF"/>
          </w:tcPr>
          <w:p w:rsidR="005616B4" w:rsidRPr="00D904CA" w:rsidRDefault="005616B4" w:rsidP="000A3603">
            <w:pPr>
              <w:spacing w:line="320" w:lineRule="atLeast"/>
              <w:ind w:left="60" w:right="60"/>
              <w:rPr>
                <w:rFonts w:ascii="Arial" w:hAnsi="Arial" w:cs="Arial"/>
              </w:rPr>
            </w:pPr>
            <w:r w:rsidRPr="00D904CA">
              <w:rPr>
                <w:rFonts w:ascii="Arial" w:hAnsi="Arial" w:cs="Arial"/>
              </w:rPr>
              <w:t>tidak patuh</w:t>
            </w:r>
          </w:p>
        </w:tc>
        <w:tc>
          <w:tcPr>
            <w:tcW w:w="1154" w:type="dxa"/>
            <w:tcBorders>
              <w:top w:val="nil"/>
              <w:left w:val="single" w:sz="16" w:space="0" w:color="000000"/>
              <w:bottom w:val="nil"/>
            </w:tcBorders>
            <w:shd w:val="clear" w:color="auto" w:fill="FFFFFF"/>
          </w:tcPr>
          <w:p w:rsidR="005616B4" w:rsidRPr="00D904CA" w:rsidRDefault="005616B4" w:rsidP="000A3603">
            <w:pPr>
              <w:spacing w:line="320" w:lineRule="atLeast"/>
              <w:ind w:left="60" w:right="60"/>
              <w:jc w:val="right"/>
              <w:rPr>
                <w:rFonts w:ascii="Arial" w:hAnsi="Arial" w:cs="Arial"/>
              </w:rPr>
            </w:pPr>
            <w:r w:rsidRPr="00D904CA">
              <w:rPr>
                <w:rFonts w:ascii="Arial" w:hAnsi="Arial" w:cs="Arial"/>
              </w:rPr>
              <w:t>15</w:t>
            </w:r>
          </w:p>
        </w:tc>
        <w:tc>
          <w:tcPr>
            <w:tcW w:w="1009" w:type="dxa"/>
            <w:tcBorders>
              <w:top w:val="nil"/>
              <w:bottom w:val="nil"/>
            </w:tcBorders>
            <w:shd w:val="clear" w:color="auto" w:fill="FFFFFF"/>
          </w:tcPr>
          <w:p w:rsidR="005616B4" w:rsidRPr="00D904CA" w:rsidRDefault="005616B4" w:rsidP="000A3603">
            <w:pPr>
              <w:spacing w:line="320" w:lineRule="atLeast"/>
              <w:ind w:left="60" w:right="60"/>
              <w:jc w:val="right"/>
              <w:rPr>
                <w:rFonts w:ascii="Arial" w:hAnsi="Arial" w:cs="Arial"/>
              </w:rPr>
            </w:pPr>
            <w:r w:rsidRPr="00D904CA">
              <w:rPr>
                <w:rFonts w:ascii="Arial" w:hAnsi="Arial" w:cs="Arial"/>
              </w:rPr>
              <w:t>29,4</w:t>
            </w:r>
          </w:p>
        </w:tc>
        <w:tc>
          <w:tcPr>
            <w:tcW w:w="1382" w:type="dxa"/>
            <w:tcBorders>
              <w:top w:val="nil"/>
              <w:bottom w:val="nil"/>
            </w:tcBorders>
            <w:shd w:val="clear" w:color="auto" w:fill="FFFFFF"/>
          </w:tcPr>
          <w:p w:rsidR="005616B4" w:rsidRPr="00D904CA" w:rsidRDefault="005616B4" w:rsidP="000A3603">
            <w:pPr>
              <w:spacing w:line="320" w:lineRule="atLeast"/>
              <w:ind w:left="60" w:right="60"/>
              <w:jc w:val="right"/>
              <w:rPr>
                <w:rFonts w:ascii="Arial" w:hAnsi="Arial" w:cs="Arial"/>
              </w:rPr>
            </w:pPr>
            <w:r w:rsidRPr="00D904CA">
              <w:rPr>
                <w:rFonts w:ascii="Arial" w:hAnsi="Arial" w:cs="Arial"/>
              </w:rPr>
              <w:t>29,4</w:t>
            </w:r>
          </w:p>
        </w:tc>
        <w:tc>
          <w:tcPr>
            <w:tcW w:w="1455" w:type="dxa"/>
            <w:tcBorders>
              <w:top w:val="nil"/>
              <w:bottom w:val="nil"/>
              <w:right w:val="single" w:sz="16" w:space="0" w:color="000000"/>
            </w:tcBorders>
            <w:shd w:val="clear" w:color="auto" w:fill="FFFFFF"/>
          </w:tcPr>
          <w:p w:rsidR="005616B4" w:rsidRPr="00D904CA" w:rsidRDefault="005616B4" w:rsidP="000A3603">
            <w:pPr>
              <w:spacing w:line="320" w:lineRule="atLeast"/>
              <w:ind w:left="60" w:right="60"/>
              <w:jc w:val="right"/>
              <w:rPr>
                <w:rFonts w:ascii="Arial" w:hAnsi="Arial" w:cs="Arial"/>
              </w:rPr>
            </w:pPr>
            <w:r w:rsidRPr="00D904CA">
              <w:rPr>
                <w:rFonts w:ascii="Arial" w:hAnsi="Arial" w:cs="Arial"/>
              </w:rPr>
              <w:t>100,0</w:t>
            </w:r>
          </w:p>
        </w:tc>
      </w:tr>
      <w:tr w:rsidR="005616B4" w:rsidRPr="00D904CA" w:rsidTr="000A3603">
        <w:trPr>
          <w:cantSplit/>
          <w:jc w:val="center"/>
        </w:trPr>
        <w:tc>
          <w:tcPr>
            <w:tcW w:w="727" w:type="dxa"/>
            <w:vMerge/>
            <w:tcBorders>
              <w:top w:val="single" w:sz="16" w:space="0" w:color="000000"/>
              <w:left w:val="single" w:sz="16" w:space="0" w:color="000000"/>
              <w:bottom w:val="single" w:sz="16" w:space="0" w:color="000000"/>
              <w:right w:val="nil"/>
            </w:tcBorders>
            <w:shd w:val="clear" w:color="auto" w:fill="FFFFFF"/>
          </w:tcPr>
          <w:p w:rsidR="005616B4" w:rsidRPr="00D904CA" w:rsidRDefault="005616B4" w:rsidP="000A3603">
            <w:pPr>
              <w:rPr>
                <w:rFonts w:ascii="Arial" w:hAnsi="Arial" w:cs="Arial"/>
              </w:rPr>
            </w:pPr>
          </w:p>
        </w:tc>
        <w:tc>
          <w:tcPr>
            <w:tcW w:w="1196" w:type="dxa"/>
            <w:tcBorders>
              <w:top w:val="nil"/>
              <w:left w:val="nil"/>
              <w:bottom w:val="single" w:sz="16" w:space="0" w:color="000000"/>
              <w:right w:val="single" w:sz="16" w:space="0" w:color="000000"/>
            </w:tcBorders>
            <w:shd w:val="clear" w:color="auto" w:fill="FFFFFF"/>
          </w:tcPr>
          <w:p w:rsidR="005616B4" w:rsidRPr="00D904CA" w:rsidRDefault="005616B4" w:rsidP="000A3603">
            <w:pPr>
              <w:spacing w:line="320" w:lineRule="atLeast"/>
              <w:ind w:left="60" w:right="60"/>
              <w:rPr>
                <w:rFonts w:ascii="Arial" w:hAnsi="Arial" w:cs="Arial"/>
              </w:rPr>
            </w:pPr>
            <w:r w:rsidRPr="00D904CA">
              <w:rPr>
                <w:rFonts w:ascii="Arial" w:hAnsi="Arial" w:cs="Arial"/>
              </w:rPr>
              <w:t>Total</w:t>
            </w:r>
          </w:p>
        </w:tc>
        <w:tc>
          <w:tcPr>
            <w:tcW w:w="1154" w:type="dxa"/>
            <w:tcBorders>
              <w:top w:val="nil"/>
              <w:left w:val="single" w:sz="16" w:space="0" w:color="000000"/>
              <w:bottom w:val="single" w:sz="16" w:space="0" w:color="000000"/>
            </w:tcBorders>
            <w:shd w:val="clear" w:color="auto" w:fill="FFFFFF"/>
          </w:tcPr>
          <w:p w:rsidR="005616B4" w:rsidRPr="00D904CA" w:rsidRDefault="005616B4" w:rsidP="000A3603">
            <w:pPr>
              <w:spacing w:line="320" w:lineRule="atLeast"/>
              <w:ind w:left="60" w:right="60"/>
              <w:jc w:val="right"/>
              <w:rPr>
                <w:rFonts w:ascii="Arial" w:hAnsi="Arial" w:cs="Arial"/>
              </w:rPr>
            </w:pPr>
            <w:r w:rsidRPr="00D904CA">
              <w:rPr>
                <w:rFonts w:ascii="Arial" w:hAnsi="Arial" w:cs="Arial"/>
              </w:rPr>
              <w:t>51</w:t>
            </w:r>
          </w:p>
        </w:tc>
        <w:tc>
          <w:tcPr>
            <w:tcW w:w="1009" w:type="dxa"/>
            <w:tcBorders>
              <w:top w:val="nil"/>
              <w:bottom w:val="single" w:sz="16" w:space="0" w:color="000000"/>
            </w:tcBorders>
            <w:shd w:val="clear" w:color="auto" w:fill="FFFFFF"/>
          </w:tcPr>
          <w:p w:rsidR="005616B4" w:rsidRPr="00D904CA" w:rsidRDefault="005616B4" w:rsidP="000A3603">
            <w:pPr>
              <w:spacing w:line="320" w:lineRule="atLeast"/>
              <w:ind w:left="60" w:right="60"/>
              <w:jc w:val="right"/>
              <w:rPr>
                <w:rFonts w:ascii="Arial" w:hAnsi="Arial" w:cs="Arial"/>
              </w:rPr>
            </w:pPr>
            <w:r w:rsidRPr="00D904CA">
              <w:rPr>
                <w:rFonts w:ascii="Arial" w:hAnsi="Arial" w:cs="Arial"/>
              </w:rPr>
              <w:t>100,0</w:t>
            </w:r>
          </w:p>
        </w:tc>
        <w:tc>
          <w:tcPr>
            <w:tcW w:w="1382" w:type="dxa"/>
            <w:tcBorders>
              <w:top w:val="nil"/>
              <w:bottom w:val="single" w:sz="16" w:space="0" w:color="000000"/>
            </w:tcBorders>
            <w:shd w:val="clear" w:color="auto" w:fill="FFFFFF"/>
          </w:tcPr>
          <w:p w:rsidR="005616B4" w:rsidRPr="00D904CA" w:rsidRDefault="005616B4" w:rsidP="000A3603">
            <w:pPr>
              <w:spacing w:line="320" w:lineRule="atLeast"/>
              <w:ind w:left="60" w:right="60"/>
              <w:jc w:val="right"/>
              <w:rPr>
                <w:rFonts w:ascii="Arial" w:hAnsi="Arial" w:cs="Arial"/>
              </w:rPr>
            </w:pPr>
            <w:r w:rsidRPr="00D904CA">
              <w:rPr>
                <w:rFonts w:ascii="Arial" w:hAnsi="Arial" w:cs="Arial"/>
              </w:rPr>
              <w:t>100,0</w:t>
            </w:r>
          </w:p>
        </w:tc>
        <w:tc>
          <w:tcPr>
            <w:tcW w:w="1455" w:type="dxa"/>
            <w:tcBorders>
              <w:top w:val="nil"/>
              <w:bottom w:val="single" w:sz="16" w:space="0" w:color="000000"/>
              <w:right w:val="single" w:sz="16" w:space="0" w:color="000000"/>
            </w:tcBorders>
            <w:shd w:val="clear" w:color="auto" w:fill="FFFFFF"/>
            <w:vAlign w:val="center"/>
          </w:tcPr>
          <w:p w:rsidR="005616B4" w:rsidRPr="00D904CA" w:rsidRDefault="005616B4" w:rsidP="000A3603">
            <w:pPr>
              <w:jc w:val="center"/>
            </w:pPr>
          </w:p>
        </w:tc>
      </w:tr>
    </w:tbl>
    <w:p w:rsidR="005616B4" w:rsidRPr="00D904CA" w:rsidRDefault="005616B4" w:rsidP="005616B4">
      <w:pPr>
        <w:spacing w:line="400" w:lineRule="atLeast"/>
      </w:pPr>
    </w:p>
    <w:p w:rsidR="005616B4" w:rsidRPr="00D904CA" w:rsidRDefault="005616B4" w:rsidP="005616B4">
      <w:pPr>
        <w:spacing w:line="400" w:lineRule="atLeast"/>
      </w:pPr>
    </w:p>
    <w:p w:rsidR="005616B4" w:rsidRDefault="005616B4" w:rsidP="005616B4">
      <w:pPr>
        <w:spacing w:line="480" w:lineRule="auto"/>
        <w:rPr>
          <w:rFonts w:ascii="Arial" w:hAnsi="Arial" w:cs="Arial"/>
          <w:b/>
          <w:lang w:val="id-ID"/>
        </w:rPr>
      </w:pPr>
    </w:p>
    <w:p w:rsidR="005616B4" w:rsidRDefault="005616B4" w:rsidP="005616B4">
      <w:pPr>
        <w:spacing w:line="480" w:lineRule="auto"/>
        <w:jc w:val="right"/>
        <w:rPr>
          <w:rFonts w:ascii="Arial" w:hAnsi="Arial" w:cs="Arial"/>
          <w:b/>
          <w:lang w:val="id-ID"/>
        </w:rPr>
      </w:pPr>
      <w:r>
        <w:rPr>
          <w:rFonts w:ascii="Arial" w:hAnsi="Arial" w:cs="Arial"/>
          <w:b/>
        </w:rPr>
        <w:lastRenderedPageBreak/>
        <w:t xml:space="preserve">LAMPIRAN </w:t>
      </w:r>
      <w:r>
        <w:rPr>
          <w:rFonts w:ascii="Arial" w:hAnsi="Arial" w:cs="Arial"/>
          <w:b/>
          <w:lang w:val="id-ID"/>
        </w:rPr>
        <w:t>12</w:t>
      </w:r>
    </w:p>
    <w:p w:rsidR="005616B4" w:rsidRPr="005E5765" w:rsidRDefault="005616B4" w:rsidP="005616B4">
      <w:pPr>
        <w:spacing w:line="400" w:lineRule="atLeast"/>
        <w:jc w:val="center"/>
        <w:rPr>
          <w:rFonts w:ascii="Arial" w:hAnsi="Arial" w:cs="Arial"/>
          <w:b/>
        </w:rPr>
      </w:pPr>
      <w:r>
        <w:rPr>
          <w:rFonts w:ascii="Arial" w:hAnsi="Arial" w:cs="Arial"/>
          <w:b/>
        </w:rPr>
        <w:t>OUTPUT BIVARIAT</w:t>
      </w:r>
    </w:p>
    <w:p w:rsidR="005616B4" w:rsidRDefault="005616B4" w:rsidP="005616B4">
      <w:pPr>
        <w:spacing w:line="400" w:lineRule="atLeast"/>
      </w:pPr>
    </w:p>
    <w:tbl>
      <w:tblPr>
        <w:tblW w:w="848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27"/>
        <w:gridCol w:w="1011"/>
        <w:gridCol w:w="1010"/>
        <w:gridCol w:w="1010"/>
        <w:gridCol w:w="1010"/>
        <w:gridCol w:w="1010"/>
        <w:gridCol w:w="1010"/>
      </w:tblGrid>
      <w:tr w:rsidR="005616B4" w:rsidTr="000A3603">
        <w:trPr>
          <w:cantSplit/>
          <w:tblHeader/>
        </w:trPr>
        <w:tc>
          <w:tcPr>
            <w:tcW w:w="8484" w:type="dxa"/>
            <w:gridSpan w:val="7"/>
            <w:tcBorders>
              <w:top w:val="nil"/>
              <w:left w:val="nil"/>
              <w:bottom w:val="nil"/>
              <w:right w:val="nil"/>
            </w:tcBorders>
            <w:shd w:val="clear" w:color="auto" w:fill="FFFFFF"/>
            <w:vAlign w:val="center"/>
          </w:tcPr>
          <w:p w:rsidR="005616B4" w:rsidRDefault="005616B4" w:rsidP="000A3603">
            <w:pPr>
              <w:spacing w:line="320" w:lineRule="atLeast"/>
              <w:ind w:left="60" w:right="60"/>
              <w:jc w:val="center"/>
              <w:rPr>
                <w:rFonts w:ascii="Arial" w:hAnsi="Arial" w:cs="Arial"/>
                <w:sz w:val="18"/>
                <w:szCs w:val="18"/>
              </w:rPr>
            </w:pPr>
            <w:r>
              <w:rPr>
                <w:rFonts w:ascii="Arial" w:hAnsi="Arial" w:cs="Arial"/>
                <w:b/>
                <w:bCs/>
                <w:sz w:val="18"/>
                <w:szCs w:val="18"/>
              </w:rPr>
              <w:t>Case Processing Summary</w:t>
            </w:r>
          </w:p>
        </w:tc>
      </w:tr>
      <w:tr w:rsidR="005616B4" w:rsidTr="000A3603">
        <w:trPr>
          <w:cantSplit/>
          <w:tblHeader/>
        </w:trPr>
        <w:tc>
          <w:tcPr>
            <w:tcW w:w="2425" w:type="dxa"/>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5616B4" w:rsidRDefault="005616B4" w:rsidP="000A3603">
            <w:pPr>
              <w:jc w:val="center"/>
            </w:pPr>
          </w:p>
        </w:tc>
        <w:tc>
          <w:tcPr>
            <w:tcW w:w="6059" w:type="dxa"/>
            <w:gridSpan w:val="6"/>
            <w:tcBorders>
              <w:top w:val="single" w:sz="16" w:space="0" w:color="000000"/>
              <w:left w:val="single" w:sz="16" w:space="0" w:color="000000"/>
              <w:bottom w:val="nil"/>
              <w:right w:val="single" w:sz="16" w:space="0" w:color="000000"/>
            </w:tcBorders>
            <w:shd w:val="clear" w:color="auto" w:fill="FFFFFF"/>
            <w:vAlign w:val="bottom"/>
          </w:tcPr>
          <w:p w:rsidR="005616B4" w:rsidRDefault="005616B4" w:rsidP="000A3603">
            <w:pPr>
              <w:spacing w:line="320" w:lineRule="atLeast"/>
              <w:ind w:left="60" w:right="60"/>
              <w:jc w:val="center"/>
              <w:rPr>
                <w:rFonts w:ascii="Arial" w:hAnsi="Arial" w:cs="Arial"/>
                <w:sz w:val="18"/>
                <w:szCs w:val="18"/>
              </w:rPr>
            </w:pPr>
            <w:r>
              <w:rPr>
                <w:rFonts w:ascii="Arial" w:hAnsi="Arial" w:cs="Arial"/>
                <w:sz w:val="18"/>
                <w:szCs w:val="18"/>
              </w:rPr>
              <w:t>Cases</w:t>
            </w:r>
          </w:p>
        </w:tc>
      </w:tr>
      <w:tr w:rsidR="005616B4" w:rsidTr="000A3603">
        <w:trPr>
          <w:cantSplit/>
          <w:tblHeader/>
        </w:trPr>
        <w:tc>
          <w:tcPr>
            <w:tcW w:w="2425" w:type="dxa"/>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5616B4" w:rsidRDefault="005616B4" w:rsidP="000A3603">
            <w:pPr>
              <w:rPr>
                <w:rFonts w:ascii="Arial" w:hAnsi="Arial" w:cs="Arial"/>
                <w:sz w:val="18"/>
                <w:szCs w:val="18"/>
              </w:rPr>
            </w:pPr>
          </w:p>
        </w:tc>
        <w:tc>
          <w:tcPr>
            <w:tcW w:w="2019" w:type="dxa"/>
            <w:gridSpan w:val="2"/>
            <w:tcBorders>
              <w:left w:val="single" w:sz="16" w:space="0" w:color="000000"/>
            </w:tcBorders>
            <w:shd w:val="clear" w:color="auto" w:fill="FFFFFF"/>
            <w:vAlign w:val="bottom"/>
          </w:tcPr>
          <w:p w:rsidR="005616B4" w:rsidRDefault="005616B4" w:rsidP="000A3603">
            <w:pPr>
              <w:spacing w:line="320" w:lineRule="atLeast"/>
              <w:ind w:left="60" w:right="60"/>
              <w:jc w:val="center"/>
              <w:rPr>
                <w:rFonts w:ascii="Arial" w:hAnsi="Arial" w:cs="Arial"/>
                <w:sz w:val="18"/>
                <w:szCs w:val="18"/>
              </w:rPr>
            </w:pPr>
            <w:r>
              <w:rPr>
                <w:rFonts w:ascii="Arial" w:hAnsi="Arial" w:cs="Arial"/>
                <w:sz w:val="18"/>
                <w:szCs w:val="18"/>
              </w:rPr>
              <w:t>Valid</w:t>
            </w:r>
          </w:p>
        </w:tc>
        <w:tc>
          <w:tcPr>
            <w:tcW w:w="2020" w:type="dxa"/>
            <w:gridSpan w:val="2"/>
            <w:shd w:val="clear" w:color="auto" w:fill="FFFFFF"/>
            <w:vAlign w:val="bottom"/>
          </w:tcPr>
          <w:p w:rsidR="005616B4" w:rsidRDefault="005616B4" w:rsidP="000A3603">
            <w:pPr>
              <w:spacing w:line="320" w:lineRule="atLeast"/>
              <w:ind w:left="60" w:right="60"/>
              <w:jc w:val="center"/>
              <w:rPr>
                <w:rFonts w:ascii="Arial" w:hAnsi="Arial" w:cs="Arial"/>
                <w:sz w:val="18"/>
                <w:szCs w:val="18"/>
              </w:rPr>
            </w:pPr>
            <w:r>
              <w:rPr>
                <w:rFonts w:ascii="Arial" w:hAnsi="Arial" w:cs="Arial"/>
                <w:sz w:val="18"/>
                <w:szCs w:val="18"/>
              </w:rPr>
              <w:t>Missing</w:t>
            </w:r>
          </w:p>
        </w:tc>
        <w:tc>
          <w:tcPr>
            <w:tcW w:w="2020" w:type="dxa"/>
            <w:gridSpan w:val="2"/>
            <w:tcBorders>
              <w:right w:val="single" w:sz="16" w:space="0" w:color="000000"/>
            </w:tcBorders>
            <w:shd w:val="clear" w:color="auto" w:fill="FFFFFF"/>
            <w:vAlign w:val="bottom"/>
          </w:tcPr>
          <w:p w:rsidR="005616B4" w:rsidRDefault="005616B4" w:rsidP="000A3603">
            <w:pPr>
              <w:spacing w:line="320" w:lineRule="atLeast"/>
              <w:ind w:left="60" w:right="60"/>
              <w:jc w:val="center"/>
              <w:rPr>
                <w:rFonts w:ascii="Arial" w:hAnsi="Arial" w:cs="Arial"/>
                <w:sz w:val="18"/>
                <w:szCs w:val="18"/>
              </w:rPr>
            </w:pPr>
            <w:r>
              <w:rPr>
                <w:rFonts w:ascii="Arial" w:hAnsi="Arial" w:cs="Arial"/>
                <w:sz w:val="18"/>
                <w:szCs w:val="18"/>
              </w:rPr>
              <w:t>Total</w:t>
            </w:r>
          </w:p>
        </w:tc>
      </w:tr>
      <w:tr w:rsidR="005616B4" w:rsidTr="000A3603">
        <w:trPr>
          <w:cantSplit/>
          <w:tblHeader/>
        </w:trPr>
        <w:tc>
          <w:tcPr>
            <w:tcW w:w="2425" w:type="dxa"/>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5616B4" w:rsidRDefault="005616B4" w:rsidP="000A3603">
            <w:pPr>
              <w:rPr>
                <w:rFonts w:ascii="Arial" w:hAnsi="Arial" w:cs="Arial"/>
                <w:sz w:val="18"/>
                <w:szCs w:val="18"/>
              </w:rPr>
            </w:pPr>
          </w:p>
        </w:tc>
        <w:tc>
          <w:tcPr>
            <w:tcW w:w="1010" w:type="dxa"/>
            <w:tcBorders>
              <w:left w:val="single" w:sz="16" w:space="0" w:color="000000"/>
              <w:bottom w:val="single" w:sz="16" w:space="0" w:color="000000"/>
            </w:tcBorders>
            <w:shd w:val="clear" w:color="auto" w:fill="FFFFFF"/>
            <w:vAlign w:val="bottom"/>
          </w:tcPr>
          <w:p w:rsidR="005616B4" w:rsidRDefault="005616B4" w:rsidP="000A3603">
            <w:pPr>
              <w:spacing w:line="320" w:lineRule="atLeast"/>
              <w:ind w:left="60" w:right="60"/>
              <w:jc w:val="center"/>
              <w:rPr>
                <w:rFonts w:ascii="Arial" w:hAnsi="Arial" w:cs="Arial"/>
                <w:sz w:val="18"/>
                <w:szCs w:val="18"/>
              </w:rPr>
            </w:pPr>
            <w:r>
              <w:rPr>
                <w:rFonts w:ascii="Arial" w:hAnsi="Arial" w:cs="Arial"/>
                <w:sz w:val="18"/>
                <w:szCs w:val="18"/>
              </w:rPr>
              <w:t>N</w:t>
            </w:r>
          </w:p>
        </w:tc>
        <w:tc>
          <w:tcPr>
            <w:tcW w:w="1009" w:type="dxa"/>
            <w:tcBorders>
              <w:bottom w:val="single" w:sz="16" w:space="0" w:color="000000"/>
            </w:tcBorders>
            <w:shd w:val="clear" w:color="auto" w:fill="FFFFFF"/>
            <w:vAlign w:val="bottom"/>
          </w:tcPr>
          <w:p w:rsidR="005616B4" w:rsidRDefault="005616B4" w:rsidP="000A3603">
            <w:pPr>
              <w:spacing w:line="320" w:lineRule="atLeast"/>
              <w:ind w:left="60" w:right="60"/>
              <w:jc w:val="center"/>
              <w:rPr>
                <w:rFonts w:ascii="Arial" w:hAnsi="Arial" w:cs="Arial"/>
                <w:sz w:val="18"/>
                <w:szCs w:val="18"/>
              </w:rPr>
            </w:pPr>
            <w:r>
              <w:rPr>
                <w:rFonts w:ascii="Arial" w:hAnsi="Arial" w:cs="Arial"/>
                <w:sz w:val="18"/>
                <w:szCs w:val="18"/>
              </w:rPr>
              <w:t>Percent</w:t>
            </w:r>
          </w:p>
        </w:tc>
        <w:tc>
          <w:tcPr>
            <w:tcW w:w="1010" w:type="dxa"/>
            <w:tcBorders>
              <w:bottom w:val="single" w:sz="16" w:space="0" w:color="000000"/>
            </w:tcBorders>
            <w:shd w:val="clear" w:color="auto" w:fill="FFFFFF"/>
            <w:vAlign w:val="bottom"/>
          </w:tcPr>
          <w:p w:rsidR="005616B4" w:rsidRDefault="005616B4" w:rsidP="000A3603">
            <w:pPr>
              <w:spacing w:line="320" w:lineRule="atLeast"/>
              <w:ind w:left="60" w:right="60"/>
              <w:jc w:val="center"/>
              <w:rPr>
                <w:rFonts w:ascii="Arial" w:hAnsi="Arial" w:cs="Arial"/>
                <w:sz w:val="18"/>
                <w:szCs w:val="18"/>
              </w:rPr>
            </w:pPr>
            <w:r>
              <w:rPr>
                <w:rFonts w:ascii="Arial" w:hAnsi="Arial" w:cs="Arial"/>
                <w:sz w:val="18"/>
                <w:szCs w:val="18"/>
              </w:rPr>
              <w:t>N</w:t>
            </w:r>
          </w:p>
        </w:tc>
        <w:tc>
          <w:tcPr>
            <w:tcW w:w="1010" w:type="dxa"/>
            <w:tcBorders>
              <w:bottom w:val="single" w:sz="16" w:space="0" w:color="000000"/>
            </w:tcBorders>
            <w:shd w:val="clear" w:color="auto" w:fill="FFFFFF"/>
            <w:vAlign w:val="bottom"/>
          </w:tcPr>
          <w:p w:rsidR="005616B4" w:rsidRDefault="005616B4" w:rsidP="000A3603">
            <w:pPr>
              <w:spacing w:line="320" w:lineRule="atLeast"/>
              <w:ind w:left="60" w:right="60"/>
              <w:jc w:val="center"/>
              <w:rPr>
                <w:rFonts w:ascii="Arial" w:hAnsi="Arial" w:cs="Arial"/>
                <w:sz w:val="18"/>
                <w:szCs w:val="18"/>
              </w:rPr>
            </w:pPr>
            <w:r>
              <w:rPr>
                <w:rFonts w:ascii="Arial" w:hAnsi="Arial" w:cs="Arial"/>
                <w:sz w:val="18"/>
                <w:szCs w:val="18"/>
              </w:rPr>
              <w:t>Percent</w:t>
            </w:r>
          </w:p>
        </w:tc>
        <w:tc>
          <w:tcPr>
            <w:tcW w:w="1010" w:type="dxa"/>
            <w:tcBorders>
              <w:bottom w:val="single" w:sz="16" w:space="0" w:color="000000"/>
            </w:tcBorders>
            <w:shd w:val="clear" w:color="auto" w:fill="FFFFFF"/>
            <w:vAlign w:val="bottom"/>
          </w:tcPr>
          <w:p w:rsidR="005616B4" w:rsidRDefault="005616B4" w:rsidP="000A3603">
            <w:pPr>
              <w:spacing w:line="320" w:lineRule="atLeast"/>
              <w:ind w:left="60" w:right="60"/>
              <w:jc w:val="center"/>
              <w:rPr>
                <w:rFonts w:ascii="Arial" w:hAnsi="Arial" w:cs="Arial"/>
                <w:sz w:val="18"/>
                <w:szCs w:val="18"/>
              </w:rPr>
            </w:pPr>
            <w:r>
              <w:rPr>
                <w:rFonts w:ascii="Arial" w:hAnsi="Arial" w:cs="Arial"/>
                <w:sz w:val="18"/>
                <w:szCs w:val="18"/>
              </w:rPr>
              <w:t>N</w:t>
            </w:r>
          </w:p>
        </w:tc>
        <w:tc>
          <w:tcPr>
            <w:tcW w:w="1010" w:type="dxa"/>
            <w:tcBorders>
              <w:bottom w:val="single" w:sz="16" w:space="0" w:color="000000"/>
              <w:right w:val="single" w:sz="16" w:space="0" w:color="000000"/>
            </w:tcBorders>
            <w:shd w:val="clear" w:color="auto" w:fill="FFFFFF"/>
            <w:vAlign w:val="bottom"/>
          </w:tcPr>
          <w:p w:rsidR="005616B4" w:rsidRDefault="005616B4" w:rsidP="000A3603">
            <w:pPr>
              <w:spacing w:line="320" w:lineRule="atLeast"/>
              <w:ind w:left="60" w:right="60"/>
              <w:jc w:val="center"/>
              <w:rPr>
                <w:rFonts w:ascii="Arial" w:hAnsi="Arial" w:cs="Arial"/>
                <w:sz w:val="18"/>
                <w:szCs w:val="18"/>
              </w:rPr>
            </w:pPr>
            <w:r>
              <w:rPr>
                <w:rFonts w:ascii="Arial" w:hAnsi="Arial" w:cs="Arial"/>
                <w:sz w:val="18"/>
                <w:szCs w:val="18"/>
              </w:rPr>
              <w:t>Percent</w:t>
            </w:r>
          </w:p>
        </w:tc>
      </w:tr>
      <w:tr w:rsidR="005616B4" w:rsidTr="000A3603">
        <w:trPr>
          <w:cantSplit/>
        </w:trPr>
        <w:tc>
          <w:tcPr>
            <w:tcW w:w="2425" w:type="dxa"/>
            <w:tcBorders>
              <w:top w:val="single" w:sz="16" w:space="0" w:color="000000"/>
              <w:left w:val="single" w:sz="16" w:space="0" w:color="000000"/>
              <w:bottom w:val="single" w:sz="16" w:space="0" w:color="000000"/>
              <w:right w:val="single" w:sz="16" w:space="0" w:color="000000"/>
            </w:tcBorders>
            <w:shd w:val="clear" w:color="auto" w:fill="FFFFFF"/>
          </w:tcPr>
          <w:p w:rsidR="005616B4" w:rsidRDefault="005616B4" w:rsidP="000A3603">
            <w:pPr>
              <w:spacing w:line="320" w:lineRule="atLeast"/>
              <w:ind w:left="60" w:right="60"/>
              <w:rPr>
                <w:rFonts w:ascii="Arial" w:hAnsi="Arial" w:cs="Arial"/>
                <w:sz w:val="18"/>
                <w:szCs w:val="18"/>
              </w:rPr>
            </w:pPr>
            <w:r>
              <w:rPr>
                <w:rFonts w:ascii="Arial" w:hAnsi="Arial" w:cs="Arial"/>
                <w:sz w:val="18"/>
                <w:szCs w:val="18"/>
              </w:rPr>
              <w:t>pengetahuan * kepatuhan perawat</w:t>
            </w:r>
          </w:p>
        </w:tc>
        <w:tc>
          <w:tcPr>
            <w:tcW w:w="1010" w:type="dxa"/>
            <w:tcBorders>
              <w:top w:val="single" w:sz="16" w:space="0" w:color="000000"/>
              <w:left w:val="single" w:sz="16" w:space="0" w:color="000000"/>
              <w:bottom w:val="single" w:sz="16" w:space="0" w:color="000000"/>
            </w:tcBorders>
            <w:shd w:val="clear" w:color="auto" w:fill="FFFFFF"/>
          </w:tcPr>
          <w:p w:rsidR="005616B4" w:rsidRDefault="005616B4" w:rsidP="000A3603">
            <w:pPr>
              <w:spacing w:line="320" w:lineRule="atLeast"/>
              <w:ind w:left="60" w:right="60"/>
              <w:jc w:val="right"/>
              <w:rPr>
                <w:rFonts w:ascii="Arial" w:hAnsi="Arial" w:cs="Arial"/>
                <w:sz w:val="18"/>
                <w:szCs w:val="18"/>
              </w:rPr>
            </w:pPr>
            <w:r>
              <w:rPr>
                <w:rFonts w:ascii="Arial" w:hAnsi="Arial" w:cs="Arial"/>
                <w:sz w:val="18"/>
                <w:szCs w:val="18"/>
              </w:rPr>
              <w:t>51</w:t>
            </w:r>
          </w:p>
        </w:tc>
        <w:tc>
          <w:tcPr>
            <w:tcW w:w="1009" w:type="dxa"/>
            <w:tcBorders>
              <w:top w:val="single" w:sz="16" w:space="0" w:color="000000"/>
              <w:bottom w:val="single" w:sz="16" w:space="0" w:color="000000"/>
            </w:tcBorders>
            <w:shd w:val="clear" w:color="auto" w:fill="FFFFFF"/>
          </w:tcPr>
          <w:p w:rsidR="005616B4" w:rsidRDefault="005616B4" w:rsidP="000A3603">
            <w:pPr>
              <w:spacing w:line="320" w:lineRule="atLeast"/>
              <w:ind w:left="60" w:right="60"/>
              <w:jc w:val="right"/>
              <w:rPr>
                <w:rFonts w:ascii="Arial" w:hAnsi="Arial" w:cs="Arial"/>
                <w:sz w:val="18"/>
                <w:szCs w:val="18"/>
              </w:rPr>
            </w:pPr>
            <w:r>
              <w:rPr>
                <w:rFonts w:ascii="Arial" w:hAnsi="Arial" w:cs="Arial"/>
                <w:sz w:val="18"/>
                <w:szCs w:val="18"/>
              </w:rPr>
              <w:t>100,0%</w:t>
            </w:r>
          </w:p>
        </w:tc>
        <w:tc>
          <w:tcPr>
            <w:tcW w:w="1010" w:type="dxa"/>
            <w:tcBorders>
              <w:top w:val="single" w:sz="16" w:space="0" w:color="000000"/>
              <w:bottom w:val="single" w:sz="16" w:space="0" w:color="000000"/>
            </w:tcBorders>
            <w:shd w:val="clear" w:color="auto" w:fill="FFFFFF"/>
          </w:tcPr>
          <w:p w:rsidR="005616B4" w:rsidRDefault="005616B4" w:rsidP="000A3603">
            <w:pPr>
              <w:spacing w:line="320" w:lineRule="atLeast"/>
              <w:ind w:left="60" w:right="60"/>
              <w:jc w:val="right"/>
              <w:rPr>
                <w:rFonts w:ascii="Arial" w:hAnsi="Arial" w:cs="Arial"/>
                <w:sz w:val="18"/>
                <w:szCs w:val="18"/>
              </w:rPr>
            </w:pPr>
            <w:r>
              <w:rPr>
                <w:rFonts w:ascii="Arial" w:hAnsi="Arial" w:cs="Arial"/>
                <w:sz w:val="18"/>
                <w:szCs w:val="18"/>
              </w:rPr>
              <w:t>0</w:t>
            </w:r>
          </w:p>
        </w:tc>
        <w:tc>
          <w:tcPr>
            <w:tcW w:w="1010" w:type="dxa"/>
            <w:tcBorders>
              <w:top w:val="single" w:sz="16" w:space="0" w:color="000000"/>
              <w:bottom w:val="single" w:sz="16" w:space="0" w:color="000000"/>
            </w:tcBorders>
            <w:shd w:val="clear" w:color="auto" w:fill="FFFFFF"/>
          </w:tcPr>
          <w:p w:rsidR="005616B4" w:rsidRDefault="005616B4" w:rsidP="000A3603">
            <w:pPr>
              <w:spacing w:line="320" w:lineRule="atLeast"/>
              <w:ind w:left="60" w:right="60"/>
              <w:jc w:val="right"/>
              <w:rPr>
                <w:rFonts w:ascii="Arial" w:hAnsi="Arial" w:cs="Arial"/>
                <w:sz w:val="18"/>
                <w:szCs w:val="18"/>
              </w:rPr>
            </w:pPr>
            <w:r>
              <w:rPr>
                <w:rFonts w:ascii="Arial" w:hAnsi="Arial" w:cs="Arial"/>
                <w:sz w:val="18"/>
                <w:szCs w:val="18"/>
              </w:rPr>
              <w:t>,0%</w:t>
            </w:r>
          </w:p>
        </w:tc>
        <w:tc>
          <w:tcPr>
            <w:tcW w:w="1010" w:type="dxa"/>
            <w:tcBorders>
              <w:top w:val="single" w:sz="16" w:space="0" w:color="000000"/>
              <w:bottom w:val="single" w:sz="16" w:space="0" w:color="000000"/>
            </w:tcBorders>
            <w:shd w:val="clear" w:color="auto" w:fill="FFFFFF"/>
          </w:tcPr>
          <w:p w:rsidR="005616B4" w:rsidRDefault="005616B4" w:rsidP="000A3603">
            <w:pPr>
              <w:spacing w:line="320" w:lineRule="atLeast"/>
              <w:ind w:left="60" w:right="60"/>
              <w:jc w:val="right"/>
              <w:rPr>
                <w:rFonts w:ascii="Arial" w:hAnsi="Arial" w:cs="Arial"/>
                <w:sz w:val="18"/>
                <w:szCs w:val="18"/>
              </w:rPr>
            </w:pPr>
            <w:r>
              <w:rPr>
                <w:rFonts w:ascii="Arial" w:hAnsi="Arial" w:cs="Arial"/>
                <w:sz w:val="18"/>
                <w:szCs w:val="18"/>
              </w:rPr>
              <w:t>51</w:t>
            </w:r>
          </w:p>
        </w:tc>
        <w:tc>
          <w:tcPr>
            <w:tcW w:w="1010" w:type="dxa"/>
            <w:tcBorders>
              <w:top w:val="single" w:sz="16" w:space="0" w:color="000000"/>
              <w:bottom w:val="single" w:sz="16" w:space="0" w:color="000000"/>
              <w:right w:val="single" w:sz="16" w:space="0" w:color="000000"/>
            </w:tcBorders>
            <w:shd w:val="clear" w:color="auto" w:fill="FFFFFF"/>
          </w:tcPr>
          <w:p w:rsidR="005616B4" w:rsidRDefault="005616B4" w:rsidP="000A3603">
            <w:pPr>
              <w:spacing w:line="320" w:lineRule="atLeast"/>
              <w:ind w:left="60" w:right="60"/>
              <w:jc w:val="right"/>
              <w:rPr>
                <w:rFonts w:ascii="Arial" w:hAnsi="Arial" w:cs="Arial"/>
                <w:sz w:val="18"/>
                <w:szCs w:val="18"/>
              </w:rPr>
            </w:pPr>
            <w:r>
              <w:rPr>
                <w:rFonts w:ascii="Arial" w:hAnsi="Arial" w:cs="Arial"/>
                <w:sz w:val="18"/>
                <w:szCs w:val="18"/>
              </w:rPr>
              <w:t>100,0%</w:t>
            </w:r>
          </w:p>
        </w:tc>
      </w:tr>
    </w:tbl>
    <w:p w:rsidR="005616B4" w:rsidRDefault="005616B4" w:rsidP="005616B4">
      <w:pPr>
        <w:spacing w:line="400" w:lineRule="atLeast"/>
      </w:pPr>
    </w:p>
    <w:tbl>
      <w:tblPr>
        <w:tblW w:w="800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395"/>
        <w:gridCol w:w="1256"/>
        <w:gridCol w:w="2137"/>
        <w:gridCol w:w="1010"/>
        <w:gridCol w:w="1198"/>
        <w:gridCol w:w="1010"/>
      </w:tblGrid>
      <w:tr w:rsidR="005616B4" w:rsidTr="000A3603">
        <w:trPr>
          <w:cantSplit/>
          <w:tblHeader/>
        </w:trPr>
        <w:tc>
          <w:tcPr>
            <w:tcW w:w="8003" w:type="dxa"/>
            <w:gridSpan w:val="6"/>
            <w:tcBorders>
              <w:top w:val="nil"/>
              <w:left w:val="nil"/>
              <w:bottom w:val="nil"/>
              <w:right w:val="nil"/>
            </w:tcBorders>
            <w:shd w:val="clear" w:color="auto" w:fill="FFFFFF"/>
            <w:vAlign w:val="center"/>
          </w:tcPr>
          <w:p w:rsidR="005616B4" w:rsidRDefault="005616B4" w:rsidP="000A3603">
            <w:pPr>
              <w:spacing w:line="320" w:lineRule="atLeast"/>
              <w:ind w:left="60" w:right="60"/>
              <w:jc w:val="center"/>
              <w:rPr>
                <w:rFonts w:ascii="Arial" w:hAnsi="Arial" w:cs="Arial"/>
                <w:sz w:val="18"/>
                <w:szCs w:val="18"/>
              </w:rPr>
            </w:pPr>
            <w:r>
              <w:rPr>
                <w:rFonts w:ascii="Arial" w:hAnsi="Arial" w:cs="Arial"/>
                <w:b/>
                <w:bCs/>
                <w:sz w:val="18"/>
                <w:szCs w:val="18"/>
              </w:rPr>
              <w:t>pengetahuan * kepatuhan perawat Crosstabulation</w:t>
            </w:r>
          </w:p>
        </w:tc>
      </w:tr>
      <w:tr w:rsidR="005616B4" w:rsidTr="000A3603">
        <w:trPr>
          <w:cantSplit/>
          <w:tblHeader/>
        </w:trPr>
        <w:tc>
          <w:tcPr>
            <w:tcW w:w="4785"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5616B4" w:rsidRDefault="005616B4" w:rsidP="000A3603">
            <w:pPr>
              <w:jc w:val="center"/>
            </w:pPr>
          </w:p>
        </w:tc>
        <w:tc>
          <w:tcPr>
            <w:tcW w:w="2208" w:type="dxa"/>
            <w:gridSpan w:val="2"/>
            <w:tcBorders>
              <w:top w:val="single" w:sz="16" w:space="0" w:color="000000"/>
              <w:left w:val="single" w:sz="16" w:space="0" w:color="000000"/>
            </w:tcBorders>
            <w:shd w:val="clear" w:color="auto" w:fill="FFFFFF"/>
            <w:vAlign w:val="bottom"/>
          </w:tcPr>
          <w:p w:rsidR="005616B4" w:rsidRDefault="005616B4" w:rsidP="000A3603">
            <w:pPr>
              <w:spacing w:line="320" w:lineRule="atLeast"/>
              <w:ind w:left="60" w:right="60"/>
              <w:jc w:val="center"/>
              <w:rPr>
                <w:rFonts w:ascii="Arial" w:hAnsi="Arial" w:cs="Arial"/>
                <w:sz w:val="18"/>
                <w:szCs w:val="18"/>
              </w:rPr>
            </w:pPr>
            <w:r>
              <w:rPr>
                <w:rFonts w:ascii="Arial" w:hAnsi="Arial" w:cs="Arial"/>
                <w:sz w:val="18"/>
                <w:szCs w:val="18"/>
              </w:rPr>
              <w:t>kepatuhan perawat</w:t>
            </w:r>
          </w:p>
        </w:tc>
        <w:tc>
          <w:tcPr>
            <w:tcW w:w="1010" w:type="dxa"/>
            <w:vMerge w:val="restart"/>
            <w:tcBorders>
              <w:top w:val="single" w:sz="16" w:space="0" w:color="000000"/>
              <w:bottom w:val="single" w:sz="16" w:space="0" w:color="000000"/>
              <w:right w:val="single" w:sz="16" w:space="0" w:color="000000"/>
            </w:tcBorders>
            <w:shd w:val="clear" w:color="auto" w:fill="FFFFFF"/>
            <w:vAlign w:val="bottom"/>
          </w:tcPr>
          <w:p w:rsidR="005616B4" w:rsidRDefault="005616B4" w:rsidP="000A3603">
            <w:pPr>
              <w:spacing w:line="320" w:lineRule="atLeast"/>
              <w:ind w:left="60" w:right="60"/>
              <w:jc w:val="center"/>
              <w:rPr>
                <w:rFonts w:ascii="Arial" w:hAnsi="Arial" w:cs="Arial"/>
                <w:sz w:val="18"/>
                <w:szCs w:val="18"/>
              </w:rPr>
            </w:pPr>
            <w:r>
              <w:rPr>
                <w:rFonts w:ascii="Arial" w:hAnsi="Arial" w:cs="Arial"/>
                <w:sz w:val="18"/>
                <w:szCs w:val="18"/>
              </w:rPr>
              <w:t>Total</w:t>
            </w:r>
          </w:p>
        </w:tc>
      </w:tr>
      <w:tr w:rsidR="005616B4" w:rsidTr="000A3603">
        <w:trPr>
          <w:cantSplit/>
          <w:tblHeader/>
        </w:trPr>
        <w:tc>
          <w:tcPr>
            <w:tcW w:w="4785"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5616B4" w:rsidRDefault="005616B4" w:rsidP="000A3603">
            <w:pPr>
              <w:rPr>
                <w:rFonts w:ascii="Arial" w:hAnsi="Arial" w:cs="Arial"/>
                <w:sz w:val="18"/>
                <w:szCs w:val="18"/>
              </w:rPr>
            </w:pPr>
          </w:p>
        </w:tc>
        <w:tc>
          <w:tcPr>
            <w:tcW w:w="1010" w:type="dxa"/>
            <w:tcBorders>
              <w:left w:val="single" w:sz="16" w:space="0" w:color="000000"/>
              <w:bottom w:val="single" w:sz="16" w:space="0" w:color="000000"/>
            </w:tcBorders>
            <w:shd w:val="clear" w:color="auto" w:fill="FFFFFF"/>
            <w:vAlign w:val="bottom"/>
          </w:tcPr>
          <w:p w:rsidR="005616B4" w:rsidRDefault="005616B4" w:rsidP="000A3603">
            <w:pPr>
              <w:spacing w:line="320" w:lineRule="atLeast"/>
              <w:ind w:left="60" w:right="60"/>
              <w:jc w:val="center"/>
              <w:rPr>
                <w:rFonts w:ascii="Arial" w:hAnsi="Arial" w:cs="Arial"/>
                <w:sz w:val="18"/>
                <w:szCs w:val="18"/>
              </w:rPr>
            </w:pPr>
            <w:r>
              <w:rPr>
                <w:rFonts w:ascii="Arial" w:hAnsi="Arial" w:cs="Arial"/>
                <w:sz w:val="18"/>
                <w:szCs w:val="18"/>
              </w:rPr>
              <w:t>patuh</w:t>
            </w:r>
          </w:p>
        </w:tc>
        <w:tc>
          <w:tcPr>
            <w:tcW w:w="1198" w:type="dxa"/>
            <w:tcBorders>
              <w:bottom w:val="single" w:sz="16" w:space="0" w:color="000000"/>
            </w:tcBorders>
            <w:shd w:val="clear" w:color="auto" w:fill="FFFFFF"/>
            <w:vAlign w:val="bottom"/>
          </w:tcPr>
          <w:p w:rsidR="005616B4" w:rsidRDefault="005616B4" w:rsidP="000A3603">
            <w:pPr>
              <w:spacing w:line="320" w:lineRule="atLeast"/>
              <w:ind w:left="60" w:right="60"/>
              <w:jc w:val="center"/>
              <w:rPr>
                <w:rFonts w:ascii="Arial" w:hAnsi="Arial" w:cs="Arial"/>
                <w:sz w:val="18"/>
                <w:szCs w:val="18"/>
              </w:rPr>
            </w:pPr>
            <w:r>
              <w:rPr>
                <w:rFonts w:ascii="Arial" w:hAnsi="Arial" w:cs="Arial"/>
                <w:sz w:val="18"/>
                <w:szCs w:val="18"/>
              </w:rPr>
              <w:t>tidak patuh</w:t>
            </w:r>
          </w:p>
        </w:tc>
        <w:tc>
          <w:tcPr>
            <w:tcW w:w="1010" w:type="dxa"/>
            <w:vMerge/>
            <w:tcBorders>
              <w:top w:val="single" w:sz="16" w:space="0" w:color="000000"/>
              <w:bottom w:val="single" w:sz="16" w:space="0" w:color="000000"/>
              <w:right w:val="single" w:sz="16" w:space="0" w:color="000000"/>
            </w:tcBorders>
            <w:shd w:val="clear" w:color="auto" w:fill="FFFFFF"/>
            <w:vAlign w:val="bottom"/>
          </w:tcPr>
          <w:p w:rsidR="005616B4" w:rsidRDefault="005616B4" w:rsidP="000A3603">
            <w:pPr>
              <w:rPr>
                <w:rFonts w:ascii="Arial" w:hAnsi="Arial" w:cs="Arial"/>
                <w:sz w:val="18"/>
                <w:szCs w:val="18"/>
              </w:rPr>
            </w:pPr>
          </w:p>
        </w:tc>
      </w:tr>
      <w:tr w:rsidR="005616B4" w:rsidTr="000A3603">
        <w:trPr>
          <w:cantSplit/>
          <w:tblHeader/>
        </w:trPr>
        <w:tc>
          <w:tcPr>
            <w:tcW w:w="1393" w:type="dxa"/>
            <w:vMerge w:val="restart"/>
            <w:tcBorders>
              <w:top w:val="single" w:sz="16" w:space="0" w:color="000000"/>
              <w:left w:val="single" w:sz="16" w:space="0" w:color="000000"/>
              <w:right w:val="nil"/>
            </w:tcBorders>
            <w:shd w:val="clear" w:color="auto" w:fill="FFFFFF"/>
          </w:tcPr>
          <w:p w:rsidR="005616B4" w:rsidRDefault="005616B4" w:rsidP="000A3603">
            <w:pPr>
              <w:spacing w:line="320" w:lineRule="atLeast"/>
              <w:ind w:left="60" w:right="60"/>
              <w:rPr>
                <w:rFonts w:ascii="Arial" w:hAnsi="Arial" w:cs="Arial"/>
                <w:sz w:val="18"/>
                <w:szCs w:val="18"/>
              </w:rPr>
            </w:pPr>
            <w:r>
              <w:rPr>
                <w:rFonts w:ascii="Arial" w:hAnsi="Arial" w:cs="Arial"/>
                <w:sz w:val="18"/>
                <w:szCs w:val="18"/>
              </w:rPr>
              <w:t>pengetahuan</w:t>
            </w:r>
          </w:p>
        </w:tc>
        <w:tc>
          <w:tcPr>
            <w:tcW w:w="1256" w:type="dxa"/>
            <w:vMerge w:val="restart"/>
            <w:tcBorders>
              <w:top w:val="single" w:sz="16" w:space="0" w:color="000000"/>
              <w:left w:val="nil"/>
              <w:right w:val="nil"/>
            </w:tcBorders>
            <w:shd w:val="clear" w:color="auto" w:fill="FFFFFF"/>
          </w:tcPr>
          <w:p w:rsidR="005616B4" w:rsidRDefault="005616B4" w:rsidP="000A3603">
            <w:pPr>
              <w:spacing w:line="320" w:lineRule="atLeast"/>
              <w:ind w:left="60" w:right="60"/>
              <w:rPr>
                <w:rFonts w:ascii="Arial" w:hAnsi="Arial" w:cs="Arial"/>
                <w:sz w:val="18"/>
                <w:szCs w:val="18"/>
              </w:rPr>
            </w:pPr>
            <w:r>
              <w:rPr>
                <w:rFonts w:ascii="Arial" w:hAnsi="Arial" w:cs="Arial"/>
                <w:sz w:val="18"/>
                <w:szCs w:val="18"/>
              </w:rPr>
              <w:t>baik</w:t>
            </w:r>
          </w:p>
        </w:tc>
        <w:tc>
          <w:tcPr>
            <w:tcW w:w="2136" w:type="dxa"/>
            <w:tcBorders>
              <w:top w:val="single" w:sz="16" w:space="0" w:color="000000"/>
              <w:left w:val="nil"/>
              <w:bottom w:val="nil"/>
              <w:right w:val="single" w:sz="16" w:space="0" w:color="000000"/>
            </w:tcBorders>
            <w:shd w:val="clear" w:color="auto" w:fill="FFFFFF"/>
          </w:tcPr>
          <w:p w:rsidR="005616B4" w:rsidRDefault="005616B4" w:rsidP="000A3603">
            <w:pPr>
              <w:spacing w:line="320" w:lineRule="atLeast"/>
              <w:ind w:left="60" w:right="60"/>
              <w:rPr>
                <w:rFonts w:ascii="Arial" w:hAnsi="Arial" w:cs="Arial"/>
                <w:sz w:val="18"/>
                <w:szCs w:val="18"/>
              </w:rPr>
            </w:pPr>
            <w:r>
              <w:rPr>
                <w:rFonts w:ascii="Arial" w:hAnsi="Arial" w:cs="Arial"/>
                <w:sz w:val="18"/>
                <w:szCs w:val="18"/>
              </w:rPr>
              <w:t>Count</w:t>
            </w:r>
          </w:p>
        </w:tc>
        <w:tc>
          <w:tcPr>
            <w:tcW w:w="1010" w:type="dxa"/>
            <w:tcBorders>
              <w:top w:val="single" w:sz="16" w:space="0" w:color="000000"/>
              <w:left w:val="single" w:sz="16" w:space="0" w:color="000000"/>
              <w:bottom w:val="nil"/>
            </w:tcBorders>
            <w:shd w:val="clear" w:color="auto" w:fill="FFFFFF"/>
          </w:tcPr>
          <w:p w:rsidR="005616B4" w:rsidRDefault="005616B4" w:rsidP="000A3603">
            <w:pPr>
              <w:spacing w:line="320" w:lineRule="atLeast"/>
              <w:ind w:left="60" w:right="60"/>
              <w:jc w:val="right"/>
              <w:rPr>
                <w:rFonts w:ascii="Arial" w:hAnsi="Arial" w:cs="Arial"/>
                <w:sz w:val="18"/>
                <w:szCs w:val="18"/>
              </w:rPr>
            </w:pPr>
            <w:r>
              <w:rPr>
                <w:rFonts w:ascii="Arial" w:hAnsi="Arial" w:cs="Arial"/>
                <w:sz w:val="18"/>
                <w:szCs w:val="18"/>
              </w:rPr>
              <w:t>25</w:t>
            </w:r>
          </w:p>
        </w:tc>
        <w:tc>
          <w:tcPr>
            <w:tcW w:w="1198" w:type="dxa"/>
            <w:tcBorders>
              <w:top w:val="single" w:sz="16" w:space="0" w:color="000000"/>
              <w:bottom w:val="nil"/>
            </w:tcBorders>
            <w:shd w:val="clear" w:color="auto" w:fill="FFFFFF"/>
          </w:tcPr>
          <w:p w:rsidR="005616B4" w:rsidRDefault="005616B4" w:rsidP="000A3603">
            <w:pPr>
              <w:spacing w:line="320" w:lineRule="atLeast"/>
              <w:ind w:left="60" w:right="60"/>
              <w:jc w:val="right"/>
              <w:rPr>
                <w:rFonts w:ascii="Arial" w:hAnsi="Arial" w:cs="Arial"/>
                <w:sz w:val="18"/>
                <w:szCs w:val="18"/>
              </w:rPr>
            </w:pPr>
            <w:r>
              <w:rPr>
                <w:rFonts w:ascii="Arial" w:hAnsi="Arial" w:cs="Arial"/>
                <w:sz w:val="18"/>
                <w:szCs w:val="18"/>
              </w:rPr>
              <w:t>5</w:t>
            </w:r>
          </w:p>
        </w:tc>
        <w:tc>
          <w:tcPr>
            <w:tcW w:w="1010" w:type="dxa"/>
            <w:tcBorders>
              <w:top w:val="single" w:sz="16" w:space="0" w:color="000000"/>
              <w:bottom w:val="nil"/>
              <w:right w:val="single" w:sz="16" w:space="0" w:color="000000"/>
            </w:tcBorders>
            <w:shd w:val="clear" w:color="auto" w:fill="FFFFFF"/>
          </w:tcPr>
          <w:p w:rsidR="005616B4" w:rsidRDefault="005616B4" w:rsidP="000A3603">
            <w:pPr>
              <w:spacing w:line="320" w:lineRule="atLeast"/>
              <w:ind w:left="60" w:right="60"/>
              <w:jc w:val="right"/>
              <w:rPr>
                <w:rFonts w:ascii="Arial" w:hAnsi="Arial" w:cs="Arial"/>
                <w:sz w:val="18"/>
                <w:szCs w:val="18"/>
              </w:rPr>
            </w:pPr>
            <w:r>
              <w:rPr>
                <w:rFonts w:ascii="Arial" w:hAnsi="Arial" w:cs="Arial"/>
                <w:sz w:val="18"/>
                <w:szCs w:val="18"/>
              </w:rPr>
              <w:t>30</w:t>
            </w:r>
          </w:p>
        </w:tc>
      </w:tr>
      <w:tr w:rsidR="005616B4" w:rsidTr="000A3603">
        <w:trPr>
          <w:cantSplit/>
          <w:tblHeader/>
        </w:trPr>
        <w:tc>
          <w:tcPr>
            <w:tcW w:w="1393" w:type="dxa"/>
            <w:vMerge/>
            <w:tcBorders>
              <w:top w:val="single" w:sz="16" w:space="0" w:color="000000"/>
              <w:left w:val="single" w:sz="16" w:space="0" w:color="000000"/>
              <w:right w:val="nil"/>
            </w:tcBorders>
            <w:shd w:val="clear" w:color="auto" w:fill="FFFFFF"/>
          </w:tcPr>
          <w:p w:rsidR="005616B4" w:rsidRDefault="005616B4" w:rsidP="000A3603">
            <w:pPr>
              <w:rPr>
                <w:rFonts w:ascii="Arial" w:hAnsi="Arial" w:cs="Arial"/>
                <w:sz w:val="18"/>
                <w:szCs w:val="18"/>
              </w:rPr>
            </w:pPr>
          </w:p>
        </w:tc>
        <w:tc>
          <w:tcPr>
            <w:tcW w:w="1256" w:type="dxa"/>
            <w:vMerge/>
            <w:tcBorders>
              <w:top w:val="single" w:sz="16" w:space="0" w:color="000000"/>
              <w:left w:val="nil"/>
              <w:right w:val="nil"/>
            </w:tcBorders>
            <w:shd w:val="clear" w:color="auto" w:fill="FFFFFF"/>
          </w:tcPr>
          <w:p w:rsidR="005616B4" w:rsidRDefault="005616B4" w:rsidP="000A3603">
            <w:pPr>
              <w:rPr>
                <w:rFonts w:ascii="Arial" w:hAnsi="Arial" w:cs="Arial"/>
                <w:sz w:val="18"/>
                <w:szCs w:val="18"/>
              </w:rPr>
            </w:pPr>
          </w:p>
        </w:tc>
        <w:tc>
          <w:tcPr>
            <w:tcW w:w="2136" w:type="dxa"/>
            <w:tcBorders>
              <w:top w:val="nil"/>
              <w:left w:val="nil"/>
              <w:bottom w:val="nil"/>
              <w:right w:val="single" w:sz="16" w:space="0" w:color="000000"/>
            </w:tcBorders>
            <w:shd w:val="clear" w:color="auto" w:fill="FFFFFF"/>
          </w:tcPr>
          <w:p w:rsidR="005616B4" w:rsidRDefault="005616B4" w:rsidP="000A3603">
            <w:pPr>
              <w:spacing w:line="320" w:lineRule="atLeast"/>
              <w:ind w:left="60" w:right="60"/>
              <w:rPr>
                <w:rFonts w:ascii="Arial" w:hAnsi="Arial" w:cs="Arial"/>
                <w:sz w:val="18"/>
                <w:szCs w:val="18"/>
              </w:rPr>
            </w:pPr>
            <w:r>
              <w:rPr>
                <w:rFonts w:ascii="Arial" w:hAnsi="Arial" w:cs="Arial"/>
                <w:sz w:val="18"/>
                <w:szCs w:val="18"/>
              </w:rPr>
              <w:t>Expected Count</w:t>
            </w:r>
          </w:p>
        </w:tc>
        <w:tc>
          <w:tcPr>
            <w:tcW w:w="1010" w:type="dxa"/>
            <w:tcBorders>
              <w:top w:val="nil"/>
              <w:left w:val="single" w:sz="16" w:space="0" w:color="000000"/>
              <w:bottom w:val="nil"/>
            </w:tcBorders>
            <w:shd w:val="clear" w:color="auto" w:fill="FFFFFF"/>
          </w:tcPr>
          <w:p w:rsidR="005616B4" w:rsidRDefault="005616B4" w:rsidP="000A3603">
            <w:pPr>
              <w:spacing w:line="320" w:lineRule="atLeast"/>
              <w:ind w:left="60" w:right="60"/>
              <w:jc w:val="right"/>
              <w:rPr>
                <w:rFonts w:ascii="Arial" w:hAnsi="Arial" w:cs="Arial"/>
                <w:sz w:val="18"/>
                <w:szCs w:val="18"/>
              </w:rPr>
            </w:pPr>
            <w:r>
              <w:rPr>
                <w:rFonts w:ascii="Arial" w:hAnsi="Arial" w:cs="Arial"/>
                <w:sz w:val="18"/>
                <w:szCs w:val="18"/>
              </w:rPr>
              <w:t>21,2</w:t>
            </w:r>
          </w:p>
        </w:tc>
        <w:tc>
          <w:tcPr>
            <w:tcW w:w="1198" w:type="dxa"/>
            <w:tcBorders>
              <w:top w:val="nil"/>
              <w:bottom w:val="nil"/>
            </w:tcBorders>
            <w:shd w:val="clear" w:color="auto" w:fill="FFFFFF"/>
          </w:tcPr>
          <w:p w:rsidR="005616B4" w:rsidRDefault="005616B4" w:rsidP="000A3603">
            <w:pPr>
              <w:spacing w:line="320" w:lineRule="atLeast"/>
              <w:ind w:left="60" w:right="60"/>
              <w:jc w:val="right"/>
              <w:rPr>
                <w:rFonts w:ascii="Arial" w:hAnsi="Arial" w:cs="Arial"/>
                <w:sz w:val="18"/>
                <w:szCs w:val="18"/>
              </w:rPr>
            </w:pPr>
            <w:r>
              <w:rPr>
                <w:rFonts w:ascii="Arial" w:hAnsi="Arial" w:cs="Arial"/>
                <w:sz w:val="18"/>
                <w:szCs w:val="18"/>
              </w:rPr>
              <w:t>8,8</w:t>
            </w:r>
          </w:p>
        </w:tc>
        <w:tc>
          <w:tcPr>
            <w:tcW w:w="1010" w:type="dxa"/>
            <w:tcBorders>
              <w:top w:val="nil"/>
              <w:bottom w:val="nil"/>
              <w:right w:val="single" w:sz="16" w:space="0" w:color="000000"/>
            </w:tcBorders>
            <w:shd w:val="clear" w:color="auto" w:fill="FFFFFF"/>
          </w:tcPr>
          <w:p w:rsidR="005616B4" w:rsidRDefault="005616B4" w:rsidP="000A3603">
            <w:pPr>
              <w:spacing w:line="320" w:lineRule="atLeast"/>
              <w:ind w:left="60" w:right="60"/>
              <w:jc w:val="right"/>
              <w:rPr>
                <w:rFonts w:ascii="Arial" w:hAnsi="Arial" w:cs="Arial"/>
                <w:sz w:val="18"/>
                <w:szCs w:val="18"/>
              </w:rPr>
            </w:pPr>
            <w:r>
              <w:rPr>
                <w:rFonts w:ascii="Arial" w:hAnsi="Arial" w:cs="Arial"/>
                <w:sz w:val="18"/>
                <w:szCs w:val="18"/>
              </w:rPr>
              <w:t>30,0</w:t>
            </w:r>
          </w:p>
        </w:tc>
      </w:tr>
      <w:tr w:rsidR="005616B4" w:rsidTr="000A3603">
        <w:trPr>
          <w:cantSplit/>
          <w:tblHeader/>
        </w:trPr>
        <w:tc>
          <w:tcPr>
            <w:tcW w:w="1393" w:type="dxa"/>
            <w:vMerge/>
            <w:tcBorders>
              <w:top w:val="single" w:sz="16" w:space="0" w:color="000000"/>
              <w:left w:val="single" w:sz="16" w:space="0" w:color="000000"/>
              <w:right w:val="nil"/>
            </w:tcBorders>
            <w:shd w:val="clear" w:color="auto" w:fill="FFFFFF"/>
          </w:tcPr>
          <w:p w:rsidR="005616B4" w:rsidRDefault="005616B4" w:rsidP="000A3603">
            <w:pPr>
              <w:rPr>
                <w:rFonts w:ascii="Arial" w:hAnsi="Arial" w:cs="Arial"/>
                <w:sz w:val="18"/>
                <w:szCs w:val="18"/>
              </w:rPr>
            </w:pPr>
          </w:p>
        </w:tc>
        <w:tc>
          <w:tcPr>
            <w:tcW w:w="1256" w:type="dxa"/>
            <w:vMerge/>
            <w:tcBorders>
              <w:top w:val="single" w:sz="16" w:space="0" w:color="000000"/>
              <w:left w:val="nil"/>
              <w:right w:val="nil"/>
            </w:tcBorders>
            <w:shd w:val="clear" w:color="auto" w:fill="FFFFFF"/>
          </w:tcPr>
          <w:p w:rsidR="005616B4" w:rsidRDefault="005616B4" w:rsidP="000A3603">
            <w:pPr>
              <w:rPr>
                <w:rFonts w:ascii="Arial" w:hAnsi="Arial" w:cs="Arial"/>
                <w:sz w:val="18"/>
                <w:szCs w:val="18"/>
              </w:rPr>
            </w:pPr>
          </w:p>
        </w:tc>
        <w:tc>
          <w:tcPr>
            <w:tcW w:w="2136" w:type="dxa"/>
            <w:tcBorders>
              <w:top w:val="nil"/>
              <w:left w:val="nil"/>
              <w:bottom w:val="nil"/>
              <w:right w:val="single" w:sz="16" w:space="0" w:color="000000"/>
            </w:tcBorders>
            <w:shd w:val="clear" w:color="auto" w:fill="FFFFFF"/>
          </w:tcPr>
          <w:p w:rsidR="005616B4" w:rsidRDefault="005616B4" w:rsidP="000A3603">
            <w:pPr>
              <w:spacing w:line="320" w:lineRule="atLeast"/>
              <w:ind w:left="60" w:right="60"/>
              <w:rPr>
                <w:rFonts w:ascii="Arial" w:hAnsi="Arial" w:cs="Arial"/>
                <w:sz w:val="18"/>
                <w:szCs w:val="18"/>
              </w:rPr>
            </w:pPr>
            <w:r>
              <w:rPr>
                <w:rFonts w:ascii="Arial" w:hAnsi="Arial" w:cs="Arial"/>
                <w:sz w:val="18"/>
                <w:szCs w:val="18"/>
              </w:rPr>
              <w:t>% within pengetahuan</w:t>
            </w:r>
          </w:p>
        </w:tc>
        <w:tc>
          <w:tcPr>
            <w:tcW w:w="1010" w:type="dxa"/>
            <w:tcBorders>
              <w:top w:val="nil"/>
              <w:left w:val="single" w:sz="16" w:space="0" w:color="000000"/>
              <w:bottom w:val="nil"/>
            </w:tcBorders>
            <w:shd w:val="clear" w:color="auto" w:fill="FFFFFF"/>
          </w:tcPr>
          <w:p w:rsidR="005616B4" w:rsidRDefault="005616B4" w:rsidP="000A3603">
            <w:pPr>
              <w:spacing w:line="320" w:lineRule="atLeast"/>
              <w:ind w:left="60" w:right="60"/>
              <w:jc w:val="right"/>
              <w:rPr>
                <w:rFonts w:ascii="Arial" w:hAnsi="Arial" w:cs="Arial"/>
                <w:sz w:val="18"/>
                <w:szCs w:val="18"/>
              </w:rPr>
            </w:pPr>
            <w:r>
              <w:rPr>
                <w:rFonts w:ascii="Arial" w:hAnsi="Arial" w:cs="Arial"/>
                <w:sz w:val="18"/>
                <w:szCs w:val="18"/>
              </w:rPr>
              <w:t>83,3%</w:t>
            </w:r>
          </w:p>
        </w:tc>
        <w:tc>
          <w:tcPr>
            <w:tcW w:w="1198" w:type="dxa"/>
            <w:tcBorders>
              <w:top w:val="nil"/>
              <w:bottom w:val="nil"/>
            </w:tcBorders>
            <w:shd w:val="clear" w:color="auto" w:fill="FFFFFF"/>
          </w:tcPr>
          <w:p w:rsidR="005616B4" w:rsidRDefault="005616B4" w:rsidP="000A3603">
            <w:pPr>
              <w:spacing w:line="320" w:lineRule="atLeast"/>
              <w:ind w:left="60" w:right="60"/>
              <w:jc w:val="right"/>
              <w:rPr>
                <w:rFonts w:ascii="Arial" w:hAnsi="Arial" w:cs="Arial"/>
                <w:sz w:val="18"/>
                <w:szCs w:val="18"/>
              </w:rPr>
            </w:pPr>
            <w:r>
              <w:rPr>
                <w:rFonts w:ascii="Arial" w:hAnsi="Arial" w:cs="Arial"/>
                <w:sz w:val="18"/>
                <w:szCs w:val="18"/>
              </w:rPr>
              <w:t>16,7%</w:t>
            </w:r>
          </w:p>
        </w:tc>
        <w:tc>
          <w:tcPr>
            <w:tcW w:w="1010" w:type="dxa"/>
            <w:tcBorders>
              <w:top w:val="nil"/>
              <w:bottom w:val="nil"/>
              <w:right w:val="single" w:sz="16" w:space="0" w:color="000000"/>
            </w:tcBorders>
            <w:shd w:val="clear" w:color="auto" w:fill="FFFFFF"/>
          </w:tcPr>
          <w:p w:rsidR="005616B4" w:rsidRDefault="005616B4" w:rsidP="000A3603">
            <w:pPr>
              <w:spacing w:line="320" w:lineRule="atLeast"/>
              <w:ind w:left="60" w:right="60"/>
              <w:jc w:val="right"/>
              <w:rPr>
                <w:rFonts w:ascii="Arial" w:hAnsi="Arial" w:cs="Arial"/>
                <w:sz w:val="18"/>
                <w:szCs w:val="18"/>
              </w:rPr>
            </w:pPr>
            <w:r>
              <w:rPr>
                <w:rFonts w:ascii="Arial" w:hAnsi="Arial" w:cs="Arial"/>
                <w:sz w:val="18"/>
                <w:szCs w:val="18"/>
              </w:rPr>
              <w:t>100,0%</w:t>
            </w:r>
          </w:p>
        </w:tc>
      </w:tr>
      <w:tr w:rsidR="005616B4" w:rsidTr="000A3603">
        <w:trPr>
          <w:cantSplit/>
          <w:tblHeader/>
        </w:trPr>
        <w:tc>
          <w:tcPr>
            <w:tcW w:w="1393" w:type="dxa"/>
            <w:vMerge/>
            <w:tcBorders>
              <w:top w:val="single" w:sz="16" w:space="0" w:color="000000"/>
              <w:left w:val="single" w:sz="16" w:space="0" w:color="000000"/>
              <w:right w:val="nil"/>
            </w:tcBorders>
            <w:shd w:val="clear" w:color="auto" w:fill="FFFFFF"/>
          </w:tcPr>
          <w:p w:rsidR="005616B4" w:rsidRDefault="005616B4" w:rsidP="000A3603">
            <w:pPr>
              <w:rPr>
                <w:rFonts w:ascii="Arial" w:hAnsi="Arial" w:cs="Arial"/>
                <w:sz w:val="18"/>
                <w:szCs w:val="18"/>
              </w:rPr>
            </w:pPr>
          </w:p>
        </w:tc>
        <w:tc>
          <w:tcPr>
            <w:tcW w:w="1256" w:type="dxa"/>
            <w:vMerge/>
            <w:tcBorders>
              <w:top w:val="single" w:sz="16" w:space="0" w:color="000000"/>
              <w:left w:val="nil"/>
              <w:right w:val="nil"/>
            </w:tcBorders>
            <w:shd w:val="clear" w:color="auto" w:fill="FFFFFF"/>
          </w:tcPr>
          <w:p w:rsidR="005616B4" w:rsidRDefault="005616B4" w:rsidP="000A3603">
            <w:pPr>
              <w:rPr>
                <w:rFonts w:ascii="Arial" w:hAnsi="Arial" w:cs="Arial"/>
                <w:sz w:val="18"/>
                <w:szCs w:val="18"/>
              </w:rPr>
            </w:pPr>
          </w:p>
        </w:tc>
        <w:tc>
          <w:tcPr>
            <w:tcW w:w="2136" w:type="dxa"/>
            <w:tcBorders>
              <w:top w:val="nil"/>
              <w:left w:val="nil"/>
              <w:right w:val="single" w:sz="16" w:space="0" w:color="000000"/>
            </w:tcBorders>
            <w:shd w:val="clear" w:color="auto" w:fill="FFFFFF"/>
          </w:tcPr>
          <w:p w:rsidR="005616B4" w:rsidRDefault="005616B4" w:rsidP="000A3603">
            <w:pPr>
              <w:spacing w:line="320" w:lineRule="atLeast"/>
              <w:ind w:left="60" w:right="60"/>
              <w:rPr>
                <w:rFonts w:ascii="Arial" w:hAnsi="Arial" w:cs="Arial"/>
                <w:sz w:val="18"/>
                <w:szCs w:val="18"/>
              </w:rPr>
            </w:pPr>
            <w:r>
              <w:rPr>
                <w:rFonts w:ascii="Arial" w:hAnsi="Arial" w:cs="Arial"/>
                <w:sz w:val="18"/>
                <w:szCs w:val="18"/>
              </w:rPr>
              <w:t>% of Total</w:t>
            </w:r>
          </w:p>
        </w:tc>
        <w:tc>
          <w:tcPr>
            <w:tcW w:w="1010" w:type="dxa"/>
            <w:tcBorders>
              <w:top w:val="nil"/>
              <w:left w:val="single" w:sz="16" w:space="0" w:color="000000"/>
            </w:tcBorders>
            <w:shd w:val="clear" w:color="auto" w:fill="FFFFFF"/>
          </w:tcPr>
          <w:p w:rsidR="005616B4" w:rsidRDefault="005616B4" w:rsidP="000A3603">
            <w:pPr>
              <w:spacing w:line="320" w:lineRule="atLeast"/>
              <w:ind w:left="60" w:right="60"/>
              <w:jc w:val="right"/>
              <w:rPr>
                <w:rFonts w:ascii="Arial" w:hAnsi="Arial" w:cs="Arial"/>
                <w:sz w:val="18"/>
                <w:szCs w:val="18"/>
              </w:rPr>
            </w:pPr>
            <w:r>
              <w:rPr>
                <w:rFonts w:ascii="Arial" w:hAnsi="Arial" w:cs="Arial"/>
                <w:sz w:val="18"/>
                <w:szCs w:val="18"/>
              </w:rPr>
              <w:t>49,0%</w:t>
            </w:r>
          </w:p>
        </w:tc>
        <w:tc>
          <w:tcPr>
            <w:tcW w:w="1198" w:type="dxa"/>
            <w:tcBorders>
              <w:top w:val="nil"/>
            </w:tcBorders>
            <w:shd w:val="clear" w:color="auto" w:fill="FFFFFF"/>
          </w:tcPr>
          <w:p w:rsidR="005616B4" w:rsidRDefault="005616B4" w:rsidP="000A3603">
            <w:pPr>
              <w:spacing w:line="320" w:lineRule="atLeast"/>
              <w:ind w:left="60" w:right="60"/>
              <w:jc w:val="right"/>
              <w:rPr>
                <w:rFonts w:ascii="Arial" w:hAnsi="Arial" w:cs="Arial"/>
                <w:sz w:val="18"/>
                <w:szCs w:val="18"/>
              </w:rPr>
            </w:pPr>
            <w:r>
              <w:rPr>
                <w:rFonts w:ascii="Arial" w:hAnsi="Arial" w:cs="Arial"/>
                <w:sz w:val="18"/>
                <w:szCs w:val="18"/>
              </w:rPr>
              <w:t>9,8%</w:t>
            </w:r>
          </w:p>
        </w:tc>
        <w:tc>
          <w:tcPr>
            <w:tcW w:w="1010" w:type="dxa"/>
            <w:tcBorders>
              <w:top w:val="nil"/>
              <w:right w:val="single" w:sz="16" w:space="0" w:color="000000"/>
            </w:tcBorders>
            <w:shd w:val="clear" w:color="auto" w:fill="FFFFFF"/>
          </w:tcPr>
          <w:p w:rsidR="005616B4" w:rsidRDefault="005616B4" w:rsidP="000A3603">
            <w:pPr>
              <w:spacing w:line="320" w:lineRule="atLeast"/>
              <w:ind w:left="60" w:right="60"/>
              <w:jc w:val="right"/>
              <w:rPr>
                <w:rFonts w:ascii="Arial" w:hAnsi="Arial" w:cs="Arial"/>
                <w:sz w:val="18"/>
                <w:szCs w:val="18"/>
              </w:rPr>
            </w:pPr>
            <w:r>
              <w:rPr>
                <w:rFonts w:ascii="Arial" w:hAnsi="Arial" w:cs="Arial"/>
                <w:sz w:val="18"/>
                <w:szCs w:val="18"/>
              </w:rPr>
              <w:t>58,8%</w:t>
            </w:r>
          </w:p>
        </w:tc>
      </w:tr>
      <w:tr w:rsidR="005616B4" w:rsidTr="000A3603">
        <w:trPr>
          <w:cantSplit/>
          <w:tblHeader/>
        </w:trPr>
        <w:tc>
          <w:tcPr>
            <w:tcW w:w="1393" w:type="dxa"/>
            <w:vMerge/>
            <w:tcBorders>
              <w:top w:val="single" w:sz="16" w:space="0" w:color="000000"/>
              <w:left w:val="single" w:sz="16" w:space="0" w:color="000000"/>
              <w:right w:val="nil"/>
            </w:tcBorders>
            <w:shd w:val="clear" w:color="auto" w:fill="FFFFFF"/>
          </w:tcPr>
          <w:p w:rsidR="005616B4" w:rsidRDefault="005616B4" w:rsidP="000A3603">
            <w:pPr>
              <w:rPr>
                <w:rFonts w:ascii="Arial" w:hAnsi="Arial" w:cs="Arial"/>
                <w:sz w:val="18"/>
                <w:szCs w:val="18"/>
              </w:rPr>
            </w:pPr>
          </w:p>
        </w:tc>
        <w:tc>
          <w:tcPr>
            <w:tcW w:w="1256" w:type="dxa"/>
            <w:vMerge w:val="restart"/>
            <w:tcBorders>
              <w:left w:val="nil"/>
              <w:right w:val="nil"/>
            </w:tcBorders>
            <w:shd w:val="clear" w:color="auto" w:fill="FFFFFF"/>
          </w:tcPr>
          <w:p w:rsidR="005616B4" w:rsidRDefault="005616B4" w:rsidP="000A3603">
            <w:pPr>
              <w:spacing w:line="320" w:lineRule="atLeast"/>
              <w:ind w:left="60" w:right="60"/>
              <w:rPr>
                <w:rFonts w:ascii="Arial" w:hAnsi="Arial" w:cs="Arial"/>
                <w:sz w:val="18"/>
                <w:szCs w:val="18"/>
              </w:rPr>
            </w:pPr>
            <w:r>
              <w:rPr>
                <w:rFonts w:ascii="Arial" w:hAnsi="Arial" w:cs="Arial"/>
                <w:sz w:val="18"/>
                <w:szCs w:val="18"/>
              </w:rPr>
              <w:t>kurang baik</w:t>
            </w:r>
          </w:p>
        </w:tc>
        <w:tc>
          <w:tcPr>
            <w:tcW w:w="2136" w:type="dxa"/>
            <w:tcBorders>
              <w:left w:val="nil"/>
              <w:bottom w:val="nil"/>
              <w:right w:val="single" w:sz="16" w:space="0" w:color="000000"/>
            </w:tcBorders>
            <w:shd w:val="clear" w:color="auto" w:fill="FFFFFF"/>
          </w:tcPr>
          <w:p w:rsidR="005616B4" w:rsidRDefault="005616B4" w:rsidP="000A3603">
            <w:pPr>
              <w:spacing w:line="320" w:lineRule="atLeast"/>
              <w:ind w:left="60" w:right="60"/>
              <w:rPr>
                <w:rFonts w:ascii="Arial" w:hAnsi="Arial" w:cs="Arial"/>
                <w:sz w:val="18"/>
                <w:szCs w:val="18"/>
              </w:rPr>
            </w:pPr>
            <w:r>
              <w:rPr>
                <w:rFonts w:ascii="Arial" w:hAnsi="Arial" w:cs="Arial"/>
                <w:sz w:val="18"/>
                <w:szCs w:val="18"/>
              </w:rPr>
              <w:t>Count</w:t>
            </w:r>
          </w:p>
        </w:tc>
        <w:tc>
          <w:tcPr>
            <w:tcW w:w="1010" w:type="dxa"/>
            <w:tcBorders>
              <w:left w:val="single" w:sz="16" w:space="0" w:color="000000"/>
              <w:bottom w:val="nil"/>
            </w:tcBorders>
            <w:shd w:val="clear" w:color="auto" w:fill="FFFFFF"/>
          </w:tcPr>
          <w:p w:rsidR="005616B4" w:rsidRDefault="005616B4" w:rsidP="000A3603">
            <w:pPr>
              <w:spacing w:line="320" w:lineRule="atLeast"/>
              <w:ind w:left="60" w:right="60"/>
              <w:jc w:val="right"/>
              <w:rPr>
                <w:rFonts w:ascii="Arial" w:hAnsi="Arial" w:cs="Arial"/>
                <w:sz w:val="18"/>
                <w:szCs w:val="18"/>
              </w:rPr>
            </w:pPr>
            <w:r>
              <w:rPr>
                <w:rFonts w:ascii="Arial" w:hAnsi="Arial" w:cs="Arial"/>
                <w:sz w:val="18"/>
                <w:szCs w:val="18"/>
              </w:rPr>
              <w:t>11</w:t>
            </w:r>
          </w:p>
        </w:tc>
        <w:tc>
          <w:tcPr>
            <w:tcW w:w="1198" w:type="dxa"/>
            <w:tcBorders>
              <w:bottom w:val="nil"/>
            </w:tcBorders>
            <w:shd w:val="clear" w:color="auto" w:fill="FFFFFF"/>
          </w:tcPr>
          <w:p w:rsidR="005616B4" w:rsidRDefault="005616B4" w:rsidP="000A3603">
            <w:pPr>
              <w:spacing w:line="320" w:lineRule="atLeast"/>
              <w:ind w:left="60" w:right="60"/>
              <w:jc w:val="right"/>
              <w:rPr>
                <w:rFonts w:ascii="Arial" w:hAnsi="Arial" w:cs="Arial"/>
                <w:sz w:val="18"/>
                <w:szCs w:val="18"/>
              </w:rPr>
            </w:pPr>
            <w:r>
              <w:rPr>
                <w:rFonts w:ascii="Arial" w:hAnsi="Arial" w:cs="Arial"/>
                <w:sz w:val="18"/>
                <w:szCs w:val="18"/>
              </w:rPr>
              <w:t>10</w:t>
            </w:r>
          </w:p>
        </w:tc>
        <w:tc>
          <w:tcPr>
            <w:tcW w:w="1010" w:type="dxa"/>
            <w:tcBorders>
              <w:bottom w:val="nil"/>
              <w:right w:val="single" w:sz="16" w:space="0" w:color="000000"/>
            </w:tcBorders>
            <w:shd w:val="clear" w:color="auto" w:fill="FFFFFF"/>
          </w:tcPr>
          <w:p w:rsidR="005616B4" w:rsidRDefault="005616B4" w:rsidP="000A3603">
            <w:pPr>
              <w:spacing w:line="320" w:lineRule="atLeast"/>
              <w:ind w:left="60" w:right="60"/>
              <w:jc w:val="right"/>
              <w:rPr>
                <w:rFonts w:ascii="Arial" w:hAnsi="Arial" w:cs="Arial"/>
                <w:sz w:val="18"/>
                <w:szCs w:val="18"/>
              </w:rPr>
            </w:pPr>
            <w:r>
              <w:rPr>
                <w:rFonts w:ascii="Arial" w:hAnsi="Arial" w:cs="Arial"/>
                <w:sz w:val="18"/>
                <w:szCs w:val="18"/>
              </w:rPr>
              <w:t>21</w:t>
            </w:r>
          </w:p>
        </w:tc>
      </w:tr>
      <w:tr w:rsidR="005616B4" w:rsidTr="000A3603">
        <w:trPr>
          <w:cantSplit/>
          <w:tblHeader/>
        </w:trPr>
        <w:tc>
          <w:tcPr>
            <w:tcW w:w="1393" w:type="dxa"/>
            <w:vMerge/>
            <w:tcBorders>
              <w:top w:val="single" w:sz="16" w:space="0" w:color="000000"/>
              <w:left w:val="single" w:sz="16" w:space="0" w:color="000000"/>
              <w:right w:val="nil"/>
            </w:tcBorders>
            <w:shd w:val="clear" w:color="auto" w:fill="FFFFFF"/>
          </w:tcPr>
          <w:p w:rsidR="005616B4" w:rsidRDefault="005616B4" w:rsidP="000A3603"/>
        </w:tc>
        <w:tc>
          <w:tcPr>
            <w:tcW w:w="1256" w:type="dxa"/>
            <w:vMerge/>
            <w:tcBorders>
              <w:left w:val="nil"/>
              <w:right w:val="nil"/>
            </w:tcBorders>
            <w:shd w:val="clear" w:color="auto" w:fill="FFFFFF"/>
          </w:tcPr>
          <w:p w:rsidR="005616B4" w:rsidRDefault="005616B4" w:rsidP="000A3603"/>
        </w:tc>
        <w:tc>
          <w:tcPr>
            <w:tcW w:w="2136" w:type="dxa"/>
            <w:tcBorders>
              <w:top w:val="nil"/>
              <w:left w:val="nil"/>
              <w:bottom w:val="nil"/>
              <w:right w:val="single" w:sz="16" w:space="0" w:color="000000"/>
            </w:tcBorders>
            <w:shd w:val="clear" w:color="auto" w:fill="FFFFFF"/>
          </w:tcPr>
          <w:p w:rsidR="005616B4" w:rsidRDefault="005616B4" w:rsidP="000A3603">
            <w:pPr>
              <w:spacing w:line="320" w:lineRule="atLeast"/>
              <w:ind w:left="60" w:right="60"/>
              <w:rPr>
                <w:rFonts w:ascii="Arial" w:hAnsi="Arial" w:cs="Arial"/>
                <w:sz w:val="18"/>
                <w:szCs w:val="18"/>
              </w:rPr>
            </w:pPr>
            <w:r>
              <w:rPr>
                <w:rFonts w:ascii="Arial" w:hAnsi="Arial" w:cs="Arial"/>
                <w:sz w:val="18"/>
                <w:szCs w:val="18"/>
              </w:rPr>
              <w:t>Expected Count</w:t>
            </w:r>
          </w:p>
        </w:tc>
        <w:tc>
          <w:tcPr>
            <w:tcW w:w="1010" w:type="dxa"/>
            <w:tcBorders>
              <w:top w:val="nil"/>
              <w:left w:val="single" w:sz="16" w:space="0" w:color="000000"/>
              <w:bottom w:val="nil"/>
            </w:tcBorders>
            <w:shd w:val="clear" w:color="auto" w:fill="FFFFFF"/>
          </w:tcPr>
          <w:p w:rsidR="005616B4" w:rsidRDefault="005616B4" w:rsidP="000A3603">
            <w:pPr>
              <w:spacing w:line="320" w:lineRule="atLeast"/>
              <w:ind w:left="60" w:right="60"/>
              <w:jc w:val="right"/>
              <w:rPr>
                <w:rFonts w:ascii="Arial" w:hAnsi="Arial" w:cs="Arial"/>
                <w:sz w:val="18"/>
                <w:szCs w:val="18"/>
              </w:rPr>
            </w:pPr>
            <w:r>
              <w:rPr>
                <w:rFonts w:ascii="Arial" w:hAnsi="Arial" w:cs="Arial"/>
                <w:sz w:val="18"/>
                <w:szCs w:val="18"/>
              </w:rPr>
              <w:t>14,8</w:t>
            </w:r>
          </w:p>
        </w:tc>
        <w:tc>
          <w:tcPr>
            <w:tcW w:w="1198" w:type="dxa"/>
            <w:tcBorders>
              <w:top w:val="nil"/>
              <w:bottom w:val="nil"/>
            </w:tcBorders>
            <w:shd w:val="clear" w:color="auto" w:fill="FFFFFF"/>
          </w:tcPr>
          <w:p w:rsidR="005616B4" w:rsidRDefault="005616B4" w:rsidP="000A3603">
            <w:pPr>
              <w:spacing w:line="320" w:lineRule="atLeast"/>
              <w:ind w:left="60" w:right="60"/>
              <w:jc w:val="right"/>
              <w:rPr>
                <w:rFonts w:ascii="Arial" w:hAnsi="Arial" w:cs="Arial"/>
                <w:sz w:val="18"/>
                <w:szCs w:val="18"/>
              </w:rPr>
            </w:pPr>
            <w:r>
              <w:rPr>
                <w:rFonts w:ascii="Arial" w:hAnsi="Arial" w:cs="Arial"/>
                <w:sz w:val="18"/>
                <w:szCs w:val="18"/>
              </w:rPr>
              <w:t>6,2</w:t>
            </w:r>
          </w:p>
        </w:tc>
        <w:tc>
          <w:tcPr>
            <w:tcW w:w="1010" w:type="dxa"/>
            <w:tcBorders>
              <w:top w:val="nil"/>
              <w:bottom w:val="nil"/>
              <w:right w:val="single" w:sz="16" w:space="0" w:color="000000"/>
            </w:tcBorders>
            <w:shd w:val="clear" w:color="auto" w:fill="FFFFFF"/>
          </w:tcPr>
          <w:p w:rsidR="005616B4" w:rsidRDefault="005616B4" w:rsidP="000A3603">
            <w:pPr>
              <w:spacing w:line="320" w:lineRule="atLeast"/>
              <w:ind w:left="60" w:right="60"/>
              <w:jc w:val="right"/>
              <w:rPr>
                <w:rFonts w:ascii="Arial" w:hAnsi="Arial" w:cs="Arial"/>
                <w:sz w:val="18"/>
                <w:szCs w:val="18"/>
              </w:rPr>
            </w:pPr>
            <w:r>
              <w:rPr>
                <w:rFonts w:ascii="Arial" w:hAnsi="Arial" w:cs="Arial"/>
                <w:sz w:val="18"/>
                <w:szCs w:val="18"/>
              </w:rPr>
              <w:t>21,0</w:t>
            </w:r>
          </w:p>
        </w:tc>
      </w:tr>
      <w:tr w:rsidR="005616B4" w:rsidTr="000A3603">
        <w:trPr>
          <w:cantSplit/>
          <w:tblHeader/>
        </w:trPr>
        <w:tc>
          <w:tcPr>
            <w:tcW w:w="1393" w:type="dxa"/>
            <w:vMerge/>
            <w:tcBorders>
              <w:top w:val="single" w:sz="16" w:space="0" w:color="000000"/>
              <w:left w:val="single" w:sz="16" w:space="0" w:color="000000"/>
              <w:right w:val="nil"/>
            </w:tcBorders>
            <w:shd w:val="clear" w:color="auto" w:fill="FFFFFF"/>
          </w:tcPr>
          <w:p w:rsidR="005616B4" w:rsidRDefault="005616B4" w:rsidP="000A3603"/>
        </w:tc>
        <w:tc>
          <w:tcPr>
            <w:tcW w:w="1256" w:type="dxa"/>
            <w:vMerge/>
            <w:tcBorders>
              <w:left w:val="nil"/>
              <w:right w:val="nil"/>
            </w:tcBorders>
            <w:shd w:val="clear" w:color="auto" w:fill="FFFFFF"/>
          </w:tcPr>
          <w:p w:rsidR="005616B4" w:rsidRDefault="005616B4" w:rsidP="000A3603"/>
        </w:tc>
        <w:tc>
          <w:tcPr>
            <w:tcW w:w="2136" w:type="dxa"/>
            <w:tcBorders>
              <w:top w:val="nil"/>
              <w:left w:val="nil"/>
              <w:bottom w:val="nil"/>
              <w:right w:val="single" w:sz="16" w:space="0" w:color="000000"/>
            </w:tcBorders>
            <w:shd w:val="clear" w:color="auto" w:fill="FFFFFF"/>
          </w:tcPr>
          <w:p w:rsidR="005616B4" w:rsidRDefault="005616B4" w:rsidP="000A3603">
            <w:pPr>
              <w:spacing w:line="320" w:lineRule="atLeast"/>
              <w:ind w:left="60" w:right="60"/>
              <w:rPr>
                <w:rFonts w:ascii="Arial" w:hAnsi="Arial" w:cs="Arial"/>
                <w:sz w:val="18"/>
                <w:szCs w:val="18"/>
              </w:rPr>
            </w:pPr>
            <w:r>
              <w:rPr>
                <w:rFonts w:ascii="Arial" w:hAnsi="Arial" w:cs="Arial"/>
                <w:sz w:val="18"/>
                <w:szCs w:val="18"/>
              </w:rPr>
              <w:t>% within pengetahuan</w:t>
            </w:r>
          </w:p>
        </w:tc>
        <w:tc>
          <w:tcPr>
            <w:tcW w:w="1010" w:type="dxa"/>
            <w:tcBorders>
              <w:top w:val="nil"/>
              <w:left w:val="single" w:sz="16" w:space="0" w:color="000000"/>
              <w:bottom w:val="nil"/>
            </w:tcBorders>
            <w:shd w:val="clear" w:color="auto" w:fill="FFFFFF"/>
          </w:tcPr>
          <w:p w:rsidR="005616B4" w:rsidRDefault="005616B4" w:rsidP="000A3603">
            <w:pPr>
              <w:spacing w:line="320" w:lineRule="atLeast"/>
              <w:ind w:left="60" w:right="60"/>
              <w:jc w:val="right"/>
              <w:rPr>
                <w:rFonts w:ascii="Arial" w:hAnsi="Arial" w:cs="Arial"/>
                <w:sz w:val="18"/>
                <w:szCs w:val="18"/>
              </w:rPr>
            </w:pPr>
            <w:r>
              <w:rPr>
                <w:rFonts w:ascii="Arial" w:hAnsi="Arial" w:cs="Arial"/>
                <w:sz w:val="18"/>
                <w:szCs w:val="18"/>
              </w:rPr>
              <w:t>52,4%</w:t>
            </w:r>
          </w:p>
        </w:tc>
        <w:tc>
          <w:tcPr>
            <w:tcW w:w="1198" w:type="dxa"/>
            <w:tcBorders>
              <w:top w:val="nil"/>
              <w:bottom w:val="nil"/>
            </w:tcBorders>
            <w:shd w:val="clear" w:color="auto" w:fill="FFFFFF"/>
          </w:tcPr>
          <w:p w:rsidR="005616B4" w:rsidRDefault="005616B4" w:rsidP="000A3603">
            <w:pPr>
              <w:spacing w:line="320" w:lineRule="atLeast"/>
              <w:ind w:left="60" w:right="60"/>
              <w:jc w:val="right"/>
              <w:rPr>
                <w:rFonts w:ascii="Arial" w:hAnsi="Arial" w:cs="Arial"/>
                <w:sz w:val="18"/>
                <w:szCs w:val="18"/>
              </w:rPr>
            </w:pPr>
            <w:r>
              <w:rPr>
                <w:rFonts w:ascii="Arial" w:hAnsi="Arial" w:cs="Arial"/>
                <w:sz w:val="18"/>
                <w:szCs w:val="18"/>
              </w:rPr>
              <w:t>47,6%</w:t>
            </w:r>
          </w:p>
        </w:tc>
        <w:tc>
          <w:tcPr>
            <w:tcW w:w="1010" w:type="dxa"/>
            <w:tcBorders>
              <w:top w:val="nil"/>
              <w:bottom w:val="nil"/>
              <w:right w:val="single" w:sz="16" w:space="0" w:color="000000"/>
            </w:tcBorders>
            <w:shd w:val="clear" w:color="auto" w:fill="FFFFFF"/>
          </w:tcPr>
          <w:p w:rsidR="005616B4" w:rsidRDefault="005616B4" w:rsidP="000A3603">
            <w:pPr>
              <w:spacing w:line="320" w:lineRule="atLeast"/>
              <w:ind w:left="60" w:right="60"/>
              <w:jc w:val="right"/>
              <w:rPr>
                <w:rFonts w:ascii="Arial" w:hAnsi="Arial" w:cs="Arial"/>
                <w:sz w:val="18"/>
                <w:szCs w:val="18"/>
              </w:rPr>
            </w:pPr>
            <w:r>
              <w:rPr>
                <w:rFonts w:ascii="Arial" w:hAnsi="Arial" w:cs="Arial"/>
                <w:sz w:val="18"/>
                <w:szCs w:val="18"/>
              </w:rPr>
              <w:t>100,0%</w:t>
            </w:r>
          </w:p>
        </w:tc>
      </w:tr>
      <w:tr w:rsidR="005616B4" w:rsidTr="000A3603">
        <w:trPr>
          <w:cantSplit/>
          <w:tblHeader/>
        </w:trPr>
        <w:tc>
          <w:tcPr>
            <w:tcW w:w="1393" w:type="dxa"/>
            <w:vMerge/>
            <w:tcBorders>
              <w:top w:val="single" w:sz="16" w:space="0" w:color="000000"/>
              <w:left w:val="single" w:sz="16" w:space="0" w:color="000000"/>
              <w:right w:val="nil"/>
            </w:tcBorders>
            <w:shd w:val="clear" w:color="auto" w:fill="FFFFFF"/>
          </w:tcPr>
          <w:p w:rsidR="005616B4" w:rsidRDefault="005616B4" w:rsidP="000A3603"/>
        </w:tc>
        <w:tc>
          <w:tcPr>
            <w:tcW w:w="1256" w:type="dxa"/>
            <w:vMerge/>
            <w:tcBorders>
              <w:left w:val="nil"/>
              <w:right w:val="nil"/>
            </w:tcBorders>
            <w:shd w:val="clear" w:color="auto" w:fill="FFFFFF"/>
          </w:tcPr>
          <w:p w:rsidR="005616B4" w:rsidRDefault="005616B4" w:rsidP="000A3603"/>
        </w:tc>
        <w:tc>
          <w:tcPr>
            <w:tcW w:w="2136" w:type="dxa"/>
            <w:tcBorders>
              <w:top w:val="nil"/>
              <w:left w:val="nil"/>
              <w:right w:val="single" w:sz="16" w:space="0" w:color="000000"/>
            </w:tcBorders>
            <w:shd w:val="clear" w:color="auto" w:fill="FFFFFF"/>
          </w:tcPr>
          <w:p w:rsidR="005616B4" w:rsidRDefault="005616B4" w:rsidP="000A3603">
            <w:pPr>
              <w:spacing w:line="320" w:lineRule="atLeast"/>
              <w:ind w:left="60" w:right="60"/>
              <w:rPr>
                <w:rFonts w:ascii="Arial" w:hAnsi="Arial" w:cs="Arial"/>
                <w:sz w:val="18"/>
                <w:szCs w:val="18"/>
              </w:rPr>
            </w:pPr>
            <w:r>
              <w:rPr>
                <w:rFonts w:ascii="Arial" w:hAnsi="Arial" w:cs="Arial"/>
                <w:sz w:val="18"/>
                <w:szCs w:val="18"/>
              </w:rPr>
              <w:t>% of Total</w:t>
            </w:r>
          </w:p>
        </w:tc>
        <w:tc>
          <w:tcPr>
            <w:tcW w:w="1010" w:type="dxa"/>
            <w:tcBorders>
              <w:top w:val="nil"/>
              <w:left w:val="single" w:sz="16" w:space="0" w:color="000000"/>
            </w:tcBorders>
            <w:shd w:val="clear" w:color="auto" w:fill="FFFFFF"/>
          </w:tcPr>
          <w:p w:rsidR="005616B4" w:rsidRDefault="005616B4" w:rsidP="000A3603">
            <w:pPr>
              <w:spacing w:line="320" w:lineRule="atLeast"/>
              <w:ind w:left="60" w:right="60"/>
              <w:jc w:val="right"/>
              <w:rPr>
                <w:rFonts w:ascii="Arial" w:hAnsi="Arial" w:cs="Arial"/>
                <w:sz w:val="18"/>
                <w:szCs w:val="18"/>
              </w:rPr>
            </w:pPr>
            <w:r>
              <w:rPr>
                <w:rFonts w:ascii="Arial" w:hAnsi="Arial" w:cs="Arial"/>
                <w:sz w:val="18"/>
                <w:szCs w:val="18"/>
              </w:rPr>
              <w:t>21,6%</w:t>
            </w:r>
          </w:p>
        </w:tc>
        <w:tc>
          <w:tcPr>
            <w:tcW w:w="1198" w:type="dxa"/>
            <w:tcBorders>
              <w:top w:val="nil"/>
            </w:tcBorders>
            <w:shd w:val="clear" w:color="auto" w:fill="FFFFFF"/>
          </w:tcPr>
          <w:p w:rsidR="005616B4" w:rsidRDefault="005616B4" w:rsidP="000A3603">
            <w:pPr>
              <w:spacing w:line="320" w:lineRule="atLeast"/>
              <w:ind w:left="60" w:right="60"/>
              <w:jc w:val="right"/>
              <w:rPr>
                <w:rFonts w:ascii="Arial" w:hAnsi="Arial" w:cs="Arial"/>
                <w:sz w:val="18"/>
                <w:szCs w:val="18"/>
              </w:rPr>
            </w:pPr>
            <w:r>
              <w:rPr>
                <w:rFonts w:ascii="Arial" w:hAnsi="Arial" w:cs="Arial"/>
                <w:sz w:val="18"/>
                <w:szCs w:val="18"/>
              </w:rPr>
              <w:t>19,6%</w:t>
            </w:r>
          </w:p>
        </w:tc>
        <w:tc>
          <w:tcPr>
            <w:tcW w:w="1010" w:type="dxa"/>
            <w:tcBorders>
              <w:top w:val="nil"/>
              <w:right w:val="single" w:sz="16" w:space="0" w:color="000000"/>
            </w:tcBorders>
            <w:shd w:val="clear" w:color="auto" w:fill="FFFFFF"/>
          </w:tcPr>
          <w:p w:rsidR="005616B4" w:rsidRDefault="005616B4" w:rsidP="000A3603">
            <w:pPr>
              <w:spacing w:line="320" w:lineRule="atLeast"/>
              <w:ind w:left="60" w:right="60"/>
              <w:jc w:val="right"/>
              <w:rPr>
                <w:rFonts w:ascii="Arial" w:hAnsi="Arial" w:cs="Arial"/>
                <w:sz w:val="18"/>
                <w:szCs w:val="18"/>
              </w:rPr>
            </w:pPr>
            <w:r>
              <w:rPr>
                <w:rFonts w:ascii="Arial" w:hAnsi="Arial" w:cs="Arial"/>
                <w:sz w:val="18"/>
                <w:szCs w:val="18"/>
              </w:rPr>
              <w:t>41,2%</w:t>
            </w:r>
          </w:p>
        </w:tc>
      </w:tr>
      <w:tr w:rsidR="005616B4" w:rsidTr="000A3603">
        <w:trPr>
          <w:cantSplit/>
          <w:tblHeader/>
        </w:trPr>
        <w:tc>
          <w:tcPr>
            <w:tcW w:w="2649" w:type="dxa"/>
            <w:gridSpan w:val="2"/>
            <w:vMerge w:val="restart"/>
            <w:tcBorders>
              <w:left w:val="single" w:sz="16" w:space="0" w:color="000000"/>
              <w:bottom w:val="single" w:sz="16" w:space="0" w:color="000000"/>
              <w:right w:val="nil"/>
            </w:tcBorders>
            <w:shd w:val="clear" w:color="auto" w:fill="FFFFFF"/>
          </w:tcPr>
          <w:p w:rsidR="005616B4" w:rsidRDefault="005616B4" w:rsidP="000A3603">
            <w:pPr>
              <w:spacing w:line="320" w:lineRule="atLeast"/>
              <w:ind w:left="60" w:right="60"/>
              <w:rPr>
                <w:rFonts w:ascii="Arial" w:hAnsi="Arial" w:cs="Arial"/>
                <w:sz w:val="18"/>
                <w:szCs w:val="18"/>
              </w:rPr>
            </w:pPr>
            <w:r>
              <w:rPr>
                <w:rFonts w:ascii="Arial" w:hAnsi="Arial" w:cs="Arial"/>
                <w:sz w:val="18"/>
                <w:szCs w:val="18"/>
              </w:rPr>
              <w:t>Total</w:t>
            </w:r>
          </w:p>
        </w:tc>
        <w:tc>
          <w:tcPr>
            <w:tcW w:w="2136" w:type="dxa"/>
            <w:tcBorders>
              <w:left w:val="nil"/>
              <w:bottom w:val="nil"/>
              <w:right w:val="single" w:sz="16" w:space="0" w:color="000000"/>
            </w:tcBorders>
            <w:shd w:val="clear" w:color="auto" w:fill="FFFFFF"/>
          </w:tcPr>
          <w:p w:rsidR="005616B4" w:rsidRDefault="005616B4" w:rsidP="000A3603">
            <w:pPr>
              <w:spacing w:line="320" w:lineRule="atLeast"/>
              <w:ind w:left="60" w:right="60"/>
              <w:rPr>
                <w:rFonts w:ascii="Arial" w:hAnsi="Arial" w:cs="Arial"/>
                <w:sz w:val="18"/>
                <w:szCs w:val="18"/>
              </w:rPr>
            </w:pPr>
            <w:r>
              <w:rPr>
                <w:rFonts w:ascii="Arial" w:hAnsi="Arial" w:cs="Arial"/>
                <w:sz w:val="18"/>
                <w:szCs w:val="18"/>
              </w:rPr>
              <w:t>Count</w:t>
            </w:r>
          </w:p>
        </w:tc>
        <w:tc>
          <w:tcPr>
            <w:tcW w:w="1010" w:type="dxa"/>
            <w:tcBorders>
              <w:left w:val="single" w:sz="16" w:space="0" w:color="000000"/>
              <w:bottom w:val="nil"/>
            </w:tcBorders>
            <w:shd w:val="clear" w:color="auto" w:fill="FFFFFF"/>
          </w:tcPr>
          <w:p w:rsidR="005616B4" w:rsidRDefault="005616B4" w:rsidP="000A3603">
            <w:pPr>
              <w:spacing w:line="320" w:lineRule="atLeast"/>
              <w:ind w:left="60" w:right="60"/>
              <w:jc w:val="right"/>
              <w:rPr>
                <w:rFonts w:ascii="Arial" w:hAnsi="Arial" w:cs="Arial"/>
                <w:sz w:val="18"/>
                <w:szCs w:val="18"/>
              </w:rPr>
            </w:pPr>
            <w:r>
              <w:rPr>
                <w:rFonts w:ascii="Arial" w:hAnsi="Arial" w:cs="Arial"/>
                <w:sz w:val="18"/>
                <w:szCs w:val="18"/>
              </w:rPr>
              <w:t>36</w:t>
            </w:r>
          </w:p>
        </w:tc>
        <w:tc>
          <w:tcPr>
            <w:tcW w:w="1198" w:type="dxa"/>
            <w:tcBorders>
              <w:bottom w:val="nil"/>
            </w:tcBorders>
            <w:shd w:val="clear" w:color="auto" w:fill="FFFFFF"/>
          </w:tcPr>
          <w:p w:rsidR="005616B4" w:rsidRDefault="005616B4" w:rsidP="000A3603">
            <w:pPr>
              <w:spacing w:line="320" w:lineRule="atLeast"/>
              <w:ind w:left="60" w:right="60"/>
              <w:jc w:val="right"/>
              <w:rPr>
                <w:rFonts w:ascii="Arial" w:hAnsi="Arial" w:cs="Arial"/>
                <w:sz w:val="18"/>
                <w:szCs w:val="18"/>
              </w:rPr>
            </w:pPr>
            <w:r>
              <w:rPr>
                <w:rFonts w:ascii="Arial" w:hAnsi="Arial" w:cs="Arial"/>
                <w:sz w:val="18"/>
                <w:szCs w:val="18"/>
              </w:rPr>
              <w:t>15</w:t>
            </w:r>
          </w:p>
        </w:tc>
        <w:tc>
          <w:tcPr>
            <w:tcW w:w="1010" w:type="dxa"/>
            <w:tcBorders>
              <w:bottom w:val="nil"/>
              <w:right w:val="single" w:sz="16" w:space="0" w:color="000000"/>
            </w:tcBorders>
            <w:shd w:val="clear" w:color="auto" w:fill="FFFFFF"/>
          </w:tcPr>
          <w:p w:rsidR="005616B4" w:rsidRDefault="005616B4" w:rsidP="000A3603">
            <w:pPr>
              <w:spacing w:line="320" w:lineRule="atLeast"/>
              <w:ind w:left="60" w:right="60"/>
              <w:jc w:val="right"/>
              <w:rPr>
                <w:rFonts w:ascii="Arial" w:hAnsi="Arial" w:cs="Arial"/>
                <w:sz w:val="18"/>
                <w:szCs w:val="18"/>
              </w:rPr>
            </w:pPr>
            <w:r>
              <w:rPr>
                <w:rFonts w:ascii="Arial" w:hAnsi="Arial" w:cs="Arial"/>
                <w:sz w:val="18"/>
                <w:szCs w:val="18"/>
              </w:rPr>
              <w:t>51</w:t>
            </w:r>
          </w:p>
        </w:tc>
      </w:tr>
      <w:tr w:rsidR="005616B4" w:rsidTr="000A3603">
        <w:trPr>
          <w:cantSplit/>
          <w:tblHeader/>
        </w:trPr>
        <w:tc>
          <w:tcPr>
            <w:tcW w:w="2649" w:type="dxa"/>
            <w:gridSpan w:val="2"/>
            <w:vMerge/>
            <w:tcBorders>
              <w:left w:val="single" w:sz="16" w:space="0" w:color="000000"/>
              <w:bottom w:val="single" w:sz="16" w:space="0" w:color="000000"/>
              <w:right w:val="nil"/>
            </w:tcBorders>
            <w:shd w:val="clear" w:color="auto" w:fill="FFFFFF"/>
          </w:tcPr>
          <w:p w:rsidR="005616B4" w:rsidRDefault="005616B4" w:rsidP="000A3603">
            <w:pPr>
              <w:rPr>
                <w:rFonts w:ascii="Arial" w:hAnsi="Arial" w:cs="Arial"/>
                <w:sz w:val="18"/>
                <w:szCs w:val="18"/>
              </w:rPr>
            </w:pPr>
          </w:p>
        </w:tc>
        <w:tc>
          <w:tcPr>
            <w:tcW w:w="2136" w:type="dxa"/>
            <w:tcBorders>
              <w:top w:val="nil"/>
              <w:left w:val="nil"/>
              <w:bottom w:val="nil"/>
              <w:right w:val="single" w:sz="16" w:space="0" w:color="000000"/>
            </w:tcBorders>
            <w:shd w:val="clear" w:color="auto" w:fill="FFFFFF"/>
          </w:tcPr>
          <w:p w:rsidR="005616B4" w:rsidRDefault="005616B4" w:rsidP="000A3603">
            <w:pPr>
              <w:spacing w:line="320" w:lineRule="atLeast"/>
              <w:ind w:left="60" w:right="60"/>
              <w:rPr>
                <w:rFonts w:ascii="Arial" w:hAnsi="Arial" w:cs="Arial"/>
                <w:sz w:val="18"/>
                <w:szCs w:val="18"/>
              </w:rPr>
            </w:pPr>
            <w:r>
              <w:rPr>
                <w:rFonts w:ascii="Arial" w:hAnsi="Arial" w:cs="Arial"/>
                <w:sz w:val="18"/>
                <w:szCs w:val="18"/>
              </w:rPr>
              <w:t>Expected Count</w:t>
            </w:r>
          </w:p>
        </w:tc>
        <w:tc>
          <w:tcPr>
            <w:tcW w:w="1010" w:type="dxa"/>
            <w:tcBorders>
              <w:top w:val="nil"/>
              <w:left w:val="single" w:sz="16" w:space="0" w:color="000000"/>
              <w:bottom w:val="nil"/>
            </w:tcBorders>
            <w:shd w:val="clear" w:color="auto" w:fill="FFFFFF"/>
          </w:tcPr>
          <w:p w:rsidR="005616B4" w:rsidRDefault="005616B4" w:rsidP="000A3603">
            <w:pPr>
              <w:spacing w:line="320" w:lineRule="atLeast"/>
              <w:ind w:left="60" w:right="60"/>
              <w:jc w:val="right"/>
              <w:rPr>
                <w:rFonts w:ascii="Arial" w:hAnsi="Arial" w:cs="Arial"/>
                <w:sz w:val="18"/>
                <w:szCs w:val="18"/>
              </w:rPr>
            </w:pPr>
            <w:r>
              <w:rPr>
                <w:rFonts w:ascii="Arial" w:hAnsi="Arial" w:cs="Arial"/>
                <w:sz w:val="18"/>
                <w:szCs w:val="18"/>
              </w:rPr>
              <w:t>36,0</w:t>
            </w:r>
          </w:p>
        </w:tc>
        <w:tc>
          <w:tcPr>
            <w:tcW w:w="1198" w:type="dxa"/>
            <w:tcBorders>
              <w:top w:val="nil"/>
              <w:bottom w:val="nil"/>
            </w:tcBorders>
            <w:shd w:val="clear" w:color="auto" w:fill="FFFFFF"/>
          </w:tcPr>
          <w:p w:rsidR="005616B4" w:rsidRDefault="005616B4" w:rsidP="000A3603">
            <w:pPr>
              <w:spacing w:line="320" w:lineRule="atLeast"/>
              <w:ind w:left="60" w:right="60"/>
              <w:jc w:val="right"/>
              <w:rPr>
                <w:rFonts w:ascii="Arial" w:hAnsi="Arial" w:cs="Arial"/>
                <w:sz w:val="18"/>
                <w:szCs w:val="18"/>
              </w:rPr>
            </w:pPr>
            <w:r>
              <w:rPr>
                <w:rFonts w:ascii="Arial" w:hAnsi="Arial" w:cs="Arial"/>
                <w:sz w:val="18"/>
                <w:szCs w:val="18"/>
              </w:rPr>
              <w:t>15,0</w:t>
            </w:r>
          </w:p>
        </w:tc>
        <w:tc>
          <w:tcPr>
            <w:tcW w:w="1010" w:type="dxa"/>
            <w:tcBorders>
              <w:top w:val="nil"/>
              <w:bottom w:val="nil"/>
              <w:right w:val="single" w:sz="16" w:space="0" w:color="000000"/>
            </w:tcBorders>
            <w:shd w:val="clear" w:color="auto" w:fill="FFFFFF"/>
          </w:tcPr>
          <w:p w:rsidR="005616B4" w:rsidRDefault="005616B4" w:rsidP="000A3603">
            <w:pPr>
              <w:spacing w:line="320" w:lineRule="atLeast"/>
              <w:ind w:left="60" w:right="60"/>
              <w:jc w:val="right"/>
              <w:rPr>
                <w:rFonts w:ascii="Arial" w:hAnsi="Arial" w:cs="Arial"/>
                <w:sz w:val="18"/>
                <w:szCs w:val="18"/>
              </w:rPr>
            </w:pPr>
            <w:r>
              <w:rPr>
                <w:rFonts w:ascii="Arial" w:hAnsi="Arial" w:cs="Arial"/>
                <w:sz w:val="18"/>
                <w:szCs w:val="18"/>
              </w:rPr>
              <w:t>51,0</w:t>
            </w:r>
          </w:p>
        </w:tc>
      </w:tr>
      <w:tr w:rsidR="005616B4" w:rsidTr="000A3603">
        <w:trPr>
          <w:cantSplit/>
          <w:tblHeader/>
        </w:trPr>
        <w:tc>
          <w:tcPr>
            <w:tcW w:w="2649" w:type="dxa"/>
            <w:gridSpan w:val="2"/>
            <w:vMerge/>
            <w:tcBorders>
              <w:left w:val="single" w:sz="16" w:space="0" w:color="000000"/>
              <w:bottom w:val="single" w:sz="16" w:space="0" w:color="000000"/>
              <w:right w:val="nil"/>
            </w:tcBorders>
            <w:shd w:val="clear" w:color="auto" w:fill="FFFFFF"/>
          </w:tcPr>
          <w:p w:rsidR="005616B4" w:rsidRDefault="005616B4" w:rsidP="000A3603">
            <w:pPr>
              <w:rPr>
                <w:rFonts w:ascii="Arial" w:hAnsi="Arial" w:cs="Arial"/>
                <w:sz w:val="18"/>
                <w:szCs w:val="18"/>
              </w:rPr>
            </w:pPr>
          </w:p>
        </w:tc>
        <w:tc>
          <w:tcPr>
            <w:tcW w:w="2136" w:type="dxa"/>
            <w:tcBorders>
              <w:top w:val="nil"/>
              <w:left w:val="nil"/>
              <w:bottom w:val="nil"/>
              <w:right w:val="single" w:sz="16" w:space="0" w:color="000000"/>
            </w:tcBorders>
            <w:shd w:val="clear" w:color="auto" w:fill="FFFFFF"/>
          </w:tcPr>
          <w:p w:rsidR="005616B4" w:rsidRDefault="005616B4" w:rsidP="000A3603">
            <w:pPr>
              <w:spacing w:line="320" w:lineRule="atLeast"/>
              <w:ind w:left="60" w:right="60"/>
              <w:rPr>
                <w:rFonts w:ascii="Arial" w:hAnsi="Arial" w:cs="Arial"/>
                <w:sz w:val="18"/>
                <w:szCs w:val="18"/>
              </w:rPr>
            </w:pPr>
            <w:r>
              <w:rPr>
                <w:rFonts w:ascii="Arial" w:hAnsi="Arial" w:cs="Arial"/>
                <w:sz w:val="18"/>
                <w:szCs w:val="18"/>
              </w:rPr>
              <w:t>% within pengetahuan</w:t>
            </w:r>
          </w:p>
        </w:tc>
        <w:tc>
          <w:tcPr>
            <w:tcW w:w="1010" w:type="dxa"/>
            <w:tcBorders>
              <w:top w:val="nil"/>
              <w:left w:val="single" w:sz="16" w:space="0" w:color="000000"/>
              <w:bottom w:val="nil"/>
            </w:tcBorders>
            <w:shd w:val="clear" w:color="auto" w:fill="FFFFFF"/>
          </w:tcPr>
          <w:p w:rsidR="005616B4" w:rsidRDefault="005616B4" w:rsidP="000A3603">
            <w:pPr>
              <w:spacing w:line="320" w:lineRule="atLeast"/>
              <w:ind w:left="60" w:right="60"/>
              <w:jc w:val="right"/>
              <w:rPr>
                <w:rFonts w:ascii="Arial" w:hAnsi="Arial" w:cs="Arial"/>
                <w:sz w:val="18"/>
                <w:szCs w:val="18"/>
              </w:rPr>
            </w:pPr>
            <w:r>
              <w:rPr>
                <w:rFonts w:ascii="Arial" w:hAnsi="Arial" w:cs="Arial"/>
                <w:sz w:val="18"/>
                <w:szCs w:val="18"/>
              </w:rPr>
              <w:t>70,6%</w:t>
            </w:r>
          </w:p>
        </w:tc>
        <w:tc>
          <w:tcPr>
            <w:tcW w:w="1198" w:type="dxa"/>
            <w:tcBorders>
              <w:top w:val="nil"/>
              <w:bottom w:val="nil"/>
            </w:tcBorders>
            <w:shd w:val="clear" w:color="auto" w:fill="FFFFFF"/>
          </w:tcPr>
          <w:p w:rsidR="005616B4" w:rsidRDefault="005616B4" w:rsidP="000A3603">
            <w:pPr>
              <w:spacing w:line="320" w:lineRule="atLeast"/>
              <w:ind w:left="60" w:right="60"/>
              <w:jc w:val="right"/>
              <w:rPr>
                <w:rFonts w:ascii="Arial" w:hAnsi="Arial" w:cs="Arial"/>
                <w:sz w:val="18"/>
                <w:szCs w:val="18"/>
              </w:rPr>
            </w:pPr>
            <w:r>
              <w:rPr>
                <w:rFonts w:ascii="Arial" w:hAnsi="Arial" w:cs="Arial"/>
                <w:sz w:val="18"/>
                <w:szCs w:val="18"/>
              </w:rPr>
              <w:t>29,4%</w:t>
            </w:r>
          </w:p>
        </w:tc>
        <w:tc>
          <w:tcPr>
            <w:tcW w:w="1010" w:type="dxa"/>
            <w:tcBorders>
              <w:top w:val="nil"/>
              <w:bottom w:val="nil"/>
              <w:right w:val="single" w:sz="16" w:space="0" w:color="000000"/>
            </w:tcBorders>
            <w:shd w:val="clear" w:color="auto" w:fill="FFFFFF"/>
          </w:tcPr>
          <w:p w:rsidR="005616B4" w:rsidRDefault="005616B4" w:rsidP="000A3603">
            <w:pPr>
              <w:spacing w:line="320" w:lineRule="atLeast"/>
              <w:ind w:left="60" w:right="60"/>
              <w:jc w:val="right"/>
              <w:rPr>
                <w:rFonts w:ascii="Arial" w:hAnsi="Arial" w:cs="Arial"/>
                <w:sz w:val="18"/>
                <w:szCs w:val="18"/>
              </w:rPr>
            </w:pPr>
            <w:r>
              <w:rPr>
                <w:rFonts w:ascii="Arial" w:hAnsi="Arial" w:cs="Arial"/>
                <w:sz w:val="18"/>
                <w:szCs w:val="18"/>
              </w:rPr>
              <w:t>100,0%</w:t>
            </w:r>
          </w:p>
        </w:tc>
      </w:tr>
      <w:tr w:rsidR="005616B4" w:rsidTr="000A3603">
        <w:trPr>
          <w:cantSplit/>
        </w:trPr>
        <w:tc>
          <w:tcPr>
            <w:tcW w:w="2649" w:type="dxa"/>
            <w:gridSpan w:val="2"/>
            <w:vMerge/>
            <w:tcBorders>
              <w:left w:val="single" w:sz="16" w:space="0" w:color="000000"/>
              <w:bottom w:val="single" w:sz="16" w:space="0" w:color="000000"/>
              <w:right w:val="nil"/>
            </w:tcBorders>
            <w:shd w:val="clear" w:color="auto" w:fill="FFFFFF"/>
          </w:tcPr>
          <w:p w:rsidR="005616B4" w:rsidRDefault="005616B4" w:rsidP="000A3603">
            <w:pPr>
              <w:rPr>
                <w:rFonts w:ascii="Arial" w:hAnsi="Arial" w:cs="Arial"/>
                <w:sz w:val="18"/>
                <w:szCs w:val="18"/>
              </w:rPr>
            </w:pPr>
          </w:p>
        </w:tc>
        <w:tc>
          <w:tcPr>
            <w:tcW w:w="2136" w:type="dxa"/>
            <w:tcBorders>
              <w:top w:val="nil"/>
              <w:left w:val="nil"/>
              <w:bottom w:val="single" w:sz="16" w:space="0" w:color="000000"/>
              <w:right w:val="single" w:sz="16" w:space="0" w:color="000000"/>
            </w:tcBorders>
            <w:shd w:val="clear" w:color="auto" w:fill="FFFFFF"/>
          </w:tcPr>
          <w:p w:rsidR="005616B4" w:rsidRDefault="005616B4" w:rsidP="000A3603">
            <w:pPr>
              <w:spacing w:line="320" w:lineRule="atLeast"/>
              <w:ind w:left="60" w:right="60"/>
              <w:rPr>
                <w:rFonts w:ascii="Arial" w:hAnsi="Arial" w:cs="Arial"/>
                <w:sz w:val="18"/>
                <w:szCs w:val="18"/>
              </w:rPr>
            </w:pPr>
            <w:r>
              <w:rPr>
                <w:rFonts w:ascii="Arial" w:hAnsi="Arial" w:cs="Arial"/>
                <w:sz w:val="18"/>
                <w:szCs w:val="18"/>
              </w:rPr>
              <w:t>% of Total</w:t>
            </w:r>
          </w:p>
        </w:tc>
        <w:tc>
          <w:tcPr>
            <w:tcW w:w="1010" w:type="dxa"/>
            <w:tcBorders>
              <w:top w:val="nil"/>
              <w:left w:val="single" w:sz="16" w:space="0" w:color="000000"/>
              <w:bottom w:val="single" w:sz="16" w:space="0" w:color="000000"/>
            </w:tcBorders>
            <w:shd w:val="clear" w:color="auto" w:fill="FFFFFF"/>
          </w:tcPr>
          <w:p w:rsidR="005616B4" w:rsidRDefault="005616B4" w:rsidP="000A3603">
            <w:pPr>
              <w:spacing w:line="320" w:lineRule="atLeast"/>
              <w:ind w:left="60" w:right="60"/>
              <w:jc w:val="right"/>
              <w:rPr>
                <w:rFonts w:ascii="Arial" w:hAnsi="Arial" w:cs="Arial"/>
                <w:sz w:val="18"/>
                <w:szCs w:val="18"/>
              </w:rPr>
            </w:pPr>
            <w:r>
              <w:rPr>
                <w:rFonts w:ascii="Arial" w:hAnsi="Arial" w:cs="Arial"/>
                <w:sz w:val="18"/>
                <w:szCs w:val="18"/>
              </w:rPr>
              <w:t>70,6%</w:t>
            </w:r>
          </w:p>
        </w:tc>
        <w:tc>
          <w:tcPr>
            <w:tcW w:w="1198" w:type="dxa"/>
            <w:tcBorders>
              <w:top w:val="nil"/>
              <w:bottom w:val="single" w:sz="16" w:space="0" w:color="000000"/>
            </w:tcBorders>
            <w:shd w:val="clear" w:color="auto" w:fill="FFFFFF"/>
          </w:tcPr>
          <w:p w:rsidR="005616B4" w:rsidRDefault="005616B4" w:rsidP="000A3603">
            <w:pPr>
              <w:spacing w:line="320" w:lineRule="atLeast"/>
              <w:ind w:left="60" w:right="60"/>
              <w:jc w:val="right"/>
              <w:rPr>
                <w:rFonts w:ascii="Arial" w:hAnsi="Arial" w:cs="Arial"/>
                <w:sz w:val="18"/>
                <w:szCs w:val="18"/>
              </w:rPr>
            </w:pPr>
            <w:r>
              <w:rPr>
                <w:rFonts w:ascii="Arial" w:hAnsi="Arial" w:cs="Arial"/>
                <w:sz w:val="18"/>
                <w:szCs w:val="18"/>
              </w:rPr>
              <w:t>29,4%</w:t>
            </w:r>
          </w:p>
        </w:tc>
        <w:tc>
          <w:tcPr>
            <w:tcW w:w="1010" w:type="dxa"/>
            <w:tcBorders>
              <w:top w:val="nil"/>
              <w:bottom w:val="single" w:sz="16" w:space="0" w:color="000000"/>
              <w:right w:val="single" w:sz="16" w:space="0" w:color="000000"/>
            </w:tcBorders>
            <w:shd w:val="clear" w:color="auto" w:fill="FFFFFF"/>
          </w:tcPr>
          <w:p w:rsidR="005616B4" w:rsidRDefault="005616B4" w:rsidP="000A3603">
            <w:pPr>
              <w:spacing w:line="320" w:lineRule="atLeast"/>
              <w:ind w:left="60" w:right="60"/>
              <w:jc w:val="right"/>
              <w:rPr>
                <w:rFonts w:ascii="Arial" w:hAnsi="Arial" w:cs="Arial"/>
                <w:sz w:val="18"/>
                <w:szCs w:val="18"/>
              </w:rPr>
            </w:pPr>
            <w:r>
              <w:rPr>
                <w:rFonts w:ascii="Arial" w:hAnsi="Arial" w:cs="Arial"/>
                <w:sz w:val="18"/>
                <w:szCs w:val="18"/>
              </w:rPr>
              <w:t>100,0%</w:t>
            </w:r>
          </w:p>
        </w:tc>
      </w:tr>
    </w:tbl>
    <w:p w:rsidR="005616B4" w:rsidRDefault="005616B4" w:rsidP="005616B4">
      <w:pPr>
        <w:spacing w:line="400" w:lineRule="atLeast"/>
      </w:pPr>
    </w:p>
    <w:p w:rsidR="005616B4" w:rsidRDefault="005616B4" w:rsidP="005616B4">
      <w:pPr>
        <w:spacing w:line="400" w:lineRule="atLeast"/>
      </w:pPr>
      <w:r>
        <w:br w:type="page"/>
      </w:r>
    </w:p>
    <w:tbl>
      <w:tblPr>
        <w:tblW w:w="881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27"/>
        <w:gridCol w:w="1010"/>
        <w:gridCol w:w="1009"/>
        <w:gridCol w:w="1455"/>
        <w:gridCol w:w="1455"/>
        <w:gridCol w:w="1455"/>
      </w:tblGrid>
      <w:tr w:rsidR="005616B4" w:rsidTr="000A3603">
        <w:trPr>
          <w:cantSplit/>
          <w:tblHeader/>
        </w:trPr>
        <w:tc>
          <w:tcPr>
            <w:tcW w:w="8809" w:type="dxa"/>
            <w:gridSpan w:val="6"/>
            <w:tcBorders>
              <w:top w:val="nil"/>
              <w:left w:val="nil"/>
              <w:bottom w:val="nil"/>
              <w:right w:val="nil"/>
            </w:tcBorders>
            <w:shd w:val="clear" w:color="auto" w:fill="FFFFFF"/>
            <w:vAlign w:val="center"/>
          </w:tcPr>
          <w:p w:rsidR="005616B4" w:rsidRDefault="005616B4" w:rsidP="000A3603">
            <w:pPr>
              <w:spacing w:line="320" w:lineRule="atLeast"/>
              <w:ind w:left="60" w:right="60"/>
              <w:jc w:val="center"/>
              <w:rPr>
                <w:rFonts w:ascii="Arial" w:hAnsi="Arial" w:cs="Arial"/>
                <w:sz w:val="18"/>
                <w:szCs w:val="18"/>
              </w:rPr>
            </w:pPr>
            <w:r>
              <w:rPr>
                <w:rFonts w:ascii="Arial" w:hAnsi="Arial" w:cs="Arial"/>
                <w:b/>
                <w:bCs/>
                <w:sz w:val="18"/>
                <w:szCs w:val="18"/>
              </w:rPr>
              <w:lastRenderedPageBreak/>
              <w:t>Chi-Square Tests</w:t>
            </w:r>
          </w:p>
        </w:tc>
      </w:tr>
      <w:tr w:rsidR="005616B4" w:rsidTr="000A3603">
        <w:trPr>
          <w:cantSplit/>
          <w:tblHeader/>
        </w:trPr>
        <w:tc>
          <w:tcPr>
            <w:tcW w:w="2425"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5616B4" w:rsidRDefault="005616B4" w:rsidP="000A3603">
            <w:pPr>
              <w:jc w:val="center"/>
            </w:pPr>
          </w:p>
        </w:tc>
        <w:tc>
          <w:tcPr>
            <w:tcW w:w="1010" w:type="dxa"/>
            <w:tcBorders>
              <w:top w:val="single" w:sz="16" w:space="0" w:color="000000"/>
              <w:left w:val="single" w:sz="16" w:space="0" w:color="000000"/>
              <w:bottom w:val="single" w:sz="16" w:space="0" w:color="000000"/>
            </w:tcBorders>
            <w:shd w:val="clear" w:color="auto" w:fill="FFFFFF"/>
            <w:vAlign w:val="bottom"/>
          </w:tcPr>
          <w:p w:rsidR="005616B4" w:rsidRDefault="005616B4" w:rsidP="000A3603">
            <w:pPr>
              <w:spacing w:line="320" w:lineRule="atLeast"/>
              <w:ind w:left="60" w:right="60"/>
              <w:jc w:val="center"/>
              <w:rPr>
                <w:rFonts w:ascii="Arial" w:hAnsi="Arial" w:cs="Arial"/>
                <w:sz w:val="18"/>
                <w:szCs w:val="18"/>
              </w:rPr>
            </w:pPr>
            <w:r>
              <w:rPr>
                <w:rFonts w:ascii="Arial" w:hAnsi="Arial" w:cs="Arial"/>
                <w:sz w:val="18"/>
                <w:szCs w:val="18"/>
              </w:rPr>
              <w:t>Value</w:t>
            </w:r>
          </w:p>
        </w:tc>
        <w:tc>
          <w:tcPr>
            <w:tcW w:w="1009" w:type="dxa"/>
            <w:tcBorders>
              <w:top w:val="single" w:sz="16" w:space="0" w:color="000000"/>
              <w:bottom w:val="single" w:sz="16" w:space="0" w:color="000000"/>
            </w:tcBorders>
            <w:shd w:val="clear" w:color="auto" w:fill="FFFFFF"/>
            <w:vAlign w:val="bottom"/>
          </w:tcPr>
          <w:p w:rsidR="005616B4" w:rsidRDefault="005616B4" w:rsidP="000A3603">
            <w:pPr>
              <w:spacing w:line="320" w:lineRule="atLeast"/>
              <w:ind w:left="60" w:right="60"/>
              <w:jc w:val="center"/>
              <w:rPr>
                <w:rFonts w:ascii="Arial" w:hAnsi="Arial" w:cs="Arial"/>
                <w:sz w:val="18"/>
                <w:szCs w:val="18"/>
              </w:rPr>
            </w:pPr>
            <w:r>
              <w:rPr>
                <w:rFonts w:ascii="Arial" w:hAnsi="Arial" w:cs="Arial"/>
                <w:sz w:val="18"/>
                <w:szCs w:val="18"/>
              </w:rPr>
              <w:t>df</w:t>
            </w:r>
          </w:p>
        </w:tc>
        <w:tc>
          <w:tcPr>
            <w:tcW w:w="1455" w:type="dxa"/>
            <w:tcBorders>
              <w:top w:val="single" w:sz="16" w:space="0" w:color="000000"/>
              <w:bottom w:val="single" w:sz="16" w:space="0" w:color="000000"/>
            </w:tcBorders>
            <w:shd w:val="clear" w:color="auto" w:fill="FFFFFF"/>
            <w:vAlign w:val="bottom"/>
          </w:tcPr>
          <w:p w:rsidR="005616B4" w:rsidRDefault="005616B4" w:rsidP="000A3603">
            <w:pPr>
              <w:spacing w:line="320" w:lineRule="atLeast"/>
              <w:ind w:left="60" w:right="60"/>
              <w:jc w:val="center"/>
              <w:rPr>
                <w:rFonts w:ascii="Arial" w:hAnsi="Arial" w:cs="Arial"/>
                <w:sz w:val="18"/>
                <w:szCs w:val="18"/>
              </w:rPr>
            </w:pPr>
            <w:r>
              <w:rPr>
                <w:rFonts w:ascii="Arial" w:hAnsi="Arial" w:cs="Arial"/>
                <w:sz w:val="18"/>
                <w:szCs w:val="18"/>
              </w:rPr>
              <w:t>Asymp. Sig. (2-sided)</w:t>
            </w:r>
          </w:p>
        </w:tc>
        <w:tc>
          <w:tcPr>
            <w:tcW w:w="1455" w:type="dxa"/>
            <w:tcBorders>
              <w:top w:val="single" w:sz="16" w:space="0" w:color="000000"/>
              <w:bottom w:val="single" w:sz="16" w:space="0" w:color="000000"/>
            </w:tcBorders>
            <w:shd w:val="clear" w:color="auto" w:fill="FFFFFF"/>
            <w:vAlign w:val="bottom"/>
          </w:tcPr>
          <w:p w:rsidR="005616B4" w:rsidRDefault="005616B4" w:rsidP="000A3603">
            <w:pPr>
              <w:spacing w:line="320" w:lineRule="atLeast"/>
              <w:ind w:left="60" w:right="60"/>
              <w:jc w:val="center"/>
              <w:rPr>
                <w:rFonts w:ascii="Arial" w:hAnsi="Arial" w:cs="Arial"/>
                <w:sz w:val="18"/>
                <w:szCs w:val="18"/>
              </w:rPr>
            </w:pPr>
            <w:r>
              <w:rPr>
                <w:rFonts w:ascii="Arial" w:hAnsi="Arial" w:cs="Arial"/>
                <w:sz w:val="18"/>
                <w:szCs w:val="18"/>
              </w:rPr>
              <w:t>Exact Sig. (2-sided)</w:t>
            </w:r>
          </w:p>
        </w:tc>
        <w:tc>
          <w:tcPr>
            <w:tcW w:w="1455" w:type="dxa"/>
            <w:tcBorders>
              <w:top w:val="single" w:sz="16" w:space="0" w:color="000000"/>
              <w:bottom w:val="single" w:sz="16" w:space="0" w:color="000000"/>
              <w:right w:val="single" w:sz="16" w:space="0" w:color="000000"/>
            </w:tcBorders>
            <w:shd w:val="clear" w:color="auto" w:fill="FFFFFF"/>
            <w:vAlign w:val="bottom"/>
          </w:tcPr>
          <w:p w:rsidR="005616B4" w:rsidRDefault="005616B4" w:rsidP="000A3603">
            <w:pPr>
              <w:spacing w:line="320" w:lineRule="atLeast"/>
              <w:ind w:left="60" w:right="60"/>
              <w:jc w:val="center"/>
              <w:rPr>
                <w:rFonts w:ascii="Arial" w:hAnsi="Arial" w:cs="Arial"/>
                <w:sz w:val="18"/>
                <w:szCs w:val="18"/>
              </w:rPr>
            </w:pPr>
            <w:r>
              <w:rPr>
                <w:rFonts w:ascii="Arial" w:hAnsi="Arial" w:cs="Arial"/>
                <w:sz w:val="18"/>
                <w:szCs w:val="18"/>
              </w:rPr>
              <w:t>Exact Sig. (1-sided)</w:t>
            </w:r>
          </w:p>
        </w:tc>
      </w:tr>
      <w:tr w:rsidR="005616B4" w:rsidTr="000A3603">
        <w:trPr>
          <w:cantSplit/>
          <w:tblHeader/>
        </w:trPr>
        <w:tc>
          <w:tcPr>
            <w:tcW w:w="2425" w:type="dxa"/>
            <w:tcBorders>
              <w:top w:val="single" w:sz="16" w:space="0" w:color="000000"/>
              <w:left w:val="single" w:sz="16" w:space="0" w:color="000000"/>
              <w:bottom w:val="nil"/>
              <w:right w:val="single" w:sz="16" w:space="0" w:color="000000"/>
            </w:tcBorders>
            <w:shd w:val="clear" w:color="auto" w:fill="FFFFFF"/>
          </w:tcPr>
          <w:p w:rsidR="005616B4" w:rsidRDefault="005616B4" w:rsidP="000A3603">
            <w:pPr>
              <w:spacing w:line="320" w:lineRule="atLeast"/>
              <w:ind w:left="60" w:right="60"/>
              <w:rPr>
                <w:rFonts w:ascii="Arial" w:hAnsi="Arial" w:cs="Arial"/>
                <w:sz w:val="18"/>
                <w:szCs w:val="18"/>
              </w:rPr>
            </w:pPr>
            <w:r>
              <w:rPr>
                <w:rFonts w:ascii="Arial" w:hAnsi="Arial" w:cs="Arial"/>
                <w:sz w:val="18"/>
                <w:szCs w:val="18"/>
              </w:rPr>
              <w:t>Pearson Chi-Square</w:t>
            </w:r>
          </w:p>
        </w:tc>
        <w:tc>
          <w:tcPr>
            <w:tcW w:w="1010" w:type="dxa"/>
            <w:tcBorders>
              <w:top w:val="single" w:sz="16" w:space="0" w:color="000000"/>
              <w:left w:val="single" w:sz="16" w:space="0" w:color="000000"/>
              <w:bottom w:val="nil"/>
            </w:tcBorders>
            <w:shd w:val="clear" w:color="auto" w:fill="FFFFFF"/>
          </w:tcPr>
          <w:p w:rsidR="005616B4" w:rsidRDefault="005616B4" w:rsidP="000A3603">
            <w:pPr>
              <w:spacing w:line="320" w:lineRule="atLeast"/>
              <w:ind w:left="60" w:right="60"/>
              <w:jc w:val="right"/>
              <w:rPr>
                <w:rFonts w:ascii="Arial" w:hAnsi="Arial" w:cs="Arial"/>
                <w:sz w:val="18"/>
                <w:szCs w:val="18"/>
              </w:rPr>
            </w:pPr>
            <w:r>
              <w:rPr>
                <w:rFonts w:ascii="Arial" w:hAnsi="Arial" w:cs="Arial"/>
                <w:sz w:val="18"/>
                <w:szCs w:val="18"/>
              </w:rPr>
              <w:t>5,700</w:t>
            </w:r>
            <w:r>
              <w:rPr>
                <w:rFonts w:ascii="Arial" w:hAnsi="Arial" w:cs="Arial"/>
                <w:sz w:val="18"/>
                <w:szCs w:val="18"/>
                <w:vertAlign w:val="superscript"/>
              </w:rPr>
              <w:t>a</w:t>
            </w:r>
          </w:p>
        </w:tc>
        <w:tc>
          <w:tcPr>
            <w:tcW w:w="1009" w:type="dxa"/>
            <w:tcBorders>
              <w:top w:val="single" w:sz="16" w:space="0" w:color="000000"/>
              <w:bottom w:val="nil"/>
            </w:tcBorders>
            <w:shd w:val="clear" w:color="auto" w:fill="FFFFFF"/>
          </w:tcPr>
          <w:p w:rsidR="005616B4" w:rsidRDefault="005616B4" w:rsidP="000A3603">
            <w:pPr>
              <w:spacing w:line="320" w:lineRule="atLeast"/>
              <w:ind w:left="60" w:right="60"/>
              <w:jc w:val="right"/>
              <w:rPr>
                <w:rFonts w:ascii="Arial" w:hAnsi="Arial" w:cs="Arial"/>
                <w:sz w:val="18"/>
                <w:szCs w:val="18"/>
              </w:rPr>
            </w:pPr>
            <w:r>
              <w:rPr>
                <w:rFonts w:ascii="Arial" w:hAnsi="Arial" w:cs="Arial"/>
                <w:sz w:val="18"/>
                <w:szCs w:val="18"/>
              </w:rPr>
              <w:t>1</w:t>
            </w:r>
          </w:p>
        </w:tc>
        <w:tc>
          <w:tcPr>
            <w:tcW w:w="1455" w:type="dxa"/>
            <w:tcBorders>
              <w:top w:val="single" w:sz="16" w:space="0" w:color="000000"/>
              <w:bottom w:val="nil"/>
            </w:tcBorders>
            <w:shd w:val="clear" w:color="auto" w:fill="FFFFFF"/>
          </w:tcPr>
          <w:p w:rsidR="005616B4" w:rsidRDefault="005616B4" w:rsidP="000A3603">
            <w:pPr>
              <w:spacing w:line="320" w:lineRule="atLeast"/>
              <w:ind w:left="60" w:right="60"/>
              <w:jc w:val="right"/>
              <w:rPr>
                <w:rFonts w:ascii="Arial" w:hAnsi="Arial" w:cs="Arial"/>
                <w:sz w:val="18"/>
                <w:szCs w:val="18"/>
              </w:rPr>
            </w:pPr>
            <w:r>
              <w:rPr>
                <w:rFonts w:ascii="Arial" w:hAnsi="Arial" w:cs="Arial"/>
                <w:sz w:val="18"/>
                <w:szCs w:val="18"/>
              </w:rPr>
              <w:t>,017</w:t>
            </w:r>
          </w:p>
        </w:tc>
        <w:tc>
          <w:tcPr>
            <w:tcW w:w="1455" w:type="dxa"/>
            <w:tcBorders>
              <w:top w:val="single" w:sz="16" w:space="0" w:color="000000"/>
              <w:bottom w:val="nil"/>
            </w:tcBorders>
            <w:shd w:val="clear" w:color="auto" w:fill="FFFFFF"/>
            <w:vAlign w:val="center"/>
          </w:tcPr>
          <w:p w:rsidR="005616B4" w:rsidRDefault="005616B4" w:rsidP="000A3603">
            <w:pPr>
              <w:jc w:val="center"/>
            </w:pPr>
          </w:p>
        </w:tc>
        <w:tc>
          <w:tcPr>
            <w:tcW w:w="1455" w:type="dxa"/>
            <w:tcBorders>
              <w:top w:val="single" w:sz="16" w:space="0" w:color="000000"/>
              <w:bottom w:val="nil"/>
              <w:right w:val="single" w:sz="16" w:space="0" w:color="000000"/>
            </w:tcBorders>
            <w:shd w:val="clear" w:color="auto" w:fill="FFFFFF"/>
            <w:vAlign w:val="center"/>
          </w:tcPr>
          <w:p w:rsidR="005616B4" w:rsidRDefault="005616B4" w:rsidP="000A3603">
            <w:pPr>
              <w:jc w:val="center"/>
            </w:pPr>
          </w:p>
        </w:tc>
      </w:tr>
      <w:tr w:rsidR="005616B4" w:rsidTr="000A3603">
        <w:trPr>
          <w:cantSplit/>
          <w:tblHeader/>
        </w:trPr>
        <w:tc>
          <w:tcPr>
            <w:tcW w:w="2425" w:type="dxa"/>
            <w:tcBorders>
              <w:top w:val="nil"/>
              <w:left w:val="single" w:sz="16" w:space="0" w:color="000000"/>
              <w:bottom w:val="nil"/>
              <w:right w:val="single" w:sz="16" w:space="0" w:color="000000"/>
            </w:tcBorders>
            <w:shd w:val="clear" w:color="auto" w:fill="FFFFFF"/>
          </w:tcPr>
          <w:p w:rsidR="005616B4" w:rsidRDefault="005616B4" w:rsidP="000A3603">
            <w:pPr>
              <w:spacing w:line="320" w:lineRule="atLeast"/>
              <w:ind w:left="60" w:right="60"/>
              <w:rPr>
                <w:rFonts w:ascii="Arial" w:hAnsi="Arial" w:cs="Arial"/>
                <w:sz w:val="18"/>
                <w:szCs w:val="18"/>
              </w:rPr>
            </w:pPr>
            <w:r>
              <w:rPr>
                <w:rFonts w:ascii="Arial" w:hAnsi="Arial" w:cs="Arial"/>
                <w:sz w:val="18"/>
                <w:szCs w:val="18"/>
              </w:rPr>
              <w:t>Continuity Correction</w:t>
            </w:r>
            <w:r>
              <w:rPr>
                <w:rFonts w:ascii="Arial" w:hAnsi="Arial" w:cs="Arial"/>
                <w:sz w:val="18"/>
                <w:szCs w:val="18"/>
                <w:vertAlign w:val="superscript"/>
              </w:rPr>
              <w:t>b</w:t>
            </w:r>
          </w:p>
        </w:tc>
        <w:tc>
          <w:tcPr>
            <w:tcW w:w="1010" w:type="dxa"/>
            <w:tcBorders>
              <w:top w:val="nil"/>
              <w:left w:val="single" w:sz="16" w:space="0" w:color="000000"/>
              <w:bottom w:val="nil"/>
            </w:tcBorders>
            <w:shd w:val="clear" w:color="auto" w:fill="FFFFFF"/>
          </w:tcPr>
          <w:p w:rsidR="005616B4" w:rsidRDefault="005616B4" w:rsidP="000A3603">
            <w:pPr>
              <w:spacing w:line="320" w:lineRule="atLeast"/>
              <w:ind w:left="60" w:right="60"/>
              <w:jc w:val="right"/>
              <w:rPr>
                <w:rFonts w:ascii="Arial" w:hAnsi="Arial" w:cs="Arial"/>
                <w:sz w:val="18"/>
                <w:szCs w:val="18"/>
              </w:rPr>
            </w:pPr>
            <w:r>
              <w:rPr>
                <w:rFonts w:ascii="Arial" w:hAnsi="Arial" w:cs="Arial"/>
                <w:sz w:val="18"/>
                <w:szCs w:val="18"/>
              </w:rPr>
              <w:t>4,307</w:t>
            </w:r>
          </w:p>
        </w:tc>
        <w:tc>
          <w:tcPr>
            <w:tcW w:w="1009" w:type="dxa"/>
            <w:tcBorders>
              <w:top w:val="nil"/>
              <w:bottom w:val="nil"/>
            </w:tcBorders>
            <w:shd w:val="clear" w:color="auto" w:fill="FFFFFF"/>
          </w:tcPr>
          <w:p w:rsidR="005616B4" w:rsidRDefault="005616B4" w:rsidP="000A3603">
            <w:pPr>
              <w:spacing w:line="320" w:lineRule="atLeast"/>
              <w:ind w:left="60" w:right="60"/>
              <w:jc w:val="right"/>
              <w:rPr>
                <w:rFonts w:ascii="Arial" w:hAnsi="Arial" w:cs="Arial"/>
                <w:sz w:val="18"/>
                <w:szCs w:val="18"/>
              </w:rPr>
            </w:pPr>
            <w:r>
              <w:rPr>
                <w:rFonts w:ascii="Arial" w:hAnsi="Arial" w:cs="Arial"/>
                <w:sz w:val="18"/>
                <w:szCs w:val="18"/>
              </w:rPr>
              <w:t>1</w:t>
            </w:r>
          </w:p>
        </w:tc>
        <w:tc>
          <w:tcPr>
            <w:tcW w:w="1455" w:type="dxa"/>
            <w:tcBorders>
              <w:top w:val="nil"/>
              <w:bottom w:val="nil"/>
            </w:tcBorders>
            <w:shd w:val="clear" w:color="auto" w:fill="FFFFFF"/>
          </w:tcPr>
          <w:p w:rsidR="005616B4" w:rsidRDefault="005616B4" w:rsidP="000A3603">
            <w:pPr>
              <w:spacing w:line="320" w:lineRule="atLeast"/>
              <w:ind w:left="60" w:right="60"/>
              <w:jc w:val="right"/>
              <w:rPr>
                <w:rFonts w:ascii="Arial" w:hAnsi="Arial" w:cs="Arial"/>
                <w:sz w:val="18"/>
                <w:szCs w:val="18"/>
              </w:rPr>
            </w:pPr>
            <w:r>
              <w:rPr>
                <w:rFonts w:ascii="Arial" w:hAnsi="Arial" w:cs="Arial"/>
                <w:sz w:val="18"/>
                <w:szCs w:val="18"/>
              </w:rPr>
              <w:t>,038</w:t>
            </w:r>
          </w:p>
        </w:tc>
        <w:tc>
          <w:tcPr>
            <w:tcW w:w="1455" w:type="dxa"/>
            <w:tcBorders>
              <w:top w:val="nil"/>
              <w:bottom w:val="nil"/>
            </w:tcBorders>
            <w:shd w:val="clear" w:color="auto" w:fill="FFFFFF"/>
            <w:vAlign w:val="center"/>
          </w:tcPr>
          <w:p w:rsidR="005616B4" w:rsidRDefault="005616B4" w:rsidP="000A3603">
            <w:pPr>
              <w:jc w:val="center"/>
            </w:pPr>
          </w:p>
        </w:tc>
        <w:tc>
          <w:tcPr>
            <w:tcW w:w="1455" w:type="dxa"/>
            <w:tcBorders>
              <w:top w:val="nil"/>
              <w:bottom w:val="nil"/>
              <w:right w:val="single" w:sz="16" w:space="0" w:color="000000"/>
            </w:tcBorders>
            <w:shd w:val="clear" w:color="auto" w:fill="FFFFFF"/>
            <w:vAlign w:val="center"/>
          </w:tcPr>
          <w:p w:rsidR="005616B4" w:rsidRDefault="005616B4" w:rsidP="000A3603">
            <w:pPr>
              <w:jc w:val="center"/>
            </w:pPr>
          </w:p>
        </w:tc>
      </w:tr>
      <w:tr w:rsidR="005616B4" w:rsidTr="000A3603">
        <w:trPr>
          <w:cantSplit/>
          <w:tblHeader/>
        </w:trPr>
        <w:tc>
          <w:tcPr>
            <w:tcW w:w="2425" w:type="dxa"/>
            <w:tcBorders>
              <w:top w:val="nil"/>
              <w:left w:val="single" w:sz="16" w:space="0" w:color="000000"/>
              <w:bottom w:val="nil"/>
              <w:right w:val="single" w:sz="16" w:space="0" w:color="000000"/>
            </w:tcBorders>
            <w:shd w:val="clear" w:color="auto" w:fill="FFFFFF"/>
          </w:tcPr>
          <w:p w:rsidR="005616B4" w:rsidRDefault="005616B4" w:rsidP="000A3603">
            <w:pPr>
              <w:spacing w:line="320" w:lineRule="atLeast"/>
              <w:ind w:left="60" w:right="60"/>
              <w:rPr>
                <w:rFonts w:ascii="Arial" w:hAnsi="Arial" w:cs="Arial"/>
                <w:sz w:val="18"/>
                <w:szCs w:val="18"/>
              </w:rPr>
            </w:pPr>
            <w:r>
              <w:rPr>
                <w:rFonts w:ascii="Arial" w:hAnsi="Arial" w:cs="Arial"/>
                <w:sz w:val="18"/>
                <w:szCs w:val="18"/>
              </w:rPr>
              <w:t>Likelihood Ratio</w:t>
            </w:r>
          </w:p>
        </w:tc>
        <w:tc>
          <w:tcPr>
            <w:tcW w:w="1010" w:type="dxa"/>
            <w:tcBorders>
              <w:top w:val="nil"/>
              <w:left w:val="single" w:sz="16" w:space="0" w:color="000000"/>
              <w:bottom w:val="nil"/>
            </w:tcBorders>
            <w:shd w:val="clear" w:color="auto" w:fill="FFFFFF"/>
          </w:tcPr>
          <w:p w:rsidR="005616B4" w:rsidRDefault="005616B4" w:rsidP="000A3603">
            <w:pPr>
              <w:spacing w:line="320" w:lineRule="atLeast"/>
              <w:ind w:left="60" w:right="60"/>
              <w:jc w:val="right"/>
              <w:rPr>
                <w:rFonts w:ascii="Arial" w:hAnsi="Arial" w:cs="Arial"/>
                <w:sz w:val="18"/>
                <w:szCs w:val="18"/>
              </w:rPr>
            </w:pPr>
            <w:r>
              <w:rPr>
                <w:rFonts w:ascii="Arial" w:hAnsi="Arial" w:cs="Arial"/>
                <w:sz w:val="18"/>
                <w:szCs w:val="18"/>
              </w:rPr>
              <w:t>5,693</w:t>
            </w:r>
          </w:p>
        </w:tc>
        <w:tc>
          <w:tcPr>
            <w:tcW w:w="1009" w:type="dxa"/>
            <w:tcBorders>
              <w:top w:val="nil"/>
              <w:bottom w:val="nil"/>
            </w:tcBorders>
            <w:shd w:val="clear" w:color="auto" w:fill="FFFFFF"/>
          </w:tcPr>
          <w:p w:rsidR="005616B4" w:rsidRDefault="005616B4" w:rsidP="000A3603">
            <w:pPr>
              <w:spacing w:line="320" w:lineRule="atLeast"/>
              <w:ind w:left="60" w:right="60"/>
              <w:jc w:val="right"/>
              <w:rPr>
                <w:rFonts w:ascii="Arial" w:hAnsi="Arial" w:cs="Arial"/>
                <w:sz w:val="18"/>
                <w:szCs w:val="18"/>
              </w:rPr>
            </w:pPr>
            <w:r>
              <w:rPr>
                <w:rFonts w:ascii="Arial" w:hAnsi="Arial" w:cs="Arial"/>
                <w:sz w:val="18"/>
                <w:szCs w:val="18"/>
              </w:rPr>
              <w:t>1</w:t>
            </w:r>
          </w:p>
        </w:tc>
        <w:tc>
          <w:tcPr>
            <w:tcW w:w="1455" w:type="dxa"/>
            <w:tcBorders>
              <w:top w:val="nil"/>
              <w:bottom w:val="nil"/>
            </w:tcBorders>
            <w:shd w:val="clear" w:color="auto" w:fill="FFFFFF"/>
          </w:tcPr>
          <w:p w:rsidR="005616B4" w:rsidRDefault="005616B4" w:rsidP="000A3603">
            <w:pPr>
              <w:spacing w:line="320" w:lineRule="atLeast"/>
              <w:ind w:left="60" w:right="60"/>
              <w:jc w:val="right"/>
              <w:rPr>
                <w:rFonts w:ascii="Arial" w:hAnsi="Arial" w:cs="Arial"/>
                <w:sz w:val="18"/>
                <w:szCs w:val="18"/>
              </w:rPr>
            </w:pPr>
            <w:r>
              <w:rPr>
                <w:rFonts w:ascii="Arial" w:hAnsi="Arial" w:cs="Arial"/>
                <w:sz w:val="18"/>
                <w:szCs w:val="18"/>
              </w:rPr>
              <w:t>,017</w:t>
            </w:r>
          </w:p>
        </w:tc>
        <w:tc>
          <w:tcPr>
            <w:tcW w:w="1455" w:type="dxa"/>
            <w:tcBorders>
              <w:top w:val="nil"/>
              <w:bottom w:val="nil"/>
            </w:tcBorders>
            <w:shd w:val="clear" w:color="auto" w:fill="FFFFFF"/>
            <w:vAlign w:val="center"/>
          </w:tcPr>
          <w:p w:rsidR="005616B4" w:rsidRDefault="005616B4" w:rsidP="000A3603">
            <w:pPr>
              <w:jc w:val="center"/>
            </w:pPr>
          </w:p>
        </w:tc>
        <w:tc>
          <w:tcPr>
            <w:tcW w:w="1455" w:type="dxa"/>
            <w:tcBorders>
              <w:top w:val="nil"/>
              <w:bottom w:val="nil"/>
              <w:right w:val="single" w:sz="16" w:space="0" w:color="000000"/>
            </w:tcBorders>
            <w:shd w:val="clear" w:color="auto" w:fill="FFFFFF"/>
            <w:vAlign w:val="center"/>
          </w:tcPr>
          <w:p w:rsidR="005616B4" w:rsidRDefault="005616B4" w:rsidP="000A3603">
            <w:pPr>
              <w:jc w:val="center"/>
            </w:pPr>
          </w:p>
        </w:tc>
      </w:tr>
      <w:tr w:rsidR="005616B4" w:rsidTr="000A3603">
        <w:trPr>
          <w:cantSplit/>
          <w:tblHeader/>
        </w:trPr>
        <w:tc>
          <w:tcPr>
            <w:tcW w:w="2425" w:type="dxa"/>
            <w:tcBorders>
              <w:top w:val="nil"/>
              <w:left w:val="single" w:sz="16" w:space="0" w:color="000000"/>
              <w:bottom w:val="nil"/>
              <w:right w:val="single" w:sz="16" w:space="0" w:color="000000"/>
            </w:tcBorders>
            <w:shd w:val="clear" w:color="auto" w:fill="FFFFFF"/>
          </w:tcPr>
          <w:p w:rsidR="005616B4" w:rsidRDefault="005616B4" w:rsidP="000A3603">
            <w:pPr>
              <w:spacing w:line="320" w:lineRule="atLeast"/>
              <w:ind w:left="60" w:right="60"/>
              <w:rPr>
                <w:rFonts w:ascii="Arial" w:hAnsi="Arial" w:cs="Arial"/>
                <w:sz w:val="18"/>
                <w:szCs w:val="18"/>
              </w:rPr>
            </w:pPr>
            <w:r>
              <w:rPr>
                <w:rFonts w:ascii="Arial" w:hAnsi="Arial" w:cs="Arial"/>
                <w:sz w:val="18"/>
                <w:szCs w:val="18"/>
              </w:rPr>
              <w:t>Fisher's Exact Test</w:t>
            </w:r>
          </w:p>
        </w:tc>
        <w:tc>
          <w:tcPr>
            <w:tcW w:w="1010" w:type="dxa"/>
            <w:tcBorders>
              <w:top w:val="nil"/>
              <w:left w:val="single" w:sz="16" w:space="0" w:color="000000"/>
              <w:bottom w:val="nil"/>
            </w:tcBorders>
            <w:shd w:val="clear" w:color="auto" w:fill="FFFFFF"/>
            <w:vAlign w:val="center"/>
          </w:tcPr>
          <w:p w:rsidR="005616B4" w:rsidRDefault="005616B4" w:rsidP="000A3603">
            <w:pPr>
              <w:jc w:val="center"/>
            </w:pPr>
          </w:p>
        </w:tc>
        <w:tc>
          <w:tcPr>
            <w:tcW w:w="1009" w:type="dxa"/>
            <w:tcBorders>
              <w:top w:val="nil"/>
              <w:bottom w:val="nil"/>
            </w:tcBorders>
            <w:shd w:val="clear" w:color="auto" w:fill="FFFFFF"/>
            <w:vAlign w:val="center"/>
          </w:tcPr>
          <w:p w:rsidR="005616B4" w:rsidRDefault="005616B4" w:rsidP="000A3603">
            <w:pPr>
              <w:jc w:val="center"/>
            </w:pPr>
          </w:p>
        </w:tc>
        <w:tc>
          <w:tcPr>
            <w:tcW w:w="1455" w:type="dxa"/>
            <w:tcBorders>
              <w:top w:val="nil"/>
              <w:bottom w:val="nil"/>
            </w:tcBorders>
            <w:shd w:val="clear" w:color="auto" w:fill="FFFFFF"/>
            <w:vAlign w:val="center"/>
          </w:tcPr>
          <w:p w:rsidR="005616B4" w:rsidRDefault="005616B4" w:rsidP="000A3603">
            <w:pPr>
              <w:jc w:val="center"/>
            </w:pPr>
          </w:p>
        </w:tc>
        <w:tc>
          <w:tcPr>
            <w:tcW w:w="1455" w:type="dxa"/>
            <w:tcBorders>
              <w:top w:val="nil"/>
              <w:bottom w:val="nil"/>
            </w:tcBorders>
            <w:shd w:val="clear" w:color="auto" w:fill="FFFFFF"/>
          </w:tcPr>
          <w:p w:rsidR="005616B4" w:rsidRDefault="005616B4" w:rsidP="000A3603">
            <w:pPr>
              <w:spacing w:line="320" w:lineRule="atLeast"/>
              <w:ind w:left="60" w:right="60"/>
              <w:jc w:val="right"/>
              <w:rPr>
                <w:rFonts w:ascii="Arial" w:hAnsi="Arial" w:cs="Arial"/>
                <w:sz w:val="18"/>
                <w:szCs w:val="18"/>
              </w:rPr>
            </w:pPr>
            <w:r>
              <w:rPr>
                <w:rFonts w:ascii="Arial" w:hAnsi="Arial" w:cs="Arial"/>
                <w:sz w:val="18"/>
                <w:szCs w:val="18"/>
              </w:rPr>
              <w:t>,028</w:t>
            </w:r>
          </w:p>
        </w:tc>
        <w:tc>
          <w:tcPr>
            <w:tcW w:w="1455" w:type="dxa"/>
            <w:tcBorders>
              <w:top w:val="nil"/>
              <w:bottom w:val="nil"/>
              <w:right w:val="single" w:sz="16" w:space="0" w:color="000000"/>
            </w:tcBorders>
            <w:shd w:val="clear" w:color="auto" w:fill="FFFFFF"/>
          </w:tcPr>
          <w:p w:rsidR="005616B4" w:rsidRDefault="005616B4" w:rsidP="000A3603">
            <w:pPr>
              <w:spacing w:line="320" w:lineRule="atLeast"/>
              <w:ind w:left="60" w:right="60"/>
              <w:jc w:val="right"/>
              <w:rPr>
                <w:rFonts w:ascii="Arial" w:hAnsi="Arial" w:cs="Arial"/>
                <w:sz w:val="18"/>
                <w:szCs w:val="18"/>
              </w:rPr>
            </w:pPr>
            <w:r>
              <w:rPr>
                <w:rFonts w:ascii="Arial" w:hAnsi="Arial" w:cs="Arial"/>
                <w:sz w:val="18"/>
                <w:szCs w:val="18"/>
              </w:rPr>
              <w:t>,019</w:t>
            </w:r>
          </w:p>
        </w:tc>
      </w:tr>
      <w:tr w:rsidR="005616B4" w:rsidTr="000A3603">
        <w:trPr>
          <w:cantSplit/>
          <w:tblHeader/>
        </w:trPr>
        <w:tc>
          <w:tcPr>
            <w:tcW w:w="2425" w:type="dxa"/>
            <w:tcBorders>
              <w:top w:val="nil"/>
              <w:left w:val="single" w:sz="16" w:space="0" w:color="000000"/>
              <w:bottom w:val="nil"/>
              <w:right w:val="single" w:sz="16" w:space="0" w:color="000000"/>
            </w:tcBorders>
            <w:shd w:val="clear" w:color="auto" w:fill="FFFFFF"/>
          </w:tcPr>
          <w:p w:rsidR="005616B4" w:rsidRDefault="005616B4" w:rsidP="000A3603">
            <w:pPr>
              <w:spacing w:line="320" w:lineRule="atLeast"/>
              <w:ind w:left="60" w:right="60"/>
              <w:rPr>
                <w:rFonts w:ascii="Arial" w:hAnsi="Arial" w:cs="Arial"/>
                <w:sz w:val="18"/>
                <w:szCs w:val="18"/>
              </w:rPr>
            </w:pPr>
            <w:r>
              <w:rPr>
                <w:rFonts w:ascii="Arial" w:hAnsi="Arial" w:cs="Arial"/>
                <w:sz w:val="18"/>
                <w:szCs w:val="18"/>
              </w:rPr>
              <w:t>Linear-by-Linear Association</w:t>
            </w:r>
          </w:p>
        </w:tc>
        <w:tc>
          <w:tcPr>
            <w:tcW w:w="1010" w:type="dxa"/>
            <w:tcBorders>
              <w:top w:val="nil"/>
              <w:left w:val="single" w:sz="16" w:space="0" w:color="000000"/>
              <w:bottom w:val="nil"/>
            </w:tcBorders>
            <w:shd w:val="clear" w:color="auto" w:fill="FFFFFF"/>
          </w:tcPr>
          <w:p w:rsidR="005616B4" w:rsidRDefault="005616B4" w:rsidP="000A3603">
            <w:pPr>
              <w:spacing w:line="320" w:lineRule="atLeast"/>
              <w:ind w:left="60" w:right="60"/>
              <w:jc w:val="right"/>
              <w:rPr>
                <w:rFonts w:ascii="Arial" w:hAnsi="Arial" w:cs="Arial"/>
                <w:sz w:val="18"/>
                <w:szCs w:val="18"/>
              </w:rPr>
            </w:pPr>
            <w:r>
              <w:rPr>
                <w:rFonts w:ascii="Arial" w:hAnsi="Arial" w:cs="Arial"/>
                <w:sz w:val="18"/>
                <w:szCs w:val="18"/>
              </w:rPr>
              <w:t>5,589</w:t>
            </w:r>
          </w:p>
        </w:tc>
        <w:tc>
          <w:tcPr>
            <w:tcW w:w="1009" w:type="dxa"/>
            <w:tcBorders>
              <w:top w:val="nil"/>
              <w:bottom w:val="nil"/>
            </w:tcBorders>
            <w:shd w:val="clear" w:color="auto" w:fill="FFFFFF"/>
          </w:tcPr>
          <w:p w:rsidR="005616B4" w:rsidRDefault="005616B4" w:rsidP="000A3603">
            <w:pPr>
              <w:spacing w:line="320" w:lineRule="atLeast"/>
              <w:ind w:left="60" w:right="60"/>
              <w:jc w:val="right"/>
              <w:rPr>
                <w:rFonts w:ascii="Arial" w:hAnsi="Arial" w:cs="Arial"/>
                <w:sz w:val="18"/>
                <w:szCs w:val="18"/>
              </w:rPr>
            </w:pPr>
            <w:r>
              <w:rPr>
                <w:rFonts w:ascii="Arial" w:hAnsi="Arial" w:cs="Arial"/>
                <w:sz w:val="18"/>
                <w:szCs w:val="18"/>
              </w:rPr>
              <w:t>1</w:t>
            </w:r>
          </w:p>
        </w:tc>
        <w:tc>
          <w:tcPr>
            <w:tcW w:w="1455" w:type="dxa"/>
            <w:tcBorders>
              <w:top w:val="nil"/>
              <w:bottom w:val="nil"/>
            </w:tcBorders>
            <w:shd w:val="clear" w:color="auto" w:fill="FFFFFF"/>
          </w:tcPr>
          <w:p w:rsidR="005616B4" w:rsidRDefault="005616B4" w:rsidP="000A3603">
            <w:pPr>
              <w:spacing w:line="320" w:lineRule="atLeast"/>
              <w:ind w:left="60" w:right="60"/>
              <w:jc w:val="right"/>
              <w:rPr>
                <w:rFonts w:ascii="Arial" w:hAnsi="Arial" w:cs="Arial"/>
                <w:sz w:val="18"/>
                <w:szCs w:val="18"/>
              </w:rPr>
            </w:pPr>
            <w:r>
              <w:rPr>
                <w:rFonts w:ascii="Arial" w:hAnsi="Arial" w:cs="Arial"/>
                <w:sz w:val="18"/>
                <w:szCs w:val="18"/>
              </w:rPr>
              <w:t>,018</w:t>
            </w:r>
          </w:p>
        </w:tc>
        <w:tc>
          <w:tcPr>
            <w:tcW w:w="1455" w:type="dxa"/>
            <w:tcBorders>
              <w:top w:val="nil"/>
              <w:bottom w:val="nil"/>
            </w:tcBorders>
            <w:shd w:val="clear" w:color="auto" w:fill="FFFFFF"/>
            <w:vAlign w:val="center"/>
          </w:tcPr>
          <w:p w:rsidR="005616B4" w:rsidRDefault="005616B4" w:rsidP="000A3603">
            <w:pPr>
              <w:jc w:val="center"/>
            </w:pPr>
          </w:p>
        </w:tc>
        <w:tc>
          <w:tcPr>
            <w:tcW w:w="1455" w:type="dxa"/>
            <w:tcBorders>
              <w:top w:val="nil"/>
              <w:bottom w:val="nil"/>
              <w:right w:val="single" w:sz="16" w:space="0" w:color="000000"/>
            </w:tcBorders>
            <w:shd w:val="clear" w:color="auto" w:fill="FFFFFF"/>
            <w:vAlign w:val="center"/>
          </w:tcPr>
          <w:p w:rsidR="005616B4" w:rsidRDefault="005616B4" w:rsidP="000A3603">
            <w:pPr>
              <w:jc w:val="center"/>
            </w:pPr>
          </w:p>
        </w:tc>
      </w:tr>
      <w:tr w:rsidR="005616B4" w:rsidTr="000A3603">
        <w:trPr>
          <w:cantSplit/>
          <w:tblHeader/>
        </w:trPr>
        <w:tc>
          <w:tcPr>
            <w:tcW w:w="2425" w:type="dxa"/>
            <w:tcBorders>
              <w:top w:val="nil"/>
              <w:left w:val="single" w:sz="16" w:space="0" w:color="000000"/>
              <w:bottom w:val="single" w:sz="16" w:space="0" w:color="000000"/>
              <w:right w:val="single" w:sz="16" w:space="0" w:color="000000"/>
            </w:tcBorders>
            <w:shd w:val="clear" w:color="auto" w:fill="FFFFFF"/>
          </w:tcPr>
          <w:p w:rsidR="005616B4" w:rsidRDefault="005616B4" w:rsidP="000A3603">
            <w:pPr>
              <w:spacing w:line="320" w:lineRule="atLeast"/>
              <w:ind w:left="60" w:right="60"/>
              <w:rPr>
                <w:rFonts w:ascii="Arial" w:hAnsi="Arial" w:cs="Arial"/>
                <w:sz w:val="18"/>
                <w:szCs w:val="18"/>
              </w:rPr>
            </w:pPr>
            <w:r>
              <w:rPr>
                <w:rFonts w:ascii="Arial" w:hAnsi="Arial" w:cs="Arial"/>
                <w:sz w:val="18"/>
                <w:szCs w:val="18"/>
              </w:rPr>
              <w:t>N of Valid Cases</w:t>
            </w:r>
          </w:p>
        </w:tc>
        <w:tc>
          <w:tcPr>
            <w:tcW w:w="1010" w:type="dxa"/>
            <w:tcBorders>
              <w:top w:val="nil"/>
              <w:left w:val="single" w:sz="16" w:space="0" w:color="000000"/>
              <w:bottom w:val="single" w:sz="16" w:space="0" w:color="000000"/>
            </w:tcBorders>
            <w:shd w:val="clear" w:color="auto" w:fill="FFFFFF"/>
          </w:tcPr>
          <w:p w:rsidR="005616B4" w:rsidRDefault="005616B4" w:rsidP="000A3603">
            <w:pPr>
              <w:spacing w:line="320" w:lineRule="atLeast"/>
              <w:ind w:left="60" w:right="60"/>
              <w:jc w:val="right"/>
              <w:rPr>
                <w:rFonts w:ascii="Arial" w:hAnsi="Arial" w:cs="Arial"/>
                <w:sz w:val="18"/>
                <w:szCs w:val="18"/>
              </w:rPr>
            </w:pPr>
            <w:r>
              <w:rPr>
                <w:rFonts w:ascii="Arial" w:hAnsi="Arial" w:cs="Arial"/>
                <w:sz w:val="18"/>
                <w:szCs w:val="18"/>
              </w:rPr>
              <w:t>51</w:t>
            </w:r>
          </w:p>
        </w:tc>
        <w:tc>
          <w:tcPr>
            <w:tcW w:w="1009" w:type="dxa"/>
            <w:tcBorders>
              <w:top w:val="nil"/>
              <w:bottom w:val="single" w:sz="16" w:space="0" w:color="000000"/>
            </w:tcBorders>
            <w:shd w:val="clear" w:color="auto" w:fill="FFFFFF"/>
            <w:vAlign w:val="center"/>
          </w:tcPr>
          <w:p w:rsidR="005616B4" w:rsidRDefault="005616B4" w:rsidP="000A3603">
            <w:pPr>
              <w:jc w:val="center"/>
            </w:pPr>
          </w:p>
        </w:tc>
        <w:tc>
          <w:tcPr>
            <w:tcW w:w="1455" w:type="dxa"/>
            <w:tcBorders>
              <w:top w:val="nil"/>
              <w:bottom w:val="single" w:sz="16" w:space="0" w:color="000000"/>
            </w:tcBorders>
            <w:shd w:val="clear" w:color="auto" w:fill="FFFFFF"/>
            <w:vAlign w:val="center"/>
          </w:tcPr>
          <w:p w:rsidR="005616B4" w:rsidRDefault="005616B4" w:rsidP="000A3603">
            <w:pPr>
              <w:jc w:val="center"/>
            </w:pPr>
          </w:p>
        </w:tc>
        <w:tc>
          <w:tcPr>
            <w:tcW w:w="1455" w:type="dxa"/>
            <w:tcBorders>
              <w:top w:val="nil"/>
              <w:bottom w:val="single" w:sz="16" w:space="0" w:color="000000"/>
            </w:tcBorders>
            <w:shd w:val="clear" w:color="auto" w:fill="FFFFFF"/>
            <w:vAlign w:val="center"/>
          </w:tcPr>
          <w:p w:rsidR="005616B4" w:rsidRDefault="005616B4" w:rsidP="000A3603">
            <w:pPr>
              <w:jc w:val="center"/>
            </w:pPr>
          </w:p>
        </w:tc>
        <w:tc>
          <w:tcPr>
            <w:tcW w:w="1455" w:type="dxa"/>
            <w:tcBorders>
              <w:top w:val="nil"/>
              <w:bottom w:val="single" w:sz="16" w:space="0" w:color="000000"/>
              <w:right w:val="single" w:sz="16" w:space="0" w:color="000000"/>
            </w:tcBorders>
            <w:shd w:val="clear" w:color="auto" w:fill="FFFFFF"/>
            <w:vAlign w:val="center"/>
          </w:tcPr>
          <w:p w:rsidR="005616B4" w:rsidRDefault="005616B4" w:rsidP="000A3603">
            <w:pPr>
              <w:jc w:val="center"/>
            </w:pPr>
          </w:p>
        </w:tc>
      </w:tr>
      <w:tr w:rsidR="005616B4" w:rsidTr="000A3603">
        <w:trPr>
          <w:cantSplit/>
        </w:trPr>
        <w:tc>
          <w:tcPr>
            <w:tcW w:w="8809" w:type="dxa"/>
            <w:gridSpan w:val="6"/>
            <w:tcBorders>
              <w:top w:val="nil"/>
              <w:left w:val="nil"/>
              <w:bottom w:val="nil"/>
              <w:right w:val="nil"/>
            </w:tcBorders>
            <w:shd w:val="clear" w:color="auto" w:fill="FFFFFF"/>
          </w:tcPr>
          <w:p w:rsidR="005616B4" w:rsidRDefault="005616B4" w:rsidP="000A3603">
            <w:pPr>
              <w:spacing w:line="320" w:lineRule="atLeast"/>
              <w:ind w:left="60" w:right="60"/>
              <w:rPr>
                <w:rFonts w:ascii="Arial" w:hAnsi="Arial" w:cs="Arial"/>
                <w:sz w:val="18"/>
                <w:szCs w:val="18"/>
              </w:rPr>
            </w:pPr>
            <w:r>
              <w:rPr>
                <w:rFonts w:ascii="Arial" w:hAnsi="Arial" w:cs="Arial"/>
                <w:sz w:val="18"/>
                <w:szCs w:val="18"/>
              </w:rPr>
              <w:t>a. 0 cells (</w:t>
            </w:r>
            <w:proofErr w:type="gramStart"/>
            <w:r>
              <w:rPr>
                <w:rFonts w:ascii="Arial" w:hAnsi="Arial" w:cs="Arial"/>
                <w:sz w:val="18"/>
                <w:szCs w:val="18"/>
              </w:rPr>
              <w:t>,0</w:t>
            </w:r>
            <w:proofErr w:type="gramEnd"/>
            <w:r>
              <w:rPr>
                <w:rFonts w:ascii="Arial" w:hAnsi="Arial" w:cs="Arial"/>
                <w:sz w:val="18"/>
                <w:szCs w:val="18"/>
              </w:rPr>
              <w:t>%) have expected count less than 5. The minimum expected count is 6</w:t>
            </w:r>
            <w:proofErr w:type="gramStart"/>
            <w:r>
              <w:rPr>
                <w:rFonts w:ascii="Arial" w:hAnsi="Arial" w:cs="Arial"/>
                <w:sz w:val="18"/>
                <w:szCs w:val="18"/>
              </w:rPr>
              <w:t>,18</w:t>
            </w:r>
            <w:proofErr w:type="gramEnd"/>
            <w:r>
              <w:rPr>
                <w:rFonts w:ascii="Arial" w:hAnsi="Arial" w:cs="Arial"/>
                <w:sz w:val="18"/>
                <w:szCs w:val="18"/>
              </w:rPr>
              <w:t>.</w:t>
            </w:r>
          </w:p>
          <w:p w:rsidR="005616B4" w:rsidRDefault="005616B4" w:rsidP="000A3603">
            <w:pPr>
              <w:spacing w:line="320" w:lineRule="atLeast"/>
              <w:ind w:left="60" w:right="60"/>
              <w:rPr>
                <w:rFonts w:ascii="Arial" w:hAnsi="Arial" w:cs="Arial"/>
                <w:sz w:val="18"/>
                <w:szCs w:val="18"/>
              </w:rPr>
            </w:pPr>
            <w:r>
              <w:rPr>
                <w:rFonts w:ascii="Arial" w:hAnsi="Arial" w:cs="Arial"/>
                <w:sz w:val="18"/>
                <w:szCs w:val="18"/>
              </w:rPr>
              <w:t>b. Computed only for a 2x2 table</w:t>
            </w:r>
          </w:p>
          <w:p w:rsidR="005616B4" w:rsidRDefault="005616B4" w:rsidP="000A3603">
            <w:pPr>
              <w:spacing w:line="320" w:lineRule="atLeast"/>
              <w:ind w:left="60" w:right="60"/>
              <w:rPr>
                <w:rFonts w:ascii="Arial" w:hAnsi="Arial" w:cs="Arial"/>
                <w:sz w:val="18"/>
                <w:szCs w:val="18"/>
              </w:rPr>
            </w:pPr>
          </w:p>
        </w:tc>
      </w:tr>
    </w:tbl>
    <w:p w:rsidR="005616B4" w:rsidRDefault="005616B4" w:rsidP="005616B4">
      <w:pPr>
        <w:spacing w:line="400" w:lineRule="atLeast"/>
      </w:pPr>
    </w:p>
    <w:tbl>
      <w:tblPr>
        <w:tblW w:w="574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27"/>
        <w:gridCol w:w="1010"/>
        <w:gridCol w:w="1155"/>
        <w:gridCol w:w="1157"/>
      </w:tblGrid>
      <w:tr w:rsidR="005616B4" w:rsidTr="000A3603">
        <w:trPr>
          <w:cantSplit/>
          <w:tblHeader/>
        </w:trPr>
        <w:tc>
          <w:tcPr>
            <w:tcW w:w="5747" w:type="dxa"/>
            <w:gridSpan w:val="4"/>
            <w:tcBorders>
              <w:top w:val="nil"/>
              <w:left w:val="nil"/>
              <w:bottom w:val="nil"/>
              <w:right w:val="nil"/>
            </w:tcBorders>
            <w:shd w:val="clear" w:color="auto" w:fill="FFFFFF"/>
            <w:vAlign w:val="center"/>
          </w:tcPr>
          <w:p w:rsidR="005616B4" w:rsidRDefault="005616B4" w:rsidP="000A3603">
            <w:pPr>
              <w:spacing w:line="320" w:lineRule="atLeast"/>
              <w:ind w:left="60" w:right="60"/>
              <w:jc w:val="center"/>
              <w:rPr>
                <w:rFonts w:ascii="Arial" w:hAnsi="Arial" w:cs="Arial"/>
                <w:sz w:val="18"/>
                <w:szCs w:val="18"/>
              </w:rPr>
            </w:pPr>
            <w:r>
              <w:rPr>
                <w:rFonts w:ascii="Arial" w:hAnsi="Arial" w:cs="Arial"/>
                <w:b/>
                <w:bCs/>
                <w:sz w:val="18"/>
                <w:szCs w:val="18"/>
              </w:rPr>
              <w:t>Risk Estimate</w:t>
            </w:r>
          </w:p>
        </w:tc>
      </w:tr>
      <w:tr w:rsidR="005616B4" w:rsidTr="000A3603">
        <w:trPr>
          <w:cantSplit/>
          <w:tblHeader/>
        </w:trPr>
        <w:tc>
          <w:tcPr>
            <w:tcW w:w="2425" w:type="dxa"/>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5616B4" w:rsidRDefault="005616B4" w:rsidP="000A3603">
            <w:pPr>
              <w:jc w:val="center"/>
            </w:pPr>
          </w:p>
        </w:tc>
        <w:tc>
          <w:tcPr>
            <w:tcW w:w="1010" w:type="dxa"/>
            <w:vMerge w:val="restart"/>
            <w:tcBorders>
              <w:top w:val="single" w:sz="16" w:space="0" w:color="000000"/>
              <w:left w:val="single" w:sz="16" w:space="0" w:color="000000"/>
              <w:bottom w:val="single" w:sz="16" w:space="0" w:color="000000"/>
            </w:tcBorders>
            <w:shd w:val="clear" w:color="auto" w:fill="FFFFFF"/>
            <w:vAlign w:val="bottom"/>
          </w:tcPr>
          <w:p w:rsidR="005616B4" w:rsidRDefault="005616B4" w:rsidP="000A3603">
            <w:pPr>
              <w:spacing w:line="320" w:lineRule="atLeast"/>
              <w:ind w:left="60" w:right="60"/>
              <w:jc w:val="center"/>
              <w:rPr>
                <w:rFonts w:ascii="Arial" w:hAnsi="Arial" w:cs="Arial"/>
                <w:sz w:val="18"/>
                <w:szCs w:val="18"/>
              </w:rPr>
            </w:pPr>
            <w:r>
              <w:rPr>
                <w:rFonts w:ascii="Arial" w:hAnsi="Arial" w:cs="Arial"/>
                <w:sz w:val="18"/>
                <w:szCs w:val="18"/>
              </w:rPr>
              <w:t>Value</w:t>
            </w:r>
          </w:p>
        </w:tc>
        <w:tc>
          <w:tcPr>
            <w:tcW w:w="2312" w:type="dxa"/>
            <w:gridSpan w:val="2"/>
            <w:tcBorders>
              <w:top w:val="single" w:sz="16" w:space="0" w:color="000000"/>
              <w:right w:val="single" w:sz="16" w:space="0" w:color="000000"/>
            </w:tcBorders>
            <w:shd w:val="clear" w:color="auto" w:fill="FFFFFF"/>
            <w:vAlign w:val="bottom"/>
          </w:tcPr>
          <w:p w:rsidR="005616B4" w:rsidRDefault="005616B4" w:rsidP="000A3603">
            <w:pPr>
              <w:spacing w:line="320" w:lineRule="atLeast"/>
              <w:ind w:left="60" w:right="60"/>
              <w:jc w:val="center"/>
              <w:rPr>
                <w:rFonts w:ascii="Arial" w:hAnsi="Arial" w:cs="Arial"/>
                <w:sz w:val="18"/>
                <w:szCs w:val="18"/>
              </w:rPr>
            </w:pPr>
            <w:r>
              <w:rPr>
                <w:rFonts w:ascii="Arial" w:hAnsi="Arial" w:cs="Arial"/>
                <w:sz w:val="18"/>
                <w:szCs w:val="18"/>
              </w:rPr>
              <w:t>95% Confidence Interval</w:t>
            </w:r>
          </w:p>
        </w:tc>
      </w:tr>
      <w:tr w:rsidR="005616B4" w:rsidTr="000A3603">
        <w:trPr>
          <w:cantSplit/>
          <w:tblHeader/>
        </w:trPr>
        <w:tc>
          <w:tcPr>
            <w:tcW w:w="2425" w:type="dxa"/>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5616B4" w:rsidRDefault="005616B4" w:rsidP="000A3603">
            <w:pPr>
              <w:rPr>
                <w:rFonts w:ascii="Arial" w:hAnsi="Arial" w:cs="Arial"/>
                <w:sz w:val="18"/>
                <w:szCs w:val="18"/>
              </w:rPr>
            </w:pPr>
          </w:p>
        </w:tc>
        <w:tc>
          <w:tcPr>
            <w:tcW w:w="1010" w:type="dxa"/>
            <w:vMerge/>
            <w:tcBorders>
              <w:top w:val="single" w:sz="16" w:space="0" w:color="000000"/>
              <w:left w:val="single" w:sz="16" w:space="0" w:color="000000"/>
              <w:bottom w:val="single" w:sz="16" w:space="0" w:color="000000"/>
            </w:tcBorders>
            <w:shd w:val="clear" w:color="auto" w:fill="FFFFFF"/>
            <w:vAlign w:val="bottom"/>
          </w:tcPr>
          <w:p w:rsidR="005616B4" w:rsidRDefault="005616B4" w:rsidP="000A3603">
            <w:pPr>
              <w:rPr>
                <w:rFonts w:ascii="Arial" w:hAnsi="Arial" w:cs="Arial"/>
                <w:sz w:val="18"/>
                <w:szCs w:val="18"/>
              </w:rPr>
            </w:pPr>
          </w:p>
        </w:tc>
        <w:tc>
          <w:tcPr>
            <w:tcW w:w="1155" w:type="dxa"/>
            <w:tcBorders>
              <w:bottom w:val="single" w:sz="16" w:space="0" w:color="000000"/>
            </w:tcBorders>
            <w:shd w:val="clear" w:color="auto" w:fill="FFFFFF"/>
            <w:vAlign w:val="bottom"/>
          </w:tcPr>
          <w:p w:rsidR="005616B4" w:rsidRDefault="005616B4" w:rsidP="000A3603">
            <w:pPr>
              <w:spacing w:line="320" w:lineRule="atLeast"/>
              <w:ind w:left="60" w:right="60"/>
              <w:jc w:val="center"/>
              <w:rPr>
                <w:rFonts w:ascii="Arial" w:hAnsi="Arial" w:cs="Arial"/>
                <w:sz w:val="18"/>
                <w:szCs w:val="18"/>
              </w:rPr>
            </w:pPr>
            <w:r>
              <w:rPr>
                <w:rFonts w:ascii="Arial" w:hAnsi="Arial" w:cs="Arial"/>
                <w:sz w:val="18"/>
                <w:szCs w:val="18"/>
              </w:rPr>
              <w:t>Lower</w:t>
            </w:r>
          </w:p>
        </w:tc>
        <w:tc>
          <w:tcPr>
            <w:tcW w:w="1157" w:type="dxa"/>
            <w:tcBorders>
              <w:bottom w:val="single" w:sz="16" w:space="0" w:color="000000"/>
              <w:right w:val="single" w:sz="16" w:space="0" w:color="000000"/>
            </w:tcBorders>
            <w:shd w:val="clear" w:color="auto" w:fill="FFFFFF"/>
            <w:vAlign w:val="bottom"/>
          </w:tcPr>
          <w:p w:rsidR="005616B4" w:rsidRDefault="005616B4" w:rsidP="000A3603">
            <w:pPr>
              <w:spacing w:line="320" w:lineRule="atLeast"/>
              <w:ind w:left="60" w:right="60"/>
              <w:jc w:val="center"/>
              <w:rPr>
                <w:rFonts w:ascii="Arial" w:hAnsi="Arial" w:cs="Arial"/>
                <w:sz w:val="18"/>
                <w:szCs w:val="18"/>
              </w:rPr>
            </w:pPr>
            <w:r>
              <w:rPr>
                <w:rFonts w:ascii="Arial" w:hAnsi="Arial" w:cs="Arial"/>
                <w:sz w:val="18"/>
                <w:szCs w:val="18"/>
              </w:rPr>
              <w:t>Upper</w:t>
            </w:r>
          </w:p>
        </w:tc>
      </w:tr>
      <w:tr w:rsidR="005616B4" w:rsidTr="000A3603">
        <w:trPr>
          <w:cantSplit/>
          <w:tblHeader/>
        </w:trPr>
        <w:tc>
          <w:tcPr>
            <w:tcW w:w="2425" w:type="dxa"/>
            <w:tcBorders>
              <w:top w:val="single" w:sz="16" w:space="0" w:color="000000"/>
              <w:left w:val="single" w:sz="16" w:space="0" w:color="000000"/>
              <w:bottom w:val="nil"/>
              <w:right w:val="single" w:sz="16" w:space="0" w:color="000000"/>
            </w:tcBorders>
            <w:shd w:val="clear" w:color="auto" w:fill="FFFFFF"/>
          </w:tcPr>
          <w:p w:rsidR="005616B4" w:rsidRDefault="005616B4" w:rsidP="000A3603">
            <w:pPr>
              <w:spacing w:line="320" w:lineRule="atLeast"/>
              <w:ind w:left="60" w:right="60"/>
              <w:rPr>
                <w:rFonts w:ascii="Arial" w:hAnsi="Arial" w:cs="Arial"/>
                <w:sz w:val="18"/>
                <w:szCs w:val="18"/>
              </w:rPr>
            </w:pPr>
            <w:r>
              <w:rPr>
                <w:rFonts w:ascii="Arial" w:hAnsi="Arial" w:cs="Arial"/>
                <w:sz w:val="18"/>
                <w:szCs w:val="18"/>
              </w:rPr>
              <w:t>Odds Ratio for pengetahuan (baik / kurang baik)</w:t>
            </w:r>
          </w:p>
        </w:tc>
        <w:tc>
          <w:tcPr>
            <w:tcW w:w="1010" w:type="dxa"/>
            <w:tcBorders>
              <w:top w:val="single" w:sz="16" w:space="0" w:color="000000"/>
              <w:left w:val="single" w:sz="16" w:space="0" w:color="000000"/>
              <w:bottom w:val="nil"/>
            </w:tcBorders>
            <w:shd w:val="clear" w:color="auto" w:fill="FFFFFF"/>
          </w:tcPr>
          <w:p w:rsidR="005616B4" w:rsidRDefault="005616B4" w:rsidP="000A3603">
            <w:pPr>
              <w:spacing w:line="320" w:lineRule="atLeast"/>
              <w:ind w:left="60" w:right="60"/>
              <w:jc w:val="right"/>
              <w:rPr>
                <w:rFonts w:ascii="Arial" w:hAnsi="Arial" w:cs="Arial"/>
                <w:sz w:val="18"/>
                <w:szCs w:val="18"/>
              </w:rPr>
            </w:pPr>
            <w:r>
              <w:rPr>
                <w:rFonts w:ascii="Arial" w:hAnsi="Arial" w:cs="Arial"/>
                <w:sz w:val="18"/>
                <w:szCs w:val="18"/>
              </w:rPr>
              <w:t>4,545</w:t>
            </w:r>
          </w:p>
        </w:tc>
        <w:tc>
          <w:tcPr>
            <w:tcW w:w="1155" w:type="dxa"/>
            <w:tcBorders>
              <w:top w:val="single" w:sz="16" w:space="0" w:color="000000"/>
              <w:bottom w:val="nil"/>
            </w:tcBorders>
            <w:shd w:val="clear" w:color="auto" w:fill="FFFFFF"/>
          </w:tcPr>
          <w:p w:rsidR="005616B4" w:rsidRDefault="005616B4" w:rsidP="000A3603">
            <w:pPr>
              <w:spacing w:line="320" w:lineRule="atLeast"/>
              <w:ind w:left="60" w:right="60"/>
              <w:jc w:val="right"/>
              <w:rPr>
                <w:rFonts w:ascii="Arial" w:hAnsi="Arial" w:cs="Arial"/>
                <w:sz w:val="18"/>
                <w:szCs w:val="18"/>
              </w:rPr>
            </w:pPr>
            <w:r>
              <w:rPr>
                <w:rFonts w:ascii="Arial" w:hAnsi="Arial" w:cs="Arial"/>
                <w:sz w:val="18"/>
                <w:szCs w:val="18"/>
              </w:rPr>
              <w:t>1,256</w:t>
            </w:r>
          </w:p>
        </w:tc>
        <w:tc>
          <w:tcPr>
            <w:tcW w:w="1157" w:type="dxa"/>
            <w:tcBorders>
              <w:top w:val="single" w:sz="16" w:space="0" w:color="000000"/>
              <w:bottom w:val="nil"/>
              <w:right w:val="single" w:sz="16" w:space="0" w:color="000000"/>
            </w:tcBorders>
            <w:shd w:val="clear" w:color="auto" w:fill="FFFFFF"/>
          </w:tcPr>
          <w:p w:rsidR="005616B4" w:rsidRDefault="005616B4" w:rsidP="000A3603">
            <w:pPr>
              <w:spacing w:line="320" w:lineRule="atLeast"/>
              <w:ind w:left="60" w:right="60"/>
              <w:jc w:val="right"/>
              <w:rPr>
                <w:rFonts w:ascii="Arial" w:hAnsi="Arial" w:cs="Arial"/>
                <w:sz w:val="18"/>
                <w:szCs w:val="18"/>
              </w:rPr>
            </w:pPr>
            <w:r>
              <w:rPr>
                <w:rFonts w:ascii="Arial" w:hAnsi="Arial" w:cs="Arial"/>
                <w:sz w:val="18"/>
                <w:szCs w:val="18"/>
              </w:rPr>
              <w:t>16,456</w:t>
            </w:r>
          </w:p>
        </w:tc>
      </w:tr>
      <w:tr w:rsidR="005616B4" w:rsidTr="000A3603">
        <w:trPr>
          <w:cantSplit/>
          <w:tblHeader/>
        </w:trPr>
        <w:tc>
          <w:tcPr>
            <w:tcW w:w="2425" w:type="dxa"/>
            <w:tcBorders>
              <w:top w:val="nil"/>
              <w:left w:val="single" w:sz="16" w:space="0" w:color="000000"/>
              <w:bottom w:val="nil"/>
              <w:right w:val="single" w:sz="16" w:space="0" w:color="000000"/>
            </w:tcBorders>
            <w:shd w:val="clear" w:color="auto" w:fill="FFFFFF"/>
          </w:tcPr>
          <w:p w:rsidR="005616B4" w:rsidRDefault="005616B4" w:rsidP="000A3603">
            <w:pPr>
              <w:spacing w:line="320" w:lineRule="atLeast"/>
              <w:ind w:left="60" w:right="60"/>
              <w:rPr>
                <w:rFonts w:ascii="Arial" w:hAnsi="Arial" w:cs="Arial"/>
                <w:sz w:val="18"/>
                <w:szCs w:val="18"/>
              </w:rPr>
            </w:pPr>
            <w:r>
              <w:rPr>
                <w:rFonts w:ascii="Arial" w:hAnsi="Arial" w:cs="Arial"/>
                <w:sz w:val="18"/>
                <w:szCs w:val="18"/>
              </w:rPr>
              <w:t>For cohort kepatuhan perawat = patuh</w:t>
            </w:r>
          </w:p>
        </w:tc>
        <w:tc>
          <w:tcPr>
            <w:tcW w:w="1010" w:type="dxa"/>
            <w:tcBorders>
              <w:top w:val="nil"/>
              <w:left w:val="single" w:sz="16" w:space="0" w:color="000000"/>
              <w:bottom w:val="nil"/>
            </w:tcBorders>
            <w:shd w:val="clear" w:color="auto" w:fill="FFFFFF"/>
          </w:tcPr>
          <w:p w:rsidR="005616B4" w:rsidRDefault="005616B4" w:rsidP="000A3603">
            <w:pPr>
              <w:spacing w:line="320" w:lineRule="atLeast"/>
              <w:ind w:left="60" w:right="60"/>
              <w:jc w:val="right"/>
              <w:rPr>
                <w:rFonts w:ascii="Arial" w:hAnsi="Arial" w:cs="Arial"/>
                <w:sz w:val="18"/>
                <w:szCs w:val="18"/>
              </w:rPr>
            </w:pPr>
            <w:r>
              <w:rPr>
                <w:rFonts w:ascii="Arial" w:hAnsi="Arial" w:cs="Arial"/>
                <w:sz w:val="18"/>
                <w:szCs w:val="18"/>
              </w:rPr>
              <w:t>1,591</w:t>
            </w:r>
          </w:p>
        </w:tc>
        <w:tc>
          <w:tcPr>
            <w:tcW w:w="1155" w:type="dxa"/>
            <w:tcBorders>
              <w:top w:val="nil"/>
              <w:bottom w:val="nil"/>
            </w:tcBorders>
            <w:shd w:val="clear" w:color="auto" w:fill="FFFFFF"/>
          </w:tcPr>
          <w:p w:rsidR="005616B4" w:rsidRDefault="005616B4" w:rsidP="000A3603">
            <w:pPr>
              <w:spacing w:line="320" w:lineRule="atLeast"/>
              <w:ind w:left="60" w:right="60"/>
              <w:jc w:val="right"/>
              <w:rPr>
                <w:rFonts w:ascii="Arial" w:hAnsi="Arial" w:cs="Arial"/>
                <w:sz w:val="18"/>
                <w:szCs w:val="18"/>
              </w:rPr>
            </w:pPr>
            <w:r>
              <w:rPr>
                <w:rFonts w:ascii="Arial" w:hAnsi="Arial" w:cs="Arial"/>
                <w:sz w:val="18"/>
                <w:szCs w:val="18"/>
              </w:rPr>
              <w:t>1,027</w:t>
            </w:r>
          </w:p>
        </w:tc>
        <w:tc>
          <w:tcPr>
            <w:tcW w:w="1157" w:type="dxa"/>
            <w:tcBorders>
              <w:top w:val="nil"/>
              <w:bottom w:val="nil"/>
              <w:right w:val="single" w:sz="16" w:space="0" w:color="000000"/>
            </w:tcBorders>
            <w:shd w:val="clear" w:color="auto" w:fill="FFFFFF"/>
          </w:tcPr>
          <w:p w:rsidR="005616B4" w:rsidRDefault="005616B4" w:rsidP="000A3603">
            <w:pPr>
              <w:spacing w:line="320" w:lineRule="atLeast"/>
              <w:ind w:left="60" w:right="60"/>
              <w:jc w:val="right"/>
              <w:rPr>
                <w:rFonts w:ascii="Arial" w:hAnsi="Arial" w:cs="Arial"/>
                <w:sz w:val="18"/>
                <w:szCs w:val="18"/>
              </w:rPr>
            </w:pPr>
            <w:r>
              <w:rPr>
                <w:rFonts w:ascii="Arial" w:hAnsi="Arial" w:cs="Arial"/>
                <w:sz w:val="18"/>
                <w:szCs w:val="18"/>
              </w:rPr>
              <w:t>2,465</w:t>
            </w:r>
          </w:p>
        </w:tc>
      </w:tr>
      <w:tr w:rsidR="005616B4" w:rsidTr="000A3603">
        <w:trPr>
          <w:cantSplit/>
          <w:tblHeader/>
        </w:trPr>
        <w:tc>
          <w:tcPr>
            <w:tcW w:w="2425" w:type="dxa"/>
            <w:tcBorders>
              <w:top w:val="nil"/>
              <w:left w:val="single" w:sz="16" w:space="0" w:color="000000"/>
              <w:bottom w:val="nil"/>
              <w:right w:val="single" w:sz="16" w:space="0" w:color="000000"/>
            </w:tcBorders>
            <w:shd w:val="clear" w:color="auto" w:fill="FFFFFF"/>
          </w:tcPr>
          <w:p w:rsidR="005616B4" w:rsidRDefault="005616B4" w:rsidP="000A3603">
            <w:pPr>
              <w:spacing w:line="320" w:lineRule="atLeast"/>
              <w:ind w:left="60" w:right="60"/>
              <w:rPr>
                <w:rFonts w:ascii="Arial" w:hAnsi="Arial" w:cs="Arial"/>
                <w:sz w:val="18"/>
                <w:szCs w:val="18"/>
              </w:rPr>
            </w:pPr>
            <w:r>
              <w:rPr>
                <w:rFonts w:ascii="Arial" w:hAnsi="Arial" w:cs="Arial"/>
                <w:sz w:val="18"/>
                <w:szCs w:val="18"/>
              </w:rPr>
              <w:t>For cohort kepatuhan perawat = tidak patuh</w:t>
            </w:r>
          </w:p>
        </w:tc>
        <w:tc>
          <w:tcPr>
            <w:tcW w:w="1010" w:type="dxa"/>
            <w:tcBorders>
              <w:top w:val="nil"/>
              <w:left w:val="single" w:sz="16" w:space="0" w:color="000000"/>
              <w:bottom w:val="nil"/>
            </w:tcBorders>
            <w:shd w:val="clear" w:color="auto" w:fill="FFFFFF"/>
          </w:tcPr>
          <w:p w:rsidR="005616B4" w:rsidRDefault="005616B4" w:rsidP="000A3603">
            <w:pPr>
              <w:spacing w:line="320" w:lineRule="atLeast"/>
              <w:ind w:left="60" w:right="60"/>
              <w:jc w:val="right"/>
              <w:rPr>
                <w:rFonts w:ascii="Arial" w:hAnsi="Arial" w:cs="Arial"/>
                <w:sz w:val="18"/>
                <w:szCs w:val="18"/>
              </w:rPr>
            </w:pPr>
            <w:r>
              <w:rPr>
                <w:rFonts w:ascii="Arial" w:hAnsi="Arial" w:cs="Arial"/>
                <w:sz w:val="18"/>
                <w:szCs w:val="18"/>
              </w:rPr>
              <w:t>,350</w:t>
            </w:r>
          </w:p>
        </w:tc>
        <w:tc>
          <w:tcPr>
            <w:tcW w:w="1155" w:type="dxa"/>
            <w:tcBorders>
              <w:top w:val="nil"/>
              <w:bottom w:val="nil"/>
            </w:tcBorders>
            <w:shd w:val="clear" w:color="auto" w:fill="FFFFFF"/>
          </w:tcPr>
          <w:p w:rsidR="005616B4" w:rsidRDefault="005616B4" w:rsidP="000A3603">
            <w:pPr>
              <w:spacing w:line="320" w:lineRule="atLeast"/>
              <w:ind w:left="60" w:right="60"/>
              <w:jc w:val="right"/>
              <w:rPr>
                <w:rFonts w:ascii="Arial" w:hAnsi="Arial" w:cs="Arial"/>
                <w:sz w:val="18"/>
                <w:szCs w:val="18"/>
              </w:rPr>
            </w:pPr>
            <w:r>
              <w:rPr>
                <w:rFonts w:ascii="Arial" w:hAnsi="Arial" w:cs="Arial"/>
                <w:sz w:val="18"/>
                <w:szCs w:val="18"/>
              </w:rPr>
              <w:t>,140</w:t>
            </w:r>
          </w:p>
        </w:tc>
        <w:tc>
          <w:tcPr>
            <w:tcW w:w="1157" w:type="dxa"/>
            <w:tcBorders>
              <w:top w:val="nil"/>
              <w:bottom w:val="nil"/>
              <w:right w:val="single" w:sz="16" w:space="0" w:color="000000"/>
            </w:tcBorders>
            <w:shd w:val="clear" w:color="auto" w:fill="FFFFFF"/>
          </w:tcPr>
          <w:p w:rsidR="005616B4" w:rsidRDefault="005616B4" w:rsidP="000A3603">
            <w:pPr>
              <w:spacing w:line="320" w:lineRule="atLeast"/>
              <w:ind w:left="60" w:right="60"/>
              <w:jc w:val="right"/>
              <w:rPr>
                <w:rFonts w:ascii="Arial" w:hAnsi="Arial" w:cs="Arial"/>
                <w:sz w:val="18"/>
                <w:szCs w:val="18"/>
              </w:rPr>
            </w:pPr>
            <w:r>
              <w:rPr>
                <w:rFonts w:ascii="Arial" w:hAnsi="Arial" w:cs="Arial"/>
                <w:sz w:val="18"/>
                <w:szCs w:val="18"/>
              </w:rPr>
              <w:t>,876</w:t>
            </w:r>
          </w:p>
        </w:tc>
      </w:tr>
      <w:tr w:rsidR="005616B4" w:rsidTr="000A3603">
        <w:trPr>
          <w:cantSplit/>
        </w:trPr>
        <w:tc>
          <w:tcPr>
            <w:tcW w:w="2425" w:type="dxa"/>
            <w:tcBorders>
              <w:top w:val="nil"/>
              <w:left w:val="single" w:sz="16" w:space="0" w:color="000000"/>
              <w:bottom w:val="single" w:sz="16" w:space="0" w:color="000000"/>
              <w:right w:val="single" w:sz="16" w:space="0" w:color="000000"/>
            </w:tcBorders>
            <w:shd w:val="clear" w:color="auto" w:fill="FFFFFF"/>
          </w:tcPr>
          <w:p w:rsidR="005616B4" w:rsidRDefault="005616B4" w:rsidP="000A3603">
            <w:pPr>
              <w:spacing w:line="320" w:lineRule="atLeast"/>
              <w:ind w:left="60" w:right="60"/>
              <w:rPr>
                <w:rFonts w:ascii="Arial" w:hAnsi="Arial" w:cs="Arial"/>
                <w:sz w:val="18"/>
                <w:szCs w:val="18"/>
              </w:rPr>
            </w:pPr>
            <w:r>
              <w:rPr>
                <w:rFonts w:ascii="Arial" w:hAnsi="Arial" w:cs="Arial"/>
                <w:sz w:val="18"/>
                <w:szCs w:val="18"/>
              </w:rPr>
              <w:t>N of Valid Cases</w:t>
            </w:r>
          </w:p>
        </w:tc>
        <w:tc>
          <w:tcPr>
            <w:tcW w:w="1010" w:type="dxa"/>
            <w:tcBorders>
              <w:top w:val="nil"/>
              <w:left w:val="single" w:sz="16" w:space="0" w:color="000000"/>
              <w:bottom w:val="single" w:sz="16" w:space="0" w:color="000000"/>
            </w:tcBorders>
            <w:shd w:val="clear" w:color="auto" w:fill="FFFFFF"/>
          </w:tcPr>
          <w:p w:rsidR="005616B4" w:rsidRDefault="005616B4" w:rsidP="000A3603">
            <w:pPr>
              <w:spacing w:line="320" w:lineRule="atLeast"/>
              <w:ind w:left="60" w:right="60"/>
              <w:jc w:val="right"/>
              <w:rPr>
                <w:rFonts w:ascii="Arial" w:hAnsi="Arial" w:cs="Arial"/>
                <w:sz w:val="18"/>
                <w:szCs w:val="18"/>
              </w:rPr>
            </w:pPr>
            <w:r>
              <w:rPr>
                <w:rFonts w:ascii="Arial" w:hAnsi="Arial" w:cs="Arial"/>
                <w:sz w:val="18"/>
                <w:szCs w:val="18"/>
              </w:rPr>
              <w:t>51</w:t>
            </w:r>
          </w:p>
        </w:tc>
        <w:tc>
          <w:tcPr>
            <w:tcW w:w="1155" w:type="dxa"/>
            <w:tcBorders>
              <w:top w:val="nil"/>
              <w:bottom w:val="single" w:sz="16" w:space="0" w:color="000000"/>
            </w:tcBorders>
            <w:shd w:val="clear" w:color="auto" w:fill="FFFFFF"/>
            <w:vAlign w:val="center"/>
          </w:tcPr>
          <w:p w:rsidR="005616B4" w:rsidRDefault="005616B4" w:rsidP="000A3603">
            <w:pPr>
              <w:jc w:val="center"/>
            </w:pPr>
          </w:p>
        </w:tc>
        <w:tc>
          <w:tcPr>
            <w:tcW w:w="1157" w:type="dxa"/>
            <w:tcBorders>
              <w:top w:val="nil"/>
              <w:bottom w:val="single" w:sz="16" w:space="0" w:color="000000"/>
              <w:right w:val="single" w:sz="16" w:space="0" w:color="000000"/>
            </w:tcBorders>
            <w:shd w:val="clear" w:color="auto" w:fill="FFFFFF"/>
            <w:vAlign w:val="center"/>
          </w:tcPr>
          <w:p w:rsidR="005616B4" w:rsidRDefault="005616B4" w:rsidP="000A3603">
            <w:pPr>
              <w:jc w:val="center"/>
            </w:pPr>
          </w:p>
        </w:tc>
      </w:tr>
    </w:tbl>
    <w:p w:rsidR="005616B4" w:rsidRDefault="005616B4" w:rsidP="005616B4">
      <w:pPr>
        <w:spacing w:line="400" w:lineRule="atLeast"/>
      </w:pPr>
    </w:p>
    <w:p w:rsidR="005616B4" w:rsidRDefault="005616B4" w:rsidP="005616B4">
      <w:pPr>
        <w:spacing w:line="480" w:lineRule="auto"/>
        <w:jc w:val="right"/>
        <w:rPr>
          <w:rFonts w:ascii="Arial" w:hAnsi="Arial" w:cs="Arial"/>
          <w:b/>
          <w:lang w:val="id-ID"/>
        </w:rPr>
      </w:pPr>
    </w:p>
    <w:p w:rsidR="005616B4" w:rsidRDefault="005616B4" w:rsidP="005616B4">
      <w:pPr>
        <w:spacing w:after="200" w:line="276" w:lineRule="auto"/>
        <w:rPr>
          <w:rFonts w:ascii="Arial" w:hAnsi="Arial" w:cs="Arial"/>
          <w:b/>
          <w:lang w:val="id-ID"/>
        </w:rPr>
      </w:pPr>
      <w:r>
        <w:rPr>
          <w:rFonts w:ascii="Arial" w:hAnsi="Arial" w:cs="Arial"/>
          <w:b/>
          <w:lang w:val="id-ID"/>
        </w:rPr>
        <w:br w:type="page"/>
      </w:r>
    </w:p>
    <w:p w:rsidR="005B5A61" w:rsidRDefault="005616B4" w:rsidP="005616B4">
      <w:pPr>
        <w:spacing w:after="200" w:line="276" w:lineRule="auto"/>
        <w:jc w:val="right"/>
        <w:rPr>
          <w:rFonts w:ascii="Arial" w:hAnsi="Arial" w:cs="Arial"/>
          <w:b/>
          <w:lang w:val="id-ID"/>
        </w:rPr>
      </w:pPr>
      <w:r>
        <w:rPr>
          <w:rFonts w:ascii="Arial" w:hAnsi="Arial" w:cs="Arial"/>
          <w:b/>
          <w:lang w:val="id-ID"/>
        </w:rPr>
        <w:lastRenderedPageBreak/>
        <w:t>LAMPIRAN 13</w:t>
      </w:r>
    </w:p>
    <w:p w:rsidR="005616B4" w:rsidRDefault="005B5A61" w:rsidP="005B5A61">
      <w:pPr>
        <w:spacing w:after="200" w:line="276" w:lineRule="auto"/>
        <w:jc w:val="both"/>
        <w:rPr>
          <w:rFonts w:ascii="Arial" w:hAnsi="Arial" w:cs="Arial"/>
          <w:lang w:val="id-ID"/>
        </w:rPr>
      </w:pPr>
      <w:r>
        <w:rPr>
          <w:rFonts w:ascii="Arial" w:hAnsi="Arial" w:cs="Arial"/>
          <w:noProof/>
        </w:rPr>
        <w:drawing>
          <wp:inline distT="0" distB="0" distL="0" distR="0">
            <wp:extent cx="5040630" cy="7635240"/>
            <wp:effectExtent l="0" t="0" r="7620" b="381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jpg"/>
                    <pic:cNvPicPr/>
                  </pic:nvPicPr>
                  <pic:blipFill>
                    <a:blip r:embed="rId46">
                      <a:extLst>
                        <a:ext uri="{28A0092B-C50C-407E-A947-70E740481C1C}">
                          <a14:useLocalDpi xmlns:a14="http://schemas.microsoft.com/office/drawing/2010/main" val="0"/>
                        </a:ext>
                      </a:extLst>
                    </a:blip>
                    <a:stretch>
                      <a:fillRect/>
                    </a:stretch>
                  </pic:blipFill>
                  <pic:spPr>
                    <a:xfrm>
                      <a:off x="0" y="0"/>
                      <a:ext cx="5040630" cy="7635240"/>
                    </a:xfrm>
                    <a:prstGeom prst="rect">
                      <a:avLst/>
                    </a:prstGeom>
                  </pic:spPr>
                </pic:pic>
              </a:graphicData>
            </a:graphic>
          </wp:inline>
        </w:drawing>
      </w:r>
      <w:r w:rsidR="005616B4">
        <w:rPr>
          <w:rFonts w:ascii="Arial" w:hAnsi="Arial" w:cs="Arial"/>
          <w:lang w:val="id-ID"/>
        </w:rPr>
        <w:br w:type="page"/>
      </w:r>
    </w:p>
    <w:p w:rsidR="005616B4" w:rsidRPr="005B68FC" w:rsidRDefault="005616B4" w:rsidP="005B68FC">
      <w:pPr>
        <w:spacing w:after="200" w:line="276" w:lineRule="auto"/>
        <w:rPr>
          <w:rFonts w:ascii="Arial" w:hAnsi="Arial" w:cs="Arial"/>
          <w:lang w:val="id-ID"/>
        </w:rPr>
        <w:sectPr w:rsidR="005616B4" w:rsidRPr="005B68FC" w:rsidSect="00151C2F">
          <w:pgSz w:w="11907" w:h="16839" w:code="9"/>
          <w:pgMar w:top="2268" w:right="1701" w:bottom="1701" w:left="2268" w:header="706" w:footer="706" w:gutter="0"/>
          <w:pgNumType w:start="107"/>
          <w:cols w:space="708"/>
          <w:titlePg/>
          <w:docGrid w:linePitch="360"/>
        </w:sectPr>
      </w:pPr>
    </w:p>
    <w:p w:rsidR="005D41D2" w:rsidRDefault="005D41D2" w:rsidP="005B68FC">
      <w:pPr>
        <w:spacing w:line="480" w:lineRule="auto"/>
        <w:rPr>
          <w:rFonts w:ascii="Arial" w:hAnsi="Arial" w:cs="Arial"/>
          <w:b/>
          <w:lang w:val="id-ID"/>
        </w:rPr>
      </w:pPr>
    </w:p>
    <w:p w:rsidR="005B5A61" w:rsidRDefault="005B5A61">
      <w:pPr>
        <w:spacing w:after="200" w:line="276" w:lineRule="auto"/>
        <w:rPr>
          <w:rFonts w:ascii="Arial" w:hAnsi="Arial" w:cs="Arial"/>
          <w:b/>
          <w:lang w:val="id-ID"/>
        </w:rPr>
      </w:pPr>
      <w:r>
        <w:rPr>
          <w:rFonts w:ascii="Arial" w:hAnsi="Arial" w:cs="Arial"/>
          <w:b/>
          <w:noProof/>
        </w:rPr>
        <w:drawing>
          <wp:inline distT="0" distB="0" distL="0" distR="0">
            <wp:extent cx="5039995" cy="7398385"/>
            <wp:effectExtent l="0" t="0" r="8255"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jpg"/>
                    <pic:cNvPicPr/>
                  </pic:nvPicPr>
                  <pic:blipFill>
                    <a:blip r:embed="rId47">
                      <a:extLst>
                        <a:ext uri="{28A0092B-C50C-407E-A947-70E740481C1C}">
                          <a14:useLocalDpi xmlns:a14="http://schemas.microsoft.com/office/drawing/2010/main" val="0"/>
                        </a:ext>
                      </a:extLst>
                    </a:blip>
                    <a:stretch>
                      <a:fillRect/>
                    </a:stretch>
                  </pic:blipFill>
                  <pic:spPr>
                    <a:xfrm>
                      <a:off x="0" y="0"/>
                      <a:ext cx="5039995" cy="7398385"/>
                    </a:xfrm>
                    <a:prstGeom prst="rect">
                      <a:avLst/>
                    </a:prstGeom>
                  </pic:spPr>
                </pic:pic>
              </a:graphicData>
            </a:graphic>
          </wp:inline>
        </w:drawing>
      </w:r>
      <w:r>
        <w:rPr>
          <w:rFonts w:ascii="Arial" w:hAnsi="Arial" w:cs="Arial"/>
          <w:b/>
          <w:lang w:val="id-ID"/>
        </w:rPr>
        <w:br w:type="page"/>
      </w:r>
    </w:p>
    <w:p w:rsidR="000432AD" w:rsidRPr="00E37CDA" w:rsidRDefault="005B5A61" w:rsidP="005B5A61">
      <w:pPr>
        <w:spacing w:after="200" w:line="276" w:lineRule="auto"/>
        <w:rPr>
          <w:rFonts w:ascii="Arial" w:hAnsi="Arial" w:cs="Arial"/>
          <w:b/>
          <w:lang w:val="id-ID"/>
        </w:rPr>
      </w:pPr>
      <w:r>
        <w:rPr>
          <w:rFonts w:ascii="Arial" w:hAnsi="Arial" w:cs="Arial"/>
          <w:b/>
          <w:noProof/>
        </w:rPr>
        <w:lastRenderedPageBreak/>
        <w:drawing>
          <wp:inline distT="0" distB="0" distL="0" distR="0">
            <wp:extent cx="5039995" cy="7194550"/>
            <wp:effectExtent l="0" t="0" r="8255" b="635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jpg"/>
                    <pic:cNvPicPr/>
                  </pic:nvPicPr>
                  <pic:blipFill>
                    <a:blip r:embed="rId48">
                      <a:extLst>
                        <a:ext uri="{28A0092B-C50C-407E-A947-70E740481C1C}">
                          <a14:useLocalDpi xmlns:a14="http://schemas.microsoft.com/office/drawing/2010/main" val="0"/>
                        </a:ext>
                      </a:extLst>
                    </a:blip>
                    <a:stretch>
                      <a:fillRect/>
                    </a:stretch>
                  </pic:blipFill>
                  <pic:spPr>
                    <a:xfrm>
                      <a:off x="0" y="0"/>
                      <a:ext cx="5039995" cy="7194550"/>
                    </a:xfrm>
                    <a:prstGeom prst="rect">
                      <a:avLst/>
                    </a:prstGeom>
                  </pic:spPr>
                </pic:pic>
              </a:graphicData>
            </a:graphic>
          </wp:inline>
        </w:drawing>
      </w:r>
      <w:r>
        <w:rPr>
          <w:rFonts w:ascii="Arial" w:hAnsi="Arial" w:cs="Arial"/>
          <w:b/>
          <w:noProof/>
        </w:rPr>
        <w:lastRenderedPageBreak/>
        <w:drawing>
          <wp:inline distT="0" distB="0" distL="0" distR="0">
            <wp:extent cx="5039995" cy="7209155"/>
            <wp:effectExtent l="0" t="0" r="8255"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jpg"/>
                    <pic:cNvPicPr/>
                  </pic:nvPicPr>
                  <pic:blipFill>
                    <a:blip r:embed="rId49">
                      <a:extLst>
                        <a:ext uri="{28A0092B-C50C-407E-A947-70E740481C1C}">
                          <a14:useLocalDpi xmlns:a14="http://schemas.microsoft.com/office/drawing/2010/main" val="0"/>
                        </a:ext>
                      </a:extLst>
                    </a:blip>
                    <a:stretch>
                      <a:fillRect/>
                    </a:stretch>
                  </pic:blipFill>
                  <pic:spPr>
                    <a:xfrm>
                      <a:off x="0" y="0"/>
                      <a:ext cx="5039995" cy="7209155"/>
                    </a:xfrm>
                    <a:prstGeom prst="rect">
                      <a:avLst/>
                    </a:prstGeom>
                  </pic:spPr>
                </pic:pic>
              </a:graphicData>
            </a:graphic>
          </wp:inline>
        </w:drawing>
      </w:r>
      <w:r>
        <w:rPr>
          <w:rFonts w:ascii="Arial" w:hAnsi="Arial" w:cs="Arial"/>
          <w:b/>
          <w:noProof/>
        </w:rPr>
        <w:lastRenderedPageBreak/>
        <w:drawing>
          <wp:inline distT="0" distB="0" distL="0" distR="0">
            <wp:extent cx="5039995" cy="7281545"/>
            <wp:effectExtent l="0" t="0" r="8255"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jpg"/>
                    <pic:cNvPicPr/>
                  </pic:nvPicPr>
                  <pic:blipFill>
                    <a:blip r:embed="rId50">
                      <a:extLst>
                        <a:ext uri="{28A0092B-C50C-407E-A947-70E740481C1C}">
                          <a14:useLocalDpi xmlns:a14="http://schemas.microsoft.com/office/drawing/2010/main" val="0"/>
                        </a:ext>
                      </a:extLst>
                    </a:blip>
                    <a:stretch>
                      <a:fillRect/>
                    </a:stretch>
                  </pic:blipFill>
                  <pic:spPr>
                    <a:xfrm>
                      <a:off x="0" y="0"/>
                      <a:ext cx="5039995" cy="7281545"/>
                    </a:xfrm>
                    <a:prstGeom prst="rect">
                      <a:avLst/>
                    </a:prstGeom>
                  </pic:spPr>
                </pic:pic>
              </a:graphicData>
            </a:graphic>
          </wp:inline>
        </w:drawing>
      </w:r>
      <w:r>
        <w:rPr>
          <w:rFonts w:ascii="Arial" w:hAnsi="Arial" w:cs="Arial"/>
          <w:b/>
          <w:noProof/>
        </w:rPr>
        <w:lastRenderedPageBreak/>
        <w:drawing>
          <wp:inline distT="0" distB="0" distL="0" distR="0">
            <wp:extent cx="5039995" cy="7442835"/>
            <wp:effectExtent l="0" t="0" r="8255" b="5715"/>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jpg"/>
                    <pic:cNvPicPr/>
                  </pic:nvPicPr>
                  <pic:blipFill>
                    <a:blip r:embed="rId51">
                      <a:extLst>
                        <a:ext uri="{28A0092B-C50C-407E-A947-70E740481C1C}">
                          <a14:useLocalDpi xmlns:a14="http://schemas.microsoft.com/office/drawing/2010/main" val="0"/>
                        </a:ext>
                      </a:extLst>
                    </a:blip>
                    <a:stretch>
                      <a:fillRect/>
                    </a:stretch>
                  </pic:blipFill>
                  <pic:spPr>
                    <a:xfrm>
                      <a:off x="0" y="0"/>
                      <a:ext cx="5039995" cy="7442835"/>
                    </a:xfrm>
                    <a:prstGeom prst="rect">
                      <a:avLst/>
                    </a:prstGeom>
                  </pic:spPr>
                </pic:pic>
              </a:graphicData>
            </a:graphic>
          </wp:inline>
        </w:drawing>
      </w:r>
    </w:p>
    <w:sectPr w:rsidR="000432AD" w:rsidRPr="00E37CDA" w:rsidSect="001B4724">
      <w:footerReference w:type="first" r:id="rId52"/>
      <w:pgSz w:w="11906" w:h="16838" w:code="9"/>
      <w:pgMar w:top="2268" w:right="1701" w:bottom="1701" w:left="2268" w:header="709" w:footer="709" w:gutter="0"/>
      <w:pgNumType w:start="109"/>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177A0" w:rsidRDefault="002177A0" w:rsidP="005D41D2">
      <w:r>
        <w:separator/>
      </w:r>
    </w:p>
  </w:endnote>
  <w:endnote w:type="continuationSeparator" w:id="0">
    <w:p w:rsidR="002177A0" w:rsidRDefault="002177A0" w:rsidP="005D41D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TimesNewRomanPS-BoldMT">
    <w:altName w:val="MS Gothic"/>
    <w:panose1 w:val="00000000000000000000"/>
    <w:charset w:val="80"/>
    <w:family w:val="auto"/>
    <w:notTrueType/>
    <w:pitch w:val="default"/>
    <w:sig w:usb0="00000000" w:usb1="08070000" w:usb2="00000010" w:usb3="00000000" w:csb0="00020000" w:csb1="00000000"/>
  </w:font>
  <w:font w:name="Cambria Math">
    <w:panose1 w:val="02040503050406030204"/>
    <w:charset w:val="00"/>
    <w:family w:val="roman"/>
    <w:pitch w:val="variable"/>
    <w:sig w:usb0="E00002FF" w:usb1="420024FF" w:usb2="00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4724" w:rsidRDefault="001B4724">
    <w:pPr>
      <w:pStyle w:val="Footer"/>
    </w:pPr>
  </w:p>
  <w:p w:rsidR="001B4724" w:rsidRDefault="001B4724">
    <w:pPr>
      <w:pStyle w:val="Footer"/>
    </w:pPr>
  </w:p>
  <w:p w:rsidR="001B4724" w:rsidRDefault="001B4724">
    <w:pPr>
      <w:pStyle w:val="Footer"/>
    </w:pPr>
  </w:p>
  <w:p w:rsidR="001B4724" w:rsidRDefault="001B4724">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8481152"/>
      <w:docPartObj>
        <w:docPartGallery w:val="Page Numbers (Bottom of Page)"/>
        <w:docPartUnique/>
      </w:docPartObj>
    </w:sdtPr>
    <w:sdtEndPr>
      <w:rPr>
        <w:noProof/>
      </w:rPr>
    </w:sdtEndPr>
    <w:sdtContent>
      <w:p w:rsidR="001B4724" w:rsidRDefault="001B4724">
        <w:pPr>
          <w:pStyle w:val="Footer"/>
          <w:jc w:val="center"/>
        </w:pPr>
        <w:r>
          <w:fldChar w:fldCharType="begin"/>
        </w:r>
        <w:r>
          <w:instrText xml:space="preserve"> PAGE   \* MERGEFORMAT </w:instrText>
        </w:r>
        <w:r>
          <w:fldChar w:fldCharType="separate"/>
        </w:r>
        <w:r w:rsidR="003F632C">
          <w:rPr>
            <w:noProof/>
          </w:rPr>
          <w:t>xi</w:t>
        </w:r>
        <w:r>
          <w:rPr>
            <w:noProof/>
          </w:rPr>
          <w:fldChar w:fldCharType="end"/>
        </w:r>
      </w:p>
    </w:sdtContent>
  </w:sdt>
  <w:p w:rsidR="001B4724" w:rsidRDefault="001B4724">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6111399"/>
      <w:docPartObj>
        <w:docPartGallery w:val="Page Numbers (Bottom of Page)"/>
        <w:docPartUnique/>
      </w:docPartObj>
    </w:sdtPr>
    <w:sdtEndPr>
      <w:rPr>
        <w:noProof/>
      </w:rPr>
    </w:sdtEndPr>
    <w:sdtContent>
      <w:p w:rsidR="001B4724" w:rsidRDefault="001B4724">
        <w:pPr>
          <w:pStyle w:val="Footer"/>
          <w:jc w:val="center"/>
        </w:pPr>
        <w:r>
          <w:fldChar w:fldCharType="begin"/>
        </w:r>
        <w:r>
          <w:instrText xml:space="preserve"> PAGE   \* MERGEFORMAT </w:instrText>
        </w:r>
        <w:r>
          <w:fldChar w:fldCharType="separate"/>
        </w:r>
        <w:r w:rsidR="003F632C">
          <w:rPr>
            <w:noProof/>
          </w:rPr>
          <w:t>99</w:t>
        </w:r>
        <w:r>
          <w:rPr>
            <w:noProof/>
          </w:rPr>
          <w:fldChar w:fldCharType="end"/>
        </w:r>
      </w:p>
    </w:sdtContent>
  </w:sdt>
  <w:p w:rsidR="001B4724" w:rsidRDefault="001B4724">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4724" w:rsidRDefault="001B4724">
    <w:pPr>
      <w:pStyle w:val="Footer"/>
      <w:jc w:val="center"/>
    </w:pPr>
  </w:p>
  <w:p w:rsidR="001B4724" w:rsidRDefault="001B4724">
    <w:pPr>
      <w:pStyle w:val="Footer"/>
    </w:pPr>
  </w:p>
  <w:p w:rsidR="001B4724" w:rsidRDefault="001B4724"/>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4724" w:rsidRPr="005B5A61" w:rsidRDefault="001B4724" w:rsidP="005B5A6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177A0" w:rsidRDefault="002177A0" w:rsidP="005D41D2">
      <w:r>
        <w:separator/>
      </w:r>
    </w:p>
  </w:footnote>
  <w:footnote w:type="continuationSeparator" w:id="0">
    <w:p w:rsidR="002177A0" w:rsidRDefault="002177A0" w:rsidP="005D41D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4724" w:rsidRDefault="001B4724" w:rsidP="00514609">
    <w:pPr>
      <w:pStyle w:val="Header"/>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86967988"/>
      <w:docPartObj>
        <w:docPartGallery w:val="Page Numbers (Top of Page)"/>
        <w:docPartUnique/>
      </w:docPartObj>
    </w:sdtPr>
    <w:sdtEndPr>
      <w:rPr>
        <w:noProof/>
      </w:rPr>
    </w:sdtEndPr>
    <w:sdtContent>
      <w:p w:rsidR="001B4724" w:rsidRDefault="001B4724">
        <w:pPr>
          <w:pStyle w:val="Header"/>
          <w:jc w:val="right"/>
        </w:pPr>
        <w:r>
          <w:fldChar w:fldCharType="begin"/>
        </w:r>
        <w:r>
          <w:instrText xml:space="preserve"> PAGE   \* MERGEFORMAT </w:instrText>
        </w:r>
        <w:r>
          <w:fldChar w:fldCharType="separate"/>
        </w:r>
        <w:r>
          <w:rPr>
            <w:noProof/>
          </w:rPr>
          <w:t>1</w:t>
        </w:r>
        <w:r>
          <w:rPr>
            <w:noProof/>
          </w:rPr>
          <w:fldChar w:fldCharType="end"/>
        </w:r>
      </w:p>
    </w:sdtContent>
  </w:sdt>
  <w:p w:rsidR="001B4724" w:rsidRDefault="001B4724">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27514532"/>
      <w:docPartObj>
        <w:docPartGallery w:val="Page Numbers (Top of Page)"/>
        <w:docPartUnique/>
      </w:docPartObj>
    </w:sdtPr>
    <w:sdtEndPr>
      <w:rPr>
        <w:noProof/>
      </w:rPr>
    </w:sdtEndPr>
    <w:sdtContent>
      <w:p w:rsidR="001B4724" w:rsidRPr="00F81A99" w:rsidRDefault="001B4724">
        <w:pPr>
          <w:pStyle w:val="Header"/>
          <w:jc w:val="right"/>
          <w:rPr>
            <w:lang w:val="id-ID"/>
          </w:rPr>
        </w:pPr>
        <w:r>
          <w:fldChar w:fldCharType="begin"/>
        </w:r>
        <w:r>
          <w:instrText xml:space="preserve"> PAGE   \* MERGEFORMAT </w:instrText>
        </w:r>
        <w:r>
          <w:fldChar w:fldCharType="separate"/>
        </w:r>
        <w:r w:rsidR="003F632C">
          <w:rPr>
            <w:noProof/>
          </w:rPr>
          <w:t>113</w:t>
        </w:r>
        <w:r>
          <w:rPr>
            <w:noProof/>
          </w:rPr>
          <w:fldChar w:fldCharType="end"/>
        </w:r>
      </w:p>
    </w:sdtContent>
  </w:sdt>
  <w:p w:rsidR="001B4724" w:rsidRDefault="001B4724"/>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4724" w:rsidRDefault="001B4724"/>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C90712"/>
    <w:multiLevelType w:val="multilevel"/>
    <w:tmpl w:val="C74E7E10"/>
    <w:lvl w:ilvl="0">
      <w:start w:val="1"/>
      <w:numFmt w:val="lowerLetter"/>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nsid w:val="034179CA"/>
    <w:multiLevelType w:val="hybridMultilevel"/>
    <w:tmpl w:val="1116FD6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34F1883"/>
    <w:multiLevelType w:val="hybridMultilevel"/>
    <w:tmpl w:val="108C1806"/>
    <w:lvl w:ilvl="0" w:tplc="04210011">
      <w:start w:val="1"/>
      <w:numFmt w:val="decimal"/>
      <w:lvlText w:val="%1)"/>
      <w:lvlJc w:val="left"/>
      <w:pPr>
        <w:ind w:left="1548" w:hanging="360"/>
      </w:pPr>
      <w:rPr>
        <w:rFonts w:hint="default"/>
      </w:rPr>
    </w:lvl>
    <w:lvl w:ilvl="1" w:tplc="04210019" w:tentative="1">
      <w:start w:val="1"/>
      <w:numFmt w:val="lowerLetter"/>
      <w:lvlText w:val="%2."/>
      <w:lvlJc w:val="left"/>
      <w:pPr>
        <w:ind w:left="2268" w:hanging="360"/>
      </w:pPr>
    </w:lvl>
    <w:lvl w:ilvl="2" w:tplc="0421001B" w:tentative="1">
      <w:start w:val="1"/>
      <w:numFmt w:val="lowerRoman"/>
      <w:lvlText w:val="%3."/>
      <w:lvlJc w:val="right"/>
      <w:pPr>
        <w:ind w:left="2988" w:hanging="180"/>
      </w:pPr>
    </w:lvl>
    <w:lvl w:ilvl="3" w:tplc="0421000F" w:tentative="1">
      <w:start w:val="1"/>
      <w:numFmt w:val="decimal"/>
      <w:lvlText w:val="%4."/>
      <w:lvlJc w:val="left"/>
      <w:pPr>
        <w:ind w:left="3708" w:hanging="360"/>
      </w:pPr>
    </w:lvl>
    <w:lvl w:ilvl="4" w:tplc="04210019" w:tentative="1">
      <w:start w:val="1"/>
      <w:numFmt w:val="lowerLetter"/>
      <w:lvlText w:val="%5."/>
      <w:lvlJc w:val="left"/>
      <w:pPr>
        <w:ind w:left="4428" w:hanging="360"/>
      </w:pPr>
    </w:lvl>
    <w:lvl w:ilvl="5" w:tplc="0421001B" w:tentative="1">
      <w:start w:val="1"/>
      <w:numFmt w:val="lowerRoman"/>
      <w:lvlText w:val="%6."/>
      <w:lvlJc w:val="right"/>
      <w:pPr>
        <w:ind w:left="5148" w:hanging="180"/>
      </w:pPr>
    </w:lvl>
    <w:lvl w:ilvl="6" w:tplc="0421000F" w:tentative="1">
      <w:start w:val="1"/>
      <w:numFmt w:val="decimal"/>
      <w:lvlText w:val="%7."/>
      <w:lvlJc w:val="left"/>
      <w:pPr>
        <w:ind w:left="5868" w:hanging="360"/>
      </w:pPr>
    </w:lvl>
    <w:lvl w:ilvl="7" w:tplc="04210019" w:tentative="1">
      <w:start w:val="1"/>
      <w:numFmt w:val="lowerLetter"/>
      <w:lvlText w:val="%8."/>
      <w:lvlJc w:val="left"/>
      <w:pPr>
        <w:ind w:left="6588" w:hanging="360"/>
      </w:pPr>
    </w:lvl>
    <w:lvl w:ilvl="8" w:tplc="0421001B" w:tentative="1">
      <w:start w:val="1"/>
      <w:numFmt w:val="lowerRoman"/>
      <w:lvlText w:val="%9."/>
      <w:lvlJc w:val="right"/>
      <w:pPr>
        <w:ind w:left="7308" w:hanging="180"/>
      </w:pPr>
    </w:lvl>
  </w:abstractNum>
  <w:abstractNum w:abstractNumId="3">
    <w:nsid w:val="03A33596"/>
    <w:multiLevelType w:val="hybridMultilevel"/>
    <w:tmpl w:val="0DEA3BA2"/>
    <w:lvl w:ilvl="0" w:tplc="04210011">
      <w:start w:val="1"/>
      <w:numFmt w:val="decimal"/>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4">
    <w:nsid w:val="045B4291"/>
    <w:multiLevelType w:val="hybridMultilevel"/>
    <w:tmpl w:val="44B2EA2C"/>
    <w:lvl w:ilvl="0" w:tplc="10085098">
      <w:start w:val="1"/>
      <w:numFmt w:val="decimal"/>
      <w:lvlText w:val="%1."/>
      <w:lvlJc w:val="left"/>
      <w:pPr>
        <w:ind w:left="1080" w:hanging="360"/>
      </w:pPr>
      <w:rPr>
        <w:rFonts w:hint="default"/>
      </w:rPr>
    </w:lvl>
    <w:lvl w:ilvl="1" w:tplc="04210019">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5">
    <w:nsid w:val="04B65D4A"/>
    <w:multiLevelType w:val="multilevel"/>
    <w:tmpl w:val="6C10237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
    <w:nsid w:val="06E944AF"/>
    <w:multiLevelType w:val="hybridMultilevel"/>
    <w:tmpl w:val="81BA2102"/>
    <w:lvl w:ilvl="0" w:tplc="C80E353E">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7">
    <w:nsid w:val="074F10A1"/>
    <w:multiLevelType w:val="hybridMultilevel"/>
    <w:tmpl w:val="3874350C"/>
    <w:lvl w:ilvl="0" w:tplc="04210019">
      <w:start w:val="1"/>
      <w:numFmt w:val="lowerLetter"/>
      <w:lvlText w:val="%1."/>
      <w:lvlJc w:val="left"/>
      <w:pPr>
        <w:ind w:left="1996" w:hanging="360"/>
      </w:pPr>
    </w:lvl>
    <w:lvl w:ilvl="1" w:tplc="04210019" w:tentative="1">
      <w:start w:val="1"/>
      <w:numFmt w:val="lowerLetter"/>
      <w:lvlText w:val="%2."/>
      <w:lvlJc w:val="left"/>
      <w:pPr>
        <w:ind w:left="2716" w:hanging="360"/>
      </w:pPr>
    </w:lvl>
    <w:lvl w:ilvl="2" w:tplc="0421001B" w:tentative="1">
      <w:start w:val="1"/>
      <w:numFmt w:val="lowerRoman"/>
      <w:lvlText w:val="%3."/>
      <w:lvlJc w:val="right"/>
      <w:pPr>
        <w:ind w:left="3436" w:hanging="180"/>
      </w:pPr>
    </w:lvl>
    <w:lvl w:ilvl="3" w:tplc="0421000F" w:tentative="1">
      <w:start w:val="1"/>
      <w:numFmt w:val="decimal"/>
      <w:lvlText w:val="%4."/>
      <w:lvlJc w:val="left"/>
      <w:pPr>
        <w:ind w:left="4156" w:hanging="360"/>
      </w:pPr>
    </w:lvl>
    <w:lvl w:ilvl="4" w:tplc="04210019" w:tentative="1">
      <w:start w:val="1"/>
      <w:numFmt w:val="lowerLetter"/>
      <w:lvlText w:val="%5."/>
      <w:lvlJc w:val="left"/>
      <w:pPr>
        <w:ind w:left="4876" w:hanging="360"/>
      </w:pPr>
    </w:lvl>
    <w:lvl w:ilvl="5" w:tplc="0421001B" w:tentative="1">
      <w:start w:val="1"/>
      <w:numFmt w:val="lowerRoman"/>
      <w:lvlText w:val="%6."/>
      <w:lvlJc w:val="right"/>
      <w:pPr>
        <w:ind w:left="5596" w:hanging="180"/>
      </w:pPr>
    </w:lvl>
    <w:lvl w:ilvl="6" w:tplc="0421000F" w:tentative="1">
      <w:start w:val="1"/>
      <w:numFmt w:val="decimal"/>
      <w:lvlText w:val="%7."/>
      <w:lvlJc w:val="left"/>
      <w:pPr>
        <w:ind w:left="6316" w:hanging="360"/>
      </w:pPr>
    </w:lvl>
    <w:lvl w:ilvl="7" w:tplc="04210019" w:tentative="1">
      <w:start w:val="1"/>
      <w:numFmt w:val="lowerLetter"/>
      <w:lvlText w:val="%8."/>
      <w:lvlJc w:val="left"/>
      <w:pPr>
        <w:ind w:left="7036" w:hanging="360"/>
      </w:pPr>
    </w:lvl>
    <w:lvl w:ilvl="8" w:tplc="0421001B" w:tentative="1">
      <w:start w:val="1"/>
      <w:numFmt w:val="lowerRoman"/>
      <w:lvlText w:val="%9."/>
      <w:lvlJc w:val="right"/>
      <w:pPr>
        <w:ind w:left="7756" w:hanging="180"/>
      </w:pPr>
    </w:lvl>
  </w:abstractNum>
  <w:abstractNum w:abstractNumId="8">
    <w:nsid w:val="08C8025C"/>
    <w:multiLevelType w:val="hybridMultilevel"/>
    <w:tmpl w:val="888E3F34"/>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9">
    <w:nsid w:val="097A4121"/>
    <w:multiLevelType w:val="hybridMultilevel"/>
    <w:tmpl w:val="952AFBC0"/>
    <w:lvl w:ilvl="0" w:tplc="04210017">
      <w:start w:val="1"/>
      <w:numFmt w:val="lowerLetter"/>
      <w:lvlText w:val="%1)"/>
      <w:lvlJc w:val="left"/>
      <w:pPr>
        <w:ind w:left="2880" w:hanging="360"/>
      </w:pPr>
    </w:lvl>
    <w:lvl w:ilvl="1" w:tplc="04210019" w:tentative="1">
      <w:start w:val="1"/>
      <w:numFmt w:val="lowerLetter"/>
      <w:lvlText w:val="%2."/>
      <w:lvlJc w:val="left"/>
      <w:pPr>
        <w:ind w:left="3600" w:hanging="360"/>
      </w:pPr>
    </w:lvl>
    <w:lvl w:ilvl="2" w:tplc="0421001B" w:tentative="1">
      <w:start w:val="1"/>
      <w:numFmt w:val="lowerRoman"/>
      <w:lvlText w:val="%3."/>
      <w:lvlJc w:val="right"/>
      <w:pPr>
        <w:ind w:left="4320" w:hanging="180"/>
      </w:pPr>
    </w:lvl>
    <w:lvl w:ilvl="3" w:tplc="0421000F" w:tentative="1">
      <w:start w:val="1"/>
      <w:numFmt w:val="decimal"/>
      <w:lvlText w:val="%4."/>
      <w:lvlJc w:val="left"/>
      <w:pPr>
        <w:ind w:left="5040" w:hanging="360"/>
      </w:pPr>
    </w:lvl>
    <w:lvl w:ilvl="4" w:tplc="04210019" w:tentative="1">
      <w:start w:val="1"/>
      <w:numFmt w:val="lowerLetter"/>
      <w:lvlText w:val="%5."/>
      <w:lvlJc w:val="left"/>
      <w:pPr>
        <w:ind w:left="5760" w:hanging="360"/>
      </w:pPr>
    </w:lvl>
    <w:lvl w:ilvl="5" w:tplc="0421001B" w:tentative="1">
      <w:start w:val="1"/>
      <w:numFmt w:val="lowerRoman"/>
      <w:lvlText w:val="%6."/>
      <w:lvlJc w:val="right"/>
      <w:pPr>
        <w:ind w:left="6480" w:hanging="180"/>
      </w:pPr>
    </w:lvl>
    <w:lvl w:ilvl="6" w:tplc="0421000F" w:tentative="1">
      <w:start w:val="1"/>
      <w:numFmt w:val="decimal"/>
      <w:lvlText w:val="%7."/>
      <w:lvlJc w:val="left"/>
      <w:pPr>
        <w:ind w:left="7200" w:hanging="360"/>
      </w:pPr>
    </w:lvl>
    <w:lvl w:ilvl="7" w:tplc="04210019" w:tentative="1">
      <w:start w:val="1"/>
      <w:numFmt w:val="lowerLetter"/>
      <w:lvlText w:val="%8."/>
      <w:lvlJc w:val="left"/>
      <w:pPr>
        <w:ind w:left="7920" w:hanging="360"/>
      </w:pPr>
    </w:lvl>
    <w:lvl w:ilvl="8" w:tplc="0421001B" w:tentative="1">
      <w:start w:val="1"/>
      <w:numFmt w:val="lowerRoman"/>
      <w:lvlText w:val="%9."/>
      <w:lvlJc w:val="right"/>
      <w:pPr>
        <w:ind w:left="8640" w:hanging="180"/>
      </w:pPr>
    </w:lvl>
  </w:abstractNum>
  <w:abstractNum w:abstractNumId="10">
    <w:nsid w:val="09F959C7"/>
    <w:multiLevelType w:val="hybridMultilevel"/>
    <w:tmpl w:val="B4103D6C"/>
    <w:lvl w:ilvl="0" w:tplc="04090011">
      <w:start w:val="1"/>
      <w:numFmt w:val="decimal"/>
      <w:lvlText w:val="%1)"/>
      <w:lvlJc w:val="left"/>
      <w:pPr>
        <w:ind w:left="1353" w:hanging="360"/>
      </w:pPr>
      <w:rPr>
        <w:rFonts w:hint="default"/>
      </w:rPr>
    </w:lvl>
    <w:lvl w:ilvl="1" w:tplc="04090019" w:tentative="1">
      <w:start w:val="1"/>
      <w:numFmt w:val="lowerLetter"/>
      <w:lvlText w:val="%2."/>
      <w:lvlJc w:val="left"/>
      <w:pPr>
        <w:ind w:left="2073" w:hanging="360"/>
      </w:pPr>
    </w:lvl>
    <w:lvl w:ilvl="2" w:tplc="0409001B" w:tentative="1">
      <w:start w:val="1"/>
      <w:numFmt w:val="lowerRoman"/>
      <w:lvlText w:val="%3."/>
      <w:lvlJc w:val="right"/>
      <w:pPr>
        <w:ind w:left="2793" w:hanging="180"/>
      </w:pPr>
    </w:lvl>
    <w:lvl w:ilvl="3" w:tplc="0409000F" w:tentative="1">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11">
    <w:nsid w:val="0AAE5D55"/>
    <w:multiLevelType w:val="hybridMultilevel"/>
    <w:tmpl w:val="D8EA00DA"/>
    <w:lvl w:ilvl="0" w:tplc="C7327A86">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12">
    <w:nsid w:val="0B3472FC"/>
    <w:multiLevelType w:val="hybridMultilevel"/>
    <w:tmpl w:val="E7009C2E"/>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3">
    <w:nsid w:val="0B7365D6"/>
    <w:multiLevelType w:val="hybridMultilevel"/>
    <w:tmpl w:val="B644E39C"/>
    <w:lvl w:ilvl="0" w:tplc="04210011">
      <w:start w:val="1"/>
      <w:numFmt w:val="decimal"/>
      <w:lvlText w:val="%1)"/>
      <w:lvlJc w:val="left"/>
      <w:pPr>
        <w:ind w:left="2520" w:hanging="360"/>
      </w:pPr>
      <w:rPr>
        <w:rFonts w:hint="default"/>
      </w:rPr>
    </w:lvl>
    <w:lvl w:ilvl="1" w:tplc="04210019" w:tentative="1">
      <w:start w:val="1"/>
      <w:numFmt w:val="lowerLetter"/>
      <w:lvlText w:val="%2."/>
      <w:lvlJc w:val="left"/>
      <w:pPr>
        <w:ind w:left="3240" w:hanging="360"/>
      </w:pPr>
    </w:lvl>
    <w:lvl w:ilvl="2" w:tplc="0421001B" w:tentative="1">
      <w:start w:val="1"/>
      <w:numFmt w:val="lowerRoman"/>
      <w:lvlText w:val="%3."/>
      <w:lvlJc w:val="right"/>
      <w:pPr>
        <w:ind w:left="3960" w:hanging="180"/>
      </w:pPr>
    </w:lvl>
    <w:lvl w:ilvl="3" w:tplc="0421000F" w:tentative="1">
      <w:start w:val="1"/>
      <w:numFmt w:val="decimal"/>
      <w:lvlText w:val="%4."/>
      <w:lvlJc w:val="left"/>
      <w:pPr>
        <w:ind w:left="4680" w:hanging="360"/>
      </w:pPr>
    </w:lvl>
    <w:lvl w:ilvl="4" w:tplc="04210019" w:tentative="1">
      <w:start w:val="1"/>
      <w:numFmt w:val="lowerLetter"/>
      <w:lvlText w:val="%5."/>
      <w:lvlJc w:val="left"/>
      <w:pPr>
        <w:ind w:left="5400" w:hanging="360"/>
      </w:pPr>
    </w:lvl>
    <w:lvl w:ilvl="5" w:tplc="0421001B" w:tentative="1">
      <w:start w:val="1"/>
      <w:numFmt w:val="lowerRoman"/>
      <w:lvlText w:val="%6."/>
      <w:lvlJc w:val="right"/>
      <w:pPr>
        <w:ind w:left="6120" w:hanging="180"/>
      </w:pPr>
    </w:lvl>
    <w:lvl w:ilvl="6" w:tplc="0421000F" w:tentative="1">
      <w:start w:val="1"/>
      <w:numFmt w:val="decimal"/>
      <w:lvlText w:val="%7."/>
      <w:lvlJc w:val="left"/>
      <w:pPr>
        <w:ind w:left="6840" w:hanging="360"/>
      </w:pPr>
    </w:lvl>
    <w:lvl w:ilvl="7" w:tplc="04210019" w:tentative="1">
      <w:start w:val="1"/>
      <w:numFmt w:val="lowerLetter"/>
      <w:lvlText w:val="%8."/>
      <w:lvlJc w:val="left"/>
      <w:pPr>
        <w:ind w:left="7560" w:hanging="360"/>
      </w:pPr>
    </w:lvl>
    <w:lvl w:ilvl="8" w:tplc="0421001B" w:tentative="1">
      <w:start w:val="1"/>
      <w:numFmt w:val="lowerRoman"/>
      <w:lvlText w:val="%9."/>
      <w:lvlJc w:val="right"/>
      <w:pPr>
        <w:ind w:left="8280" w:hanging="180"/>
      </w:pPr>
    </w:lvl>
  </w:abstractNum>
  <w:abstractNum w:abstractNumId="14">
    <w:nsid w:val="0C6B0E3F"/>
    <w:multiLevelType w:val="hybridMultilevel"/>
    <w:tmpl w:val="B178DDE4"/>
    <w:lvl w:ilvl="0" w:tplc="04210011">
      <w:start w:val="1"/>
      <w:numFmt w:val="decimal"/>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15">
    <w:nsid w:val="0FE33945"/>
    <w:multiLevelType w:val="multilevel"/>
    <w:tmpl w:val="8474C91E"/>
    <w:lvl w:ilvl="0">
      <w:start w:val="1"/>
      <w:numFmt w:val="lowerLetter"/>
      <w:lvlText w:val="%1."/>
      <w:lvlJc w:val="left"/>
      <w:pPr>
        <w:tabs>
          <w:tab w:val="num" w:pos="1800"/>
        </w:tabs>
        <w:ind w:left="1800" w:hanging="720"/>
      </w:pPr>
    </w:lvl>
    <w:lvl w:ilvl="1">
      <w:start w:val="1"/>
      <w:numFmt w:val="decimal"/>
      <w:lvlText w:val="%2."/>
      <w:lvlJc w:val="left"/>
      <w:pPr>
        <w:tabs>
          <w:tab w:val="num" w:pos="2520"/>
        </w:tabs>
        <w:ind w:left="2520" w:hanging="720"/>
      </w:pPr>
    </w:lvl>
    <w:lvl w:ilvl="2">
      <w:start w:val="1"/>
      <w:numFmt w:val="lowerLetter"/>
      <w:lvlText w:val="%3."/>
      <w:lvlJc w:val="left"/>
      <w:pPr>
        <w:tabs>
          <w:tab w:val="num" w:pos="3240"/>
        </w:tabs>
        <w:ind w:left="3240" w:hanging="720"/>
      </w:pPr>
    </w:lvl>
    <w:lvl w:ilvl="3">
      <w:start w:val="1"/>
      <w:numFmt w:val="decimal"/>
      <w:lvlText w:val="%4."/>
      <w:lvlJc w:val="left"/>
      <w:pPr>
        <w:tabs>
          <w:tab w:val="num" w:pos="3960"/>
        </w:tabs>
        <w:ind w:left="3960" w:hanging="720"/>
      </w:pPr>
    </w:lvl>
    <w:lvl w:ilvl="4">
      <w:start w:val="1"/>
      <w:numFmt w:val="decimal"/>
      <w:lvlText w:val="%5."/>
      <w:lvlJc w:val="left"/>
      <w:pPr>
        <w:tabs>
          <w:tab w:val="num" w:pos="4680"/>
        </w:tabs>
        <w:ind w:left="4680" w:hanging="720"/>
      </w:pPr>
    </w:lvl>
    <w:lvl w:ilvl="5">
      <w:start w:val="1"/>
      <w:numFmt w:val="decimal"/>
      <w:lvlText w:val="%6."/>
      <w:lvlJc w:val="left"/>
      <w:pPr>
        <w:tabs>
          <w:tab w:val="num" w:pos="5400"/>
        </w:tabs>
        <w:ind w:left="5400" w:hanging="720"/>
      </w:pPr>
    </w:lvl>
    <w:lvl w:ilvl="6">
      <w:start w:val="1"/>
      <w:numFmt w:val="decimal"/>
      <w:lvlText w:val="%7."/>
      <w:lvlJc w:val="left"/>
      <w:pPr>
        <w:tabs>
          <w:tab w:val="num" w:pos="6120"/>
        </w:tabs>
        <w:ind w:left="6120" w:hanging="720"/>
      </w:pPr>
    </w:lvl>
    <w:lvl w:ilvl="7">
      <w:start w:val="1"/>
      <w:numFmt w:val="decimal"/>
      <w:lvlText w:val="%8."/>
      <w:lvlJc w:val="left"/>
      <w:pPr>
        <w:tabs>
          <w:tab w:val="num" w:pos="6840"/>
        </w:tabs>
        <w:ind w:left="6840" w:hanging="720"/>
      </w:pPr>
    </w:lvl>
    <w:lvl w:ilvl="8">
      <w:start w:val="1"/>
      <w:numFmt w:val="decimal"/>
      <w:lvlText w:val="%9."/>
      <w:lvlJc w:val="left"/>
      <w:pPr>
        <w:tabs>
          <w:tab w:val="num" w:pos="7560"/>
        </w:tabs>
        <w:ind w:left="7560" w:hanging="720"/>
      </w:pPr>
    </w:lvl>
  </w:abstractNum>
  <w:abstractNum w:abstractNumId="16">
    <w:nsid w:val="104F5C9A"/>
    <w:multiLevelType w:val="hybridMultilevel"/>
    <w:tmpl w:val="7B3C3388"/>
    <w:lvl w:ilvl="0" w:tplc="2284A6BE">
      <w:start w:val="1"/>
      <w:numFmt w:val="lowerLetter"/>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17">
    <w:nsid w:val="115B0FEE"/>
    <w:multiLevelType w:val="hybridMultilevel"/>
    <w:tmpl w:val="5B900A8E"/>
    <w:lvl w:ilvl="0" w:tplc="B47CA048">
      <w:start w:val="1"/>
      <w:numFmt w:val="upperLetter"/>
      <w:lvlText w:val="%1."/>
      <w:lvlJc w:val="left"/>
      <w:pPr>
        <w:ind w:left="720" w:hanging="360"/>
      </w:pPr>
      <w:rPr>
        <w:rFonts w:hint="default"/>
        <w:b/>
      </w:rPr>
    </w:lvl>
    <w:lvl w:ilvl="1" w:tplc="04210019">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8">
    <w:nsid w:val="16FB4894"/>
    <w:multiLevelType w:val="hybridMultilevel"/>
    <w:tmpl w:val="466062D8"/>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nsid w:val="1A124ADE"/>
    <w:multiLevelType w:val="hybridMultilevel"/>
    <w:tmpl w:val="953C8D14"/>
    <w:lvl w:ilvl="0" w:tplc="FD6CA99E">
      <w:start w:val="1"/>
      <w:numFmt w:val="decimal"/>
      <w:lvlText w:val="%1)"/>
      <w:lvlJc w:val="left"/>
      <w:pPr>
        <w:ind w:left="2628" w:hanging="360"/>
      </w:pPr>
      <w:rPr>
        <w:rFonts w:hint="default"/>
      </w:rPr>
    </w:lvl>
    <w:lvl w:ilvl="1" w:tplc="04210019" w:tentative="1">
      <w:start w:val="1"/>
      <w:numFmt w:val="lowerLetter"/>
      <w:lvlText w:val="%2."/>
      <w:lvlJc w:val="left"/>
      <w:pPr>
        <w:ind w:left="3348" w:hanging="360"/>
      </w:pPr>
    </w:lvl>
    <w:lvl w:ilvl="2" w:tplc="0421001B" w:tentative="1">
      <w:start w:val="1"/>
      <w:numFmt w:val="lowerRoman"/>
      <w:lvlText w:val="%3."/>
      <w:lvlJc w:val="right"/>
      <w:pPr>
        <w:ind w:left="4068" w:hanging="180"/>
      </w:pPr>
    </w:lvl>
    <w:lvl w:ilvl="3" w:tplc="0421000F" w:tentative="1">
      <w:start w:val="1"/>
      <w:numFmt w:val="decimal"/>
      <w:lvlText w:val="%4."/>
      <w:lvlJc w:val="left"/>
      <w:pPr>
        <w:ind w:left="4788" w:hanging="360"/>
      </w:pPr>
    </w:lvl>
    <w:lvl w:ilvl="4" w:tplc="04210019" w:tentative="1">
      <w:start w:val="1"/>
      <w:numFmt w:val="lowerLetter"/>
      <w:lvlText w:val="%5."/>
      <w:lvlJc w:val="left"/>
      <w:pPr>
        <w:ind w:left="5508" w:hanging="360"/>
      </w:pPr>
    </w:lvl>
    <w:lvl w:ilvl="5" w:tplc="0421001B" w:tentative="1">
      <w:start w:val="1"/>
      <w:numFmt w:val="lowerRoman"/>
      <w:lvlText w:val="%6."/>
      <w:lvlJc w:val="right"/>
      <w:pPr>
        <w:ind w:left="6228" w:hanging="180"/>
      </w:pPr>
    </w:lvl>
    <w:lvl w:ilvl="6" w:tplc="0421000F" w:tentative="1">
      <w:start w:val="1"/>
      <w:numFmt w:val="decimal"/>
      <w:lvlText w:val="%7."/>
      <w:lvlJc w:val="left"/>
      <w:pPr>
        <w:ind w:left="6948" w:hanging="360"/>
      </w:pPr>
    </w:lvl>
    <w:lvl w:ilvl="7" w:tplc="04210019" w:tentative="1">
      <w:start w:val="1"/>
      <w:numFmt w:val="lowerLetter"/>
      <w:lvlText w:val="%8."/>
      <w:lvlJc w:val="left"/>
      <w:pPr>
        <w:ind w:left="7668" w:hanging="360"/>
      </w:pPr>
    </w:lvl>
    <w:lvl w:ilvl="8" w:tplc="0421001B" w:tentative="1">
      <w:start w:val="1"/>
      <w:numFmt w:val="lowerRoman"/>
      <w:lvlText w:val="%9."/>
      <w:lvlJc w:val="right"/>
      <w:pPr>
        <w:ind w:left="8388" w:hanging="180"/>
      </w:pPr>
    </w:lvl>
  </w:abstractNum>
  <w:abstractNum w:abstractNumId="20">
    <w:nsid w:val="1AD63D72"/>
    <w:multiLevelType w:val="hybridMultilevel"/>
    <w:tmpl w:val="03123FF0"/>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1">
    <w:nsid w:val="1B0D05FB"/>
    <w:multiLevelType w:val="hybridMultilevel"/>
    <w:tmpl w:val="4F54DB16"/>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2">
    <w:nsid w:val="1C174A90"/>
    <w:multiLevelType w:val="hybridMultilevel"/>
    <w:tmpl w:val="E028F44C"/>
    <w:lvl w:ilvl="0" w:tplc="04210011">
      <w:start w:val="1"/>
      <w:numFmt w:val="decimal"/>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23">
    <w:nsid w:val="1CC311C0"/>
    <w:multiLevelType w:val="hybridMultilevel"/>
    <w:tmpl w:val="D4FA2BA6"/>
    <w:lvl w:ilvl="0" w:tplc="57888AD6">
      <w:start w:val="1"/>
      <w:numFmt w:val="decimal"/>
      <w:lvlText w:val="%1."/>
      <w:lvlJc w:val="left"/>
      <w:pPr>
        <w:ind w:left="1800" w:hanging="360"/>
      </w:pPr>
      <w:rPr>
        <w:rFonts w:hint="default"/>
        <w:color w:val="000000" w:themeColor="text1"/>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24">
    <w:nsid w:val="1D880EA5"/>
    <w:multiLevelType w:val="hybridMultilevel"/>
    <w:tmpl w:val="8D1AB230"/>
    <w:lvl w:ilvl="0" w:tplc="9F6EB782">
      <w:start w:val="1"/>
      <w:numFmt w:val="decimal"/>
      <w:lvlText w:val="%1."/>
      <w:lvlJc w:val="left"/>
      <w:pPr>
        <w:ind w:left="2574" w:hanging="360"/>
      </w:pPr>
      <w:rPr>
        <w:rFonts w:hint="default"/>
        <w:i/>
      </w:rPr>
    </w:lvl>
    <w:lvl w:ilvl="1" w:tplc="04210019" w:tentative="1">
      <w:start w:val="1"/>
      <w:numFmt w:val="lowerLetter"/>
      <w:lvlText w:val="%2."/>
      <w:lvlJc w:val="left"/>
      <w:pPr>
        <w:ind w:left="3294" w:hanging="360"/>
      </w:pPr>
    </w:lvl>
    <w:lvl w:ilvl="2" w:tplc="0421001B" w:tentative="1">
      <w:start w:val="1"/>
      <w:numFmt w:val="lowerRoman"/>
      <w:lvlText w:val="%3."/>
      <w:lvlJc w:val="right"/>
      <w:pPr>
        <w:ind w:left="4014" w:hanging="180"/>
      </w:pPr>
    </w:lvl>
    <w:lvl w:ilvl="3" w:tplc="0421000F" w:tentative="1">
      <w:start w:val="1"/>
      <w:numFmt w:val="decimal"/>
      <w:lvlText w:val="%4."/>
      <w:lvlJc w:val="left"/>
      <w:pPr>
        <w:ind w:left="4734" w:hanging="360"/>
      </w:pPr>
    </w:lvl>
    <w:lvl w:ilvl="4" w:tplc="04210019" w:tentative="1">
      <w:start w:val="1"/>
      <w:numFmt w:val="lowerLetter"/>
      <w:lvlText w:val="%5."/>
      <w:lvlJc w:val="left"/>
      <w:pPr>
        <w:ind w:left="5454" w:hanging="360"/>
      </w:pPr>
    </w:lvl>
    <w:lvl w:ilvl="5" w:tplc="0421001B" w:tentative="1">
      <w:start w:val="1"/>
      <w:numFmt w:val="lowerRoman"/>
      <w:lvlText w:val="%6."/>
      <w:lvlJc w:val="right"/>
      <w:pPr>
        <w:ind w:left="6174" w:hanging="180"/>
      </w:pPr>
    </w:lvl>
    <w:lvl w:ilvl="6" w:tplc="0421000F" w:tentative="1">
      <w:start w:val="1"/>
      <w:numFmt w:val="decimal"/>
      <w:lvlText w:val="%7."/>
      <w:lvlJc w:val="left"/>
      <w:pPr>
        <w:ind w:left="6894" w:hanging="360"/>
      </w:pPr>
    </w:lvl>
    <w:lvl w:ilvl="7" w:tplc="04210019" w:tentative="1">
      <w:start w:val="1"/>
      <w:numFmt w:val="lowerLetter"/>
      <w:lvlText w:val="%8."/>
      <w:lvlJc w:val="left"/>
      <w:pPr>
        <w:ind w:left="7614" w:hanging="360"/>
      </w:pPr>
    </w:lvl>
    <w:lvl w:ilvl="8" w:tplc="0421001B" w:tentative="1">
      <w:start w:val="1"/>
      <w:numFmt w:val="lowerRoman"/>
      <w:lvlText w:val="%9."/>
      <w:lvlJc w:val="right"/>
      <w:pPr>
        <w:ind w:left="8334" w:hanging="180"/>
      </w:pPr>
    </w:lvl>
  </w:abstractNum>
  <w:abstractNum w:abstractNumId="25">
    <w:nsid w:val="1DE22657"/>
    <w:multiLevelType w:val="hybridMultilevel"/>
    <w:tmpl w:val="3952631A"/>
    <w:lvl w:ilvl="0" w:tplc="B030AF4C">
      <w:start w:val="1"/>
      <w:numFmt w:val="decimal"/>
      <w:lvlText w:val="%1)"/>
      <w:lvlJc w:val="left"/>
      <w:pPr>
        <w:ind w:left="2520" w:hanging="360"/>
      </w:pPr>
      <w:rPr>
        <w:rFonts w:ascii="Arial" w:eastAsiaTheme="minorHAnsi" w:hAnsi="Arial" w:cs="Arial"/>
      </w:rPr>
    </w:lvl>
    <w:lvl w:ilvl="1" w:tplc="04210019">
      <w:start w:val="1"/>
      <w:numFmt w:val="lowerLetter"/>
      <w:lvlText w:val="%2."/>
      <w:lvlJc w:val="left"/>
      <w:pPr>
        <w:ind w:left="3240" w:hanging="360"/>
      </w:pPr>
    </w:lvl>
    <w:lvl w:ilvl="2" w:tplc="0421001B" w:tentative="1">
      <w:start w:val="1"/>
      <w:numFmt w:val="lowerRoman"/>
      <w:lvlText w:val="%3."/>
      <w:lvlJc w:val="right"/>
      <w:pPr>
        <w:ind w:left="3960" w:hanging="180"/>
      </w:pPr>
    </w:lvl>
    <w:lvl w:ilvl="3" w:tplc="0421000F" w:tentative="1">
      <w:start w:val="1"/>
      <w:numFmt w:val="decimal"/>
      <w:lvlText w:val="%4."/>
      <w:lvlJc w:val="left"/>
      <w:pPr>
        <w:ind w:left="4680" w:hanging="360"/>
      </w:pPr>
    </w:lvl>
    <w:lvl w:ilvl="4" w:tplc="04210019" w:tentative="1">
      <w:start w:val="1"/>
      <w:numFmt w:val="lowerLetter"/>
      <w:lvlText w:val="%5."/>
      <w:lvlJc w:val="left"/>
      <w:pPr>
        <w:ind w:left="5400" w:hanging="360"/>
      </w:pPr>
    </w:lvl>
    <w:lvl w:ilvl="5" w:tplc="0421001B" w:tentative="1">
      <w:start w:val="1"/>
      <w:numFmt w:val="lowerRoman"/>
      <w:lvlText w:val="%6."/>
      <w:lvlJc w:val="right"/>
      <w:pPr>
        <w:ind w:left="6120" w:hanging="180"/>
      </w:pPr>
    </w:lvl>
    <w:lvl w:ilvl="6" w:tplc="0421000F" w:tentative="1">
      <w:start w:val="1"/>
      <w:numFmt w:val="decimal"/>
      <w:lvlText w:val="%7."/>
      <w:lvlJc w:val="left"/>
      <w:pPr>
        <w:ind w:left="6840" w:hanging="360"/>
      </w:pPr>
    </w:lvl>
    <w:lvl w:ilvl="7" w:tplc="04210019" w:tentative="1">
      <w:start w:val="1"/>
      <w:numFmt w:val="lowerLetter"/>
      <w:lvlText w:val="%8."/>
      <w:lvlJc w:val="left"/>
      <w:pPr>
        <w:ind w:left="7560" w:hanging="360"/>
      </w:pPr>
    </w:lvl>
    <w:lvl w:ilvl="8" w:tplc="0421001B" w:tentative="1">
      <w:start w:val="1"/>
      <w:numFmt w:val="lowerRoman"/>
      <w:lvlText w:val="%9."/>
      <w:lvlJc w:val="right"/>
      <w:pPr>
        <w:ind w:left="8280" w:hanging="180"/>
      </w:pPr>
    </w:lvl>
  </w:abstractNum>
  <w:abstractNum w:abstractNumId="26">
    <w:nsid w:val="1E0726B4"/>
    <w:multiLevelType w:val="hybridMultilevel"/>
    <w:tmpl w:val="AA68FD6A"/>
    <w:lvl w:ilvl="0" w:tplc="BB82F19C">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27">
    <w:nsid w:val="216840EC"/>
    <w:multiLevelType w:val="hybridMultilevel"/>
    <w:tmpl w:val="22D4AAE4"/>
    <w:lvl w:ilvl="0" w:tplc="04210011">
      <w:start w:val="1"/>
      <w:numFmt w:val="decimal"/>
      <w:lvlText w:val="%1)"/>
      <w:lvlJc w:val="left"/>
      <w:pPr>
        <w:ind w:left="1800" w:hanging="360"/>
      </w:pPr>
      <w:rPr>
        <w:rFonts w:hint="default"/>
        <w:b w:val="0"/>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28">
    <w:nsid w:val="24103D03"/>
    <w:multiLevelType w:val="hybridMultilevel"/>
    <w:tmpl w:val="466062D8"/>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nsid w:val="284E666E"/>
    <w:multiLevelType w:val="hybridMultilevel"/>
    <w:tmpl w:val="515A4E6A"/>
    <w:lvl w:ilvl="0" w:tplc="0409000F">
      <w:start w:val="1"/>
      <w:numFmt w:val="decimal"/>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30">
    <w:nsid w:val="284E7238"/>
    <w:multiLevelType w:val="hybridMultilevel"/>
    <w:tmpl w:val="E3BC31B4"/>
    <w:lvl w:ilvl="0" w:tplc="3246EF08">
      <w:start w:val="1"/>
      <w:numFmt w:val="lowerLetter"/>
      <w:lvlText w:val="%1)"/>
      <w:lvlJc w:val="left"/>
      <w:pPr>
        <w:ind w:left="2520" w:hanging="360"/>
      </w:pPr>
      <w:rPr>
        <w:rFonts w:ascii="Arial" w:eastAsiaTheme="minorHAnsi" w:hAnsi="Arial" w:cs="Arial"/>
      </w:rPr>
    </w:lvl>
    <w:lvl w:ilvl="1" w:tplc="04210019" w:tentative="1">
      <w:start w:val="1"/>
      <w:numFmt w:val="lowerLetter"/>
      <w:lvlText w:val="%2."/>
      <w:lvlJc w:val="left"/>
      <w:pPr>
        <w:ind w:left="3240" w:hanging="360"/>
      </w:pPr>
    </w:lvl>
    <w:lvl w:ilvl="2" w:tplc="0421001B" w:tentative="1">
      <w:start w:val="1"/>
      <w:numFmt w:val="lowerRoman"/>
      <w:lvlText w:val="%3."/>
      <w:lvlJc w:val="right"/>
      <w:pPr>
        <w:ind w:left="3960" w:hanging="180"/>
      </w:pPr>
    </w:lvl>
    <w:lvl w:ilvl="3" w:tplc="0421000F" w:tentative="1">
      <w:start w:val="1"/>
      <w:numFmt w:val="decimal"/>
      <w:lvlText w:val="%4."/>
      <w:lvlJc w:val="left"/>
      <w:pPr>
        <w:ind w:left="4680" w:hanging="360"/>
      </w:pPr>
    </w:lvl>
    <w:lvl w:ilvl="4" w:tplc="04210019" w:tentative="1">
      <w:start w:val="1"/>
      <w:numFmt w:val="lowerLetter"/>
      <w:lvlText w:val="%5."/>
      <w:lvlJc w:val="left"/>
      <w:pPr>
        <w:ind w:left="5400" w:hanging="360"/>
      </w:pPr>
    </w:lvl>
    <w:lvl w:ilvl="5" w:tplc="0421001B" w:tentative="1">
      <w:start w:val="1"/>
      <w:numFmt w:val="lowerRoman"/>
      <w:lvlText w:val="%6."/>
      <w:lvlJc w:val="right"/>
      <w:pPr>
        <w:ind w:left="6120" w:hanging="180"/>
      </w:pPr>
    </w:lvl>
    <w:lvl w:ilvl="6" w:tplc="0421000F" w:tentative="1">
      <w:start w:val="1"/>
      <w:numFmt w:val="decimal"/>
      <w:lvlText w:val="%7."/>
      <w:lvlJc w:val="left"/>
      <w:pPr>
        <w:ind w:left="6840" w:hanging="360"/>
      </w:pPr>
    </w:lvl>
    <w:lvl w:ilvl="7" w:tplc="04210019" w:tentative="1">
      <w:start w:val="1"/>
      <w:numFmt w:val="lowerLetter"/>
      <w:lvlText w:val="%8."/>
      <w:lvlJc w:val="left"/>
      <w:pPr>
        <w:ind w:left="7560" w:hanging="360"/>
      </w:pPr>
    </w:lvl>
    <w:lvl w:ilvl="8" w:tplc="0421001B" w:tentative="1">
      <w:start w:val="1"/>
      <w:numFmt w:val="lowerRoman"/>
      <w:lvlText w:val="%9."/>
      <w:lvlJc w:val="right"/>
      <w:pPr>
        <w:ind w:left="8280" w:hanging="180"/>
      </w:pPr>
    </w:lvl>
  </w:abstractNum>
  <w:abstractNum w:abstractNumId="31">
    <w:nsid w:val="299045C5"/>
    <w:multiLevelType w:val="hybridMultilevel"/>
    <w:tmpl w:val="D3F86BEC"/>
    <w:lvl w:ilvl="0" w:tplc="1F9AC0EE">
      <w:start w:val="1"/>
      <w:numFmt w:val="lowerLetter"/>
      <w:lvlText w:val="%1."/>
      <w:lvlJc w:val="left"/>
      <w:pPr>
        <w:ind w:left="3300" w:hanging="360"/>
      </w:pPr>
      <w:rPr>
        <w:rFonts w:ascii="Arial" w:hAnsi="Arial" w:cs="Arial" w:hint="default"/>
        <w:sz w:val="24"/>
      </w:rPr>
    </w:lvl>
    <w:lvl w:ilvl="1" w:tplc="04090019" w:tentative="1">
      <w:start w:val="1"/>
      <w:numFmt w:val="lowerLetter"/>
      <w:lvlText w:val="%2."/>
      <w:lvlJc w:val="left"/>
      <w:pPr>
        <w:ind w:left="4020" w:hanging="360"/>
      </w:pPr>
    </w:lvl>
    <w:lvl w:ilvl="2" w:tplc="0409001B" w:tentative="1">
      <w:start w:val="1"/>
      <w:numFmt w:val="lowerRoman"/>
      <w:lvlText w:val="%3."/>
      <w:lvlJc w:val="right"/>
      <w:pPr>
        <w:ind w:left="4740" w:hanging="180"/>
      </w:pPr>
    </w:lvl>
    <w:lvl w:ilvl="3" w:tplc="0409000F" w:tentative="1">
      <w:start w:val="1"/>
      <w:numFmt w:val="decimal"/>
      <w:lvlText w:val="%4."/>
      <w:lvlJc w:val="left"/>
      <w:pPr>
        <w:ind w:left="5460" w:hanging="360"/>
      </w:pPr>
    </w:lvl>
    <w:lvl w:ilvl="4" w:tplc="04090019" w:tentative="1">
      <w:start w:val="1"/>
      <w:numFmt w:val="lowerLetter"/>
      <w:lvlText w:val="%5."/>
      <w:lvlJc w:val="left"/>
      <w:pPr>
        <w:ind w:left="6180" w:hanging="360"/>
      </w:pPr>
    </w:lvl>
    <w:lvl w:ilvl="5" w:tplc="0409001B" w:tentative="1">
      <w:start w:val="1"/>
      <w:numFmt w:val="lowerRoman"/>
      <w:lvlText w:val="%6."/>
      <w:lvlJc w:val="right"/>
      <w:pPr>
        <w:ind w:left="6900" w:hanging="180"/>
      </w:pPr>
    </w:lvl>
    <w:lvl w:ilvl="6" w:tplc="0409000F" w:tentative="1">
      <w:start w:val="1"/>
      <w:numFmt w:val="decimal"/>
      <w:lvlText w:val="%7."/>
      <w:lvlJc w:val="left"/>
      <w:pPr>
        <w:ind w:left="7620" w:hanging="360"/>
      </w:pPr>
    </w:lvl>
    <w:lvl w:ilvl="7" w:tplc="04090019" w:tentative="1">
      <w:start w:val="1"/>
      <w:numFmt w:val="lowerLetter"/>
      <w:lvlText w:val="%8."/>
      <w:lvlJc w:val="left"/>
      <w:pPr>
        <w:ind w:left="8340" w:hanging="360"/>
      </w:pPr>
    </w:lvl>
    <w:lvl w:ilvl="8" w:tplc="0409001B" w:tentative="1">
      <w:start w:val="1"/>
      <w:numFmt w:val="lowerRoman"/>
      <w:lvlText w:val="%9."/>
      <w:lvlJc w:val="right"/>
      <w:pPr>
        <w:ind w:left="9060" w:hanging="180"/>
      </w:pPr>
    </w:lvl>
  </w:abstractNum>
  <w:abstractNum w:abstractNumId="32">
    <w:nsid w:val="29EB50AC"/>
    <w:multiLevelType w:val="hybridMultilevel"/>
    <w:tmpl w:val="E85A4D3A"/>
    <w:lvl w:ilvl="0" w:tplc="04210011">
      <w:start w:val="1"/>
      <w:numFmt w:val="decimal"/>
      <w:lvlText w:val="%1)"/>
      <w:lvlJc w:val="left"/>
      <w:pPr>
        <w:ind w:left="2520" w:hanging="360"/>
      </w:pPr>
      <w:rPr>
        <w:rFonts w:hint="default"/>
      </w:rPr>
    </w:lvl>
    <w:lvl w:ilvl="1" w:tplc="04210019">
      <w:start w:val="1"/>
      <w:numFmt w:val="lowerLetter"/>
      <w:lvlText w:val="%2."/>
      <w:lvlJc w:val="left"/>
      <w:pPr>
        <w:ind w:left="3240" w:hanging="360"/>
      </w:pPr>
    </w:lvl>
    <w:lvl w:ilvl="2" w:tplc="0421001B" w:tentative="1">
      <w:start w:val="1"/>
      <w:numFmt w:val="lowerRoman"/>
      <w:lvlText w:val="%3."/>
      <w:lvlJc w:val="right"/>
      <w:pPr>
        <w:ind w:left="3960" w:hanging="180"/>
      </w:pPr>
    </w:lvl>
    <w:lvl w:ilvl="3" w:tplc="0421000F" w:tentative="1">
      <w:start w:val="1"/>
      <w:numFmt w:val="decimal"/>
      <w:lvlText w:val="%4."/>
      <w:lvlJc w:val="left"/>
      <w:pPr>
        <w:ind w:left="4680" w:hanging="360"/>
      </w:pPr>
    </w:lvl>
    <w:lvl w:ilvl="4" w:tplc="04210019" w:tentative="1">
      <w:start w:val="1"/>
      <w:numFmt w:val="lowerLetter"/>
      <w:lvlText w:val="%5."/>
      <w:lvlJc w:val="left"/>
      <w:pPr>
        <w:ind w:left="5400" w:hanging="360"/>
      </w:pPr>
    </w:lvl>
    <w:lvl w:ilvl="5" w:tplc="0421001B" w:tentative="1">
      <w:start w:val="1"/>
      <w:numFmt w:val="lowerRoman"/>
      <w:lvlText w:val="%6."/>
      <w:lvlJc w:val="right"/>
      <w:pPr>
        <w:ind w:left="6120" w:hanging="180"/>
      </w:pPr>
    </w:lvl>
    <w:lvl w:ilvl="6" w:tplc="0421000F" w:tentative="1">
      <w:start w:val="1"/>
      <w:numFmt w:val="decimal"/>
      <w:lvlText w:val="%7."/>
      <w:lvlJc w:val="left"/>
      <w:pPr>
        <w:ind w:left="6840" w:hanging="360"/>
      </w:pPr>
    </w:lvl>
    <w:lvl w:ilvl="7" w:tplc="04210019" w:tentative="1">
      <w:start w:val="1"/>
      <w:numFmt w:val="lowerLetter"/>
      <w:lvlText w:val="%8."/>
      <w:lvlJc w:val="left"/>
      <w:pPr>
        <w:ind w:left="7560" w:hanging="360"/>
      </w:pPr>
    </w:lvl>
    <w:lvl w:ilvl="8" w:tplc="0421001B" w:tentative="1">
      <w:start w:val="1"/>
      <w:numFmt w:val="lowerRoman"/>
      <w:lvlText w:val="%9."/>
      <w:lvlJc w:val="right"/>
      <w:pPr>
        <w:ind w:left="8280" w:hanging="180"/>
      </w:pPr>
    </w:lvl>
  </w:abstractNum>
  <w:abstractNum w:abstractNumId="33">
    <w:nsid w:val="2C25397E"/>
    <w:multiLevelType w:val="hybridMultilevel"/>
    <w:tmpl w:val="838C1222"/>
    <w:lvl w:ilvl="0" w:tplc="8100674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nsid w:val="2CE2213D"/>
    <w:multiLevelType w:val="hybridMultilevel"/>
    <w:tmpl w:val="C5AAC0BE"/>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nsid w:val="2F311E14"/>
    <w:multiLevelType w:val="multilevel"/>
    <w:tmpl w:val="3F225E3E"/>
    <w:lvl w:ilvl="0">
      <w:start w:val="1"/>
      <w:numFmt w:val="lowerLetter"/>
      <w:lvlText w:val="%1."/>
      <w:lvlJc w:val="left"/>
      <w:pPr>
        <w:tabs>
          <w:tab w:val="num" w:pos="1800"/>
        </w:tabs>
        <w:ind w:left="1800" w:hanging="720"/>
      </w:pPr>
    </w:lvl>
    <w:lvl w:ilvl="1">
      <w:start w:val="1"/>
      <w:numFmt w:val="decimal"/>
      <w:lvlText w:val="%2."/>
      <w:lvlJc w:val="left"/>
      <w:pPr>
        <w:tabs>
          <w:tab w:val="num" w:pos="2520"/>
        </w:tabs>
        <w:ind w:left="2520" w:hanging="720"/>
      </w:pPr>
    </w:lvl>
    <w:lvl w:ilvl="2">
      <w:start w:val="1"/>
      <w:numFmt w:val="decimal"/>
      <w:lvlText w:val="%3."/>
      <w:lvlJc w:val="left"/>
      <w:pPr>
        <w:tabs>
          <w:tab w:val="num" w:pos="3240"/>
        </w:tabs>
        <w:ind w:left="3240" w:hanging="720"/>
      </w:pPr>
    </w:lvl>
    <w:lvl w:ilvl="3">
      <w:start w:val="1"/>
      <w:numFmt w:val="decimal"/>
      <w:lvlText w:val="%4."/>
      <w:lvlJc w:val="left"/>
      <w:pPr>
        <w:tabs>
          <w:tab w:val="num" w:pos="3960"/>
        </w:tabs>
        <w:ind w:left="3960" w:hanging="720"/>
      </w:pPr>
    </w:lvl>
    <w:lvl w:ilvl="4">
      <w:start w:val="1"/>
      <w:numFmt w:val="decimal"/>
      <w:lvlText w:val="%5."/>
      <w:lvlJc w:val="left"/>
      <w:pPr>
        <w:tabs>
          <w:tab w:val="num" w:pos="4680"/>
        </w:tabs>
        <w:ind w:left="4680" w:hanging="720"/>
      </w:pPr>
    </w:lvl>
    <w:lvl w:ilvl="5">
      <w:start w:val="1"/>
      <w:numFmt w:val="decimal"/>
      <w:lvlText w:val="%6."/>
      <w:lvlJc w:val="left"/>
      <w:pPr>
        <w:tabs>
          <w:tab w:val="num" w:pos="5400"/>
        </w:tabs>
        <w:ind w:left="5400" w:hanging="720"/>
      </w:pPr>
    </w:lvl>
    <w:lvl w:ilvl="6">
      <w:start w:val="1"/>
      <w:numFmt w:val="decimal"/>
      <w:lvlText w:val="%7."/>
      <w:lvlJc w:val="left"/>
      <w:pPr>
        <w:tabs>
          <w:tab w:val="num" w:pos="6120"/>
        </w:tabs>
        <w:ind w:left="6120" w:hanging="720"/>
      </w:pPr>
    </w:lvl>
    <w:lvl w:ilvl="7">
      <w:start w:val="1"/>
      <w:numFmt w:val="decimal"/>
      <w:lvlText w:val="%8."/>
      <w:lvlJc w:val="left"/>
      <w:pPr>
        <w:tabs>
          <w:tab w:val="num" w:pos="6840"/>
        </w:tabs>
        <w:ind w:left="6840" w:hanging="720"/>
      </w:pPr>
    </w:lvl>
    <w:lvl w:ilvl="8">
      <w:start w:val="1"/>
      <w:numFmt w:val="decimal"/>
      <w:lvlText w:val="%9."/>
      <w:lvlJc w:val="left"/>
      <w:pPr>
        <w:tabs>
          <w:tab w:val="num" w:pos="7560"/>
        </w:tabs>
        <w:ind w:left="7560" w:hanging="720"/>
      </w:pPr>
    </w:lvl>
  </w:abstractNum>
  <w:abstractNum w:abstractNumId="36">
    <w:nsid w:val="305865CA"/>
    <w:multiLevelType w:val="hybridMultilevel"/>
    <w:tmpl w:val="B030C412"/>
    <w:lvl w:ilvl="0" w:tplc="04210015">
      <w:start w:val="1"/>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7">
    <w:nsid w:val="30B01901"/>
    <w:multiLevelType w:val="hybridMultilevel"/>
    <w:tmpl w:val="43E645AC"/>
    <w:lvl w:ilvl="0" w:tplc="4A1EB528">
      <w:start w:val="1"/>
      <w:numFmt w:val="decimal"/>
      <w:lvlText w:val="%1."/>
      <w:lvlJc w:val="left"/>
      <w:pPr>
        <w:ind w:left="3960" w:hanging="360"/>
      </w:pPr>
      <w:rPr>
        <w:rFonts w:ascii="Arial" w:eastAsia="Calibri" w:hAnsi="Arial" w:cs="Arial"/>
      </w:rPr>
    </w:lvl>
    <w:lvl w:ilvl="1" w:tplc="04090019" w:tentative="1">
      <w:start w:val="1"/>
      <w:numFmt w:val="lowerLetter"/>
      <w:lvlText w:val="%2."/>
      <w:lvlJc w:val="left"/>
      <w:pPr>
        <w:ind w:left="4680" w:hanging="360"/>
      </w:pPr>
    </w:lvl>
    <w:lvl w:ilvl="2" w:tplc="0409001B" w:tentative="1">
      <w:start w:val="1"/>
      <w:numFmt w:val="lowerRoman"/>
      <w:lvlText w:val="%3."/>
      <w:lvlJc w:val="right"/>
      <w:pPr>
        <w:ind w:left="5400" w:hanging="180"/>
      </w:pPr>
    </w:lvl>
    <w:lvl w:ilvl="3" w:tplc="0409000F" w:tentative="1">
      <w:start w:val="1"/>
      <w:numFmt w:val="decimal"/>
      <w:lvlText w:val="%4."/>
      <w:lvlJc w:val="left"/>
      <w:pPr>
        <w:ind w:left="6120" w:hanging="360"/>
      </w:pPr>
    </w:lvl>
    <w:lvl w:ilvl="4" w:tplc="04090019" w:tentative="1">
      <w:start w:val="1"/>
      <w:numFmt w:val="lowerLetter"/>
      <w:lvlText w:val="%5."/>
      <w:lvlJc w:val="left"/>
      <w:pPr>
        <w:ind w:left="6840" w:hanging="360"/>
      </w:pPr>
    </w:lvl>
    <w:lvl w:ilvl="5" w:tplc="0409001B" w:tentative="1">
      <w:start w:val="1"/>
      <w:numFmt w:val="lowerRoman"/>
      <w:lvlText w:val="%6."/>
      <w:lvlJc w:val="right"/>
      <w:pPr>
        <w:ind w:left="7560" w:hanging="180"/>
      </w:pPr>
    </w:lvl>
    <w:lvl w:ilvl="6" w:tplc="0409000F" w:tentative="1">
      <w:start w:val="1"/>
      <w:numFmt w:val="decimal"/>
      <w:lvlText w:val="%7."/>
      <w:lvlJc w:val="left"/>
      <w:pPr>
        <w:ind w:left="8280" w:hanging="360"/>
      </w:pPr>
    </w:lvl>
    <w:lvl w:ilvl="7" w:tplc="04090019" w:tentative="1">
      <w:start w:val="1"/>
      <w:numFmt w:val="lowerLetter"/>
      <w:lvlText w:val="%8."/>
      <w:lvlJc w:val="left"/>
      <w:pPr>
        <w:ind w:left="9000" w:hanging="360"/>
      </w:pPr>
    </w:lvl>
    <w:lvl w:ilvl="8" w:tplc="0409001B" w:tentative="1">
      <w:start w:val="1"/>
      <w:numFmt w:val="lowerRoman"/>
      <w:lvlText w:val="%9."/>
      <w:lvlJc w:val="right"/>
      <w:pPr>
        <w:ind w:left="9720" w:hanging="180"/>
      </w:pPr>
    </w:lvl>
  </w:abstractNum>
  <w:abstractNum w:abstractNumId="38">
    <w:nsid w:val="312938B6"/>
    <w:multiLevelType w:val="hybridMultilevel"/>
    <w:tmpl w:val="C93814EA"/>
    <w:lvl w:ilvl="0" w:tplc="04210019">
      <w:start w:val="1"/>
      <w:numFmt w:val="lowerLetter"/>
      <w:lvlText w:val="%1."/>
      <w:lvlJc w:val="left"/>
      <w:pPr>
        <w:ind w:left="1440" w:hanging="360"/>
      </w:pPr>
      <w:rPr>
        <w:rFonts w:hint="default"/>
      </w:rPr>
    </w:lvl>
    <w:lvl w:ilvl="1" w:tplc="04210019">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39">
    <w:nsid w:val="37AA460D"/>
    <w:multiLevelType w:val="multilevel"/>
    <w:tmpl w:val="26C6F780"/>
    <w:lvl w:ilvl="0">
      <w:start w:val="1"/>
      <w:numFmt w:val="lowerLetter"/>
      <w:lvlText w:val="%1."/>
      <w:lvlJc w:val="left"/>
      <w:pPr>
        <w:tabs>
          <w:tab w:val="num" w:pos="1800"/>
        </w:tabs>
        <w:ind w:left="1800" w:hanging="720"/>
      </w:pPr>
      <w:rPr>
        <w:rFonts w:hint="default"/>
      </w:rPr>
    </w:lvl>
    <w:lvl w:ilvl="1">
      <w:start w:val="1"/>
      <w:numFmt w:val="decimal"/>
      <w:lvlText w:val="%2."/>
      <w:lvlJc w:val="left"/>
      <w:pPr>
        <w:tabs>
          <w:tab w:val="num" w:pos="2520"/>
        </w:tabs>
        <w:ind w:left="2520" w:hanging="720"/>
      </w:pPr>
      <w:rPr>
        <w:rFonts w:hint="default"/>
      </w:rPr>
    </w:lvl>
    <w:lvl w:ilvl="2">
      <w:start w:val="1"/>
      <w:numFmt w:val="decimal"/>
      <w:lvlText w:val="%3."/>
      <w:lvlJc w:val="left"/>
      <w:pPr>
        <w:tabs>
          <w:tab w:val="num" w:pos="3240"/>
        </w:tabs>
        <w:ind w:left="3240" w:hanging="720"/>
      </w:pPr>
      <w:rPr>
        <w:rFonts w:hint="default"/>
      </w:rPr>
    </w:lvl>
    <w:lvl w:ilvl="3">
      <w:start w:val="1"/>
      <w:numFmt w:val="decimal"/>
      <w:lvlText w:val="%4."/>
      <w:lvlJc w:val="left"/>
      <w:pPr>
        <w:tabs>
          <w:tab w:val="num" w:pos="3960"/>
        </w:tabs>
        <w:ind w:left="3960" w:hanging="720"/>
      </w:pPr>
      <w:rPr>
        <w:rFonts w:hint="default"/>
      </w:rPr>
    </w:lvl>
    <w:lvl w:ilvl="4">
      <w:start w:val="1"/>
      <w:numFmt w:val="decimal"/>
      <w:lvlText w:val="%5."/>
      <w:lvlJc w:val="left"/>
      <w:pPr>
        <w:tabs>
          <w:tab w:val="num" w:pos="4680"/>
        </w:tabs>
        <w:ind w:left="4680" w:hanging="720"/>
      </w:pPr>
      <w:rPr>
        <w:rFonts w:hint="default"/>
      </w:rPr>
    </w:lvl>
    <w:lvl w:ilvl="5">
      <w:start w:val="1"/>
      <w:numFmt w:val="decimal"/>
      <w:lvlText w:val="%6."/>
      <w:lvlJc w:val="left"/>
      <w:pPr>
        <w:tabs>
          <w:tab w:val="num" w:pos="5400"/>
        </w:tabs>
        <w:ind w:left="5400" w:hanging="720"/>
      </w:pPr>
      <w:rPr>
        <w:rFonts w:hint="default"/>
      </w:rPr>
    </w:lvl>
    <w:lvl w:ilvl="6">
      <w:start w:val="1"/>
      <w:numFmt w:val="decimal"/>
      <w:lvlText w:val="%7."/>
      <w:lvlJc w:val="left"/>
      <w:pPr>
        <w:tabs>
          <w:tab w:val="num" w:pos="6120"/>
        </w:tabs>
        <w:ind w:left="6120" w:hanging="720"/>
      </w:pPr>
      <w:rPr>
        <w:rFonts w:hint="default"/>
      </w:rPr>
    </w:lvl>
    <w:lvl w:ilvl="7">
      <w:start w:val="1"/>
      <w:numFmt w:val="decimal"/>
      <w:lvlText w:val="%8."/>
      <w:lvlJc w:val="left"/>
      <w:pPr>
        <w:tabs>
          <w:tab w:val="num" w:pos="6840"/>
        </w:tabs>
        <w:ind w:left="6840" w:hanging="720"/>
      </w:pPr>
      <w:rPr>
        <w:rFonts w:hint="default"/>
      </w:rPr>
    </w:lvl>
    <w:lvl w:ilvl="8">
      <w:start w:val="1"/>
      <w:numFmt w:val="decimal"/>
      <w:lvlText w:val="%9."/>
      <w:lvlJc w:val="left"/>
      <w:pPr>
        <w:tabs>
          <w:tab w:val="num" w:pos="7560"/>
        </w:tabs>
        <w:ind w:left="7560" w:hanging="720"/>
      </w:pPr>
      <w:rPr>
        <w:rFonts w:hint="default"/>
      </w:rPr>
    </w:lvl>
  </w:abstractNum>
  <w:abstractNum w:abstractNumId="40">
    <w:nsid w:val="3A6746E3"/>
    <w:multiLevelType w:val="hybridMultilevel"/>
    <w:tmpl w:val="6178A430"/>
    <w:lvl w:ilvl="0" w:tplc="E886EE16">
      <w:start w:val="1"/>
      <w:numFmt w:val="decimal"/>
      <w:lvlText w:val="%1."/>
      <w:lvlJc w:val="left"/>
      <w:pPr>
        <w:ind w:left="1080" w:hanging="360"/>
      </w:pPr>
      <w:rPr>
        <w:rFonts w:hint="default"/>
      </w:rPr>
    </w:lvl>
    <w:lvl w:ilvl="1" w:tplc="04210019">
      <w:start w:val="1"/>
      <w:numFmt w:val="lowerLetter"/>
      <w:lvlText w:val="%2."/>
      <w:lvlJc w:val="left"/>
      <w:pPr>
        <w:ind w:left="1800" w:hanging="360"/>
      </w:pPr>
    </w:lvl>
    <w:lvl w:ilvl="2" w:tplc="B030AF4C">
      <w:start w:val="1"/>
      <w:numFmt w:val="decimal"/>
      <w:lvlText w:val="%3)"/>
      <w:lvlJc w:val="left"/>
      <w:pPr>
        <w:ind w:left="2700" w:hanging="360"/>
      </w:pPr>
      <w:rPr>
        <w:rFonts w:ascii="Arial" w:eastAsiaTheme="minorHAnsi" w:hAnsi="Arial" w:cs="Arial"/>
        <w:color w:val="FF0000"/>
      </w:rPr>
    </w:lvl>
    <w:lvl w:ilvl="3" w:tplc="D668DA30">
      <w:start w:val="10"/>
      <w:numFmt w:val="decimal"/>
      <w:lvlText w:val="%4"/>
      <w:lvlJc w:val="left"/>
      <w:pPr>
        <w:ind w:left="3240" w:hanging="360"/>
      </w:pPr>
      <w:rPr>
        <w:rFonts w:hint="default"/>
      </w:r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41">
    <w:nsid w:val="3B184798"/>
    <w:multiLevelType w:val="hybridMultilevel"/>
    <w:tmpl w:val="27600F4A"/>
    <w:lvl w:ilvl="0" w:tplc="603A0FB8">
      <w:start w:val="1"/>
      <w:numFmt w:val="decimal"/>
      <w:lvlText w:val="%1."/>
      <w:lvlJc w:val="left"/>
      <w:pPr>
        <w:ind w:left="1080" w:hanging="360"/>
      </w:pPr>
      <w:rPr>
        <w:rFonts w:hint="default"/>
      </w:rPr>
    </w:lvl>
    <w:lvl w:ilvl="1" w:tplc="497C7B26">
      <w:start w:val="1"/>
      <w:numFmt w:val="lowerLetter"/>
      <w:lvlText w:val="%2."/>
      <w:lvlJc w:val="left"/>
      <w:pPr>
        <w:ind w:left="1800" w:hanging="360"/>
      </w:pPr>
      <w:rPr>
        <w:rFonts w:ascii="Arial" w:eastAsiaTheme="minorHAnsi" w:hAnsi="Arial" w:cs="Arial"/>
      </w:rPr>
    </w:lvl>
    <w:lvl w:ilvl="2" w:tplc="6BE6F214">
      <w:start w:val="1"/>
      <w:numFmt w:val="lowerLetter"/>
      <w:lvlText w:val="%3."/>
      <w:lvlJc w:val="right"/>
      <w:pPr>
        <w:ind w:left="2520" w:hanging="180"/>
      </w:pPr>
      <w:rPr>
        <w:rFonts w:ascii="Arial" w:eastAsia="Calibri" w:hAnsi="Arial" w:cs="Arial"/>
      </w:rPr>
    </w:lvl>
    <w:lvl w:ilvl="3" w:tplc="DB56FAA0">
      <w:start w:val="1"/>
      <w:numFmt w:val="upperLetter"/>
      <w:lvlText w:val="%4."/>
      <w:lvlJc w:val="left"/>
      <w:pPr>
        <w:ind w:left="3240" w:hanging="360"/>
      </w:pPr>
      <w:rPr>
        <w:rFonts w:hint="default"/>
      </w:r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42">
    <w:nsid w:val="3B480466"/>
    <w:multiLevelType w:val="multilevel"/>
    <w:tmpl w:val="C31ECBE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3">
    <w:nsid w:val="3B85252D"/>
    <w:multiLevelType w:val="hybridMultilevel"/>
    <w:tmpl w:val="6A0E154C"/>
    <w:lvl w:ilvl="0" w:tplc="D1E847D6">
      <w:start w:val="1"/>
      <w:numFmt w:val="lowerLetter"/>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44">
    <w:nsid w:val="3C9A2B3F"/>
    <w:multiLevelType w:val="hybridMultilevel"/>
    <w:tmpl w:val="8CB8E270"/>
    <w:lvl w:ilvl="0" w:tplc="03728E46">
      <w:start w:val="1"/>
      <w:numFmt w:val="lowerLetter"/>
      <w:lvlText w:val="%1)"/>
      <w:lvlJc w:val="left"/>
      <w:pPr>
        <w:ind w:left="2160" w:hanging="360"/>
      </w:pPr>
      <w:rPr>
        <w:rFonts w:hint="default"/>
      </w:rPr>
    </w:lvl>
    <w:lvl w:ilvl="1" w:tplc="04210019" w:tentative="1">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45">
    <w:nsid w:val="3F6C5561"/>
    <w:multiLevelType w:val="hybridMultilevel"/>
    <w:tmpl w:val="C1A0CA04"/>
    <w:lvl w:ilvl="0" w:tplc="04210011">
      <w:start w:val="1"/>
      <w:numFmt w:val="decimal"/>
      <w:lvlText w:val="%1)"/>
      <w:lvlJc w:val="left"/>
      <w:pPr>
        <w:ind w:left="720" w:hanging="360"/>
      </w:pPr>
    </w:lvl>
    <w:lvl w:ilvl="1" w:tplc="04210019" w:tentative="1">
      <w:start w:val="1"/>
      <w:numFmt w:val="lowerLetter"/>
      <w:lvlText w:val="%2."/>
      <w:lvlJc w:val="left"/>
      <w:pPr>
        <w:ind w:left="1440" w:hanging="360"/>
      </w:pPr>
    </w:lvl>
    <w:lvl w:ilvl="2" w:tplc="935A8090">
      <w:start w:val="1"/>
      <w:numFmt w:val="decimal"/>
      <w:lvlText w:val="%3)"/>
      <w:lvlJc w:val="right"/>
      <w:pPr>
        <w:ind w:left="2160" w:hanging="180"/>
      </w:pPr>
      <w:rPr>
        <w:rFonts w:ascii="Arial" w:eastAsia="Times New Roman" w:hAnsi="Arial" w:cs="Arial"/>
      </w:rPr>
    </w:lvl>
    <w:lvl w:ilvl="3" w:tplc="0421000F">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6">
    <w:nsid w:val="40B0609B"/>
    <w:multiLevelType w:val="hybridMultilevel"/>
    <w:tmpl w:val="31981098"/>
    <w:lvl w:ilvl="0" w:tplc="82764750">
      <w:start w:val="1"/>
      <w:numFmt w:val="lowerLetter"/>
      <w:lvlText w:val="%1."/>
      <w:lvlJc w:val="left"/>
      <w:pPr>
        <w:ind w:left="1494" w:hanging="360"/>
      </w:pPr>
      <w:rPr>
        <w:rFonts w:hint="default"/>
      </w:rPr>
    </w:lvl>
    <w:lvl w:ilvl="1" w:tplc="04210019" w:tentative="1">
      <w:start w:val="1"/>
      <w:numFmt w:val="lowerLetter"/>
      <w:lvlText w:val="%2."/>
      <w:lvlJc w:val="left"/>
      <w:pPr>
        <w:ind w:left="2214" w:hanging="360"/>
      </w:pPr>
    </w:lvl>
    <w:lvl w:ilvl="2" w:tplc="0421001B" w:tentative="1">
      <w:start w:val="1"/>
      <w:numFmt w:val="lowerRoman"/>
      <w:lvlText w:val="%3."/>
      <w:lvlJc w:val="right"/>
      <w:pPr>
        <w:ind w:left="2934" w:hanging="180"/>
      </w:pPr>
    </w:lvl>
    <w:lvl w:ilvl="3" w:tplc="0421000F" w:tentative="1">
      <w:start w:val="1"/>
      <w:numFmt w:val="decimal"/>
      <w:lvlText w:val="%4."/>
      <w:lvlJc w:val="left"/>
      <w:pPr>
        <w:ind w:left="3654" w:hanging="360"/>
      </w:pPr>
    </w:lvl>
    <w:lvl w:ilvl="4" w:tplc="04210019" w:tentative="1">
      <w:start w:val="1"/>
      <w:numFmt w:val="lowerLetter"/>
      <w:lvlText w:val="%5."/>
      <w:lvlJc w:val="left"/>
      <w:pPr>
        <w:ind w:left="4374" w:hanging="360"/>
      </w:pPr>
    </w:lvl>
    <w:lvl w:ilvl="5" w:tplc="0421001B" w:tentative="1">
      <w:start w:val="1"/>
      <w:numFmt w:val="lowerRoman"/>
      <w:lvlText w:val="%6."/>
      <w:lvlJc w:val="right"/>
      <w:pPr>
        <w:ind w:left="5094" w:hanging="180"/>
      </w:pPr>
    </w:lvl>
    <w:lvl w:ilvl="6" w:tplc="0421000F" w:tentative="1">
      <w:start w:val="1"/>
      <w:numFmt w:val="decimal"/>
      <w:lvlText w:val="%7."/>
      <w:lvlJc w:val="left"/>
      <w:pPr>
        <w:ind w:left="5814" w:hanging="360"/>
      </w:pPr>
    </w:lvl>
    <w:lvl w:ilvl="7" w:tplc="04210019" w:tentative="1">
      <w:start w:val="1"/>
      <w:numFmt w:val="lowerLetter"/>
      <w:lvlText w:val="%8."/>
      <w:lvlJc w:val="left"/>
      <w:pPr>
        <w:ind w:left="6534" w:hanging="360"/>
      </w:pPr>
    </w:lvl>
    <w:lvl w:ilvl="8" w:tplc="0421001B" w:tentative="1">
      <w:start w:val="1"/>
      <w:numFmt w:val="lowerRoman"/>
      <w:lvlText w:val="%9."/>
      <w:lvlJc w:val="right"/>
      <w:pPr>
        <w:ind w:left="7254" w:hanging="180"/>
      </w:pPr>
    </w:lvl>
  </w:abstractNum>
  <w:abstractNum w:abstractNumId="47">
    <w:nsid w:val="41286805"/>
    <w:multiLevelType w:val="hybridMultilevel"/>
    <w:tmpl w:val="4880BFB4"/>
    <w:lvl w:ilvl="0" w:tplc="B0005C32">
      <w:start w:val="1"/>
      <w:numFmt w:val="decimal"/>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48">
    <w:nsid w:val="4270760B"/>
    <w:multiLevelType w:val="hybridMultilevel"/>
    <w:tmpl w:val="466062D8"/>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9">
    <w:nsid w:val="447874F4"/>
    <w:multiLevelType w:val="hybridMultilevel"/>
    <w:tmpl w:val="2F005C6C"/>
    <w:lvl w:ilvl="0" w:tplc="0421000F">
      <w:start w:val="1"/>
      <w:numFmt w:val="decimal"/>
      <w:lvlText w:val="%1."/>
      <w:lvlJc w:val="left"/>
      <w:pPr>
        <w:ind w:left="1996" w:hanging="360"/>
      </w:pPr>
    </w:lvl>
    <w:lvl w:ilvl="1" w:tplc="04210019" w:tentative="1">
      <w:start w:val="1"/>
      <w:numFmt w:val="lowerLetter"/>
      <w:lvlText w:val="%2."/>
      <w:lvlJc w:val="left"/>
      <w:pPr>
        <w:ind w:left="2716" w:hanging="360"/>
      </w:pPr>
    </w:lvl>
    <w:lvl w:ilvl="2" w:tplc="0421001B" w:tentative="1">
      <w:start w:val="1"/>
      <w:numFmt w:val="lowerRoman"/>
      <w:lvlText w:val="%3."/>
      <w:lvlJc w:val="right"/>
      <w:pPr>
        <w:ind w:left="3436" w:hanging="180"/>
      </w:pPr>
    </w:lvl>
    <w:lvl w:ilvl="3" w:tplc="0421000F" w:tentative="1">
      <w:start w:val="1"/>
      <w:numFmt w:val="decimal"/>
      <w:lvlText w:val="%4."/>
      <w:lvlJc w:val="left"/>
      <w:pPr>
        <w:ind w:left="4156" w:hanging="360"/>
      </w:pPr>
    </w:lvl>
    <w:lvl w:ilvl="4" w:tplc="04210019" w:tentative="1">
      <w:start w:val="1"/>
      <w:numFmt w:val="lowerLetter"/>
      <w:lvlText w:val="%5."/>
      <w:lvlJc w:val="left"/>
      <w:pPr>
        <w:ind w:left="4876" w:hanging="360"/>
      </w:pPr>
    </w:lvl>
    <w:lvl w:ilvl="5" w:tplc="0421001B" w:tentative="1">
      <w:start w:val="1"/>
      <w:numFmt w:val="lowerRoman"/>
      <w:lvlText w:val="%6."/>
      <w:lvlJc w:val="right"/>
      <w:pPr>
        <w:ind w:left="5596" w:hanging="180"/>
      </w:pPr>
    </w:lvl>
    <w:lvl w:ilvl="6" w:tplc="0421000F" w:tentative="1">
      <w:start w:val="1"/>
      <w:numFmt w:val="decimal"/>
      <w:lvlText w:val="%7."/>
      <w:lvlJc w:val="left"/>
      <w:pPr>
        <w:ind w:left="6316" w:hanging="360"/>
      </w:pPr>
    </w:lvl>
    <w:lvl w:ilvl="7" w:tplc="04210019" w:tentative="1">
      <w:start w:val="1"/>
      <w:numFmt w:val="lowerLetter"/>
      <w:lvlText w:val="%8."/>
      <w:lvlJc w:val="left"/>
      <w:pPr>
        <w:ind w:left="7036" w:hanging="360"/>
      </w:pPr>
    </w:lvl>
    <w:lvl w:ilvl="8" w:tplc="0421001B" w:tentative="1">
      <w:start w:val="1"/>
      <w:numFmt w:val="lowerRoman"/>
      <w:lvlText w:val="%9."/>
      <w:lvlJc w:val="right"/>
      <w:pPr>
        <w:ind w:left="7756" w:hanging="180"/>
      </w:pPr>
    </w:lvl>
  </w:abstractNum>
  <w:abstractNum w:abstractNumId="50">
    <w:nsid w:val="48953469"/>
    <w:multiLevelType w:val="multilevel"/>
    <w:tmpl w:val="B92698A6"/>
    <w:lvl w:ilvl="0">
      <w:start w:val="1"/>
      <w:numFmt w:val="lowerLetter"/>
      <w:lvlText w:val="%1."/>
      <w:lvlJc w:val="left"/>
      <w:pPr>
        <w:tabs>
          <w:tab w:val="num" w:pos="1920"/>
        </w:tabs>
        <w:ind w:left="1920" w:hanging="720"/>
      </w:pPr>
    </w:lvl>
    <w:lvl w:ilvl="1">
      <w:start w:val="1"/>
      <w:numFmt w:val="decimal"/>
      <w:lvlText w:val="%2."/>
      <w:lvlJc w:val="left"/>
      <w:pPr>
        <w:tabs>
          <w:tab w:val="num" w:pos="2640"/>
        </w:tabs>
        <w:ind w:left="2640" w:hanging="720"/>
      </w:pPr>
    </w:lvl>
    <w:lvl w:ilvl="2">
      <w:start w:val="1"/>
      <w:numFmt w:val="decimal"/>
      <w:lvlText w:val="%3."/>
      <w:lvlJc w:val="left"/>
      <w:pPr>
        <w:tabs>
          <w:tab w:val="num" w:pos="3360"/>
        </w:tabs>
        <w:ind w:left="3360" w:hanging="720"/>
      </w:pPr>
    </w:lvl>
    <w:lvl w:ilvl="3">
      <w:start w:val="1"/>
      <w:numFmt w:val="decimal"/>
      <w:lvlText w:val="%4."/>
      <w:lvlJc w:val="left"/>
      <w:pPr>
        <w:tabs>
          <w:tab w:val="num" w:pos="4080"/>
        </w:tabs>
        <w:ind w:left="4080" w:hanging="720"/>
      </w:pPr>
    </w:lvl>
    <w:lvl w:ilvl="4">
      <w:start w:val="1"/>
      <w:numFmt w:val="decimal"/>
      <w:lvlText w:val="%5."/>
      <w:lvlJc w:val="left"/>
      <w:pPr>
        <w:tabs>
          <w:tab w:val="num" w:pos="4800"/>
        </w:tabs>
        <w:ind w:left="4800" w:hanging="720"/>
      </w:pPr>
    </w:lvl>
    <w:lvl w:ilvl="5">
      <w:start w:val="1"/>
      <w:numFmt w:val="decimal"/>
      <w:lvlText w:val="%6."/>
      <w:lvlJc w:val="left"/>
      <w:pPr>
        <w:tabs>
          <w:tab w:val="num" w:pos="5520"/>
        </w:tabs>
        <w:ind w:left="5520" w:hanging="720"/>
      </w:pPr>
    </w:lvl>
    <w:lvl w:ilvl="6">
      <w:start w:val="1"/>
      <w:numFmt w:val="decimal"/>
      <w:lvlText w:val="%7."/>
      <w:lvlJc w:val="left"/>
      <w:pPr>
        <w:tabs>
          <w:tab w:val="num" w:pos="6240"/>
        </w:tabs>
        <w:ind w:left="6240" w:hanging="720"/>
      </w:pPr>
    </w:lvl>
    <w:lvl w:ilvl="7">
      <w:start w:val="1"/>
      <w:numFmt w:val="decimal"/>
      <w:lvlText w:val="%8."/>
      <w:lvlJc w:val="left"/>
      <w:pPr>
        <w:tabs>
          <w:tab w:val="num" w:pos="6960"/>
        </w:tabs>
        <w:ind w:left="6960" w:hanging="720"/>
      </w:pPr>
    </w:lvl>
    <w:lvl w:ilvl="8">
      <w:start w:val="1"/>
      <w:numFmt w:val="decimal"/>
      <w:lvlText w:val="%9."/>
      <w:lvlJc w:val="left"/>
      <w:pPr>
        <w:tabs>
          <w:tab w:val="num" w:pos="7680"/>
        </w:tabs>
        <w:ind w:left="7680" w:hanging="720"/>
      </w:pPr>
    </w:lvl>
  </w:abstractNum>
  <w:abstractNum w:abstractNumId="51">
    <w:nsid w:val="4AD512EF"/>
    <w:multiLevelType w:val="hybridMultilevel"/>
    <w:tmpl w:val="9E8838EA"/>
    <w:lvl w:ilvl="0" w:tplc="1CFC62C6">
      <w:start w:val="1"/>
      <w:numFmt w:val="decimal"/>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52">
    <w:nsid w:val="4CAC3405"/>
    <w:multiLevelType w:val="hybridMultilevel"/>
    <w:tmpl w:val="32BA59AA"/>
    <w:lvl w:ilvl="0" w:tplc="431A936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3">
    <w:nsid w:val="4D200620"/>
    <w:multiLevelType w:val="hybridMultilevel"/>
    <w:tmpl w:val="819E2420"/>
    <w:lvl w:ilvl="0" w:tplc="04210015">
      <w:start w:val="1"/>
      <w:numFmt w:val="upperLetter"/>
      <w:lvlText w:val="%1."/>
      <w:lvlJc w:val="left"/>
      <w:pPr>
        <w:ind w:left="720" w:hanging="360"/>
      </w:pPr>
      <w:rPr>
        <w:rFonts w:hint="default"/>
      </w:rPr>
    </w:lvl>
    <w:lvl w:ilvl="1" w:tplc="04210019">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4">
    <w:nsid w:val="4E030A4A"/>
    <w:multiLevelType w:val="hybridMultilevel"/>
    <w:tmpl w:val="096256E6"/>
    <w:lvl w:ilvl="0" w:tplc="257E9A9E">
      <w:start w:val="1"/>
      <w:numFmt w:val="lowerLetter"/>
      <w:lvlText w:val="%1."/>
      <w:lvlJc w:val="left"/>
      <w:pPr>
        <w:ind w:left="2080" w:hanging="360"/>
      </w:pPr>
      <w:rPr>
        <w:rFonts w:ascii="Arial" w:eastAsiaTheme="minorHAnsi" w:hAnsi="Arial" w:cs="Arial"/>
      </w:rPr>
    </w:lvl>
    <w:lvl w:ilvl="1" w:tplc="04210019" w:tentative="1">
      <w:start w:val="1"/>
      <w:numFmt w:val="lowerLetter"/>
      <w:lvlText w:val="%2."/>
      <w:lvlJc w:val="left"/>
      <w:pPr>
        <w:ind w:left="2800" w:hanging="360"/>
      </w:pPr>
    </w:lvl>
    <w:lvl w:ilvl="2" w:tplc="0421001B" w:tentative="1">
      <w:start w:val="1"/>
      <w:numFmt w:val="lowerRoman"/>
      <w:lvlText w:val="%3."/>
      <w:lvlJc w:val="right"/>
      <w:pPr>
        <w:ind w:left="3520" w:hanging="180"/>
      </w:pPr>
    </w:lvl>
    <w:lvl w:ilvl="3" w:tplc="0421000F" w:tentative="1">
      <w:start w:val="1"/>
      <w:numFmt w:val="decimal"/>
      <w:lvlText w:val="%4."/>
      <w:lvlJc w:val="left"/>
      <w:pPr>
        <w:ind w:left="4240" w:hanging="360"/>
      </w:pPr>
    </w:lvl>
    <w:lvl w:ilvl="4" w:tplc="04210019" w:tentative="1">
      <w:start w:val="1"/>
      <w:numFmt w:val="lowerLetter"/>
      <w:lvlText w:val="%5."/>
      <w:lvlJc w:val="left"/>
      <w:pPr>
        <w:ind w:left="4960" w:hanging="360"/>
      </w:pPr>
    </w:lvl>
    <w:lvl w:ilvl="5" w:tplc="0421001B" w:tentative="1">
      <w:start w:val="1"/>
      <w:numFmt w:val="lowerRoman"/>
      <w:lvlText w:val="%6."/>
      <w:lvlJc w:val="right"/>
      <w:pPr>
        <w:ind w:left="5680" w:hanging="180"/>
      </w:pPr>
    </w:lvl>
    <w:lvl w:ilvl="6" w:tplc="0421000F" w:tentative="1">
      <w:start w:val="1"/>
      <w:numFmt w:val="decimal"/>
      <w:lvlText w:val="%7."/>
      <w:lvlJc w:val="left"/>
      <w:pPr>
        <w:ind w:left="6400" w:hanging="360"/>
      </w:pPr>
    </w:lvl>
    <w:lvl w:ilvl="7" w:tplc="04210019" w:tentative="1">
      <w:start w:val="1"/>
      <w:numFmt w:val="lowerLetter"/>
      <w:lvlText w:val="%8."/>
      <w:lvlJc w:val="left"/>
      <w:pPr>
        <w:ind w:left="7120" w:hanging="360"/>
      </w:pPr>
    </w:lvl>
    <w:lvl w:ilvl="8" w:tplc="0421001B" w:tentative="1">
      <w:start w:val="1"/>
      <w:numFmt w:val="lowerRoman"/>
      <w:lvlText w:val="%9."/>
      <w:lvlJc w:val="right"/>
      <w:pPr>
        <w:ind w:left="7840" w:hanging="180"/>
      </w:pPr>
    </w:lvl>
  </w:abstractNum>
  <w:abstractNum w:abstractNumId="55">
    <w:nsid w:val="4EC80E8F"/>
    <w:multiLevelType w:val="hybridMultilevel"/>
    <w:tmpl w:val="52120B20"/>
    <w:lvl w:ilvl="0" w:tplc="4A3C7412">
      <w:start w:val="1"/>
      <w:numFmt w:val="lowerLetter"/>
      <w:lvlText w:val="%1)"/>
      <w:lvlJc w:val="left"/>
      <w:pPr>
        <w:ind w:left="2880" w:hanging="360"/>
      </w:pPr>
      <w:rPr>
        <w:rFonts w:hint="default"/>
      </w:rPr>
    </w:lvl>
    <w:lvl w:ilvl="1" w:tplc="04210019" w:tentative="1">
      <w:start w:val="1"/>
      <w:numFmt w:val="lowerLetter"/>
      <w:lvlText w:val="%2."/>
      <w:lvlJc w:val="left"/>
      <w:pPr>
        <w:ind w:left="3600" w:hanging="360"/>
      </w:pPr>
    </w:lvl>
    <w:lvl w:ilvl="2" w:tplc="0421001B" w:tentative="1">
      <w:start w:val="1"/>
      <w:numFmt w:val="lowerRoman"/>
      <w:lvlText w:val="%3."/>
      <w:lvlJc w:val="right"/>
      <w:pPr>
        <w:ind w:left="4320" w:hanging="180"/>
      </w:pPr>
    </w:lvl>
    <w:lvl w:ilvl="3" w:tplc="0421000F" w:tentative="1">
      <w:start w:val="1"/>
      <w:numFmt w:val="decimal"/>
      <w:lvlText w:val="%4."/>
      <w:lvlJc w:val="left"/>
      <w:pPr>
        <w:ind w:left="5040" w:hanging="360"/>
      </w:pPr>
    </w:lvl>
    <w:lvl w:ilvl="4" w:tplc="04210019" w:tentative="1">
      <w:start w:val="1"/>
      <w:numFmt w:val="lowerLetter"/>
      <w:lvlText w:val="%5."/>
      <w:lvlJc w:val="left"/>
      <w:pPr>
        <w:ind w:left="5760" w:hanging="360"/>
      </w:pPr>
    </w:lvl>
    <w:lvl w:ilvl="5" w:tplc="0421001B" w:tentative="1">
      <w:start w:val="1"/>
      <w:numFmt w:val="lowerRoman"/>
      <w:lvlText w:val="%6."/>
      <w:lvlJc w:val="right"/>
      <w:pPr>
        <w:ind w:left="6480" w:hanging="180"/>
      </w:pPr>
    </w:lvl>
    <w:lvl w:ilvl="6" w:tplc="0421000F" w:tentative="1">
      <w:start w:val="1"/>
      <w:numFmt w:val="decimal"/>
      <w:lvlText w:val="%7."/>
      <w:lvlJc w:val="left"/>
      <w:pPr>
        <w:ind w:left="7200" w:hanging="360"/>
      </w:pPr>
    </w:lvl>
    <w:lvl w:ilvl="7" w:tplc="04210019" w:tentative="1">
      <w:start w:val="1"/>
      <w:numFmt w:val="lowerLetter"/>
      <w:lvlText w:val="%8."/>
      <w:lvlJc w:val="left"/>
      <w:pPr>
        <w:ind w:left="7920" w:hanging="360"/>
      </w:pPr>
    </w:lvl>
    <w:lvl w:ilvl="8" w:tplc="0421001B" w:tentative="1">
      <w:start w:val="1"/>
      <w:numFmt w:val="lowerRoman"/>
      <w:lvlText w:val="%9."/>
      <w:lvlJc w:val="right"/>
      <w:pPr>
        <w:ind w:left="8640" w:hanging="180"/>
      </w:pPr>
    </w:lvl>
  </w:abstractNum>
  <w:abstractNum w:abstractNumId="56">
    <w:nsid w:val="4F134AA6"/>
    <w:multiLevelType w:val="hybridMultilevel"/>
    <w:tmpl w:val="0A723508"/>
    <w:lvl w:ilvl="0" w:tplc="CB562E8C">
      <w:start w:val="1"/>
      <w:numFmt w:val="decimal"/>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57">
    <w:nsid w:val="51394610"/>
    <w:multiLevelType w:val="hybridMultilevel"/>
    <w:tmpl w:val="8E0CC686"/>
    <w:lvl w:ilvl="0" w:tplc="94527302">
      <w:start w:val="1"/>
      <w:numFmt w:val="decimal"/>
      <w:lvlText w:val="%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58">
    <w:nsid w:val="53884508"/>
    <w:multiLevelType w:val="hybridMultilevel"/>
    <w:tmpl w:val="9D289CF8"/>
    <w:lvl w:ilvl="0" w:tplc="97B6B4C0">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59">
    <w:nsid w:val="55252FBD"/>
    <w:multiLevelType w:val="hybridMultilevel"/>
    <w:tmpl w:val="45B6E532"/>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0">
    <w:nsid w:val="568F7187"/>
    <w:multiLevelType w:val="hybridMultilevel"/>
    <w:tmpl w:val="2794CF3E"/>
    <w:lvl w:ilvl="0" w:tplc="04090015">
      <w:start w:val="1"/>
      <w:numFmt w:val="upperLetter"/>
      <w:lvlText w:val="%1."/>
      <w:lvlJc w:val="left"/>
      <w:pPr>
        <w:ind w:left="720" w:hanging="360"/>
      </w:pPr>
      <w:rPr>
        <w:rFonts w:hint="default"/>
      </w:rPr>
    </w:lvl>
    <w:lvl w:ilvl="1" w:tplc="3C94792C">
      <w:start w:val="1"/>
      <w:numFmt w:val="decimal"/>
      <w:lvlText w:val="%2."/>
      <w:lvlJc w:val="left"/>
      <w:pPr>
        <w:ind w:left="1440" w:hanging="360"/>
      </w:pPr>
      <w:rPr>
        <w:rFonts w:ascii="Arial" w:eastAsiaTheme="minorHAnsi" w:hAnsi="Arial" w:cs="Arial"/>
        <w:sz w:val="24"/>
        <w:szCs w:val="24"/>
      </w:rPr>
    </w:lvl>
    <w:lvl w:ilvl="2" w:tplc="7EFE5424">
      <w:start w:val="1"/>
      <w:numFmt w:val="lowerLetter"/>
      <w:lvlText w:val="%3."/>
      <w:lvlJc w:val="left"/>
      <w:pPr>
        <w:ind w:left="2340" w:hanging="360"/>
      </w:pPr>
      <w:rPr>
        <w:rFonts w:ascii="Arial" w:hAnsi="Arial" w:cs="Arial" w:hint="default"/>
        <w:sz w:val="24"/>
        <w:szCs w:val="24"/>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nsid w:val="56AB28B5"/>
    <w:multiLevelType w:val="hybridMultilevel"/>
    <w:tmpl w:val="07048D0E"/>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2">
    <w:nsid w:val="587DEE2F"/>
    <w:multiLevelType w:val="singleLevel"/>
    <w:tmpl w:val="587DEE2F"/>
    <w:lvl w:ilvl="0">
      <w:start w:val="1"/>
      <w:numFmt w:val="lowerLetter"/>
      <w:lvlText w:val="%1)"/>
      <w:lvlJc w:val="left"/>
      <w:pPr>
        <w:tabs>
          <w:tab w:val="num" w:pos="425"/>
        </w:tabs>
        <w:ind w:left="425" w:hanging="425"/>
      </w:pPr>
      <w:rPr>
        <w:rFonts w:hint="default"/>
      </w:rPr>
    </w:lvl>
  </w:abstractNum>
  <w:abstractNum w:abstractNumId="63">
    <w:nsid w:val="595F59C1"/>
    <w:multiLevelType w:val="hybridMultilevel"/>
    <w:tmpl w:val="C644A92E"/>
    <w:lvl w:ilvl="0" w:tplc="89365EEA">
      <w:start w:val="1"/>
      <w:numFmt w:val="decimal"/>
      <w:lvlText w:val="%1."/>
      <w:lvlJc w:val="left"/>
      <w:pPr>
        <w:ind w:left="1080" w:hanging="360"/>
      </w:pPr>
      <w:rPr>
        <w:rFonts w:hint="default"/>
        <w:b w:val="0"/>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64">
    <w:nsid w:val="5BAB719B"/>
    <w:multiLevelType w:val="hybridMultilevel"/>
    <w:tmpl w:val="10AAC4E6"/>
    <w:lvl w:ilvl="0" w:tplc="E6E2F372">
      <w:start w:val="1"/>
      <w:numFmt w:val="lowerLetter"/>
      <w:lvlText w:val="%1."/>
      <w:lvlJc w:val="left"/>
      <w:pPr>
        <w:ind w:left="1440" w:hanging="360"/>
      </w:pPr>
      <w:rPr>
        <w:rFonts w:hint="default"/>
        <w:b w:val="0"/>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65">
    <w:nsid w:val="62E94816"/>
    <w:multiLevelType w:val="hybridMultilevel"/>
    <w:tmpl w:val="819E2420"/>
    <w:lvl w:ilvl="0" w:tplc="04210015">
      <w:start w:val="1"/>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6">
    <w:nsid w:val="633411AF"/>
    <w:multiLevelType w:val="hybridMultilevel"/>
    <w:tmpl w:val="FE0CB91A"/>
    <w:lvl w:ilvl="0" w:tplc="F23A2DE4">
      <w:start w:val="1"/>
      <w:numFmt w:val="decimal"/>
      <w:lvlText w:val="%1)"/>
      <w:lvlJc w:val="left"/>
      <w:pPr>
        <w:ind w:left="2520" w:hanging="360"/>
      </w:pPr>
      <w:rPr>
        <w:rFonts w:hint="default"/>
      </w:rPr>
    </w:lvl>
    <w:lvl w:ilvl="1" w:tplc="04210019" w:tentative="1">
      <w:start w:val="1"/>
      <w:numFmt w:val="lowerLetter"/>
      <w:lvlText w:val="%2."/>
      <w:lvlJc w:val="left"/>
      <w:pPr>
        <w:ind w:left="3240" w:hanging="360"/>
      </w:pPr>
    </w:lvl>
    <w:lvl w:ilvl="2" w:tplc="0421001B" w:tentative="1">
      <w:start w:val="1"/>
      <w:numFmt w:val="lowerRoman"/>
      <w:lvlText w:val="%3."/>
      <w:lvlJc w:val="right"/>
      <w:pPr>
        <w:ind w:left="3960" w:hanging="180"/>
      </w:pPr>
    </w:lvl>
    <w:lvl w:ilvl="3" w:tplc="0421000F" w:tentative="1">
      <w:start w:val="1"/>
      <w:numFmt w:val="decimal"/>
      <w:lvlText w:val="%4."/>
      <w:lvlJc w:val="left"/>
      <w:pPr>
        <w:ind w:left="4680" w:hanging="360"/>
      </w:pPr>
    </w:lvl>
    <w:lvl w:ilvl="4" w:tplc="04210019" w:tentative="1">
      <w:start w:val="1"/>
      <w:numFmt w:val="lowerLetter"/>
      <w:lvlText w:val="%5."/>
      <w:lvlJc w:val="left"/>
      <w:pPr>
        <w:ind w:left="5400" w:hanging="360"/>
      </w:pPr>
    </w:lvl>
    <w:lvl w:ilvl="5" w:tplc="0421001B" w:tentative="1">
      <w:start w:val="1"/>
      <w:numFmt w:val="lowerRoman"/>
      <w:lvlText w:val="%6."/>
      <w:lvlJc w:val="right"/>
      <w:pPr>
        <w:ind w:left="6120" w:hanging="180"/>
      </w:pPr>
    </w:lvl>
    <w:lvl w:ilvl="6" w:tplc="0421000F" w:tentative="1">
      <w:start w:val="1"/>
      <w:numFmt w:val="decimal"/>
      <w:lvlText w:val="%7."/>
      <w:lvlJc w:val="left"/>
      <w:pPr>
        <w:ind w:left="6840" w:hanging="360"/>
      </w:pPr>
    </w:lvl>
    <w:lvl w:ilvl="7" w:tplc="04210019" w:tentative="1">
      <w:start w:val="1"/>
      <w:numFmt w:val="lowerLetter"/>
      <w:lvlText w:val="%8."/>
      <w:lvlJc w:val="left"/>
      <w:pPr>
        <w:ind w:left="7560" w:hanging="360"/>
      </w:pPr>
    </w:lvl>
    <w:lvl w:ilvl="8" w:tplc="0421001B" w:tentative="1">
      <w:start w:val="1"/>
      <w:numFmt w:val="lowerRoman"/>
      <w:lvlText w:val="%9."/>
      <w:lvlJc w:val="right"/>
      <w:pPr>
        <w:ind w:left="8280" w:hanging="180"/>
      </w:pPr>
    </w:lvl>
  </w:abstractNum>
  <w:abstractNum w:abstractNumId="67">
    <w:nsid w:val="637D0B18"/>
    <w:multiLevelType w:val="hybridMultilevel"/>
    <w:tmpl w:val="B618647E"/>
    <w:lvl w:ilvl="0" w:tplc="C66C9C88">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68">
    <w:nsid w:val="641C6209"/>
    <w:multiLevelType w:val="hybridMultilevel"/>
    <w:tmpl w:val="99D28E9A"/>
    <w:lvl w:ilvl="0" w:tplc="018A587A">
      <w:start w:val="1"/>
      <w:numFmt w:val="decimal"/>
      <w:lvlText w:val="%1."/>
      <w:lvlJc w:val="left"/>
      <w:pPr>
        <w:ind w:left="1080" w:hanging="360"/>
      </w:pPr>
      <w:rPr>
        <w:rFonts w:hint="default"/>
      </w:rPr>
    </w:lvl>
    <w:lvl w:ilvl="1" w:tplc="04210019">
      <w:start w:val="1"/>
      <w:numFmt w:val="lowerLetter"/>
      <w:lvlText w:val="%2."/>
      <w:lvlJc w:val="left"/>
      <w:pPr>
        <w:ind w:left="1800" w:hanging="360"/>
      </w:pPr>
    </w:lvl>
    <w:lvl w:ilvl="2" w:tplc="0421001B">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69">
    <w:nsid w:val="67B5497A"/>
    <w:multiLevelType w:val="hybridMultilevel"/>
    <w:tmpl w:val="A8E4A506"/>
    <w:lvl w:ilvl="0" w:tplc="E61C5086">
      <w:start w:val="1"/>
      <w:numFmt w:val="lowerLetter"/>
      <w:lvlText w:val="%1)"/>
      <w:lvlJc w:val="left"/>
      <w:pPr>
        <w:ind w:left="2160" w:hanging="360"/>
      </w:pPr>
      <w:rPr>
        <w:rFonts w:hint="default"/>
      </w:rPr>
    </w:lvl>
    <w:lvl w:ilvl="1" w:tplc="04210019" w:tentative="1">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70">
    <w:nsid w:val="6C9442F5"/>
    <w:multiLevelType w:val="hybridMultilevel"/>
    <w:tmpl w:val="ACDACE1C"/>
    <w:lvl w:ilvl="0" w:tplc="0421000F">
      <w:start w:val="1"/>
      <w:numFmt w:val="decimal"/>
      <w:lvlText w:val="%1."/>
      <w:lvlJc w:val="left"/>
      <w:pPr>
        <w:ind w:left="720" w:hanging="360"/>
      </w:pPr>
      <w:rPr>
        <w:rFonts w:hint="default"/>
        <w:i w:val="0"/>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71">
    <w:nsid w:val="6D4B1EB4"/>
    <w:multiLevelType w:val="hybridMultilevel"/>
    <w:tmpl w:val="940282F2"/>
    <w:lvl w:ilvl="0" w:tplc="3912DEF2">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72">
    <w:nsid w:val="6E01771F"/>
    <w:multiLevelType w:val="hybridMultilevel"/>
    <w:tmpl w:val="EAC29D62"/>
    <w:lvl w:ilvl="0" w:tplc="04210015">
      <w:start w:val="1"/>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73">
    <w:nsid w:val="6E587875"/>
    <w:multiLevelType w:val="hybridMultilevel"/>
    <w:tmpl w:val="9D60FF5E"/>
    <w:lvl w:ilvl="0" w:tplc="E2D47F36">
      <w:start w:val="1"/>
      <w:numFmt w:val="lowerLetter"/>
      <w:lvlText w:val="%1."/>
      <w:lvlJc w:val="left"/>
      <w:pPr>
        <w:ind w:left="2356" w:hanging="360"/>
      </w:pPr>
      <w:rPr>
        <w:rFonts w:hint="default"/>
      </w:rPr>
    </w:lvl>
    <w:lvl w:ilvl="1" w:tplc="04210019" w:tentative="1">
      <w:start w:val="1"/>
      <w:numFmt w:val="lowerLetter"/>
      <w:lvlText w:val="%2."/>
      <w:lvlJc w:val="left"/>
      <w:pPr>
        <w:ind w:left="3076" w:hanging="360"/>
      </w:pPr>
    </w:lvl>
    <w:lvl w:ilvl="2" w:tplc="0421001B" w:tentative="1">
      <w:start w:val="1"/>
      <w:numFmt w:val="lowerRoman"/>
      <w:lvlText w:val="%3."/>
      <w:lvlJc w:val="right"/>
      <w:pPr>
        <w:ind w:left="3796" w:hanging="180"/>
      </w:pPr>
    </w:lvl>
    <w:lvl w:ilvl="3" w:tplc="0421000F" w:tentative="1">
      <w:start w:val="1"/>
      <w:numFmt w:val="decimal"/>
      <w:lvlText w:val="%4."/>
      <w:lvlJc w:val="left"/>
      <w:pPr>
        <w:ind w:left="4516" w:hanging="360"/>
      </w:pPr>
    </w:lvl>
    <w:lvl w:ilvl="4" w:tplc="04210019" w:tentative="1">
      <w:start w:val="1"/>
      <w:numFmt w:val="lowerLetter"/>
      <w:lvlText w:val="%5."/>
      <w:lvlJc w:val="left"/>
      <w:pPr>
        <w:ind w:left="5236" w:hanging="360"/>
      </w:pPr>
    </w:lvl>
    <w:lvl w:ilvl="5" w:tplc="0421001B" w:tentative="1">
      <w:start w:val="1"/>
      <w:numFmt w:val="lowerRoman"/>
      <w:lvlText w:val="%6."/>
      <w:lvlJc w:val="right"/>
      <w:pPr>
        <w:ind w:left="5956" w:hanging="180"/>
      </w:pPr>
    </w:lvl>
    <w:lvl w:ilvl="6" w:tplc="0421000F" w:tentative="1">
      <w:start w:val="1"/>
      <w:numFmt w:val="decimal"/>
      <w:lvlText w:val="%7."/>
      <w:lvlJc w:val="left"/>
      <w:pPr>
        <w:ind w:left="6676" w:hanging="360"/>
      </w:pPr>
    </w:lvl>
    <w:lvl w:ilvl="7" w:tplc="04210019" w:tentative="1">
      <w:start w:val="1"/>
      <w:numFmt w:val="lowerLetter"/>
      <w:lvlText w:val="%8."/>
      <w:lvlJc w:val="left"/>
      <w:pPr>
        <w:ind w:left="7396" w:hanging="360"/>
      </w:pPr>
    </w:lvl>
    <w:lvl w:ilvl="8" w:tplc="0421001B" w:tentative="1">
      <w:start w:val="1"/>
      <w:numFmt w:val="lowerRoman"/>
      <w:lvlText w:val="%9."/>
      <w:lvlJc w:val="right"/>
      <w:pPr>
        <w:ind w:left="8116" w:hanging="180"/>
      </w:pPr>
    </w:lvl>
  </w:abstractNum>
  <w:abstractNum w:abstractNumId="74">
    <w:nsid w:val="6ECD6E86"/>
    <w:multiLevelType w:val="multilevel"/>
    <w:tmpl w:val="D108A13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5">
    <w:nsid w:val="6F387E8A"/>
    <w:multiLevelType w:val="hybridMultilevel"/>
    <w:tmpl w:val="7A5204E2"/>
    <w:lvl w:ilvl="0" w:tplc="FF2CE63E">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76">
    <w:nsid w:val="70856839"/>
    <w:multiLevelType w:val="hybridMultilevel"/>
    <w:tmpl w:val="38E4D1B8"/>
    <w:lvl w:ilvl="0" w:tplc="2FBC862C">
      <w:start w:val="1"/>
      <w:numFmt w:val="decimal"/>
      <w:lvlText w:val="%1."/>
      <w:lvlJc w:val="left"/>
      <w:pPr>
        <w:ind w:left="1530" w:hanging="360"/>
      </w:pPr>
      <w:rPr>
        <w:rFonts w:hint="default"/>
      </w:rPr>
    </w:lvl>
    <w:lvl w:ilvl="1" w:tplc="04210019">
      <w:start w:val="1"/>
      <w:numFmt w:val="lowerLetter"/>
      <w:lvlText w:val="%2."/>
      <w:lvlJc w:val="left"/>
      <w:pPr>
        <w:ind w:left="2250" w:hanging="360"/>
      </w:pPr>
    </w:lvl>
    <w:lvl w:ilvl="2" w:tplc="3D987AF4">
      <w:start w:val="1"/>
      <w:numFmt w:val="lowerLetter"/>
      <w:lvlText w:val="%3."/>
      <w:lvlJc w:val="left"/>
      <w:pPr>
        <w:ind w:left="2970" w:hanging="180"/>
      </w:pPr>
      <w:rPr>
        <w:rFonts w:ascii="Arial" w:hAnsi="Arial" w:cs="Arial" w:hint="default"/>
        <w:sz w:val="24"/>
        <w:szCs w:val="24"/>
      </w:rPr>
    </w:lvl>
    <w:lvl w:ilvl="3" w:tplc="0421000F" w:tentative="1">
      <w:start w:val="1"/>
      <w:numFmt w:val="decimal"/>
      <w:lvlText w:val="%4."/>
      <w:lvlJc w:val="left"/>
      <w:pPr>
        <w:ind w:left="3690" w:hanging="360"/>
      </w:pPr>
    </w:lvl>
    <w:lvl w:ilvl="4" w:tplc="04210019" w:tentative="1">
      <w:start w:val="1"/>
      <w:numFmt w:val="lowerLetter"/>
      <w:lvlText w:val="%5."/>
      <w:lvlJc w:val="left"/>
      <w:pPr>
        <w:ind w:left="4410" w:hanging="360"/>
      </w:pPr>
    </w:lvl>
    <w:lvl w:ilvl="5" w:tplc="0421001B" w:tentative="1">
      <w:start w:val="1"/>
      <w:numFmt w:val="lowerRoman"/>
      <w:lvlText w:val="%6."/>
      <w:lvlJc w:val="right"/>
      <w:pPr>
        <w:ind w:left="5130" w:hanging="180"/>
      </w:pPr>
    </w:lvl>
    <w:lvl w:ilvl="6" w:tplc="0421000F" w:tentative="1">
      <w:start w:val="1"/>
      <w:numFmt w:val="decimal"/>
      <w:lvlText w:val="%7."/>
      <w:lvlJc w:val="left"/>
      <w:pPr>
        <w:ind w:left="5850" w:hanging="360"/>
      </w:pPr>
    </w:lvl>
    <w:lvl w:ilvl="7" w:tplc="04210019" w:tentative="1">
      <w:start w:val="1"/>
      <w:numFmt w:val="lowerLetter"/>
      <w:lvlText w:val="%8."/>
      <w:lvlJc w:val="left"/>
      <w:pPr>
        <w:ind w:left="6570" w:hanging="360"/>
      </w:pPr>
    </w:lvl>
    <w:lvl w:ilvl="8" w:tplc="0421001B" w:tentative="1">
      <w:start w:val="1"/>
      <w:numFmt w:val="lowerRoman"/>
      <w:lvlText w:val="%9."/>
      <w:lvlJc w:val="right"/>
      <w:pPr>
        <w:ind w:left="7290" w:hanging="180"/>
      </w:pPr>
    </w:lvl>
  </w:abstractNum>
  <w:abstractNum w:abstractNumId="77">
    <w:nsid w:val="736F41E4"/>
    <w:multiLevelType w:val="hybridMultilevel"/>
    <w:tmpl w:val="B9CC49C2"/>
    <w:lvl w:ilvl="0" w:tplc="350C9F44">
      <w:start w:val="1"/>
      <w:numFmt w:val="upperLetter"/>
      <w:lvlText w:val="%1."/>
      <w:lvlJc w:val="left"/>
      <w:pPr>
        <w:ind w:left="720" w:hanging="360"/>
      </w:pPr>
      <w:rPr>
        <w:rFonts w:hint="default"/>
        <w:b/>
      </w:rPr>
    </w:lvl>
    <w:lvl w:ilvl="1" w:tplc="04210019">
      <w:start w:val="1"/>
      <w:numFmt w:val="lowerLetter"/>
      <w:lvlText w:val="%2."/>
      <w:lvlJc w:val="left"/>
      <w:pPr>
        <w:ind w:left="1440" w:hanging="360"/>
      </w:pPr>
    </w:lvl>
    <w:lvl w:ilvl="2" w:tplc="2D4058DE">
      <w:start w:val="1"/>
      <w:numFmt w:val="lowerLetter"/>
      <w:lvlText w:val="%3."/>
      <w:lvlJc w:val="left"/>
      <w:pPr>
        <w:ind w:left="2160" w:hanging="180"/>
      </w:pPr>
      <w:rPr>
        <w:rFonts w:ascii="Arial" w:eastAsia="Calibri" w:hAnsi="Arial" w:cs="Arial"/>
      </w:r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78">
    <w:nsid w:val="73EF75F8"/>
    <w:multiLevelType w:val="hybridMultilevel"/>
    <w:tmpl w:val="413AC5B2"/>
    <w:lvl w:ilvl="0" w:tplc="9B0EFD2C">
      <w:start w:val="1"/>
      <w:numFmt w:val="lowerLetter"/>
      <w:lvlText w:val="%1."/>
      <w:lvlJc w:val="left"/>
      <w:pPr>
        <w:ind w:left="1440" w:hanging="360"/>
      </w:pPr>
      <w:rPr>
        <w:rFonts w:hint="default"/>
      </w:rPr>
    </w:lvl>
    <w:lvl w:ilvl="1" w:tplc="04210019">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79">
    <w:nsid w:val="740C3F45"/>
    <w:multiLevelType w:val="hybridMultilevel"/>
    <w:tmpl w:val="1870D8F6"/>
    <w:lvl w:ilvl="0" w:tplc="E886EE16">
      <w:start w:val="1"/>
      <w:numFmt w:val="decimal"/>
      <w:lvlText w:val="%1."/>
      <w:lvlJc w:val="left"/>
      <w:pPr>
        <w:ind w:left="1080" w:hanging="360"/>
      </w:pPr>
      <w:rPr>
        <w:rFonts w:hint="default"/>
      </w:rPr>
    </w:lvl>
    <w:lvl w:ilvl="1" w:tplc="04210011">
      <w:start w:val="1"/>
      <w:numFmt w:val="decimal"/>
      <w:lvlText w:val="%2)"/>
      <w:lvlJc w:val="left"/>
      <w:pPr>
        <w:ind w:left="1800" w:hanging="360"/>
      </w:pPr>
      <w:rPr>
        <w:rFonts w:hint="default"/>
      </w:rPr>
    </w:lvl>
    <w:lvl w:ilvl="2" w:tplc="B030AF4C">
      <w:start w:val="1"/>
      <w:numFmt w:val="decimal"/>
      <w:lvlText w:val="%3)"/>
      <w:lvlJc w:val="left"/>
      <w:pPr>
        <w:ind w:left="2700" w:hanging="360"/>
      </w:pPr>
      <w:rPr>
        <w:rFonts w:ascii="Arial" w:eastAsiaTheme="minorHAnsi" w:hAnsi="Arial" w:cs="Arial"/>
        <w:color w:val="FF0000"/>
      </w:rPr>
    </w:lvl>
    <w:lvl w:ilvl="3" w:tplc="D668DA30">
      <w:start w:val="10"/>
      <w:numFmt w:val="decimal"/>
      <w:lvlText w:val="%4"/>
      <w:lvlJc w:val="left"/>
      <w:pPr>
        <w:ind w:left="3240" w:hanging="360"/>
      </w:pPr>
      <w:rPr>
        <w:rFonts w:hint="default"/>
      </w:r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80">
    <w:nsid w:val="76B130A7"/>
    <w:multiLevelType w:val="hybridMultilevel"/>
    <w:tmpl w:val="9AA06732"/>
    <w:lvl w:ilvl="0" w:tplc="D1AAF932">
      <w:start w:val="1"/>
      <w:numFmt w:val="lowerLetter"/>
      <w:lvlText w:val="%1)"/>
      <w:lvlJc w:val="left"/>
      <w:pPr>
        <w:ind w:left="2880" w:hanging="360"/>
      </w:pPr>
      <w:rPr>
        <w:rFonts w:hint="default"/>
      </w:rPr>
    </w:lvl>
    <w:lvl w:ilvl="1" w:tplc="04210019" w:tentative="1">
      <w:start w:val="1"/>
      <w:numFmt w:val="lowerLetter"/>
      <w:lvlText w:val="%2."/>
      <w:lvlJc w:val="left"/>
      <w:pPr>
        <w:ind w:left="3600" w:hanging="360"/>
      </w:pPr>
    </w:lvl>
    <w:lvl w:ilvl="2" w:tplc="0421001B" w:tentative="1">
      <w:start w:val="1"/>
      <w:numFmt w:val="lowerRoman"/>
      <w:lvlText w:val="%3."/>
      <w:lvlJc w:val="right"/>
      <w:pPr>
        <w:ind w:left="4320" w:hanging="180"/>
      </w:pPr>
    </w:lvl>
    <w:lvl w:ilvl="3" w:tplc="0421000F" w:tentative="1">
      <w:start w:val="1"/>
      <w:numFmt w:val="decimal"/>
      <w:lvlText w:val="%4."/>
      <w:lvlJc w:val="left"/>
      <w:pPr>
        <w:ind w:left="5040" w:hanging="360"/>
      </w:pPr>
    </w:lvl>
    <w:lvl w:ilvl="4" w:tplc="04210019" w:tentative="1">
      <w:start w:val="1"/>
      <w:numFmt w:val="lowerLetter"/>
      <w:lvlText w:val="%5."/>
      <w:lvlJc w:val="left"/>
      <w:pPr>
        <w:ind w:left="5760" w:hanging="360"/>
      </w:pPr>
    </w:lvl>
    <w:lvl w:ilvl="5" w:tplc="0421001B" w:tentative="1">
      <w:start w:val="1"/>
      <w:numFmt w:val="lowerRoman"/>
      <w:lvlText w:val="%6."/>
      <w:lvlJc w:val="right"/>
      <w:pPr>
        <w:ind w:left="6480" w:hanging="180"/>
      </w:pPr>
    </w:lvl>
    <w:lvl w:ilvl="6" w:tplc="0421000F" w:tentative="1">
      <w:start w:val="1"/>
      <w:numFmt w:val="decimal"/>
      <w:lvlText w:val="%7."/>
      <w:lvlJc w:val="left"/>
      <w:pPr>
        <w:ind w:left="7200" w:hanging="360"/>
      </w:pPr>
    </w:lvl>
    <w:lvl w:ilvl="7" w:tplc="04210019" w:tentative="1">
      <w:start w:val="1"/>
      <w:numFmt w:val="lowerLetter"/>
      <w:lvlText w:val="%8."/>
      <w:lvlJc w:val="left"/>
      <w:pPr>
        <w:ind w:left="7920" w:hanging="360"/>
      </w:pPr>
    </w:lvl>
    <w:lvl w:ilvl="8" w:tplc="0421001B" w:tentative="1">
      <w:start w:val="1"/>
      <w:numFmt w:val="lowerRoman"/>
      <w:lvlText w:val="%9."/>
      <w:lvlJc w:val="right"/>
      <w:pPr>
        <w:ind w:left="8640" w:hanging="180"/>
      </w:pPr>
    </w:lvl>
  </w:abstractNum>
  <w:abstractNum w:abstractNumId="81">
    <w:nsid w:val="76DD4A7D"/>
    <w:multiLevelType w:val="multilevel"/>
    <w:tmpl w:val="CD1AEB4A"/>
    <w:lvl w:ilvl="0">
      <w:start w:val="1"/>
      <w:numFmt w:val="lowerLetter"/>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2">
    <w:nsid w:val="792E35C2"/>
    <w:multiLevelType w:val="hybridMultilevel"/>
    <w:tmpl w:val="2F80B66A"/>
    <w:lvl w:ilvl="0" w:tplc="04210011">
      <w:start w:val="1"/>
      <w:numFmt w:val="decimal"/>
      <w:lvlText w:val="%1)"/>
      <w:lvlJc w:val="left"/>
      <w:pPr>
        <w:ind w:left="2520" w:hanging="360"/>
      </w:pPr>
      <w:rPr>
        <w:rFonts w:hint="default"/>
      </w:rPr>
    </w:lvl>
    <w:lvl w:ilvl="1" w:tplc="04210019" w:tentative="1">
      <w:start w:val="1"/>
      <w:numFmt w:val="lowerLetter"/>
      <w:lvlText w:val="%2."/>
      <w:lvlJc w:val="left"/>
      <w:pPr>
        <w:ind w:left="3240" w:hanging="360"/>
      </w:pPr>
    </w:lvl>
    <w:lvl w:ilvl="2" w:tplc="0421001B" w:tentative="1">
      <w:start w:val="1"/>
      <w:numFmt w:val="lowerRoman"/>
      <w:lvlText w:val="%3."/>
      <w:lvlJc w:val="right"/>
      <w:pPr>
        <w:ind w:left="3960" w:hanging="180"/>
      </w:pPr>
    </w:lvl>
    <w:lvl w:ilvl="3" w:tplc="0421000F" w:tentative="1">
      <w:start w:val="1"/>
      <w:numFmt w:val="decimal"/>
      <w:lvlText w:val="%4."/>
      <w:lvlJc w:val="left"/>
      <w:pPr>
        <w:ind w:left="4680" w:hanging="360"/>
      </w:pPr>
    </w:lvl>
    <w:lvl w:ilvl="4" w:tplc="04210019" w:tentative="1">
      <w:start w:val="1"/>
      <w:numFmt w:val="lowerLetter"/>
      <w:lvlText w:val="%5."/>
      <w:lvlJc w:val="left"/>
      <w:pPr>
        <w:ind w:left="5400" w:hanging="360"/>
      </w:pPr>
    </w:lvl>
    <w:lvl w:ilvl="5" w:tplc="0421001B" w:tentative="1">
      <w:start w:val="1"/>
      <w:numFmt w:val="lowerRoman"/>
      <w:lvlText w:val="%6."/>
      <w:lvlJc w:val="right"/>
      <w:pPr>
        <w:ind w:left="6120" w:hanging="180"/>
      </w:pPr>
    </w:lvl>
    <w:lvl w:ilvl="6" w:tplc="0421000F" w:tentative="1">
      <w:start w:val="1"/>
      <w:numFmt w:val="decimal"/>
      <w:lvlText w:val="%7."/>
      <w:lvlJc w:val="left"/>
      <w:pPr>
        <w:ind w:left="6840" w:hanging="360"/>
      </w:pPr>
    </w:lvl>
    <w:lvl w:ilvl="7" w:tplc="04210019" w:tentative="1">
      <w:start w:val="1"/>
      <w:numFmt w:val="lowerLetter"/>
      <w:lvlText w:val="%8."/>
      <w:lvlJc w:val="left"/>
      <w:pPr>
        <w:ind w:left="7560" w:hanging="360"/>
      </w:pPr>
    </w:lvl>
    <w:lvl w:ilvl="8" w:tplc="0421001B" w:tentative="1">
      <w:start w:val="1"/>
      <w:numFmt w:val="lowerRoman"/>
      <w:lvlText w:val="%9."/>
      <w:lvlJc w:val="right"/>
      <w:pPr>
        <w:ind w:left="8280" w:hanging="180"/>
      </w:pPr>
    </w:lvl>
  </w:abstractNum>
  <w:abstractNum w:abstractNumId="83">
    <w:nsid w:val="7C7A34B1"/>
    <w:multiLevelType w:val="hybridMultilevel"/>
    <w:tmpl w:val="4A342024"/>
    <w:lvl w:ilvl="0" w:tplc="04210019">
      <w:start w:val="1"/>
      <w:numFmt w:val="lowerLetter"/>
      <w:lvlText w:val="%1."/>
      <w:lvlJc w:val="left"/>
      <w:pPr>
        <w:ind w:left="1996" w:hanging="360"/>
      </w:pPr>
    </w:lvl>
    <w:lvl w:ilvl="1" w:tplc="04210019" w:tentative="1">
      <w:start w:val="1"/>
      <w:numFmt w:val="lowerLetter"/>
      <w:lvlText w:val="%2."/>
      <w:lvlJc w:val="left"/>
      <w:pPr>
        <w:ind w:left="2716" w:hanging="360"/>
      </w:pPr>
    </w:lvl>
    <w:lvl w:ilvl="2" w:tplc="0421001B" w:tentative="1">
      <w:start w:val="1"/>
      <w:numFmt w:val="lowerRoman"/>
      <w:lvlText w:val="%3."/>
      <w:lvlJc w:val="right"/>
      <w:pPr>
        <w:ind w:left="3436" w:hanging="180"/>
      </w:pPr>
    </w:lvl>
    <w:lvl w:ilvl="3" w:tplc="0421000F" w:tentative="1">
      <w:start w:val="1"/>
      <w:numFmt w:val="decimal"/>
      <w:lvlText w:val="%4."/>
      <w:lvlJc w:val="left"/>
      <w:pPr>
        <w:ind w:left="4156" w:hanging="360"/>
      </w:pPr>
    </w:lvl>
    <w:lvl w:ilvl="4" w:tplc="04210019" w:tentative="1">
      <w:start w:val="1"/>
      <w:numFmt w:val="lowerLetter"/>
      <w:lvlText w:val="%5."/>
      <w:lvlJc w:val="left"/>
      <w:pPr>
        <w:ind w:left="4876" w:hanging="360"/>
      </w:pPr>
    </w:lvl>
    <w:lvl w:ilvl="5" w:tplc="0421001B" w:tentative="1">
      <w:start w:val="1"/>
      <w:numFmt w:val="lowerRoman"/>
      <w:lvlText w:val="%6."/>
      <w:lvlJc w:val="right"/>
      <w:pPr>
        <w:ind w:left="5596" w:hanging="180"/>
      </w:pPr>
    </w:lvl>
    <w:lvl w:ilvl="6" w:tplc="0421000F" w:tentative="1">
      <w:start w:val="1"/>
      <w:numFmt w:val="decimal"/>
      <w:lvlText w:val="%7."/>
      <w:lvlJc w:val="left"/>
      <w:pPr>
        <w:ind w:left="6316" w:hanging="360"/>
      </w:pPr>
    </w:lvl>
    <w:lvl w:ilvl="7" w:tplc="04210019" w:tentative="1">
      <w:start w:val="1"/>
      <w:numFmt w:val="lowerLetter"/>
      <w:lvlText w:val="%8."/>
      <w:lvlJc w:val="left"/>
      <w:pPr>
        <w:ind w:left="7036" w:hanging="360"/>
      </w:pPr>
    </w:lvl>
    <w:lvl w:ilvl="8" w:tplc="0421001B" w:tentative="1">
      <w:start w:val="1"/>
      <w:numFmt w:val="lowerRoman"/>
      <w:lvlText w:val="%9."/>
      <w:lvlJc w:val="right"/>
      <w:pPr>
        <w:ind w:left="7756" w:hanging="180"/>
      </w:pPr>
    </w:lvl>
  </w:abstractNum>
  <w:abstractNum w:abstractNumId="84">
    <w:nsid w:val="7D143602"/>
    <w:multiLevelType w:val="hybridMultilevel"/>
    <w:tmpl w:val="B840DF06"/>
    <w:lvl w:ilvl="0" w:tplc="DC20499E">
      <w:start w:val="1"/>
      <w:numFmt w:val="lowerLetter"/>
      <w:lvlText w:val="%1."/>
      <w:lvlJc w:val="left"/>
      <w:pPr>
        <w:ind w:left="1440" w:hanging="360"/>
      </w:pPr>
      <w:rPr>
        <w:rFonts w:hint="default"/>
      </w:rPr>
    </w:lvl>
    <w:lvl w:ilvl="1" w:tplc="B030AF4C">
      <w:start w:val="1"/>
      <w:numFmt w:val="decimal"/>
      <w:lvlText w:val="%2)"/>
      <w:lvlJc w:val="left"/>
      <w:pPr>
        <w:ind w:left="2160" w:hanging="360"/>
      </w:pPr>
      <w:rPr>
        <w:rFonts w:ascii="Arial" w:eastAsiaTheme="minorHAnsi" w:hAnsi="Arial" w:cs="Arial"/>
      </w:rPr>
    </w:lvl>
    <w:lvl w:ilvl="2" w:tplc="29A03560">
      <w:start w:val="1"/>
      <w:numFmt w:val="lowerLetter"/>
      <w:lvlText w:val="%3)"/>
      <w:lvlJc w:val="left"/>
      <w:pPr>
        <w:ind w:left="3060" w:hanging="360"/>
      </w:pPr>
      <w:rPr>
        <w:rFonts w:hint="default"/>
      </w:rPr>
    </w:lvl>
    <w:lvl w:ilvl="3" w:tplc="E04C4488">
      <w:start w:val="1"/>
      <w:numFmt w:val="decimal"/>
      <w:lvlText w:val="%4)"/>
      <w:lvlJc w:val="left"/>
      <w:pPr>
        <w:ind w:left="3600" w:hanging="360"/>
      </w:pPr>
      <w:rPr>
        <w:rFonts w:ascii="Arial" w:eastAsiaTheme="minorHAnsi" w:hAnsi="Arial" w:cs="Arial"/>
      </w:rPr>
    </w:lvl>
    <w:lvl w:ilvl="4" w:tplc="04210019">
      <w:start w:val="1"/>
      <w:numFmt w:val="lowerLetter"/>
      <w:lvlText w:val="%5."/>
      <w:lvlJc w:val="left"/>
      <w:pPr>
        <w:ind w:left="4320" w:hanging="360"/>
      </w:pPr>
    </w:lvl>
    <w:lvl w:ilvl="5" w:tplc="8D580806">
      <w:start w:val="1"/>
      <w:numFmt w:val="upperLetter"/>
      <w:lvlText w:val="%6."/>
      <w:lvlJc w:val="left"/>
      <w:pPr>
        <w:ind w:left="5220" w:hanging="360"/>
      </w:pPr>
      <w:rPr>
        <w:rFonts w:hint="default"/>
      </w:rPr>
    </w:lvl>
    <w:lvl w:ilvl="6" w:tplc="8990C328">
      <w:start w:val="1"/>
      <w:numFmt w:val="decimal"/>
      <w:lvlText w:val="%7."/>
      <w:lvlJc w:val="left"/>
      <w:pPr>
        <w:ind w:left="5760" w:hanging="360"/>
      </w:pPr>
      <w:rPr>
        <w:rFonts w:hint="default"/>
      </w:r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num w:numId="1">
    <w:abstractNumId w:val="59"/>
  </w:num>
  <w:num w:numId="2">
    <w:abstractNumId w:val="34"/>
  </w:num>
  <w:num w:numId="3">
    <w:abstractNumId w:val="18"/>
  </w:num>
  <w:num w:numId="4">
    <w:abstractNumId w:val="65"/>
  </w:num>
  <w:num w:numId="5">
    <w:abstractNumId w:val="67"/>
  </w:num>
  <w:num w:numId="6">
    <w:abstractNumId w:val="63"/>
  </w:num>
  <w:num w:numId="7">
    <w:abstractNumId w:val="64"/>
  </w:num>
  <w:num w:numId="8">
    <w:abstractNumId w:val="16"/>
  </w:num>
  <w:num w:numId="9">
    <w:abstractNumId w:val="23"/>
  </w:num>
  <w:num w:numId="10">
    <w:abstractNumId w:val="72"/>
  </w:num>
  <w:num w:numId="11">
    <w:abstractNumId w:val="68"/>
  </w:num>
  <w:num w:numId="12">
    <w:abstractNumId w:val="78"/>
  </w:num>
  <w:num w:numId="13">
    <w:abstractNumId w:val="66"/>
  </w:num>
  <w:num w:numId="14">
    <w:abstractNumId w:val="13"/>
  </w:num>
  <w:num w:numId="15">
    <w:abstractNumId w:val="80"/>
  </w:num>
  <w:num w:numId="16">
    <w:abstractNumId w:val="55"/>
  </w:num>
  <w:num w:numId="17">
    <w:abstractNumId w:val="82"/>
  </w:num>
  <w:num w:numId="18">
    <w:abstractNumId w:val="19"/>
  </w:num>
  <w:num w:numId="19">
    <w:abstractNumId w:val="32"/>
  </w:num>
  <w:num w:numId="20">
    <w:abstractNumId w:val="43"/>
  </w:num>
  <w:num w:numId="21">
    <w:abstractNumId w:val="84"/>
  </w:num>
  <w:num w:numId="22">
    <w:abstractNumId w:val="62"/>
  </w:num>
  <w:num w:numId="23">
    <w:abstractNumId w:val="3"/>
  </w:num>
  <w:num w:numId="24">
    <w:abstractNumId w:val="22"/>
  </w:num>
  <w:num w:numId="25">
    <w:abstractNumId w:val="27"/>
  </w:num>
  <w:num w:numId="26">
    <w:abstractNumId w:val="56"/>
  </w:num>
  <w:num w:numId="27">
    <w:abstractNumId w:val="51"/>
  </w:num>
  <w:num w:numId="28">
    <w:abstractNumId w:val="44"/>
  </w:num>
  <w:num w:numId="29">
    <w:abstractNumId w:val="69"/>
  </w:num>
  <w:num w:numId="30">
    <w:abstractNumId w:val="57"/>
  </w:num>
  <w:num w:numId="31">
    <w:abstractNumId w:val="54"/>
  </w:num>
  <w:num w:numId="32">
    <w:abstractNumId w:val="26"/>
  </w:num>
  <w:num w:numId="33">
    <w:abstractNumId w:val="25"/>
  </w:num>
  <w:num w:numId="34">
    <w:abstractNumId w:val="1"/>
  </w:num>
  <w:num w:numId="35">
    <w:abstractNumId w:val="52"/>
  </w:num>
  <w:num w:numId="36">
    <w:abstractNumId w:val="33"/>
  </w:num>
  <w:num w:numId="37">
    <w:abstractNumId w:val="20"/>
  </w:num>
  <w:num w:numId="38">
    <w:abstractNumId w:val="61"/>
  </w:num>
  <w:num w:numId="39">
    <w:abstractNumId w:val="2"/>
  </w:num>
  <w:num w:numId="40">
    <w:abstractNumId w:val="53"/>
  </w:num>
  <w:num w:numId="41">
    <w:abstractNumId w:val="30"/>
  </w:num>
  <w:num w:numId="42">
    <w:abstractNumId w:val="4"/>
  </w:num>
  <w:num w:numId="43">
    <w:abstractNumId w:val="14"/>
  </w:num>
  <w:num w:numId="44">
    <w:abstractNumId w:val="9"/>
  </w:num>
  <w:num w:numId="45">
    <w:abstractNumId w:val="71"/>
  </w:num>
  <w:num w:numId="46">
    <w:abstractNumId w:val="60"/>
  </w:num>
  <w:num w:numId="47">
    <w:abstractNumId w:val="11"/>
  </w:num>
  <w:num w:numId="48">
    <w:abstractNumId w:val="40"/>
  </w:num>
  <w:num w:numId="49">
    <w:abstractNumId w:val="76"/>
  </w:num>
  <w:num w:numId="50">
    <w:abstractNumId w:val="79"/>
  </w:num>
  <w:num w:numId="51">
    <w:abstractNumId w:val="77"/>
  </w:num>
  <w:num w:numId="52">
    <w:abstractNumId w:val="41"/>
  </w:num>
  <w:num w:numId="53">
    <w:abstractNumId w:val="38"/>
  </w:num>
  <w:num w:numId="54">
    <w:abstractNumId w:val="47"/>
  </w:num>
  <w:num w:numId="55">
    <w:abstractNumId w:val="58"/>
  </w:num>
  <w:num w:numId="56">
    <w:abstractNumId w:val="31"/>
  </w:num>
  <w:num w:numId="57">
    <w:abstractNumId w:val="46"/>
  </w:num>
  <w:num w:numId="58">
    <w:abstractNumId w:val="24"/>
  </w:num>
  <w:num w:numId="59">
    <w:abstractNumId w:val="45"/>
  </w:num>
  <w:num w:numId="60">
    <w:abstractNumId w:val="10"/>
  </w:num>
  <w:num w:numId="61">
    <w:abstractNumId w:val="8"/>
  </w:num>
  <w:num w:numId="62">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5"/>
  </w:num>
  <w:num w:numId="6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0"/>
  </w:num>
  <w:num w:numId="69">
    <w:abstractNumId w:val="81"/>
  </w:num>
  <w:num w:numId="70">
    <w:abstractNumId w:val="50"/>
  </w:num>
  <w:num w:numId="71">
    <w:abstractNumId w:val="35"/>
  </w:num>
  <w:num w:numId="72">
    <w:abstractNumId w:val="42"/>
  </w:num>
  <w:num w:numId="73">
    <w:abstractNumId w:val="74"/>
  </w:num>
  <w:num w:numId="74">
    <w:abstractNumId w:val="17"/>
  </w:num>
  <w:num w:numId="75">
    <w:abstractNumId w:val="49"/>
  </w:num>
  <w:num w:numId="76">
    <w:abstractNumId w:val="73"/>
  </w:num>
  <w:num w:numId="77">
    <w:abstractNumId w:val="83"/>
  </w:num>
  <w:num w:numId="78">
    <w:abstractNumId w:val="7"/>
  </w:num>
  <w:num w:numId="79">
    <w:abstractNumId w:val="15"/>
  </w:num>
  <w:num w:numId="80">
    <w:abstractNumId w:val="39"/>
  </w:num>
  <w:num w:numId="81">
    <w:abstractNumId w:val="36"/>
  </w:num>
  <w:num w:numId="82">
    <w:abstractNumId w:val="48"/>
  </w:num>
  <w:num w:numId="83">
    <w:abstractNumId w:val="6"/>
  </w:num>
  <w:num w:numId="84">
    <w:abstractNumId w:val="28"/>
  </w:num>
  <w:num w:numId="85">
    <w:abstractNumId w:val="75"/>
  </w:num>
  <w:num w:numId="86">
    <w:abstractNumId w:val="21"/>
  </w:num>
  <w:num w:numId="87">
    <w:abstractNumId w:val="70"/>
  </w:num>
  <w:numIdMacAtCleanup w:val="8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0"/>
  <w:hideSpellingErrors/>
  <w:proofState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D41D2"/>
    <w:rsid w:val="00004300"/>
    <w:rsid w:val="00020975"/>
    <w:rsid w:val="000432AD"/>
    <w:rsid w:val="00052DB5"/>
    <w:rsid w:val="000738F2"/>
    <w:rsid w:val="00075BDC"/>
    <w:rsid w:val="000A6638"/>
    <w:rsid w:val="000B5B16"/>
    <w:rsid w:val="000B7C93"/>
    <w:rsid w:val="000C1174"/>
    <w:rsid w:val="000D7645"/>
    <w:rsid w:val="000E66C7"/>
    <w:rsid w:val="001054A5"/>
    <w:rsid w:val="00112A4C"/>
    <w:rsid w:val="00116D73"/>
    <w:rsid w:val="00130FA0"/>
    <w:rsid w:val="00143319"/>
    <w:rsid w:val="001477C8"/>
    <w:rsid w:val="00151C2F"/>
    <w:rsid w:val="00153501"/>
    <w:rsid w:val="00157C47"/>
    <w:rsid w:val="00176AB4"/>
    <w:rsid w:val="001B4724"/>
    <w:rsid w:val="001B61B9"/>
    <w:rsid w:val="001B6CEE"/>
    <w:rsid w:val="001F4080"/>
    <w:rsid w:val="002177A0"/>
    <w:rsid w:val="00223ECF"/>
    <w:rsid w:val="00247694"/>
    <w:rsid w:val="00261694"/>
    <w:rsid w:val="002734F2"/>
    <w:rsid w:val="002B0D0F"/>
    <w:rsid w:val="002C2E12"/>
    <w:rsid w:val="002D42DD"/>
    <w:rsid w:val="002D51B7"/>
    <w:rsid w:val="002F3487"/>
    <w:rsid w:val="00341424"/>
    <w:rsid w:val="00381F35"/>
    <w:rsid w:val="00397E52"/>
    <w:rsid w:val="003F51A8"/>
    <w:rsid w:val="003F632C"/>
    <w:rsid w:val="004003FC"/>
    <w:rsid w:val="004756D3"/>
    <w:rsid w:val="00495A83"/>
    <w:rsid w:val="00496B3D"/>
    <w:rsid w:val="004F1714"/>
    <w:rsid w:val="00514609"/>
    <w:rsid w:val="00540D9E"/>
    <w:rsid w:val="005616B4"/>
    <w:rsid w:val="005617B7"/>
    <w:rsid w:val="0057174A"/>
    <w:rsid w:val="0057382A"/>
    <w:rsid w:val="005B5A61"/>
    <w:rsid w:val="005B68FC"/>
    <w:rsid w:val="005C00AE"/>
    <w:rsid w:val="005C0554"/>
    <w:rsid w:val="005D41D2"/>
    <w:rsid w:val="005D4526"/>
    <w:rsid w:val="005E20CC"/>
    <w:rsid w:val="005E447E"/>
    <w:rsid w:val="005F743F"/>
    <w:rsid w:val="00611AD4"/>
    <w:rsid w:val="00612FC9"/>
    <w:rsid w:val="00626536"/>
    <w:rsid w:val="0063621B"/>
    <w:rsid w:val="00652074"/>
    <w:rsid w:val="0065749A"/>
    <w:rsid w:val="0066090D"/>
    <w:rsid w:val="00671FD5"/>
    <w:rsid w:val="006906FF"/>
    <w:rsid w:val="00693323"/>
    <w:rsid w:val="006B1A80"/>
    <w:rsid w:val="006E6358"/>
    <w:rsid w:val="00700309"/>
    <w:rsid w:val="00704F6D"/>
    <w:rsid w:val="00720452"/>
    <w:rsid w:val="007347AD"/>
    <w:rsid w:val="00734DF5"/>
    <w:rsid w:val="00734F0E"/>
    <w:rsid w:val="00743600"/>
    <w:rsid w:val="00750588"/>
    <w:rsid w:val="007620FF"/>
    <w:rsid w:val="0078585E"/>
    <w:rsid w:val="00793A55"/>
    <w:rsid w:val="00794A49"/>
    <w:rsid w:val="00797CBE"/>
    <w:rsid w:val="007A4314"/>
    <w:rsid w:val="007B44C7"/>
    <w:rsid w:val="007C6C5A"/>
    <w:rsid w:val="00801B7D"/>
    <w:rsid w:val="00804C8E"/>
    <w:rsid w:val="008169C2"/>
    <w:rsid w:val="00833245"/>
    <w:rsid w:val="00843D6B"/>
    <w:rsid w:val="00850C73"/>
    <w:rsid w:val="0089662C"/>
    <w:rsid w:val="008C7374"/>
    <w:rsid w:val="0090016F"/>
    <w:rsid w:val="009147C7"/>
    <w:rsid w:val="00920E22"/>
    <w:rsid w:val="00943724"/>
    <w:rsid w:val="00946A33"/>
    <w:rsid w:val="0095459A"/>
    <w:rsid w:val="00960E05"/>
    <w:rsid w:val="0096596B"/>
    <w:rsid w:val="00967A69"/>
    <w:rsid w:val="009C68C1"/>
    <w:rsid w:val="009D26DE"/>
    <w:rsid w:val="00A22F21"/>
    <w:rsid w:val="00A25664"/>
    <w:rsid w:val="00A62085"/>
    <w:rsid w:val="00A7030D"/>
    <w:rsid w:val="00A8245C"/>
    <w:rsid w:val="00A90C12"/>
    <w:rsid w:val="00A97CD4"/>
    <w:rsid w:val="00AC5F50"/>
    <w:rsid w:val="00AE34E6"/>
    <w:rsid w:val="00AE4EAD"/>
    <w:rsid w:val="00AF7DE6"/>
    <w:rsid w:val="00B045C5"/>
    <w:rsid w:val="00B60379"/>
    <w:rsid w:val="00B6162C"/>
    <w:rsid w:val="00B75376"/>
    <w:rsid w:val="00B90FA5"/>
    <w:rsid w:val="00BE3254"/>
    <w:rsid w:val="00BF77A1"/>
    <w:rsid w:val="00C454D3"/>
    <w:rsid w:val="00C574B1"/>
    <w:rsid w:val="00C73F42"/>
    <w:rsid w:val="00C93B12"/>
    <w:rsid w:val="00C93D0F"/>
    <w:rsid w:val="00CA06D5"/>
    <w:rsid w:val="00CB07B0"/>
    <w:rsid w:val="00D01C3D"/>
    <w:rsid w:val="00D06106"/>
    <w:rsid w:val="00D20FDA"/>
    <w:rsid w:val="00D5559A"/>
    <w:rsid w:val="00D61053"/>
    <w:rsid w:val="00D6670B"/>
    <w:rsid w:val="00D91D90"/>
    <w:rsid w:val="00DA2630"/>
    <w:rsid w:val="00DA6736"/>
    <w:rsid w:val="00DD304C"/>
    <w:rsid w:val="00E37CDA"/>
    <w:rsid w:val="00E40BFE"/>
    <w:rsid w:val="00E65801"/>
    <w:rsid w:val="00E80341"/>
    <w:rsid w:val="00E82404"/>
    <w:rsid w:val="00E9319A"/>
    <w:rsid w:val="00EB2B7F"/>
    <w:rsid w:val="00EC0509"/>
    <w:rsid w:val="00EC4AF6"/>
    <w:rsid w:val="00EE4F89"/>
    <w:rsid w:val="00F34370"/>
    <w:rsid w:val="00F46566"/>
    <w:rsid w:val="00F47F58"/>
    <w:rsid w:val="00F55ED9"/>
    <w:rsid w:val="00F732AC"/>
    <w:rsid w:val="00F9514E"/>
    <w:rsid w:val="00F9738C"/>
    <w:rsid w:val="00FE19AA"/>
    <w:rsid w:val="00FE4A48"/>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D41D2"/>
    <w:pPr>
      <w:spacing w:after="0" w:line="240" w:lineRule="auto"/>
    </w:pPr>
    <w:rPr>
      <w:rFonts w:ascii="Times New Roman" w:eastAsia="Times New Roman" w:hAnsi="Times New Roman" w:cs="Times New Roman"/>
      <w:sz w:val="24"/>
      <w:szCs w:val="24"/>
      <w:lang w:val="en-US"/>
    </w:rPr>
  </w:style>
  <w:style w:type="paragraph" w:styleId="Heading1">
    <w:name w:val="heading 1"/>
    <w:basedOn w:val="Normal"/>
    <w:next w:val="Normal"/>
    <w:link w:val="Heading1Char"/>
    <w:uiPriority w:val="9"/>
    <w:qFormat/>
    <w:rsid w:val="005D41D2"/>
    <w:pPr>
      <w:keepNext/>
      <w:keepLines/>
      <w:spacing w:before="480" w:line="276" w:lineRule="auto"/>
      <w:outlineLvl w:val="0"/>
    </w:pPr>
    <w:rPr>
      <w:rFonts w:asciiTheme="majorHAnsi" w:eastAsiaTheme="majorEastAsia" w:hAnsiTheme="majorHAnsi" w:cstheme="majorBidi"/>
      <w:b/>
      <w:bCs/>
      <w:color w:val="365F91" w:themeColor="accent1" w:themeShade="BF"/>
      <w:sz w:val="28"/>
      <w:szCs w:val="28"/>
      <w:lang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D41D2"/>
    <w:pPr>
      <w:tabs>
        <w:tab w:val="center" w:pos="4513"/>
        <w:tab w:val="right" w:pos="9026"/>
      </w:tabs>
    </w:pPr>
  </w:style>
  <w:style w:type="character" w:customStyle="1" w:styleId="HeaderChar">
    <w:name w:val="Header Char"/>
    <w:basedOn w:val="DefaultParagraphFont"/>
    <w:link w:val="Header"/>
    <w:uiPriority w:val="99"/>
    <w:rsid w:val="005D41D2"/>
  </w:style>
  <w:style w:type="paragraph" w:styleId="Footer">
    <w:name w:val="footer"/>
    <w:basedOn w:val="Normal"/>
    <w:link w:val="FooterChar"/>
    <w:uiPriority w:val="99"/>
    <w:unhideWhenUsed/>
    <w:rsid w:val="005D41D2"/>
    <w:pPr>
      <w:tabs>
        <w:tab w:val="center" w:pos="4513"/>
        <w:tab w:val="right" w:pos="9026"/>
      </w:tabs>
    </w:pPr>
  </w:style>
  <w:style w:type="character" w:customStyle="1" w:styleId="FooterChar">
    <w:name w:val="Footer Char"/>
    <w:basedOn w:val="DefaultParagraphFont"/>
    <w:link w:val="Footer"/>
    <w:uiPriority w:val="99"/>
    <w:rsid w:val="005D41D2"/>
  </w:style>
  <w:style w:type="paragraph" w:styleId="BalloonText">
    <w:name w:val="Balloon Text"/>
    <w:basedOn w:val="Normal"/>
    <w:link w:val="BalloonTextChar"/>
    <w:uiPriority w:val="99"/>
    <w:semiHidden/>
    <w:unhideWhenUsed/>
    <w:rsid w:val="005D41D2"/>
    <w:rPr>
      <w:rFonts w:ascii="Tahoma" w:hAnsi="Tahoma" w:cs="Tahoma"/>
      <w:sz w:val="16"/>
      <w:szCs w:val="16"/>
    </w:rPr>
  </w:style>
  <w:style w:type="character" w:customStyle="1" w:styleId="BalloonTextChar">
    <w:name w:val="Balloon Text Char"/>
    <w:basedOn w:val="DefaultParagraphFont"/>
    <w:link w:val="BalloonText"/>
    <w:uiPriority w:val="99"/>
    <w:semiHidden/>
    <w:rsid w:val="005D41D2"/>
    <w:rPr>
      <w:rFonts w:ascii="Tahoma" w:eastAsia="Times New Roman" w:hAnsi="Tahoma" w:cs="Tahoma"/>
      <w:sz w:val="16"/>
      <w:szCs w:val="16"/>
      <w:lang w:val="en-US"/>
    </w:rPr>
  </w:style>
  <w:style w:type="character" w:customStyle="1" w:styleId="Heading1Char">
    <w:name w:val="Heading 1 Char"/>
    <w:basedOn w:val="DefaultParagraphFont"/>
    <w:link w:val="Heading1"/>
    <w:uiPriority w:val="9"/>
    <w:rsid w:val="005D41D2"/>
    <w:rPr>
      <w:rFonts w:asciiTheme="majorHAnsi" w:eastAsiaTheme="majorEastAsia" w:hAnsiTheme="majorHAnsi" w:cstheme="majorBidi"/>
      <w:b/>
      <w:bCs/>
      <w:color w:val="365F91" w:themeColor="accent1" w:themeShade="BF"/>
      <w:sz w:val="28"/>
      <w:szCs w:val="28"/>
      <w:lang w:val="en-US" w:eastAsia="ja-JP"/>
    </w:rPr>
  </w:style>
  <w:style w:type="character" w:styleId="Strong">
    <w:name w:val="Strong"/>
    <w:basedOn w:val="DefaultParagraphFont"/>
    <w:uiPriority w:val="22"/>
    <w:qFormat/>
    <w:rsid w:val="005D41D2"/>
    <w:rPr>
      <w:b/>
      <w:bCs/>
    </w:rPr>
  </w:style>
  <w:style w:type="paragraph" w:customStyle="1" w:styleId="Default">
    <w:name w:val="Default"/>
    <w:rsid w:val="005D41D2"/>
    <w:pPr>
      <w:autoSpaceDE w:val="0"/>
      <w:autoSpaceDN w:val="0"/>
      <w:adjustRightInd w:val="0"/>
      <w:spacing w:after="0" w:line="240" w:lineRule="auto"/>
    </w:pPr>
    <w:rPr>
      <w:rFonts w:ascii="Times New Roman" w:hAnsi="Times New Roman" w:cs="Times New Roman"/>
      <w:color w:val="000000"/>
      <w:sz w:val="24"/>
      <w:szCs w:val="24"/>
      <w:lang w:val="en-US"/>
    </w:rPr>
  </w:style>
  <w:style w:type="paragraph" w:styleId="ListParagraph">
    <w:name w:val="List Paragraph"/>
    <w:basedOn w:val="Normal"/>
    <w:link w:val="ListParagraphChar"/>
    <w:uiPriority w:val="34"/>
    <w:qFormat/>
    <w:rsid w:val="005D41D2"/>
    <w:pPr>
      <w:ind w:left="720"/>
      <w:contextualSpacing/>
    </w:pPr>
  </w:style>
  <w:style w:type="character" w:customStyle="1" w:styleId="ListParagraphChar">
    <w:name w:val="List Paragraph Char"/>
    <w:basedOn w:val="DefaultParagraphFont"/>
    <w:link w:val="ListParagraph"/>
    <w:uiPriority w:val="34"/>
    <w:qFormat/>
    <w:locked/>
    <w:rsid w:val="005D41D2"/>
    <w:rPr>
      <w:rFonts w:ascii="Times New Roman" w:eastAsia="Times New Roman" w:hAnsi="Times New Roman" w:cs="Times New Roman"/>
      <w:sz w:val="24"/>
      <w:szCs w:val="24"/>
      <w:lang w:val="en-US"/>
    </w:rPr>
  </w:style>
  <w:style w:type="paragraph" w:styleId="BodyText">
    <w:name w:val="Body Text"/>
    <w:basedOn w:val="Normal"/>
    <w:link w:val="BodyTextChar"/>
    <w:uiPriority w:val="1"/>
    <w:qFormat/>
    <w:rsid w:val="005D41D2"/>
    <w:pPr>
      <w:widowControl w:val="0"/>
      <w:autoSpaceDE w:val="0"/>
      <w:autoSpaceDN w:val="0"/>
    </w:pPr>
  </w:style>
  <w:style w:type="character" w:customStyle="1" w:styleId="BodyTextChar">
    <w:name w:val="Body Text Char"/>
    <w:basedOn w:val="DefaultParagraphFont"/>
    <w:link w:val="BodyText"/>
    <w:uiPriority w:val="1"/>
    <w:qFormat/>
    <w:rsid w:val="005D41D2"/>
    <w:rPr>
      <w:rFonts w:ascii="Times New Roman" w:eastAsia="Times New Roman" w:hAnsi="Times New Roman" w:cs="Times New Roman"/>
      <w:sz w:val="24"/>
      <w:szCs w:val="24"/>
      <w:lang w:val="en-US"/>
    </w:rPr>
  </w:style>
  <w:style w:type="paragraph" w:customStyle="1" w:styleId="ListParagraph1">
    <w:name w:val="List Paragraph1"/>
    <w:basedOn w:val="Normal"/>
    <w:uiPriority w:val="34"/>
    <w:qFormat/>
    <w:rsid w:val="005D41D2"/>
    <w:pPr>
      <w:ind w:left="720"/>
      <w:contextualSpacing/>
    </w:pPr>
    <w:rPr>
      <w:rFonts w:eastAsiaTheme="minorEastAsia"/>
    </w:rPr>
  </w:style>
  <w:style w:type="table" w:styleId="TableGrid">
    <w:name w:val="Table Grid"/>
    <w:basedOn w:val="TableNormal"/>
    <w:uiPriority w:val="59"/>
    <w:qFormat/>
    <w:rsid w:val="005D41D2"/>
    <w:pPr>
      <w:widowControl w:val="0"/>
      <w:jc w:val="both"/>
    </w:pPr>
    <w:rPr>
      <w:rFonts w:eastAsiaTheme="minorEastAsia"/>
      <w:sz w:val="20"/>
      <w:szCs w:val="20"/>
      <w:lang w:eastAsia="id-ID"/>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5D41D2"/>
    <w:rPr>
      <w:color w:val="0000FF" w:themeColor="hyperlink"/>
      <w:u w:val="single"/>
    </w:rPr>
  </w:style>
  <w:style w:type="character" w:styleId="HTMLCite">
    <w:name w:val="HTML Cite"/>
    <w:basedOn w:val="DefaultParagraphFont"/>
    <w:uiPriority w:val="99"/>
    <w:semiHidden/>
    <w:unhideWhenUsed/>
    <w:rsid w:val="005D41D2"/>
    <w:rPr>
      <w:i/>
      <w:iCs/>
    </w:rPr>
  </w:style>
  <w:style w:type="paragraph" w:customStyle="1" w:styleId="Style1">
    <w:name w:val="_Style 1"/>
    <w:basedOn w:val="Normal"/>
    <w:uiPriority w:val="34"/>
    <w:qFormat/>
    <w:rsid w:val="005D41D2"/>
    <w:pPr>
      <w:spacing w:after="200" w:line="360" w:lineRule="auto"/>
      <w:ind w:left="720"/>
      <w:contextualSpacing/>
    </w:pPr>
    <w:rPr>
      <w:rFonts w:eastAsia="Calibri"/>
      <w:szCs w:val="22"/>
      <w:lang w:val="id-ID" w:eastAsia="id-ID"/>
    </w:rPr>
  </w:style>
  <w:style w:type="paragraph" w:styleId="Bibliography">
    <w:name w:val="Bibliography"/>
    <w:basedOn w:val="Normal"/>
    <w:next w:val="Normal"/>
    <w:uiPriority w:val="37"/>
    <w:unhideWhenUsed/>
    <w:rsid w:val="005D41D2"/>
    <w:pPr>
      <w:spacing w:after="200" w:line="276" w:lineRule="auto"/>
    </w:pPr>
    <w:rPr>
      <w:rFonts w:asciiTheme="minorHAnsi" w:eastAsiaTheme="minorHAnsi" w:hAnsiTheme="minorHAnsi" w:cstheme="minorBidi"/>
      <w:sz w:val="22"/>
      <w:szCs w:val="22"/>
      <w:lang w:val="id-I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D41D2"/>
    <w:pPr>
      <w:spacing w:after="0" w:line="240" w:lineRule="auto"/>
    </w:pPr>
    <w:rPr>
      <w:rFonts w:ascii="Times New Roman" w:eastAsia="Times New Roman" w:hAnsi="Times New Roman" w:cs="Times New Roman"/>
      <w:sz w:val="24"/>
      <w:szCs w:val="24"/>
      <w:lang w:val="en-US"/>
    </w:rPr>
  </w:style>
  <w:style w:type="paragraph" w:styleId="Heading1">
    <w:name w:val="heading 1"/>
    <w:basedOn w:val="Normal"/>
    <w:next w:val="Normal"/>
    <w:link w:val="Heading1Char"/>
    <w:uiPriority w:val="9"/>
    <w:qFormat/>
    <w:rsid w:val="005D41D2"/>
    <w:pPr>
      <w:keepNext/>
      <w:keepLines/>
      <w:spacing w:before="480" w:line="276" w:lineRule="auto"/>
      <w:outlineLvl w:val="0"/>
    </w:pPr>
    <w:rPr>
      <w:rFonts w:asciiTheme="majorHAnsi" w:eastAsiaTheme="majorEastAsia" w:hAnsiTheme="majorHAnsi" w:cstheme="majorBidi"/>
      <w:b/>
      <w:bCs/>
      <w:color w:val="365F91" w:themeColor="accent1" w:themeShade="BF"/>
      <w:sz w:val="28"/>
      <w:szCs w:val="28"/>
      <w:lang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D41D2"/>
    <w:pPr>
      <w:tabs>
        <w:tab w:val="center" w:pos="4513"/>
        <w:tab w:val="right" w:pos="9026"/>
      </w:tabs>
    </w:pPr>
  </w:style>
  <w:style w:type="character" w:customStyle="1" w:styleId="HeaderChar">
    <w:name w:val="Header Char"/>
    <w:basedOn w:val="DefaultParagraphFont"/>
    <w:link w:val="Header"/>
    <w:uiPriority w:val="99"/>
    <w:rsid w:val="005D41D2"/>
  </w:style>
  <w:style w:type="paragraph" w:styleId="Footer">
    <w:name w:val="footer"/>
    <w:basedOn w:val="Normal"/>
    <w:link w:val="FooterChar"/>
    <w:uiPriority w:val="99"/>
    <w:unhideWhenUsed/>
    <w:rsid w:val="005D41D2"/>
    <w:pPr>
      <w:tabs>
        <w:tab w:val="center" w:pos="4513"/>
        <w:tab w:val="right" w:pos="9026"/>
      </w:tabs>
    </w:pPr>
  </w:style>
  <w:style w:type="character" w:customStyle="1" w:styleId="FooterChar">
    <w:name w:val="Footer Char"/>
    <w:basedOn w:val="DefaultParagraphFont"/>
    <w:link w:val="Footer"/>
    <w:uiPriority w:val="99"/>
    <w:rsid w:val="005D41D2"/>
  </w:style>
  <w:style w:type="paragraph" w:styleId="BalloonText">
    <w:name w:val="Balloon Text"/>
    <w:basedOn w:val="Normal"/>
    <w:link w:val="BalloonTextChar"/>
    <w:uiPriority w:val="99"/>
    <w:semiHidden/>
    <w:unhideWhenUsed/>
    <w:rsid w:val="005D41D2"/>
    <w:rPr>
      <w:rFonts w:ascii="Tahoma" w:hAnsi="Tahoma" w:cs="Tahoma"/>
      <w:sz w:val="16"/>
      <w:szCs w:val="16"/>
    </w:rPr>
  </w:style>
  <w:style w:type="character" w:customStyle="1" w:styleId="BalloonTextChar">
    <w:name w:val="Balloon Text Char"/>
    <w:basedOn w:val="DefaultParagraphFont"/>
    <w:link w:val="BalloonText"/>
    <w:uiPriority w:val="99"/>
    <w:semiHidden/>
    <w:rsid w:val="005D41D2"/>
    <w:rPr>
      <w:rFonts w:ascii="Tahoma" w:eastAsia="Times New Roman" w:hAnsi="Tahoma" w:cs="Tahoma"/>
      <w:sz w:val="16"/>
      <w:szCs w:val="16"/>
      <w:lang w:val="en-US"/>
    </w:rPr>
  </w:style>
  <w:style w:type="character" w:customStyle="1" w:styleId="Heading1Char">
    <w:name w:val="Heading 1 Char"/>
    <w:basedOn w:val="DefaultParagraphFont"/>
    <w:link w:val="Heading1"/>
    <w:uiPriority w:val="9"/>
    <w:rsid w:val="005D41D2"/>
    <w:rPr>
      <w:rFonts w:asciiTheme="majorHAnsi" w:eastAsiaTheme="majorEastAsia" w:hAnsiTheme="majorHAnsi" w:cstheme="majorBidi"/>
      <w:b/>
      <w:bCs/>
      <w:color w:val="365F91" w:themeColor="accent1" w:themeShade="BF"/>
      <w:sz w:val="28"/>
      <w:szCs w:val="28"/>
      <w:lang w:val="en-US" w:eastAsia="ja-JP"/>
    </w:rPr>
  </w:style>
  <w:style w:type="character" w:styleId="Strong">
    <w:name w:val="Strong"/>
    <w:basedOn w:val="DefaultParagraphFont"/>
    <w:uiPriority w:val="22"/>
    <w:qFormat/>
    <w:rsid w:val="005D41D2"/>
    <w:rPr>
      <w:b/>
      <w:bCs/>
    </w:rPr>
  </w:style>
  <w:style w:type="paragraph" w:customStyle="1" w:styleId="Default">
    <w:name w:val="Default"/>
    <w:rsid w:val="005D41D2"/>
    <w:pPr>
      <w:autoSpaceDE w:val="0"/>
      <w:autoSpaceDN w:val="0"/>
      <w:adjustRightInd w:val="0"/>
      <w:spacing w:after="0" w:line="240" w:lineRule="auto"/>
    </w:pPr>
    <w:rPr>
      <w:rFonts w:ascii="Times New Roman" w:hAnsi="Times New Roman" w:cs="Times New Roman"/>
      <w:color w:val="000000"/>
      <w:sz w:val="24"/>
      <w:szCs w:val="24"/>
      <w:lang w:val="en-US"/>
    </w:rPr>
  </w:style>
  <w:style w:type="paragraph" w:styleId="ListParagraph">
    <w:name w:val="List Paragraph"/>
    <w:basedOn w:val="Normal"/>
    <w:link w:val="ListParagraphChar"/>
    <w:uiPriority w:val="34"/>
    <w:qFormat/>
    <w:rsid w:val="005D41D2"/>
    <w:pPr>
      <w:ind w:left="720"/>
      <w:contextualSpacing/>
    </w:pPr>
  </w:style>
  <w:style w:type="character" w:customStyle="1" w:styleId="ListParagraphChar">
    <w:name w:val="List Paragraph Char"/>
    <w:basedOn w:val="DefaultParagraphFont"/>
    <w:link w:val="ListParagraph"/>
    <w:uiPriority w:val="34"/>
    <w:qFormat/>
    <w:locked/>
    <w:rsid w:val="005D41D2"/>
    <w:rPr>
      <w:rFonts w:ascii="Times New Roman" w:eastAsia="Times New Roman" w:hAnsi="Times New Roman" w:cs="Times New Roman"/>
      <w:sz w:val="24"/>
      <w:szCs w:val="24"/>
      <w:lang w:val="en-US"/>
    </w:rPr>
  </w:style>
  <w:style w:type="paragraph" w:styleId="BodyText">
    <w:name w:val="Body Text"/>
    <w:basedOn w:val="Normal"/>
    <w:link w:val="BodyTextChar"/>
    <w:uiPriority w:val="1"/>
    <w:qFormat/>
    <w:rsid w:val="005D41D2"/>
    <w:pPr>
      <w:widowControl w:val="0"/>
      <w:autoSpaceDE w:val="0"/>
      <w:autoSpaceDN w:val="0"/>
    </w:pPr>
  </w:style>
  <w:style w:type="character" w:customStyle="1" w:styleId="BodyTextChar">
    <w:name w:val="Body Text Char"/>
    <w:basedOn w:val="DefaultParagraphFont"/>
    <w:link w:val="BodyText"/>
    <w:uiPriority w:val="1"/>
    <w:qFormat/>
    <w:rsid w:val="005D41D2"/>
    <w:rPr>
      <w:rFonts w:ascii="Times New Roman" w:eastAsia="Times New Roman" w:hAnsi="Times New Roman" w:cs="Times New Roman"/>
      <w:sz w:val="24"/>
      <w:szCs w:val="24"/>
      <w:lang w:val="en-US"/>
    </w:rPr>
  </w:style>
  <w:style w:type="paragraph" w:customStyle="1" w:styleId="ListParagraph1">
    <w:name w:val="List Paragraph1"/>
    <w:basedOn w:val="Normal"/>
    <w:uiPriority w:val="34"/>
    <w:qFormat/>
    <w:rsid w:val="005D41D2"/>
    <w:pPr>
      <w:ind w:left="720"/>
      <w:contextualSpacing/>
    </w:pPr>
    <w:rPr>
      <w:rFonts w:eastAsiaTheme="minorEastAsia"/>
    </w:rPr>
  </w:style>
  <w:style w:type="table" w:styleId="TableGrid">
    <w:name w:val="Table Grid"/>
    <w:basedOn w:val="TableNormal"/>
    <w:uiPriority w:val="59"/>
    <w:qFormat/>
    <w:rsid w:val="005D41D2"/>
    <w:pPr>
      <w:widowControl w:val="0"/>
      <w:jc w:val="both"/>
    </w:pPr>
    <w:rPr>
      <w:rFonts w:eastAsiaTheme="minorEastAsia"/>
      <w:sz w:val="20"/>
      <w:szCs w:val="20"/>
      <w:lang w:eastAsia="id-ID"/>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5D41D2"/>
    <w:rPr>
      <w:color w:val="0000FF" w:themeColor="hyperlink"/>
      <w:u w:val="single"/>
    </w:rPr>
  </w:style>
  <w:style w:type="character" w:styleId="HTMLCite">
    <w:name w:val="HTML Cite"/>
    <w:basedOn w:val="DefaultParagraphFont"/>
    <w:uiPriority w:val="99"/>
    <w:semiHidden/>
    <w:unhideWhenUsed/>
    <w:rsid w:val="005D41D2"/>
    <w:rPr>
      <w:i/>
      <w:iCs/>
    </w:rPr>
  </w:style>
  <w:style w:type="paragraph" w:customStyle="1" w:styleId="Style1">
    <w:name w:val="_Style 1"/>
    <w:basedOn w:val="Normal"/>
    <w:uiPriority w:val="34"/>
    <w:qFormat/>
    <w:rsid w:val="005D41D2"/>
    <w:pPr>
      <w:spacing w:after="200" w:line="360" w:lineRule="auto"/>
      <w:ind w:left="720"/>
      <w:contextualSpacing/>
    </w:pPr>
    <w:rPr>
      <w:rFonts w:eastAsia="Calibri"/>
      <w:szCs w:val="22"/>
      <w:lang w:val="id-ID" w:eastAsia="id-ID"/>
    </w:rPr>
  </w:style>
  <w:style w:type="paragraph" w:styleId="Bibliography">
    <w:name w:val="Bibliography"/>
    <w:basedOn w:val="Normal"/>
    <w:next w:val="Normal"/>
    <w:uiPriority w:val="37"/>
    <w:unhideWhenUsed/>
    <w:rsid w:val="005D41D2"/>
    <w:pPr>
      <w:spacing w:after="200" w:line="276" w:lineRule="auto"/>
    </w:pPr>
    <w:rPr>
      <w:rFonts w:asciiTheme="minorHAnsi" w:eastAsiaTheme="minorHAnsi" w:hAnsiTheme="minorHAnsi" w:cstheme="minorBidi"/>
      <w:sz w:val="22"/>
      <w:szCs w:val="22"/>
      <w:lang w:val="id-I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3723689">
      <w:bodyDiv w:val="1"/>
      <w:marLeft w:val="0"/>
      <w:marRight w:val="0"/>
      <w:marTop w:val="0"/>
      <w:marBottom w:val="0"/>
      <w:divBdr>
        <w:top w:val="none" w:sz="0" w:space="0" w:color="auto"/>
        <w:left w:val="none" w:sz="0" w:space="0" w:color="auto"/>
        <w:bottom w:val="none" w:sz="0" w:space="0" w:color="auto"/>
        <w:right w:val="none" w:sz="0" w:space="0" w:color="auto"/>
      </w:divBdr>
    </w:div>
    <w:div w:id="209532530">
      <w:bodyDiv w:val="1"/>
      <w:marLeft w:val="0"/>
      <w:marRight w:val="0"/>
      <w:marTop w:val="0"/>
      <w:marBottom w:val="0"/>
      <w:divBdr>
        <w:top w:val="none" w:sz="0" w:space="0" w:color="auto"/>
        <w:left w:val="none" w:sz="0" w:space="0" w:color="auto"/>
        <w:bottom w:val="none" w:sz="0" w:space="0" w:color="auto"/>
        <w:right w:val="none" w:sz="0" w:space="0" w:color="auto"/>
      </w:divBdr>
    </w:div>
    <w:div w:id="252395815">
      <w:bodyDiv w:val="1"/>
      <w:marLeft w:val="0"/>
      <w:marRight w:val="0"/>
      <w:marTop w:val="0"/>
      <w:marBottom w:val="0"/>
      <w:divBdr>
        <w:top w:val="none" w:sz="0" w:space="0" w:color="auto"/>
        <w:left w:val="none" w:sz="0" w:space="0" w:color="auto"/>
        <w:bottom w:val="none" w:sz="0" w:space="0" w:color="auto"/>
        <w:right w:val="none" w:sz="0" w:space="0" w:color="auto"/>
      </w:divBdr>
    </w:div>
    <w:div w:id="262886327">
      <w:bodyDiv w:val="1"/>
      <w:marLeft w:val="0"/>
      <w:marRight w:val="0"/>
      <w:marTop w:val="0"/>
      <w:marBottom w:val="0"/>
      <w:divBdr>
        <w:top w:val="none" w:sz="0" w:space="0" w:color="auto"/>
        <w:left w:val="none" w:sz="0" w:space="0" w:color="auto"/>
        <w:bottom w:val="none" w:sz="0" w:space="0" w:color="auto"/>
        <w:right w:val="none" w:sz="0" w:space="0" w:color="auto"/>
      </w:divBdr>
    </w:div>
    <w:div w:id="385226219">
      <w:bodyDiv w:val="1"/>
      <w:marLeft w:val="0"/>
      <w:marRight w:val="0"/>
      <w:marTop w:val="0"/>
      <w:marBottom w:val="0"/>
      <w:divBdr>
        <w:top w:val="none" w:sz="0" w:space="0" w:color="auto"/>
        <w:left w:val="none" w:sz="0" w:space="0" w:color="auto"/>
        <w:bottom w:val="none" w:sz="0" w:space="0" w:color="auto"/>
        <w:right w:val="none" w:sz="0" w:space="0" w:color="auto"/>
      </w:divBdr>
    </w:div>
    <w:div w:id="393897644">
      <w:bodyDiv w:val="1"/>
      <w:marLeft w:val="0"/>
      <w:marRight w:val="0"/>
      <w:marTop w:val="0"/>
      <w:marBottom w:val="0"/>
      <w:divBdr>
        <w:top w:val="none" w:sz="0" w:space="0" w:color="auto"/>
        <w:left w:val="none" w:sz="0" w:space="0" w:color="auto"/>
        <w:bottom w:val="none" w:sz="0" w:space="0" w:color="auto"/>
        <w:right w:val="none" w:sz="0" w:space="0" w:color="auto"/>
      </w:divBdr>
    </w:div>
    <w:div w:id="459492270">
      <w:bodyDiv w:val="1"/>
      <w:marLeft w:val="0"/>
      <w:marRight w:val="0"/>
      <w:marTop w:val="0"/>
      <w:marBottom w:val="0"/>
      <w:divBdr>
        <w:top w:val="none" w:sz="0" w:space="0" w:color="auto"/>
        <w:left w:val="none" w:sz="0" w:space="0" w:color="auto"/>
        <w:bottom w:val="none" w:sz="0" w:space="0" w:color="auto"/>
        <w:right w:val="none" w:sz="0" w:space="0" w:color="auto"/>
      </w:divBdr>
    </w:div>
    <w:div w:id="518813781">
      <w:bodyDiv w:val="1"/>
      <w:marLeft w:val="0"/>
      <w:marRight w:val="0"/>
      <w:marTop w:val="0"/>
      <w:marBottom w:val="0"/>
      <w:divBdr>
        <w:top w:val="none" w:sz="0" w:space="0" w:color="auto"/>
        <w:left w:val="none" w:sz="0" w:space="0" w:color="auto"/>
        <w:bottom w:val="none" w:sz="0" w:space="0" w:color="auto"/>
        <w:right w:val="none" w:sz="0" w:space="0" w:color="auto"/>
      </w:divBdr>
    </w:div>
    <w:div w:id="574437440">
      <w:bodyDiv w:val="1"/>
      <w:marLeft w:val="0"/>
      <w:marRight w:val="0"/>
      <w:marTop w:val="0"/>
      <w:marBottom w:val="0"/>
      <w:divBdr>
        <w:top w:val="none" w:sz="0" w:space="0" w:color="auto"/>
        <w:left w:val="none" w:sz="0" w:space="0" w:color="auto"/>
        <w:bottom w:val="none" w:sz="0" w:space="0" w:color="auto"/>
        <w:right w:val="none" w:sz="0" w:space="0" w:color="auto"/>
      </w:divBdr>
    </w:div>
    <w:div w:id="748962489">
      <w:bodyDiv w:val="1"/>
      <w:marLeft w:val="0"/>
      <w:marRight w:val="0"/>
      <w:marTop w:val="0"/>
      <w:marBottom w:val="0"/>
      <w:divBdr>
        <w:top w:val="none" w:sz="0" w:space="0" w:color="auto"/>
        <w:left w:val="none" w:sz="0" w:space="0" w:color="auto"/>
        <w:bottom w:val="none" w:sz="0" w:space="0" w:color="auto"/>
        <w:right w:val="none" w:sz="0" w:space="0" w:color="auto"/>
      </w:divBdr>
    </w:div>
    <w:div w:id="784618528">
      <w:bodyDiv w:val="1"/>
      <w:marLeft w:val="0"/>
      <w:marRight w:val="0"/>
      <w:marTop w:val="0"/>
      <w:marBottom w:val="0"/>
      <w:divBdr>
        <w:top w:val="none" w:sz="0" w:space="0" w:color="auto"/>
        <w:left w:val="none" w:sz="0" w:space="0" w:color="auto"/>
        <w:bottom w:val="none" w:sz="0" w:space="0" w:color="auto"/>
        <w:right w:val="none" w:sz="0" w:space="0" w:color="auto"/>
      </w:divBdr>
    </w:div>
    <w:div w:id="884872477">
      <w:bodyDiv w:val="1"/>
      <w:marLeft w:val="0"/>
      <w:marRight w:val="0"/>
      <w:marTop w:val="0"/>
      <w:marBottom w:val="0"/>
      <w:divBdr>
        <w:top w:val="none" w:sz="0" w:space="0" w:color="auto"/>
        <w:left w:val="none" w:sz="0" w:space="0" w:color="auto"/>
        <w:bottom w:val="none" w:sz="0" w:space="0" w:color="auto"/>
        <w:right w:val="none" w:sz="0" w:space="0" w:color="auto"/>
      </w:divBdr>
    </w:div>
    <w:div w:id="902714455">
      <w:bodyDiv w:val="1"/>
      <w:marLeft w:val="0"/>
      <w:marRight w:val="0"/>
      <w:marTop w:val="0"/>
      <w:marBottom w:val="0"/>
      <w:divBdr>
        <w:top w:val="none" w:sz="0" w:space="0" w:color="auto"/>
        <w:left w:val="none" w:sz="0" w:space="0" w:color="auto"/>
        <w:bottom w:val="none" w:sz="0" w:space="0" w:color="auto"/>
        <w:right w:val="none" w:sz="0" w:space="0" w:color="auto"/>
      </w:divBdr>
    </w:div>
    <w:div w:id="1039353913">
      <w:bodyDiv w:val="1"/>
      <w:marLeft w:val="0"/>
      <w:marRight w:val="0"/>
      <w:marTop w:val="0"/>
      <w:marBottom w:val="0"/>
      <w:divBdr>
        <w:top w:val="none" w:sz="0" w:space="0" w:color="auto"/>
        <w:left w:val="none" w:sz="0" w:space="0" w:color="auto"/>
        <w:bottom w:val="none" w:sz="0" w:space="0" w:color="auto"/>
        <w:right w:val="none" w:sz="0" w:space="0" w:color="auto"/>
      </w:divBdr>
    </w:div>
    <w:div w:id="1040520711">
      <w:bodyDiv w:val="1"/>
      <w:marLeft w:val="0"/>
      <w:marRight w:val="0"/>
      <w:marTop w:val="0"/>
      <w:marBottom w:val="0"/>
      <w:divBdr>
        <w:top w:val="none" w:sz="0" w:space="0" w:color="auto"/>
        <w:left w:val="none" w:sz="0" w:space="0" w:color="auto"/>
        <w:bottom w:val="none" w:sz="0" w:space="0" w:color="auto"/>
        <w:right w:val="none" w:sz="0" w:space="0" w:color="auto"/>
      </w:divBdr>
    </w:div>
    <w:div w:id="1055856857">
      <w:bodyDiv w:val="1"/>
      <w:marLeft w:val="0"/>
      <w:marRight w:val="0"/>
      <w:marTop w:val="0"/>
      <w:marBottom w:val="0"/>
      <w:divBdr>
        <w:top w:val="none" w:sz="0" w:space="0" w:color="auto"/>
        <w:left w:val="none" w:sz="0" w:space="0" w:color="auto"/>
        <w:bottom w:val="none" w:sz="0" w:space="0" w:color="auto"/>
        <w:right w:val="none" w:sz="0" w:space="0" w:color="auto"/>
      </w:divBdr>
    </w:div>
    <w:div w:id="1086462586">
      <w:bodyDiv w:val="1"/>
      <w:marLeft w:val="0"/>
      <w:marRight w:val="0"/>
      <w:marTop w:val="0"/>
      <w:marBottom w:val="0"/>
      <w:divBdr>
        <w:top w:val="none" w:sz="0" w:space="0" w:color="auto"/>
        <w:left w:val="none" w:sz="0" w:space="0" w:color="auto"/>
        <w:bottom w:val="none" w:sz="0" w:space="0" w:color="auto"/>
        <w:right w:val="none" w:sz="0" w:space="0" w:color="auto"/>
      </w:divBdr>
    </w:div>
    <w:div w:id="1130444187">
      <w:bodyDiv w:val="1"/>
      <w:marLeft w:val="0"/>
      <w:marRight w:val="0"/>
      <w:marTop w:val="0"/>
      <w:marBottom w:val="0"/>
      <w:divBdr>
        <w:top w:val="none" w:sz="0" w:space="0" w:color="auto"/>
        <w:left w:val="none" w:sz="0" w:space="0" w:color="auto"/>
        <w:bottom w:val="none" w:sz="0" w:space="0" w:color="auto"/>
        <w:right w:val="none" w:sz="0" w:space="0" w:color="auto"/>
      </w:divBdr>
    </w:div>
    <w:div w:id="1857888931">
      <w:bodyDiv w:val="1"/>
      <w:marLeft w:val="0"/>
      <w:marRight w:val="0"/>
      <w:marTop w:val="0"/>
      <w:marBottom w:val="0"/>
      <w:divBdr>
        <w:top w:val="none" w:sz="0" w:space="0" w:color="auto"/>
        <w:left w:val="none" w:sz="0" w:space="0" w:color="auto"/>
        <w:bottom w:val="none" w:sz="0" w:space="0" w:color="auto"/>
        <w:right w:val="none" w:sz="0" w:space="0" w:color="auto"/>
      </w:divBdr>
    </w:div>
    <w:div w:id="20020763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jpg"/><Relationship Id="rId18" Type="http://schemas.openxmlformats.org/officeDocument/2006/relationships/header" Target="header3.xml"/><Relationship Id="rId26" Type="http://schemas.openxmlformats.org/officeDocument/2006/relationships/image" Target="media/image8.wmf"/><Relationship Id="rId39" Type="http://schemas.openxmlformats.org/officeDocument/2006/relationships/image" Target="media/image18.jpg"/><Relationship Id="rId3" Type="http://schemas.openxmlformats.org/officeDocument/2006/relationships/styles" Target="styles.xml"/><Relationship Id="rId21" Type="http://schemas.openxmlformats.org/officeDocument/2006/relationships/image" Target="media/image5.png"/><Relationship Id="rId34" Type="http://schemas.openxmlformats.org/officeDocument/2006/relationships/image" Target="media/image13.jpg"/><Relationship Id="rId42" Type="http://schemas.openxmlformats.org/officeDocument/2006/relationships/image" Target="media/image21.jpg"/><Relationship Id="rId47" Type="http://schemas.openxmlformats.org/officeDocument/2006/relationships/image" Target="media/image26.jpg"/><Relationship Id="rId50" Type="http://schemas.openxmlformats.org/officeDocument/2006/relationships/image" Target="media/image29.jpg"/><Relationship Id="rId7" Type="http://schemas.openxmlformats.org/officeDocument/2006/relationships/footnotes" Target="footnotes.xml"/><Relationship Id="rId12" Type="http://schemas.openxmlformats.org/officeDocument/2006/relationships/image" Target="media/image3.jpg"/><Relationship Id="rId17" Type="http://schemas.openxmlformats.org/officeDocument/2006/relationships/footer" Target="footer3.xml"/><Relationship Id="rId25" Type="http://schemas.openxmlformats.org/officeDocument/2006/relationships/oleObject" Target="embeddings/oleObject2.bin"/><Relationship Id="rId33" Type="http://schemas.openxmlformats.org/officeDocument/2006/relationships/image" Target="media/image12.jpg"/><Relationship Id="rId38" Type="http://schemas.openxmlformats.org/officeDocument/2006/relationships/image" Target="media/image17.jpg"/><Relationship Id="rId46" Type="http://schemas.openxmlformats.org/officeDocument/2006/relationships/image" Target="media/image25.jpg"/><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header" Target="header4.xml"/><Relationship Id="rId29" Type="http://schemas.openxmlformats.org/officeDocument/2006/relationships/oleObject" Target="embeddings/oleObject4.bin"/><Relationship Id="rId41" Type="http://schemas.openxmlformats.org/officeDocument/2006/relationships/image" Target="media/image20.jpg"/><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jpg"/><Relationship Id="rId24" Type="http://schemas.openxmlformats.org/officeDocument/2006/relationships/image" Target="media/image7.wmf"/><Relationship Id="rId32" Type="http://schemas.openxmlformats.org/officeDocument/2006/relationships/image" Target="media/image11.jpeg"/><Relationship Id="rId37" Type="http://schemas.openxmlformats.org/officeDocument/2006/relationships/image" Target="media/image16.jpg"/><Relationship Id="rId40" Type="http://schemas.openxmlformats.org/officeDocument/2006/relationships/image" Target="media/image19.jpg"/><Relationship Id="rId45" Type="http://schemas.openxmlformats.org/officeDocument/2006/relationships/image" Target="media/image24.png"/><Relationship Id="rId53"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footer" Target="footer2.xml"/><Relationship Id="rId23" Type="http://schemas.openxmlformats.org/officeDocument/2006/relationships/oleObject" Target="embeddings/oleObject1.bin"/><Relationship Id="rId28" Type="http://schemas.openxmlformats.org/officeDocument/2006/relationships/image" Target="media/image9.wmf"/><Relationship Id="rId36" Type="http://schemas.openxmlformats.org/officeDocument/2006/relationships/image" Target="media/image15.jpg"/><Relationship Id="rId49" Type="http://schemas.openxmlformats.org/officeDocument/2006/relationships/image" Target="media/image28.jpg"/><Relationship Id="rId10" Type="http://schemas.openxmlformats.org/officeDocument/2006/relationships/footer" Target="footer1.xml"/><Relationship Id="rId19" Type="http://schemas.openxmlformats.org/officeDocument/2006/relationships/footer" Target="footer4.xml"/><Relationship Id="rId31" Type="http://schemas.openxmlformats.org/officeDocument/2006/relationships/oleObject" Target="embeddings/oleObject5.bin"/><Relationship Id="rId44" Type="http://schemas.openxmlformats.org/officeDocument/2006/relationships/image" Target="media/image23.jpg"/><Relationship Id="rId52" Type="http://schemas.openxmlformats.org/officeDocument/2006/relationships/footer" Target="footer5.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1.xml"/><Relationship Id="rId22" Type="http://schemas.openxmlformats.org/officeDocument/2006/relationships/image" Target="media/image6.wmf"/><Relationship Id="rId27" Type="http://schemas.openxmlformats.org/officeDocument/2006/relationships/oleObject" Target="embeddings/oleObject3.bin"/><Relationship Id="rId30" Type="http://schemas.openxmlformats.org/officeDocument/2006/relationships/image" Target="media/image10.wmf"/><Relationship Id="rId35" Type="http://schemas.openxmlformats.org/officeDocument/2006/relationships/image" Target="media/image14.jpg"/><Relationship Id="rId43" Type="http://schemas.openxmlformats.org/officeDocument/2006/relationships/image" Target="media/image22.jpg"/><Relationship Id="rId48" Type="http://schemas.openxmlformats.org/officeDocument/2006/relationships/image" Target="media/image27.jpg"/><Relationship Id="rId8" Type="http://schemas.openxmlformats.org/officeDocument/2006/relationships/endnotes" Target="endnotes.xml"/><Relationship Id="rId51" Type="http://schemas.openxmlformats.org/officeDocument/2006/relationships/image" Target="media/image30.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Dep</b:Tag>
    <b:SourceType>Book</b:SourceType>
    <b:Guid>{89C569E9-2110-4513-AEA1-E17BE3AF8200}</b:Guid>
    <b:Title>Undang-Undang Nomon 44 Tahun 2009</b:Title>
    <b:Author>
      <b:Author>
        <b:NameList>
          <b:Person>
            <b:First>Departemen Hukum dan Perundang-Undang</b:First>
          </b:Person>
        </b:NameList>
      </b:Author>
    </b:Author>
    <b:RefOrder>1</b:RefOrder>
  </b:Source>
  <b:Source>
    <b:Tag>Ain17</b:Tag>
    <b:SourceType>JournalArticle</b:SourceType>
    <b:Guid>{EB3127F6-6B75-4023-BED5-AED9E62CAB8E}</b:Guid>
    <b:Title>Pelaksanaan Asesmen Risiko Jatuh di Rumah Sakit</b:Title>
    <b:JournalName>Jurnal Ners dan Kebidanan Indonesia, Vol. 5, No. 2</b:JournalName>
    <b:Year>2017</b:Year>
    <b:Author>
      <b:Author>
        <b:NameList>
          <b:Person>
            <b:Last>Ainin</b:Last>
            <b:First>Hirza</b:First>
          </b:Person>
          <b:Person>
            <b:Last>Dharmana</b:Last>
            <b:First>Edi</b:First>
          </b:Person>
          <b:Person>
            <b:Last>Santoso</b:Last>
            <b:First>Agus</b:First>
          </b:Person>
        </b:NameList>
      </b:Author>
    </b:Author>
    <b:RefOrder>2</b:RefOrder>
  </b:Source>
  <b:Source>
    <b:Tag>Rah17</b:Tag>
    <b:SourceType>JournalArticle</b:SourceType>
    <b:Guid>{AD99A351-CA57-4CA9-80A3-76C4431B8909}</b:Guid>
    <b:Title>Hubungan Pengetahuan Dan Motivasi Perawat Tentang Terapi Intravena Dengan Pencegahan Plebitis Di Ruang Rawat Inap RSUD Raden Mattaher Kota Jambi</b:Title>
    <b:Year>2017</b:Year>
    <b:JournalName>Jurnal Akademi Baiturrahman, Vol. 6, No.1</b:JournalName>
    <b:Author>
      <b:Author>
        <b:NameList>
          <b:Person>
            <b:Last>Rahayu</b:Last>
            <b:First>Ayu</b:First>
          </b:Person>
          <b:Person>
            <b:Last>Kardi</b:Last>
            <b:First>Hasyim</b:First>
          </b:Person>
        </b:NameList>
      </b:Author>
    </b:Author>
    <b:RefOrder>3</b:RefOrder>
  </b:Source>
  <b:Source>
    <b:Tag>San17</b:Tag>
    <b:SourceType>JournalArticle</b:SourceType>
    <b:Guid>{591371B1-04A5-41F5-A150-C48102975F42}</b:Guid>
    <b:Title>Evaluasi Penerapan Pencegahan Pasien Berisiko Jatuh di Rumah Sakit</b:Title>
    <b:JournalName>Jurnal Kesehatan Masyarakat, Vol. 11, Issue 2</b:JournalName>
    <b:Year>2017</b:Year>
    <b:Author>
      <b:Author>
        <b:NameList>
          <b:Person>
            <b:Last>Sanjaya</b:Last>
            <b:Middle>Danu</b:Middle>
            <b:First>Puguh</b:First>
          </b:Person>
          <b:Person>
            <b:Last>Rosa</b:Last>
            <b:Middle>Maria</b:Middle>
            <b:First>Elsye</b:First>
          </b:Person>
          <b:Person>
            <b:Last>Ulfa</b:Last>
            <b:First>Maria</b:First>
          </b:Person>
        </b:NameList>
      </b:Author>
    </b:Author>
    <b:RefOrder>4</b:RefOrder>
  </b:Source>
  <b:Source>
    <b:Tag>Ulu13</b:Tag>
    <b:SourceType>JournalArticle</b:SourceType>
    <b:Guid>{62A6AAFE-6BDE-4E08-90E7-EC4C71BAB633}</b:Guid>
    <b:Title>Faktor Yang Mempengaruhi Kepatuhan Pendokumentasian Asuhan Keperawatan Berdasarkan Teori Kepatuhan Milgram</b:Title>
    <b:JournalName>Jurnal Administrasi Kesehatan Indonesia, Vol. 1, No. 3</b:JournalName>
    <b:Year>2013</b:Year>
    <b:Author>
      <b:Author>
        <b:NameList>
          <b:Person>
            <b:Last>Ulum</b:Last>
            <b:Middle>Miftahul</b:Middle>
            <b:First>Muh.</b:First>
          </b:Person>
          <b:Person>
            <b:Last>Wulandari</b:Last>
            <b:Middle>Dwi</b:Middle>
            <b:First>Ratna </b:First>
          </b:Person>
        </b:NameList>
      </b:Author>
    </b:Author>
    <b:RefOrder>5</b:RefOrder>
  </b:Source>
  <b:Source>
    <b:Tag>Kal15</b:Tag>
    <b:SourceType>JournalArticle</b:SourceType>
    <b:Guid>{05A8520D-259A-406D-B1C1-589927E185EB}</b:Guid>
    <b:Title>Hubungan Pengetahuan Perawat Tentang Patient Safety Dengan Tindakan Pencegahan Risiko Pasien Jatuh Di Ruang Interna RSUD Maria Walanda Maramis Airmadidi</b:Title>
    <b:JournalName>E-Jurnal Sariputra, Vol. 2</b:JournalName>
    <b:Year>2015</b:Year>
    <b:Author>
      <b:Author>
        <b:NameList>
          <b:Person>
            <b:Last>Kaliteng</b:Last>
            <b:Middle>Wati</b:Middle>
            <b:First>Erma</b:First>
          </b:Person>
          <b:Person>
            <b:Last>Ake</b:Last>
            <b:First>Julianus</b:First>
          </b:Person>
          <b:Person>
            <b:Last>Makausi</b:Last>
            <b:First>Estefina</b:First>
          </b:Person>
        </b:NameList>
      </b:Author>
    </b:Author>
    <b:RefOrder>6</b:RefOrder>
  </b:Source>
  <b:Source>
    <b:Tag>Not10</b:Tag>
    <b:SourceType>Book</b:SourceType>
    <b:Guid>{E7B16CC7-4EFC-4B5A-B846-607BE78FF2A1}</b:Guid>
    <b:Title>Promosi Kesehatan Dan Ilmu Perilaku</b:Title>
    <b:Year>2010</b:Year>
    <b:City>Jakarta</b:City>
    <b:Publisher>Rineka Cipta</b:Publisher>
    <b:Author>
      <b:Author>
        <b:NameList>
          <b:Person>
            <b:Last>Notoatmodjo</b:Last>
            <b:First>S</b:First>
          </b:Person>
        </b:NameList>
      </b:Author>
    </b:Author>
    <b:RefOrder>7</b:RefOrder>
  </b:Source>
  <b:Source>
    <b:Tag>Sta06</b:Tag>
    <b:SourceType>Book</b:SourceType>
    <b:Guid>{6ADB2791-B7DB-4E64-A14F-07DA6B213C3F}</b:Guid>
    <b:Title>Buku Ajaran Keperawatan Gerontik</b:Title>
    <b:Year>2006</b:Year>
    <b:City>Jakarta</b:City>
    <b:Publisher>EGC</b:Publisher>
    <b:Author>
      <b:Author>
        <b:NameList>
          <b:Person>
            <b:Last>Stanley</b:Last>
            <b:First>M</b:First>
          </b:Person>
          <b:Person>
            <b:Last>Beare</b:Last>
            <b:First>P. G.</b:First>
          </b:Person>
        </b:NameList>
      </b:Author>
    </b:Author>
    <b:RefOrder>8</b:RefOrder>
  </b:Source>
  <b:Source>
    <b:Tag>Dar09</b:Tag>
    <b:SourceType>Book</b:SourceType>
    <b:Guid>{A02C93B5-2CEE-4D61-AF22-3F35E7FAA0D3}</b:Guid>
    <b:Title>Geriatri (Ilmu Kesehatan Usia Lanjut) Edisi 5</b:Title>
    <b:Year>2009</b:Year>
    <b:City>Jakarta</b:City>
    <b:Publisher>Balai Penerbit FKUI</b:Publisher>
    <b:Author>
      <b:Author>
        <b:NameList>
          <b:Person>
            <b:Last>Darmojo</b:Last>
            <b:First>Boedhi</b:First>
          </b:Person>
          <b:Person>
            <b:Last>Martono</b:Last>
            <b:First>Hadi</b:First>
          </b:Person>
        </b:NameList>
      </b:Author>
    </b:Author>
    <b:RefOrder>9</b:RefOrder>
  </b:Source>
  <b:Source>
    <b:Tag>Ahe11</b:Tag>
    <b:SourceType>Book</b:SourceType>
    <b:Guid>{2A610319-4ABA-4806-9FC7-1DE5271EC139}</b:Guid>
    <b:Title>Buku Saku Diagnosis Keperawatan Nanda Edisi 9</b:Title>
    <b:Year>2011</b:Year>
    <b:City>Jakarta</b:City>
    <b:Publisher>EGC</b:Publisher>
    <b:Author>
      <b:Author>
        <b:NameList>
          <b:Person>
            <b:Last>Ahern</b:Last>
            <b:First>R, Nancy</b:First>
          </b:Person>
          <b:Person>
            <b:Last>Wilkinson</b:Last>
            <b:First>M</b:First>
          </b:Person>
        </b:NameList>
      </b:Author>
    </b:Author>
    <b:RefOrder>10</b:RefOrder>
  </b:Source>
  <b:Source>
    <b:Tag>Bud14</b:Tag>
    <b:SourceType>JournalArticle</b:SourceType>
    <b:Guid>{3B7FD347-6A7B-405E-A26B-FBE60287A871}</b:Guid>
    <b:Title>Pelaksanaan Program Manajemen Pasien Dengan Risiko Jatuh di Rumah Sakit</b:Title>
    <b:Year>2014</b:Year>
    <b:JournalName>Jurnal Kedokteran Brawijaya, Vol. 28, No. 1</b:JournalName>
    <b:Author>
      <b:Author>
        <b:NameList>
          <b:Person>
            <b:Last>Budiono</b:Last>
            <b:First>Sugeng</b:First>
          </b:Person>
          <b:Person>
            <b:First>et al</b:First>
          </b:Person>
        </b:NameList>
      </b:Author>
    </b:Author>
    <b:RefOrder>11</b:RefOrder>
  </b:Source>
  <b:Source>
    <b:Tag>Kem11</b:Tag>
    <b:SourceType>Book</b:SourceType>
    <b:Guid>{0CCAB5C7-C73B-4817-926D-84DE8FEBE713}</b:Guid>
    <b:Title>Standar Akreditasi Rumah Sakit</b:Title>
    <b:Year>2011</b:Year>
    <b:City>Jakarta</b:City>
    <b:Publisher>Kementrian Kesehatan RI</b:Publisher>
    <b:Author>
      <b:Author>
        <b:NameList>
          <b:Person>
            <b:First>Kementrian Kesehatan Republik Indonesia</b:First>
          </b:Person>
        </b:NameList>
      </b:Author>
    </b:Author>
    <b:RefOrder>12</b:RefOrder>
  </b:Source>
  <b:Source>
    <b:Tag>Pot051</b:Tag>
    <b:SourceType>Book</b:SourceType>
    <b:Guid>{52B6A9FF-9BB3-40E4-B345-CE6D04745797}</b:Guid>
    <b:Title>Buku Ajaran Fundamental Keperawatan: Konsep, Proses dan Praktik Edisi 4 Volume 2. Ahli Bahasa: Yasmin Asih dkk</b:Title>
    <b:Year>2005</b:Year>
    <b:City>Jakarta</b:City>
    <b:Publisher>EGC</b:Publisher>
    <b:Author>
      <b:Author>
        <b:NameList>
          <b:Person>
            <b:Last>Potter</b:Last>
            <b:First>P. A</b:First>
          </b:Person>
          <b:Person>
            <b:Last>Perry</b:Last>
            <b:First>A. G</b:First>
          </b:Person>
        </b:NameList>
      </b:Author>
    </b:Author>
    <b:RefOrder>13</b:RefOrder>
  </b:Source>
  <b:Source>
    <b:Tag>Pot05</b:Tag>
    <b:SourceType>Book</b:SourceType>
    <b:Guid>{3868631E-512A-4C55-B6E9-944A159B390F}</b:Guid>
    <b:Title>Buku Ajaran Fundamental Keperawatan: Konsep, Proses dan Praktik Edisi 4 Volume 1. Ahli Bahas:  Renata Komalasari</b:Title>
    <b:Year>2005</b:Year>
    <b:City>Jakarta</b:City>
    <b:Publisher>EGC</b:Publisher>
    <b:Author>
      <b:Author>
        <b:NameList>
          <b:Person>
            <b:Last>Potter</b:Last>
            <b:First>P. A</b:First>
          </b:Person>
          <b:Person>
            <b:Last>Perry</b:Last>
            <b:First>A. G</b:First>
          </b:Person>
        </b:NameList>
      </b:Author>
    </b:Author>
    <b:RefOrder>14</b:RefOrder>
  </b:Source>
  <b:Source>
    <b:Tag>Not101</b:Tag>
    <b:SourceType>Book</b:SourceType>
    <b:Guid>{EAA4E999-A235-4B11-A564-F27B20438605}</b:Guid>
    <b:Title>Metodologi Penelitian Kesehatan. Edisi Revisi</b:Title>
    <b:Year>2010</b:Year>
    <b:City>Jakarta</b:City>
    <b:Publisher>Rineka Cipta</b:Publisher>
    <b:Author>
      <b:Author>
        <b:NameList>
          <b:Person>
            <b:Last>Notoatmodjo</b:Last>
            <b:First>S</b:First>
          </b:Person>
        </b:NameList>
      </b:Author>
    </b:Author>
    <b:RefOrder>15</b:RefOrder>
  </b:Source>
  <b:Source>
    <b:Tag>Not12</b:Tag>
    <b:SourceType>Book</b:SourceType>
    <b:Guid>{1F03A2AC-5CFD-42ED-85BD-543104B46129}</b:Guid>
    <b:Title>Metodologi Penelitian Kesehatan</b:Title>
    <b:Year>2012</b:Year>
    <b:City>Jakarta</b:City>
    <b:Publisher>Rineka Cipta</b:Publisher>
    <b:Author>
      <b:Author>
        <b:NameList>
          <b:Person>
            <b:Last>Notoatmodjo</b:Last>
            <b:First>S</b:First>
          </b:Person>
        </b:NameList>
      </b:Author>
    </b:Author>
    <b:RefOrder>16</b:RefOrder>
  </b:Source>
  <b:Source>
    <b:Tag>Hid07</b:Tag>
    <b:SourceType>Book</b:SourceType>
    <b:Guid>{25871F82-D069-4E15-AE47-6E995A2838E4}</b:Guid>
    <b:Title>Metode Penelitian Keperawatan dan Teknik Analisa Data</b:Title>
    <b:Year>2007</b:Year>
    <b:City>Jakarta</b:City>
    <b:Publisher>Salemba Medika</b:Publisher>
    <b:Author>
      <b:Author>
        <b:NameList>
          <b:Person>
            <b:Last>Hidayat</b:Last>
            <b:First>A. A. A</b:First>
          </b:Person>
        </b:NameList>
      </b:Author>
    </b:Author>
    <b:RefOrder>17</b:RefOrder>
  </b:Source>
  <b:Source>
    <b:Tag>Ari07</b:Tag>
    <b:SourceType>Book</b:SourceType>
    <b:Guid>{3BBA93AA-254B-43BF-8D62-55D7D05EB957}</b:Guid>
    <b:Title>Prosedur Penelitisn</b:Title>
    <b:Year>2007</b:Year>
    <b:City>Jakarta</b:City>
    <b:Publisher>Rineka Cipta</b:Publisher>
    <b:Author>
      <b:Author>
        <b:NameList>
          <b:Person>
            <b:First>Arikunto</b:First>
          </b:Person>
        </b:NameList>
      </b:Author>
    </b:Author>
    <b:RefOrder>18</b:RefOrder>
  </b:Source>
  <b:Source>
    <b:Tag>Niv02</b:Tag>
    <b:SourceType>Book</b:SourceType>
    <b:Guid>{9D3BD64F-6AEF-477A-BD83-8BB68973D044}</b:Guid>
    <b:Title>Psikologi Kesehatan Edisi 2</b:Title>
    <b:Year>2002</b:Year>
    <b:City>Jakarta</b:City>
    <b:Publisher>EGC</b:Publisher>
    <b:Author>
      <b:Author>
        <b:NameList>
          <b:Person>
            <b:Last>Niven</b:Last>
            <b:First>N</b:First>
          </b:Person>
        </b:NameList>
      </b:Author>
    </b:Author>
    <b:RefOrder>19</b:RefOrder>
  </b:Source>
  <b:Source>
    <b:Tag>Nur11</b:Tag>
    <b:SourceType>Book</b:SourceType>
    <b:Guid>{39745CBE-55DD-46E3-99E1-7E2A055F1690}</b:Guid>
    <b:Title>Konsep Dan Penerapan Metodologi Penelitian Ilmu Keperawatan</b:Title>
    <b:Year>2011</b:Year>
    <b:City>Jakarta</b:City>
    <b:Publisher>Selemba Medika</b:Publisher>
    <b:Author>
      <b:Author>
        <b:NameList>
          <b:Person>
            <b:First>Nursalam</b:First>
          </b:Person>
        </b:NameList>
      </b:Author>
    </b:Author>
    <b:RefOrder>20</b:RefOrder>
  </b:Source>
  <b:Source>
    <b:Tag>Sug07</b:Tag>
    <b:SourceType>Book</b:SourceType>
    <b:Guid>{13D2B5AD-156C-4138-A445-9A607ADA477B}</b:Guid>
    <b:Title>Metode Penelitian Kuantitatif Kualitatif dan R&amp;D</b:Title>
    <b:Year>2007</b:Year>
    <b:City>Bandung</b:City>
    <b:Publisher>Alfabeta</b:Publisher>
    <b:Author>
      <b:Author>
        <b:NameList>
          <b:Person>
            <b:First>Sugiono</b:First>
          </b:Person>
        </b:NameList>
      </b:Author>
    </b:Author>
    <b:RefOrder>21</b:RefOrder>
  </b:Source>
  <b:Source>
    <b:Tag>Ulf16</b:Tag>
    <b:SourceType>JournalArticle</b:SourceType>
    <b:Guid>{794797B1-760D-4586-B5E1-C93D14EE92F3}</b:Guid>
    <b:Title>Pengaruh Faktor Internal dan Eksternal Terhadap Kepatuhan</b:Title>
    <b:JournalName>Jurnal Medicoeticolegal dan Manajemen Rumah Sakit, 5</b:JournalName>
    <b:Year>2016</b:Year>
    <b:Author>
      <b:Author>
        <b:NameList>
          <b:Person>
            <b:Last>Ulfa</b:Last>
            <b:First>maria</b:First>
          </b:Person>
          <b:Person>
            <b:Last>Sarzuli</b:Last>
            <b:First>Tantri</b:First>
          </b:Person>
        </b:NameList>
      </b:Author>
    </b:Author>
    <b:RefOrder>22</b:RefOrder>
  </b:Source>
</b:Sources>
</file>

<file path=customXml/itemProps1.xml><?xml version="1.0" encoding="utf-8"?>
<ds:datastoreItem xmlns:ds="http://schemas.openxmlformats.org/officeDocument/2006/customXml" ds:itemID="{F531E85C-E546-4551-9618-4DD9059579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129</Pages>
  <Words>15735</Words>
  <Characters>89692</Characters>
  <Application>Microsoft Office Word</Application>
  <DocSecurity>0</DocSecurity>
  <Lines>747</Lines>
  <Paragraphs>210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105217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STIKES</cp:lastModifiedBy>
  <cp:revision>7</cp:revision>
  <cp:lastPrinted>2019-07-03T11:04:00Z</cp:lastPrinted>
  <dcterms:created xsi:type="dcterms:W3CDTF">2019-07-03T10:37:00Z</dcterms:created>
  <dcterms:modified xsi:type="dcterms:W3CDTF">2020-02-19T02:59:00Z</dcterms:modified>
</cp:coreProperties>
</file>